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81EB3">
        <w:rPr>
          <w:b/>
          <w:sz w:val="28"/>
          <w:szCs w:val="28"/>
        </w:rPr>
        <w:t>медицинских перевязочных материалов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81EB3">
        <w:rPr>
          <w:b/>
          <w:kern w:val="32"/>
          <w:sz w:val="28"/>
          <w:szCs w:val="28"/>
        </w:rPr>
        <w:t>026-25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9C506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81EB3">
              <w:rPr>
                <w:bCs/>
                <w:sz w:val="20"/>
                <w:szCs w:val="20"/>
              </w:rPr>
              <w:t>медицинских перевязочных материалов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EB3" w:rsidRPr="00B81EB3" w:rsidRDefault="00B81EB3" w:rsidP="00B81EB3">
            <w:pPr>
              <w:ind w:firstLine="170"/>
              <w:jc w:val="both"/>
              <w:rPr>
                <w:sz w:val="20"/>
                <w:szCs w:val="20"/>
              </w:rPr>
            </w:pPr>
            <w:r w:rsidRPr="00B81EB3">
              <w:rPr>
                <w:sz w:val="20"/>
                <w:szCs w:val="20"/>
              </w:rPr>
              <w:t>13.20.44.120</w:t>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p>
          <w:p w:rsidR="00B81EB3" w:rsidRPr="00B81EB3" w:rsidRDefault="00B81EB3" w:rsidP="00B81EB3">
            <w:pPr>
              <w:ind w:firstLine="170"/>
              <w:jc w:val="both"/>
              <w:rPr>
                <w:sz w:val="20"/>
                <w:szCs w:val="20"/>
              </w:rPr>
            </w:pPr>
            <w:r w:rsidRPr="00B81EB3">
              <w:rPr>
                <w:sz w:val="20"/>
                <w:szCs w:val="20"/>
              </w:rPr>
              <w:t>21.20.24.131</w:t>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p>
          <w:p w:rsidR="00B81EB3" w:rsidRPr="00B81EB3" w:rsidRDefault="00B81EB3" w:rsidP="00B81EB3">
            <w:pPr>
              <w:ind w:firstLine="170"/>
              <w:jc w:val="both"/>
              <w:rPr>
                <w:sz w:val="20"/>
                <w:szCs w:val="20"/>
              </w:rPr>
            </w:pPr>
            <w:r w:rsidRPr="00B81EB3">
              <w:rPr>
                <w:sz w:val="20"/>
                <w:szCs w:val="20"/>
              </w:rPr>
              <w:t>21.20.24.110</w:t>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p>
          <w:p w:rsidR="002F49CD" w:rsidRPr="00C960E6" w:rsidRDefault="00B81EB3" w:rsidP="00B81EB3">
            <w:pPr>
              <w:ind w:firstLine="170"/>
              <w:jc w:val="both"/>
              <w:rPr>
                <w:sz w:val="20"/>
                <w:szCs w:val="20"/>
              </w:rPr>
            </w:pPr>
            <w:r w:rsidRPr="00B81EB3">
              <w:rPr>
                <w:sz w:val="20"/>
                <w:szCs w:val="20"/>
              </w:rPr>
              <w:t>21.20.24.150</w:t>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r w:rsidRPr="00B81EB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B81EB3" w:rsidRDefault="001D7278" w:rsidP="00B81EB3">
            <w:pPr>
              <w:autoSpaceDE w:val="0"/>
              <w:autoSpaceDN w:val="0"/>
              <w:adjustRightInd w:val="0"/>
              <w:ind w:firstLine="170"/>
              <w:jc w:val="both"/>
              <w:rPr>
                <w:sz w:val="20"/>
                <w:szCs w:val="20"/>
              </w:rPr>
            </w:pPr>
            <w:r>
              <w:rPr>
                <w:sz w:val="20"/>
                <w:szCs w:val="20"/>
                <w:lang w:val="en-GB"/>
              </w:rPr>
              <w:t>2</w:t>
            </w:r>
            <w:r w:rsidR="00B81EB3">
              <w:rPr>
                <w:sz w:val="20"/>
                <w:szCs w:val="20"/>
              </w:rPr>
              <w:t>95</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B81EB3">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81EB3">
              <w:rPr>
                <w:sz w:val="20"/>
                <w:szCs w:val="20"/>
              </w:rPr>
              <w:t>28.02.</w:t>
            </w:r>
            <w:r w:rsidR="00B81EB3" w:rsidRPr="00B81EB3">
              <w:rPr>
                <w:sz w:val="20"/>
                <w:szCs w:val="20"/>
              </w:rPr>
              <w:t>2026</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B81EB3">
            <w:pPr>
              <w:ind w:firstLine="170"/>
              <w:jc w:val="both"/>
              <w:rPr>
                <w:sz w:val="20"/>
                <w:szCs w:val="20"/>
              </w:rPr>
            </w:pPr>
            <w:r w:rsidRPr="00B81EB3">
              <w:rPr>
                <w:sz w:val="19"/>
                <w:szCs w:val="19"/>
              </w:rPr>
              <w:t>г.</w:t>
            </w:r>
            <w:r>
              <w:rPr>
                <w:sz w:val="19"/>
                <w:szCs w:val="19"/>
              </w:rPr>
              <w:t xml:space="preserve"> </w:t>
            </w:r>
            <w:r w:rsidRPr="00B81EB3">
              <w:rPr>
                <w:sz w:val="19"/>
                <w:szCs w:val="19"/>
              </w:rPr>
              <w:t>Иркутск: ул. Ярославского дом 300, ул.</w:t>
            </w:r>
            <w:r>
              <w:rPr>
                <w:sz w:val="19"/>
                <w:szCs w:val="19"/>
              </w:rPr>
              <w:t xml:space="preserve"> </w:t>
            </w:r>
            <w:r w:rsidRPr="00B81EB3">
              <w:rPr>
                <w:sz w:val="19"/>
                <w:szCs w:val="19"/>
              </w:rPr>
              <w:t xml:space="preserve">Баумана 214а/1, </w:t>
            </w:r>
            <w:proofErr w:type="spellStart"/>
            <w:proofErr w:type="gramStart"/>
            <w:r w:rsidRPr="00B81EB3">
              <w:rPr>
                <w:sz w:val="19"/>
                <w:szCs w:val="19"/>
              </w:rPr>
              <w:t>ул</w:t>
            </w:r>
            <w:proofErr w:type="spellEnd"/>
            <w:proofErr w:type="gramEnd"/>
            <w:r>
              <w:rPr>
                <w:sz w:val="19"/>
                <w:szCs w:val="19"/>
              </w:rPr>
              <w:t xml:space="preserve"> </w:t>
            </w:r>
            <w:r w:rsidRPr="00B81EB3">
              <w:rPr>
                <w:sz w:val="19"/>
                <w:szCs w:val="19"/>
              </w:rPr>
              <w:t>Баумана 214а.</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9C506A" w:rsidP="00BD04FE">
            <w:pPr>
              <w:tabs>
                <w:tab w:val="left" w:pos="6022"/>
              </w:tabs>
              <w:ind w:right="72" w:firstLine="170"/>
              <w:jc w:val="both"/>
              <w:rPr>
                <w:b/>
                <w:sz w:val="20"/>
                <w:szCs w:val="20"/>
              </w:rPr>
            </w:pPr>
            <w:r w:rsidRPr="009C506A">
              <w:rPr>
                <w:b/>
                <w:sz w:val="20"/>
                <w:szCs w:val="20"/>
              </w:rPr>
              <w:t>914</w:t>
            </w:r>
            <w:r>
              <w:rPr>
                <w:b/>
                <w:sz w:val="20"/>
                <w:szCs w:val="20"/>
              </w:rPr>
              <w:t xml:space="preserve"> </w:t>
            </w:r>
            <w:r w:rsidRPr="009C506A">
              <w:rPr>
                <w:b/>
                <w:sz w:val="20"/>
                <w:szCs w:val="20"/>
              </w:rPr>
              <w:t>518 руб. (девятьсот четырнадцать тысяч пятьсот восемнадцать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B81EB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B81EB3">
              <w:rPr>
                <w:b/>
                <w:sz w:val="20"/>
                <w:szCs w:val="20"/>
              </w:rPr>
              <w:t>14</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B81EB3">
              <w:rPr>
                <w:b/>
                <w:sz w:val="20"/>
                <w:szCs w:val="20"/>
              </w:rPr>
              <w:t>21</w:t>
            </w:r>
            <w:r w:rsidRPr="00C960E6">
              <w:rPr>
                <w:b/>
                <w:sz w:val="20"/>
                <w:szCs w:val="20"/>
              </w:rPr>
              <w:t>»</w:t>
            </w:r>
            <w:r w:rsidR="003144A3" w:rsidRPr="00C960E6">
              <w:rPr>
                <w:b/>
                <w:sz w:val="20"/>
                <w:szCs w:val="20"/>
              </w:rPr>
              <w:t xml:space="preserve"> </w:t>
            </w:r>
            <w:r w:rsidR="001D7278" w:rsidRPr="001D7278">
              <w:rPr>
                <w:b/>
                <w:sz w:val="20"/>
                <w:szCs w:val="20"/>
              </w:rPr>
              <w:t>февраля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81EB3">
              <w:rPr>
                <w:sz w:val="20"/>
                <w:szCs w:val="20"/>
              </w:rPr>
              <w:t>14</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1D7278">
            <w:pPr>
              <w:ind w:firstLine="170"/>
              <w:jc w:val="both"/>
              <w:rPr>
                <w:sz w:val="20"/>
                <w:szCs w:val="20"/>
              </w:rPr>
            </w:pPr>
            <w:r w:rsidRPr="00C960E6">
              <w:rPr>
                <w:bCs/>
                <w:sz w:val="20"/>
                <w:szCs w:val="20"/>
              </w:rPr>
              <w:t>«</w:t>
            </w:r>
            <w:r w:rsidR="00B81EB3">
              <w:rPr>
                <w:bCs/>
                <w:sz w:val="20"/>
                <w:szCs w:val="20"/>
              </w:rPr>
              <w:t>21</w:t>
            </w:r>
            <w:r w:rsidRPr="00C960E6">
              <w:rPr>
                <w:bCs/>
                <w:sz w:val="20"/>
                <w:szCs w:val="20"/>
              </w:rPr>
              <w:t>»</w:t>
            </w:r>
            <w:r w:rsidR="00DA782B" w:rsidRPr="00C960E6">
              <w:rPr>
                <w:bCs/>
                <w:sz w:val="20"/>
                <w:szCs w:val="20"/>
              </w:rPr>
              <w:t xml:space="preserve"> </w:t>
            </w:r>
            <w:r w:rsidR="001D7278" w:rsidRPr="001D7278">
              <w:rPr>
                <w:bCs/>
                <w:sz w:val="20"/>
                <w:szCs w:val="20"/>
              </w:rPr>
              <w:t>февраля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9C506A" w:rsidP="00C960E6">
            <w:pPr>
              <w:shd w:val="clear" w:color="auto" w:fill="FFFFFF"/>
              <w:tabs>
                <w:tab w:val="left" w:pos="1701"/>
                <w:tab w:val="left" w:pos="2127"/>
              </w:tabs>
              <w:ind w:firstLine="176"/>
              <w:jc w:val="both"/>
              <w:rPr>
                <w:b/>
                <w:sz w:val="20"/>
                <w:szCs w:val="20"/>
              </w:rPr>
            </w:pPr>
            <w:r>
              <w:rPr>
                <w:b/>
                <w:sz w:val="20"/>
                <w:szCs w:val="20"/>
              </w:rPr>
              <w:t>27 435,</w:t>
            </w:r>
            <w:r w:rsidRPr="009C506A">
              <w:rPr>
                <w:b/>
                <w:sz w:val="20"/>
                <w:szCs w:val="20"/>
              </w:rPr>
              <w:t>54 руб. (двадцать семь тысяч четыреста тридцать пять р</w:t>
            </w:r>
            <w:r>
              <w:rPr>
                <w:b/>
                <w:sz w:val="20"/>
                <w:szCs w:val="20"/>
              </w:rPr>
              <w:t>ублей пятьдесят четыре копейки)</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81EB3">
              <w:rPr>
                <w:sz w:val="20"/>
                <w:szCs w:val="20"/>
                <w:u w:val="single"/>
              </w:rPr>
              <w:t>026-25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14) 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 силу с 01.01.2025):</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1D7278" w:rsidRDefault="001D7278" w:rsidP="001D7278">
            <w:pPr>
              <w:autoSpaceDE w:val="0"/>
              <w:autoSpaceDN w:val="0"/>
              <w:adjustRightInd w:val="0"/>
              <w:ind w:firstLine="170"/>
              <w:jc w:val="both"/>
              <w:rPr>
                <w:sz w:val="20"/>
                <w:szCs w:val="20"/>
                <w:highlight w:val="yellow"/>
              </w:rPr>
            </w:pPr>
            <w:proofErr w:type="gramStart"/>
            <w:r>
              <w:rPr>
                <w:sz w:val="20"/>
                <w:szCs w:val="20"/>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20"/>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1D7278" w:rsidRDefault="001D7278" w:rsidP="001D7278">
            <w:pPr>
              <w:autoSpaceDE w:val="0"/>
              <w:autoSpaceDN w:val="0"/>
              <w:adjustRightInd w:val="0"/>
              <w:ind w:firstLine="170"/>
              <w:jc w:val="both"/>
              <w:rPr>
                <w:sz w:val="20"/>
                <w:szCs w:val="20"/>
                <w:highlight w:val="yellow"/>
              </w:rPr>
            </w:pPr>
            <w:r>
              <w:rPr>
                <w:sz w:val="20"/>
                <w:szCs w:val="20"/>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1D7278" w:rsidRDefault="001D7278" w:rsidP="001D7278">
            <w:pPr>
              <w:ind w:firstLine="170"/>
              <w:jc w:val="both"/>
              <w:rPr>
                <w:sz w:val="20"/>
                <w:szCs w:val="20"/>
                <w:highlight w:val="yellow"/>
              </w:rPr>
            </w:pPr>
            <w:r>
              <w:rPr>
                <w:sz w:val="20"/>
                <w:szCs w:val="20"/>
                <w:highlight w:val="yellow"/>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1D7278" w:rsidRDefault="001D7278" w:rsidP="001D7278">
            <w:pPr>
              <w:ind w:firstLine="170"/>
              <w:jc w:val="both"/>
              <w:rPr>
                <w:sz w:val="20"/>
                <w:szCs w:val="20"/>
                <w:highlight w:val="yellow"/>
              </w:rPr>
            </w:pPr>
            <w:proofErr w:type="gramStart"/>
            <w:r>
              <w:rPr>
                <w:sz w:val="20"/>
                <w:szCs w:val="20"/>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1D7278" w:rsidRDefault="001D7278" w:rsidP="001D7278">
            <w:pPr>
              <w:ind w:firstLine="170"/>
              <w:jc w:val="both"/>
              <w:rPr>
                <w:sz w:val="20"/>
                <w:szCs w:val="20"/>
              </w:rPr>
            </w:pPr>
            <w:r>
              <w:rPr>
                <w:sz w:val="20"/>
                <w:szCs w:val="20"/>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sz w:val="20"/>
                <w:szCs w:val="20"/>
              </w:rPr>
              <w:t>.</w:t>
            </w:r>
          </w:p>
          <w:p w:rsidR="001D7278" w:rsidRDefault="001D7278" w:rsidP="001D7278">
            <w:pPr>
              <w:ind w:firstLine="170"/>
              <w:jc w:val="both"/>
              <w:rPr>
                <w:sz w:val="20"/>
              </w:rPr>
            </w:pPr>
            <w:proofErr w:type="gramStart"/>
            <w:r>
              <w:rPr>
                <w:sz w:val="20"/>
                <w:szCs w:val="20"/>
              </w:rPr>
              <w:t xml:space="preserve">в) </w:t>
            </w:r>
            <w:r>
              <w:rPr>
                <w:sz w:val="20"/>
                <w:highlight w:val="yellow"/>
              </w:rPr>
              <w:t xml:space="preserve">документом, подтверждающим происхождение товаров из государств - членов Евразийского экономического союза, в том числе из Российской Федерации, </w:t>
            </w:r>
            <w:r w:rsidRPr="0061705D">
              <w:rPr>
                <w:b/>
                <w:sz w:val="20"/>
                <w:highlight w:val="yellow"/>
                <w:u w:val="single"/>
              </w:rPr>
              <w:t>наряду с информацией, предусмотренной подпунктами "а" и "б" пункта 14 настоящего раздела</w:t>
            </w:r>
            <w:r>
              <w:rPr>
                <w:sz w:val="20"/>
                <w:highlight w:val="yellow"/>
              </w:rPr>
              <w:t xml:space="preserve">, </w:t>
            </w:r>
            <w:r w:rsidRPr="0061705D">
              <w:rPr>
                <w:b/>
                <w:sz w:val="20"/>
                <w:highlight w:val="yellow"/>
              </w:rPr>
              <w:t>является сертификат о происхождении товара</w:t>
            </w:r>
            <w:r>
              <w:rPr>
                <w:sz w:val="20"/>
                <w:highlight w:val="yellow"/>
              </w:rPr>
              <w:t>,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w:t>
            </w:r>
            <w:proofErr w:type="gramEnd"/>
            <w:r>
              <w:rPr>
                <w:sz w:val="20"/>
                <w:highlight w:val="yellow"/>
              </w:rPr>
              <w:t xml:space="preserve">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Pr>
                <w:b/>
                <w:sz w:val="20"/>
                <w:highlight w:val="yellow"/>
              </w:rPr>
              <w:t>(СТ-1).</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B81EB3">
              <w:rPr>
                <w:sz w:val="20"/>
                <w:szCs w:val="20"/>
              </w:rPr>
              <w:t>20</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D7278">
            <w:pPr>
              <w:ind w:firstLine="170"/>
              <w:jc w:val="both"/>
              <w:rPr>
                <w:b/>
                <w:sz w:val="20"/>
                <w:szCs w:val="20"/>
              </w:rPr>
            </w:pPr>
            <w:r w:rsidRPr="00C960E6">
              <w:rPr>
                <w:b/>
                <w:sz w:val="20"/>
                <w:szCs w:val="20"/>
              </w:rPr>
              <w:t>«</w:t>
            </w:r>
            <w:r w:rsidR="00B81EB3">
              <w:rPr>
                <w:b/>
                <w:sz w:val="20"/>
                <w:szCs w:val="20"/>
              </w:rPr>
              <w:t>21</w:t>
            </w:r>
            <w:r w:rsidRPr="00C960E6">
              <w:rPr>
                <w:b/>
                <w:sz w:val="20"/>
                <w:szCs w:val="20"/>
              </w:rPr>
              <w:t xml:space="preserve">» </w:t>
            </w:r>
            <w:proofErr w:type="spellStart"/>
            <w:r w:rsidR="001D7278">
              <w:rPr>
                <w:b/>
                <w:sz w:val="20"/>
                <w:szCs w:val="20"/>
                <w:lang w:val="en-GB"/>
              </w:rPr>
              <w:t>февраля</w:t>
            </w:r>
            <w:proofErr w:type="spellEnd"/>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u w:val="single"/>
              </w:rPr>
            </w:pPr>
            <w:r w:rsidRPr="001D7278">
              <w:rPr>
                <w:sz w:val="20"/>
                <w:szCs w:val="20"/>
                <w:u w:val="single"/>
              </w:rPr>
              <w:t>Применяется</w:t>
            </w:r>
            <w:r w:rsidRPr="001D7278">
              <w:rPr>
                <w:sz w:val="20"/>
                <w:szCs w:val="20"/>
              </w:rPr>
              <w:t xml:space="preserve"> (закупаемый товар включен в Перечень 2 Постановления Правительства РФ от 23.12.2024 N 1875)</w:t>
            </w:r>
          </w:p>
          <w:p w:rsidR="001D7278" w:rsidRPr="00B81EB3" w:rsidRDefault="001D7278">
            <w:pPr>
              <w:ind w:firstLine="113"/>
              <w:jc w:val="both"/>
              <w:rPr>
                <w:sz w:val="20"/>
                <w:szCs w:val="20"/>
              </w:rPr>
            </w:pPr>
            <w:proofErr w:type="gramStart"/>
            <w:r w:rsidRPr="001D7278">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1D7278">
              <w:rPr>
                <w:sz w:val="20"/>
                <w:szCs w:val="20"/>
              </w:rPr>
              <w:t xml:space="preserve">. </w:t>
            </w:r>
            <w:proofErr w:type="gramStart"/>
            <w:r w:rsidRPr="001D7278">
              <w:rPr>
                <w:sz w:val="20"/>
                <w:szCs w:val="20"/>
              </w:rPr>
              <w:t>2 ч. 4 ст. 3.1-4 Закона № 223-ФЗ).</w:t>
            </w:r>
            <w:proofErr w:type="gramEnd"/>
          </w:p>
          <w:p w:rsidR="008F1707" w:rsidRPr="008F1707" w:rsidRDefault="008F1707">
            <w:pPr>
              <w:ind w:firstLine="113"/>
              <w:jc w:val="both"/>
              <w:rPr>
                <w:sz w:val="20"/>
                <w:szCs w:val="20"/>
                <w:lang w:val="en-GB"/>
              </w:rPr>
            </w:pPr>
            <w:r w:rsidRPr="008F1707">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8F1707">
              <w:rPr>
                <w:sz w:val="20"/>
                <w:szCs w:val="20"/>
                <w:lang w:val="en-GB"/>
              </w:rPr>
              <w:t xml:space="preserve">«б» п. 2 ч. 4 </w:t>
            </w:r>
            <w:proofErr w:type="spellStart"/>
            <w:r w:rsidRPr="008F1707">
              <w:rPr>
                <w:sz w:val="20"/>
                <w:szCs w:val="20"/>
                <w:lang w:val="en-GB"/>
              </w:rPr>
              <w:t>ст</w:t>
            </w:r>
            <w:proofErr w:type="spellEnd"/>
            <w:r w:rsidRPr="008F1707">
              <w:rPr>
                <w:sz w:val="20"/>
                <w:szCs w:val="20"/>
                <w:lang w:val="en-GB"/>
              </w:rPr>
              <w:t xml:space="preserve">. 3.1-4 </w:t>
            </w:r>
            <w:proofErr w:type="spellStart"/>
            <w:r w:rsidRPr="008F1707">
              <w:rPr>
                <w:sz w:val="20"/>
                <w:szCs w:val="20"/>
                <w:lang w:val="en-GB"/>
              </w:rPr>
              <w:t>Закона</w:t>
            </w:r>
            <w:proofErr w:type="spellEnd"/>
            <w:r w:rsidRPr="008F1707">
              <w:rPr>
                <w:sz w:val="20"/>
                <w:szCs w:val="20"/>
                <w:lang w:val="en-GB"/>
              </w:rPr>
              <w:t xml:space="preserve"> № 223-ФЗ).</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Pr="008F1707" w:rsidRDefault="008F1707" w:rsidP="00781D29">
      <w:pPr>
        <w:jc w:val="right"/>
        <w:rPr>
          <w:b/>
          <w:bCs/>
          <w:sz w:val="20"/>
          <w:szCs w:val="20"/>
          <w:lang w:val="en-GB"/>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550C5D" w:rsidRDefault="00550C5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81EB3">
        <w:rPr>
          <w:b/>
          <w:bCs/>
          <w:sz w:val="20"/>
        </w:rPr>
        <w:t>медицинских перевязочных материалов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B81EB3">
        <w:rPr>
          <w:b/>
          <w:kern w:val="32"/>
          <w:sz w:val="20"/>
          <w:szCs w:val="20"/>
        </w:rPr>
        <w:t>026-25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81EB3">
        <w:rPr>
          <w:b/>
          <w:bCs/>
          <w:sz w:val="20"/>
        </w:rPr>
        <w:t>медицинских перевязочных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B81EB3"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 xml:space="preserve">№ </w:t>
            </w:r>
            <w:proofErr w:type="gramStart"/>
            <w:r w:rsidRPr="00B81EB3">
              <w:rPr>
                <w:b/>
                <w:sz w:val="18"/>
                <w:szCs w:val="18"/>
              </w:rPr>
              <w:t>п</w:t>
            </w:r>
            <w:proofErr w:type="gramEnd"/>
            <w:r w:rsidRPr="00B81EB3">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Начальная (максимальная) цена за ед., руб.</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hideMark/>
          </w:tcPr>
          <w:p w:rsidR="009C506A" w:rsidRPr="00B81EB3" w:rsidRDefault="009C506A" w:rsidP="00B81EB3">
            <w:pPr>
              <w:rPr>
                <w:sz w:val="18"/>
                <w:szCs w:val="18"/>
              </w:rPr>
            </w:pPr>
            <w:r w:rsidRPr="00B81EB3">
              <w:rPr>
                <w:sz w:val="18"/>
                <w:szCs w:val="18"/>
              </w:rPr>
              <w:t>1</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Бинт марлевый 5*10 нестерильный</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Бинт марлевый медицинский нестерильный, изготовлен из 100% хлопковой пряжи. Размер: длина не менее 5,0 м., ширина не менее 9,8 см и не более 10,0см., прямоугольной формы, плотность не менее 36 г/м</w:t>
            </w:r>
            <w:proofErr w:type="gramStart"/>
            <w:r w:rsidRPr="00B81EB3">
              <w:rPr>
                <w:sz w:val="18"/>
              </w:rPr>
              <w:t>2</w:t>
            </w:r>
            <w:proofErr w:type="gramEnd"/>
            <w:r w:rsidRPr="00B81EB3">
              <w:rPr>
                <w:sz w:val="18"/>
              </w:rPr>
              <w:t>, капиллярность не менее 10см/час, белизна не менее 80%.</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r w:rsidRPr="00A34859">
              <w:rPr>
                <w:sz w:val="18"/>
              </w:rPr>
              <w:t>шт.</w:t>
            </w:r>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3000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22,10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hideMark/>
          </w:tcPr>
          <w:p w:rsidR="009C506A" w:rsidRPr="00B81EB3" w:rsidRDefault="009C506A" w:rsidP="00B81EB3">
            <w:pPr>
              <w:rPr>
                <w:sz w:val="18"/>
                <w:szCs w:val="18"/>
              </w:rPr>
            </w:pPr>
            <w:r w:rsidRPr="00B81EB3">
              <w:rPr>
                <w:sz w:val="18"/>
                <w:szCs w:val="18"/>
              </w:rPr>
              <w:t>2</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Бинт марлевый 7*14 нестерильный</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Бинт марлевый медицинский нестерильный, изготовлен из 100% хлопковой пряжи. Размер: длина не менее 7,0м., ширина не менее 13,8 см. и не более 14,0 см, прямоугольной формы плотность не менее 36 г/м</w:t>
            </w:r>
            <w:proofErr w:type="gramStart"/>
            <w:r w:rsidRPr="00B81EB3">
              <w:rPr>
                <w:sz w:val="18"/>
              </w:rPr>
              <w:t>2</w:t>
            </w:r>
            <w:proofErr w:type="gramEnd"/>
            <w:r w:rsidRPr="00B81EB3">
              <w:rPr>
                <w:sz w:val="18"/>
              </w:rPr>
              <w:t>, капиллярность не менее 10см/час, белизна не менее 80%</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r w:rsidRPr="00A34859">
              <w:rPr>
                <w:sz w:val="18"/>
              </w:rPr>
              <w:t>шт.</w:t>
            </w:r>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3000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45,90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3</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Бинт марлевый стерильный 5*10</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Бинт марлевый медицинский стерильный, изготовлен из 100% хлопковой пряжи. Размер: длина не менее 5,0 м., ширина не менее 9,8 см и не более 10,0см., прямоугольной формы, плотность не менее 36 г/м</w:t>
            </w:r>
            <w:proofErr w:type="gramStart"/>
            <w:r w:rsidRPr="00B81EB3">
              <w:rPr>
                <w:sz w:val="18"/>
              </w:rPr>
              <w:t>2</w:t>
            </w:r>
            <w:proofErr w:type="gramEnd"/>
            <w:r w:rsidRPr="00B81EB3">
              <w:rPr>
                <w:sz w:val="18"/>
              </w:rPr>
              <w:t>, капиллярность не менее 10см/час, белизна не менее 80%.</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r w:rsidRPr="00A34859">
              <w:rPr>
                <w:sz w:val="18"/>
              </w:rPr>
              <w:t>шт.</w:t>
            </w:r>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100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23,80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4</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Бинт марлевый стерильный 7*14</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Бинт марлевый медицинский стерильный, изготовлен из 100% хлопковой пряжи. Размер: длина не менее 7,0м., ширина не менее 13,8 см. и не более 14,0 см, прямоугольной формы плотность не менее 36 г/м</w:t>
            </w:r>
            <w:proofErr w:type="gramStart"/>
            <w:r w:rsidRPr="00B81EB3">
              <w:rPr>
                <w:sz w:val="18"/>
              </w:rPr>
              <w:t>2</w:t>
            </w:r>
            <w:proofErr w:type="gramEnd"/>
            <w:r w:rsidRPr="00B81EB3">
              <w:rPr>
                <w:sz w:val="18"/>
              </w:rPr>
              <w:t>, капиллярность не менее 10см/час, белизна не менее 80%</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r w:rsidRPr="00A34859">
              <w:rPr>
                <w:sz w:val="18"/>
              </w:rPr>
              <w:t>шт.</w:t>
            </w:r>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100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49,30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lang w:val="en-GB"/>
              </w:rPr>
            </w:pPr>
            <w:r w:rsidRPr="00B81EB3">
              <w:rPr>
                <w:sz w:val="18"/>
                <w:szCs w:val="18"/>
                <w:lang w:val="en-GB"/>
              </w:rPr>
              <w:t>5</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Марля</w:t>
            </w:r>
          </w:p>
        </w:tc>
        <w:tc>
          <w:tcPr>
            <w:tcW w:w="4252" w:type="dxa"/>
            <w:tcBorders>
              <w:top w:val="single" w:sz="4" w:space="0" w:color="auto"/>
              <w:left w:val="single" w:sz="4" w:space="0" w:color="auto"/>
              <w:bottom w:val="single" w:sz="4" w:space="0" w:color="auto"/>
              <w:right w:val="single" w:sz="4" w:space="0" w:color="auto"/>
            </w:tcBorders>
          </w:tcPr>
          <w:p w:rsidR="009C506A" w:rsidRDefault="009C506A" w:rsidP="006774D4">
            <w:pPr>
              <w:autoSpaceDE w:val="0"/>
              <w:autoSpaceDN w:val="0"/>
              <w:adjustRightInd w:val="0"/>
              <w:jc w:val="both"/>
              <w:rPr>
                <w:sz w:val="18"/>
              </w:rPr>
            </w:pPr>
            <w:proofErr w:type="gramStart"/>
            <w:r w:rsidRPr="00B81EB3">
              <w:rPr>
                <w:sz w:val="18"/>
              </w:rPr>
              <w:t>Марля</w:t>
            </w:r>
            <w:proofErr w:type="gramEnd"/>
            <w:r w:rsidRPr="00B81EB3">
              <w:rPr>
                <w:sz w:val="18"/>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B81EB3">
              <w:rPr>
                <w:sz w:val="18"/>
              </w:rPr>
              <w:t>Изготовлена</w:t>
            </w:r>
            <w:proofErr w:type="gramEnd"/>
            <w:r w:rsidRPr="00B81EB3">
              <w:rPr>
                <w:sz w:val="18"/>
              </w:rPr>
              <w:t xml:space="preserve"> из 100 % хлопковой пряжи. Отбеленная. </w:t>
            </w:r>
          </w:p>
          <w:p w:rsidR="009C506A" w:rsidRPr="00B81EB3" w:rsidRDefault="009C506A" w:rsidP="006774D4">
            <w:pPr>
              <w:autoSpaceDE w:val="0"/>
              <w:autoSpaceDN w:val="0"/>
              <w:adjustRightInd w:val="0"/>
              <w:jc w:val="both"/>
              <w:rPr>
                <w:sz w:val="18"/>
              </w:rPr>
            </w:pPr>
            <w:r w:rsidRPr="00B81EB3">
              <w:rPr>
                <w:sz w:val="18"/>
              </w:rPr>
              <w:t>Разрывная нагрузка полоски марли размером 50</w:t>
            </w:r>
            <w:r>
              <w:rPr>
                <w:sz w:val="18"/>
              </w:rPr>
              <w:t xml:space="preserve">мм х 200мм, по основе Н (кгс) </w:t>
            </w:r>
            <w:r w:rsidRPr="00B81EB3">
              <w:rPr>
                <w:sz w:val="18"/>
              </w:rPr>
              <w:t>≥</w:t>
            </w:r>
            <w:r>
              <w:rPr>
                <w:sz w:val="18"/>
              </w:rPr>
              <w:t xml:space="preserve"> </w:t>
            </w:r>
            <w:r w:rsidRPr="00B81EB3">
              <w:rPr>
                <w:sz w:val="18"/>
              </w:rPr>
              <w:t>78,0 Н (8,0 кгс)</w:t>
            </w:r>
          </w:p>
          <w:p w:rsidR="009C506A" w:rsidRDefault="009C506A" w:rsidP="006774D4">
            <w:pPr>
              <w:autoSpaceDE w:val="0"/>
              <w:autoSpaceDN w:val="0"/>
              <w:adjustRightInd w:val="0"/>
              <w:jc w:val="both"/>
              <w:rPr>
                <w:sz w:val="18"/>
              </w:rPr>
            </w:pPr>
            <w:r w:rsidRPr="00B81EB3">
              <w:rPr>
                <w:sz w:val="18"/>
              </w:rPr>
              <w:t>Разрывная нагрузка полоски марли размером 50мм х 200мм, по утку</w:t>
            </w:r>
            <w:r>
              <w:rPr>
                <w:sz w:val="18"/>
              </w:rPr>
              <w:t xml:space="preserve"> </w:t>
            </w:r>
            <w:r w:rsidRPr="00B81EB3">
              <w:rPr>
                <w:sz w:val="18"/>
              </w:rPr>
              <w:t>Н (кгс)</w:t>
            </w:r>
            <w:r>
              <w:rPr>
                <w:sz w:val="18"/>
              </w:rPr>
              <w:t xml:space="preserve"> </w:t>
            </w:r>
            <w:r w:rsidRPr="00B81EB3">
              <w:rPr>
                <w:sz w:val="18"/>
              </w:rPr>
              <w:t>≥</w:t>
            </w:r>
            <w:r>
              <w:rPr>
                <w:sz w:val="18"/>
              </w:rPr>
              <w:t xml:space="preserve"> </w:t>
            </w:r>
            <w:r w:rsidRPr="00B81EB3">
              <w:rPr>
                <w:sz w:val="18"/>
              </w:rPr>
              <w:t>34,0 Н (3,5 кгс)</w:t>
            </w:r>
          </w:p>
          <w:p w:rsidR="009C506A" w:rsidRDefault="009C506A" w:rsidP="006774D4">
            <w:pPr>
              <w:autoSpaceDE w:val="0"/>
              <w:autoSpaceDN w:val="0"/>
              <w:adjustRightInd w:val="0"/>
              <w:jc w:val="both"/>
              <w:rPr>
                <w:sz w:val="18"/>
              </w:rPr>
            </w:pPr>
            <w:r>
              <w:rPr>
                <w:sz w:val="18"/>
              </w:rPr>
              <w:t xml:space="preserve">Ширина, ≥ 60  и  &lt; 75 </w:t>
            </w:r>
          </w:p>
          <w:p w:rsidR="009C506A" w:rsidRDefault="009C506A" w:rsidP="006774D4">
            <w:pPr>
              <w:autoSpaceDE w:val="0"/>
              <w:autoSpaceDN w:val="0"/>
              <w:adjustRightInd w:val="0"/>
              <w:jc w:val="both"/>
              <w:rPr>
                <w:sz w:val="18"/>
              </w:rPr>
            </w:pPr>
            <w:r w:rsidRPr="00B81EB3">
              <w:rPr>
                <w:sz w:val="18"/>
              </w:rPr>
              <w:t>Длина</w:t>
            </w:r>
            <w:r>
              <w:rPr>
                <w:sz w:val="18"/>
              </w:rPr>
              <w:t>, ≥ 1000  и  &lt; 1400 м в рулоне.</w:t>
            </w:r>
          </w:p>
          <w:p w:rsidR="009C506A" w:rsidRPr="00B81EB3" w:rsidRDefault="009C506A" w:rsidP="006774D4">
            <w:pPr>
              <w:autoSpaceDE w:val="0"/>
              <w:autoSpaceDN w:val="0"/>
              <w:adjustRightInd w:val="0"/>
              <w:jc w:val="both"/>
              <w:rPr>
                <w:sz w:val="18"/>
              </w:rPr>
            </w:pPr>
            <w:r>
              <w:rPr>
                <w:sz w:val="18"/>
              </w:rPr>
              <w:t>П</w:t>
            </w:r>
            <w:r w:rsidRPr="00B81EB3">
              <w:rPr>
                <w:sz w:val="18"/>
              </w:rPr>
              <w:t>оверхностная плотность  ≥</w:t>
            </w:r>
            <w:r>
              <w:rPr>
                <w:sz w:val="18"/>
              </w:rPr>
              <w:t xml:space="preserve"> </w:t>
            </w:r>
            <w:r w:rsidRPr="00B81EB3">
              <w:rPr>
                <w:sz w:val="18"/>
              </w:rPr>
              <w:t xml:space="preserve">34,2. </w:t>
            </w:r>
            <w:proofErr w:type="spellStart"/>
            <w:r w:rsidRPr="00B81EB3">
              <w:rPr>
                <w:sz w:val="18"/>
              </w:rPr>
              <w:t>Рентгеноконтрастная</w:t>
            </w:r>
            <w:proofErr w:type="spellEnd"/>
            <w:r w:rsidRPr="00B81EB3">
              <w:rPr>
                <w:sz w:val="18"/>
              </w:rPr>
              <w:t xml:space="preserve"> нить</w:t>
            </w:r>
            <w:r>
              <w:rPr>
                <w:sz w:val="18"/>
              </w:rPr>
              <w:t xml:space="preserve"> </w:t>
            </w:r>
            <w:r w:rsidRPr="00B81EB3">
              <w:rPr>
                <w:sz w:val="18"/>
              </w:rPr>
              <w:t>-</w:t>
            </w:r>
            <w:r>
              <w:rPr>
                <w:sz w:val="18"/>
              </w:rPr>
              <w:t xml:space="preserve"> </w:t>
            </w:r>
            <w:r w:rsidRPr="00B81EB3">
              <w:rPr>
                <w:sz w:val="18"/>
              </w:rPr>
              <w:t>нет.</w:t>
            </w:r>
            <w:r w:rsidRPr="00B81EB3">
              <w:rPr>
                <w:sz w:val="18"/>
              </w:rPr>
              <w:tab/>
            </w:r>
          </w:p>
        </w:tc>
        <w:tc>
          <w:tcPr>
            <w:tcW w:w="1109" w:type="dxa"/>
            <w:tcBorders>
              <w:top w:val="single" w:sz="4" w:space="0" w:color="auto"/>
              <w:left w:val="single" w:sz="4" w:space="0" w:color="auto"/>
              <w:bottom w:val="single" w:sz="4" w:space="0" w:color="auto"/>
              <w:right w:val="single" w:sz="4" w:space="0" w:color="auto"/>
            </w:tcBorders>
          </w:tcPr>
          <w:p w:rsidR="009C506A" w:rsidRDefault="009C506A" w:rsidP="00A34859">
            <w:pPr>
              <w:jc w:val="center"/>
            </w:pPr>
            <w:proofErr w:type="spellStart"/>
            <w:proofErr w:type="gramStart"/>
            <w:r w:rsidRPr="00484256">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13</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39 542,00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6</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Марля</w:t>
            </w:r>
          </w:p>
        </w:tc>
        <w:tc>
          <w:tcPr>
            <w:tcW w:w="4252" w:type="dxa"/>
            <w:tcBorders>
              <w:top w:val="single" w:sz="4" w:space="0" w:color="auto"/>
              <w:left w:val="single" w:sz="4" w:space="0" w:color="auto"/>
              <w:bottom w:val="single" w:sz="4" w:space="0" w:color="auto"/>
              <w:right w:val="single" w:sz="4" w:space="0" w:color="auto"/>
            </w:tcBorders>
          </w:tcPr>
          <w:p w:rsidR="009C506A" w:rsidRDefault="009C506A" w:rsidP="006774D4">
            <w:pPr>
              <w:autoSpaceDE w:val="0"/>
              <w:autoSpaceDN w:val="0"/>
              <w:adjustRightInd w:val="0"/>
              <w:jc w:val="both"/>
              <w:rPr>
                <w:sz w:val="18"/>
              </w:rPr>
            </w:pPr>
            <w:proofErr w:type="gramStart"/>
            <w:r w:rsidRPr="00B81EB3">
              <w:rPr>
                <w:sz w:val="18"/>
              </w:rPr>
              <w:t>Марля</w:t>
            </w:r>
            <w:proofErr w:type="gramEnd"/>
            <w:r w:rsidRPr="00B81EB3">
              <w:rPr>
                <w:sz w:val="18"/>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B81EB3">
              <w:rPr>
                <w:sz w:val="18"/>
              </w:rPr>
              <w:t>Изготовлена</w:t>
            </w:r>
            <w:proofErr w:type="gramEnd"/>
            <w:r w:rsidRPr="00B81EB3">
              <w:rPr>
                <w:sz w:val="18"/>
              </w:rPr>
              <w:t xml:space="preserve"> из 100 % хлопковой пряжи. Отбеленная. </w:t>
            </w:r>
          </w:p>
          <w:p w:rsidR="009C506A" w:rsidRPr="00B81EB3" w:rsidRDefault="009C506A" w:rsidP="006774D4">
            <w:pPr>
              <w:autoSpaceDE w:val="0"/>
              <w:autoSpaceDN w:val="0"/>
              <w:adjustRightInd w:val="0"/>
              <w:jc w:val="both"/>
              <w:rPr>
                <w:sz w:val="18"/>
              </w:rPr>
            </w:pPr>
            <w:r w:rsidRPr="00B81EB3">
              <w:rPr>
                <w:sz w:val="18"/>
              </w:rPr>
              <w:t>Разрывная нагрузка полоски марли размером 50мм х 200</w:t>
            </w:r>
            <w:r>
              <w:rPr>
                <w:sz w:val="18"/>
              </w:rPr>
              <w:t xml:space="preserve">мм, по основе </w:t>
            </w:r>
            <w:r w:rsidRPr="00B81EB3">
              <w:rPr>
                <w:sz w:val="18"/>
              </w:rPr>
              <w:t>Н (кгс)</w:t>
            </w:r>
            <w:r>
              <w:rPr>
                <w:sz w:val="18"/>
              </w:rPr>
              <w:t xml:space="preserve"> </w:t>
            </w:r>
            <w:r w:rsidRPr="00B81EB3">
              <w:rPr>
                <w:sz w:val="18"/>
              </w:rPr>
              <w:t>≥78,0 Н (8,0 кгс)</w:t>
            </w:r>
          </w:p>
          <w:p w:rsidR="009C506A" w:rsidRDefault="009C506A" w:rsidP="006774D4">
            <w:pPr>
              <w:autoSpaceDE w:val="0"/>
              <w:autoSpaceDN w:val="0"/>
              <w:adjustRightInd w:val="0"/>
              <w:jc w:val="both"/>
              <w:rPr>
                <w:sz w:val="18"/>
              </w:rPr>
            </w:pPr>
            <w:r w:rsidRPr="00B81EB3">
              <w:rPr>
                <w:sz w:val="18"/>
              </w:rPr>
              <w:t>Разрывная нагрузка полоски марли размеро</w:t>
            </w:r>
            <w:r>
              <w:rPr>
                <w:sz w:val="18"/>
              </w:rPr>
              <w:t>м 50мм х 200мм, по утку</w:t>
            </w:r>
            <w:r>
              <w:rPr>
                <w:sz w:val="18"/>
              </w:rPr>
              <w:tab/>
              <w:t xml:space="preserve">Н (кгс) </w:t>
            </w:r>
            <w:r w:rsidRPr="00B81EB3">
              <w:rPr>
                <w:sz w:val="18"/>
              </w:rPr>
              <w:t>≥</w:t>
            </w:r>
            <w:r>
              <w:rPr>
                <w:sz w:val="18"/>
              </w:rPr>
              <w:t xml:space="preserve"> </w:t>
            </w:r>
            <w:r w:rsidRPr="00B81EB3">
              <w:rPr>
                <w:sz w:val="18"/>
              </w:rPr>
              <w:t>34,0 Н (3,5 кгс)</w:t>
            </w:r>
          </w:p>
          <w:p w:rsidR="009C506A" w:rsidRDefault="009C506A" w:rsidP="006774D4">
            <w:pPr>
              <w:autoSpaceDE w:val="0"/>
              <w:autoSpaceDN w:val="0"/>
              <w:adjustRightInd w:val="0"/>
              <w:jc w:val="both"/>
              <w:rPr>
                <w:sz w:val="18"/>
              </w:rPr>
            </w:pPr>
            <w:r>
              <w:rPr>
                <w:sz w:val="18"/>
              </w:rPr>
              <w:t xml:space="preserve">Ширина, ≥ 60  и  &lt; 75 </w:t>
            </w:r>
          </w:p>
          <w:p w:rsidR="009C506A" w:rsidRDefault="009C506A" w:rsidP="006774D4">
            <w:pPr>
              <w:autoSpaceDE w:val="0"/>
              <w:autoSpaceDN w:val="0"/>
              <w:adjustRightInd w:val="0"/>
              <w:jc w:val="both"/>
              <w:rPr>
                <w:sz w:val="18"/>
              </w:rPr>
            </w:pPr>
            <w:r w:rsidRPr="00B81EB3">
              <w:rPr>
                <w:sz w:val="18"/>
              </w:rPr>
              <w:t>Длина</w:t>
            </w:r>
            <w:r>
              <w:rPr>
                <w:sz w:val="18"/>
              </w:rPr>
              <w:t>, ≥ 1000  и  &lt; 1400 м в рулоне.</w:t>
            </w:r>
          </w:p>
          <w:p w:rsidR="009C506A" w:rsidRPr="00B81EB3" w:rsidRDefault="009C506A" w:rsidP="006774D4">
            <w:pPr>
              <w:autoSpaceDE w:val="0"/>
              <w:autoSpaceDN w:val="0"/>
              <w:adjustRightInd w:val="0"/>
              <w:jc w:val="both"/>
              <w:rPr>
                <w:sz w:val="18"/>
              </w:rPr>
            </w:pPr>
            <w:r>
              <w:rPr>
                <w:sz w:val="18"/>
              </w:rPr>
              <w:t xml:space="preserve">Поверхностная плотность </w:t>
            </w:r>
            <w:r w:rsidRPr="00B81EB3">
              <w:rPr>
                <w:sz w:val="18"/>
              </w:rPr>
              <w:t>≥</w:t>
            </w:r>
            <w:r>
              <w:rPr>
                <w:sz w:val="18"/>
              </w:rPr>
              <w:t xml:space="preserve"> </w:t>
            </w:r>
            <w:r w:rsidRPr="00B81EB3">
              <w:rPr>
                <w:sz w:val="18"/>
              </w:rPr>
              <w:t xml:space="preserve">34,2. </w:t>
            </w:r>
            <w:proofErr w:type="spellStart"/>
            <w:r w:rsidRPr="00B81EB3">
              <w:rPr>
                <w:sz w:val="18"/>
              </w:rPr>
              <w:t>Рентгеноконтрастная</w:t>
            </w:r>
            <w:proofErr w:type="spellEnd"/>
            <w:r w:rsidRPr="00B81EB3">
              <w:rPr>
                <w:sz w:val="18"/>
              </w:rPr>
              <w:t xml:space="preserve"> нить</w:t>
            </w:r>
            <w:r>
              <w:rPr>
                <w:sz w:val="18"/>
              </w:rPr>
              <w:t xml:space="preserve"> </w:t>
            </w:r>
            <w:r w:rsidRPr="00B81EB3">
              <w:rPr>
                <w:sz w:val="18"/>
              </w:rPr>
              <w:t>-</w:t>
            </w:r>
            <w:r>
              <w:rPr>
                <w:sz w:val="18"/>
              </w:rPr>
              <w:t xml:space="preserve"> </w:t>
            </w:r>
            <w:r w:rsidRPr="00B81EB3">
              <w:rPr>
                <w:sz w:val="18"/>
              </w:rPr>
              <w:t>да.</w:t>
            </w:r>
            <w:r w:rsidRPr="00B81EB3">
              <w:rPr>
                <w:sz w:val="18"/>
              </w:rPr>
              <w:tab/>
            </w:r>
          </w:p>
        </w:tc>
        <w:tc>
          <w:tcPr>
            <w:tcW w:w="1109" w:type="dxa"/>
            <w:tcBorders>
              <w:top w:val="single" w:sz="4" w:space="0" w:color="auto"/>
              <w:left w:val="single" w:sz="4" w:space="0" w:color="auto"/>
              <w:bottom w:val="single" w:sz="4" w:space="0" w:color="auto"/>
              <w:right w:val="single" w:sz="4" w:space="0" w:color="auto"/>
            </w:tcBorders>
          </w:tcPr>
          <w:p w:rsidR="009C506A" w:rsidRDefault="009C506A" w:rsidP="00A34859">
            <w:pPr>
              <w:jc w:val="center"/>
            </w:pPr>
            <w:proofErr w:type="spellStart"/>
            <w:proofErr w:type="gramStart"/>
            <w:r w:rsidRPr="00484256">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2</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42 500,00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7</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A34859">
            <w:pPr>
              <w:rPr>
                <w:sz w:val="18"/>
              </w:rPr>
            </w:pPr>
            <w:r w:rsidRPr="00B81EB3">
              <w:rPr>
                <w:sz w:val="18"/>
              </w:rPr>
              <w:t xml:space="preserve">Марля </w:t>
            </w:r>
          </w:p>
        </w:tc>
        <w:tc>
          <w:tcPr>
            <w:tcW w:w="4252" w:type="dxa"/>
            <w:tcBorders>
              <w:top w:val="single" w:sz="4" w:space="0" w:color="auto"/>
              <w:left w:val="single" w:sz="4" w:space="0" w:color="auto"/>
              <w:bottom w:val="single" w:sz="4" w:space="0" w:color="auto"/>
              <w:right w:val="single" w:sz="4" w:space="0" w:color="auto"/>
            </w:tcBorders>
          </w:tcPr>
          <w:p w:rsidR="009C506A" w:rsidRDefault="009C506A" w:rsidP="006774D4">
            <w:pPr>
              <w:jc w:val="both"/>
              <w:rPr>
                <w:sz w:val="18"/>
              </w:rPr>
            </w:pPr>
            <w:proofErr w:type="gramStart"/>
            <w:r w:rsidRPr="00B81EB3">
              <w:rPr>
                <w:sz w:val="18"/>
              </w:rPr>
              <w:t>Марля</w:t>
            </w:r>
            <w:proofErr w:type="gramEnd"/>
            <w:r w:rsidRPr="00B81EB3">
              <w:rPr>
                <w:sz w:val="18"/>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B81EB3">
              <w:rPr>
                <w:sz w:val="18"/>
              </w:rPr>
              <w:t>Изготовлена</w:t>
            </w:r>
            <w:proofErr w:type="gramEnd"/>
            <w:r w:rsidRPr="00B81EB3">
              <w:rPr>
                <w:sz w:val="18"/>
              </w:rPr>
              <w:t xml:space="preserve"> из 100 % хлопковой пряжи. Отбеленная.</w:t>
            </w:r>
          </w:p>
          <w:p w:rsidR="009C506A" w:rsidRPr="00B81EB3" w:rsidRDefault="009C506A" w:rsidP="006774D4">
            <w:pPr>
              <w:jc w:val="both"/>
              <w:rPr>
                <w:sz w:val="18"/>
              </w:rPr>
            </w:pPr>
            <w:r w:rsidRPr="00B81EB3">
              <w:rPr>
                <w:sz w:val="18"/>
              </w:rPr>
              <w:t>Разрывная нагрузка полоски марли размером 50мм х 200мм, по основе</w:t>
            </w:r>
            <w:r>
              <w:rPr>
                <w:sz w:val="18"/>
              </w:rPr>
              <w:t xml:space="preserve"> </w:t>
            </w:r>
            <w:r w:rsidRPr="00B81EB3">
              <w:rPr>
                <w:sz w:val="18"/>
              </w:rPr>
              <w:t xml:space="preserve"> Н (кгс)</w:t>
            </w:r>
            <w:r>
              <w:rPr>
                <w:sz w:val="18"/>
              </w:rPr>
              <w:t xml:space="preserve"> </w:t>
            </w:r>
            <w:r w:rsidRPr="00B81EB3">
              <w:rPr>
                <w:sz w:val="18"/>
              </w:rPr>
              <w:t>≥</w:t>
            </w:r>
            <w:r>
              <w:rPr>
                <w:sz w:val="18"/>
              </w:rPr>
              <w:t xml:space="preserve"> </w:t>
            </w:r>
            <w:r w:rsidRPr="00B81EB3">
              <w:rPr>
                <w:sz w:val="18"/>
              </w:rPr>
              <w:t>78,0 Н (8,0 кгс)</w:t>
            </w:r>
          </w:p>
          <w:p w:rsidR="009C506A" w:rsidRDefault="009C506A" w:rsidP="006774D4">
            <w:pPr>
              <w:jc w:val="both"/>
              <w:rPr>
                <w:sz w:val="18"/>
              </w:rPr>
            </w:pPr>
            <w:r w:rsidRPr="00B81EB3">
              <w:rPr>
                <w:sz w:val="18"/>
              </w:rPr>
              <w:t xml:space="preserve">Разрывная нагрузка полоски марли размером 50мм </w:t>
            </w:r>
            <w:r>
              <w:rPr>
                <w:sz w:val="18"/>
              </w:rPr>
              <w:t>х 200мм, по утку</w:t>
            </w:r>
            <w:r>
              <w:rPr>
                <w:sz w:val="18"/>
              </w:rPr>
              <w:tab/>
              <w:t xml:space="preserve">Н (кгс) </w:t>
            </w:r>
            <w:r w:rsidRPr="00B81EB3">
              <w:rPr>
                <w:sz w:val="18"/>
              </w:rPr>
              <w:t>≥</w:t>
            </w:r>
            <w:r>
              <w:rPr>
                <w:sz w:val="18"/>
              </w:rPr>
              <w:t xml:space="preserve"> </w:t>
            </w:r>
            <w:r w:rsidRPr="00B81EB3">
              <w:rPr>
                <w:sz w:val="18"/>
              </w:rPr>
              <w:t>34,0 Н (3,5 кгс)</w:t>
            </w:r>
          </w:p>
          <w:p w:rsidR="009C506A" w:rsidRDefault="009C506A" w:rsidP="006774D4">
            <w:pPr>
              <w:jc w:val="both"/>
              <w:rPr>
                <w:sz w:val="18"/>
              </w:rPr>
            </w:pPr>
            <w:r>
              <w:rPr>
                <w:sz w:val="18"/>
              </w:rPr>
              <w:t>Ширина, 90 см</w:t>
            </w:r>
          </w:p>
          <w:p w:rsidR="009C506A" w:rsidRDefault="009C506A" w:rsidP="006774D4">
            <w:pPr>
              <w:jc w:val="both"/>
              <w:rPr>
                <w:sz w:val="18"/>
              </w:rPr>
            </w:pPr>
            <w:r>
              <w:rPr>
                <w:sz w:val="18"/>
              </w:rPr>
              <w:t xml:space="preserve">Длина 10  м в отрезе </w:t>
            </w:r>
          </w:p>
          <w:p w:rsidR="009C506A" w:rsidRPr="00B81EB3" w:rsidRDefault="009C506A" w:rsidP="006774D4">
            <w:pPr>
              <w:jc w:val="both"/>
              <w:rPr>
                <w:sz w:val="18"/>
              </w:rPr>
            </w:pPr>
            <w:r>
              <w:rPr>
                <w:sz w:val="18"/>
              </w:rPr>
              <w:t>П</w:t>
            </w:r>
            <w:r w:rsidRPr="00B81EB3">
              <w:rPr>
                <w:sz w:val="18"/>
              </w:rPr>
              <w:t>оверхностная плотность ≥</w:t>
            </w:r>
            <w:r>
              <w:rPr>
                <w:sz w:val="18"/>
              </w:rPr>
              <w:t xml:space="preserve"> </w:t>
            </w:r>
            <w:r w:rsidRPr="00B81EB3">
              <w:rPr>
                <w:sz w:val="18"/>
              </w:rPr>
              <w:t>34,2.</w:t>
            </w:r>
            <w:r w:rsidRPr="00B81EB3">
              <w:rPr>
                <w:sz w:val="18"/>
              </w:rPr>
              <w:tab/>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proofErr w:type="spellStart"/>
            <w:proofErr w:type="gramStart"/>
            <w:r w:rsidRPr="00A34859">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40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374,00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8</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Лейкопластырь 3*500</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Лейкопластырь нестерильный на тканевой основе, размер не менее 3 см ширина, не менее 500 см длина. Индивидуальная упаковка.</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proofErr w:type="spellStart"/>
            <w:proofErr w:type="gramStart"/>
            <w:r w:rsidRPr="00A34859">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300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49,96</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9</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Лейкопластырь 5*500</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Лейкопластырь нестерильный на тканевой основе, размер не менее  5 см ширина, не менее 500 см длина. Индивидуальная упаковка.</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proofErr w:type="spellStart"/>
            <w:proofErr w:type="gramStart"/>
            <w:r w:rsidRPr="00A34859">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600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80,53</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10</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Салфетка марлевая стерильная</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Салфетки марлевые стерильные хлопчатобумажные впитывающие многослойные. Предназначены для использования непосредственно в операционной для захвата и удержания органов и тканей пациента для остановки кровотечений и абсорбции жидкостей организма при оперативных вмешательствах.</w:t>
            </w:r>
          </w:p>
          <w:p w:rsidR="009C506A" w:rsidRPr="00B81EB3" w:rsidRDefault="009C506A" w:rsidP="006774D4">
            <w:pPr>
              <w:autoSpaceDE w:val="0"/>
              <w:autoSpaceDN w:val="0"/>
              <w:adjustRightInd w:val="0"/>
              <w:jc w:val="both"/>
              <w:rPr>
                <w:sz w:val="18"/>
              </w:rPr>
            </w:pPr>
            <w:r w:rsidRPr="00B81EB3">
              <w:rPr>
                <w:sz w:val="18"/>
              </w:rPr>
              <w:t>Должны быть изготовлены из сертифицированной марли медицинской отбеленной 100% хлопок плотностью не менее 34,2 г/м</w:t>
            </w:r>
            <w:proofErr w:type="gramStart"/>
            <w:r w:rsidRPr="00B81EB3">
              <w:rPr>
                <w:sz w:val="18"/>
              </w:rPr>
              <w:t>2</w:t>
            </w:r>
            <w:proofErr w:type="gramEnd"/>
            <w:r w:rsidRPr="00B81EB3">
              <w:rPr>
                <w:sz w:val="18"/>
              </w:rPr>
              <w:t xml:space="preserve"> в соответствии с ГОСТ 9412-2021 с числом нитей на 10 см основы не менее 100; с числом нитей на 10 см утка не менее 60 Размер салфетки в развернутом виде: длина 22,5см ±1,0см, ширина 20,0см ±1,0см, количество слоев – не менее 4</w:t>
            </w:r>
            <w:proofErr w:type="gramStart"/>
            <w:r w:rsidRPr="00B81EB3">
              <w:rPr>
                <w:sz w:val="18"/>
              </w:rPr>
              <w:t xml:space="preserve"> П</w:t>
            </w:r>
            <w:proofErr w:type="gramEnd"/>
            <w:r w:rsidRPr="00B81EB3">
              <w:rPr>
                <w:sz w:val="18"/>
              </w:rPr>
              <w:t>ри складывании салфеток их продольные и поперечные края должны быть загнуты вовнутрь, так, чтобы исключить возможность попадания нитей и кромок на поверхность раны. По остальным параметрам салфетки должны соответствуют требованиям ГОСТ 16427-93. Салфетки уложены группой в полимерную герметичную упаковку. Количество штук в упаковке не менее 5 и не более 10 Стерилизация изделия осуществляется</w:t>
            </w:r>
            <w:r>
              <w:rPr>
                <w:sz w:val="18"/>
              </w:rPr>
              <w:t xml:space="preserve"> </w:t>
            </w:r>
            <w:r w:rsidRPr="00B81EB3">
              <w:rPr>
                <w:sz w:val="18"/>
              </w:rPr>
              <w:t>радиационным методом.</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proofErr w:type="spellStart"/>
            <w:proofErr w:type="gramStart"/>
            <w:r w:rsidRPr="00A34859">
              <w:rPr>
                <w:sz w:val="18"/>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100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243,10</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11</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Лейкопластырь бактерицидный 6*10</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w:t>
            </w:r>
            <w:proofErr w:type="spellStart"/>
            <w:r w:rsidRPr="00B81EB3">
              <w:rPr>
                <w:sz w:val="18"/>
              </w:rPr>
              <w:t>Гипоаллергенный</w:t>
            </w:r>
            <w:proofErr w:type="spellEnd"/>
            <w:r w:rsidRPr="00B81EB3">
              <w:rPr>
                <w:sz w:val="18"/>
              </w:rPr>
              <w:t xml:space="preserve">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B81EB3">
              <w:rPr>
                <w:sz w:val="18"/>
              </w:rPr>
              <w:t>атравматичное</w:t>
            </w:r>
            <w:proofErr w:type="spellEnd"/>
            <w:r w:rsidRPr="00B81EB3">
              <w:rPr>
                <w:sz w:val="18"/>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B81EB3">
              <w:rPr>
                <w:sz w:val="18"/>
              </w:rPr>
              <w:t>воздух</w:t>
            </w:r>
            <w:proofErr w:type="gramStart"/>
            <w:r w:rsidRPr="00B81EB3">
              <w:rPr>
                <w:sz w:val="18"/>
              </w:rPr>
              <w:t>о</w:t>
            </w:r>
            <w:proofErr w:type="spellEnd"/>
            <w:r w:rsidRPr="00B81EB3">
              <w:rPr>
                <w:sz w:val="18"/>
              </w:rPr>
              <w:t>-</w:t>
            </w:r>
            <w:proofErr w:type="gramEnd"/>
            <w:r w:rsidRPr="00B81EB3">
              <w:rPr>
                <w:sz w:val="18"/>
              </w:rPr>
              <w:t xml:space="preserve"> и </w:t>
            </w:r>
            <w:proofErr w:type="spellStart"/>
            <w:r w:rsidRPr="00B81EB3">
              <w:rPr>
                <w:sz w:val="18"/>
              </w:rPr>
              <w:t>паропроницаемостью</w:t>
            </w:r>
            <w:proofErr w:type="spellEnd"/>
            <w:r w:rsidRPr="00B81EB3">
              <w:rPr>
                <w:sz w:val="18"/>
              </w:rPr>
              <w:t>. Размеры: 6см x 10см.</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proofErr w:type="spellStart"/>
            <w:r w:rsidRPr="00A34859">
              <w:rPr>
                <w:sz w:val="18"/>
              </w:rPr>
              <w:t>щт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150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6,04</w:t>
            </w:r>
          </w:p>
        </w:tc>
      </w:tr>
      <w:tr w:rsidR="009C506A" w:rsidRPr="00B81EB3" w:rsidTr="009C506A">
        <w:tc>
          <w:tcPr>
            <w:tcW w:w="491"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rPr>
                <w:sz w:val="18"/>
                <w:szCs w:val="18"/>
              </w:rPr>
            </w:pPr>
            <w:r w:rsidRPr="00B81EB3">
              <w:rPr>
                <w:sz w:val="18"/>
                <w:szCs w:val="18"/>
              </w:rPr>
              <w:t>12</w:t>
            </w:r>
          </w:p>
        </w:tc>
        <w:tc>
          <w:tcPr>
            <w:tcW w:w="2169" w:type="dxa"/>
            <w:tcBorders>
              <w:top w:val="single" w:sz="4" w:space="0" w:color="auto"/>
              <w:left w:val="single" w:sz="4" w:space="0" w:color="auto"/>
              <w:bottom w:val="single" w:sz="4" w:space="0" w:color="auto"/>
              <w:right w:val="single" w:sz="4" w:space="0" w:color="auto"/>
            </w:tcBorders>
          </w:tcPr>
          <w:p w:rsidR="009C506A" w:rsidRPr="00B81EB3" w:rsidRDefault="009C506A" w:rsidP="00B81EB3">
            <w:pPr>
              <w:autoSpaceDE w:val="0"/>
              <w:autoSpaceDN w:val="0"/>
              <w:adjustRightInd w:val="0"/>
              <w:rPr>
                <w:color w:val="000000" w:themeColor="text1"/>
                <w:sz w:val="18"/>
              </w:rPr>
            </w:pPr>
            <w:r w:rsidRPr="00B81EB3">
              <w:rPr>
                <w:color w:val="000000" w:themeColor="text1"/>
                <w:sz w:val="18"/>
              </w:rPr>
              <w:t>Лейкопластырь бактерицидный 1,9*7,2</w:t>
            </w:r>
          </w:p>
        </w:tc>
        <w:tc>
          <w:tcPr>
            <w:tcW w:w="4252" w:type="dxa"/>
            <w:tcBorders>
              <w:top w:val="single" w:sz="4" w:space="0" w:color="auto"/>
              <w:left w:val="single" w:sz="4" w:space="0" w:color="auto"/>
              <w:bottom w:val="single" w:sz="4" w:space="0" w:color="auto"/>
              <w:right w:val="single" w:sz="4" w:space="0" w:color="auto"/>
            </w:tcBorders>
          </w:tcPr>
          <w:p w:rsidR="009C506A" w:rsidRPr="00B81EB3" w:rsidRDefault="009C506A" w:rsidP="006774D4">
            <w:pPr>
              <w:autoSpaceDE w:val="0"/>
              <w:autoSpaceDN w:val="0"/>
              <w:adjustRightInd w:val="0"/>
              <w:jc w:val="both"/>
              <w:rPr>
                <w:sz w:val="18"/>
              </w:rPr>
            </w:pPr>
            <w:r w:rsidRPr="00B81EB3">
              <w:rPr>
                <w:sz w:val="18"/>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w:t>
            </w:r>
            <w:proofErr w:type="spellStart"/>
            <w:r w:rsidRPr="00B81EB3">
              <w:rPr>
                <w:sz w:val="18"/>
              </w:rPr>
              <w:t>Гипоаллергенный</w:t>
            </w:r>
            <w:proofErr w:type="spellEnd"/>
            <w:r w:rsidRPr="00B81EB3">
              <w:rPr>
                <w:sz w:val="18"/>
              </w:rPr>
              <w:t xml:space="preserve">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B81EB3">
              <w:rPr>
                <w:sz w:val="18"/>
              </w:rPr>
              <w:t>атравматичное</w:t>
            </w:r>
            <w:proofErr w:type="spellEnd"/>
            <w:r w:rsidRPr="00B81EB3">
              <w:rPr>
                <w:sz w:val="18"/>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B81EB3">
              <w:rPr>
                <w:sz w:val="18"/>
              </w:rPr>
              <w:t>воздух</w:t>
            </w:r>
            <w:proofErr w:type="gramStart"/>
            <w:r w:rsidRPr="00B81EB3">
              <w:rPr>
                <w:sz w:val="18"/>
              </w:rPr>
              <w:t>о</w:t>
            </w:r>
            <w:proofErr w:type="spellEnd"/>
            <w:r w:rsidRPr="00B81EB3">
              <w:rPr>
                <w:sz w:val="18"/>
              </w:rPr>
              <w:t>-</w:t>
            </w:r>
            <w:proofErr w:type="gramEnd"/>
            <w:r w:rsidRPr="00B81EB3">
              <w:rPr>
                <w:sz w:val="18"/>
              </w:rPr>
              <w:t xml:space="preserve"> и </w:t>
            </w:r>
            <w:proofErr w:type="spellStart"/>
            <w:r w:rsidRPr="00B81EB3">
              <w:rPr>
                <w:sz w:val="18"/>
              </w:rPr>
              <w:t>паропроницаемостью</w:t>
            </w:r>
            <w:proofErr w:type="spellEnd"/>
            <w:r w:rsidRPr="00B81EB3">
              <w:rPr>
                <w:sz w:val="18"/>
              </w:rPr>
              <w:t>. Размеры: 1,9см x 7,2см.</w:t>
            </w:r>
          </w:p>
        </w:tc>
        <w:tc>
          <w:tcPr>
            <w:tcW w:w="1109" w:type="dxa"/>
            <w:tcBorders>
              <w:top w:val="single" w:sz="4" w:space="0" w:color="auto"/>
              <w:left w:val="single" w:sz="4" w:space="0" w:color="auto"/>
              <w:bottom w:val="single" w:sz="4" w:space="0" w:color="auto"/>
              <w:right w:val="single" w:sz="4" w:space="0" w:color="auto"/>
            </w:tcBorders>
          </w:tcPr>
          <w:p w:rsidR="009C506A" w:rsidRPr="00A34859" w:rsidRDefault="009C506A" w:rsidP="00A34859">
            <w:pPr>
              <w:jc w:val="center"/>
              <w:rPr>
                <w:sz w:val="18"/>
              </w:rPr>
            </w:pPr>
            <w:r w:rsidRPr="00A34859">
              <w:rPr>
                <w:sz w:val="18"/>
              </w:rPr>
              <w:t>шт.</w:t>
            </w:r>
          </w:p>
        </w:tc>
        <w:tc>
          <w:tcPr>
            <w:tcW w:w="734" w:type="dxa"/>
            <w:tcBorders>
              <w:top w:val="single" w:sz="4" w:space="0" w:color="auto"/>
              <w:left w:val="single" w:sz="4" w:space="0" w:color="auto"/>
              <w:bottom w:val="single" w:sz="4" w:space="0" w:color="auto"/>
              <w:right w:val="single" w:sz="4" w:space="0" w:color="auto"/>
            </w:tcBorders>
            <w:noWrap/>
          </w:tcPr>
          <w:p w:rsidR="009C506A" w:rsidRPr="00A34859" w:rsidRDefault="009C506A" w:rsidP="00A34859">
            <w:pPr>
              <w:jc w:val="center"/>
              <w:rPr>
                <w:sz w:val="18"/>
              </w:rPr>
            </w:pPr>
            <w:r w:rsidRPr="00A34859">
              <w:rPr>
                <w:sz w:val="18"/>
              </w:rPr>
              <w:t>200</w:t>
            </w:r>
          </w:p>
        </w:tc>
        <w:tc>
          <w:tcPr>
            <w:tcW w:w="1666" w:type="dxa"/>
            <w:tcBorders>
              <w:top w:val="single" w:sz="4" w:space="0" w:color="auto"/>
              <w:left w:val="single" w:sz="4" w:space="0" w:color="auto"/>
              <w:bottom w:val="single" w:sz="4" w:space="0" w:color="auto"/>
              <w:right w:val="single" w:sz="4" w:space="0" w:color="auto"/>
            </w:tcBorders>
          </w:tcPr>
          <w:p w:rsidR="009C506A" w:rsidRPr="009C506A" w:rsidRDefault="009C506A" w:rsidP="009C506A">
            <w:pPr>
              <w:jc w:val="center"/>
              <w:rPr>
                <w:color w:val="000000"/>
                <w:sz w:val="18"/>
                <w:szCs w:val="22"/>
              </w:rPr>
            </w:pPr>
            <w:r w:rsidRPr="009C506A">
              <w:rPr>
                <w:color w:val="000000"/>
                <w:sz w:val="18"/>
                <w:szCs w:val="22"/>
              </w:rPr>
              <w:t>3,40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9C506A" w:rsidRDefault="009C506A" w:rsidP="00455DBF">
      <w:pPr>
        <w:jc w:val="right"/>
        <w:rPr>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81EB3">
        <w:rPr>
          <w:b/>
          <w:bCs/>
          <w:sz w:val="20"/>
        </w:rPr>
        <w:t>медицинских перевязочных материалов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81EB3">
        <w:rPr>
          <w:b/>
          <w:kern w:val="32"/>
          <w:sz w:val="20"/>
          <w:szCs w:val="20"/>
        </w:rPr>
        <w:t>026-25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81EB3">
        <w:rPr>
          <w:sz w:val="19"/>
          <w:szCs w:val="19"/>
        </w:rPr>
        <w:t>026-25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81EB3">
        <w:rPr>
          <w:b/>
          <w:bCs/>
          <w:sz w:val="20"/>
        </w:rPr>
        <w:t>медицинских перевязочных материалов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81EB3">
        <w:rPr>
          <w:rFonts w:ascii="Times New Roman" w:hAnsi="Times New Roman" w:cs="Times New Roman"/>
          <w:bCs/>
          <w:sz w:val="19"/>
          <w:szCs w:val="19"/>
        </w:rPr>
        <w:t>медицинских перевязочных материалов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 ул. Ярославского дом 300, ул.</w:t>
      </w:r>
      <w:r w:rsidR="00A34859">
        <w:rPr>
          <w:sz w:val="19"/>
          <w:szCs w:val="19"/>
        </w:rPr>
        <w:t xml:space="preserve"> </w:t>
      </w:r>
      <w:r w:rsidR="00A34859" w:rsidRPr="00A34859">
        <w:rPr>
          <w:sz w:val="19"/>
          <w:szCs w:val="19"/>
        </w:rPr>
        <w:t>Баумана 214а/1, ул.</w:t>
      </w:r>
      <w:r w:rsidR="00A34859">
        <w:rPr>
          <w:sz w:val="19"/>
          <w:szCs w:val="19"/>
        </w:rPr>
        <w:t xml:space="preserve"> </w:t>
      </w:r>
      <w:r w:rsidR="00A34859" w:rsidRPr="00A34859">
        <w:rPr>
          <w:sz w:val="19"/>
          <w:szCs w:val="19"/>
        </w:rPr>
        <w:t>Баумана 214а.</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A34859">
        <w:rPr>
          <w:sz w:val="19"/>
          <w:szCs w:val="19"/>
        </w:rPr>
        <w:t>28.02.2026</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C506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81EB3">
        <w:rPr>
          <w:sz w:val="20"/>
          <w:szCs w:val="20"/>
        </w:rPr>
        <w:t>026-25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81EB3">
        <w:rPr>
          <w:b/>
          <w:bCs/>
          <w:sz w:val="20"/>
        </w:rPr>
        <w:t>медицинских перевязочных материалов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81EB3">
        <w:rPr>
          <w:b/>
          <w:kern w:val="32"/>
          <w:sz w:val="20"/>
          <w:szCs w:val="20"/>
        </w:rPr>
        <w:t>026-25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81EB3">
        <w:rPr>
          <w:bCs/>
          <w:sz w:val="20"/>
        </w:rPr>
        <w:t>медицинских перевязочных материалов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81EB3">
        <w:rPr>
          <w:bCs/>
          <w:sz w:val="20"/>
          <w:szCs w:val="20"/>
        </w:rPr>
        <w:t>медицинских перевязочных материалов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B3" w:rsidRDefault="00B81EB3" w:rsidP="00ED57EB">
      <w:r>
        <w:separator/>
      </w:r>
    </w:p>
  </w:endnote>
  <w:endnote w:type="continuationSeparator" w:id="0">
    <w:p w:rsidR="00B81EB3" w:rsidRDefault="00B81EB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81EB3" w:rsidRDefault="00B81EB3">
        <w:pPr>
          <w:pStyle w:val="af7"/>
          <w:jc w:val="right"/>
        </w:pPr>
        <w:r>
          <w:fldChar w:fldCharType="begin"/>
        </w:r>
        <w:r>
          <w:instrText xml:space="preserve"> PAGE   \* MERGEFORMAT </w:instrText>
        </w:r>
        <w:r>
          <w:fldChar w:fldCharType="separate"/>
        </w:r>
        <w:r w:rsidR="009C506A">
          <w:rPr>
            <w:noProof/>
          </w:rPr>
          <w:t>25</w:t>
        </w:r>
        <w:r>
          <w:rPr>
            <w:noProof/>
          </w:rPr>
          <w:fldChar w:fldCharType="end"/>
        </w:r>
      </w:p>
    </w:sdtContent>
  </w:sdt>
  <w:p w:rsidR="00B81EB3" w:rsidRDefault="00B81EB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B3" w:rsidRDefault="00B81EB3" w:rsidP="00ED57EB">
      <w:r>
        <w:separator/>
      </w:r>
    </w:p>
  </w:footnote>
  <w:footnote w:type="continuationSeparator" w:id="0">
    <w:p w:rsidR="00B81EB3" w:rsidRDefault="00B81EB3" w:rsidP="00ED57EB">
      <w:r>
        <w:continuationSeparator/>
      </w:r>
    </w:p>
  </w:footnote>
  <w:footnote w:id="1">
    <w:p w:rsidR="00B81EB3" w:rsidRPr="000966CA" w:rsidRDefault="00B81EB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32F4-6569-4FB5-AB58-C527264E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12271</Words>
  <Characters>88905</Characters>
  <Application>Microsoft Office Word</Application>
  <DocSecurity>0</DocSecurity>
  <Lines>740</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2024-12-19T02:11:00Z</cp:lastPrinted>
  <dcterms:created xsi:type="dcterms:W3CDTF">2024-12-19T08:36:00Z</dcterms:created>
  <dcterms:modified xsi:type="dcterms:W3CDTF">2025-02-14T10:38:00Z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