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3F3D86" w:rsidTr="00416F70">
        <w:tc>
          <w:tcPr>
            <w:tcW w:w="0" w:type="auto"/>
          </w:tcPr>
          <w:p w:rsidR="00416F70" w:rsidRPr="003F3D86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 о проведении закупки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  <w:p w:rsidR="00357DBC" w:rsidRPr="00FD416B" w:rsidRDefault="00416F70" w:rsidP="00FD4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416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FD416B" w:rsidRPr="00FD41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казание услуг по предоставлению доступа к облачному сервису «1С: Кабинет сотрудника» на 1000 </w:t>
            </w:r>
            <w:proofErr w:type="spellStart"/>
            <w:r w:rsidR="00FD416B" w:rsidRPr="00FD416B">
              <w:rPr>
                <w:rFonts w:ascii="Times New Roman" w:hAnsi="Times New Roman" w:cs="Times New Roman"/>
                <w:b/>
                <w:sz w:val="18"/>
                <w:szCs w:val="18"/>
              </w:rPr>
              <w:t>мест</w:t>
            </w:r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>путем</w:t>
            </w:r>
            <w:proofErr w:type="spellEnd"/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3F3D86" w:rsidRDefault="004517B1" w:rsidP="00F40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FD416B" w:rsidRPr="00FD4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32514511120</w:t>
            </w:r>
          </w:p>
        </w:tc>
      </w:tr>
      <w:tr w:rsidR="004517B1" w:rsidRPr="003F3D86" w:rsidTr="00416F70">
        <w:tc>
          <w:tcPr>
            <w:tcW w:w="0" w:type="auto"/>
          </w:tcPr>
          <w:p w:rsidR="00357DBC" w:rsidRPr="003F3D86" w:rsidRDefault="00357DBC" w:rsidP="003F3D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16F70" w:rsidRPr="003F3D86" w:rsidRDefault="00FD416B" w:rsidP="00FD416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Исключено требование </w:t>
      </w:r>
      <w:proofErr w:type="gramStart"/>
      <w:r w:rsidRPr="00FD416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D416B">
        <w:rPr>
          <w:rFonts w:ascii="Times New Roman" w:hAnsi="Times New Roman" w:cs="Times New Roman"/>
          <w:sz w:val="18"/>
          <w:szCs w:val="18"/>
        </w:rPr>
        <w:t xml:space="preserve"> 4.3. "Сертифика</w:t>
      </w:r>
      <w:r>
        <w:rPr>
          <w:rFonts w:ascii="Times New Roman" w:hAnsi="Times New Roman" w:cs="Times New Roman"/>
          <w:sz w:val="18"/>
          <w:szCs w:val="18"/>
        </w:rPr>
        <w:t xml:space="preserve">т Центра компетенции 1С:КОРП" в </w:t>
      </w:r>
      <w:r w:rsidRPr="00FD416B">
        <w:rPr>
          <w:rFonts w:ascii="Times New Roman" w:hAnsi="Times New Roman" w:cs="Times New Roman"/>
          <w:sz w:val="18"/>
          <w:szCs w:val="18"/>
        </w:rPr>
        <w:t>Приложени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bookmarkStart w:id="0" w:name="_GoBack"/>
      <w:bookmarkEnd w:id="0"/>
      <w:r w:rsidRPr="00FD416B">
        <w:rPr>
          <w:rFonts w:ascii="Times New Roman" w:hAnsi="Times New Roman" w:cs="Times New Roman"/>
          <w:sz w:val="18"/>
          <w:szCs w:val="18"/>
        </w:rPr>
        <w:t>№ 1 к Извещению о проведении закупки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D416B">
        <w:rPr>
          <w:rFonts w:ascii="Times New Roman" w:hAnsi="Times New Roman" w:cs="Times New Roman"/>
          <w:sz w:val="18"/>
          <w:szCs w:val="18"/>
        </w:rPr>
        <w:t>на оказание услуг по предоставлению доступа к облачному сервису «1С: Кабинет сотрудника» на 1000 мест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D416B">
        <w:rPr>
          <w:rFonts w:ascii="Times New Roman" w:hAnsi="Times New Roman" w:cs="Times New Roman"/>
          <w:sz w:val="18"/>
          <w:szCs w:val="18"/>
        </w:rPr>
        <w:t>№ 024-25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043"/>
        <w:gridCol w:w="4243"/>
        <w:gridCol w:w="4243"/>
      </w:tblGrid>
      <w:tr w:rsidR="00FD416B" w:rsidRPr="00FD416B" w:rsidTr="00FD416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6B" w:rsidRDefault="00FD4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Предыдущая редакция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6B" w:rsidRDefault="00FD4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Новая редакция</w:t>
            </w:r>
          </w:p>
        </w:tc>
      </w:tr>
      <w:tr w:rsidR="00FD416B" w:rsidRPr="00FD416B" w:rsidTr="00FD416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1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D41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FD41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1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16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16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услуг</w:t>
            </w:r>
          </w:p>
        </w:tc>
      </w:tr>
      <w:tr w:rsidR="00FD416B" w:rsidRPr="00FD416B" w:rsidTr="00FD416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6B" w:rsidRPr="00FD416B" w:rsidRDefault="00FD416B" w:rsidP="00FD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1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6B" w:rsidRPr="00FD416B" w:rsidRDefault="00FD416B" w:rsidP="00FD41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bCs/>
                <w:sz w:val="18"/>
                <w:szCs w:val="20"/>
              </w:rPr>
              <w:t>Оказание услуг по предоставлению доступа к облачному сервису «1С: Кабинет сотрудника» на 1000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Доступ должны включать в себя и обеспечивать: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1.1. Доступ к сервису «1С: Кабинет сотрудника» для 1000 Пользователей Заказчика;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1.2. Обмен кадровыми документами с сотрудниками в электронном виде по технологии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кадрового</w:t>
            </w: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 ЭДО;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1.3. Выполнение требований ст. 136 ТК РФ об обязательной выдаче расчетных листков.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После предоставления доступа в течение 12 месяцев должна быть обеспечена техническая поддержка, отвечающая следующим требованиям: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2.1. Условия технической поддержки «1С: Кабинет сотрудника» соответствуют стандартным условиям, установленным производителями данного программного продукта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.;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2.2. Обеспечена «горячая линия» технической поддержки;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2.3. Поставщик обеспечивает консультирование по вопросам поддержки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поставленного</w:t>
            </w: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 «1С: Кабинет сотрудника» в работоспособном состоянии;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Требования о соответствии нормативным документам (лицензии, допуски, разрешения, согласования):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3.1. Поставщик гарантирует качество и безопасность по оказанию услуг на «1С: Кабинет сотрудника» в соответствии с требованиями, указанными в Договоре, настоящего Приложения, действующими стандартами, утвержденными в отношении данного вида программного продукта, и наличие сертификатов, обязательных для данного вида программного продукта, оформленных в соответствии с действующим законодательством Российской Федерации.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3.2.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В случае если законодательством Российской Федерации к лицам, осуществляющим поставки программного продукта, являющихся предметом Договора, установлено требование об их обязательном членстве в саморегулируемых организациях, Поставщик обеспечивает наличие документов,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Договору, в том числе, гарантийных обязательств.</w:t>
            </w:r>
            <w:proofErr w:type="gramEnd"/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Специальные требования к Поставщику.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Поставщик имеет на момент заключения Договора и предоставляет по требованию Заказчика следующие документы: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4.1. Сертификат о партнерстве с фирмой 1С; 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4.2. Договор франчайзинга с фирмой 1С; 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4.3. Сертификат Центра компетенции 1С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:К</w:t>
            </w: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ОРП;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Доступ должны включать в себя и обеспечивать: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1.1. Доступ к сервису «1С: Кабинет сотрудника» для 1000 Пользователей Заказчика;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1.2. Обмен кадровыми документами с сотрудниками в электронном виде по технологии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кадрового</w:t>
            </w: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 ЭДО;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1.3. Выполнение требований ст. 136 ТК РФ об обязательной выдаче расчетных листков.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После предоставления доступа в течение 12 месяцев должна быть обеспечена техническая поддержка, отвечающая следующим требованиям: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2.1. Условия технической поддержки «1С: Кабинет сотрудника» соответствуют стандартным условиям, установленным производителями данного программного продукта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.;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2.2. Обеспечена «горячая линия» технической поддержки;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2.3. Поставщик обеспечивает консультирование по вопросам поддержки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поставленного</w:t>
            </w:r>
            <w:proofErr w:type="gramEnd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 «1С: Кабинет сотрудника» в работоспособном состоянии;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Требования о соответствии нормативным документам (лицензии, допуски, разрешения, согласования):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3.1. Поставщик гарантирует качество и безопасность по оказанию услуг на «1С: Кабинет сотрудника» в соответствии с требованиями, указанными в Договоре, настоящего Приложения, действующими стандартами, утвержденными в отношении данного вида программного продукта, и наличие сертификатов, обязательных для данного вида программного продукта, оформленных в соответствии с действующим законодательством Российской Федерации.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3.2. </w:t>
            </w:r>
            <w:proofErr w:type="gramStart"/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В случае если законодательством Российской Федерации к лицам, осуществляющим поставки программного продукта, являющихся предметом Договора, установлено требование об их обязательном членстве в саморегулируемых организациях, Поставщик обеспечивает наличие документов,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Договору, в том числе, гарантийных обязательств.</w:t>
            </w:r>
            <w:proofErr w:type="gramEnd"/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ab/>
              <w:t>Специальные требования к Поставщику.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Поставщик имеет на момент заключения Договора и предоставляет по требованию Заказчика следующие документы:</w:t>
            </w:r>
          </w:p>
          <w:p w:rsid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 xml:space="preserve">4.1. Сертификат о партнерстве с фирмой 1С; </w:t>
            </w:r>
          </w:p>
          <w:p w:rsidR="00FD416B" w:rsidRPr="00FD416B" w:rsidRDefault="00FD416B" w:rsidP="00FD416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416B">
              <w:rPr>
                <w:rFonts w:ascii="Times New Roman" w:hAnsi="Times New Roman" w:cs="Times New Roman"/>
                <w:sz w:val="18"/>
                <w:szCs w:val="20"/>
              </w:rPr>
              <w:t>4.2. Договор франчайзинга с фирмой 1С.</w:t>
            </w:r>
          </w:p>
        </w:tc>
      </w:tr>
    </w:tbl>
    <w:p w:rsidR="003F3D86" w:rsidRPr="00416F70" w:rsidRDefault="003F3D86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3F3D86" w:rsidP="00F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D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3F3D86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D5F79"/>
    <w:rsid w:val="00F3543D"/>
    <w:rsid w:val="00F40E7D"/>
    <w:rsid w:val="00F52561"/>
    <w:rsid w:val="00FA1B86"/>
    <w:rsid w:val="00FB3CF3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9298-DE5A-4808-815D-F7B5FC6B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6</cp:revision>
  <cp:lastPrinted>2025-02-14T06:35:00Z</cp:lastPrinted>
  <dcterms:created xsi:type="dcterms:W3CDTF">2025-02-11T11:40:00Z</dcterms:created>
  <dcterms:modified xsi:type="dcterms:W3CDTF">2025-02-14T06:35:00Z</dcterms:modified>
</cp:coreProperties>
</file>