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C" w:rsidRPr="00A11BF8" w:rsidRDefault="00BB0601" w:rsidP="00A11BF8">
      <w:pPr>
        <w:pStyle w:val="a4"/>
        <w:tabs>
          <w:tab w:val="left" w:pos="3030"/>
          <w:tab w:val="center" w:pos="5102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11BF8">
        <w:rPr>
          <w:rFonts w:ascii="Times New Roman" w:hAnsi="Times New Roman" w:cs="Times New Roman"/>
          <w:sz w:val="22"/>
          <w:szCs w:val="22"/>
        </w:rPr>
        <w:t xml:space="preserve">ПРОТОКОЛ № </w:t>
      </w:r>
      <w:r w:rsidR="00A11BF8" w:rsidRPr="00A11BF8">
        <w:rPr>
          <w:rFonts w:ascii="Times New Roman" w:hAnsi="Times New Roman" w:cs="Times New Roman"/>
          <w:sz w:val="22"/>
          <w:szCs w:val="22"/>
        </w:rPr>
        <w:t>32514653805</w:t>
      </w:r>
    </w:p>
    <w:p w:rsidR="00C52C5C" w:rsidRPr="00A11BF8" w:rsidRDefault="00D16931" w:rsidP="00BB0601">
      <w:pPr>
        <w:pStyle w:val="1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11BF8">
        <w:rPr>
          <w:rFonts w:ascii="Times New Roman" w:hAnsi="Times New Roman" w:cs="Times New Roman"/>
          <w:b/>
          <w:bCs/>
          <w:kern w:val="2"/>
        </w:rPr>
        <w:t xml:space="preserve">проведения закупки в электронном магазине, участниками которой могут быть только субъекты малого и среднего предпринимательства </w:t>
      </w:r>
      <w:r w:rsidR="00A11BF8" w:rsidRPr="00A11BF8">
        <w:rPr>
          <w:rFonts w:ascii="Times New Roman" w:hAnsi="Times New Roman" w:cs="Times New Roman"/>
          <w:b/>
          <w:bCs/>
          <w:kern w:val="2"/>
        </w:rPr>
        <w:t>на поставку оборудования и материалов для систем (СОУЭ), системы контроля и управления доступом (СКУД), диспетчеризации и мониторинга инженерных систем здания (ДМИСЗ), телевизионной системы охранного наблюдения (ТСОН), системы внутренней экстренной связи (СЭВС), система вызова персонала для маломобильных групп населения (МГН) установленных  на объектах  ОГАУЗ «ИГКБ № 8</w:t>
      </w:r>
      <w:proofErr w:type="gramEnd"/>
      <w:r w:rsidR="00A11BF8" w:rsidRPr="00A11BF8">
        <w:rPr>
          <w:rFonts w:ascii="Times New Roman" w:hAnsi="Times New Roman" w:cs="Times New Roman"/>
          <w:b/>
          <w:bCs/>
          <w:kern w:val="2"/>
        </w:rPr>
        <w:t>»</w:t>
      </w:r>
      <w:r w:rsidRPr="00A11BF8">
        <w:rPr>
          <w:rFonts w:ascii="Times New Roman" w:hAnsi="Times New Roman" w:cs="Times New Roman"/>
          <w:b/>
          <w:bCs/>
        </w:rPr>
        <w:t xml:space="preserve"> (</w:t>
      </w:r>
      <w:r w:rsidR="00A11BF8" w:rsidRPr="00A11BF8">
        <w:rPr>
          <w:rFonts w:ascii="Times New Roman" w:hAnsi="Times New Roman" w:cs="Times New Roman"/>
          <w:b/>
          <w:bCs/>
        </w:rPr>
        <w:t>038</w:t>
      </w:r>
      <w:r w:rsidR="00BB0601" w:rsidRPr="00A11BF8">
        <w:rPr>
          <w:rFonts w:ascii="Times New Roman" w:hAnsi="Times New Roman" w:cs="Times New Roman"/>
          <w:b/>
          <w:bCs/>
        </w:rPr>
        <w:t>-25)</w:t>
      </w:r>
    </w:p>
    <w:p w:rsidR="00C52C5C" w:rsidRPr="00A11BF8" w:rsidRDefault="00C52C5C" w:rsidP="00BB0601">
      <w:pPr>
        <w:pStyle w:val="10"/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</w:rPr>
      </w:pPr>
    </w:p>
    <w:p w:rsidR="00C52C5C" w:rsidRPr="00A11BF8" w:rsidRDefault="00A11BF8" w:rsidP="00BB0601">
      <w:pPr>
        <w:pStyle w:val="10"/>
        <w:keepNext/>
        <w:keepLines/>
        <w:widowControl w:val="0"/>
        <w:suppressLineNumbers/>
        <w:spacing w:after="0" w:line="240" w:lineRule="auto"/>
        <w:jc w:val="right"/>
        <w:rPr>
          <w:rFonts w:ascii="Times New Roman" w:hAnsi="Times New Roman" w:cs="Times New Roman"/>
        </w:rPr>
      </w:pPr>
      <w:r w:rsidRPr="00A11BF8">
        <w:rPr>
          <w:rFonts w:ascii="Times New Roman" w:hAnsi="Times New Roman" w:cs="Times New Roman"/>
        </w:rPr>
        <w:t>28</w:t>
      </w:r>
      <w:r w:rsidR="00BB0601" w:rsidRPr="00A11BF8">
        <w:rPr>
          <w:rFonts w:ascii="Times New Roman" w:hAnsi="Times New Roman" w:cs="Times New Roman"/>
        </w:rPr>
        <w:t>.0</w:t>
      </w:r>
      <w:r w:rsidRPr="00A11BF8">
        <w:rPr>
          <w:rFonts w:ascii="Times New Roman" w:hAnsi="Times New Roman" w:cs="Times New Roman"/>
        </w:rPr>
        <w:t>3</w:t>
      </w:r>
      <w:r w:rsidR="00BB0601" w:rsidRPr="00A11BF8">
        <w:rPr>
          <w:rFonts w:ascii="Times New Roman" w:hAnsi="Times New Roman" w:cs="Times New Roman"/>
        </w:rPr>
        <w:t>.2025 г.</w:t>
      </w:r>
    </w:p>
    <w:p w:rsidR="00C52C5C" w:rsidRPr="00A11BF8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A11BF8">
        <w:rPr>
          <w:rFonts w:ascii="Times New Roman" w:hAnsi="Times New Roman" w:cs="Times New Roman"/>
          <w:b/>
          <w:bCs/>
        </w:rPr>
        <w:t>Дата и время рассмотрения заявок:</w:t>
      </w:r>
      <w:r w:rsidRPr="00A11BF8">
        <w:rPr>
          <w:rFonts w:ascii="Times New Roman" w:hAnsi="Times New Roman" w:cs="Times New Roman"/>
        </w:rPr>
        <w:t xml:space="preserve"> </w:t>
      </w:r>
      <w:r w:rsidR="00A11BF8" w:rsidRPr="00A11BF8">
        <w:rPr>
          <w:rFonts w:ascii="Times New Roman" w:hAnsi="Times New Roman" w:cs="Times New Roman"/>
        </w:rPr>
        <w:t>28</w:t>
      </w:r>
      <w:r w:rsidRPr="00A11BF8">
        <w:rPr>
          <w:rFonts w:ascii="Times New Roman" w:hAnsi="Times New Roman" w:cs="Times New Roman"/>
          <w:bCs/>
        </w:rPr>
        <w:t xml:space="preserve"> </w:t>
      </w:r>
      <w:r w:rsidR="00A11BF8" w:rsidRPr="00A11BF8">
        <w:rPr>
          <w:rFonts w:ascii="Times New Roman" w:hAnsi="Times New Roman" w:cs="Times New Roman"/>
          <w:bCs/>
        </w:rPr>
        <w:t>марта</w:t>
      </w:r>
      <w:r w:rsidRPr="00A11BF8">
        <w:rPr>
          <w:rFonts w:ascii="Times New Roman" w:hAnsi="Times New Roman" w:cs="Times New Roman"/>
          <w:bCs/>
        </w:rPr>
        <w:t xml:space="preserve"> </w:t>
      </w:r>
      <w:r w:rsidRPr="00A11BF8">
        <w:rPr>
          <w:rFonts w:ascii="Times New Roman" w:hAnsi="Times New Roman" w:cs="Times New Roman"/>
          <w:color w:val="000000"/>
        </w:rPr>
        <w:t>2025 г. 12.00 часов</w:t>
      </w:r>
    </w:p>
    <w:p w:rsidR="00C52C5C" w:rsidRPr="00A11BF8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A11BF8">
        <w:rPr>
          <w:rFonts w:ascii="Times New Roman" w:hAnsi="Times New Roman" w:cs="Times New Roman"/>
          <w:b/>
          <w:bCs/>
        </w:rPr>
        <w:t xml:space="preserve">Место рассмотрения заявок: </w:t>
      </w:r>
      <w:r w:rsidRPr="00A11BF8">
        <w:rPr>
          <w:rFonts w:ascii="Times New Roman" w:hAnsi="Times New Roman" w:cs="Times New Roman"/>
        </w:rPr>
        <w:t>г. Иркутск, ул. Баумана, 214а/1.</w:t>
      </w:r>
    </w:p>
    <w:p w:rsidR="00C52C5C" w:rsidRPr="00A11BF8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A11BF8">
        <w:rPr>
          <w:rFonts w:ascii="Times New Roman" w:hAnsi="Times New Roman" w:cs="Times New Roman"/>
          <w:b/>
          <w:bCs/>
          <w:color w:val="000000"/>
        </w:rPr>
        <w:t xml:space="preserve">Начальная (максимальная) цена договора: </w:t>
      </w:r>
      <w:r w:rsidR="00A11BF8" w:rsidRPr="00A11BF8">
        <w:rPr>
          <w:rFonts w:ascii="Times New Roman" w:hAnsi="Times New Roman" w:cs="Times New Roman"/>
          <w:color w:val="000000"/>
        </w:rPr>
        <w:t>346 258,24</w:t>
      </w:r>
      <w:r w:rsidRPr="00A11BF8">
        <w:rPr>
          <w:rFonts w:ascii="Times New Roman" w:hAnsi="Times New Roman" w:cs="Times New Roman"/>
        </w:rPr>
        <w:t xml:space="preserve"> руб. с учетом налогов, сборов и других обязательных платежей.</w:t>
      </w:r>
    </w:p>
    <w:p w:rsidR="00C52C5C" w:rsidRPr="00A11BF8" w:rsidRDefault="00BB0601" w:rsidP="00A11BF8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A11BF8">
        <w:rPr>
          <w:rFonts w:ascii="Times New Roman" w:hAnsi="Times New Roman" w:cs="Times New Roman"/>
          <w:b/>
          <w:bCs/>
          <w:color w:val="000000"/>
        </w:rPr>
        <w:t xml:space="preserve">Место поставки товара, выполнения работ, оказания </w:t>
      </w:r>
      <w:r w:rsidRPr="00A11BF8">
        <w:rPr>
          <w:rFonts w:ascii="Times New Roman" w:hAnsi="Times New Roman" w:cs="Times New Roman"/>
          <w:b/>
        </w:rPr>
        <w:t>услуг:</w:t>
      </w:r>
      <w:r w:rsidRPr="00A11BF8">
        <w:rPr>
          <w:rFonts w:ascii="Times New Roman" w:hAnsi="Times New Roman" w:cs="Times New Roman"/>
        </w:rPr>
        <w:t xml:space="preserve"> </w:t>
      </w:r>
      <w:r w:rsidR="00A11BF8" w:rsidRPr="00A11BF8">
        <w:rPr>
          <w:rFonts w:ascii="Times New Roman" w:hAnsi="Times New Roman" w:cs="Times New Roman"/>
        </w:rPr>
        <w:t>г. Иркутск, ул. Ярославского, 300, г. Иркутск, ул. Баумана, 214А, г. Иркутск</w:t>
      </w:r>
      <w:proofErr w:type="gramStart"/>
      <w:r w:rsidR="00A11BF8" w:rsidRPr="00A11BF8">
        <w:rPr>
          <w:rFonts w:ascii="Times New Roman" w:hAnsi="Times New Roman" w:cs="Times New Roman"/>
        </w:rPr>
        <w:t xml:space="preserve"> ,</w:t>
      </w:r>
      <w:proofErr w:type="gramEnd"/>
      <w:r w:rsidR="00A11BF8" w:rsidRPr="00A11BF8">
        <w:rPr>
          <w:rFonts w:ascii="Times New Roman" w:hAnsi="Times New Roman" w:cs="Times New Roman"/>
        </w:rPr>
        <w:t xml:space="preserve"> ул. Баумана, 214а/1, г. Иркутск, ул. Академика Образцова, 27Ш, г. Иркутск, ул. Академика Образцова, 27Ч, г. Иркутск, ул. Партизанская, 74Ж, г. Иркутск, ул. Баумана, 191, г. Иркутск, ул. Баумана, 235/4, Иркутский район, пос. </w:t>
      </w:r>
      <w:proofErr w:type="spellStart"/>
      <w:r w:rsidR="00A11BF8" w:rsidRPr="00A11BF8">
        <w:rPr>
          <w:rFonts w:ascii="Times New Roman" w:hAnsi="Times New Roman" w:cs="Times New Roman"/>
        </w:rPr>
        <w:t>Вересовка</w:t>
      </w:r>
      <w:proofErr w:type="spellEnd"/>
      <w:r w:rsidR="00A11BF8" w:rsidRPr="00A11BF8">
        <w:rPr>
          <w:rFonts w:ascii="Times New Roman" w:hAnsi="Times New Roman" w:cs="Times New Roman"/>
        </w:rPr>
        <w:t xml:space="preserve">, ул. 3-я Дачная, д. 44, </w:t>
      </w:r>
      <w:proofErr w:type="gramStart"/>
      <w:r w:rsidR="00A11BF8" w:rsidRPr="00A11BF8">
        <w:rPr>
          <w:rFonts w:ascii="Times New Roman" w:hAnsi="Times New Roman" w:cs="Times New Roman"/>
        </w:rPr>
        <w:t xml:space="preserve">Иркутский район, с. Мамоны, ул. Садовая, д.7-1, г. Иркутск, ст. Батарейная, ул. Ангарская, д. 11, Иркутский район, д. Малая Еланка, ул. Молодежная, 15а, Иркутский район, с. </w:t>
      </w:r>
      <w:proofErr w:type="spellStart"/>
      <w:r w:rsidR="00A11BF8" w:rsidRPr="00A11BF8">
        <w:rPr>
          <w:rFonts w:ascii="Times New Roman" w:hAnsi="Times New Roman" w:cs="Times New Roman"/>
        </w:rPr>
        <w:t>Максимовщина</w:t>
      </w:r>
      <w:proofErr w:type="spellEnd"/>
      <w:r w:rsidR="00A11BF8" w:rsidRPr="00A11BF8">
        <w:rPr>
          <w:rFonts w:ascii="Times New Roman" w:hAnsi="Times New Roman" w:cs="Times New Roman"/>
        </w:rPr>
        <w:t>, пер. Комсомольский, з/у 9Д</w:t>
      </w:r>
      <w:proofErr w:type="gramEnd"/>
    </w:p>
    <w:p w:rsidR="00C52C5C" w:rsidRPr="00A11BF8" w:rsidRDefault="00BB0601" w:rsidP="00A11BF8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A11BF8">
        <w:rPr>
          <w:rFonts w:ascii="Times New Roman" w:hAnsi="Times New Roman" w:cs="Times New Roman"/>
          <w:b/>
        </w:rPr>
        <w:t xml:space="preserve">Срок (период) поставки товара, выполнения работ, оказания услуг: </w:t>
      </w:r>
      <w:r w:rsidR="00A11BF8" w:rsidRPr="00A11BF8">
        <w:rPr>
          <w:rFonts w:ascii="Times New Roman" w:hAnsi="Times New Roman" w:cs="Times New Roman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календарных дней с момента подачи такой заявки.</w:t>
      </w:r>
    </w:p>
    <w:p w:rsidR="00C52C5C" w:rsidRPr="00A11BF8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A11BF8">
        <w:rPr>
          <w:rFonts w:ascii="Times New Roman" w:hAnsi="Times New Roman" w:cs="Times New Roman"/>
          <w:b/>
          <w:bCs/>
        </w:rPr>
        <w:t>Состав комиссии: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717"/>
        <w:gridCol w:w="6489"/>
      </w:tblGrid>
      <w:tr w:rsidR="00C52C5C" w:rsidRPr="00A11BF8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A11BF8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A11BF8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11B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52C5C" w:rsidRPr="00A11BF8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A11BF8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A11BF8" w:rsidRDefault="00D1693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11B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Pr="00A11B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A11B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C52C5C" w:rsidRPr="00A11BF8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A11BF8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A11BF8" w:rsidRDefault="00A11BF8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11B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11B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11B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C52C5C" w:rsidRPr="00A11BF8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1BF8">
        <w:rPr>
          <w:rFonts w:ascii="Times New Roman" w:hAnsi="Times New Roman" w:cs="Times New Roman"/>
          <w:spacing w:val="-2"/>
        </w:rPr>
        <w:t>Что составляет 60 % членов комиссии. Кворум для принятия решений имеется.</w:t>
      </w:r>
    </w:p>
    <w:p w:rsidR="00C52C5C" w:rsidRPr="00A11BF8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52C5C" w:rsidRPr="00A11BF8" w:rsidRDefault="00BB0601" w:rsidP="00BB0601">
      <w:pPr>
        <w:pStyle w:val="10"/>
        <w:spacing w:after="0" w:line="240" w:lineRule="auto"/>
        <w:rPr>
          <w:rFonts w:ascii="Times New Roman" w:hAnsi="Times New Roman" w:cs="Times New Roman"/>
        </w:rPr>
      </w:pPr>
      <w:r w:rsidRPr="00A11BF8">
        <w:rPr>
          <w:rFonts w:ascii="Times New Roman" w:hAnsi="Times New Roman" w:cs="Times New Roman"/>
        </w:rPr>
        <w:t>1. 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6235"/>
        <w:gridCol w:w="1560"/>
        <w:gridCol w:w="1275"/>
      </w:tblGrid>
      <w:tr w:rsidR="00A11BF8" w:rsidRPr="00A11BF8" w:rsidTr="00A11BF8">
        <w:trPr>
          <w:trHeight w:val="20"/>
        </w:trPr>
        <w:tc>
          <w:tcPr>
            <w:tcW w:w="1136" w:type="dxa"/>
            <w:vAlign w:val="center"/>
          </w:tcPr>
          <w:p w:rsidR="00A11BF8" w:rsidRPr="00A11BF8" w:rsidRDefault="00A11BF8" w:rsidP="00A11BF8">
            <w:pPr>
              <w:jc w:val="center"/>
              <w:rPr>
                <w:b/>
                <w:sz w:val="22"/>
                <w:szCs w:val="22"/>
              </w:rPr>
            </w:pPr>
            <w:r w:rsidRPr="00A11BF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11BF8">
              <w:rPr>
                <w:b/>
                <w:sz w:val="22"/>
                <w:szCs w:val="22"/>
              </w:rPr>
              <w:t>п</w:t>
            </w:r>
            <w:proofErr w:type="gramEnd"/>
            <w:r w:rsidRPr="00A11BF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235" w:type="dxa"/>
            <w:vAlign w:val="center"/>
          </w:tcPr>
          <w:p w:rsidR="00A11BF8" w:rsidRPr="00A11BF8" w:rsidRDefault="00A11BF8" w:rsidP="00A11BF8">
            <w:pPr>
              <w:jc w:val="center"/>
              <w:rPr>
                <w:b/>
                <w:sz w:val="22"/>
                <w:szCs w:val="22"/>
              </w:rPr>
            </w:pPr>
            <w:r w:rsidRPr="00A11BF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560" w:type="dxa"/>
            <w:vAlign w:val="center"/>
          </w:tcPr>
          <w:p w:rsidR="00A11BF8" w:rsidRPr="00A11BF8" w:rsidRDefault="00A11BF8" w:rsidP="00A11BF8">
            <w:pPr>
              <w:jc w:val="center"/>
              <w:rPr>
                <w:b/>
                <w:sz w:val="22"/>
                <w:szCs w:val="22"/>
              </w:rPr>
            </w:pPr>
            <w:r w:rsidRPr="00A11BF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vAlign w:val="center"/>
          </w:tcPr>
          <w:p w:rsidR="00A11BF8" w:rsidRPr="00A11BF8" w:rsidRDefault="00A11BF8" w:rsidP="00A11BF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11BF8">
              <w:rPr>
                <w:b/>
                <w:sz w:val="22"/>
                <w:szCs w:val="22"/>
              </w:rPr>
              <w:t>Кол-во</w:t>
            </w:r>
            <w:r w:rsidRPr="00A11BF8">
              <w:rPr>
                <w:b/>
                <w:sz w:val="22"/>
                <w:szCs w:val="22"/>
                <w:lang w:val="en-GB"/>
              </w:rPr>
              <w:t>*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</w:rPr>
            </w:pPr>
            <w:r w:rsidRPr="00A11BF8">
              <w:rPr>
                <w:sz w:val="22"/>
                <w:szCs w:val="22"/>
              </w:rPr>
              <w:t>1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proofErr w:type="spellStart"/>
            <w:r w:rsidRPr="00A11BF8">
              <w:rPr>
                <w:kern w:val="32"/>
                <w:sz w:val="22"/>
                <w:szCs w:val="22"/>
              </w:rPr>
              <w:t>Извещатель</w:t>
            </w:r>
            <w:proofErr w:type="spellEnd"/>
            <w:r w:rsidRPr="00A11BF8">
              <w:rPr>
                <w:kern w:val="32"/>
                <w:sz w:val="22"/>
                <w:szCs w:val="22"/>
              </w:rPr>
              <w:t xml:space="preserve"> пожарный тепловой ИП-101-1А-А1 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5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  <w:lang w:val="en-GB"/>
              </w:rPr>
            </w:pPr>
            <w:r w:rsidRPr="00A11BF8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proofErr w:type="spellStart"/>
            <w:r w:rsidRPr="00A11BF8">
              <w:rPr>
                <w:kern w:val="32"/>
                <w:sz w:val="22"/>
                <w:szCs w:val="22"/>
              </w:rPr>
              <w:t>Извещатель</w:t>
            </w:r>
            <w:proofErr w:type="spellEnd"/>
            <w:r w:rsidRPr="00A11BF8">
              <w:rPr>
                <w:kern w:val="32"/>
                <w:sz w:val="22"/>
                <w:szCs w:val="22"/>
              </w:rPr>
              <w:t xml:space="preserve"> пожарный дымовой оптико-электронный точечный </w:t>
            </w:r>
            <w:proofErr w:type="gramStart"/>
            <w:r w:rsidRPr="00A11BF8">
              <w:rPr>
                <w:kern w:val="32"/>
                <w:sz w:val="22"/>
                <w:szCs w:val="22"/>
              </w:rPr>
              <w:t>ДИП</w:t>
            </w:r>
            <w:proofErr w:type="gramEnd"/>
            <w:r w:rsidRPr="00A11BF8">
              <w:rPr>
                <w:kern w:val="32"/>
                <w:sz w:val="22"/>
                <w:szCs w:val="22"/>
              </w:rPr>
              <w:t xml:space="preserve"> 212-45 «Марко», 2-х </w:t>
            </w:r>
            <w:proofErr w:type="spellStart"/>
            <w:r w:rsidRPr="00A11BF8">
              <w:rPr>
                <w:kern w:val="32"/>
                <w:sz w:val="22"/>
                <w:szCs w:val="22"/>
              </w:rPr>
              <w:t>проводный</w:t>
            </w:r>
            <w:proofErr w:type="spellEnd"/>
            <w:r w:rsidRPr="00A11BF8">
              <w:rPr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50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  <w:lang w:val="en-GB"/>
              </w:rPr>
            </w:pPr>
            <w:r w:rsidRPr="00A11BF8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proofErr w:type="spellStart"/>
            <w:r w:rsidRPr="00A11BF8">
              <w:rPr>
                <w:kern w:val="32"/>
                <w:sz w:val="22"/>
                <w:szCs w:val="22"/>
              </w:rPr>
              <w:t>Извещатель</w:t>
            </w:r>
            <w:proofErr w:type="spellEnd"/>
            <w:r w:rsidRPr="00A11BF8">
              <w:rPr>
                <w:kern w:val="32"/>
                <w:sz w:val="22"/>
                <w:szCs w:val="22"/>
              </w:rPr>
              <w:t xml:space="preserve"> пожарный ручной ИПР 513-10 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5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  <w:lang w:val="en-GB"/>
              </w:rPr>
            </w:pPr>
            <w:r w:rsidRPr="00A11BF8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Блок речевого оповещения С-КЛБРО для трансляции сообщений в системах оповещения, 2 сообщения по 8 сек.</w:t>
            </w:r>
            <w:proofErr w:type="gramStart"/>
            <w:r w:rsidRPr="00A11BF8">
              <w:rPr>
                <w:kern w:val="32"/>
                <w:sz w:val="22"/>
                <w:szCs w:val="22"/>
              </w:rPr>
              <w:t xml:space="preserve"> ,</w:t>
            </w:r>
            <w:proofErr w:type="gramEnd"/>
            <w:r w:rsidRPr="00A11BF8">
              <w:rPr>
                <w:kern w:val="32"/>
                <w:sz w:val="22"/>
                <w:szCs w:val="22"/>
              </w:rPr>
              <w:t>выходная мощность 24 Вт при нагрузки 2 Ом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1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  <w:lang w:val="en-GB"/>
              </w:rPr>
            </w:pPr>
            <w:r w:rsidRPr="00A11BF8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Прибор приемно-контрольный охранно-пожарный Сигнал-20М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4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  <w:lang w:val="en-GB"/>
              </w:rPr>
            </w:pPr>
            <w:r w:rsidRPr="00A11BF8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Прибор приемно-контрольный охранно-пожарный Сигнал-20П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2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  <w:lang w:val="en-GB"/>
              </w:rPr>
            </w:pPr>
            <w:r w:rsidRPr="00A11BF8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 xml:space="preserve">Резервированный источник питания  РАПАН-30П Блок бесперебойного питания 12В, 3 </w:t>
            </w:r>
            <w:proofErr w:type="spellStart"/>
            <w:r w:rsidRPr="00A11BF8">
              <w:rPr>
                <w:kern w:val="32"/>
                <w:sz w:val="22"/>
                <w:szCs w:val="22"/>
              </w:rPr>
              <w:t>Ач</w:t>
            </w:r>
            <w:proofErr w:type="spellEnd"/>
            <w:proofErr w:type="gramStart"/>
            <w:r w:rsidRPr="00A11BF8">
              <w:rPr>
                <w:kern w:val="32"/>
                <w:sz w:val="22"/>
                <w:szCs w:val="22"/>
              </w:rPr>
              <w:t xml:space="preserve">,, </w:t>
            </w:r>
            <w:proofErr w:type="gramEnd"/>
            <w:r w:rsidRPr="00A11BF8">
              <w:rPr>
                <w:kern w:val="32"/>
                <w:sz w:val="22"/>
                <w:szCs w:val="22"/>
              </w:rPr>
              <w:t xml:space="preserve">пластиковый корпус под АКБ 7 </w:t>
            </w:r>
            <w:proofErr w:type="spellStart"/>
            <w:r w:rsidRPr="00A11BF8">
              <w:rPr>
                <w:kern w:val="32"/>
                <w:sz w:val="22"/>
                <w:szCs w:val="22"/>
              </w:rPr>
              <w:t>Ач</w:t>
            </w:r>
            <w:proofErr w:type="spellEnd"/>
            <w:r w:rsidRPr="00A11BF8">
              <w:rPr>
                <w:kern w:val="32"/>
                <w:sz w:val="22"/>
                <w:szCs w:val="22"/>
              </w:rPr>
              <w:t xml:space="preserve">, защита АКБ, защита выхода 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5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  <w:lang w:val="en-GB"/>
              </w:rPr>
            </w:pPr>
            <w:r w:rsidRPr="00A11BF8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 xml:space="preserve">Прибор приемно-контрольный охранно-пожарный "Гранит-5" 5 ШС  или эквивалент 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1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  <w:lang w:val="en-GB"/>
              </w:rPr>
            </w:pPr>
            <w:r w:rsidRPr="00A11BF8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proofErr w:type="spellStart"/>
            <w:r w:rsidRPr="00A11BF8">
              <w:rPr>
                <w:kern w:val="32"/>
                <w:sz w:val="22"/>
                <w:szCs w:val="22"/>
              </w:rPr>
              <w:t>Оповещатель</w:t>
            </w:r>
            <w:proofErr w:type="spellEnd"/>
            <w:r w:rsidRPr="00A11BF8">
              <w:rPr>
                <w:kern w:val="32"/>
                <w:sz w:val="22"/>
                <w:szCs w:val="22"/>
              </w:rPr>
              <w:t xml:space="preserve"> охранно-пожарный световой (табло) ТОПАЗ-12 "Выход" Табло или эквивалент 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10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  <w:lang w:val="en-GB"/>
              </w:rPr>
            </w:pPr>
            <w:r w:rsidRPr="00A11BF8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proofErr w:type="spellStart"/>
            <w:r w:rsidRPr="00A11BF8">
              <w:rPr>
                <w:kern w:val="32"/>
                <w:sz w:val="22"/>
                <w:szCs w:val="22"/>
              </w:rPr>
              <w:t>Оповещатель</w:t>
            </w:r>
            <w:proofErr w:type="spellEnd"/>
            <w:r w:rsidRPr="00A11BF8">
              <w:rPr>
                <w:kern w:val="32"/>
                <w:sz w:val="22"/>
                <w:szCs w:val="22"/>
              </w:rPr>
              <w:t xml:space="preserve"> охранно-пожарный звуковой Свирель-12V 95 дБ или эквивалент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5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  <w:lang w:val="en-GB"/>
              </w:rPr>
            </w:pPr>
            <w:r w:rsidRPr="00A11BF8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proofErr w:type="spellStart"/>
            <w:r w:rsidRPr="00A11BF8">
              <w:rPr>
                <w:kern w:val="32"/>
                <w:sz w:val="22"/>
                <w:szCs w:val="22"/>
              </w:rPr>
              <w:t>Извещатель</w:t>
            </w:r>
            <w:proofErr w:type="spellEnd"/>
            <w:r w:rsidRPr="00A11BF8">
              <w:rPr>
                <w:kern w:val="32"/>
                <w:sz w:val="22"/>
                <w:szCs w:val="22"/>
              </w:rPr>
              <w:t xml:space="preserve"> пожарный дымовой ДИП-34А-03 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5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  <w:lang w:val="en-GB"/>
              </w:rPr>
            </w:pPr>
            <w:r w:rsidRPr="00A11BF8">
              <w:rPr>
                <w:sz w:val="22"/>
                <w:szCs w:val="22"/>
                <w:lang w:val="en-GB"/>
              </w:rPr>
              <w:t>12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proofErr w:type="gramStart"/>
            <w:r w:rsidRPr="00A11BF8">
              <w:rPr>
                <w:kern w:val="32"/>
                <w:sz w:val="22"/>
                <w:szCs w:val="22"/>
              </w:rPr>
              <w:t>Свето-звуковой</w:t>
            </w:r>
            <w:proofErr w:type="gramEnd"/>
            <w:r w:rsidRPr="00A11BF8">
              <w:rPr>
                <w:kern w:val="32"/>
                <w:sz w:val="22"/>
                <w:szCs w:val="22"/>
              </w:rPr>
              <w:t xml:space="preserve"> </w:t>
            </w:r>
            <w:proofErr w:type="spellStart"/>
            <w:r w:rsidRPr="00A11BF8">
              <w:rPr>
                <w:kern w:val="32"/>
                <w:sz w:val="22"/>
                <w:szCs w:val="22"/>
              </w:rPr>
              <w:t>оповещатель</w:t>
            </w:r>
            <w:proofErr w:type="spellEnd"/>
            <w:r w:rsidRPr="00A11BF8">
              <w:rPr>
                <w:kern w:val="32"/>
                <w:sz w:val="22"/>
                <w:szCs w:val="22"/>
              </w:rPr>
              <w:t xml:space="preserve"> МАЯК-12-КП  или эквивалент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3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  <w:lang w:val="en-GB"/>
              </w:rPr>
            </w:pPr>
            <w:r w:rsidRPr="00A11BF8">
              <w:rPr>
                <w:sz w:val="22"/>
                <w:szCs w:val="22"/>
                <w:lang w:val="en-GB"/>
              </w:rPr>
              <w:t>13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 xml:space="preserve">Аккумулятор герметичный свинцово-кислотный </w:t>
            </w:r>
            <w:proofErr w:type="spellStart"/>
            <w:r w:rsidRPr="00A11BF8">
              <w:rPr>
                <w:kern w:val="32"/>
                <w:sz w:val="22"/>
                <w:szCs w:val="22"/>
              </w:rPr>
              <w:t>Etalon</w:t>
            </w:r>
            <w:proofErr w:type="spellEnd"/>
            <w:r w:rsidRPr="00A11BF8">
              <w:rPr>
                <w:kern w:val="32"/>
                <w:sz w:val="22"/>
                <w:szCs w:val="22"/>
              </w:rPr>
              <w:t xml:space="preserve"> </w:t>
            </w:r>
            <w:proofErr w:type="spellStart"/>
            <w:r w:rsidRPr="00A11BF8">
              <w:rPr>
                <w:kern w:val="32"/>
                <w:sz w:val="22"/>
                <w:szCs w:val="22"/>
              </w:rPr>
              <w:t>Fors</w:t>
            </w:r>
            <w:proofErr w:type="spellEnd"/>
            <w:r w:rsidRPr="00A11BF8">
              <w:rPr>
                <w:kern w:val="32"/>
                <w:sz w:val="22"/>
                <w:szCs w:val="22"/>
              </w:rPr>
              <w:t xml:space="preserve"> 1212 или эквивалент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6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  <w:lang w:val="en-GB"/>
              </w:rPr>
            </w:pPr>
            <w:r w:rsidRPr="00A11BF8">
              <w:rPr>
                <w:sz w:val="22"/>
                <w:szCs w:val="22"/>
                <w:lang w:val="en-GB"/>
              </w:rPr>
              <w:t>14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 xml:space="preserve">Аккумулятор герметичный свинцово-кислотный </w:t>
            </w:r>
            <w:proofErr w:type="spellStart"/>
            <w:r w:rsidRPr="00A11BF8">
              <w:rPr>
                <w:kern w:val="32"/>
                <w:sz w:val="22"/>
                <w:szCs w:val="22"/>
              </w:rPr>
              <w:t>Etalon</w:t>
            </w:r>
            <w:proofErr w:type="spellEnd"/>
            <w:r w:rsidRPr="00A11BF8">
              <w:rPr>
                <w:kern w:val="32"/>
                <w:sz w:val="22"/>
                <w:szCs w:val="22"/>
              </w:rPr>
              <w:t xml:space="preserve"> </w:t>
            </w:r>
            <w:proofErr w:type="spellStart"/>
            <w:r w:rsidRPr="00A11BF8">
              <w:rPr>
                <w:kern w:val="32"/>
                <w:sz w:val="22"/>
                <w:szCs w:val="22"/>
              </w:rPr>
              <w:t>Fors</w:t>
            </w:r>
            <w:proofErr w:type="spellEnd"/>
            <w:r w:rsidRPr="00A11BF8">
              <w:rPr>
                <w:kern w:val="32"/>
                <w:sz w:val="22"/>
                <w:szCs w:val="22"/>
              </w:rPr>
              <w:t xml:space="preserve"> 1218 или эквивалент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6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  <w:lang w:val="en-GB"/>
              </w:rPr>
            </w:pPr>
            <w:r w:rsidRPr="00A11BF8">
              <w:rPr>
                <w:sz w:val="22"/>
                <w:szCs w:val="22"/>
                <w:lang w:val="en-GB"/>
              </w:rPr>
              <w:lastRenderedPageBreak/>
              <w:t>15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 xml:space="preserve">Аккумулятор герметичный свинцово-кислотный 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54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  <w:lang w:val="en-GB"/>
              </w:rPr>
            </w:pPr>
            <w:r w:rsidRPr="00A11BF8">
              <w:rPr>
                <w:sz w:val="22"/>
                <w:szCs w:val="22"/>
                <w:lang w:val="en-GB"/>
              </w:rPr>
              <w:t>16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Пульт контроля и управления С2000-М с двухстрочным ЖКИ индикатором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1</w:t>
            </w:r>
          </w:p>
        </w:tc>
      </w:tr>
      <w:tr w:rsidR="00A11BF8" w:rsidRPr="00A11BF8" w:rsidTr="00A11BF8">
        <w:trPr>
          <w:trHeight w:val="20"/>
        </w:trPr>
        <w:tc>
          <w:tcPr>
            <w:tcW w:w="1136" w:type="dxa"/>
          </w:tcPr>
          <w:p w:rsidR="00A11BF8" w:rsidRPr="00A11BF8" w:rsidRDefault="00A11BF8" w:rsidP="00A11BF8">
            <w:pPr>
              <w:rPr>
                <w:sz w:val="22"/>
                <w:szCs w:val="22"/>
                <w:lang w:val="en-GB"/>
              </w:rPr>
            </w:pPr>
            <w:r w:rsidRPr="00A11BF8">
              <w:rPr>
                <w:sz w:val="22"/>
                <w:szCs w:val="22"/>
                <w:lang w:val="en-GB"/>
              </w:rPr>
              <w:t>17</w:t>
            </w:r>
          </w:p>
        </w:tc>
        <w:tc>
          <w:tcPr>
            <w:tcW w:w="6235" w:type="dxa"/>
          </w:tcPr>
          <w:p w:rsidR="00A11BF8" w:rsidRPr="00A11BF8" w:rsidRDefault="00A11BF8" w:rsidP="00A11BF8">
            <w:pPr>
              <w:widowControl w:val="0"/>
              <w:snapToGrid w:val="0"/>
              <w:jc w:val="both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 xml:space="preserve">Блок индикации и управления С2000-БКИ для работы в составе ИСО "Орион" </w:t>
            </w:r>
          </w:p>
        </w:tc>
        <w:tc>
          <w:tcPr>
            <w:tcW w:w="1560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шт.</w:t>
            </w:r>
          </w:p>
        </w:tc>
        <w:tc>
          <w:tcPr>
            <w:tcW w:w="1275" w:type="dxa"/>
          </w:tcPr>
          <w:p w:rsidR="00A11BF8" w:rsidRPr="00A11BF8" w:rsidRDefault="00A11BF8" w:rsidP="00A11BF8">
            <w:pPr>
              <w:widowControl w:val="0"/>
              <w:snapToGrid w:val="0"/>
              <w:jc w:val="center"/>
              <w:rPr>
                <w:kern w:val="32"/>
                <w:sz w:val="22"/>
                <w:szCs w:val="22"/>
              </w:rPr>
            </w:pPr>
            <w:r w:rsidRPr="00A11BF8">
              <w:rPr>
                <w:kern w:val="32"/>
                <w:sz w:val="22"/>
                <w:szCs w:val="22"/>
              </w:rPr>
              <w:t>1</w:t>
            </w:r>
          </w:p>
        </w:tc>
      </w:tr>
    </w:tbl>
    <w:p w:rsidR="00A11BF8" w:rsidRDefault="00A11BF8" w:rsidP="00A11BF8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>*- Количество указано ориентировочно для расчета максимального значения цены договора и в процессе исполнения договора может быть изменено.</w:t>
      </w:r>
    </w:p>
    <w:p w:rsidR="00C52C5C" w:rsidRPr="00A11BF8" w:rsidRDefault="00C52C5C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A11BF8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A11BF8">
        <w:rPr>
          <w:sz w:val="22"/>
          <w:szCs w:val="22"/>
        </w:rPr>
        <w:t>2. Сведения о количестве поданных заявок на участие в закупке в электронном магазине:</w:t>
      </w:r>
    </w:p>
    <w:tbl>
      <w:tblPr>
        <w:tblW w:w="4872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899"/>
        <w:gridCol w:w="7256"/>
        <w:gridCol w:w="1999"/>
      </w:tblGrid>
      <w:tr w:rsidR="00C52C5C" w:rsidRPr="00A11BF8" w:rsidTr="00A11BF8">
        <w:trPr>
          <w:trHeight w:val="1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BB0601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  <w:b/>
                <w:bCs/>
              </w:rPr>
              <w:t xml:space="preserve">№ заявки </w:t>
            </w:r>
            <w:proofErr w:type="gramStart"/>
            <w:r w:rsidRPr="00A11BF8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11BF8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BB0601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A11BF8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BB0601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  <w:b/>
                <w:color w:val="000000"/>
              </w:rPr>
              <w:t>ИНН участника</w:t>
            </w:r>
          </w:p>
        </w:tc>
      </w:tr>
      <w:tr w:rsidR="00C52C5C" w:rsidRPr="00A11BF8" w:rsidTr="00A11BF8">
        <w:trPr>
          <w:trHeight w:val="40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BB0601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D16931" w:rsidP="00A11BF8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="00A11BF8">
              <w:rPr>
                <w:rFonts w:ascii="Times New Roman" w:hAnsi="Times New Roman" w:cs="Times New Roman"/>
              </w:rPr>
              <w:t>Стэпсвязькомплекс</w:t>
            </w:r>
            <w:proofErr w:type="spellEnd"/>
            <w:r w:rsidRPr="00A11B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A11BF8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7806567052</w:t>
            </w:r>
          </w:p>
        </w:tc>
      </w:tr>
      <w:tr w:rsidR="00A11BF8" w:rsidRPr="00A11BF8" w:rsidTr="00A11BF8">
        <w:trPr>
          <w:trHeight w:val="40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F8" w:rsidRPr="00A11BF8" w:rsidRDefault="00A11BF8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F8" w:rsidRPr="00A11BF8" w:rsidRDefault="00A11BF8" w:rsidP="00A11BF8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«БРАНДМЕЙСТЕР </w:t>
            </w:r>
            <w:proofErr w:type="spellStart"/>
            <w:r>
              <w:rPr>
                <w:rFonts w:ascii="Times New Roman" w:hAnsi="Times New Roman" w:cs="Times New Roman"/>
              </w:rPr>
              <w:t>ТТиК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F8" w:rsidRPr="00A11BF8" w:rsidRDefault="00A11BF8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3808222391</w:t>
            </w:r>
          </w:p>
        </w:tc>
      </w:tr>
      <w:tr w:rsidR="00C52C5C" w:rsidRPr="00A11BF8" w:rsidTr="00A11BF8">
        <w:trPr>
          <w:trHeight w:val="3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A11BF8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A11BF8" w:rsidP="00A11BF8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 Грачев Антон Александрович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A11BF8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381016383543</w:t>
            </w:r>
          </w:p>
        </w:tc>
      </w:tr>
    </w:tbl>
    <w:p w:rsidR="00C52C5C" w:rsidRPr="00A11BF8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A11BF8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1BF8">
        <w:rPr>
          <w:rFonts w:ascii="Times New Roman" w:hAnsi="Times New Roman" w:cs="Times New Roman"/>
        </w:rPr>
        <w:t xml:space="preserve">3. Сведения о решении каждого члена закупочной комиссии по результатам рассмотрения заявок на участие в закупке в электронном магазине </w:t>
      </w:r>
      <w:proofErr w:type="gramStart"/>
      <w:r w:rsidRPr="00A11BF8">
        <w:rPr>
          <w:rFonts w:ascii="Times New Roman" w:hAnsi="Times New Roman" w:cs="Times New Roman"/>
        </w:rPr>
        <w:t>о</w:t>
      </w:r>
      <w:proofErr w:type="gramEnd"/>
      <w:r w:rsidRPr="00A11BF8">
        <w:rPr>
          <w:rFonts w:ascii="Times New Roman" w:hAnsi="Times New Roman" w:cs="Times New Roman"/>
        </w:rPr>
        <w:t xml:space="preserve"> их соответствии/ несоответствии требованиям извещения о проведении </w:t>
      </w:r>
      <w:r w:rsidRPr="00A11BF8">
        <w:rPr>
          <w:rFonts w:ascii="Times New Roman" w:hAnsi="Times New Roman" w:cs="Times New Roman"/>
          <w:bCs/>
        </w:rPr>
        <w:t>закупки в электронном магазине</w:t>
      </w:r>
      <w:r w:rsidRPr="00A11BF8">
        <w:rPr>
          <w:rFonts w:ascii="Times New Roman" w:hAnsi="Times New Roman" w:cs="Times New Roman"/>
        </w:rPr>
        <w:t>:</w:t>
      </w:r>
    </w:p>
    <w:tbl>
      <w:tblPr>
        <w:tblW w:w="1020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08"/>
        <w:gridCol w:w="2252"/>
        <w:gridCol w:w="2551"/>
        <w:gridCol w:w="4394"/>
      </w:tblGrid>
      <w:tr w:rsidR="00C52C5C" w:rsidRPr="00A11BF8" w:rsidTr="00E74B2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B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A11B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A11B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A11BF8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  <w:b/>
                <w:color w:val="000000"/>
              </w:rPr>
              <w:t>Сведения о соответствии заявок требованиям, установленным в Извещении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BB0601" w:rsidP="00BB0601">
            <w:pPr>
              <w:pStyle w:val="10"/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  <w:b/>
              </w:rPr>
              <w:t xml:space="preserve">Обоснование причин отклонения заявок на участие в </w:t>
            </w:r>
            <w:r w:rsidRPr="00A11BF8">
              <w:rPr>
                <w:rFonts w:ascii="Times New Roman" w:hAnsi="Times New Roman" w:cs="Times New Roman"/>
                <w:b/>
                <w:iCs/>
              </w:rPr>
              <w:t>закупке в электронном магазине</w:t>
            </w:r>
          </w:p>
        </w:tc>
      </w:tr>
      <w:tr w:rsidR="00A11BF8" w:rsidRPr="00A11BF8" w:rsidTr="00E74B2B">
        <w:trPr>
          <w:trHeight w:val="2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F8" w:rsidRPr="00A11BF8" w:rsidRDefault="00A11BF8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F8" w:rsidRPr="00A11BF8" w:rsidRDefault="00A11BF8" w:rsidP="00A11BF8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Стэпсвязькомплекс</w:t>
            </w:r>
            <w:proofErr w:type="spellEnd"/>
            <w:r w:rsidRPr="00A11B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F8" w:rsidRPr="00A11BF8" w:rsidRDefault="00A11BF8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 xml:space="preserve">Терских К.О.–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A11BF8">
              <w:rPr>
                <w:rFonts w:ascii="Times New Roman" w:hAnsi="Times New Roman" w:cs="Times New Roman"/>
              </w:rPr>
              <w:t>соответствует,</w:t>
            </w:r>
          </w:p>
          <w:p w:rsidR="00A11BF8" w:rsidRPr="00A11BF8" w:rsidRDefault="00A11BF8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1BF8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A11BF8">
              <w:rPr>
                <w:rFonts w:ascii="Times New Roman" w:hAnsi="Times New Roman" w:cs="Times New Roman"/>
              </w:rPr>
              <w:t xml:space="preserve"> И.В.  –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A11BF8">
              <w:rPr>
                <w:rFonts w:ascii="Times New Roman" w:hAnsi="Times New Roman" w:cs="Times New Roman"/>
              </w:rPr>
              <w:t>соответствует</w:t>
            </w:r>
          </w:p>
          <w:p w:rsidR="00A11BF8" w:rsidRPr="00A11BF8" w:rsidRDefault="00A11BF8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  <w:r w:rsidRPr="00A11B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не </w:t>
            </w:r>
            <w:r w:rsidRPr="00A11BF8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F8" w:rsidRPr="00E74B2B" w:rsidRDefault="00A11BF8" w:rsidP="00A11BF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74B2B">
              <w:rPr>
                <w:rFonts w:ascii="Times New Roman" w:hAnsi="Times New Roman" w:cs="Times New Roman"/>
                <w:sz w:val="17"/>
                <w:szCs w:val="17"/>
              </w:rPr>
              <w:t>На основании</w:t>
            </w:r>
            <w:r w:rsidR="00AB77F1"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 п</w:t>
            </w:r>
            <w:r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. 26 Извещения </w:t>
            </w:r>
            <w:r w:rsidR="00E74B2B" w:rsidRPr="00E74B2B">
              <w:rPr>
                <w:rFonts w:ascii="Times New Roman" w:hAnsi="Times New Roman" w:cs="Times New Roman"/>
                <w:sz w:val="17"/>
                <w:szCs w:val="17"/>
              </w:rPr>
              <w:t>–</w:t>
            </w:r>
            <w:r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E74B2B"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предварительное предложение </w:t>
            </w:r>
            <w:r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 содержит не все сведения и документы, установленные </w:t>
            </w:r>
            <w:r w:rsidR="00E74B2B" w:rsidRPr="00E74B2B">
              <w:rPr>
                <w:rFonts w:ascii="Times New Roman" w:hAnsi="Times New Roman" w:cs="Times New Roman"/>
                <w:sz w:val="17"/>
                <w:szCs w:val="17"/>
              </w:rPr>
              <w:t>извещением</w:t>
            </w:r>
            <w:r w:rsidRPr="00E74B2B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E74B2B" w:rsidRPr="00E74B2B" w:rsidRDefault="00A11BF8" w:rsidP="00A11BF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74B2B">
              <w:rPr>
                <w:rFonts w:ascii="Times New Roman" w:hAnsi="Times New Roman" w:cs="Times New Roman"/>
                <w:sz w:val="17"/>
                <w:szCs w:val="17"/>
              </w:rPr>
              <w:t>1)</w:t>
            </w:r>
            <w:r w:rsidR="00E74B2B"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 отсутствует </w:t>
            </w:r>
            <w:r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E74B2B"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предложение участника закупки с участием субъектов малого и среднего предпринимательства в отношении предмета закупки: описание поставляемого товара, выполняемой работы, оказываемой услуги, которые являются предметом закупки в соответствии с требованиями Извещения (см. Приложение № 1 к Извещению). </w:t>
            </w:r>
          </w:p>
          <w:p w:rsidR="00E74B2B" w:rsidRPr="00E74B2B" w:rsidRDefault="00E74B2B" w:rsidP="00A11BF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11BF8" w:rsidRPr="00E74B2B" w:rsidRDefault="00E74B2B" w:rsidP="00A11BF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74B2B">
              <w:rPr>
                <w:rFonts w:ascii="Times New Roman" w:hAnsi="Times New Roman" w:cs="Times New Roman"/>
                <w:sz w:val="17"/>
                <w:szCs w:val="17"/>
              </w:rPr>
              <w:t>2) в составе заявки отсутствует наименования производителя товара;</w:t>
            </w:r>
          </w:p>
          <w:p w:rsidR="00E74B2B" w:rsidRPr="00E74B2B" w:rsidRDefault="00E74B2B" w:rsidP="00A11BF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11BF8" w:rsidRPr="00E74B2B" w:rsidRDefault="00E74B2B" w:rsidP="00A11BF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74B2B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A11BF8"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) не предоставлен документ, подтверждающий соответствие участника закупки требованиям, установленным в Раздела </w:t>
            </w:r>
            <w:r w:rsidR="00AB77F1" w:rsidRPr="00E74B2B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  <w:r w:rsidR="00A11BF8"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 Извещения о закупке (в соответствии с  Формой заявки (Приложение № 3 к Извещению)):</w:t>
            </w:r>
          </w:p>
          <w:p w:rsidR="00A11BF8" w:rsidRPr="00E74B2B" w:rsidRDefault="00A11BF8" w:rsidP="00A11BF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74B2B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spellStart"/>
            <w:r w:rsidRPr="00E74B2B">
              <w:rPr>
                <w:rFonts w:ascii="Times New Roman" w:hAnsi="Times New Roman" w:cs="Times New Roman"/>
                <w:sz w:val="17"/>
                <w:szCs w:val="17"/>
              </w:rPr>
              <w:t>непроведение</w:t>
            </w:r>
            <w:proofErr w:type="spellEnd"/>
            <w:r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      </w:r>
          </w:p>
          <w:p w:rsidR="00A11BF8" w:rsidRPr="00E74B2B" w:rsidRDefault="00A11BF8" w:rsidP="00A11BF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74B2B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proofErr w:type="spellStart"/>
            <w:r w:rsidRPr="00E74B2B">
              <w:rPr>
                <w:rFonts w:ascii="Times New Roman" w:hAnsi="Times New Roman" w:cs="Times New Roman"/>
                <w:sz w:val="17"/>
                <w:szCs w:val="17"/>
              </w:rPr>
              <w:t>неприостановление</w:t>
            </w:r>
            <w:proofErr w:type="spellEnd"/>
            <w:r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дату подачи заявки на участие в закупке;</w:t>
            </w:r>
          </w:p>
          <w:p w:rsidR="00A11BF8" w:rsidRPr="00E74B2B" w:rsidRDefault="00A11BF8" w:rsidP="00A11BF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-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</w:t>
            </w:r>
            <w:r w:rsidRPr="00E74B2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E74B2B">
              <w:rPr>
                <w:rFonts w:ascii="Times New Roman" w:hAnsi="Times New Roman" w:cs="Times New Roman"/>
                <w:sz w:val="17"/>
                <w:szCs w:val="17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период;</w:t>
            </w:r>
            <w:proofErr w:type="gramEnd"/>
          </w:p>
          <w:p w:rsidR="00A11BF8" w:rsidRPr="00E74B2B" w:rsidRDefault="00A11BF8" w:rsidP="00A11BF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E74B2B">
              <w:rPr>
                <w:rFonts w:ascii="Times New Roman" w:hAnsi="Times New Roman" w:cs="Times New Roman"/>
                <w:sz w:val="17"/>
                <w:szCs w:val="17"/>
              </w:rPr>
              <w:t>-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A11BF8" w:rsidRPr="00E74B2B" w:rsidRDefault="00A11BF8" w:rsidP="00A11BF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74B2B">
              <w:rPr>
                <w:rFonts w:ascii="Times New Roman" w:hAnsi="Times New Roman" w:cs="Times New Roman"/>
                <w:sz w:val="17"/>
                <w:szCs w:val="17"/>
              </w:rPr>
              <w:t>-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  <w:p w:rsidR="00A11BF8" w:rsidRPr="00E74B2B" w:rsidRDefault="00A11BF8" w:rsidP="00A11BF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74B2B">
              <w:rPr>
                <w:rFonts w:ascii="Times New Roman" w:hAnsi="Times New Roman" w:cs="Times New Roman"/>
                <w:sz w:val="17"/>
                <w:szCs w:val="17"/>
              </w:rPr>
              <w:t>-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:rsidR="00AB77F1" w:rsidRPr="00A11BF8" w:rsidRDefault="00A11BF8" w:rsidP="00E74B2B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74B2B">
              <w:rPr>
                <w:rFonts w:ascii="Times New Roman" w:hAnsi="Times New Roman" w:cs="Times New Roman"/>
                <w:sz w:val="17"/>
                <w:szCs w:val="17"/>
              </w:rPr>
              <w:t>- отсутствие между участником закупки и Заказчиком конфликта интересов, под которым понимаются случаи, при которых руководитель Заказчика, член закупочной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</w:t>
            </w:r>
            <w:proofErr w:type="gramEnd"/>
            <w:r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74B2B">
              <w:rPr>
                <w:rFonts w:ascii="Times New Roman" w:hAnsi="Times New Roman" w:cs="Times New Roman"/>
                <w:sz w:val="17"/>
                <w:szCs w:val="17"/>
              </w:rPr>
              <w:t>неполнородными</w:t>
            </w:r>
            <w:proofErr w:type="spellEnd"/>
            <w:r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настоящего подпункта понимаются физические лица, владеющие напрямую или косвенно (через юридическое лицо или </w:t>
            </w:r>
            <w:bookmarkStart w:id="0" w:name="_GoBack"/>
            <w:bookmarkEnd w:id="0"/>
            <w:r w:rsidRPr="00E74B2B">
              <w:rPr>
                <w:rFonts w:ascii="Times New Roman" w:hAnsi="Times New Roman" w:cs="Times New Roman"/>
                <w:sz w:val="17"/>
                <w:szCs w:val="17"/>
              </w:rPr>
              <w:t>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</w:t>
            </w:r>
            <w:r w:rsidR="00E74B2B" w:rsidRPr="00E74B2B">
              <w:rPr>
                <w:rFonts w:ascii="Times New Roman" w:hAnsi="Times New Roman" w:cs="Times New Roman"/>
                <w:sz w:val="17"/>
                <w:szCs w:val="17"/>
              </w:rPr>
              <w:t xml:space="preserve"> общества.</w:t>
            </w:r>
          </w:p>
        </w:tc>
      </w:tr>
      <w:tr w:rsidR="00A11BF8" w:rsidRPr="00A11BF8" w:rsidTr="00E74B2B">
        <w:trPr>
          <w:trHeight w:val="2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F8" w:rsidRPr="00A11BF8" w:rsidRDefault="00A11BF8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F8" w:rsidRPr="00A11BF8" w:rsidRDefault="00A11BF8" w:rsidP="00A11BF8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«БРАНДМЕЙСТЕР </w:t>
            </w:r>
            <w:proofErr w:type="spellStart"/>
            <w:r>
              <w:rPr>
                <w:rFonts w:ascii="Times New Roman" w:hAnsi="Times New Roman" w:cs="Times New Roman"/>
              </w:rPr>
              <w:t>ТТиК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F8" w:rsidRPr="00A11BF8" w:rsidRDefault="00A11BF8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A11BF8" w:rsidRPr="00A11BF8" w:rsidRDefault="00A11BF8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1BF8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A11BF8">
              <w:rPr>
                <w:rFonts w:ascii="Times New Roman" w:hAnsi="Times New Roman" w:cs="Times New Roman"/>
              </w:rPr>
              <w:t xml:space="preserve"> И.В.  –соответствует</w:t>
            </w:r>
          </w:p>
          <w:p w:rsidR="00A11BF8" w:rsidRPr="00A11BF8" w:rsidRDefault="00A11BF8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  <w:r w:rsidRPr="00A11B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A11BF8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F8" w:rsidRPr="00A11BF8" w:rsidRDefault="00A11BF8" w:rsidP="009B6816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1BF8" w:rsidRPr="00A11BF8" w:rsidTr="00E74B2B">
        <w:trPr>
          <w:trHeight w:val="29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F8" w:rsidRPr="00A11BF8" w:rsidRDefault="00A11BF8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F8" w:rsidRPr="00A11BF8" w:rsidRDefault="00A11BF8" w:rsidP="00A11BF8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 Грачев Антон Александрович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F8" w:rsidRPr="00A11BF8" w:rsidRDefault="00A11BF8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 xml:space="preserve">Терских К.О.–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A11BF8">
              <w:rPr>
                <w:rFonts w:ascii="Times New Roman" w:hAnsi="Times New Roman" w:cs="Times New Roman"/>
              </w:rPr>
              <w:t>соответствует,</w:t>
            </w:r>
          </w:p>
          <w:p w:rsidR="00A11BF8" w:rsidRPr="00A11BF8" w:rsidRDefault="00A11BF8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1BF8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A11BF8">
              <w:rPr>
                <w:rFonts w:ascii="Times New Roman" w:hAnsi="Times New Roman" w:cs="Times New Roman"/>
              </w:rPr>
              <w:t xml:space="preserve"> И.В.  –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A11BF8">
              <w:rPr>
                <w:rFonts w:ascii="Times New Roman" w:hAnsi="Times New Roman" w:cs="Times New Roman"/>
              </w:rPr>
              <w:t>соответствует</w:t>
            </w:r>
          </w:p>
          <w:p w:rsidR="00A11BF8" w:rsidRPr="00A11BF8" w:rsidRDefault="00A11BF8" w:rsidP="00A11BF8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  <w:r w:rsidRPr="00A11B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не </w:t>
            </w:r>
            <w:r w:rsidRPr="00A11BF8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BF8" w:rsidRPr="00A11BF8" w:rsidRDefault="00A11BF8" w:rsidP="00A11BF8">
            <w:pPr>
              <w:pStyle w:val="13"/>
              <w:tabs>
                <w:tab w:val="left" w:pos="709"/>
              </w:tabs>
              <w:spacing w:line="240" w:lineRule="auto"/>
              <w:ind w:left="0" w:firstLine="0"/>
              <w:rPr>
                <w:sz w:val="16"/>
                <w:szCs w:val="16"/>
              </w:rPr>
            </w:pPr>
            <w:r w:rsidRPr="00A11BF8">
              <w:rPr>
                <w:rFonts w:eastAsia="Calibri"/>
                <w:sz w:val="16"/>
                <w:szCs w:val="16"/>
              </w:rPr>
              <w:t>На основании пп.2) п. 26 Извещения о проведения закупки в электронном магазине (далее - Извещение) заявка признана не соответствующей требованиям, установленным в Извещении:</w:t>
            </w:r>
          </w:p>
          <w:p w:rsidR="00A11BF8" w:rsidRPr="00A11BF8" w:rsidRDefault="00A11BF8" w:rsidP="00A11BF8">
            <w:pPr>
              <w:pStyle w:val="13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A11BF8">
              <w:rPr>
                <w:rFonts w:eastAsia="Calibri"/>
                <w:sz w:val="16"/>
                <w:szCs w:val="16"/>
              </w:rPr>
              <w:t xml:space="preserve">в документах, входящих в заявку участника закупки и </w:t>
            </w:r>
            <w:proofErr w:type="gramStart"/>
            <w:r w:rsidRPr="00A11BF8">
              <w:rPr>
                <w:rFonts w:eastAsia="Calibri"/>
                <w:sz w:val="16"/>
                <w:szCs w:val="16"/>
              </w:rPr>
              <w:t>ценовом предложении, поданном на ЭТП указаны</w:t>
            </w:r>
            <w:proofErr w:type="gramEnd"/>
            <w:r w:rsidRPr="00A11BF8">
              <w:rPr>
                <w:rFonts w:eastAsia="Calibri"/>
                <w:sz w:val="16"/>
                <w:szCs w:val="16"/>
              </w:rPr>
              <w:t xml:space="preserve"> противоречивые сведения о цене договора, таким образом невозможно достоверно  определить предложенную участником закупки цену договора</w:t>
            </w:r>
          </w:p>
        </w:tc>
      </w:tr>
    </w:tbl>
    <w:p w:rsidR="00C52C5C" w:rsidRPr="00A11BF8" w:rsidRDefault="00C52C5C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</w:p>
    <w:p w:rsidR="00C52C5C" w:rsidRPr="00A11BF8" w:rsidRDefault="00BB0601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11BF8">
        <w:rPr>
          <w:rFonts w:ascii="Times New Roman" w:hAnsi="Times New Roman" w:cs="Times New Roman"/>
          <w:iCs/>
        </w:rPr>
        <w:t>Результат рассмотрения заявок на участие в закупке в электронном магазине:</w:t>
      </w:r>
      <w:r w:rsidRPr="00A11BF8">
        <w:rPr>
          <w:rFonts w:ascii="Times New Roman" w:hAnsi="Times New Roman" w:cs="Times New Roman"/>
        </w:rPr>
        <w:t xml:space="preserve"> </w:t>
      </w:r>
    </w:p>
    <w:p w:rsidR="00C52C5C" w:rsidRPr="00A11BF8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1BF8">
        <w:rPr>
          <w:rFonts w:ascii="Times New Roman" w:hAnsi="Times New Roman" w:cs="Times New Roman"/>
          <w:i/>
          <w:iCs/>
        </w:rPr>
        <w:t xml:space="preserve">подано заявок – </w:t>
      </w:r>
      <w:r w:rsidR="00AB77F1">
        <w:rPr>
          <w:rFonts w:ascii="Times New Roman" w:hAnsi="Times New Roman" w:cs="Times New Roman"/>
          <w:i/>
          <w:iCs/>
        </w:rPr>
        <w:t>3</w:t>
      </w:r>
      <w:r w:rsidRPr="00A11BF8">
        <w:rPr>
          <w:rFonts w:ascii="Times New Roman" w:hAnsi="Times New Roman" w:cs="Times New Roman"/>
          <w:i/>
          <w:iCs/>
        </w:rPr>
        <w:t>;</w:t>
      </w:r>
    </w:p>
    <w:p w:rsidR="00C52C5C" w:rsidRPr="00A11BF8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1BF8">
        <w:rPr>
          <w:rFonts w:ascii="Times New Roman" w:hAnsi="Times New Roman" w:cs="Times New Roman"/>
          <w:i/>
          <w:iCs/>
        </w:rPr>
        <w:t>соответствуют – 1;</w:t>
      </w:r>
    </w:p>
    <w:p w:rsidR="00C52C5C" w:rsidRPr="00A11BF8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1BF8">
        <w:rPr>
          <w:rFonts w:ascii="Times New Roman" w:hAnsi="Times New Roman" w:cs="Times New Roman"/>
          <w:i/>
          <w:iCs/>
        </w:rPr>
        <w:t>отклонено –</w:t>
      </w:r>
      <w:r w:rsidR="00AB77F1">
        <w:rPr>
          <w:rFonts w:ascii="Times New Roman" w:hAnsi="Times New Roman" w:cs="Times New Roman"/>
          <w:i/>
          <w:iCs/>
        </w:rPr>
        <w:t xml:space="preserve"> 2</w:t>
      </w:r>
      <w:r w:rsidRPr="00A11BF8">
        <w:rPr>
          <w:rFonts w:ascii="Times New Roman" w:hAnsi="Times New Roman" w:cs="Times New Roman"/>
          <w:i/>
          <w:iCs/>
        </w:rPr>
        <w:t xml:space="preserve">. </w:t>
      </w:r>
    </w:p>
    <w:p w:rsidR="00C52C5C" w:rsidRPr="00A11BF8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A11BF8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11BF8">
        <w:rPr>
          <w:rFonts w:ascii="Times New Roman" w:hAnsi="Times New Roman" w:cs="Times New Roman"/>
        </w:rPr>
        <w:t>4. Сведения о цене договора, предложенной в заявке участника:</w:t>
      </w:r>
    </w:p>
    <w:tbl>
      <w:tblPr>
        <w:tblW w:w="1020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21"/>
        <w:gridCol w:w="4467"/>
        <w:gridCol w:w="1866"/>
        <w:gridCol w:w="2953"/>
      </w:tblGrid>
      <w:tr w:rsidR="00C52C5C" w:rsidRPr="00A11BF8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B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A11B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A11B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A11BF8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BF8">
              <w:rPr>
                <w:rFonts w:ascii="Times New Roman" w:hAnsi="Times New Roman" w:cs="Times New Roman"/>
                <w:b/>
                <w:sz w:val="22"/>
                <w:szCs w:val="22"/>
              </w:rPr>
              <w:t>Цена договора, предложенная в заявке участника руб.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BF8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C52C5C" w:rsidRPr="00A11BF8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AB77F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«БРАНДМЕЙСТЕР </w:t>
            </w:r>
            <w:proofErr w:type="spellStart"/>
            <w:r>
              <w:rPr>
                <w:rFonts w:ascii="Times New Roman" w:hAnsi="Times New Roman" w:cs="Times New Roman"/>
              </w:rPr>
              <w:t>ТТиК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AB77F1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345 345,00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A11BF8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>1</w:t>
            </w:r>
          </w:p>
        </w:tc>
      </w:tr>
    </w:tbl>
    <w:p w:rsidR="00C52C5C" w:rsidRPr="00A11BF8" w:rsidRDefault="00C52C5C" w:rsidP="00BB0601">
      <w:pPr>
        <w:pStyle w:val="10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C52C5C" w:rsidRPr="00A11BF8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A11BF8">
        <w:rPr>
          <w:sz w:val="22"/>
          <w:szCs w:val="22"/>
        </w:rPr>
        <w:t xml:space="preserve">5. </w:t>
      </w:r>
      <w:proofErr w:type="gramStart"/>
      <w:r w:rsidRPr="00A11BF8">
        <w:rPr>
          <w:sz w:val="22"/>
          <w:szCs w:val="22"/>
        </w:rPr>
        <w:t xml:space="preserve">По результатам рассмотрения заявок на участие в закупке в электронном магазине, договор заключается с </w:t>
      </w:r>
      <w:r w:rsidR="00AB77F1" w:rsidRPr="00AB77F1">
        <w:rPr>
          <w:b/>
          <w:sz w:val="22"/>
          <w:szCs w:val="22"/>
        </w:rPr>
        <w:t xml:space="preserve">Общество с ограниченной ответственностью «БРАНДМЕЙСТЕР </w:t>
      </w:r>
      <w:proofErr w:type="spellStart"/>
      <w:r w:rsidR="00AB77F1" w:rsidRPr="00AB77F1">
        <w:rPr>
          <w:b/>
          <w:sz w:val="22"/>
          <w:szCs w:val="22"/>
        </w:rPr>
        <w:t>ТТиК</w:t>
      </w:r>
      <w:proofErr w:type="spellEnd"/>
      <w:r w:rsidR="00AB77F1" w:rsidRPr="00AB77F1">
        <w:rPr>
          <w:b/>
          <w:sz w:val="22"/>
          <w:szCs w:val="22"/>
        </w:rPr>
        <w:t>»</w:t>
      </w:r>
      <w:r w:rsidR="00AB77F1">
        <w:rPr>
          <w:b/>
          <w:sz w:val="22"/>
          <w:szCs w:val="22"/>
        </w:rPr>
        <w:t xml:space="preserve"> </w:t>
      </w:r>
      <w:r w:rsidRPr="00A11BF8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A11BF8">
        <w:rPr>
          <w:sz w:val="22"/>
          <w:szCs w:val="22"/>
        </w:rPr>
        <w:t xml:space="preserve">заявке </w:t>
      </w:r>
      <w:r w:rsidRPr="00A11BF8">
        <w:rPr>
          <w:color w:val="000000"/>
          <w:sz w:val="22"/>
          <w:szCs w:val="22"/>
        </w:rPr>
        <w:t xml:space="preserve">участника закупки, по цене, предложенной им в своей </w:t>
      </w:r>
      <w:r w:rsidRPr="00A11BF8">
        <w:rPr>
          <w:sz w:val="22"/>
          <w:szCs w:val="22"/>
        </w:rPr>
        <w:t>заявке</w:t>
      </w:r>
      <w:r w:rsidRPr="00A11BF8">
        <w:rPr>
          <w:b/>
          <w:color w:val="000000"/>
          <w:sz w:val="22"/>
          <w:szCs w:val="22"/>
        </w:rPr>
        <w:t xml:space="preserve"> (</w:t>
      </w:r>
      <w:r w:rsidR="00AB77F1">
        <w:rPr>
          <w:rFonts w:eastAsia="Calibri"/>
          <w:b/>
          <w:color w:val="000000"/>
          <w:sz w:val="22"/>
          <w:szCs w:val="22"/>
        </w:rPr>
        <w:t>345 345</w:t>
      </w:r>
      <w:r w:rsidR="009B6816" w:rsidRPr="00A11BF8">
        <w:rPr>
          <w:rFonts w:eastAsia="Calibri"/>
          <w:b/>
          <w:color w:val="000000"/>
          <w:sz w:val="22"/>
          <w:szCs w:val="22"/>
        </w:rPr>
        <w:t xml:space="preserve">,00 </w:t>
      </w:r>
      <w:r w:rsidRPr="00A11BF8">
        <w:rPr>
          <w:b/>
          <w:sz w:val="22"/>
          <w:szCs w:val="22"/>
        </w:rPr>
        <w:t>рублей).</w:t>
      </w:r>
      <w:proofErr w:type="gramEnd"/>
    </w:p>
    <w:p w:rsidR="00C52C5C" w:rsidRPr="00A11BF8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A11BF8" w:rsidRDefault="00BB0601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</w:rPr>
      </w:pPr>
      <w:r w:rsidRPr="00A11BF8">
        <w:rPr>
          <w:rFonts w:ascii="Times New Roman" w:hAnsi="Times New Roman" w:cs="Times New Roman"/>
          <w:b/>
          <w:bCs/>
        </w:rPr>
        <w:t>Подписи членов комиссии:</w:t>
      </w:r>
    </w:p>
    <w:p w:rsidR="00C52C5C" w:rsidRPr="00A11BF8" w:rsidRDefault="00C52C5C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16"/>
        <w:gridCol w:w="3263"/>
        <w:gridCol w:w="4642"/>
      </w:tblGrid>
      <w:tr w:rsidR="00C52C5C" w:rsidRPr="00A11BF8">
        <w:tc>
          <w:tcPr>
            <w:tcW w:w="2464" w:type="dxa"/>
          </w:tcPr>
          <w:p w:rsidR="00C52C5C" w:rsidRPr="00A11BF8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>Председатель закупочной комиссии:</w:t>
            </w:r>
          </w:p>
        </w:tc>
        <w:tc>
          <w:tcPr>
            <w:tcW w:w="3195" w:type="dxa"/>
          </w:tcPr>
          <w:p w:rsidR="00C52C5C" w:rsidRPr="00A11BF8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11B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A11BF8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11BF8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Терских К.О.</w:t>
            </w:r>
          </w:p>
        </w:tc>
      </w:tr>
      <w:tr w:rsidR="00C52C5C" w:rsidRPr="00A11BF8">
        <w:tc>
          <w:tcPr>
            <w:tcW w:w="2464" w:type="dxa"/>
          </w:tcPr>
          <w:p w:rsidR="00C52C5C" w:rsidRPr="00A11BF8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A11BF8">
              <w:rPr>
                <w:rFonts w:ascii="Times New Roman" w:hAnsi="Times New Roman" w:cs="Times New Roman"/>
              </w:rPr>
              <w:t>Члены закупочной комиссии:</w:t>
            </w:r>
          </w:p>
        </w:tc>
        <w:tc>
          <w:tcPr>
            <w:tcW w:w="3195" w:type="dxa"/>
          </w:tcPr>
          <w:p w:rsidR="00C52C5C" w:rsidRPr="00A11BF8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A11BF8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11B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A11BF8" w:rsidRDefault="00C52C5C" w:rsidP="00BB0601">
            <w:pPr>
              <w:pStyle w:val="a4"/>
              <w:tabs>
                <w:tab w:val="left" w:pos="3255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A11BF8" w:rsidRDefault="00D1693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1BF8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A11BF8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C52C5C" w:rsidRPr="00A11BF8">
        <w:trPr>
          <w:trHeight w:val="1064"/>
        </w:trPr>
        <w:tc>
          <w:tcPr>
            <w:tcW w:w="2464" w:type="dxa"/>
          </w:tcPr>
          <w:p w:rsidR="00C52C5C" w:rsidRPr="00A11BF8" w:rsidRDefault="00C52C5C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52C5C" w:rsidRPr="00A11BF8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A11BF8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11BF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A11BF8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A11BF8" w:rsidRDefault="00AB77F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А.В</w:t>
            </w:r>
            <w:r w:rsidR="00BB0601" w:rsidRPr="00A11BF8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</w:tbl>
    <w:p w:rsidR="00C52C5C" w:rsidRPr="00A11BF8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C52C5C" w:rsidRPr="00A11BF8" w:rsidSect="00A11B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20" w:footer="720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F8" w:rsidRDefault="00A11BF8">
      <w:r>
        <w:separator/>
      </w:r>
    </w:p>
  </w:endnote>
  <w:endnote w:type="continuationSeparator" w:id="0">
    <w:p w:rsidR="00A11BF8" w:rsidRDefault="00A1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F8" w:rsidRDefault="00A11BF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F8" w:rsidRDefault="00A11BF8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E74B2B">
      <w:rPr>
        <w:noProof/>
      </w:rPr>
      <w:t>4</w:t>
    </w:r>
    <w:r>
      <w:fldChar w:fldCharType="end"/>
    </w:r>
  </w:p>
  <w:p w:rsidR="00A11BF8" w:rsidRDefault="00A11BF8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F8" w:rsidRDefault="00A11BF8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E74B2B">
      <w:rPr>
        <w:noProof/>
      </w:rPr>
      <w:t>1</w:t>
    </w:r>
    <w:r>
      <w:fldChar w:fldCharType="end"/>
    </w:r>
  </w:p>
  <w:p w:rsidR="00A11BF8" w:rsidRDefault="00A11BF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F8" w:rsidRDefault="00A11BF8">
      <w:r>
        <w:separator/>
      </w:r>
    </w:p>
  </w:footnote>
  <w:footnote w:type="continuationSeparator" w:id="0">
    <w:p w:rsidR="00A11BF8" w:rsidRDefault="00A11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F8" w:rsidRDefault="00A11BF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F8" w:rsidRDefault="00A11BF8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F8" w:rsidRDefault="00A11B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2DD6"/>
    <w:multiLevelType w:val="multilevel"/>
    <w:tmpl w:val="38DE2B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3F991B8D"/>
    <w:multiLevelType w:val="multilevel"/>
    <w:tmpl w:val="44001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revisionView w:inkAnnotations="0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5C"/>
    <w:rsid w:val="00442F9B"/>
    <w:rsid w:val="004D002C"/>
    <w:rsid w:val="009B6816"/>
    <w:rsid w:val="00A11BF8"/>
    <w:rsid w:val="00AB77F1"/>
    <w:rsid w:val="00BB0601"/>
    <w:rsid w:val="00C52C5C"/>
    <w:rsid w:val="00C565E1"/>
    <w:rsid w:val="00D16931"/>
    <w:rsid w:val="00E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54E5-2931-48C6-A267-5575D4E2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2025-03-31T08:37:00Z</cp:lastPrinted>
  <dcterms:created xsi:type="dcterms:W3CDTF">2025-03-31T08:23:00Z</dcterms:created>
  <dcterms:modified xsi:type="dcterms:W3CDTF">2025-03-31T08:37:00Z</dcterms:modified>
  <dc:language>ru-RU</dc:language>
</cp:coreProperties>
</file>