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proofErr w:type="gramStart"/>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5B0638">
        <w:rPr>
          <w:b/>
          <w:sz w:val="28"/>
          <w:szCs w:val="28"/>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w:t>
      </w:r>
      <w:proofErr w:type="gramEnd"/>
      <w:r w:rsidR="005B0638">
        <w:rPr>
          <w:b/>
          <w:sz w:val="28"/>
          <w:szCs w:val="28"/>
        </w:rPr>
        <w:t xml:space="preserve"> «ИГКБ № 8»</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B0638">
        <w:rPr>
          <w:b/>
          <w:kern w:val="32"/>
          <w:sz w:val="28"/>
          <w:szCs w:val="28"/>
        </w:rPr>
        <w:t>038-25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2268"/>
        <w:gridCol w:w="5528"/>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200417" w:rsidRDefault="00D27C88"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DF59B3" w:rsidRPr="00200417">
              <w:rPr>
                <w:bCs/>
                <w:sz w:val="20"/>
                <w:szCs w:val="20"/>
              </w:rPr>
              <w:t xml:space="preserve">Поставка </w:t>
            </w:r>
            <w:r w:rsidR="005B0638">
              <w:rPr>
                <w:bCs/>
                <w:sz w:val="20"/>
                <w:szCs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B0638" w:rsidRPr="005B0638" w:rsidRDefault="005B0638" w:rsidP="005B0638">
            <w:pPr>
              <w:ind w:firstLine="176"/>
              <w:jc w:val="both"/>
              <w:rPr>
                <w:sz w:val="20"/>
                <w:szCs w:val="20"/>
              </w:rPr>
            </w:pPr>
            <w:r w:rsidRPr="005B0638">
              <w:rPr>
                <w:sz w:val="20"/>
                <w:szCs w:val="20"/>
              </w:rPr>
              <w:t>26.30.50.121</w:t>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p>
          <w:p w:rsidR="005B0638" w:rsidRPr="005B0638" w:rsidRDefault="005B0638" w:rsidP="005B0638">
            <w:pPr>
              <w:ind w:firstLine="176"/>
              <w:jc w:val="both"/>
              <w:rPr>
                <w:sz w:val="20"/>
                <w:szCs w:val="20"/>
              </w:rPr>
            </w:pPr>
            <w:r w:rsidRPr="005B0638">
              <w:rPr>
                <w:sz w:val="20"/>
                <w:szCs w:val="20"/>
              </w:rPr>
              <w:t>26.30.50.114</w:t>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p>
          <w:p w:rsidR="005B0638" w:rsidRPr="005B0638" w:rsidRDefault="005B0638" w:rsidP="005B0638">
            <w:pPr>
              <w:ind w:firstLine="176"/>
              <w:jc w:val="both"/>
              <w:rPr>
                <w:sz w:val="20"/>
                <w:szCs w:val="20"/>
              </w:rPr>
            </w:pPr>
            <w:r w:rsidRPr="005B0638">
              <w:rPr>
                <w:sz w:val="20"/>
                <w:szCs w:val="20"/>
              </w:rPr>
              <w:t>26.20.40.111</w:t>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p>
          <w:p w:rsidR="005B0638" w:rsidRPr="005B0638" w:rsidRDefault="005B0638" w:rsidP="005B0638">
            <w:pPr>
              <w:ind w:firstLine="176"/>
              <w:jc w:val="both"/>
              <w:rPr>
                <w:sz w:val="20"/>
                <w:szCs w:val="20"/>
              </w:rPr>
            </w:pPr>
            <w:r w:rsidRPr="005B0638">
              <w:rPr>
                <w:sz w:val="20"/>
                <w:szCs w:val="20"/>
              </w:rPr>
              <w:t>27.20.22.000</w:t>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p>
          <w:p w:rsidR="00BB59D3" w:rsidRPr="00200417" w:rsidRDefault="005B0638" w:rsidP="005B0638">
            <w:pPr>
              <w:ind w:firstLine="170"/>
              <w:jc w:val="both"/>
              <w:rPr>
                <w:sz w:val="20"/>
                <w:szCs w:val="20"/>
              </w:rPr>
            </w:pPr>
            <w:r w:rsidRPr="005B0638">
              <w:rPr>
                <w:sz w:val="20"/>
                <w:szCs w:val="20"/>
              </w:rPr>
              <w:t>26.30.50.123</w:t>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r w:rsidRPr="005B0638">
              <w:rPr>
                <w:sz w:val="20"/>
                <w:szCs w:val="20"/>
              </w:rPr>
              <w:tab/>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918EB" w:rsidRPr="008715BF" w:rsidRDefault="00D86C4E" w:rsidP="005B0638">
            <w:pPr>
              <w:autoSpaceDE w:val="0"/>
              <w:autoSpaceDN w:val="0"/>
              <w:adjustRightInd w:val="0"/>
              <w:ind w:firstLine="170"/>
              <w:jc w:val="both"/>
              <w:rPr>
                <w:sz w:val="20"/>
                <w:szCs w:val="20"/>
                <w:lang w:val="en-US"/>
              </w:rPr>
            </w:pPr>
            <w:r>
              <w:rPr>
                <w:sz w:val="20"/>
                <w:szCs w:val="20"/>
              </w:rPr>
              <w:t>27</w:t>
            </w:r>
            <w:r w:rsidR="005B0638">
              <w:rPr>
                <w:sz w:val="20"/>
                <w:szCs w:val="20"/>
              </w:rPr>
              <w:t>8</w:t>
            </w:r>
          </w:p>
        </w:tc>
      </w:tr>
      <w:tr w:rsidR="005B06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B0638" w:rsidRPr="00200417" w:rsidRDefault="005B0638"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B0638" w:rsidRDefault="005B0638" w:rsidP="005B0638">
            <w:pPr>
              <w:autoSpaceDE w:val="0"/>
              <w:autoSpaceDN w:val="0"/>
              <w:adjustRightInd w:val="0"/>
              <w:ind w:firstLine="170"/>
              <w:rPr>
                <w:sz w:val="20"/>
                <w:szCs w:val="20"/>
              </w:rPr>
            </w:pPr>
            <w:r>
              <w:rPr>
                <w:sz w:val="20"/>
                <w:szCs w:val="20"/>
              </w:rPr>
              <w:t>Средства территориального фонда ОМС,</w:t>
            </w:r>
          </w:p>
          <w:p w:rsidR="005B0638" w:rsidRPr="00C960E6" w:rsidRDefault="005B0638" w:rsidP="005B0638">
            <w:pPr>
              <w:autoSpaceDE w:val="0"/>
              <w:autoSpaceDN w:val="0"/>
              <w:adjustRightInd w:val="0"/>
              <w:ind w:firstLine="170"/>
              <w:rPr>
                <w:sz w:val="20"/>
                <w:szCs w:val="20"/>
              </w:rPr>
            </w:pPr>
            <w:r>
              <w:rPr>
                <w:sz w:val="20"/>
                <w:szCs w:val="20"/>
              </w:rPr>
              <w:t>Средства от приносящей доход деятельности</w:t>
            </w:r>
          </w:p>
        </w:tc>
      </w:tr>
      <w:tr w:rsidR="005B06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B0638" w:rsidRPr="00200417" w:rsidRDefault="005B0638"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B0638" w:rsidRPr="00C960E6" w:rsidRDefault="005B0638" w:rsidP="005B063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31.1</w:t>
            </w:r>
            <w:r w:rsidRPr="00EF4B14">
              <w:rPr>
                <w:sz w:val="20"/>
                <w:szCs w:val="20"/>
              </w:rPr>
              <w:t>2</w:t>
            </w:r>
            <w:r>
              <w:rPr>
                <w:sz w:val="20"/>
                <w:szCs w:val="20"/>
              </w:rPr>
              <w:t>.2</w:t>
            </w:r>
            <w:r w:rsidRPr="00C960E6">
              <w:rPr>
                <w:sz w:val="20"/>
                <w:szCs w:val="20"/>
              </w:rPr>
              <w:t xml:space="preserve">025 г. </w:t>
            </w:r>
            <w:r>
              <w:rPr>
                <w:sz w:val="20"/>
                <w:szCs w:val="20"/>
              </w:rPr>
              <w:t xml:space="preserve">Поставка товара по заявке Заказчика осуществляется в течение </w:t>
            </w:r>
            <w:r w:rsidRPr="005A7353">
              <w:rPr>
                <w:sz w:val="20"/>
                <w:szCs w:val="20"/>
              </w:rPr>
              <w:t>3</w:t>
            </w:r>
            <w:r>
              <w:rPr>
                <w:sz w:val="20"/>
                <w:szCs w:val="20"/>
              </w:rPr>
              <w:t xml:space="preserve"> (</w:t>
            </w:r>
            <w:r w:rsidRPr="005A7353">
              <w:rPr>
                <w:sz w:val="20"/>
                <w:szCs w:val="20"/>
              </w:rPr>
              <w:t>трех</w:t>
            </w:r>
            <w:r>
              <w:rPr>
                <w:sz w:val="20"/>
                <w:szCs w:val="20"/>
              </w:rPr>
              <w:t>) календарных дней с момента подачи такой заявки.</w:t>
            </w:r>
          </w:p>
        </w:tc>
      </w:tr>
      <w:tr w:rsidR="005B06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B0638" w:rsidRPr="00200417" w:rsidRDefault="005B0638"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B0638" w:rsidRPr="00D775FD" w:rsidRDefault="005B0638" w:rsidP="005B0638">
            <w:pPr>
              <w:tabs>
                <w:tab w:val="left" w:pos="567"/>
              </w:tabs>
              <w:ind w:firstLine="170"/>
              <w:contextualSpacing/>
              <w:jc w:val="both"/>
              <w:rPr>
                <w:color w:val="00000A"/>
                <w:sz w:val="20"/>
              </w:rPr>
            </w:pPr>
            <w:r w:rsidRPr="00D775FD">
              <w:rPr>
                <w:color w:val="00000A"/>
                <w:sz w:val="20"/>
              </w:rPr>
              <w:t xml:space="preserve">г. Иркутск, ул. </w:t>
            </w:r>
            <w:proofErr w:type="gramStart"/>
            <w:r w:rsidRPr="00D775FD">
              <w:rPr>
                <w:color w:val="00000A"/>
                <w:sz w:val="20"/>
              </w:rPr>
              <w:t>Ярославского</w:t>
            </w:r>
            <w:proofErr w:type="gramEnd"/>
            <w:r w:rsidRPr="00D775FD">
              <w:rPr>
                <w:color w:val="00000A"/>
                <w:sz w:val="20"/>
              </w:rPr>
              <w:t xml:space="preserve">, 300 </w:t>
            </w:r>
          </w:p>
          <w:p w:rsidR="005B0638" w:rsidRPr="00D775FD" w:rsidRDefault="005B0638" w:rsidP="005B0638">
            <w:pPr>
              <w:tabs>
                <w:tab w:val="left" w:pos="567"/>
              </w:tabs>
              <w:ind w:firstLine="170"/>
              <w:contextualSpacing/>
              <w:jc w:val="both"/>
              <w:rPr>
                <w:color w:val="00000A"/>
                <w:sz w:val="20"/>
              </w:rPr>
            </w:pPr>
            <w:r w:rsidRPr="00D775FD">
              <w:rPr>
                <w:color w:val="00000A"/>
                <w:sz w:val="20"/>
              </w:rPr>
              <w:t xml:space="preserve">г. Иркутск, ул. Баумана, 214А </w:t>
            </w:r>
          </w:p>
          <w:p w:rsidR="005B0638" w:rsidRPr="00D775FD" w:rsidRDefault="005B0638" w:rsidP="005B0638">
            <w:pPr>
              <w:tabs>
                <w:tab w:val="left" w:pos="567"/>
              </w:tabs>
              <w:ind w:firstLine="170"/>
              <w:contextualSpacing/>
              <w:jc w:val="both"/>
              <w:rPr>
                <w:color w:val="00000A"/>
                <w:sz w:val="20"/>
              </w:rPr>
            </w:pPr>
            <w:r w:rsidRPr="00D775FD">
              <w:rPr>
                <w:color w:val="00000A"/>
                <w:sz w:val="20"/>
              </w:rPr>
              <w:t>г. Иркутск</w:t>
            </w:r>
            <w:proofErr w:type="gramStart"/>
            <w:r w:rsidRPr="00D775FD">
              <w:rPr>
                <w:color w:val="00000A"/>
                <w:sz w:val="20"/>
              </w:rPr>
              <w:t xml:space="preserve"> ,</w:t>
            </w:r>
            <w:proofErr w:type="gramEnd"/>
            <w:r w:rsidRPr="00D775FD">
              <w:rPr>
                <w:color w:val="00000A"/>
                <w:sz w:val="20"/>
              </w:rPr>
              <w:t xml:space="preserve"> ул. Баумана, 214</w:t>
            </w:r>
            <w:r w:rsidRPr="00A356C8">
              <w:rPr>
                <w:color w:val="00000A"/>
                <w:sz w:val="20"/>
              </w:rPr>
              <w:t>а</w:t>
            </w:r>
            <w:r w:rsidRPr="00D775FD">
              <w:rPr>
                <w:color w:val="00000A"/>
                <w:sz w:val="20"/>
              </w:rPr>
              <w:t>/1</w:t>
            </w:r>
          </w:p>
          <w:p w:rsidR="005B0638" w:rsidRPr="00D775FD" w:rsidRDefault="005B0638" w:rsidP="005B0638">
            <w:pPr>
              <w:tabs>
                <w:tab w:val="left" w:pos="567"/>
              </w:tabs>
              <w:ind w:firstLine="170"/>
              <w:contextualSpacing/>
              <w:jc w:val="both"/>
              <w:rPr>
                <w:color w:val="00000A"/>
                <w:sz w:val="20"/>
              </w:rPr>
            </w:pPr>
            <w:r w:rsidRPr="00D775FD">
              <w:rPr>
                <w:color w:val="00000A"/>
                <w:sz w:val="20"/>
              </w:rPr>
              <w:lastRenderedPageBreak/>
              <w:t xml:space="preserve">г. Иркутск, ул. Академика </w:t>
            </w:r>
            <w:proofErr w:type="gramStart"/>
            <w:r w:rsidRPr="00D775FD">
              <w:rPr>
                <w:color w:val="00000A"/>
                <w:sz w:val="20"/>
              </w:rPr>
              <w:t>Образцова</w:t>
            </w:r>
            <w:proofErr w:type="gramEnd"/>
            <w:r w:rsidRPr="00D775FD">
              <w:rPr>
                <w:color w:val="00000A"/>
                <w:sz w:val="20"/>
              </w:rPr>
              <w:t xml:space="preserve">, 27Ш </w:t>
            </w:r>
          </w:p>
          <w:p w:rsidR="005B0638" w:rsidRPr="00D775FD" w:rsidRDefault="005B0638" w:rsidP="005B0638">
            <w:pPr>
              <w:tabs>
                <w:tab w:val="left" w:pos="567"/>
              </w:tabs>
              <w:ind w:firstLine="170"/>
              <w:contextualSpacing/>
              <w:jc w:val="both"/>
              <w:rPr>
                <w:color w:val="00000A"/>
                <w:sz w:val="20"/>
              </w:rPr>
            </w:pPr>
            <w:r w:rsidRPr="00D775FD">
              <w:rPr>
                <w:color w:val="00000A"/>
                <w:sz w:val="20"/>
              </w:rPr>
              <w:t>г. Иркут</w:t>
            </w:r>
            <w:r>
              <w:rPr>
                <w:color w:val="00000A"/>
                <w:sz w:val="20"/>
              </w:rPr>
              <w:t xml:space="preserve">ск, ул. Академика </w:t>
            </w:r>
            <w:proofErr w:type="gramStart"/>
            <w:r>
              <w:rPr>
                <w:color w:val="00000A"/>
                <w:sz w:val="20"/>
              </w:rPr>
              <w:t>Образцова</w:t>
            </w:r>
            <w:proofErr w:type="gramEnd"/>
            <w:r>
              <w:rPr>
                <w:color w:val="00000A"/>
                <w:sz w:val="20"/>
              </w:rPr>
              <w:t>, 27</w:t>
            </w:r>
            <w:r w:rsidRPr="00D775FD">
              <w:rPr>
                <w:color w:val="00000A"/>
                <w:sz w:val="20"/>
              </w:rPr>
              <w:t xml:space="preserve">Ч </w:t>
            </w:r>
          </w:p>
          <w:p w:rsidR="005B0638" w:rsidRPr="00A356C8" w:rsidRDefault="005B0638" w:rsidP="005B0638">
            <w:pPr>
              <w:tabs>
                <w:tab w:val="left" w:pos="567"/>
              </w:tabs>
              <w:ind w:firstLine="170"/>
              <w:contextualSpacing/>
              <w:jc w:val="both"/>
              <w:rPr>
                <w:color w:val="00000A"/>
                <w:sz w:val="20"/>
              </w:rPr>
            </w:pPr>
            <w:r w:rsidRPr="00D775FD">
              <w:rPr>
                <w:color w:val="00000A"/>
                <w:sz w:val="20"/>
              </w:rPr>
              <w:t xml:space="preserve">г. Иркутск, ул. </w:t>
            </w:r>
            <w:proofErr w:type="gramStart"/>
            <w:r w:rsidRPr="00D775FD">
              <w:rPr>
                <w:color w:val="00000A"/>
                <w:sz w:val="20"/>
              </w:rPr>
              <w:t>Партизанская</w:t>
            </w:r>
            <w:proofErr w:type="gramEnd"/>
            <w:r w:rsidRPr="00D775FD">
              <w:rPr>
                <w:color w:val="00000A"/>
                <w:sz w:val="20"/>
              </w:rPr>
              <w:t xml:space="preserve">, 74Ж </w:t>
            </w:r>
          </w:p>
          <w:p w:rsidR="005B0638" w:rsidRPr="006039B0" w:rsidRDefault="005B0638" w:rsidP="005B0638">
            <w:pPr>
              <w:tabs>
                <w:tab w:val="left" w:pos="567"/>
              </w:tabs>
              <w:ind w:firstLine="170"/>
              <w:contextualSpacing/>
              <w:jc w:val="both"/>
              <w:rPr>
                <w:color w:val="00000A"/>
                <w:sz w:val="20"/>
              </w:rPr>
            </w:pPr>
            <w:r w:rsidRPr="00D775FD">
              <w:rPr>
                <w:color w:val="00000A"/>
                <w:sz w:val="20"/>
              </w:rPr>
              <w:t xml:space="preserve">г. Иркутск, ул. Баумана, </w:t>
            </w:r>
            <w:r w:rsidRPr="006039B0">
              <w:rPr>
                <w:color w:val="00000A"/>
                <w:sz w:val="20"/>
              </w:rPr>
              <w:t>191</w:t>
            </w:r>
          </w:p>
          <w:p w:rsidR="005B0638" w:rsidRPr="00A356C8" w:rsidRDefault="005B0638" w:rsidP="005B0638">
            <w:pPr>
              <w:tabs>
                <w:tab w:val="left" w:pos="567"/>
              </w:tabs>
              <w:ind w:firstLine="170"/>
              <w:contextualSpacing/>
              <w:jc w:val="both"/>
              <w:rPr>
                <w:color w:val="00000A"/>
                <w:sz w:val="20"/>
              </w:rPr>
            </w:pPr>
            <w:r w:rsidRPr="00D775FD">
              <w:rPr>
                <w:color w:val="00000A"/>
                <w:sz w:val="20"/>
              </w:rPr>
              <w:t xml:space="preserve">г. Иркутск, ул. Баумана, 235/4 </w:t>
            </w:r>
          </w:p>
          <w:p w:rsidR="005B0638" w:rsidRPr="00A356C8" w:rsidRDefault="005B0638" w:rsidP="005B0638">
            <w:pPr>
              <w:tabs>
                <w:tab w:val="left" w:pos="567"/>
              </w:tabs>
              <w:ind w:firstLine="170"/>
              <w:contextualSpacing/>
              <w:jc w:val="both"/>
              <w:rPr>
                <w:color w:val="00000A"/>
                <w:sz w:val="20"/>
              </w:rPr>
            </w:pPr>
            <w:r>
              <w:rPr>
                <w:sz w:val="20"/>
                <w:szCs w:val="20"/>
              </w:rPr>
              <w:t xml:space="preserve">Иркутский район, пос. </w:t>
            </w:r>
            <w:proofErr w:type="spellStart"/>
            <w:r>
              <w:rPr>
                <w:sz w:val="20"/>
                <w:szCs w:val="20"/>
              </w:rPr>
              <w:t>Вересовка</w:t>
            </w:r>
            <w:proofErr w:type="spellEnd"/>
            <w:r>
              <w:rPr>
                <w:sz w:val="20"/>
                <w:szCs w:val="20"/>
              </w:rPr>
              <w:t xml:space="preserve">, ул. 3-я </w:t>
            </w:r>
            <w:proofErr w:type="gramStart"/>
            <w:r>
              <w:rPr>
                <w:sz w:val="20"/>
                <w:szCs w:val="20"/>
              </w:rPr>
              <w:t>Дачная</w:t>
            </w:r>
            <w:proofErr w:type="gramEnd"/>
            <w:r>
              <w:rPr>
                <w:sz w:val="20"/>
                <w:szCs w:val="20"/>
              </w:rPr>
              <w:t xml:space="preserve">, д. 44 </w:t>
            </w:r>
            <w:r>
              <w:rPr>
                <w:sz w:val="19"/>
                <w:szCs w:val="19"/>
              </w:rPr>
              <w:t xml:space="preserve"> </w:t>
            </w:r>
          </w:p>
          <w:p w:rsidR="005B0638" w:rsidRPr="00A356C8" w:rsidRDefault="005B0638" w:rsidP="005B0638">
            <w:pPr>
              <w:tabs>
                <w:tab w:val="left" w:pos="567"/>
              </w:tabs>
              <w:ind w:firstLine="170"/>
              <w:contextualSpacing/>
              <w:jc w:val="both"/>
              <w:rPr>
                <w:color w:val="00000A"/>
                <w:sz w:val="20"/>
              </w:rPr>
            </w:pPr>
            <w:r>
              <w:rPr>
                <w:sz w:val="20"/>
                <w:szCs w:val="20"/>
              </w:rPr>
              <w:t xml:space="preserve">Иркутский район, с. Мамоны, ул. </w:t>
            </w:r>
            <w:proofErr w:type="gramStart"/>
            <w:r>
              <w:rPr>
                <w:sz w:val="20"/>
                <w:szCs w:val="20"/>
              </w:rPr>
              <w:t>Садовая</w:t>
            </w:r>
            <w:proofErr w:type="gramEnd"/>
            <w:r>
              <w:rPr>
                <w:sz w:val="20"/>
                <w:szCs w:val="20"/>
              </w:rPr>
              <w:t>, д.7-1</w:t>
            </w:r>
          </w:p>
          <w:p w:rsidR="005B0638" w:rsidRPr="00A356C8" w:rsidRDefault="005B0638" w:rsidP="005B0638">
            <w:pPr>
              <w:tabs>
                <w:tab w:val="left" w:pos="567"/>
              </w:tabs>
              <w:ind w:firstLine="170"/>
              <w:contextualSpacing/>
              <w:jc w:val="both"/>
              <w:rPr>
                <w:color w:val="00000A"/>
                <w:sz w:val="20"/>
              </w:rPr>
            </w:pPr>
            <w:r>
              <w:rPr>
                <w:bCs/>
                <w:sz w:val="20"/>
                <w:szCs w:val="20"/>
              </w:rPr>
              <w:t xml:space="preserve">г. </w:t>
            </w:r>
            <w:r>
              <w:rPr>
                <w:sz w:val="20"/>
                <w:szCs w:val="20"/>
              </w:rPr>
              <w:t xml:space="preserve">Иркутск, ст. </w:t>
            </w:r>
            <w:proofErr w:type="gramStart"/>
            <w:r>
              <w:rPr>
                <w:sz w:val="20"/>
                <w:szCs w:val="20"/>
              </w:rPr>
              <w:t>Батарейная</w:t>
            </w:r>
            <w:proofErr w:type="gramEnd"/>
            <w:r>
              <w:rPr>
                <w:sz w:val="20"/>
                <w:szCs w:val="20"/>
              </w:rPr>
              <w:t>, ул. Ангарская, д. 11</w:t>
            </w:r>
          </w:p>
          <w:p w:rsidR="005B0638" w:rsidRPr="00A356C8" w:rsidRDefault="005B0638" w:rsidP="005B0638">
            <w:pPr>
              <w:tabs>
                <w:tab w:val="left" w:pos="567"/>
              </w:tabs>
              <w:ind w:firstLine="170"/>
              <w:contextualSpacing/>
              <w:jc w:val="both"/>
              <w:rPr>
                <w:color w:val="00000A"/>
                <w:sz w:val="20"/>
              </w:rPr>
            </w:pPr>
            <w:r>
              <w:rPr>
                <w:sz w:val="20"/>
                <w:szCs w:val="20"/>
              </w:rPr>
              <w:t>Иркутский район, д. Малая Еланка, ул. Молодежная, 15а</w:t>
            </w:r>
          </w:p>
          <w:p w:rsidR="005B0638" w:rsidRPr="00C960E6" w:rsidRDefault="005B0638" w:rsidP="005B0638">
            <w:pPr>
              <w:tabs>
                <w:tab w:val="left" w:pos="567"/>
              </w:tabs>
              <w:ind w:firstLine="170"/>
              <w:contextualSpacing/>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151D13" w:rsidRPr="00A20508" w:rsidRDefault="00D27C88" w:rsidP="00D27C88">
            <w:pPr>
              <w:tabs>
                <w:tab w:val="left" w:pos="6022"/>
              </w:tabs>
              <w:ind w:firstLine="176"/>
              <w:jc w:val="both"/>
              <w:rPr>
                <w:b/>
                <w:sz w:val="20"/>
                <w:szCs w:val="20"/>
                <w:highlight w:val="yellow"/>
              </w:rPr>
            </w:pPr>
            <w:r w:rsidRPr="00D27C88">
              <w:rPr>
                <w:b/>
                <w:sz w:val="20"/>
                <w:szCs w:val="20"/>
              </w:rPr>
              <w:t>346</w:t>
            </w:r>
            <w:r>
              <w:rPr>
                <w:b/>
                <w:sz w:val="20"/>
                <w:szCs w:val="20"/>
              </w:rPr>
              <w:t> </w:t>
            </w:r>
            <w:r w:rsidRPr="00D27C88">
              <w:rPr>
                <w:b/>
                <w:sz w:val="20"/>
                <w:szCs w:val="20"/>
              </w:rPr>
              <w:t>258</w:t>
            </w:r>
            <w:r>
              <w:rPr>
                <w:b/>
                <w:sz w:val="20"/>
                <w:szCs w:val="20"/>
              </w:rPr>
              <w:t>,</w:t>
            </w:r>
            <w:r w:rsidRPr="00D27C88">
              <w:rPr>
                <w:b/>
                <w:sz w:val="20"/>
                <w:szCs w:val="20"/>
              </w:rPr>
              <w:t>24 руб. (триста сорок шесть тысяч двести пятьдесят восемь рублей двадцать четыре копейки)</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200417" w:rsidRDefault="00F650E1" w:rsidP="005B0638">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5B0638">
              <w:rPr>
                <w:b/>
                <w:sz w:val="20"/>
                <w:szCs w:val="20"/>
              </w:rPr>
              <w:t>25</w:t>
            </w:r>
            <w:r w:rsidRPr="00200417">
              <w:rPr>
                <w:b/>
                <w:sz w:val="20"/>
                <w:szCs w:val="20"/>
              </w:rPr>
              <w:t>»</w:t>
            </w:r>
            <w:r w:rsidR="005A3551" w:rsidRPr="00200417">
              <w:rPr>
                <w:b/>
                <w:sz w:val="20"/>
                <w:szCs w:val="20"/>
              </w:rPr>
              <w:t xml:space="preserve"> </w:t>
            </w:r>
            <w:r w:rsidR="005B0638">
              <w:rPr>
                <w:b/>
                <w:sz w:val="20"/>
                <w:szCs w:val="20"/>
              </w:rPr>
              <w:t>марта</w:t>
            </w:r>
            <w:r w:rsidR="00D86C4E">
              <w:rPr>
                <w:b/>
                <w:sz w:val="20"/>
                <w:szCs w:val="20"/>
              </w:rPr>
              <w:t xml:space="preserve"> 2025</w:t>
            </w:r>
            <w:r w:rsidRPr="00200417">
              <w:rPr>
                <w:b/>
                <w:sz w:val="20"/>
                <w:szCs w:val="20"/>
              </w:rPr>
              <w:t xml:space="preserve"> года по «</w:t>
            </w:r>
            <w:r w:rsidR="005B0638">
              <w:rPr>
                <w:b/>
                <w:sz w:val="20"/>
                <w:szCs w:val="20"/>
              </w:rPr>
              <w:t>28</w:t>
            </w:r>
            <w:r w:rsidRPr="00200417">
              <w:rPr>
                <w:b/>
                <w:sz w:val="20"/>
                <w:szCs w:val="20"/>
              </w:rPr>
              <w:t xml:space="preserve">» </w:t>
            </w:r>
            <w:r w:rsidR="005B0638">
              <w:rPr>
                <w:b/>
                <w:sz w:val="20"/>
                <w:szCs w:val="20"/>
              </w:rPr>
              <w:t>марта</w:t>
            </w:r>
            <w:r w:rsidR="00D86C4E">
              <w:rPr>
                <w:b/>
                <w:sz w:val="20"/>
                <w:szCs w:val="20"/>
              </w:rPr>
              <w:t xml:space="preserve"> 2025</w:t>
            </w:r>
            <w:r w:rsidRPr="00200417">
              <w:rPr>
                <w:b/>
                <w:sz w:val="20"/>
                <w:szCs w:val="20"/>
              </w:rPr>
              <w:t xml:space="preserve"> года </w:t>
            </w:r>
            <w:r w:rsidR="00B15951" w:rsidRPr="00200417">
              <w:rPr>
                <w:sz w:val="20"/>
                <w:szCs w:val="20"/>
              </w:rPr>
              <w:t xml:space="preserve">до </w:t>
            </w:r>
            <w:r w:rsidR="005B0638">
              <w:rPr>
                <w:sz w:val="20"/>
                <w:szCs w:val="20"/>
              </w:rPr>
              <w:t>09</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200417" w:rsidRDefault="00E57D56" w:rsidP="00D86C4E">
            <w:pPr>
              <w:ind w:firstLine="170"/>
              <w:jc w:val="both"/>
              <w:rPr>
                <w:sz w:val="20"/>
                <w:szCs w:val="20"/>
              </w:rPr>
            </w:pPr>
            <w:r w:rsidRPr="00200417">
              <w:rPr>
                <w:sz w:val="20"/>
                <w:szCs w:val="20"/>
              </w:rPr>
              <w:t xml:space="preserve">Извещение размещено в ЕИС zakupki.gov.ru  и на электронной площадке (далее – ЭП) </w:t>
            </w:r>
            <w:r w:rsidR="00D86C4E" w:rsidRPr="00D86C4E">
              <w:rPr>
                <w:sz w:val="20"/>
                <w:szCs w:val="20"/>
              </w:rPr>
              <w:t xml:space="preserve">ЭТП ГПБ </w:t>
            </w:r>
            <w:r w:rsidR="00D86C4E">
              <w:rPr>
                <w:sz w:val="20"/>
                <w:szCs w:val="20"/>
              </w:rPr>
              <w:t xml:space="preserve">секция Торговый портал адрес </w:t>
            </w:r>
            <w:r w:rsidRPr="00200417">
              <w:rPr>
                <w:sz w:val="20"/>
                <w:szCs w:val="20"/>
              </w:rPr>
              <w:t xml:space="preserve">в сети «Интернет»  </w:t>
            </w:r>
            <w:r w:rsidR="00D86C4E" w:rsidRPr="00D86C4E">
              <w:rPr>
                <w:sz w:val="20"/>
                <w:szCs w:val="20"/>
              </w:rPr>
              <w:t>http://etp.gpb.ru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5B0638">
              <w:rPr>
                <w:sz w:val="20"/>
                <w:szCs w:val="20"/>
              </w:rPr>
              <w:t>25</w:t>
            </w:r>
            <w:r w:rsidR="005A3551" w:rsidRPr="00200417">
              <w:rPr>
                <w:sz w:val="20"/>
                <w:szCs w:val="20"/>
              </w:rPr>
              <w:t xml:space="preserve">» </w:t>
            </w:r>
            <w:r w:rsidR="005B0638">
              <w:rPr>
                <w:sz w:val="20"/>
                <w:szCs w:val="20"/>
              </w:rPr>
              <w:t xml:space="preserve">марта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5B0638">
            <w:pPr>
              <w:ind w:firstLine="170"/>
              <w:jc w:val="both"/>
              <w:rPr>
                <w:sz w:val="20"/>
                <w:szCs w:val="20"/>
              </w:rPr>
            </w:pPr>
            <w:r w:rsidRPr="00200417">
              <w:rPr>
                <w:bCs/>
                <w:sz w:val="20"/>
                <w:szCs w:val="20"/>
              </w:rPr>
              <w:t>«</w:t>
            </w:r>
            <w:r w:rsidR="005B0638">
              <w:rPr>
                <w:bCs/>
                <w:sz w:val="20"/>
                <w:szCs w:val="20"/>
              </w:rPr>
              <w:t>28</w:t>
            </w:r>
            <w:r w:rsidRPr="00200417">
              <w:rPr>
                <w:bCs/>
                <w:sz w:val="20"/>
                <w:szCs w:val="20"/>
              </w:rPr>
              <w:t xml:space="preserve">» </w:t>
            </w:r>
            <w:r w:rsidR="005B0638">
              <w:rPr>
                <w:bCs/>
                <w:sz w:val="20"/>
                <w:szCs w:val="20"/>
              </w:rPr>
              <w:t>марта</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5B0638">
              <w:rPr>
                <w:bCs/>
                <w:sz w:val="20"/>
                <w:szCs w:val="20"/>
              </w:rPr>
              <w:t>09</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D3BBB" w:rsidRPr="00200417" w:rsidRDefault="00A70F6C" w:rsidP="005B0638">
            <w:pPr>
              <w:ind w:firstLine="170"/>
              <w:jc w:val="both"/>
              <w:rPr>
                <w:sz w:val="20"/>
                <w:szCs w:val="20"/>
              </w:rPr>
            </w:pPr>
            <w:r w:rsidRPr="00200417">
              <w:rPr>
                <w:sz w:val="20"/>
                <w:szCs w:val="20"/>
              </w:rPr>
              <w:t>«</w:t>
            </w:r>
            <w:r w:rsidR="005B0638">
              <w:rPr>
                <w:sz w:val="20"/>
                <w:szCs w:val="20"/>
              </w:rPr>
              <w:t>28</w:t>
            </w:r>
            <w:r w:rsidRPr="00200417">
              <w:rPr>
                <w:sz w:val="20"/>
                <w:szCs w:val="20"/>
              </w:rPr>
              <w:t xml:space="preserve">» </w:t>
            </w:r>
            <w:r w:rsidR="005B0638">
              <w:rPr>
                <w:sz w:val="20"/>
                <w:szCs w:val="20"/>
              </w:rPr>
              <w:t xml:space="preserve">марта </w:t>
            </w:r>
            <w:r w:rsidR="00D86C4E">
              <w:rPr>
                <w:sz w:val="20"/>
                <w:szCs w:val="20"/>
              </w:rPr>
              <w:t>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 xml:space="preserve">Электронная площадка </w:t>
            </w:r>
            <w:r w:rsidR="00D86C4E" w:rsidRPr="00D86C4E">
              <w:rPr>
                <w:sz w:val="20"/>
                <w:szCs w:val="20"/>
              </w:rPr>
              <w:t xml:space="preserve">ЭТП ГПБ </w:t>
            </w:r>
            <w:r w:rsidR="00D86C4E">
              <w:rPr>
                <w:sz w:val="20"/>
                <w:szCs w:val="20"/>
              </w:rPr>
              <w:t xml:space="preserve">секция Торговый портал </w:t>
            </w:r>
            <w:r w:rsidRPr="00200417">
              <w:rPr>
                <w:sz w:val="20"/>
                <w:szCs w:val="20"/>
              </w:rPr>
              <w:t>(</w:t>
            </w:r>
            <w:r w:rsidR="00D86C4E" w:rsidRPr="00D86C4E">
              <w:rPr>
                <w:sz w:val="20"/>
                <w:szCs w:val="20"/>
              </w:rPr>
              <w:t>http://etp.gpb.ru</w:t>
            </w:r>
            <w:r w:rsidRPr="00200417">
              <w:rPr>
                <w:sz w:val="20"/>
                <w:szCs w:val="20"/>
              </w:rPr>
              <w:t>)</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Pr>
                <w:rFonts w:ascii="Times New Roman" w:hAnsi="Times New Roman" w:cs="Times New Roman"/>
                <w:sz w:val="20"/>
                <w:szCs w:val="20"/>
              </w:rPr>
              <w:t>лица</w:t>
            </w:r>
            <w:proofErr w:type="gramEnd"/>
            <w:r>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представить копию документа);</w:t>
            </w:r>
            <w:proofErr w:type="gramEnd"/>
          </w:p>
          <w:p w:rsidR="00083F88" w:rsidRDefault="00083F88" w:rsidP="00083F88">
            <w:pPr>
              <w:tabs>
                <w:tab w:val="left" w:pos="681"/>
              </w:tabs>
              <w:autoSpaceDE w:val="0"/>
              <w:autoSpaceDN w:val="0"/>
              <w:adjustRightInd w:val="0"/>
              <w:ind w:firstLine="170"/>
              <w:jc w:val="both"/>
              <w:rPr>
                <w:i/>
                <w:sz w:val="20"/>
                <w:szCs w:val="20"/>
              </w:rPr>
            </w:pPr>
            <w:proofErr w:type="gramStart"/>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Pr="005B0638" w:rsidRDefault="00083F88" w:rsidP="00083F88">
            <w:pPr>
              <w:autoSpaceDE w:val="0"/>
              <w:autoSpaceDN w:val="0"/>
              <w:adjustRightInd w:val="0"/>
              <w:ind w:firstLine="170"/>
              <w:jc w:val="both"/>
              <w:rPr>
                <w:sz w:val="20"/>
                <w:szCs w:val="20"/>
              </w:rPr>
            </w:pPr>
            <w:proofErr w:type="gramStart"/>
            <w:r>
              <w:rPr>
                <w:sz w:val="20"/>
                <w:szCs w:val="20"/>
              </w:rPr>
              <w:t xml:space="preserve">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w:t>
            </w:r>
            <w:r w:rsidRPr="005B0638">
              <w:rPr>
                <w:sz w:val="20"/>
                <w:szCs w:val="20"/>
              </w:rPr>
              <w:t>передаются вместе с товаром;</w:t>
            </w:r>
            <w:proofErr w:type="gramEnd"/>
          </w:p>
          <w:p w:rsidR="008B2679" w:rsidRPr="00200417" w:rsidRDefault="00083F88" w:rsidP="00083F88">
            <w:pPr>
              <w:autoSpaceDE w:val="0"/>
              <w:autoSpaceDN w:val="0"/>
              <w:adjustRightInd w:val="0"/>
              <w:ind w:firstLine="170"/>
              <w:jc w:val="both"/>
              <w:rPr>
                <w:sz w:val="20"/>
                <w:szCs w:val="20"/>
              </w:rPr>
            </w:pPr>
            <w:r w:rsidRPr="005B0638">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8715BF">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715BF" w:rsidRDefault="008715BF">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83F88" w:rsidRDefault="00083F88" w:rsidP="00083F88">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83F88" w:rsidRDefault="00083F88" w:rsidP="00083F88">
            <w:pPr>
              <w:autoSpaceDE w:val="0"/>
              <w:autoSpaceDN w:val="0"/>
              <w:adjustRightInd w:val="0"/>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Pr>
                <w:sz w:val="20"/>
                <w:szCs w:val="20"/>
              </w:rPr>
              <w:t xml:space="preserve"> в законную силу решение суда о признании обязанности </w:t>
            </w:r>
            <w:proofErr w:type="gramStart"/>
            <w:r>
              <w:rPr>
                <w:sz w:val="20"/>
                <w:szCs w:val="20"/>
              </w:rPr>
              <w:t>заявителя</w:t>
            </w:r>
            <w:proofErr w:type="gramEnd"/>
            <w:r>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proofErr w:type="gramStart"/>
            <w:r>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Pr>
                <w:sz w:val="20"/>
                <w:szCs w:val="20"/>
              </w:rPr>
              <w:t xml:space="preserve">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proofErr w:type="gramStart"/>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5B0638" w:rsidRPr="00200417" w:rsidTr="005B0638">
        <w:trPr>
          <w:trHeight w:val="1775"/>
        </w:trPr>
        <w:tc>
          <w:tcPr>
            <w:tcW w:w="516" w:type="dxa"/>
            <w:vMerge w:val="restart"/>
            <w:tcBorders>
              <w:top w:val="single" w:sz="4" w:space="0" w:color="auto"/>
              <w:left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vMerge w:val="restart"/>
            <w:tcBorders>
              <w:top w:val="single" w:sz="4" w:space="0" w:color="auto"/>
              <w:left w:val="single" w:sz="4" w:space="0" w:color="auto"/>
              <w:right w:val="single" w:sz="4" w:space="0" w:color="auto"/>
            </w:tcBorders>
            <w:vAlign w:val="center"/>
          </w:tcPr>
          <w:p w:rsidR="005B0638" w:rsidRPr="00083F88" w:rsidRDefault="005B0638"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5B0638" w:rsidRPr="005B0638" w:rsidRDefault="005B0638" w:rsidP="005B0638">
            <w:pPr>
              <w:tabs>
                <w:tab w:val="left" w:pos="459"/>
              </w:tabs>
              <w:jc w:val="both"/>
              <w:rPr>
                <w:sz w:val="20"/>
                <w:szCs w:val="20"/>
                <w:u w:val="single"/>
              </w:rPr>
            </w:pPr>
            <w:proofErr w:type="gramStart"/>
            <w:r>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5B0638" w:rsidRPr="00200417" w:rsidTr="005B0638">
        <w:trPr>
          <w:trHeight w:val="1775"/>
        </w:trPr>
        <w:tc>
          <w:tcPr>
            <w:tcW w:w="516" w:type="dxa"/>
            <w:vMerge/>
            <w:tcBorders>
              <w:left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vMerge/>
            <w:tcBorders>
              <w:left w:val="single" w:sz="4" w:space="0" w:color="auto"/>
              <w:right w:val="single" w:sz="4" w:space="0" w:color="auto"/>
            </w:tcBorders>
            <w:vAlign w:val="center"/>
          </w:tcPr>
          <w:p w:rsidR="005B0638" w:rsidRPr="00083F88" w:rsidRDefault="005B0638" w:rsidP="00D86C4E">
            <w:pPr>
              <w:autoSpaceDE w:val="0"/>
              <w:autoSpaceDN w:val="0"/>
              <w:adjustRightInd w:val="0"/>
              <w:jc w:val="both"/>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5B0638" w:rsidRDefault="005B0638">
            <w:pPr>
              <w:shd w:val="clear" w:color="auto" w:fill="FFFFFF"/>
              <w:tabs>
                <w:tab w:val="left" w:pos="34"/>
              </w:tabs>
              <w:suppressAutoHyphens/>
              <w:autoSpaceDE w:val="0"/>
              <w:autoSpaceDN w:val="0"/>
              <w:adjustRightInd w:val="0"/>
              <w:jc w:val="both"/>
              <w:rPr>
                <w:kern w:val="2"/>
                <w:sz w:val="18"/>
                <w:szCs w:val="16"/>
                <w:lang w:eastAsia="zh-CN"/>
              </w:rPr>
            </w:pPr>
            <w:r>
              <w:rPr>
                <w:sz w:val="18"/>
                <w:szCs w:val="16"/>
              </w:rPr>
              <w:t>Запрет на допуск товаров иностранного происхождения</w:t>
            </w:r>
          </w:p>
        </w:tc>
        <w:tc>
          <w:tcPr>
            <w:tcW w:w="5528" w:type="dxa"/>
            <w:tcBorders>
              <w:top w:val="single" w:sz="4" w:space="0" w:color="auto"/>
              <w:left w:val="single" w:sz="4" w:space="0" w:color="auto"/>
              <w:bottom w:val="single" w:sz="4" w:space="0" w:color="auto"/>
              <w:right w:val="single" w:sz="4" w:space="0" w:color="auto"/>
            </w:tcBorders>
          </w:tcPr>
          <w:p w:rsidR="005B0638" w:rsidRDefault="005B0638">
            <w:pPr>
              <w:ind w:firstLine="170"/>
              <w:jc w:val="both"/>
              <w:rPr>
                <w:sz w:val="18"/>
                <w:szCs w:val="16"/>
              </w:rPr>
            </w:pPr>
            <w:r>
              <w:rPr>
                <w:sz w:val="18"/>
                <w:szCs w:val="16"/>
                <w:u w:val="single"/>
              </w:rPr>
              <w:t>Не применяется</w:t>
            </w:r>
            <w:r>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B0638" w:rsidRPr="00200417" w:rsidTr="005B0638">
        <w:trPr>
          <w:trHeight w:val="1775"/>
        </w:trPr>
        <w:tc>
          <w:tcPr>
            <w:tcW w:w="516" w:type="dxa"/>
            <w:vMerge/>
            <w:tcBorders>
              <w:left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vMerge/>
            <w:tcBorders>
              <w:left w:val="single" w:sz="4" w:space="0" w:color="auto"/>
              <w:right w:val="single" w:sz="4" w:space="0" w:color="auto"/>
            </w:tcBorders>
            <w:vAlign w:val="center"/>
          </w:tcPr>
          <w:p w:rsidR="005B0638" w:rsidRPr="00083F88" w:rsidRDefault="005B0638" w:rsidP="00D86C4E">
            <w:pPr>
              <w:autoSpaceDE w:val="0"/>
              <w:autoSpaceDN w:val="0"/>
              <w:adjustRightInd w:val="0"/>
              <w:jc w:val="both"/>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5B0638" w:rsidRDefault="005B0638">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Pr>
                <w:rFonts w:eastAsia="Lucida Sans Unicode"/>
                <w:sz w:val="18"/>
                <w:szCs w:val="16"/>
              </w:rPr>
              <w:t>Ограничение допуска для товаров иностранного происхождения</w:t>
            </w:r>
          </w:p>
        </w:tc>
        <w:tc>
          <w:tcPr>
            <w:tcW w:w="5528" w:type="dxa"/>
            <w:tcBorders>
              <w:top w:val="single" w:sz="4" w:space="0" w:color="auto"/>
              <w:left w:val="single" w:sz="4" w:space="0" w:color="auto"/>
              <w:bottom w:val="single" w:sz="4" w:space="0" w:color="auto"/>
              <w:right w:val="single" w:sz="4" w:space="0" w:color="auto"/>
            </w:tcBorders>
          </w:tcPr>
          <w:p w:rsidR="005B0638" w:rsidRDefault="005B0638">
            <w:pPr>
              <w:shd w:val="clear" w:color="auto" w:fill="FFFFFF"/>
              <w:tabs>
                <w:tab w:val="left" w:pos="1701"/>
              </w:tabs>
              <w:autoSpaceDE w:val="0"/>
              <w:autoSpaceDN w:val="0"/>
              <w:adjustRightInd w:val="0"/>
              <w:ind w:firstLine="113"/>
              <w:jc w:val="both"/>
              <w:rPr>
                <w:sz w:val="18"/>
                <w:szCs w:val="16"/>
                <w:u w:val="single"/>
              </w:rPr>
            </w:pPr>
            <w:r>
              <w:rPr>
                <w:sz w:val="18"/>
                <w:szCs w:val="16"/>
                <w:u w:val="single"/>
              </w:rPr>
              <w:t>Применяется</w:t>
            </w:r>
            <w:r>
              <w:rPr>
                <w:sz w:val="18"/>
                <w:szCs w:val="16"/>
              </w:rPr>
              <w:t xml:space="preserve"> (закупаемый товар включен в Перечень 2 Постановления Правительства РФ от 23.12.2024 N 1875)</w:t>
            </w:r>
          </w:p>
          <w:p w:rsidR="005B0638" w:rsidRDefault="005B0638">
            <w:pPr>
              <w:ind w:firstLine="113"/>
              <w:jc w:val="both"/>
              <w:rPr>
                <w:sz w:val="18"/>
                <w:szCs w:val="16"/>
              </w:rPr>
            </w:pPr>
            <w:proofErr w:type="gramStart"/>
            <w:r>
              <w:rPr>
                <w:sz w:val="18"/>
                <w:szCs w:val="16"/>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Pr>
                <w:sz w:val="18"/>
                <w:szCs w:val="16"/>
              </w:rPr>
              <w:t xml:space="preserve">. </w:t>
            </w:r>
            <w:proofErr w:type="gramStart"/>
            <w:r>
              <w:rPr>
                <w:sz w:val="18"/>
                <w:szCs w:val="16"/>
              </w:rPr>
              <w:t>2 ч. 4 ст. 3.1-4 Закона № 223-ФЗ).</w:t>
            </w:r>
            <w:proofErr w:type="gramEnd"/>
          </w:p>
          <w:p w:rsidR="005B0638" w:rsidRPr="005B0638" w:rsidRDefault="005B0638">
            <w:pPr>
              <w:ind w:firstLine="113"/>
              <w:jc w:val="both"/>
              <w:rPr>
                <w:sz w:val="18"/>
                <w:szCs w:val="16"/>
              </w:rPr>
            </w:pPr>
            <w:r>
              <w:rPr>
                <w:sz w:val="18"/>
                <w:szCs w:val="16"/>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5B0638" w:rsidRDefault="005B0638">
            <w:pPr>
              <w:ind w:firstLine="113"/>
              <w:jc w:val="both"/>
              <w:rPr>
                <w:sz w:val="18"/>
                <w:szCs w:val="16"/>
              </w:rPr>
            </w:pPr>
            <w:r>
              <w:rPr>
                <w:sz w:val="18"/>
                <w:szCs w:val="16"/>
              </w:rPr>
              <w:t xml:space="preserve">Информацией и </w:t>
            </w:r>
            <w:proofErr w:type="gramStart"/>
            <w:r>
              <w:rPr>
                <w:sz w:val="18"/>
                <w:szCs w:val="16"/>
              </w:rPr>
              <w:t>документами, подтверждающими страну происхождения товара являются</w:t>
            </w:r>
            <w:proofErr w:type="gramEnd"/>
            <w:r>
              <w:rPr>
                <w:sz w:val="18"/>
                <w:szCs w:val="16"/>
              </w:rPr>
              <w:t>:</w:t>
            </w:r>
          </w:p>
          <w:p w:rsidR="005B0638" w:rsidRDefault="005B0638">
            <w:pPr>
              <w:autoSpaceDE w:val="0"/>
              <w:autoSpaceDN w:val="0"/>
              <w:adjustRightInd w:val="0"/>
              <w:ind w:firstLine="170"/>
              <w:jc w:val="both"/>
              <w:rPr>
                <w:sz w:val="18"/>
                <w:szCs w:val="16"/>
              </w:rPr>
            </w:pPr>
            <w:r>
              <w:rPr>
                <w:sz w:val="18"/>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5B0638" w:rsidRDefault="005B0638">
            <w:pPr>
              <w:autoSpaceDE w:val="0"/>
              <w:autoSpaceDN w:val="0"/>
              <w:adjustRightInd w:val="0"/>
              <w:ind w:firstLine="170"/>
              <w:jc w:val="both"/>
              <w:rPr>
                <w:sz w:val="18"/>
                <w:szCs w:val="16"/>
              </w:rPr>
            </w:pPr>
            <w:proofErr w:type="gramStart"/>
            <w:r>
              <w:rPr>
                <w:sz w:val="18"/>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Pr>
                <w:sz w:val="18"/>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B0638" w:rsidRDefault="005B0638">
            <w:pPr>
              <w:autoSpaceDE w:val="0"/>
              <w:autoSpaceDN w:val="0"/>
              <w:adjustRightInd w:val="0"/>
              <w:ind w:firstLine="170"/>
              <w:jc w:val="both"/>
              <w:rPr>
                <w:sz w:val="18"/>
                <w:szCs w:val="16"/>
              </w:rPr>
            </w:pPr>
            <w:r>
              <w:rPr>
                <w:sz w:val="18"/>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5B0638" w:rsidRDefault="005B0638">
            <w:pPr>
              <w:ind w:firstLine="170"/>
              <w:jc w:val="both"/>
              <w:rPr>
                <w:sz w:val="18"/>
                <w:szCs w:val="16"/>
              </w:rPr>
            </w:pPr>
            <w:r>
              <w:rPr>
                <w:sz w:val="18"/>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B0638" w:rsidRDefault="005B0638">
            <w:pPr>
              <w:ind w:firstLine="170"/>
              <w:jc w:val="both"/>
              <w:rPr>
                <w:sz w:val="18"/>
                <w:szCs w:val="16"/>
              </w:rPr>
            </w:pPr>
            <w:proofErr w:type="gramStart"/>
            <w:r>
              <w:rPr>
                <w:sz w:val="18"/>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5B0638" w:rsidRDefault="005B0638" w:rsidP="005B0638">
            <w:pPr>
              <w:ind w:firstLine="170"/>
              <w:jc w:val="both"/>
              <w:rPr>
                <w:sz w:val="18"/>
                <w:szCs w:val="16"/>
              </w:rPr>
            </w:pPr>
            <w:r>
              <w:rPr>
                <w:sz w:val="18"/>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5B0638" w:rsidRPr="00200417" w:rsidTr="005B0638">
        <w:trPr>
          <w:trHeight w:val="1775"/>
        </w:trPr>
        <w:tc>
          <w:tcPr>
            <w:tcW w:w="516" w:type="dxa"/>
            <w:vMerge/>
            <w:tcBorders>
              <w:left w:val="single" w:sz="4" w:space="0" w:color="auto"/>
              <w:bottom w:val="single" w:sz="4" w:space="0" w:color="auto"/>
              <w:right w:val="single" w:sz="4" w:space="0" w:color="auto"/>
            </w:tcBorders>
            <w:vAlign w:val="center"/>
          </w:tcPr>
          <w:p w:rsidR="005B0638" w:rsidRPr="00200417" w:rsidRDefault="005B06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vMerge/>
            <w:tcBorders>
              <w:left w:val="single" w:sz="4" w:space="0" w:color="auto"/>
              <w:bottom w:val="single" w:sz="4" w:space="0" w:color="auto"/>
              <w:right w:val="single" w:sz="4" w:space="0" w:color="auto"/>
            </w:tcBorders>
            <w:vAlign w:val="center"/>
          </w:tcPr>
          <w:p w:rsidR="005B0638" w:rsidRPr="00083F88" w:rsidRDefault="005B0638" w:rsidP="00D86C4E">
            <w:pPr>
              <w:autoSpaceDE w:val="0"/>
              <w:autoSpaceDN w:val="0"/>
              <w:adjustRightInd w:val="0"/>
              <w:jc w:val="both"/>
              <w:rPr>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5B0638" w:rsidRDefault="005B0638">
            <w:pPr>
              <w:shd w:val="clear" w:color="auto" w:fill="FFFFFF"/>
              <w:tabs>
                <w:tab w:val="left" w:pos="34"/>
              </w:tabs>
              <w:autoSpaceDE w:val="0"/>
              <w:autoSpaceDN w:val="0"/>
              <w:adjustRightInd w:val="0"/>
              <w:jc w:val="both"/>
              <w:rPr>
                <w:rFonts w:eastAsia="Lucida Sans Unicode"/>
                <w:kern w:val="2"/>
                <w:sz w:val="18"/>
                <w:szCs w:val="16"/>
                <w:lang w:eastAsia="zh-CN"/>
              </w:rPr>
            </w:pPr>
            <w:r>
              <w:rPr>
                <w:rFonts w:eastAsia="Lucida Sans Unicode"/>
                <w:sz w:val="18"/>
                <w:szCs w:val="16"/>
              </w:rPr>
              <w:t>Предоставление преимущества в отношении товаров российского происхождения</w:t>
            </w:r>
          </w:p>
        </w:tc>
        <w:tc>
          <w:tcPr>
            <w:tcW w:w="5528" w:type="dxa"/>
            <w:tcBorders>
              <w:top w:val="single" w:sz="4" w:space="0" w:color="auto"/>
              <w:left w:val="single" w:sz="4" w:space="0" w:color="auto"/>
              <w:bottom w:val="single" w:sz="4" w:space="0" w:color="auto"/>
              <w:right w:val="single" w:sz="4" w:space="0" w:color="auto"/>
            </w:tcBorders>
          </w:tcPr>
          <w:p w:rsidR="005B0638" w:rsidRDefault="005B063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6"/>
              </w:rPr>
            </w:pPr>
            <w:r>
              <w:rPr>
                <w:rFonts w:ascii="Times New Roman" w:eastAsia="Times New Roman" w:hAnsi="Times New Roman" w:cs="Times New Roman"/>
                <w:color w:val="auto"/>
                <w:sz w:val="18"/>
                <w:szCs w:val="16"/>
                <w:u w:val="single"/>
                <w:lang w:eastAsia="ru-RU"/>
              </w:rPr>
              <w:t>Не применяется.</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widowControl w:val="0"/>
              <w:rPr>
                <w:b/>
                <w:sz w:val="20"/>
                <w:szCs w:val="20"/>
              </w:rPr>
            </w:pPr>
            <w:r w:rsidRPr="0020041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widowControl w:val="0"/>
              <w:ind w:firstLine="170"/>
              <w:jc w:val="both"/>
              <w:rPr>
                <w:sz w:val="20"/>
                <w:szCs w:val="20"/>
              </w:rPr>
            </w:pPr>
            <w:r w:rsidRPr="0020041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00417">
              <w:rPr>
                <w:i/>
                <w:sz w:val="20"/>
                <w:szCs w:val="20"/>
              </w:rPr>
              <w:t>(</w:t>
            </w:r>
            <w:r w:rsidR="00321073" w:rsidRPr="00200417">
              <w:rPr>
                <w:i/>
                <w:sz w:val="20"/>
                <w:szCs w:val="20"/>
              </w:rPr>
              <w:t>предусмотрено Формой заявки (Приложение № 3 к Извещению))</w:t>
            </w:r>
            <w:r w:rsidR="00321073" w:rsidRPr="00200417">
              <w:rPr>
                <w:sz w:val="20"/>
                <w:szCs w:val="20"/>
              </w:rPr>
              <w:t>.</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rPr>
                <w:b/>
                <w:sz w:val="20"/>
                <w:szCs w:val="20"/>
              </w:rPr>
            </w:pPr>
            <w:r w:rsidRPr="0020041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ind w:firstLine="170"/>
              <w:jc w:val="both"/>
              <w:rPr>
                <w:sz w:val="20"/>
                <w:szCs w:val="20"/>
              </w:rPr>
            </w:pPr>
            <w:r w:rsidRPr="0020041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3A3F5D">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3A3F5D">
              <w:rPr>
                <w:rFonts w:ascii="Times New Roman" w:hAnsi="Times New Roman" w:cs="Times New Roman"/>
                <w:color w:val="auto"/>
                <w:sz w:val="20"/>
                <w:szCs w:val="20"/>
              </w:rPr>
              <w:t xml:space="preserve"> конкурентной закупке в срок, не превышающий 20 дней </w:t>
            </w:r>
            <w:proofErr w:type="gramStart"/>
            <w:r w:rsidRPr="003A3F5D">
              <w:rPr>
                <w:rFonts w:ascii="Times New Roman" w:hAnsi="Times New Roman" w:cs="Times New Roman"/>
                <w:color w:val="auto"/>
                <w:sz w:val="20"/>
                <w:szCs w:val="20"/>
              </w:rPr>
              <w:t>с даты</w:t>
            </w:r>
            <w:proofErr w:type="gramEnd"/>
            <w:r w:rsidRPr="003A3F5D">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A78CC" w:rsidRPr="003A3F5D"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A3F5D" w:rsidRDefault="007A78CC">
            <w:pPr>
              <w:rPr>
                <w:sz w:val="20"/>
                <w:szCs w:val="20"/>
              </w:rPr>
            </w:pPr>
            <w:r w:rsidRPr="003A3F5D">
              <w:rPr>
                <w:b/>
                <w:sz w:val="20"/>
                <w:szCs w:val="20"/>
              </w:rPr>
              <w:t>До подписания договора Заказчиком участник предоставляет копии документов:</w:t>
            </w:r>
            <w:r w:rsidRPr="003A3F5D">
              <w:rPr>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7A78CC" w:rsidRPr="003A3F5D" w:rsidRDefault="007A78CC" w:rsidP="00200417">
            <w:pPr>
              <w:ind w:firstLine="170"/>
              <w:jc w:val="both"/>
              <w:rPr>
                <w:rFonts w:eastAsia="Lucida Sans Unicode"/>
                <w:sz w:val="20"/>
                <w:szCs w:val="20"/>
                <w:lang w:eastAsia="en-US"/>
              </w:rPr>
            </w:pPr>
            <w:r w:rsidRPr="003A3F5D">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A3F5D" w:rsidRDefault="007A78CC" w:rsidP="00200417">
            <w:pPr>
              <w:ind w:firstLine="170"/>
              <w:jc w:val="both"/>
              <w:rPr>
                <w:sz w:val="20"/>
                <w:szCs w:val="20"/>
              </w:rPr>
            </w:pPr>
            <w:r w:rsidRPr="003A3F5D">
              <w:rPr>
                <w:rFonts w:eastAsia="Lucida Sans Unicode"/>
                <w:sz w:val="20"/>
                <w:szCs w:val="20"/>
                <w:lang w:eastAsia="en-US"/>
              </w:rPr>
              <w:t xml:space="preserve">2. Копия документа, подтверждающего полномочия лица действовать от имени участника </w:t>
            </w:r>
            <w:r w:rsidR="003A3F5D" w:rsidRPr="003A3F5D">
              <w:rPr>
                <w:rFonts w:eastAsia="Lucida Sans Unicode"/>
                <w:sz w:val="20"/>
                <w:szCs w:val="20"/>
                <w:lang w:eastAsia="en-US"/>
              </w:rPr>
              <w:t>не</w:t>
            </w:r>
            <w:r w:rsidRPr="003A3F5D">
              <w:rPr>
                <w:rFonts w:eastAsia="Lucida Sans Unicode"/>
                <w:sz w:val="20"/>
                <w:szCs w:val="20"/>
                <w:lang w:eastAsia="en-US"/>
              </w:rPr>
              <w:t>конкурентной закупки.</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Default="00083F88" w:rsidP="00ED3BBB">
      <w:pPr>
        <w:jc w:val="right"/>
        <w:rPr>
          <w:b/>
          <w:bCs/>
          <w:sz w:val="20"/>
          <w:szCs w:val="20"/>
        </w:rPr>
      </w:pPr>
    </w:p>
    <w:p w:rsidR="00083F88" w:rsidRPr="00083F88" w:rsidRDefault="00083F88" w:rsidP="00ED3BBB">
      <w:pPr>
        <w:jc w:val="right"/>
        <w:rPr>
          <w:b/>
          <w:bCs/>
          <w:sz w:val="20"/>
          <w:szCs w:val="20"/>
        </w:rPr>
      </w:pPr>
    </w:p>
    <w:p w:rsidR="008715BF" w:rsidRDefault="008715BF" w:rsidP="00ED3BBB">
      <w:pPr>
        <w:jc w:val="right"/>
        <w:rPr>
          <w:b/>
          <w:bCs/>
          <w:sz w:val="20"/>
          <w:szCs w:val="20"/>
        </w:rPr>
      </w:pPr>
    </w:p>
    <w:p w:rsidR="005B0638" w:rsidRDefault="005B0638" w:rsidP="00ED3BBB">
      <w:pPr>
        <w:jc w:val="right"/>
        <w:rPr>
          <w:b/>
          <w:bCs/>
          <w:sz w:val="20"/>
          <w:szCs w:val="20"/>
        </w:rPr>
      </w:pPr>
    </w:p>
    <w:p w:rsidR="005B0638" w:rsidRPr="005B0638" w:rsidRDefault="005B0638" w:rsidP="00ED3BBB">
      <w:pPr>
        <w:jc w:val="right"/>
        <w:rPr>
          <w:b/>
          <w:bCs/>
          <w:sz w:val="20"/>
          <w:szCs w:val="20"/>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5B0638">
        <w:rPr>
          <w:b/>
          <w:kern w:val="32"/>
          <w:sz w:val="20"/>
          <w:szCs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5B0638">
        <w:rPr>
          <w:b/>
          <w:kern w:val="32"/>
          <w:sz w:val="22"/>
          <w:szCs w:val="22"/>
        </w:rPr>
        <w:t>038-25</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5B0638">
        <w:rPr>
          <w:b/>
          <w:kern w:val="32"/>
          <w:sz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8715BF">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5B0638" w:rsidRPr="008F1707" w:rsidTr="005B0638">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5B0638" w:rsidRPr="008F1707" w:rsidRDefault="005B0638" w:rsidP="005B0638">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5B0638" w:rsidRPr="008F1707" w:rsidRDefault="005B0638" w:rsidP="005B0638">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5B0638" w:rsidRPr="008F1707" w:rsidRDefault="005B0638" w:rsidP="005B0638">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5B0638" w:rsidRPr="008F1707" w:rsidRDefault="005B0638" w:rsidP="005B0638">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5B0638" w:rsidRPr="00D775FD" w:rsidRDefault="005B0638" w:rsidP="005B0638">
            <w:pPr>
              <w:jc w:val="center"/>
              <w:rPr>
                <w:b/>
                <w:sz w:val="18"/>
                <w:szCs w:val="18"/>
                <w:lang w:val="en-GB"/>
              </w:rPr>
            </w:pPr>
            <w:r w:rsidRPr="008F1707">
              <w:rPr>
                <w:b/>
                <w:sz w:val="18"/>
                <w:szCs w:val="18"/>
              </w:rPr>
              <w:t>Кол-во</w:t>
            </w:r>
            <w:r>
              <w:rPr>
                <w:b/>
                <w:sz w:val="18"/>
                <w:szCs w:val="18"/>
                <w:lang w:val="en-GB"/>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5B0638" w:rsidRPr="008F1707" w:rsidRDefault="005B0638" w:rsidP="005B0638">
            <w:pPr>
              <w:jc w:val="center"/>
              <w:rPr>
                <w:b/>
                <w:sz w:val="18"/>
                <w:szCs w:val="18"/>
              </w:rPr>
            </w:pPr>
            <w:r w:rsidRPr="008F1707">
              <w:rPr>
                <w:b/>
                <w:sz w:val="18"/>
                <w:szCs w:val="18"/>
              </w:rPr>
              <w:t>Начальная (максимальная) цена за ед., руб.</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hideMark/>
          </w:tcPr>
          <w:p w:rsidR="005B0638" w:rsidRPr="008F1707" w:rsidRDefault="005B0638" w:rsidP="005B0638">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тепловой ИП-101-1А-А1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тепловой ИП-101-1А-А1, </w:t>
            </w:r>
            <w:proofErr w:type="spellStart"/>
            <w:r w:rsidRPr="00A356C8">
              <w:rPr>
                <w:kern w:val="32"/>
                <w:sz w:val="18"/>
                <w:szCs w:val="18"/>
              </w:rPr>
              <w:t>Извещатель</w:t>
            </w:r>
            <w:proofErr w:type="spellEnd"/>
            <w:r w:rsidRPr="00A356C8">
              <w:rPr>
                <w:kern w:val="32"/>
                <w:sz w:val="18"/>
                <w:szCs w:val="18"/>
              </w:rPr>
              <w:t xml:space="preserve"> тепловой 54 град, с индикатором, нормально разомкнутый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456,33</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2</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дымовой оптико-электронный точечный </w:t>
            </w:r>
            <w:proofErr w:type="gramStart"/>
            <w:r w:rsidRPr="00A356C8">
              <w:rPr>
                <w:kern w:val="32"/>
                <w:sz w:val="18"/>
                <w:szCs w:val="18"/>
              </w:rPr>
              <w:t>ДИП</w:t>
            </w:r>
            <w:proofErr w:type="gramEnd"/>
            <w:r w:rsidRPr="00A356C8">
              <w:rPr>
                <w:kern w:val="32"/>
                <w:sz w:val="18"/>
                <w:szCs w:val="18"/>
              </w:rPr>
              <w:t xml:space="preserve"> 212-45 «Марко», 2-х </w:t>
            </w:r>
            <w:proofErr w:type="spellStart"/>
            <w:r w:rsidRPr="00A356C8">
              <w:rPr>
                <w:kern w:val="32"/>
                <w:sz w:val="18"/>
                <w:szCs w:val="18"/>
              </w:rPr>
              <w:t>проводный</w:t>
            </w:r>
            <w:proofErr w:type="spellEnd"/>
            <w:r w:rsidRPr="00A356C8">
              <w:rPr>
                <w:kern w:val="32"/>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дымовой оптико-электронный точечный ДИП 212-45 «Марко», 2-х </w:t>
            </w:r>
            <w:proofErr w:type="spellStart"/>
            <w:r w:rsidRPr="00A356C8">
              <w:rPr>
                <w:kern w:val="32"/>
                <w:sz w:val="18"/>
                <w:szCs w:val="18"/>
              </w:rPr>
              <w:t>проводный</w:t>
            </w:r>
            <w:proofErr w:type="spellEnd"/>
            <w:r w:rsidRPr="00A356C8">
              <w:rPr>
                <w:kern w:val="32"/>
                <w:sz w:val="18"/>
                <w:szCs w:val="18"/>
              </w:rPr>
              <w:t>, U-шс9...30В, I-деж.45 мкА, IP30, t-раб.-45...+55</w:t>
            </w:r>
            <w:proofErr w:type="gramStart"/>
            <w:r w:rsidRPr="00A356C8">
              <w:rPr>
                <w:kern w:val="32"/>
                <w:sz w:val="18"/>
                <w:szCs w:val="18"/>
              </w:rPr>
              <w:t>°С</w:t>
            </w:r>
            <w:proofErr w:type="gramEnd"/>
            <w:r w:rsidRPr="00A356C8">
              <w:rPr>
                <w:kern w:val="32"/>
                <w:sz w:val="18"/>
                <w:szCs w:val="18"/>
              </w:rPr>
              <w:t xml:space="preserve">, D93х46мм, </w:t>
            </w:r>
            <w:proofErr w:type="spellStart"/>
            <w:r w:rsidRPr="00A356C8">
              <w:rPr>
                <w:kern w:val="32"/>
                <w:sz w:val="18"/>
                <w:szCs w:val="18"/>
              </w:rPr>
              <w:t>безвинтовые</w:t>
            </w:r>
            <w:proofErr w:type="spellEnd"/>
            <w:r w:rsidRPr="00A356C8">
              <w:rPr>
                <w:kern w:val="32"/>
                <w:sz w:val="18"/>
                <w:szCs w:val="18"/>
              </w:rPr>
              <w:t xml:space="preserve"> контакты, индикация дежурного режима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50</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815,67</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3</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ручной ИПР 513-10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ручной ИПР 513-10 питание 9-30</w:t>
            </w:r>
            <w:proofErr w:type="gramStart"/>
            <w:r w:rsidRPr="00A356C8">
              <w:rPr>
                <w:kern w:val="32"/>
                <w:sz w:val="18"/>
                <w:szCs w:val="18"/>
              </w:rPr>
              <w:t xml:space="preserve"> В</w:t>
            </w:r>
            <w:proofErr w:type="gramEnd"/>
            <w:r w:rsidRPr="00A356C8">
              <w:rPr>
                <w:kern w:val="32"/>
                <w:sz w:val="18"/>
                <w:szCs w:val="18"/>
              </w:rPr>
              <w:t>, 50 мкА, с кнопкой, с крышкой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502,00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4</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Блок речевого оповещения С-КЛБРО для трансляции сообщений в системах оповещения, 2 сообщения по 8 сек.</w:t>
            </w:r>
            <w:proofErr w:type="gramStart"/>
            <w:r w:rsidRPr="00A356C8">
              <w:rPr>
                <w:kern w:val="32"/>
                <w:sz w:val="18"/>
                <w:szCs w:val="18"/>
              </w:rPr>
              <w:t xml:space="preserve"> ,</w:t>
            </w:r>
            <w:proofErr w:type="gramEnd"/>
            <w:r w:rsidRPr="00A356C8">
              <w:rPr>
                <w:kern w:val="32"/>
                <w:sz w:val="18"/>
                <w:szCs w:val="18"/>
              </w:rPr>
              <w:t>выходная мощность 24 Вт при нагрузки 2 Ом</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Блок речевого оповещения С-КЛБРО для трансляции сообщений в системах оповещения, 2 сообщения по 8 сек.</w:t>
            </w:r>
            <w:proofErr w:type="gramStart"/>
            <w:r w:rsidRPr="00A356C8">
              <w:rPr>
                <w:kern w:val="32"/>
                <w:sz w:val="18"/>
                <w:szCs w:val="18"/>
              </w:rPr>
              <w:t xml:space="preserve"> ,</w:t>
            </w:r>
            <w:proofErr w:type="gramEnd"/>
            <w:r w:rsidRPr="00A356C8">
              <w:rPr>
                <w:kern w:val="32"/>
                <w:sz w:val="18"/>
                <w:szCs w:val="18"/>
              </w:rPr>
              <w:t>выходная мощность 24 Вт при нагрузки 2 Ом линейный вход/ выход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6 695,00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5</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Прибор приемно-контрольный охранно-пожарный Сигнал-20М</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Прибор приемно-контрольный охранно-пожарный Сигнал-20М,  Uшс.26.5...27.5В, Iшс.1.2мА(3мА для типа ШС "пожарный дымовой"), Uпит.10.2...28В, </w:t>
            </w:r>
            <w:proofErr w:type="spellStart"/>
            <w:r w:rsidRPr="00A356C8">
              <w:rPr>
                <w:kern w:val="32"/>
                <w:sz w:val="18"/>
                <w:szCs w:val="18"/>
              </w:rPr>
              <w:t>Iпотр</w:t>
            </w:r>
            <w:proofErr w:type="spellEnd"/>
            <w:r w:rsidRPr="00A356C8">
              <w:rPr>
                <w:kern w:val="32"/>
                <w:sz w:val="18"/>
                <w:szCs w:val="18"/>
              </w:rPr>
              <w:t xml:space="preserve">. до 650мА, 3 выхода "СК" (130 В/0.1 А),  4 </w:t>
            </w:r>
            <w:proofErr w:type="spellStart"/>
            <w:r w:rsidRPr="00A356C8">
              <w:rPr>
                <w:kern w:val="32"/>
                <w:sz w:val="18"/>
                <w:szCs w:val="18"/>
              </w:rPr>
              <w:t>контрол</w:t>
            </w:r>
            <w:proofErr w:type="spellEnd"/>
            <w:r w:rsidRPr="00A356C8">
              <w:rPr>
                <w:kern w:val="32"/>
                <w:sz w:val="18"/>
                <w:szCs w:val="18"/>
              </w:rPr>
              <w:t xml:space="preserve">. </w:t>
            </w:r>
            <w:proofErr w:type="spellStart"/>
            <w:r w:rsidRPr="00A356C8">
              <w:rPr>
                <w:kern w:val="32"/>
                <w:sz w:val="18"/>
                <w:szCs w:val="18"/>
              </w:rPr>
              <w:t>вых</w:t>
            </w:r>
            <w:proofErr w:type="spellEnd"/>
            <w:proofErr w:type="gramStart"/>
            <w:r w:rsidRPr="00A356C8">
              <w:rPr>
                <w:kern w:val="32"/>
                <w:sz w:val="18"/>
                <w:szCs w:val="18"/>
              </w:rPr>
              <w:t>."</w:t>
            </w:r>
            <w:proofErr w:type="gramEnd"/>
            <w:r w:rsidRPr="00A356C8">
              <w:rPr>
                <w:kern w:val="32"/>
                <w:sz w:val="18"/>
                <w:szCs w:val="18"/>
              </w:rPr>
              <w:t>ОК"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9 784,00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6</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Прибор приемно-контрольный охранно-пожарный Сигнал-20П</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Прибор приемно-контрольный охранно-пожарный Сигнал-20П,  ППКОП 20ШС, Uшс.19...24В, Iшс.3мА, Uпит.10,2...28,4В, </w:t>
            </w:r>
            <w:proofErr w:type="spellStart"/>
            <w:r w:rsidRPr="00A356C8">
              <w:rPr>
                <w:kern w:val="32"/>
                <w:sz w:val="18"/>
                <w:szCs w:val="18"/>
              </w:rPr>
              <w:t>Iпотр</w:t>
            </w:r>
            <w:proofErr w:type="gramStart"/>
            <w:r w:rsidRPr="00A356C8">
              <w:rPr>
                <w:kern w:val="32"/>
                <w:sz w:val="18"/>
                <w:szCs w:val="18"/>
              </w:rPr>
              <w:t>.д</w:t>
            </w:r>
            <w:proofErr w:type="gramEnd"/>
            <w:r w:rsidRPr="00A356C8">
              <w:rPr>
                <w:kern w:val="32"/>
                <w:sz w:val="18"/>
                <w:szCs w:val="18"/>
              </w:rPr>
              <w:t>о</w:t>
            </w:r>
            <w:proofErr w:type="spellEnd"/>
            <w:r w:rsidRPr="00A356C8">
              <w:rPr>
                <w:kern w:val="32"/>
                <w:sz w:val="18"/>
                <w:szCs w:val="18"/>
              </w:rPr>
              <w:t xml:space="preserve"> 600мА, вход </w:t>
            </w:r>
            <w:proofErr w:type="spellStart"/>
            <w:r w:rsidRPr="00A356C8">
              <w:rPr>
                <w:kern w:val="32"/>
                <w:sz w:val="18"/>
                <w:szCs w:val="18"/>
              </w:rPr>
              <w:t>TouchMemory</w:t>
            </w:r>
            <w:proofErr w:type="spellEnd"/>
            <w:r w:rsidRPr="00A356C8">
              <w:rPr>
                <w:kern w:val="32"/>
                <w:sz w:val="18"/>
                <w:szCs w:val="18"/>
              </w:rPr>
              <w:t>, 3 выхода "СК",  2 контрол.</w:t>
            </w:r>
            <w:proofErr w:type="spellStart"/>
            <w:r w:rsidRPr="00A356C8">
              <w:rPr>
                <w:kern w:val="32"/>
                <w:sz w:val="18"/>
                <w:szCs w:val="18"/>
              </w:rPr>
              <w:t>вых</w:t>
            </w:r>
            <w:proofErr w:type="spellEnd"/>
            <w:r w:rsidRPr="00A356C8">
              <w:rPr>
                <w:kern w:val="32"/>
                <w:sz w:val="18"/>
                <w:szCs w:val="18"/>
              </w:rPr>
              <w:t xml:space="preserve">."ОК", RS-485, tраб.-30...+50°С, IP20, 230x135x37, работа в составе ИСО "Орион", управление с пульта С2000М, </w:t>
            </w:r>
            <w:proofErr w:type="spellStart"/>
            <w:r w:rsidRPr="00A356C8">
              <w:rPr>
                <w:kern w:val="32"/>
                <w:sz w:val="18"/>
                <w:szCs w:val="18"/>
              </w:rPr>
              <w:t>програм.с</w:t>
            </w:r>
            <w:proofErr w:type="spellEnd"/>
            <w:r w:rsidRPr="00A356C8">
              <w:rPr>
                <w:kern w:val="32"/>
                <w:sz w:val="18"/>
                <w:szCs w:val="18"/>
              </w:rPr>
              <w:t xml:space="preserve"> комп., пластмассовый корпус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7 119,00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7</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r w:rsidRPr="00A356C8">
              <w:rPr>
                <w:kern w:val="32"/>
                <w:sz w:val="18"/>
                <w:szCs w:val="18"/>
              </w:rPr>
              <w:t xml:space="preserve">Резервированный источник питания  РАПАН-30П Блок бесперебойного питания 12В, 3 </w:t>
            </w:r>
            <w:proofErr w:type="spellStart"/>
            <w:r w:rsidRPr="00A356C8">
              <w:rPr>
                <w:kern w:val="32"/>
                <w:sz w:val="18"/>
                <w:szCs w:val="18"/>
              </w:rPr>
              <w:t>Ач</w:t>
            </w:r>
            <w:proofErr w:type="spellEnd"/>
            <w:proofErr w:type="gramStart"/>
            <w:r w:rsidRPr="00A356C8">
              <w:rPr>
                <w:kern w:val="32"/>
                <w:sz w:val="18"/>
                <w:szCs w:val="18"/>
              </w:rPr>
              <w:t xml:space="preserve">,, </w:t>
            </w:r>
            <w:proofErr w:type="gramEnd"/>
            <w:r w:rsidRPr="00A356C8">
              <w:rPr>
                <w:kern w:val="32"/>
                <w:sz w:val="18"/>
                <w:szCs w:val="18"/>
              </w:rPr>
              <w:t xml:space="preserve">пластиковый корпус под АКБ 7 </w:t>
            </w:r>
            <w:proofErr w:type="spellStart"/>
            <w:r w:rsidRPr="00A356C8">
              <w:rPr>
                <w:kern w:val="32"/>
                <w:sz w:val="18"/>
                <w:szCs w:val="18"/>
              </w:rPr>
              <w:t>Ач</w:t>
            </w:r>
            <w:proofErr w:type="spellEnd"/>
            <w:r w:rsidRPr="00A356C8">
              <w:rPr>
                <w:kern w:val="32"/>
                <w:sz w:val="18"/>
                <w:szCs w:val="18"/>
              </w:rPr>
              <w:t>, защита АКБ, защита выхода</w:t>
            </w:r>
            <w:r w:rsidRPr="001C0E71">
              <w:rPr>
                <w:kern w:val="32"/>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Резервированный источник питания  РАПАН-30П для систем видеонаблюдения и контроля доступа. Возможность установки аккумулятора 12В -7 </w:t>
            </w:r>
            <w:proofErr w:type="spellStart"/>
            <w:r w:rsidRPr="00A356C8">
              <w:rPr>
                <w:kern w:val="32"/>
                <w:sz w:val="18"/>
                <w:szCs w:val="18"/>
              </w:rPr>
              <w:t>Ач</w:t>
            </w:r>
            <w:proofErr w:type="spellEnd"/>
            <w:r w:rsidRPr="00A356C8">
              <w:rPr>
                <w:kern w:val="32"/>
                <w:sz w:val="18"/>
                <w:szCs w:val="18"/>
              </w:rPr>
              <w:t xml:space="preserve">, защита от </w:t>
            </w:r>
            <w:proofErr w:type="spellStart"/>
            <w:r w:rsidRPr="00A356C8">
              <w:rPr>
                <w:kern w:val="32"/>
                <w:sz w:val="18"/>
                <w:szCs w:val="18"/>
              </w:rPr>
              <w:t>переразряда</w:t>
            </w:r>
            <w:proofErr w:type="spellEnd"/>
            <w:r w:rsidRPr="00A356C8">
              <w:rPr>
                <w:kern w:val="32"/>
                <w:sz w:val="18"/>
                <w:szCs w:val="18"/>
              </w:rPr>
              <w:t>. Четыре выходных канала с максимальным током до 1</w:t>
            </w:r>
            <w:proofErr w:type="gramStart"/>
            <w:r w:rsidRPr="00A356C8">
              <w:rPr>
                <w:kern w:val="32"/>
                <w:sz w:val="18"/>
                <w:szCs w:val="18"/>
              </w:rPr>
              <w:t xml:space="preserve"> А</w:t>
            </w:r>
            <w:proofErr w:type="gramEnd"/>
            <w:r w:rsidRPr="00A356C8">
              <w:rPr>
                <w:kern w:val="32"/>
                <w:sz w:val="18"/>
                <w:szCs w:val="18"/>
              </w:rPr>
              <w:t xml:space="preserve"> (суммарно - не более 3 А)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2 523,00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8</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r w:rsidRPr="00A356C8">
              <w:rPr>
                <w:kern w:val="32"/>
                <w:sz w:val="18"/>
                <w:szCs w:val="18"/>
              </w:rPr>
              <w:t xml:space="preserve">Прибор приемно-контрольный охранно-пожарный "Гранит-5" 5 ШС </w:t>
            </w:r>
            <w:r w:rsidRPr="001C0E71">
              <w:rPr>
                <w:kern w:val="32"/>
                <w:sz w:val="18"/>
                <w:szCs w:val="18"/>
              </w:rPr>
              <w:t xml:space="preserve"> или эквивалент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Прибор приемно-контрольный охранно-пожарный "Гранит-5" 5 ШС, 1 вход УДП, 4 выхода ПЦН, 3 контролируемых выхода "ОК", вход </w:t>
            </w:r>
            <w:proofErr w:type="spellStart"/>
            <w:r w:rsidRPr="00A356C8">
              <w:rPr>
                <w:kern w:val="32"/>
                <w:sz w:val="18"/>
                <w:szCs w:val="18"/>
              </w:rPr>
              <w:t>TouchMemory</w:t>
            </w:r>
            <w:proofErr w:type="spellEnd"/>
            <w:r w:rsidRPr="00A356C8">
              <w:rPr>
                <w:kern w:val="32"/>
                <w:sz w:val="18"/>
                <w:szCs w:val="18"/>
              </w:rPr>
              <w:t xml:space="preserve">, вход </w:t>
            </w:r>
            <w:proofErr w:type="spellStart"/>
            <w:r w:rsidRPr="00A356C8">
              <w:rPr>
                <w:kern w:val="32"/>
                <w:sz w:val="18"/>
                <w:szCs w:val="18"/>
              </w:rPr>
              <w:t>microUSB</w:t>
            </w:r>
            <w:proofErr w:type="spellEnd"/>
            <w:r w:rsidRPr="00A356C8">
              <w:rPr>
                <w:kern w:val="32"/>
                <w:sz w:val="18"/>
                <w:szCs w:val="18"/>
              </w:rPr>
              <w:t>, вход внешнего РИП, напряжение питания 220</w:t>
            </w:r>
            <w:proofErr w:type="gramStart"/>
            <w:r w:rsidRPr="00A356C8">
              <w:rPr>
                <w:kern w:val="32"/>
                <w:sz w:val="18"/>
                <w:szCs w:val="18"/>
              </w:rPr>
              <w:t xml:space="preserve"> В</w:t>
            </w:r>
            <w:proofErr w:type="gramEnd"/>
            <w:r w:rsidRPr="00A356C8">
              <w:rPr>
                <w:kern w:val="32"/>
                <w:sz w:val="18"/>
                <w:szCs w:val="18"/>
              </w:rPr>
              <w:t xml:space="preserve">, под  АКБ 4/7 </w:t>
            </w:r>
            <w:proofErr w:type="spellStart"/>
            <w:r w:rsidRPr="00A356C8">
              <w:rPr>
                <w:kern w:val="32"/>
                <w:sz w:val="18"/>
                <w:szCs w:val="18"/>
              </w:rPr>
              <w:t>Ач</w:t>
            </w:r>
            <w:proofErr w:type="spellEnd"/>
            <w:r w:rsidRPr="00A356C8">
              <w:rPr>
                <w:kern w:val="32"/>
                <w:sz w:val="18"/>
                <w:szCs w:val="18"/>
              </w:rPr>
              <w:t>, IP20, диапазон рабочих температур -30…+50°С, 250х210х80 мм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10 728,00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9</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Оповещатель</w:t>
            </w:r>
            <w:proofErr w:type="spellEnd"/>
            <w:r w:rsidRPr="00A356C8">
              <w:rPr>
                <w:kern w:val="32"/>
                <w:sz w:val="18"/>
                <w:szCs w:val="18"/>
              </w:rPr>
              <w:t xml:space="preserve"> охранно-пожарный световой (табло) ТОПАЗ-12 "Выход" Табло</w:t>
            </w:r>
            <w:r w:rsidRPr="001C0E71">
              <w:rPr>
                <w:kern w:val="32"/>
                <w:sz w:val="18"/>
                <w:szCs w:val="18"/>
              </w:rPr>
              <w:t xml:space="preserve"> или эквивалент</w:t>
            </w:r>
            <w:r w:rsidRPr="00A356C8">
              <w:rPr>
                <w:kern w:val="32"/>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Оповещатель</w:t>
            </w:r>
            <w:proofErr w:type="spellEnd"/>
            <w:r w:rsidRPr="00A356C8">
              <w:rPr>
                <w:kern w:val="32"/>
                <w:sz w:val="18"/>
                <w:szCs w:val="18"/>
              </w:rPr>
              <w:t xml:space="preserve"> охранно-пожарный световой (табло) ТОПАЗ-12 "Выход" Табло, 12В, 17мА, IP41, -30..+55С, 302х102х22мм </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10</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393,67</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10</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proofErr w:type="spellStart"/>
            <w:r w:rsidRPr="00A356C8">
              <w:rPr>
                <w:kern w:val="32"/>
                <w:sz w:val="18"/>
                <w:szCs w:val="18"/>
              </w:rPr>
              <w:t>Оповещатель</w:t>
            </w:r>
            <w:proofErr w:type="spellEnd"/>
            <w:r w:rsidRPr="00A356C8">
              <w:rPr>
                <w:kern w:val="32"/>
                <w:sz w:val="18"/>
                <w:szCs w:val="18"/>
              </w:rPr>
              <w:t xml:space="preserve"> охранно-пожарный звуковой Свирель-12V 95 дБ</w:t>
            </w:r>
            <w:r w:rsidRPr="001C0E71">
              <w:rPr>
                <w:kern w:val="32"/>
                <w:sz w:val="18"/>
                <w:szCs w:val="18"/>
              </w:rPr>
              <w:t xml:space="preserve"> или эквивалент</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Оповещатель</w:t>
            </w:r>
            <w:proofErr w:type="spellEnd"/>
            <w:r w:rsidRPr="00A356C8">
              <w:rPr>
                <w:kern w:val="32"/>
                <w:sz w:val="18"/>
                <w:szCs w:val="18"/>
              </w:rPr>
              <w:t xml:space="preserve"> охранно-пожарный звуковой Свирель-12V 95 дБ, U-пит. 9...13,8</w:t>
            </w:r>
            <w:proofErr w:type="gramStart"/>
            <w:r w:rsidRPr="00A356C8">
              <w:rPr>
                <w:kern w:val="32"/>
                <w:sz w:val="18"/>
                <w:szCs w:val="18"/>
              </w:rPr>
              <w:t xml:space="preserve"> В</w:t>
            </w:r>
            <w:proofErr w:type="gramEnd"/>
            <w:r w:rsidRPr="00A356C8">
              <w:rPr>
                <w:kern w:val="32"/>
                <w:sz w:val="18"/>
                <w:szCs w:val="18"/>
              </w:rPr>
              <w:t>, I-потр.75 мА, t-раб. -30…+50 °С,  94х71х64 мм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650,67</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11</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дымовой ДИП-34А-03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spellStart"/>
            <w:r w:rsidRPr="00A356C8">
              <w:rPr>
                <w:kern w:val="32"/>
                <w:sz w:val="18"/>
                <w:szCs w:val="18"/>
              </w:rPr>
              <w:t>Извещатель</w:t>
            </w:r>
            <w:proofErr w:type="spellEnd"/>
            <w:r w:rsidRPr="00A356C8">
              <w:rPr>
                <w:kern w:val="32"/>
                <w:sz w:val="18"/>
                <w:szCs w:val="18"/>
              </w:rPr>
              <w:t xml:space="preserve"> пожарный дымовой ДИП-34А-03, оптико-электронный адресно-аналоговый для работы с прибором С2000-КДЛ, питание по линии двухпроводной линии связи 8…10</w:t>
            </w:r>
            <w:proofErr w:type="gramStart"/>
            <w:r w:rsidRPr="00A356C8">
              <w:rPr>
                <w:kern w:val="32"/>
                <w:sz w:val="18"/>
                <w:szCs w:val="18"/>
              </w:rPr>
              <w:t xml:space="preserve"> В</w:t>
            </w:r>
            <w:proofErr w:type="gramEnd"/>
            <w:r w:rsidRPr="00A356C8">
              <w:rPr>
                <w:kern w:val="32"/>
                <w:sz w:val="18"/>
                <w:szCs w:val="18"/>
              </w:rPr>
              <w:t>, ток потребления до 500 мкА, степень защиты оболочки IP41, диапазон рабочих температур -30…+55°С, габаритные размеры 100х46 мм, защита от неправильного подключения.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5</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1 745,67</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12</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proofErr w:type="gramStart"/>
            <w:r w:rsidRPr="00A356C8">
              <w:rPr>
                <w:kern w:val="32"/>
                <w:sz w:val="18"/>
                <w:szCs w:val="18"/>
              </w:rPr>
              <w:t>Свето-звуковой</w:t>
            </w:r>
            <w:proofErr w:type="gramEnd"/>
            <w:r w:rsidRPr="00A356C8">
              <w:rPr>
                <w:kern w:val="32"/>
                <w:sz w:val="18"/>
                <w:szCs w:val="18"/>
              </w:rPr>
              <w:t xml:space="preserve"> </w:t>
            </w:r>
            <w:proofErr w:type="spellStart"/>
            <w:r w:rsidRPr="00A356C8">
              <w:rPr>
                <w:kern w:val="32"/>
                <w:sz w:val="18"/>
                <w:szCs w:val="18"/>
              </w:rPr>
              <w:t>оповещатель</w:t>
            </w:r>
            <w:proofErr w:type="spellEnd"/>
            <w:r w:rsidRPr="00A356C8">
              <w:rPr>
                <w:kern w:val="32"/>
                <w:sz w:val="18"/>
                <w:szCs w:val="18"/>
              </w:rPr>
              <w:t xml:space="preserve"> МАЯК-12-КП </w:t>
            </w:r>
            <w:r w:rsidRPr="001C0E71">
              <w:rPr>
                <w:kern w:val="32"/>
                <w:sz w:val="18"/>
                <w:szCs w:val="18"/>
              </w:rPr>
              <w:t xml:space="preserve"> или эквивалент</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proofErr w:type="gramStart"/>
            <w:r w:rsidRPr="00A356C8">
              <w:rPr>
                <w:kern w:val="32"/>
                <w:sz w:val="18"/>
                <w:szCs w:val="18"/>
              </w:rPr>
              <w:t>Свето-звуковой</w:t>
            </w:r>
            <w:proofErr w:type="gramEnd"/>
            <w:r w:rsidRPr="00A356C8">
              <w:rPr>
                <w:kern w:val="32"/>
                <w:sz w:val="18"/>
                <w:szCs w:val="18"/>
              </w:rPr>
              <w:t xml:space="preserve"> </w:t>
            </w:r>
            <w:proofErr w:type="spellStart"/>
            <w:r w:rsidRPr="00A356C8">
              <w:rPr>
                <w:kern w:val="32"/>
                <w:sz w:val="18"/>
                <w:szCs w:val="18"/>
              </w:rPr>
              <w:t>оповещатель</w:t>
            </w:r>
            <w:proofErr w:type="spellEnd"/>
            <w:r w:rsidRPr="00A356C8">
              <w:rPr>
                <w:kern w:val="32"/>
                <w:sz w:val="18"/>
                <w:szCs w:val="18"/>
              </w:rPr>
              <w:t xml:space="preserve"> МАЯК-12-КП, пластиковый корпус, 105 дБ, 12В/75мА, IP56, -30…+ 55, габариты: 80х100х42мм (100шт/</w:t>
            </w:r>
            <w:proofErr w:type="spellStart"/>
            <w:r w:rsidRPr="00A356C8">
              <w:rPr>
                <w:kern w:val="32"/>
                <w:sz w:val="18"/>
                <w:szCs w:val="18"/>
              </w:rPr>
              <w:t>кор</w:t>
            </w:r>
            <w:proofErr w:type="spellEnd"/>
            <w:r w:rsidRPr="00A356C8">
              <w:rPr>
                <w:kern w:val="32"/>
                <w:sz w:val="18"/>
                <w:szCs w:val="18"/>
              </w:rPr>
              <w:t xml:space="preserve">.) 15/05---13 </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653,00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13</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r w:rsidRPr="00A356C8">
              <w:rPr>
                <w:kern w:val="32"/>
                <w:sz w:val="18"/>
                <w:szCs w:val="18"/>
              </w:rPr>
              <w:t xml:space="preserve">Аккумулятор герметичный свинцово-кислотный </w:t>
            </w:r>
            <w:proofErr w:type="spellStart"/>
            <w:r w:rsidRPr="00A356C8">
              <w:rPr>
                <w:kern w:val="32"/>
                <w:sz w:val="18"/>
                <w:szCs w:val="18"/>
              </w:rPr>
              <w:t>Etalon</w:t>
            </w:r>
            <w:proofErr w:type="spellEnd"/>
            <w:r w:rsidRPr="00A356C8">
              <w:rPr>
                <w:kern w:val="32"/>
                <w:sz w:val="18"/>
                <w:szCs w:val="18"/>
              </w:rPr>
              <w:t xml:space="preserve"> </w:t>
            </w:r>
            <w:proofErr w:type="spellStart"/>
            <w:r w:rsidRPr="00A356C8">
              <w:rPr>
                <w:kern w:val="32"/>
                <w:sz w:val="18"/>
                <w:szCs w:val="18"/>
              </w:rPr>
              <w:t>Fors</w:t>
            </w:r>
            <w:proofErr w:type="spellEnd"/>
            <w:r w:rsidRPr="00A356C8">
              <w:rPr>
                <w:kern w:val="32"/>
                <w:sz w:val="18"/>
                <w:szCs w:val="18"/>
              </w:rPr>
              <w:t xml:space="preserve"> 1212</w:t>
            </w:r>
            <w:r w:rsidRPr="001C0E71">
              <w:rPr>
                <w:kern w:val="32"/>
                <w:sz w:val="18"/>
                <w:szCs w:val="18"/>
              </w:rPr>
              <w:t xml:space="preserve"> или эквивалент</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Аккумулятор герметичный свинцово-кислотный </w:t>
            </w:r>
            <w:proofErr w:type="spellStart"/>
            <w:r w:rsidRPr="00A356C8">
              <w:rPr>
                <w:kern w:val="32"/>
                <w:sz w:val="18"/>
                <w:szCs w:val="18"/>
              </w:rPr>
              <w:t>Etalon</w:t>
            </w:r>
            <w:proofErr w:type="spellEnd"/>
            <w:r w:rsidRPr="00A356C8">
              <w:rPr>
                <w:kern w:val="32"/>
                <w:sz w:val="18"/>
                <w:szCs w:val="18"/>
              </w:rPr>
              <w:t xml:space="preserve"> </w:t>
            </w:r>
            <w:proofErr w:type="spellStart"/>
            <w:r w:rsidRPr="00A356C8">
              <w:rPr>
                <w:kern w:val="32"/>
                <w:sz w:val="18"/>
                <w:szCs w:val="18"/>
              </w:rPr>
              <w:t>Fors</w:t>
            </w:r>
            <w:proofErr w:type="spellEnd"/>
            <w:r w:rsidRPr="00A356C8">
              <w:rPr>
                <w:kern w:val="32"/>
                <w:sz w:val="18"/>
                <w:szCs w:val="18"/>
              </w:rPr>
              <w:t xml:space="preserve"> 12-12 12В, 12Ач, герметичный необслуживаемый аккумулятор</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3 986,00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14</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r w:rsidRPr="00A356C8">
              <w:rPr>
                <w:kern w:val="32"/>
                <w:sz w:val="18"/>
                <w:szCs w:val="18"/>
              </w:rPr>
              <w:t xml:space="preserve">Аккумулятор герметичный свинцово-кислотный </w:t>
            </w:r>
            <w:proofErr w:type="spellStart"/>
            <w:r w:rsidRPr="00A356C8">
              <w:rPr>
                <w:kern w:val="32"/>
                <w:sz w:val="18"/>
                <w:szCs w:val="18"/>
              </w:rPr>
              <w:t>Etalon</w:t>
            </w:r>
            <w:proofErr w:type="spellEnd"/>
            <w:r w:rsidRPr="00A356C8">
              <w:rPr>
                <w:kern w:val="32"/>
                <w:sz w:val="18"/>
                <w:szCs w:val="18"/>
              </w:rPr>
              <w:t xml:space="preserve"> </w:t>
            </w:r>
            <w:proofErr w:type="spellStart"/>
            <w:r w:rsidRPr="00A356C8">
              <w:rPr>
                <w:kern w:val="32"/>
                <w:sz w:val="18"/>
                <w:szCs w:val="18"/>
              </w:rPr>
              <w:t>Fors</w:t>
            </w:r>
            <w:proofErr w:type="spellEnd"/>
            <w:r w:rsidRPr="00A356C8">
              <w:rPr>
                <w:kern w:val="32"/>
                <w:sz w:val="18"/>
                <w:szCs w:val="18"/>
              </w:rPr>
              <w:t xml:space="preserve"> 1218</w:t>
            </w:r>
            <w:r w:rsidRPr="001C0E71">
              <w:rPr>
                <w:kern w:val="32"/>
                <w:sz w:val="18"/>
                <w:szCs w:val="18"/>
              </w:rPr>
              <w:t xml:space="preserve"> или эквивалент</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Аккумулятор герметичный свинцово-кислотный ETALON FORS 1218 12В, 12Ач, клеммы под болт с гайкой 5.5 мм, 181х76х167мм, 5.17 кг </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5 882,67</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15</w:t>
            </w:r>
          </w:p>
        </w:tc>
        <w:tc>
          <w:tcPr>
            <w:tcW w:w="2452" w:type="dxa"/>
            <w:tcBorders>
              <w:top w:val="single" w:sz="4" w:space="0" w:color="auto"/>
              <w:left w:val="single" w:sz="4" w:space="0" w:color="auto"/>
              <w:bottom w:val="single" w:sz="4" w:space="0" w:color="auto"/>
              <w:right w:val="single" w:sz="4" w:space="0" w:color="auto"/>
            </w:tcBorders>
          </w:tcPr>
          <w:p w:rsidR="005B0638" w:rsidRPr="001C0E71" w:rsidRDefault="005B0638" w:rsidP="005B0638">
            <w:pPr>
              <w:widowControl w:val="0"/>
              <w:snapToGrid w:val="0"/>
              <w:jc w:val="both"/>
              <w:rPr>
                <w:kern w:val="32"/>
                <w:sz w:val="18"/>
                <w:szCs w:val="18"/>
              </w:rPr>
            </w:pPr>
            <w:r w:rsidRPr="00A356C8">
              <w:rPr>
                <w:kern w:val="32"/>
                <w:sz w:val="18"/>
                <w:szCs w:val="18"/>
              </w:rPr>
              <w:t xml:space="preserve">Аккумулятор герметичный свинцово-кислотный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Аккумулятор герметичный свинцово-кислотный  аккумуляторная батарея, 12В, 7,2 </w:t>
            </w:r>
            <w:proofErr w:type="spellStart"/>
            <w:r w:rsidRPr="00A356C8">
              <w:rPr>
                <w:kern w:val="32"/>
                <w:sz w:val="18"/>
                <w:szCs w:val="18"/>
              </w:rPr>
              <w:t>Ач</w:t>
            </w:r>
            <w:proofErr w:type="spellEnd"/>
            <w:r w:rsidRPr="00A356C8">
              <w:rPr>
                <w:kern w:val="32"/>
                <w:sz w:val="18"/>
                <w:szCs w:val="18"/>
              </w:rPr>
              <w:t>, размер: 150х65х98мм (Д*</w:t>
            </w:r>
            <w:proofErr w:type="gramStart"/>
            <w:r w:rsidRPr="00A356C8">
              <w:rPr>
                <w:kern w:val="32"/>
                <w:sz w:val="18"/>
                <w:szCs w:val="18"/>
              </w:rPr>
              <w:t>Ш</w:t>
            </w:r>
            <w:proofErr w:type="gramEnd"/>
            <w:r w:rsidRPr="00A356C8">
              <w:rPr>
                <w:kern w:val="32"/>
                <w:sz w:val="18"/>
                <w:szCs w:val="18"/>
              </w:rPr>
              <w:t>*В), вес: 2,0кг (5шт/</w:t>
            </w:r>
            <w:proofErr w:type="spellStart"/>
            <w:r w:rsidRPr="00A356C8">
              <w:rPr>
                <w:kern w:val="32"/>
                <w:sz w:val="18"/>
                <w:szCs w:val="18"/>
              </w:rPr>
              <w:t>кор</w:t>
            </w:r>
            <w:proofErr w:type="spellEnd"/>
            <w:r w:rsidRPr="00A356C8">
              <w:rPr>
                <w:kern w:val="32"/>
                <w:sz w:val="18"/>
                <w:szCs w:val="18"/>
              </w:rPr>
              <w:t xml:space="preserve">.) </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D27C88" w:rsidRDefault="005B0638" w:rsidP="005B0638">
            <w:pPr>
              <w:widowControl w:val="0"/>
              <w:snapToGrid w:val="0"/>
              <w:jc w:val="center"/>
              <w:rPr>
                <w:kern w:val="32"/>
                <w:sz w:val="18"/>
                <w:szCs w:val="18"/>
              </w:rPr>
            </w:pPr>
            <w:r w:rsidRPr="00A356C8">
              <w:rPr>
                <w:kern w:val="32"/>
                <w:sz w:val="18"/>
                <w:szCs w:val="18"/>
              </w:rPr>
              <w:t>5</w:t>
            </w:r>
            <w:r w:rsidR="00D27C88">
              <w:rPr>
                <w:kern w:val="32"/>
                <w:sz w:val="18"/>
                <w:szCs w:val="18"/>
              </w:rPr>
              <w:t>4</w:t>
            </w:r>
            <w:bookmarkStart w:id="0" w:name="_GoBack"/>
            <w:bookmarkEnd w:id="0"/>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2 158,00</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16</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Пульт контроля и управления С2000-М с двухстрочным ЖКИ индикатором</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Пульт контроля и управления С2000-М с двухстрочным ЖКИ индикатором, количество контролируемых разделов - 511, количество контролируемых групп разделов 128, количество контролируемых зон 2048, напряжение питания 10.2...28,4</w:t>
            </w:r>
            <w:proofErr w:type="gramStart"/>
            <w:r w:rsidRPr="00A356C8">
              <w:rPr>
                <w:kern w:val="32"/>
                <w:sz w:val="18"/>
                <w:szCs w:val="18"/>
              </w:rPr>
              <w:t xml:space="preserve"> В</w:t>
            </w:r>
            <w:proofErr w:type="gramEnd"/>
            <w:r w:rsidRPr="00A356C8">
              <w:rPr>
                <w:kern w:val="32"/>
                <w:sz w:val="18"/>
                <w:szCs w:val="18"/>
              </w:rPr>
              <w:t>,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14 548,67</w:t>
            </w:r>
          </w:p>
        </w:tc>
      </w:tr>
      <w:tr w:rsidR="005B0638" w:rsidRPr="008F1707" w:rsidTr="005B0638">
        <w:tc>
          <w:tcPr>
            <w:tcW w:w="491"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rPr>
                <w:sz w:val="18"/>
                <w:szCs w:val="18"/>
                <w:lang w:val="en-GB"/>
              </w:rPr>
            </w:pPr>
            <w:r>
              <w:rPr>
                <w:sz w:val="18"/>
                <w:szCs w:val="18"/>
                <w:lang w:val="en-GB"/>
              </w:rPr>
              <w:t>17</w:t>
            </w:r>
          </w:p>
        </w:tc>
        <w:tc>
          <w:tcPr>
            <w:tcW w:w="2452"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 xml:space="preserve">Блок индикации и управления С2000-БКИ для работы в составе ИСО "Орион" </w:t>
            </w:r>
          </w:p>
        </w:tc>
        <w:tc>
          <w:tcPr>
            <w:tcW w:w="396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both"/>
              <w:rPr>
                <w:kern w:val="32"/>
                <w:sz w:val="18"/>
                <w:szCs w:val="18"/>
              </w:rPr>
            </w:pPr>
            <w:r w:rsidRPr="00A356C8">
              <w:rPr>
                <w:kern w:val="32"/>
                <w:sz w:val="18"/>
                <w:szCs w:val="18"/>
              </w:rPr>
              <w:t>Блок индикации и управления С2000-БКИ для работы в составе ИСО "Орион", 60 индикаторов состояния разделов, 7 индикаторов тревог и неисправностей, 1 индикатор состояния  блока, производитель "Болид" (Выбор  марки и модели Товара, обусловлен существующим на объектах оборудованием, в целях соблюдения однородности систем.)</w:t>
            </w:r>
          </w:p>
        </w:tc>
        <w:tc>
          <w:tcPr>
            <w:tcW w:w="1109" w:type="dxa"/>
            <w:tcBorders>
              <w:top w:val="single" w:sz="4" w:space="0" w:color="auto"/>
              <w:left w:val="single" w:sz="4" w:space="0" w:color="auto"/>
              <w:bottom w:val="single" w:sz="4" w:space="0" w:color="auto"/>
              <w:right w:val="single" w:sz="4" w:space="0" w:color="auto"/>
            </w:tcBorders>
          </w:tcPr>
          <w:p w:rsidR="005B0638" w:rsidRPr="00A356C8" w:rsidRDefault="005B0638" w:rsidP="005B0638">
            <w:pPr>
              <w:widowControl w:val="0"/>
              <w:snapToGrid w:val="0"/>
              <w:jc w:val="center"/>
              <w:rPr>
                <w:kern w:val="32"/>
                <w:sz w:val="18"/>
                <w:szCs w:val="18"/>
              </w:rPr>
            </w:pPr>
            <w:r w:rsidRPr="00A356C8">
              <w:rPr>
                <w:kern w:val="32"/>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5B0638" w:rsidRPr="00A356C8" w:rsidRDefault="005B0638" w:rsidP="005B0638">
            <w:pPr>
              <w:widowControl w:val="0"/>
              <w:snapToGrid w:val="0"/>
              <w:jc w:val="center"/>
              <w:rPr>
                <w:kern w:val="32"/>
                <w:sz w:val="18"/>
                <w:szCs w:val="18"/>
              </w:rPr>
            </w:pPr>
            <w:r w:rsidRPr="00A356C8">
              <w:rPr>
                <w:kern w:val="32"/>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5B0638" w:rsidRPr="005E622A" w:rsidRDefault="005B0638" w:rsidP="005B0638">
            <w:pPr>
              <w:jc w:val="center"/>
              <w:rPr>
                <w:color w:val="000000"/>
                <w:sz w:val="18"/>
                <w:szCs w:val="22"/>
              </w:rPr>
            </w:pPr>
            <w:r w:rsidRPr="005E622A">
              <w:rPr>
                <w:color w:val="000000"/>
                <w:sz w:val="18"/>
                <w:szCs w:val="22"/>
              </w:rPr>
              <w:t>9 101,00</w:t>
            </w:r>
          </w:p>
        </w:tc>
      </w:tr>
    </w:tbl>
    <w:p w:rsidR="005B0638" w:rsidRDefault="005B0638" w:rsidP="005B0638">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5B0638" w:rsidRPr="009B5EE4" w:rsidRDefault="005B0638" w:rsidP="005B0638">
      <w:pPr>
        <w:autoSpaceDE w:val="0"/>
        <w:autoSpaceDN w:val="0"/>
        <w:adjustRightInd w:val="0"/>
        <w:ind w:right="-1"/>
        <w:jc w:val="both"/>
        <w:rPr>
          <w:sz w:val="16"/>
          <w:szCs w:val="16"/>
        </w:rPr>
      </w:pPr>
    </w:p>
    <w:p w:rsidR="005B0638" w:rsidRPr="00D775FD" w:rsidRDefault="005B0638" w:rsidP="005B0638">
      <w:pPr>
        <w:numPr>
          <w:ilvl w:val="0"/>
          <w:numId w:val="28"/>
        </w:numPr>
        <w:tabs>
          <w:tab w:val="left" w:pos="0"/>
          <w:tab w:val="left" w:pos="567"/>
          <w:tab w:val="left" w:pos="851"/>
        </w:tabs>
        <w:ind w:left="0" w:firstLine="0"/>
        <w:contextualSpacing/>
        <w:jc w:val="both"/>
        <w:outlineLvl w:val="1"/>
        <w:rPr>
          <w:rFonts w:eastAsia="Lucida Sans Unicode"/>
          <w:color w:val="00000A"/>
          <w:sz w:val="20"/>
          <w:lang w:eastAsia="en-US"/>
        </w:rPr>
      </w:pPr>
      <w:r w:rsidRPr="00D775FD">
        <w:rPr>
          <w:rFonts w:eastAsia="Lucida Sans Unicode"/>
          <w:sz w:val="20"/>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5B0638" w:rsidRPr="00D775FD" w:rsidRDefault="005B0638" w:rsidP="005B0638">
      <w:pPr>
        <w:numPr>
          <w:ilvl w:val="0"/>
          <w:numId w:val="28"/>
        </w:numPr>
        <w:tabs>
          <w:tab w:val="left" w:pos="0"/>
          <w:tab w:val="left" w:pos="567"/>
          <w:tab w:val="left" w:pos="851"/>
        </w:tabs>
        <w:ind w:left="0" w:firstLine="0"/>
        <w:contextualSpacing/>
        <w:jc w:val="both"/>
        <w:outlineLvl w:val="1"/>
        <w:rPr>
          <w:rFonts w:eastAsia="Lucida Sans Unicode"/>
          <w:color w:val="00000A"/>
          <w:sz w:val="20"/>
          <w:lang w:eastAsia="en-US"/>
        </w:rPr>
      </w:pPr>
      <w:r w:rsidRPr="00D775FD">
        <w:rPr>
          <w:rFonts w:eastAsia="Lucida Sans Unicode"/>
          <w:color w:val="00000A"/>
          <w:sz w:val="20"/>
          <w:lang w:eastAsia="en-US"/>
        </w:rPr>
        <w:t xml:space="preserve">Целью поставки оборудования и материалов для систем безопасности является </w:t>
      </w:r>
      <w:r w:rsidRPr="00D775FD">
        <w:rPr>
          <w:bCs/>
          <w:color w:val="00000A"/>
          <w:sz w:val="20"/>
        </w:rPr>
        <w:t>п</w:t>
      </w:r>
      <w:r w:rsidRPr="00D775FD">
        <w:rPr>
          <w:rFonts w:eastAsia="Lucida Sans Unicode"/>
          <w:color w:val="00000A"/>
          <w:sz w:val="20"/>
          <w:lang w:eastAsia="en-US"/>
        </w:rPr>
        <w:t xml:space="preserve">оддержание в рабочем состоянии систем </w:t>
      </w:r>
      <w:r w:rsidRPr="00D775FD">
        <w:rPr>
          <w:rFonts w:eastAsia="Lucida Sans Unicode"/>
          <w:bCs/>
          <w:color w:val="00000A"/>
          <w:sz w:val="20"/>
          <w:lang w:eastAsia="en-US"/>
        </w:rPr>
        <w:t>автоматической пожарной сигнализации (АПС) и систем оповещения и управления эвакуацией людей в случае пожара (СОУЭ)</w:t>
      </w:r>
      <w:r w:rsidRPr="00D775FD">
        <w:rPr>
          <w:rFonts w:eastAsia="Lucida Sans Unicode"/>
          <w:color w:val="00000A"/>
          <w:sz w:val="20"/>
          <w:lang w:eastAsia="en-US"/>
        </w:rPr>
        <w:t>, смонтированных на объектах Заказчика, проведение их модернизации и развития.</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sz w:val="20"/>
        </w:rPr>
        <w:t>Поставщик должен осуществить поставку товара до соответствующего места в течение 3 (трех) календарных дней с момента подачи заявки Заказчиком</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 xml:space="preserve">Поставляемый товар должен быть новым товаром - не бывшим в употреблении, </w:t>
      </w:r>
      <w:r w:rsidRPr="00D775FD">
        <w:rPr>
          <w:rFonts w:eastAsia="Lucida Sans Unicode"/>
          <w:bCs/>
          <w:color w:val="00000A"/>
          <w:sz w:val="20"/>
          <w:lang w:eastAsia="en-US"/>
        </w:rPr>
        <w:t>у которого не были восстановлены потребительские свойства</w:t>
      </w:r>
      <w:r w:rsidRPr="00D775FD">
        <w:rPr>
          <w:rFonts w:eastAsia="Lucida Sans Unicode"/>
          <w:color w:val="00000A"/>
          <w:sz w:val="20"/>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5B0638" w:rsidRPr="00D775FD" w:rsidRDefault="005B0638" w:rsidP="005B0638">
      <w:pPr>
        <w:numPr>
          <w:ilvl w:val="0"/>
          <w:numId w:val="28"/>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 xml:space="preserve">При выявлении товара ненадлежащего качества в период гарантийного срока, </w:t>
      </w:r>
      <w:r w:rsidRPr="00D775FD">
        <w:rPr>
          <w:rFonts w:eastAsia="Lucida Sans Unicode"/>
          <w:color w:val="00000A"/>
          <w:spacing w:val="-2"/>
          <w:sz w:val="20"/>
          <w:lang w:eastAsia="en-US"/>
        </w:rPr>
        <w:t xml:space="preserve">Поставщик обязуется </w:t>
      </w:r>
      <w:r w:rsidRPr="00D775FD">
        <w:rPr>
          <w:rFonts w:eastAsia="Lucida Sans Unicode"/>
          <w:color w:val="00000A"/>
          <w:sz w:val="20"/>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D775FD">
        <w:rPr>
          <w:rFonts w:eastAsia="Lucida Sans Unicode"/>
          <w:color w:val="00000A"/>
          <w:spacing w:val="-2"/>
          <w:sz w:val="20"/>
          <w:lang w:eastAsia="en-US"/>
        </w:rPr>
        <w:t>без дополнительных расходов со стороны Заказчика.</w:t>
      </w:r>
    </w:p>
    <w:p w:rsidR="005B0638" w:rsidRPr="00D775FD" w:rsidRDefault="005B0638" w:rsidP="005B0638">
      <w:pPr>
        <w:numPr>
          <w:ilvl w:val="0"/>
          <w:numId w:val="28"/>
        </w:numPr>
        <w:tabs>
          <w:tab w:val="left" w:pos="567"/>
        </w:tabs>
        <w:ind w:left="0" w:firstLine="0"/>
        <w:jc w:val="both"/>
        <w:rPr>
          <w:rFonts w:eastAsia="Calibri"/>
          <w:spacing w:val="-1"/>
          <w:sz w:val="20"/>
          <w:lang w:eastAsia="en-US"/>
        </w:rPr>
      </w:pPr>
      <w:r w:rsidRPr="00D775FD">
        <w:rPr>
          <w:rFonts w:eastAsia="Calibri"/>
          <w:spacing w:val="-1"/>
          <w:sz w:val="20"/>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D775FD">
        <w:rPr>
          <w:rFonts w:eastAsia="Calibri"/>
          <w:sz w:val="20"/>
          <w:lang w:eastAsia="en-US"/>
        </w:rPr>
        <w:t xml:space="preserve"> или </w:t>
      </w:r>
      <w:r w:rsidRPr="00D775FD">
        <w:rPr>
          <w:rFonts w:eastAsia="Calibri"/>
          <w:spacing w:val="-1"/>
          <w:sz w:val="20"/>
          <w:lang w:eastAsia="en-US"/>
        </w:rPr>
        <w:t>удостоверения качества и безопасности</w:t>
      </w:r>
      <w:r w:rsidRPr="00D775FD">
        <w:rPr>
          <w:rFonts w:eastAsia="Calibri"/>
          <w:sz w:val="20"/>
          <w:lang w:eastAsia="en-US"/>
        </w:rPr>
        <w:t>, соответствующих требованиям нормативных документов на поставляемый товар</w:t>
      </w:r>
      <w:r w:rsidRPr="00D775FD">
        <w:rPr>
          <w:rFonts w:eastAsia="Calibri"/>
          <w:spacing w:val="-1"/>
          <w:sz w:val="20"/>
          <w:lang w:eastAsia="en-US"/>
        </w:rPr>
        <w:t>, на каждую партию поставляемого товара. Обязательное наличие пожарных сертификатов.</w:t>
      </w:r>
    </w:p>
    <w:p w:rsidR="005B0638" w:rsidRPr="00D775FD" w:rsidRDefault="005B0638" w:rsidP="005B0638">
      <w:pPr>
        <w:numPr>
          <w:ilvl w:val="0"/>
          <w:numId w:val="28"/>
        </w:numPr>
        <w:tabs>
          <w:tab w:val="left" w:pos="567"/>
        </w:tabs>
        <w:ind w:left="0" w:firstLine="0"/>
        <w:contextualSpacing/>
        <w:jc w:val="both"/>
        <w:outlineLvl w:val="2"/>
        <w:rPr>
          <w:b/>
          <w:bCs/>
          <w:color w:val="626262"/>
          <w:sz w:val="20"/>
        </w:rPr>
      </w:pPr>
      <w:r w:rsidRPr="00D775FD">
        <w:rPr>
          <w:rFonts w:eastAsia="Lucida Sans Unicode"/>
          <w:color w:val="00000A"/>
          <w:sz w:val="20"/>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75FD">
        <w:rPr>
          <w:b/>
          <w:bCs/>
          <w:color w:val="626262"/>
          <w:sz w:val="20"/>
        </w:rPr>
        <w:t>  </w:t>
      </w:r>
      <w:bookmarkStart w:id="1" w:name="6"/>
      <w:bookmarkEnd w:id="1"/>
    </w:p>
    <w:p w:rsidR="005B0638" w:rsidRPr="00D775FD" w:rsidRDefault="005B0638" w:rsidP="005B0638">
      <w:pPr>
        <w:numPr>
          <w:ilvl w:val="0"/>
          <w:numId w:val="28"/>
        </w:numPr>
        <w:tabs>
          <w:tab w:val="left" w:pos="567"/>
        </w:tabs>
        <w:ind w:left="0" w:firstLine="0"/>
        <w:contextualSpacing/>
        <w:jc w:val="both"/>
        <w:outlineLvl w:val="2"/>
        <w:rPr>
          <w:b/>
          <w:bCs/>
          <w:color w:val="626262"/>
          <w:sz w:val="20"/>
        </w:rPr>
      </w:pPr>
      <w:r w:rsidRPr="00D775FD">
        <w:rPr>
          <w:rFonts w:eastAsia="Lucida Sans Unicode"/>
          <w:bCs/>
          <w:color w:val="00000A"/>
          <w:sz w:val="20"/>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B0638" w:rsidRPr="00D775FD" w:rsidRDefault="005B0638" w:rsidP="005B0638">
      <w:pPr>
        <w:numPr>
          <w:ilvl w:val="0"/>
          <w:numId w:val="28"/>
        </w:numPr>
        <w:tabs>
          <w:tab w:val="left" w:pos="567"/>
        </w:tabs>
        <w:ind w:left="0" w:firstLine="0"/>
        <w:contextualSpacing/>
        <w:jc w:val="both"/>
        <w:outlineLvl w:val="2"/>
        <w:rPr>
          <w:b/>
          <w:bCs/>
          <w:color w:val="626262"/>
          <w:sz w:val="20"/>
        </w:rPr>
      </w:pPr>
      <w:r w:rsidRPr="00D775FD">
        <w:rPr>
          <w:rFonts w:eastAsia="Lucida Sans Unicode"/>
          <w:bCs/>
          <w:color w:val="00000A"/>
          <w:sz w:val="20"/>
          <w:lang w:eastAsia="en-US"/>
        </w:rPr>
        <w:t xml:space="preserve">Упаковка должна предохранять товар от порчи, утраты товарного вида. </w:t>
      </w:r>
    </w:p>
    <w:p w:rsidR="005B0638" w:rsidRPr="00D775FD" w:rsidRDefault="005B0638" w:rsidP="005B0638">
      <w:pPr>
        <w:numPr>
          <w:ilvl w:val="0"/>
          <w:numId w:val="28"/>
        </w:numPr>
        <w:tabs>
          <w:tab w:val="left" w:pos="567"/>
        </w:tabs>
        <w:ind w:left="0" w:firstLine="0"/>
        <w:contextualSpacing/>
        <w:jc w:val="both"/>
        <w:outlineLvl w:val="2"/>
        <w:rPr>
          <w:rFonts w:eastAsia="Lucida Sans Unicode"/>
          <w:bCs/>
          <w:color w:val="00000A"/>
          <w:sz w:val="20"/>
          <w:lang w:eastAsia="en-US"/>
        </w:rPr>
      </w:pPr>
      <w:r w:rsidRPr="00D775FD">
        <w:rPr>
          <w:rFonts w:eastAsia="Lucida Sans Unicode"/>
          <w:bCs/>
          <w:color w:val="00000A"/>
          <w:sz w:val="20"/>
          <w:lang w:eastAsia="en-US"/>
        </w:rPr>
        <w:t xml:space="preserve">Тара и упаковка входят в стоимость поставляемого товара. </w:t>
      </w:r>
    </w:p>
    <w:p w:rsidR="008715BF" w:rsidRPr="004E66E3" w:rsidRDefault="008715BF" w:rsidP="008715BF">
      <w:pPr>
        <w:jc w:val="right"/>
        <w:rPr>
          <w:rFonts w:ascii="Cuprum" w:hAnsi="Cuprum" w:cs="Tahoma"/>
          <w:b/>
          <w:bCs/>
          <w:sz w:val="18"/>
          <w:szCs w:val="18"/>
        </w:rPr>
      </w:pPr>
    </w:p>
    <w:p w:rsidR="008715BF" w:rsidRPr="004E66E3" w:rsidRDefault="008715BF" w:rsidP="008715BF">
      <w:pPr>
        <w:rPr>
          <w:rFonts w:ascii="Cuprum" w:hAnsi="Cuprum" w:cs="Tahoma"/>
          <w:b/>
          <w:bCs/>
          <w:sz w:val="18"/>
          <w:szCs w:val="18"/>
        </w:rPr>
        <w:sectPr w:rsidR="008715BF" w:rsidRPr="004E66E3">
          <w:pgSz w:w="11906" w:h="16838"/>
          <w:pgMar w:top="567" w:right="567" w:bottom="567" w:left="1134" w:header="709" w:footer="709" w:gutter="0"/>
          <w:cols w:space="720"/>
        </w:sectPr>
      </w:pPr>
    </w:p>
    <w:p w:rsidR="00201DB3" w:rsidRPr="00BE0069" w:rsidRDefault="005A3551" w:rsidP="005A3551">
      <w:pPr>
        <w:jc w:val="right"/>
        <w:rPr>
          <w:rFonts w:ascii="Cuprum" w:hAnsi="Cuprum" w:cs="Tahoma"/>
          <w:b/>
          <w:bCs/>
          <w:sz w:val="20"/>
          <w:szCs w:val="20"/>
        </w:rPr>
      </w:pPr>
      <w:r w:rsidRPr="00BE0069">
        <w:rPr>
          <w:rFonts w:ascii="Cuprum" w:hAnsi="Cuprum" w:cs="Tahoma"/>
          <w:b/>
          <w:bCs/>
          <w:sz w:val="20"/>
          <w:szCs w:val="20"/>
        </w:rPr>
        <w:t xml:space="preserve"> </w:t>
      </w:r>
      <w:r w:rsidR="00201DB3"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5B0638">
        <w:rPr>
          <w:b/>
          <w:kern w:val="32"/>
          <w:sz w:val="20"/>
          <w:szCs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5B0638">
        <w:rPr>
          <w:b/>
          <w:kern w:val="32"/>
          <w:sz w:val="20"/>
          <w:szCs w:val="20"/>
        </w:rPr>
        <w:t>038-25</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E076EB" w:rsidRDefault="00201DB3" w:rsidP="00201DB3">
      <w:pPr>
        <w:pStyle w:val="af"/>
        <w:widowControl w:val="0"/>
        <w:rPr>
          <w:sz w:val="19"/>
          <w:szCs w:val="19"/>
        </w:rPr>
      </w:pPr>
      <w:r w:rsidRPr="00E076EB">
        <w:rPr>
          <w:sz w:val="19"/>
          <w:szCs w:val="19"/>
        </w:rPr>
        <w:t xml:space="preserve">Договор № </w:t>
      </w:r>
      <w:r w:rsidR="005B0638" w:rsidRPr="00E076EB">
        <w:rPr>
          <w:sz w:val="19"/>
          <w:szCs w:val="19"/>
        </w:rPr>
        <w:t>038-25</w:t>
      </w:r>
    </w:p>
    <w:p w:rsidR="00201DB3" w:rsidRPr="00E076EB" w:rsidRDefault="00201DB3" w:rsidP="00BD6A66">
      <w:pPr>
        <w:widowControl w:val="0"/>
        <w:spacing w:after="240"/>
        <w:jc w:val="center"/>
        <w:rPr>
          <w:b/>
          <w:bCs/>
          <w:sz w:val="19"/>
          <w:szCs w:val="19"/>
        </w:rPr>
      </w:pPr>
      <w:r w:rsidRPr="00E076EB">
        <w:rPr>
          <w:b/>
          <w:bCs/>
          <w:sz w:val="19"/>
          <w:szCs w:val="19"/>
        </w:rPr>
        <w:t>на поставку</w:t>
      </w:r>
      <w:r w:rsidR="00C86DE8" w:rsidRPr="00E076EB">
        <w:rPr>
          <w:b/>
          <w:bCs/>
          <w:sz w:val="19"/>
          <w:szCs w:val="19"/>
        </w:rPr>
        <w:t xml:space="preserve"> </w:t>
      </w:r>
      <w:r w:rsidR="005B0638" w:rsidRPr="00E076EB">
        <w:rPr>
          <w:b/>
          <w:kern w:val="32"/>
          <w:sz w:val="19"/>
          <w:szCs w:val="19"/>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8715BF" w:rsidRPr="00E076EB">
        <w:rPr>
          <w:b/>
          <w:kern w:val="32"/>
          <w:sz w:val="19"/>
          <w:szCs w:val="19"/>
        </w:rPr>
        <w:t xml:space="preserve"> </w:t>
      </w:r>
    </w:p>
    <w:p w:rsidR="00201DB3" w:rsidRPr="00E076EB" w:rsidRDefault="00201DB3" w:rsidP="00BD6A66">
      <w:pPr>
        <w:ind w:firstLine="567"/>
        <w:jc w:val="both"/>
        <w:rPr>
          <w:b/>
          <w:sz w:val="19"/>
          <w:szCs w:val="19"/>
        </w:rPr>
      </w:pPr>
      <w:r w:rsidRPr="00E076EB">
        <w:rPr>
          <w:b/>
          <w:sz w:val="19"/>
          <w:szCs w:val="19"/>
        </w:rPr>
        <w:t xml:space="preserve">г. Иркутск                                                             </w:t>
      </w:r>
      <w:r w:rsidR="00D617B0" w:rsidRPr="00E076EB">
        <w:rPr>
          <w:b/>
          <w:sz w:val="19"/>
          <w:szCs w:val="19"/>
        </w:rPr>
        <w:tab/>
      </w:r>
      <w:r w:rsidR="00D617B0" w:rsidRPr="00E076EB">
        <w:rPr>
          <w:b/>
          <w:sz w:val="19"/>
          <w:szCs w:val="19"/>
        </w:rPr>
        <w:tab/>
      </w:r>
      <w:r w:rsidR="00D617B0" w:rsidRPr="00E076EB">
        <w:rPr>
          <w:b/>
          <w:sz w:val="19"/>
          <w:szCs w:val="19"/>
        </w:rPr>
        <w:tab/>
      </w:r>
      <w:r w:rsidR="00D617B0" w:rsidRPr="00E076EB">
        <w:rPr>
          <w:b/>
          <w:sz w:val="19"/>
          <w:szCs w:val="19"/>
        </w:rPr>
        <w:tab/>
        <w:t>«___»  _____________  202</w:t>
      </w:r>
      <w:r w:rsidR="00073D6F" w:rsidRPr="00E076EB">
        <w:rPr>
          <w:b/>
          <w:sz w:val="19"/>
          <w:szCs w:val="19"/>
        </w:rPr>
        <w:t>4</w:t>
      </w:r>
      <w:r w:rsidR="002C644B" w:rsidRPr="00E076EB">
        <w:rPr>
          <w:b/>
          <w:sz w:val="19"/>
          <w:szCs w:val="19"/>
        </w:rPr>
        <w:t xml:space="preserve"> </w:t>
      </w:r>
      <w:r w:rsidRPr="00E076EB">
        <w:rPr>
          <w:b/>
          <w:sz w:val="19"/>
          <w:szCs w:val="19"/>
        </w:rPr>
        <w:t>г.</w:t>
      </w:r>
    </w:p>
    <w:p w:rsidR="00201DB3" w:rsidRPr="00E076EB" w:rsidRDefault="00201DB3" w:rsidP="00201DB3">
      <w:pPr>
        <w:jc w:val="both"/>
        <w:rPr>
          <w:b/>
          <w:sz w:val="19"/>
          <w:szCs w:val="19"/>
        </w:rPr>
      </w:pPr>
    </w:p>
    <w:p w:rsidR="008715BF" w:rsidRPr="00E076EB" w:rsidRDefault="008715BF" w:rsidP="004E66E3">
      <w:pPr>
        <w:ind w:firstLine="709"/>
        <w:jc w:val="both"/>
        <w:rPr>
          <w:sz w:val="19"/>
          <w:szCs w:val="19"/>
        </w:rPr>
      </w:pPr>
      <w:proofErr w:type="gramStart"/>
      <w:r w:rsidRPr="00E076EB">
        <w:rPr>
          <w:b/>
          <w:sz w:val="19"/>
          <w:szCs w:val="19"/>
        </w:rPr>
        <w:t>Областное государственное автономное учреждение здравоохранения «Иркутская городская клиническая больница №8»</w:t>
      </w:r>
      <w:r w:rsidRPr="00E076EB">
        <w:rPr>
          <w:sz w:val="19"/>
          <w:szCs w:val="19"/>
        </w:rPr>
        <w:t xml:space="preserve">, именуемое в дальнейшем  </w:t>
      </w:r>
      <w:r w:rsidRPr="00E076EB">
        <w:rPr>
          <w:b/>
          <w:sz w:val="19"/>
          <w:szCs w:val="19"/>
        </w:rPr>
        <w:t xml:space="preserve">Заказчик, </w:t>
      </w:r>
      <w:r w:rsidRPr="00E076EB">
        <w:rPr>
          <w:sz w:val="19"/>
          <w:szCs w:val="19"/>
        </w:rPr>
        <w:t xml:space="preserve">в лице главного врача </w:t>
      </w:r>
      <w:proofErr w:type="spellStart"/>
      <w:r w:rsidRPr="00E076EB">
        <w:rPr>
          <w:sz w:val="19"/>
          <w:szCs w:val="19"/>
        </w:rPr>
        <w:t>Есевой</w:t>
      </w:r>
      <w:proofErr w:type="spellEnd"/>
      <w:r w:rsidRPr="00E076EB">
        <w:rPr>
          <w:sz w:val="19"/>
          <w:szCs w:val="19"/>
        </w:rPr>
        <w:t xml:space="preserve"> Жанны Владимировны, действующего на основании Устава, с одной стороны, и </w:t>
      </w:r>
      <w:r w:rsidRPr="00E076EB">
        <w:rPr>
          <w:b/>
          <w:sz w:val="19"/>
          <w:szCs w:val="19"/>
        </w:rPr>
        <w:t>_______________________________,</w:t>
      </w:r>
      <w:r w:rsidRPr="00E076EB">
        <w:rPr>
          <w:sz w:val="19"/>
          <w:szCs w:val="19"/>
        </w:rPr>
        <w:t xml:space="preserve"> именуемый  в дальнейшем  </w:t>
      </w:r>
      <w:r w:rsidRPr="00E076EB">
        <w:rPr>
          <w:b/>
          <w:sz w:val="19"/>
          <w:szCs w:val="19"/>
        </w:rPr>
        <w:t xml:space="preserve">Поставщик, </w:t>
      </w:r>
      <w:r w:rsidRPr="00E076EB">
        <w:rPr>
          <w:sz w:val="19"/>
          <w:szCs w:val="19"/>
        </w:rPr>
        <w:t>в лице  ________________________</w:t>
      </w:r>
      <w:r w:rsidRPr="00E076EB">
        <w:rPr>
          <w:b/>
          <w:sz w:val="19"/>
          <w:szCs w:val="19"/>
        </w:rPr>
        <w:t>,</w:t>
      </w:r>
      <w:r w:rsidRPr="00E076E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w:t>
      </w:r>
      <w:r w:rsidR="00E076EB" w:rsidRPr="00E076EB">
        <w:rPr>
          <w:sz w:val="19"/>
          <w:szCs w:val="19"/>
        </w:rPr>
        <w:t>закупки в электронном магазине,</w:t>
      </w:r>
      <w:r w:rsidRPr="00E076EB">
        <w:rPr>
          <w:kern w:val="32"/>
          <w:sz w:val="19"/>
          <w:szCs w:val="19"/>
        </w:rPr>
        <w:t xml:space="preserve"> участниками которо</w:t>
      </w:r>
      <w:r w:rsidR="00E076EB" w:rsidRPr="00E076EB">
        <w:rPr>
          <w:kern w:val="32"/>
          <w:sz w:val="19"/>
          <w:szCs w:val="19"/>
        </w:rPr>
        <w:t>й</w:t>
      </w:r>
      <w:r w:rsidRPr="00E076EB">
        <w:rPr>
          <w:kern w:val="32"/>
          <w:sz w:val="19"/>
          <w:szCs w:val="19"/>
        </w:rPr>
        <w:t xml:space="preserve"> могут</w:t>
      </w:r>
      <w:proofErr w:type="gramEnd"/>
      <w:r w:rsidRPr="00E076EB">
        <w:rPr>
          <w:kern w:val="32"/>
          <w:sz w:val="19"/>
          <w:szCs w:val="19"/>
        </w:rPr>
        <w:t xml:space="preserve"> являться только субъекты малого и среднего предпринимательства</w:t>
      </w:r>
      <w:r w:rsidRPr="00E076EB">
        <w:rPr>
          <w:sz w:val="19"/>
          <w:szCs w:val="19"/>
        </w:rPr>
        <w:t xml:space="preserve"> (протокол  _____________________________ № ____ </w:t>
      </w:r>
      <w:proofErr w:type="gramStart"/>
      <w:r w:rsidRPr="00E076EB">
        <w:rPr>
          <w:sz w:val="19"/>
          <w:szCs w:val="19"/>
        </w:rPr>
        <w:t>от</w:t>
      </w:r>
      <w:proofErr w:type="gramEnd"/>
      <w:r w:rsidRPr="00E076EB">
        <w:rPr>
          <w:sz w:val="19"/>
          <w:szCs w:val="19"/>
        </w:rPr>
        <w:t xml:space="preserve"> _____________), заключили настоящий Договор о нижеследующем:</w:t>
      </w:r>
    </w:p>
    <w:p w:rsidR="008715BF" w:rsidRPr="00E076EB" w:rsidRDefault="008715BF" w:rsidP="004E66E3">
      <w:pPr>
        <w:ind w:firstLine="709"/>
        <w:jc w:val="both"/>
        <w:rPr>
          <w:sz w:val="19"/>
          <w:szCs w:val="19"/>
        </w:rPr>
      </w:pPr>
    </w:p>
    <w:p w:rsidR="00E076EB" w:rsidRPr="00E076EB" w:rsidRDefault="00E076EB" w:rsidP="00E076EB">
      <w:pPr>
        <w:pStyle w:val="3"/>
        <w:numPr>
          <w:ilvl w:val="0"/>
          <w:numId w:val="3"/>
        </w:numPr>
        <w:tabs>
          <w:tab w:val="left" w:pos="567"/>
        </w:tabs>
        <w:ind w:left="0" w:firstLine="709"/>
        <w:jc w:val="center"/>
        <w:rPr>
          <w:rFonts w:ascii="Times New Roman" w:hAnsi="Times New Roman"/>
          <w:b/>
          <w:sz w:val="19"/>
          <w:szCs w:val="19"/>
        </w:rPr>
      </w:pPr>
      <w:r w:rsidRPr="00E076EB">
        <w:rPr>
          <w:rFonts w:ascii="Times New Roman" w:hAnsi="Times New Roman"/>
          <w:b/>
          <w:sz w:val="19"/>
          <w:szCs w:val="19"/>
        </w:rPr>
        <w:t>ПРЕДМЕТ ДОГОВОРА</w:t>
      </w:r>
    </w:p>
    <w:p w:rsidR="00E076EB" w:rsidRPr="00E076EB" w:rsidRDefault="00E076EB" w:rsidP="00E076E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proofErr w:type="gramStart"/>
      <w:r w:rsidRPr="00E076EB">
        <w:rPr>
          <w:rFonts w:ascii="Times New Roman" w:hAnsi="Times New Roman" w:cs="Times New Roman"/>
          <w:sz w:val="19"/>
          <w:szCs w:val="19"/>
        </w:rPr>
        <w:t xml:space="preserve">Поставщик обязуется осуществить поставку </w:t>
      </w:r>
      <w:r w:rsidRPr="00E076EB">
        <w:rPr>
          <w:rFonts w:ascii="Times New Roman" w:hAnsi="Times New Roman" w:cs="Times New Roman"/>
          <w:bCs/>
          <w:sz w:val="19"/>
          <w:szCs w:val="19"/>
        </w:rPr>
        <w:t xml:space="preserve">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 </w:t>
      </w:r>
      <w:r w:rsidRPr="00E076EB">
        <w:rPr>
          <w:rFonts w:ascii="Times New Roman" w:hAnsi="Times New Roman" w:cs="Times New Roman"/>
          <w:sz w:val="19"/>
          <w:szCs w:val="19"/>
        </w:rPr>
        <w:t>в количестве и по ценам, указанным в спецификации (Приложение № 1), Заказчик обязуется принять</w:t>
      </w:r>
      <w:proofErr w:type="gramEnd"/>
      <w:r w:rsidRPr="00E076EB">
        <w:rPr>
          <w:rFonts w:ascii="Times New Roman" w:hAnsi="Times New Roman" w:cs="Times New Roman"/>
          <w:sz w:val="19"/>
          <w:szCs w:val="19"/>
        </w:rPr>
        <w:t xml:space="preserve"> и оплатить Товар.</w:t>
      </w:r>
    </w:p>
    <w:p w:rsidR="00E076EB" w:rsidRPr="00E076EB" w:rsidRDefault="00E076EB" w:rsidP="00E076EB">
      <w:pPr>
        <w:pStyle w:val="ad"/>
        <w:tabs>
          <w:tab w:val="left" w:pos="1134"/>
        </w:tabs>
        <w:suppressAutoHyphens w:val="0"/>
        <w:spacing w:after="0" w:line="240" w:lineRule="auto"/>
        <w:ind w:left="709"/>
        <w:jc w:val="both"/>
        <w:rPr>
          <w:rFonts w:ascii="Times New Roman" w:hAnsi="Times New Roman" w:cs="Times New Roman"/>
          <w:sz w:val="19"/>
          <w:szCs w:val="19"/>
        </w:rPr>
      </w:pPr>
    </w:p>
    <w:p w:rsidR="00E076EB" w:rsidRPr="00E076EB" w:rsidRDefault="00E076EB" w:rsidP="00E076EB">
      <w:pPr>
        <w:pStyle w:val="1"/>
        <w:numPr>
          <w:ilvl w:val="0"/>
          <w:numId w:val="3"/>
        </w:numPr>
        <w:spacing w:before="0" w:after="0"/>
        <w:ind w:left="0" w:firstLine="709"/>
        <w:jc w:val="center"/>
        <w:rPr>
          <w:rFonts w:ascii="Times New Roman" w:hAnsi="Times New Roman" w:cs="Times New Roman"/>
          <w:sz w:val="19"/>
          <w:szCs w:val="19"/>
        </w:rPr>
      </w:pPr>
      <w:r w:rsidRPr="00E076EB">
        <w:rPr>
          <w:rFonts w:ascii="Times New Roman" w:hAnsi="Times New Roman" w:cs="Times New Roman"/>
          <w:sz w:val="19"/>
          <w:szCs w:val="19"/>
        </w:rPr>
        <w:t>ЦЕНА ДОГОВОРА И ПОРЯДОК РАСЧЕТОВ</w:t>
      </w:r>
    </w:p>
    <w:p w:rsidR="00E076EB" w:rsidRPr="00E076EB" w:rsidRDefault="00E076EB" w:rsidP="00E076EB">
      <w:pPr>
        <w:pStyle w:val="af3"/>
        <w:ind w:firstLine="709"/>
        <w:rPr>
          <w:sz w:val="19"/>
          <w:szCs w:val="19"/>
        </w:rPr>
      </w:pPr>
      <w:r w:rsidRPr="00E076EB">
        <w:rPr>
          <w:sz w:val="19"/>
          <w:szCs w:val="19"/>
        </w:rPr>
        <w:t xml:space="preserve">2.1. </w:t>
      </w:r>
      <w:proofErr w:type="gramStart"/>
      <w:r w:rsidRPr="00E076EB">
        <w:rPr>
          <w:sz w:val="19"/>
          <w:szCs w:val="19"/>
        </w:rPr>
        <w:t xml:space="preserve">Цена настоящего Договора составляет ____________(прописью) рублей, включает в себя стоимость Товара, НДС </w:t>
      </w:r>
      <w:r w:rsidRPr="00E076EB">
        <w:rPr>
          <w:i/>
          <w:sz w:val="19"/>
          <w:szCs w:val="19"/>
        </w:rPr>
        <w:t>(в случае, если Поставщик является плательщиком НДС)</w:t>
      </w:r>
      <w:r w:rsidRPr="00E076EB">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076EB" w:rsidRPr="00E076EB" w:rsidRDefault="00E076EB" w:rsidP="00E076EB">
      <w:pPr>
        <w:pStyle w:val="af3"/>
        <w:ind w:firstLine="709"/>
        <w:rPr>
          <w:sz w:val="19"/>
          <w:szCs w:val="19"/>
        </w:rPr>
      </w:pPr>
      <w:r w:rsidRPr="00E076EB">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076EB">
        <w:rPr>
          <w:sz w:val="19"/>
          <w:szCs w:val="19"/>
        </w:rPr>
        <w:t>дств с р</w:t>
      </w:r>
      <w:proofErr w:type="gramEnd"/>
      <w:r w:rsidRPr="00E076EB">
        <w:rPr>
          <w:sz w:val="19"/>
          <w:szCs w:val="19"/>
        </w:rPr>
        <w:t>асчетного счета Заказчика.</w:t>
      </w:r>
    </w:p>
    <w:p w:rsidR="00E076EB" w:rsidRPr="00E076EB" w:rsidRDefault="00E076EB" w:rsidP="00E076EB">
      <w:pPr>
        <w:pStyle w:val="af3"/>
        <w:ind w:firstLine="709"/>
        <w:rPr>
          <w:sz w:val="19"/>
          <w:szCs w:val="19"/>
        </w:rPr>
      </w:pPr>
      <w:r w:rsidRPr="00E076E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076EB" w:rsidRPr="00E076EB" w:rsidRDefault="00E076EB" w:rsidP="00E076EB">
      <w:pPr>
        <w:pStyle w:val="af3"/>
        <w:ind w:firstLine="709"/>
        <w:rPr>
          <w:sz w:val="19"/>
          <w:szCs w:val="19"/>
        </w:rPr>
      </w:pPr>
      <w:r w:rsidRPr="00E076EB">
        <w:rPr>
          <w:sz w:val="19"/>
          <w:szCs w:val="19"/>
        </w:rPr>
        <w:t>2.4. 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076EB" w:rsidRPr="00E076EB" w:rsidRDefault="00E076EB" w:rsidP="00E076EB">
      <w:pPr>
        <w:pStyle w:val="af3"/>
        <w:ind w:firstLine="709"/>
        <w:rPr>
          <w:sz w:val="19"/>
          <w:szCs w:val="19"/>
        </w:rPr>
      </w:pPr>
    </w:p>
    <w:p w:rsidR="00E076EB" w:rsidRPr="00E076EB" w:rsidRDefault="00E076EB" w:rsidP="00E076EB">
      <w:pPr>
        <w:jc w:val="center"/>
        <w:rPr>
          <w:b/>
          <w:sz w:val="19"/>
          <w:szCs w:val="19"/>
        </w:rPr>
      </w:pPr>
      <w:r w:rsidRPr="00E076EB">
        <w:rPr>
          <w:b/>
          <w:sz w:val="19"/>
          <w:szCs w:val="19"/>
        </w:rPr>
        <w:t>3. КАЧЕСТВО ТОВАРА</w:t>
      </w:r>
    </w:p>
    <w:p w:rsidR="00E076EB" w:rsidRPr="00E076EB" w:rsidRDefault="00E076EB" w:rsidP="00E076EB">
      <w:pPr>
        <w:ind w:right="125" w:firstLine="708"/>
        <w:jc w:val="both"/>
        <w:rPr>
          <w:sz w:val="19"/>
          <w:szCs w:val="19"/>
        </w:rPr>
      </w:pPr>
      <w:r w:rsidRPr="00E076EB">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076EB" w:rsidRPr="00E076EB" w:rsidRDefault="00E076EB" w:rsidP="00E076EB">
      <w:pPr>
        <w:ind w:firstLine="720"/>
        <w:jc w:val="both"/>
        <w:rPr>
          <w:bCs/>
          <w:sz w:val="19"/>
          <w:szCs w:val="19"/>
        </w:rPr>
      </w:pPr>
      <w:r w:rsidRPr="00E076EB">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E076EB">
        <w:rPr>
          <w:bCs/>
          <w:spacing w:val="4"/>
          <w:sz w:val="19"/>
          <w:szCs w:val="19"/>
        </w:rPr>
        <w:t>не имеющей дефектов изготовления и транспортировки</w:t>
      </w:r>
      <w:r w:rsidRPr="00E076EB">
        <w:rPr>
          <w:sz w:val="19"/>
          <w:szCs w:val="19"/>
        </w:rPr>
        <w:t>.</w:t>
      </w:r>
    </w:p>
    <w:p w:rsidR="00E076EB" w:rsidRPr="00E076EB" w:rsidRDefault="00E076EB" w:rsidP="00E076EB">
      <w:pPr>
        <w:ind w:firstLine="720"/>
        <w:jc w:val="both"/>
        <w:rPr>
          <w:bCs/>
          <w:sz w:val="19"/>
          <w:szCs w:val="19"/>
        </w:rPr>
      </w:pPr>
      <w:r w:rsidRPr="00E076EB">
        <w:rPr>
          <w:bCs/>
          <w:sz w:val="19"/>
          <w:szCs w:val="19"/>
        </w:rPr>
        <w:t>3.3. Упаковка должна предохранять товар от порчи, утраты товарного вида.</w:t>
      </w:r>
    </w:p>
    <w:p w:rsidR="00E076EB" w:rsidRPr="00E076EB" w:rsidRDefault="00E076EB" w:rsidP="00E076EB">
      <w:pPr>
        <w:ind w:firstLine="720"/>
        <w:jc w:val="both"/>
        <w:rPr>
          <w:bCs/>
          <w:sz w:val="19"/>
          <w:szCs w:val="19"/>
        </w:rPr>
      </w:pPr>
      <w:r w:rsidRPr="00E076EB">
        <w:rPr>
          <w:bCs/>
          <w:sz w:val="19"/>
          <w:szCs w:val="19"/>
        </w:rPr>
        <w:t>3.4. Тара и упаковка входят в стоимость поставляемого товара.</w:t>
      </w:r>
    </w:p>
    <w:p w:rsidR="00E076EB" w:rsidRPr="00E076EB" w:rsidRDefault="00E076EB" w:rsidP="00E076EB">
      <w:pPr>
        <w:ind w:firstLine="720"/>
        <w:jc w:val="both"/>
        <w:rPr>
          <w:bCs/>
          <w:sz w:val="19"/>
          <w:szCs w:val="19"/>
        </w:rPr>
      </w:pPr>
      <w:r w:rsidRPr="00E076EB">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076EB" w:rsidRPr="00E076EB" w:rsidRDefault="00E076EB" w:rsidP="00E076EB">
      <w:pPr>
        <w:ind w:firstLine="720"/>
        <w:jc w:val="both"/>
        <w:rPr>
          <w:bCs/>
          <w:sz w:val="19"/>
          <w:szCs w:val="19"/>
        </w:rPr>
      </w:pPr>
    </w:p>
    <w:p w:rsidR="00E076EB" w:rsidRPr="00E076EB" w:rsidRDefault="00E076EB" w:rsidP="00E076EB">
      <w:pPr>
        <w:jc w:val="center"/>
        <w:rPr>
          <w:b/>
          <w:sz w:val="19"/>
          <w:szCs w:val="19"/>
        </w:rPr>
      </w:pPr>
      <w:r w:rsidRPr="00E076EB">
        <w:rPr>
          <w:b/>
          <w:sz w:val="19"/>
          <w:szCs w:val="19"/>
        </w:rPr>
        <w:t>4. СРОКИ И ПОРЯДОК ПОСТАВКИ И ПРИЕМКИ ТОВАРА</w:t>
      </w:r>
    </w:p>
    <w:p w:rsidR="00E076EB" w:rsidRPr="00E076EB" w:rsidRDefault="00E076EB" w:rsidP="00E076EB">
      <w:pPr>
        <w:ind w:firstLine="709"/>
        <w:jc w:val="both"/>
        <w:rPr>
          <w:sz w:val="19"/>
          <w:szCs w:val="19"/>
        </w:rPr>
      </w:pPr>
      <w:r w:rsidRPr="00E076EB">
        <w:rPr>
          <w:sz w:val="19"/>
          <w:szCs w:val="19"/>
        </w:rPr>
        <w:t xml:space="preserve">4.1. Поставка товара осуществляется по адресам: </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 xml:space="preserve">г. Иркутск, ул. </w:t>
      </w:r>
      <w:proofErr w:type="gramStart"/>
      <w:r w:rsidRPr="00E076EB">
        <w:rPr>
          <w:color w:val="00000A"/>
          <w:sz w:val="19"/>
          <w:szCs w:val="19"/>
        </w:rPr>
        <w:t>Ярославского</w:t>
      </w:r>
      <w:proofErr w:type="gramEnd"/>
      <w:r w:rsidRPr="00E076EB">
        <w:rPr>
          <w:color w:val="00000A"/>
          <w:sz w:val="19"/>
          <w:szCs w:val="19"/>
        </w:rPr>
        <w:t xml:space="preserve">, 300 </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 xml:space="preserve">г. Иркутск, ул. Баумана, 214А </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г. Иркутск</w:t>
      </w:r>
      <w:proofErr w:type="gramStart"/>
      <w:r w:rsidRPr="00E076EB">
        <w:rPr>
          <w:color w:val="00000A"/>
          <w:sz w:val="19"/>
          <w:szCs w:val="19"/>
        </w:rPr>
        <w:t xml:space="preserve"> ,</w:t>
      </w:r>
      <w:proofErr w:type="gramEnd"/>
      <w:r w:rsidRPr="00E076EB">
        <w:rPr>
          <w:color w:val="00000A"/>
          <w:sz w:val="19"/>
          <w:szCs w:val="19"/>
        </w:rPr>
        <w:t xml:space="preserve"> ул. Баумана, 214а/1</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 xml:space="preserve">г. Иркутск, ул. Академика </w:t>
      </w:r>
      <w:proofErr w:type="gramStart"/>
      <w:r w:rsidRPr="00E076EB">
        <w:rPr>
          <w:color w:val="00000A"/>
          <w:sz w:val="19"/>
          <w:szCs w:val="19"/>
        </w:rPr>
        <w:t>Образцова</w:t>
      </w:r>
      <w:proofErr w:type="gramEnd"/>
      <w:r w:rsidRPr="00E076EB">
        <w:rPr>
          <w:color w:val="00000A"/>
          <w:sz w:val="19"/>
          <w:szCs w:val="19"/>
        </w:rPr>
        <w:t xml:space="preserve">, 27Ш </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 xml:space="preserve">г. Иркутск, ул. Академика </w:t>
      </w:r>
      <w:proofErr w:type="gramStart"/>
      <w:r w:rsidRPr="00E076EB">
        <w:rPr>
          <w:color w:val="00000A"/>
          <w:sz w:val="19"/>
          <w:szCs w:val="19"/>
        </w:rPr>
        <w:t>Образцова</w:t>
      </w:r>
      <w:proofErr w:type="gramEnd"/>
      <w:r w:rsidRPr="00E076EB">
        <w:rPr>
          <w:color w:val="00000A"/>
          <w:sz w:val="19"/>
          <w:szCs w:val="19"/>
        </w:rPr>
        <w:t xml:space="preserve">, 27Ч </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 xml:space="preserve">г. Иркутск, ул. </w:t>
      </w:r>
      <w:proofErr w:type="gramStart"/>
      <w:r w:rsidRPr="00E076EB">
        <w:rPr>
          <w:color w:val="00000A"/>
          <w:sz w:val="19"/>
          <w:szCs w:val="19"/>
        </w:rPr>
        <w:t>Партизанская</w:t>
      </w:r>
      <w:proofErr w:type="gramEnd"/>
      <w:r w:rsidRPr="00E076EB">
        <w:rPr>
          <w:color w:val="00000A"/>
          <w:sz w:val="19"/>
          <w:szCs w:val="19"/>
        </w:rPr>
        <w:t xml:space="preserve">, 74Ж </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г. Иркутск, ул. Баумана, 191</w:t>
      </w:r>
    </w:p>
    <w:p w:rsidR="00E076EB" w:rsidRPr="00E076EB" w:rsidRDefault="00E076EB" w:rsidP="00E076EB">
      <w:pPr>
        <w:tabs>
          <w:tab w:val="left" w:pos="567"/>
        </w:tabs>
        <w:ind w:firstLine="709"/>
        <w:contextualSpacing/>
        <w:jc w:val="both"/>
        <w:rPr>
          <w:color w:val="00000A"/>
          <w:sz w:val="19"/>
          <w:szCs w:val="19"/>
        </w:rPr>
      </w:pPr>
      <w:r w:rsidRPr="00E076EB">
        <w:rPr>
          <w:color w:val="00000A"/>
          <w:sz w:val="19"/>
          <w:szCs w:val="19"/>
        </w:rPr>
        <w:t xml:space="preserve">г. Иркутск, ул. Баумана, 235/4 </w:t>
      </w:r>
    </w:p>
    <w:p w:rsidR="00E076EB" w:rsidRPr="00E076EB" w:rsidRDefault="00E076EB" w:rsidP="00E076EB">
      <w:pPr>
        <w:tabs>
          <w:tab w:val="left" w:pos="567"/>
        </w:tabs>
        <w:ind w:firstLine="709"/>
        <w:contextualSpacing/>
        <w:jc w:val="both"/>
        <w:rPr>
          <w:color w:val="00000A"/>
          <w:sz w:val="19"/>
          <w:szCs w:val="19"/>
        </w:rPr>
      </w:pPr>
      <w:r w:rsidRPr="00E076EB">
        <w:rPr>
          <w:sz w:val="19"/>
          <w:szCs w:val="19"/>
        </w:rPr>
        <w:t xml:space="preserve">Иркутский район, пос. </w:t>
      </w:r>
      <w:proofErr w:type="spellStart"/>
      <w:r w:rsidRPr="00E076EB">
        <w:rPr>
          <w:sz w:val="19"/>
          <w:szCs w:val="19"/>
        </w:rPr>
        <w:t>Вересовка</w:t>
      </w:r>
      <w:proofErr w:type="spellEnd"/>
      <w:r w:rsidRPr="00E076EB">
        <w:rPr>
          <w:sz w:val="19"/>
          <w:szCs w:val="19"/>
        </w:rPr>
        <w:t xml:space="preserve">, ул. 3-я </w:t>
      </w:r>
      <w:proofErr w:type="gramStart"/>
      <w:r w:rsidRPr="00E076EB">
        <w:rPr>
          <w:sz w:val="19"/>
          <w:szCs w:val="19"/>
        </w:rPr>
        <w:t>Дачная</w:t>
      </w:r>
      <w:proofErr w:type="gramEnd"/>
      <w:r w:rsidRPr="00E076EB">
        <w:rPr>
          <w:sz w:val="19"/>
          <w:szCs w:val="19"/>
        </w:rPr>
        <w:t xml:space="preserve">, д. 44  </w:t>
      </w:r>
    </w:p>
    <w:p w:rsidR="00E076EB" w:rsidRPr="00E076EB" w:rsidRDefault="00E076EB" w:rsidP="00E076EB">
      <w:pPr>
        <w:tabs>
          <w:tab w:val="left" w:pos="567"/>
        </w:tabs>
        <w:ind w:firstLine="709"/>
        <w:contextualSpacing/>
        <w:jc w:val="both"/>
        <w:rPr>
          <w:color w:val="00000A"/>
          <w:sz w:val="19"/>
          <w:szCs w:val="19"/>
        </w:rPr>
      </w:pPr>
      <w:r w:rsidRPr="00E076EB">
        <w:rPr>
          <w:sz w:val="19"/>
          <w:szCs w:val="19"/>
        </w:rPr>
        <w:t xml:space="preserve">Иркутский район, с. Мамоны, ул. </w:t>
      </w:r>
      <w:proofErr w:type="gramStart"/>
      <w:r w:rsidRPr="00E076EB">
        <w:rPr>
          <w:sz w:val="19"/>
          <w:szCs w:val="19"/>
        </w:rPr>
        <w:t>Садовая</w:t>
      </w:r>
      <w:proofErr w:type="gramEnd"/>
      <w:r w:rsidRPr="00E076EB">
        <w:rPr>
          <w:sz w:val="19"/>
          <w:szCs w:val="19"/>
        </w:rPr>
        <w:t>, д.7-1</w:t>
      </w:r>
    </w:p>
    <w:p w:rsidR="00E076EB" w:rsidRPr="00E076EB" w:rsidRDefault="00E076EB" w:rsidP="00E076EB">
      <w:pPr>
        <w:tabs>
          <w:tab w:val="left" w:pos="567"/>
        </w:tabs>
        <w:ind w:firstLine="709"/>
        <w:contextualSpacing/>
        <w:jc w:val="both"/>
        <w:rPr>
          <w:color w:val="00000A"/>
          <w:sz w:val="19"/>
          <w:szCs w:val="19"/>
        </w:rPr>
      </w:pPr>
      <w:r w:rsidRPr="00E076EB">
        <w:rPr>
          <w:bCs/>
          <w:sz w:val="19"/>
          <w:szCs w:val="19"/>
        </w:rPr>
        <w:t xml:space="preserve">г. </w:t>
      </w:r>
      <w:r w:rsidRPr="00E076EB">
        <w:rPr>
          <w:sz w:val="19"/>
          <w:szCs w:val="19"/>
        </w:rPr>
        <w:t xml:space="preserve">Иркутск, ст. </w:t>
      </w:r>
      <w:proofErr w:type="gramStart"/>
      <w:r w:rsidRPr="00E076EB">
        <w:rPr>
          <w:sz w:val="19"/>
          <w:szCs w:val="19"/>
        </w:rPr>
        <w:t>Батарейная</w:t>
      </w:r>
      <w:proofErr w:type="gramEnd"/>
      <w:r w:rsidRPr="00E076EB">
        <w:rPr>
          <w:sz w:val="19"/>
          <w:szCs w:val="19"/>
        </w:rPr>
        <w:t>, ул. Ангарская, д. 11</w:t>
      </w:r>
    </w:p>
    <w:p w:rsidR="00E076EB" w:rsidRPr="00E076EB" w:rsidRDefault="00E076EB" w:rsidP="00E076EB">
      <w:pPr>
        <w:tabs>
          <w:tab w:val="left" w:pos="567"/>
        </w:tabs>
        <w:ind w:firstLine="709"/>
        <w:contextualSpacing/>
        <w:jc w:val="both"/>
        <w:rPr>
          <w:color w:val="00000A"/>
          <w:sz w:val="19"/>
          <w:szCs w:val="19"/>
        </w:rPr>
      </w:pPr>
      <w:r w:rsidRPr="00E076EB">
        <w:rPr>
          <w:sz w:val="19"/>
          <w:szCs w:val="19"/>
        </w:rPr>
        <w:t>Иркутский район, д. Малая Еланка, ул. Молодежная, 15а</w:t>
      </w:r>
    </w:p>
    <w:p w:rsidR="00E076EB" w:rsidRPr="00E076EB" w:rsidRDefault="00E076EB" w:rsidP="00E076EB">
      <w:pPr>
        <w:ind w:firstLine="709"/>
        <w:jc w:val="both"/>
        <w:rPr>
          <w:sz w:val="19"/>
          <w:szCs w:val="19"/>
        </w:rPr>
      </w:pPr>
      <w:r w:rsidRPr="00E076EB">
        <w:rPr>
          <w:sz w:val="19"/>
          <w:szCs w:val="19"/>
        </w:rPr>
        <w:t xml:space="preserve">Иркутский район, с. </w:t>
      </w:r>
      <w:proofErr w:type="spellStart"/>
      <w:r w:rsidRPr="00E076EB">
        <w:rPr>
          <w:sz w:val="19"/>
          <w:szCs w:val="19"/>
        </w:rPr>
        <w:t>Максимовщина</w:t>
      </w:r>
      <w:proofErr w:type="spellEnd"/>
      <w:r w:rsidRPr="00E076EB">
        <w:rPr>
          <w:sz w:val="19"/>
          <w:szCs w:val="19"/>
        </w:rPr>
        <w:t>, пер. Комсомольский, з/у 9Д</w:t>
      </w:r>
    </w:p>
    <w:p w:rsidR="00E076EB" w:rsidRPr="00E076EB" w:rsidRDefault="00E076EB" w:rsidP="00E076EB">
      <w:pPr>
        <w:ind w:firstLine="709"/>
        <w:jc w:val="both"/>
        <w:rPr>
          <w:sz w:val="19"/>
          <w:szCs w:val="19"/>
        </w:rPr>
      </w:pPr>
      <w:r w:rsidRPr="00E076EB">
        <w:rPr>
          <w:sz w:val="19"/>
          <w:szCs w:val="19"/>
        </w:rPr>
        <w:t>4.2. Тара и упаковка возврату не подлежат.</w:t>
      </w:r>
    </w:p>
    <w:p w:rsidR="00E076EB" w:rsidRPr="00E076EB" w:rsidRDefault="00E076EB" w:rsidP="00E076EB">
      <w:pPr>
        <w:ind w:firstLine="709"/>
        <w:jc w:val="both"/>
        <w:rPr>
          <w:sz w:val="19"/>
          <w:szCs w:val="19"/>
        </w:rPr>
      </w:pPr>
      <w:r w:rsidRPr="00E076EB">
        <w:rPr>
          <w:sz w:val="19"/>
          <w:szCs w:val="19"/>
        </w:rPr>
        <w:t>4.3. Поставка товара осуществляется силами Поставщика партиями по заявкам Заказчика с момента подписания договора по 31.12.2025 г. Поставка товара по заявке Заказчика осуществляется в течение 3 (трех) календарных дней с момента подачи такой заявки.</w:t>
      </w:r>
    </w:p>
    <w:p w:rsidR="00E076EB" w:rsidRPr="00E076EB" w:rsidRDefault="00E076EB" w:rsidP="00E076EB">
      <w:pPr>
        <w:pStyle w:val="ConsNonformat"/>
        <w:widowControl/>
        <w:tabs>
          <w:tab w:val="num" w:pos="0"/>
        </w:tabs>
        <w:ind w:right="-7" w:firstLine="709"/>
        <w:jc w:val="both"/>
        <w:rPr>
          <w:rFonts w:ascii="Times New Roman" w:hAnsi="Times New Roman"/>
          <w:sz w:val="19"/>
          <w:szCs w:val="19"/>
        </w:rPr>
      </w:pPr>
      <w:r w:rsidRPr="00E076E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E076EB" w:rsidRPr="00E076EB" w:rsidRDefault="00E076EB" w:rsidP="00E076EB">
      <w:pPr>
        <w:pStyle w:val="ConsNonformat"/>
        <w:widowControl/>
        <w:tabs>
          <w:tab w:val="num" w:pos="0"/>
        </w:tabs>
        <w:ind w:right="-7" w:firstLine="709"/>
        <w:jc w:val="both"/>
        <w:rPr>
          <w:rFonts w:ascii="Times New Roman" w:hAnsi="Times New Roman"/>
          <w:sz w:val="19"/>
          <w:szCs w:val="19"/>
        </w:rPr>
      </w:pPr>
      <w:r w:rsidRPr="00E076EB">
        <w:rPr>
          <w:rFonts w:ascii="Times New Roman" w:hAnsi="Times New Roman"/>
          <w:sz w:val="19"/>
          <w:szCs w:val="19"/>
        </w:rPr>
        <w:t xml:space="preserve">4.5. При доставке Товара Заказчик производит приемку Товара по количеству. </w:t>
      </w:r>
    </w:p>
    <w:p w:rsidR="00E076EB" w:rsidRPr="00E076EB" w:rsidRDefault="00E076EB" w:rsidP="00E076EB">
      <w:pPr>
        <w:pStyle w:val="ConsNonformat"/>
        <w:widowControl/>
        <w:tabs>
          <w:tab w:val="num" w:pos="0"/>
        </w:tabs>
        <w:ind w:right="-7" w:firstLine="709"/>
        <w:jc w:val="both"/>
        <w:rPr>
          <w:rFonts w:ascii="Times New Roman" w:hAnsi="Times New Roman"/>
          <w:sz w:val="19"/>
          <w:szCs w:val="19"/>
        </w:rPr>
      </w:pPr>
      <w:r w:rsidRPr="00E076E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076EB">
        <w:rPr>
          <w:rFonts w:ascii="Times New Roman" w:eastAsiaTheme="minorHAnsi" w:hAnsi="Times New Roman"/>
          <w:sz w:val="19"/>
          <w:szCs w:val="19"/>
        </w:rPr>
        <w:t xml:space="preserve">О закупках товаров, работ, услуг отдельными видами юридических лиц» </w:t>
      </w:r>
      <w:r w:rsidRPr="00E076E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076EB">
        <w:rPr>
          <w:rFonts w:ascii="Times New Roman" w:hAnsi="Times New Roman"/>
          <w:sz w:val="19"/>
          <w:szCs w:val="19"/>
        </w:rPr>
        <w:t>и</w:t>
      </w:r>
      <w:proofErr w:type="gramEnd"/>
      <w:r w:rsidRPr="00E076E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E076EB" w:rsidRPr="00E076EB" w:rsidRDefault="00E076EB" w:rsidP="00E076EB">
      <w:pPr>
        <w:pStyle w:val="ConsNonformat"/>
        <w:widowControl/>
        <w:tabs>
          <w:tab w:val="num" w:pos="0"/>
        </w:tabs>
        <w:ind w:right="-7" w:firstLine="709"/>
        <w:jc w:val="both"/>
        <w:rPr>
          <w:rFonts w:ascii="Times New Roman" w:hAnsi="Times New Roman"/>
          <w:sz w:val="19"/>
          <w:szCs w:val="19"/>
        </w:rPr>
      </w:pPr>
      <w:r w:rsidRPr="00E076E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076EB" w:rsidRPr="00E076EB" w:rsidRDefault="00E076EB" w:rsidP="00E076EB">
      <w:pPr>
        <w:ind w:firstLine="709"/>
        <w:jc w:val="both"/>
        <w:rPr>
          <w:sz w:val="19"/>
          <w:szCs w:val="19"/>
        </w:rPr>
      </w:pPr>
      <w:r w:rsidRPr="00E076E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076EB" w:rsidRPr="00E076EB" w:rsidRDefault="00E076EB" w:rsidP="00E076EB">
      <w:pPr>
        <w:ind w:firstLine="709"/>
        <w:jc w:val="both"/>
        <w:rPr>
          <w:sz w:val="19"/>
          <w:szCs w:val="19"/>
        </w:rPr>
      </w:pPr>
      <w:r w:rsidRPr="00E076EB">
        <w:rPr>
          <w:noProof/>
          <w:sz w:val="19"/>
          <w:szCs w:val="19"/>
        </w:rPr>
        <w:t>4.9.</w:t>
      </w:r>
      <w:r w:rsidRPr="00E076EB">
        <w:rPr>
          <w:sz w:val="19"/>
          <w:szCs w:val="19"/>
        </w:rPr>
        <w:t xml:space="preserve"> Риск случайной гибели Товара переходит от Поставщика к Заказчику с момента подписания товарной накладной.</w:t>
      </w:r>
    </w:p>
    <w:p w:rsidR="00E076EB" w:rsidRPr="00E076EB" w:rsidRDefault="00E076EB" w:rsidP="00E076EB">
      <w:pPr>
        <w:jc w:val="center"/>
        <w:rPr>
          <w:b/>
          <w:sz w:val="19"/>
          <w:szCs w:val="19"/>
        </w:rPr>
      </w:pPr>
      <w:r w:rsidRPr="00E076EB">
        <w:rPr>
          <w:b/>
          <w:noProof/>
          <w:sz w:val="19"/>
          <w:szCs w:val="19"/>
        </w:rPr>
        <w:t>5.</w:t>
      </w:r>
      <w:r w:rsidRPr="00E076EB">
        <w:rPr>
          <w:b/>
          <w:sz w:val="19"/>
          <w:szCs w:val="19"/>
        </w:rPr>
        <w:t xml:space="preserve"> ОБЯЗАННОСТИ СТОРОН</w:t>
      </w:r>
    </w:p>
    <w:p w:rsidR="00E076EB" w:rsidRPr="00E076EB" w:rsidRDefault="00E076EB" w:rsidP="00E076EB">
      <w:pPr>
        <w:ind w:firstLine="709"/>
        <w:jc w:val="both"/>
        <w:rPr>
          <w:sz w:val="19"/>
          <w:szCs w:val="19"/>
        </w:rPr>
      </w:pPr>
      <w:r w:rsidRPr="00E076EB">
        <w:rPr>
          <w:sz w:val="19"/>
          <w:szCs w:val="19"/>
        </w:rPr>
        <w:t xml:space="preserve">5.1. </w:t>
      </w:r>
      <w:r w:rsidRPr="00E076EB">
        <w:rPr>
          <w:sz w:val="19"/>
          <w:szCs w:val="19"/>
          <w:u w:val="single"/>
        </w:rPr>
        <w:t>Поставщик обязуется:</w:t>
      </w:r>
    </w:p>
    <w:p w:rsidR="00E076EB" w:rsidRPr="00E076EB" w:rsidRDefault="00E076EB" w:rsidP="00E076EB">
      <w:pPr>
        <w:ind w:firstLine="709"/>
        <w:jc w:val="both"/>
        <w:rPr>
          <w:sz w:val="19"/>
          <w:szCs w:val="19"/>
        </w:rPr>
      </w:pPr>
      <w:r w:rsidRPr="00E076EB">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076EB" w:rsidRPr="00E076EB" w:rsidRDefault="00E076EB" w:rsidP="00E076EB">
      <w:pPr>
        <w:ind w:firstLine="709"/>
        <w:jc w:val="both"/>
        <w:rPr>
          <w:sz w:val="19"/>
          <w:szCs w:val="19"/>
        </w:rPr>
      </w:pPr>
      <w:r w:rsidRPr="00E076EB">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076EB" w:rsidRPr="00E076EB" w:rsidRDefault="00E076EB" w:rsidP="00E076EB">
      <w:pPr>
        <w:ind w:firstLine="709"/>
        <w:jc w:val="both"/>
        <w:rPr>
          <w:sz w:val="19"/>
          <w:szCs w:val="19"/>
        </w:rPr>
      </w:pPr>
      <w:r w:rsidRPr="00E076EB">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076EB" w:rsidRPr="00E076EB" w:rsidRDefault="00E076EB" w:rsidP="00E076EB">
      <w:pPr>
        <w:ind w:firstLine="709"/>
        <w:jc w:val="both"/>
        <w:rPr>
          <w:sz w:val="19"/>
          <w:szCs w:val="19"/>
        </w:rPr>
      </w:pPr>
      <w:r w:rsidRPr="00E076EB">
        <w:rPr>
          <w:sz w:val="19"/>
          <w:szCs w:val="19"/>
        </w:rPr>
        <w:t xml:space="preserve">5.2. </w:t>
      </w:r>
      <w:r w:rsidRPr="00E076EB">
        <w:rPr>
          <w:sz w:val="19"/>
          <w:szCs w:val="19"/>
          <w:u w:val="single"/>
        </w:rPr>
        <w:t>Заказчик обязуется:</w:t>
      </w:r>
    </w:p>
    <w:p w:rsidR="00E076EB" w:rsidRPr="00E076EB" w:rsidRDefault="00E076EB" w:rsidP="00E076EB">
      <w:pPr>
        <w:ind w:firstLine="709"/>
        <w:jc w:val="both"/>
        <w:rPr>
          <w:sz w:val="19"/>
          <w:szCs w:val="19"/>
        </w:rPr>
      </w:pPr>
      <w:r w:rsidRPr="00E076EB">
        <w:rPr>
          <w:sz w:val="19"/>
          <w:szCs w:val="19"/>
        </w:rPr>
        <w:t>5.2.1. Принять и оплатить Товар в соответствии с п. 2.2. настоящего Договора.</w:t>
      </w:r>
    </w:p>
    <w:p w:rsidR="00E076EB" w:rsidRPr="00E076EB" w:rsidRDefault="00E076EB" w:rsidP="00E076EB">
      <w:pPr>
        <w:ind w:firstLine="709"/>
        <w:jc w:val="both"/>
        <w:rPr>
          <w:sz w:val="19"/>
          <w:szCs w:val="19"/>
        </w:rPr>
      </w:pPr>
    </w:p>
    <w:p w:rsidR="00E076EB" w:rsidRPr="00E076EB" w:rsidRDefault="00E076EB" w:rsidP="00E076EB">
      <w:pPr>
        <w:jc w:val="center"/>
        <w:rPr>
          <w:b/>
          <w:sz w:val="19"/>
          <w:szCs w:val="19"/>
        </w:rPr>
      </w:pPr>
      <w:r w:rsidRPr="00E076EB">
        <w:rPr>
          <w:b/>
          <w:sz w:val="19"/>
          <w:szCs w:val="19"/>
        </w:rPr>
        <w:t>6. ОТВЕТСТВЕННОСТЬ СТОРОН</w:t>
      </w:r>
    </w:p>
    <w:p w:rsidR="00E076EB" w:rsidRPr="00E076EB" w:rsidRDefault="00E076EB" w:rsidP="00E076EB">
      <w:pPr>
        <w:ind w:firstLine="709"/>
        <w:jc w:val="both"/>
        <w:rPr>
          <w:sz w:val="19"/>
          <w:szCs w:val="19"/>
        </w:rPr>
      </w:pPr>
      <w:r w:rsidRPr="00E076EB">
        <w:rPr>
          <w:noProof/>
          <w:sz w:val="19"/>
          <w:szCs w:val="19"/>
        </w:rPr>
        <w:t>6.1.</w:t>
      </w:r>
      <w:r w:rsidRPr="00E076EB">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076EB" w:rsidRPr="00E076EB" w:rsidRDefault="00E076EB" w:rsidP="00E076EB">
      <w:pPr>
        <w:ind w:firstLine="709"/>
        <w:jc w:val="both"/>
        <w:rPr>
          <w:sz w:val="19"/>
          <w:szCs w:val="19"/>
        </w:rPr>
      </w:pPr>
      <w:proofErr w:type="gramStart"/>
      <w:r w:rsidRPr="00E076EB">
        <w:rPr>
          <w:noProof/>
          <w:sz w:val="19"/>
          <w:szCs w:val="19"/>
        </w:rPr>
        <w:t>6.2.</w:t>
      </w:r>
      <w:r w:rsidRPr="00E076EB">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E076EB">
        <w:rPr>
          <w:sz w:val="19"/>
          <w:szCs w:val="19"/>
        </w:rPr>
        <w:t xml:space="preserve"> обязательств.</w:t>
      </w:r>
    </w:p>
    <w:p w:rsidR="00E076EB" w:rsidRPr="00E076EB" w:rsidRDefault="00E076EB" w:rsidP="00E076EB">
      <w:pPr>
        <w:ind w:firstLine="709"/>
        <w:jc w:val="both"/>
        <w:rPr>
          <w:sz w:val="19"/>
          <w:szCs w:val="19"/>
        </w:rPr>
      </w:pPr>
      <w:r w:rsidRPr="00E076EB">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076EB" w:rsidRPr="00E076EB" w:rsidRDefault="00E076EB" w:rsidP="00E076EB">
      <w:pPr>
        <w:ind w:firstLine="709"/>
        <w:jc w:val="both"/>
        <w:rPr>
          <w:sz w:val="19"/>
          <w:szCs w:val="19"/>
        </w:rPr>
      </w:pPr>
      <w:r w:rsidRPr="00E076EB">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076EB" w:rsidRPr="00E076EB" w:rsidRDefault="00E076EB" w:rsidP="00E076EB">
      <w:pPr>
        <w:ind w:firstLine="709"/>
        <w:jc w:val="both"/>
        <w:rPr>
          <w:sz w:val="19"/>
          <w:szCs w:val="19"/>
        </w:rPr>
      </w:pPr>
      <w:r w:rsidRPr="00E076EB">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076EB" w:rsidRPr="00E076EB" w:rsidRDefault="00E076EB" w:rsidP="00E076EB">
      <w:pPr>
        <w:ind w:firstLine="709"/>
        <w:jc w:val="both"/>
        <w:rPr>
          <w:sz w:val="19"/>
          <w:szCs w:val="19"/>
        </w:rPr>
      </w:pPr>
      <w:r w:rsidRPr="00E076EB">
        <w:rPr>
          <w:sz w:val="19"/>
          <w:szCs w:val="19"/>
        </w:rPr>
        <w:t xml:space="preserve">6.4. В случае неисполнения или ненадлежащего исполнения обязательств, установленных в </w:t>
      </w:r>
      <w:proofErr w:type="spellStart"/>
      <w:r w:rsidRPr="00E076EB">
        <w:rPr>
          <w:sz w:val="19"/>
          <w:szCs w:val="19"/>
        </w:rPr>
        <w:t>пп</w:t>
      </w:r>
      <w:proofErr w:type="spellEnd"/>
      <w:r w:rsidRPr="00E076EB">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076EB" w:rsidRPr="00E076EB" w:rsidRDefault="00E076EB" w:rsidP="00E076EB">
      <w:pPr>
        <w:ind w:firstLine="709"/>
        <w:jc w:val="both"/>
        <w:rPr>
          <w:sz w:val="19"/>
          <w:szCs w:val="19"/>
        </w:rPr>
      </w:pPr>
      <w:r w:rsidRPr="00E076EB">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076EB" w:rsidRPr="00E076EB" w:rsidRDefault="00E076EB" w:rsidP="00E076EB">
      <w:pPr>
        <w:pStyle w:val="af1"/>
        <w:tabs>
          <w:tab w:val="left" w:pos="0"/>
          <w:tab w:val="left" w:pos="2268"/>
          <w:tab w:val="left" w:pos="10490"/>
        </w:tabs>
        <w:ind w:right="-91" w:firstLine="709"/>
        <w:jc w:val="both"/>
        <w:rPr>
          <w:sz w:val="19"/>
          <w:szCs w:val="19"/>
        </w:rPr>
      </w:pPr>
      <w:r w:rsidRPr="00E076EB">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076EB" w:rsidRPr="00E076EB" w:rsidRDefault="00E076EB" w:rsidP="00E076EB">
      <w:pPr>
        <w:pStyle w:val="af1"/>
        <w:tabs>
          <w:tab w:val="left" w:pos="0"/>
          <w:tab w:val="left" w:pos="2268"/>
          <w:tab w:val="left" w:pos="10490"/>
        </w:tabs>
        <w:ind w:right="-91" w:firstLine="709"/>
        <w:jc w:val="both"/>
        <w:rPr>
          <w:sz w:val="19"/>
          <w:szCs w:val="19"/>
        </w:rPr>
      </w:pPr>
    </w:p>
    <w:p w:rsidR="00E076EB" w:rsidRPr="00E076EB" w:rsidRDefault="00E076EB" w:rsidP="00E076EB">
      <w:pPr>
        <w:pStyle w:val="af5"/>
        <w:jc w:val="center"/>
        <w:rPr>
          <w:rFonts w:ascii="Times New Roman" w:hAnsi="Times New Roman"/>
          <w:b/>
          <w:sz w:val="19"/>
          <w:szCs w:val="19"/>
        </w:rPr>
      </w:pPr>
      <w:r w:rsidRPr="00E076EB">
        <w:rPr>
          <w:rFonts w:ascii="Times New Roman" w:hAnsi="Times New Roman"/>
          <w:b/>
          <w:sz w:val="19"/>
          <w:szCs w:val="19"/>
        </w:rPr>
        <w:t>7. ОБЕСПЕЧЕНИЕ ИСПОЛНЕНИЯ ДОГОВОРА</w:t>
      </w:r>
    </w:p>
    <w:p w:rsidR="00E076EB" w:rsidRPr="00E076EB" w:rsidRDefault="00E076EB" w:rsidP="00E076EB">
      <w:pPr>
        <w:pStyle w:val="ac"/>
        <w:tabs>
          <w:tab w:val="left" w:pos="0"/>
          <w:tab w:val="left" w:pos="1276"/>
        </w:tabs>
        <w:spacing w:after="0" w:line="240" w:lineRule="auto"/>
        <w:ind w:firstLine="709"/>
        <w:jc w:val="both"/>
        <w:rPr>
          <w:rFonts w:ascii="Times New Roman" w:hAnsi="Times New Roman"/>
          <w:b/>
          <w:sz w:val="19"/>
          <w:szCs w:val="19"/>
        </w:rPr>
      </w:pPr>
      <w:r w:rsidRPr="00E076EB">
        <w:rPr>
          <w:rFonts w:ascii="Times New Roman" w:hAnsi="Times New Roman"/>
          <w:sz w:val="19"/>
          <w:szCs w:val="19"/>
        </w:rPr>
        <w:t>7.1. Размер обеспечения исполнения договора составляет _________ рублей.</w:t>
      </w:r>
    </w:p>
    <w:p w:rsidR="00E076EB" w:rsidRPr="00E076EB" w:rsidRDefault="00E076EB" w:rsidP="00E076EB">
      <w:pPr>
        <w:pStyle w:val="ac"/>
        <w:tabs>
          <w:tab w:val="left" w:pos="0"/>
          <w:tab w:val="left" w:pos="1276"/>
        </w:tabs>
        <w:spacing w:after="0" w:line="240" w:lineRule="auto"/>
        <w:ind w:firstLine="709"/>
        <w:jc w:val="both"/>
        <w:rPr>
          <w:rFonts w:ascii="Times New Roman" w:hAnsi="Times New Roman"/>
          <w:b/>
          <w:sz w:val="19"/>
          <w:szCs w:val="19"/>
        </w:rPr>
      </w:pPr>
      <w:r w:rsidRPr="00E076EB">
        <w:rPr>
          <w:rFonts w:ascii="Times New Roman" w:hAnsi="Times New Roman" w:cs="Times New Roman"/>
          <w:color w:val="auto"/>
          <w:sz w:val="19"/>
          <w:szCs w:val="19"/>
        </w:rPr>
        <w:t xml:space="preserve">7.2. Исполнение Договора обеспечивается предоставлением </w:t>
      </w:r>
      <w:r w:rsidRPr="00E076EB">
        <w:rPr>
          <w:rFonts w:ascii="Times New Roman" w:hAnsi="Times New Roman" w:cs="Times New Roman"/>
          <w:sz w:val="19"/>
          <w:szCs w:val="19"/>
        </w:rPr>
        <w:t>независимой</w:t>
      </w:r>
      <w:r w:rsidRPr="00E076EB">
        <w:rPr>
          <w:rFonts w:ascii="Times New Roman" w:hAnsi="Times New Roman" w:cs="Times New Roman"/>
          <w:color w:val="auto"/>
          <w:sz w:val="19"/>
          <w:szCs w:val="19"/>
        </w:rPr>
        <w:t xml:space="preserve">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E076EB">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E076EB" w:rsidRPr="00E076EB" w:rsidRDefault="00E076EB" w:rsidP="00E076EB">
      <w:pPr>
        <w:pStyle w:val="ac"/>
        <w:tabs>
          <w:tab w:val="left" w:pos="0"/>
          <w:tab w:val="left" w:pos="1276"/>
        </w:tabs>
        <w:spacing w:after="0" w:line="240" w:lineRule="auto"/>
        <w:ind w:firstLine="709"/>
        <w:jc w:val="both"/>
        <w:rPr>
          <w:rFonts w:ascii="Times New Roman" w:hAnsi="Times New Roman"/>
          <w:b/>
          <w:sz w:val="19"/>
          <w:szCs w:val="19"/>
        </w:rPr>
      </w:pPr>
      <w:r w:rsidRPr="00E076EB">
        <w:rPr>
          <w:rFonts w:ascii="Times New Roman" w:hAnsi="Times New Roman" w:cs="Times New Roman"/>
          <w:sz w:val="19"/>
          <w:szCs w:val="19"/>
        </w:rPr>
        <w:t xml:space="preserve">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15 дней </w:t>
      </w:r>
      <w:proofErr w:type="gramStart"/>
      <w:r w:rsidRPr="00E076EB">
        <w:rPr>
          <w:rFonts w:ascii="Times New Roman" w:hAnsi="Times New Roman" w:cs="Times New Roman"/>
          <w:sz w:val="19"/>
          <w:szCs w:val="19"/>
        </w:rPr>
        <w:t>с даты исполнения</w:t>
      </w:r>
      <w:proofErr w:type="gramEnd"/>
      <w:r w:rsidRPr="00E076EB">
        <w:rPr>
          <w:rFonts w:ascii="Times New Roman" w:hAnsi="Times New Roman" w:cs="Times New Roman"/>
          <w:sz w:val="19"/>
          <w:szCs w:val="19"/>
        </w:rPr>
        <w:t xml:space="preserve"> поставщиком (подрядчиком, исполнителем) обязательств, предусмотренных договором.</w:t>
      </w:r>
    </w:p>
    <w:p w:rsidR="00E076EB" w:rsidRPr="00E076EB" w:rsidRDefault="00E076EB" w:rsidP="00E076EB">
      <w:pPr>
        <w:pStyle w:val="ac"/>
        <w:tabs>
          <w:tab w:val="left" w:pos="0"/>
          <w:tab w:val="left" w:pos="1276"/>
        </w:tabs>
        <w:spacing w:after="0" w:line="240" w:lineRule="auto"/>
        <w:ind w:firstLine="709"/>
        <w:jc w:val="both"/>
        <w:rPr>
          <w:rFonts w:ascii="Times New Roman" w:hAnsi="Times New Roman" w:cs="Times New Roman"/>
          <w:sz w:val="19"/>
          <w:szCs w:val="19"/>
        </w:rPr>
      </w:pPr>
      <w:r w:rsidRPr="00E076EB">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076EB" w:rsidRPr="00E076EB" w:rsidRDefault="00E076EB" w:rsidP="00E076EB">
      <w:pPr>
        <w:pStyle w:val="ac"/>
        <w:tabs>
          <w:tab w:val="left" w:pos="0"/>
          <w:tab w:val="left" w:pos="1276"/>
        </w:tabs>
        <w:spacing w:after="0" w:line="240" w:lineRule="auto"/>
        <w:ind w:firstLine="709"/>
        <w:jc w:val="both"/>
        <w:rPr>
          <w:rFonts w:ascii="Times New Roman" w:hAnsi="Times New Roman" w:cs="Times New Roman"/>
          <w:sz w:val="19"/>
          <w:szCs w:val="19"/>
        </w:rPr>
      </w:pPr>
      <w:r w:rsidRPr="00E076EB">
        <w:rPr>
          <w:rFonts w:ascii="Times New Roman" w:hAnsi="Times New Roman" w:cs="Times New Roman"/>
          <w:sz w:val="19"/>
          <w:szCs w:val="19"/>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076EB" w:rsidRPr="00E076EB" w:rsidRDefault="00E076EB" w:rsidP="00E076E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E076EB">
        <w:rPr>
          <w:rFonts w:ascii="Times New Roman" w:hAnsi="Times New Roman" w:cs="Times New Roman"/>
          <w:sz w:val="19"/>
          <w:szCs w:val="19"/>
        </w:rPr>
        <w:t>7.6. Все затраты, связанные с заключением и оформлением договоров и иных документов по обеспечению исполнения Договора, несет Поставщик.</w:t>
      </w:r>
    </w:p>
    <w:p w:rsidR="00E076EB" w:rsidRPr="00E076EB" w:rsidRDefault="00E076EB" w:rsidP="00E076E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E076EB" w:rsidRPr="00E076EB" w:rsidRDefault="00E076EB" w:rsidP="00E076EB">
      <w:pPr>
        <w:pStyle w:val="af1"/>
        <w:tabs>
          <w:tab w:val="left" w:pos="0"/>
          <w:tab w:val="left" w:pos="2268"/>
        </w:tabs>
        <w:ind w:right="335"/>
        <w:jc w:val="center"/>
        <w:rPr>
          <w:b/>
          <w:sz w:val="19"/>
          <w:szCs w:val="19"/>
        </w:rPr>
      </w:pPr>
      <w:r w:rsidRPr="00E076EB">
        <w:rPr>
          <w:b/>
          <w:sz w:val="19"/>
          <w:szCs w:val="19"/>
        </w:rPr>
        <w:t>8. ДЕЙСТВИЕ НЕПРЕОДОЛИМОЙ СИЛЫ.</w:t>
      </w:r>
    </w:p>
    <w:p w:rsidR="00E076EB" w:rsidRPr="00E076EB" w:rsidRDefault="00E076EB" w:rsidP="00E076EB">
      <w:pPr>
        <w:pStyle w:val="af1"/>
        <w:tabs>
          <w:tab w:val="left" w:pos="2268"/>
        </w:tabs>
        <w:ind w:firstLine="709"/>
        <w:jc w:val="both"/>
        <w:rPr>
          <w:sz w:val="19"/>
          <w:szCs w:val="19"/>
        </w:rPr>
      </w:pPr>
      <w:r w:rsidRPr="00E076EB">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076EB" w:rsidRPr="00E076EB" w:rsidRDefault="00E076EB" w:rsidP="00E076EB">
      <w:pPr>
        <w:pStyle w:val="af1"/>
        <w:ind w:right="283" w:firstLine="709"/>
        <w:jc w:val="both"/>
        <w:rPr>
          <w:sz w:val="19"/>
          <w:szCs w:val="19"/>
        </w:rPr>
      </w:pPr>
      <w:r w:rsidRPr="00E076EB">
        <w:rPr>
          <w:sz w:val="19"/>
          <w:szCs w:val="19"/>
        </w:rPr>
        <w:t xml:space="preserve">8.2. Каждая из сторон обязана письменно сообщить о наступлении обстоятельств непреодолимой силы не позднее </w:t>
      </w:r>
      <w:r w:rsidRPr="00E076EB">
        <w:rPr>
          <w:i/>
          <w:sz w:val="19"/>
          <w:szCs w:val="19"/>
        </w:rPr>
        <w:t xml:space="preserve">10 (десяти) </w:t>
      </w:r>
      <w:r w:rsidRPr="00E076EB">
        <w:rPr>
          <w:sz w:val="19"/>
          <w:szCs w:val="19"/>
        </w:rPr>
        <w:t xml:space="preserve">рабочих дней с начала их действия.   </w:t>
      </w:r>
    </w:p>
    <w:p w:rsidR="00E076EB" w:rsidRPr="00E076EB" w:rsidRDefault="00E076EB" w:rsidP="00E076EB">
      <w:pPr>
        <w:pStyle w:val="af1"/>
        <w:tabs>
          <w:tab w:val="left" w:pos="2268"/>
        </w:tabs>
        <w:ind w:right="335" w:firstLine="709"/>
        <w:jc w:val="both"/>
        <w:rPr>
          <w:sz w:val="19"/>
          <w:szCs w:val="19"/>
        </w:rPr>
      </w:pPr>
      <w:r w:rsidRPr="00E076EB">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076EB" w:rsidRPr="00E076EB" w:rsidRDefault="00E076EB" w:rsidP="00E076EB">
      <w:pPr>
        <w:pStyle w:val="af1"/>
        <w:tabs>
          <w:tab w:val="left" w:pos="2268"/>
        </w:tabs>
        <w:ind w:right="335" w:firstLine="709"/>
        <w:jc w:val="both"/>
        <w:rPr>
          <w:sz w:val="19"/>
          <w:szCs w:val="19"/>
        </w:rPr>
      </w:pPr>
    </w:p>
    <w:p w:rsidR="00E076EB" w:rsidRPr="00E076EB" w:rsidRDefault="00E076EB" w:rsidP="00E076EB">
      <w:pPr>
        <w:jc w:val="center"/>
        <w:rPr>
          <w:b/>
          <w:sz w:val="19"/>
          <w:szCs w:val="19"/>
        </w:rPr>
      </w:pPr>
      <w:r w:rsidRPr="00E076EB">
        <w:rPr>
          <w:b/>
          <w:sz w:val="19"/>
          <w:szCs w:val="19"/>
        </w:rPr>
        <w:t xml:space="preserve">9. СРОК ДЕЙСТВИЯ </w:t>
      </w:r>
    </w:p>
    <w:p w:rsidR="00E076EB" w:rsidRPr="00E076EB" w:rsidRDefault="00E076EB" w:rsidP="00E076EB">
      <w:pPr>
        <w:pStyle w:val="32"/>
        <w:ind w:firstLine="709"/>
        <w:rPr>
          <w:rFonts w:ascii="Times New Roman" w:hAnsi="Times New Roman"/>
          <w:sz w:val="19"/>
          <w:szCs w:val="19"/>
        </w:rPr>
      </w:pPr>
      <w:r w:rsidRPr="00E076EB">
        <w:rPr>
          <w:rFonts w:ascii="Times New Roman" w:hAnsi="Times New Roman"/>
          <w:noProof/>
          <w:sz w:val="19"/>
          <w:szCs w:val="19"/>
        </w:rPr>
        <w:t>9.1.</w:t>
      </w:r>
      <w:r w:rsidRPr="00E076EB">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076EB" w:rsidRPr="00E076EB" w:rsidRDefault="00E076EB" w:rsidP="00E076EB">
      <w:pPr>
        <w:pStyle w:val="32"/>
        <w:ind w:firstLine="709"/>
        <w:rPr>
          <w:rFonts w:ascii="Times New Roman" w:hAnsi="Times New Roman"/>
          <w:sz w:val="19"/>
          <w:szCs w:val="19"/>
        </w:rPr>
      </w:pPr>
    </w:p>
    <w:p w:rsidR="00E076EB" w:rsidRPr="00E076EB" w:rsidRDefault="00E076EB" w:rsidP="00E076EB">
      <w:pPr>
        <w:pStyle w:val="af1"/>
        <w:tabs>
          <w:tab w:val="left" w:pos="2268"/>
        </w:tabs>
        <w:jc w:val="center"/>
        <w:rPr>
          <w:b/>
          <w:sz w:val="19"/>
          <w:szCs w:val="19"/>
        </w:rPr>
      </w:pPr>
      <w:r w:rsidRPr="00E076EB">
        <w:rPr>
          <w:b/>
          <w:sz w:val="19"/>
          <w:szCs w:val="19"/>
        </w:rPr>
        <w:t>10. ПОРЯДОК РАЗРЕШЕНИЯ СПОРОВ</w:t>
      </w:r>
    </w:p>
    <w:p w:rsidR="00E076EB" w:rsidRPr="00E076EB" w:rsidRDefault="00E076EB" w:rsidP="00E076EB">
      <w:pPr>
        <w:pStyle w:val="af1"/>
        <w:tabs>
          <w:tab w:val="left" w:pos="-142"/>
          <w:tab w:val="left" w:pos="0"/>
        </w:tabs>
        <w:ind w:firstLine="709"/>
        <w:jc w:val="both"/>
        <w:rPr>
          <w:sz w:val="19"/>
          <w:szCs w:val="19"/>
        </w:rPr>
      </w:pPr>
      <w:r w:rsidRPr="00E076EB">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E076EB" w:rsidRPr="00E076EB" w:rsidRDefault="00E076EB" w:rsidP="00E076EB">
      <w:pPr>
        <w:pStyle w:val="af1"/>
        <w:tabs>
          <w:tab w:val="left" w:pos="0"/>
        </w:tabs>
        <w:ind w:firstLine="709"/>
        <w:jc w:val="both"/>
        <w:rPr>
          <w:sz w:val="19"/>
          <w:szCs w:val="19"/>
        </w:rPr>
      </w:pPr>
      <w:r w:rsidRPr="00E076EB">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076EB" w:rsidRPr="00E076EB" w:rsidRDefault="00E076EB" w:rsidP="00E076EB">
      <w:pPr>
        <w:pStyle w:val="af1"/>
        <w:tabs>
          <w:tab w:val="left" w:pos="0"/>
        </w:tabs>
        <w:ind w:firstLine="709"/>
        <w:jc w:val="both"/>
        <w:rPr>
          <w:sz w:val="19"/>
          <w:szCs w:val="19"/>
        </w:rPr>
      </w:pPr>
    </w:p>
    <w:p w:rsidR="00E076EB" w:rsidRPr="00E076EB" w:rsidRDefault="00E076EB" w:rsidP="00E076EB">
      <w:pPr>
        <w:pStyle w:val="af1"/>
        <w:tabs>
          <w:tab w:val="left" w:pos="0"/>
        </w:tabs>
        <w:jc w:val="center"/>
        <w:rPr>
          <w:b/>
          <w:sz w:val="19"/>
          <w:szCs w:val="19"/>
        </w:rPr>
      </w:pPr>
      <w:r w:rsidRPr="00E076EB">
        <w:rPr>
          <w:b/>
          <w:sz w:val="19"/>
          <w:szCs w:val="19"/>
        </w:rPr>
        <w:t>11. ЗАКЛЮЧИТЕЛЬНЫЕ ПОЛОЖЕНИЯ</w:t>
      </w:r>
    </w:p>
    <w:p w:rsidR="00E076EB" w:rsidRPr="00E076EB" w:rsidRDefault="00E076EB" w:rsidP="00E076EB">
      <w:pPr>
        <w:pStyle w:val="af1"/>
        <w:tabs>
          <w:tab w:val="left" w:pos="2268"/>
        </w:tabs>
        <w:ind w:firstLine="709"/>
        <w:jc w:val="both"/>
        <w:rPr>
          <w:sz w:val="19"/>
          <w:szCs w:val="19"/>
        </w:rPr>
      </w:pPr>
      <w:r w:rsidRPr="00E076EB">
        <w:rPr>
          <w:sz w:val="19"/>
          <w:szCs w:val="19"/>
        </w:rPr>
        <w:t xml:space="preserve">11.1. Взаимоотношения Сторон, не урегулированные настоящим Договором, регулируются действующим законодательством.  </w:t>
      </w:r>
    </w:p>
    <w:p w:rsidR="00E076EB" w:rsidRPr="00E076EB" w:rsidRDefault="00E076EB" w:rsidP="00E076EB">
      <w:pPr>
        <w:pStyle w:val="21"/>
        <w:rPr>
          <w:sz w:val="19"/>
          <w:szCs w:val="19"/>
        </w:rPr>
      </w:pPr>
      <w:r w:rsidRPr="00E076EB">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E076EB" w:rsidRPr="00E076EB" w:rsidRDefault="00E076EB" w:rsidP="00E076EB">
      <w:pPr>
        <w:pStyle w:val="af1"/>
        <w:tabs>
          <w:tab w:val="left" w:pos="0"/>
        </w:tabs>
        <w:ind w:firstLine="709"/>
        <w:jc w:val="both"/>
        <w:rPr>
          <w:sz w:val="19"/>
          <w:szCs w:val="19"/>
        </w:rPr>
      </w:pPr>
      <w:r w:rsidRPr="00E076EB">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076EB" w:rsidRPr="00E076EB" w:rsidRDefault="00E076EB" w:rsidP="00E076EB">
      <w:pPr>
        <w:pStyle w:val="32"/>
        <w:ind w:firstLine="709"/>
        <w:rPr>
          <w:rFonts w:ascii="Times New Roman" w:hAnsi="Times New Roman"/>
          <w:sz w:val="19"/>
          <w:szCs w:val="19"/>
        </w:rPr>
      </w:pPr>
      <w:r w:rsidRPr="00E076EB">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076EB" w:rsidRPr="00E076EB" w:rsidRDefault="00E076EB" w:rsidP="00E076EB">
      <w:pPr>
        <w:pStyle w:val="32"/>
        <w:ind w:firstLine="709"/>
        <w:rPr>
          <w:rFonts w:ascii="Times New Roman" w:hAnsi="Times New Roman"/>
          <w:sz w:val="19"/>
          <w:szCs w:val="19"/>
        </w:rPr>
      </w:pPr>
      <w:r w:rsidRPr="00E076EB">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076EB" w:rsidRPr="00E076EB" w:rsidRDefault="00E076EB" w:rsidP="00E076EB">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E076E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E076EB">
        <w:rPr>
          <w:rFonts w:ascii="Times New Roman" w:eastAsia="Times New Roman" w:hAnsi="Times New Roman" w:cs="Times New Roman"/>
          <w:color w:val="auto"/>
          <w:sz w:val="19"/>
          <w:szCs w:val="19"/>
        </w:rPr>
        <w:t>Датой такого надлежащего уведомления считается:</w:t>
      </w:r>
    </w:p>
    <w:p w:rsidR="00E076EB" w:rsidRPr="00E076EB" w:rsidRDefault="00E076EB" w:rsidP="00E076EB">
      <w:pPr>
        <w:ind w:firstLine="709"/>
        <w:jc w:val="both"/>
        <w:rPr>
          <w:sz w:val="19"/>
          <w:szCs w:val="19"/>
        </w:rPr>
      </w:pPr>
      <w:r w:rsidRPr="00E076E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E076EB" w:rsidRPr="00E076EB" w:rsidRDefault="00E076EB" w:rsidP="00E076EB">
      <w:pPr>
        <w:pStyle w:val="32"/>
        <w:ind w:firstLine="709"/>
        <w:rPr>
          <w:rFonts w:ascii="Times New Roman" w:hAnsi="Times New Roman"/>
          <w:sz w:val="19"/>
          <w:szCs w:val="19"/>
        </w:rPr>
      </w:pPr>
      <w:r w:rsidRPr="00E076E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E076EB" w:rsidRPr="00E076EB" w:rsidRDefault="00E076EB" w:rsidP="00E076EB">
      <w:pPr>
        <w:pStyle w:val="32"/>
        <w:ind w:firstLine="709"/>
        <w:rPr>
          <w:rFonts w:ascii="Times New Roman" w:hAnsi="Times New Roman"/>
          <w:sz w:val="19"/>
          <w:szCs w:val="19"/>
        </w:rPr>
      </w:pPr>
      <w:r w:rsidRPr="00E076E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E076EB">
        <w:rPr>
          <w:rFonts w:ascii="Times New Roman" w:hAnsi="Times New Roman"/>
          <w:sz w:val="19"/>
          <w:szCs w:val="19"/>
        </w:rPr>
        <w:t>силу</w:t>
      </w:r>
      <w:proofErr w:type="gramEnd"/>
      <w:r w:rsidRPr="00E076E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E076EB" w:rsidRPr="00E076EB" w:rsidRDefault="00E076EB" w:rsidP="00E076EB">
      <w:pPr>
        <w:pStyle w:val="32"/>
        <w:ind w:firstLine="709"/>
        <w:rPr>
          <w:rFonts w:ascii="Times New Roman" w:hAnsi="Times New Roman"/>
          <w:sz w:val="19"/>
          <w:szCs w:val="19"/>
        </w:rPr>
      </w:pPr>
      <w:r w:rsidRPr="00E076EB">
        <w:rPr>
          <w:rFonts w:ascii="Times New Roman" w:hAnsi="Times New Roman"/>
          <w:sz w:val="19"/>
          <w:szCs w:val="19"/>
        </w:rPr>
        <w:t>11.8. Расторжение Договора влечет за собой прекращение обязатель</w:t>
      </w:r>
      <w:proofErr w:type="gramStart"/>
      <w:r w:rsidRPr="00E076EB">
        <w:rPr>
          <w:rFonts w:ascii="Times New Roman" w:hAnsi="Times New Roman"/>
          <w:sz w:val="19"/>
          <w:szCs w:val="19"/>
        </w:rPr>
        <w:t>ств Ст</w:t>
      </w:r>
      <w:proofErr w:type="gramEnd"/>
      <w:r w:rsidRPr="00E076E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076EB" w:rsidRPr="00E076EB" w:rsidRDefault="00E076EB" w:rsidP="00E076EB">
      <w:pPr>
        <w:ind w:firstLine="709"/>
        <w:jc w:val="both"/>
        <w:rPr>
          <w:sz w:val="19"/>
          <w:szCs w:val="19"/>
        </w:rPr>
      </w:pPr>
      <w:r w:rsidRPr="00E076EB">
        <w:rPr>
          <w:sz w:val="19"/>
          <w:szCs w:val="19"/>
        </w:rPr>
        <w:t>11.9. К настоящему Договору прилагается и является его неотъемлемой частью</w:t>
      </w:r>
    </w:p>
    <w:p w:rsidR="00E076EB" w:rsidRPr="00E076EB" w:rsidRDefault="00E076EB" w:rsidP="00E076EB">
      <w:pPr>
        <w:ind w:firstLine="709"/>
        <w:jc w:val="both"/>
        <w:rPr>
          <w:sz w:val="19"/>
          <w:szCs w:val="19"/>
        </w:rPr>
      </w:pPr>
      <w:r w:rsidRPr="00E076EB">
        <w:rPr>
          <w:sz w:val="19"/>
          <w:szCs w:val="19"/>
        </w:rPr>
        <w:t>- Спецификация (Приложение № 1)</w:t>
      </w:r>
    </w:p>
    <w:p w:rsidR="00E076EB" w:rsidRPr="00E076EB" w:rsidRDefault="00E076EB" w:rsidP="00E076EB">
      <w:pPr>
        <w:ind w:firstLine="709"/>
        <w:jc w:val="both"/>
        <w:rPr>
          <w:sz w:val="19"/>
          <w:szCs w:val="19"/>
        </w:rPr>
      </w:pPr>
    </w:p>
    <w:p w:rsidR="00E076EB" w:rsidRPr="00E076EB" w:rsidRDefault="00E076EB" w:rsidP="00E076EB">
      <w:pPr>
        <w:pStyle w:val="31"/>
        <w:ind w:firstLine="0"/>
        <w:jc w:val="center"/>
        <w:rPr>
          <w:rFonts w:ascii="Times New Roman" w:hAnsi="Times New Roman"/>
          <w:b/>
          <w:sz w:val="19"/>
          <w:szCs w:val="19"/>
        </w:rPr>
      </w:pPr>
      <w:r w:rsidRPr="00E076EB">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4961"/>
      </w:tblGrid>
      <w:tr w:rsidR="00E076EB" w:rsidRPr="00E076EB" w:rsidTr="00386E68">
        <w:trPr>
          <w:trHeight w:val="3139"/>
        </w:trPr>
        <w:tc>
          <w:tcPr>
            <w:tcW w:w="5148" w:type="dxa"/>
          </w:tcPr>
          <w:p w:rsidR="00E076EB" w:rsidRPr="00E076EB" w:rsidRDefault="00E076EB" w:rsidP="00386E68">
            <w:pPr>
              <w:pStyle w:val="af1"/>
              <w:widowControl w:val="0"/>
              <w:tabs>
                <w:tab w:val="left" w:pos="2268"/>
              </w:tabs>
              <w:rPr>
                <w:b/>
                <w:sz w:val="19"/>
                <w:szCs w:val="19"/>
              </w:rPr>
            </w:pPr>
            <w:r w:rsidRPr="00E076EB">
              <w:rPr>
                <w:b/>
                <w:sz w:val="19"/>
                <w:szCs w:val="19"/>
              </w:rPr>
              <w:t>Заказчик:</w:t>
            </w:r>
          </w:p>
          <w:p w:rsidR="00E076EB" w:rsidRPr="00E076EB" w:rsidRDefault="00E076EB" w:rsidP="00386E68">
            <w:pPr>
              <w:pStyle w:val="af1"/>
              <w:tabs>
                <w:tab w:val="left" w:pos="2268"/>
              </w:tabs>
              <w:rPr>
                <w:b/>
                <w:sz w:val="19"/>
                <w:szCs w:val="19"/>
              </w:rPr>
            </w:pPr>
            <w:r w:rsidRPr="00E076EB">
              <w:rPr>
                <w:b/>
                <w:sz w:val="19"/>
                <w:szCs w:val="19"/>
              </w:rPr>
              <w:t xml:space="preserve">ОГАУЗ «ИГКБ № 8» </w:t>
            </w:r>
          </w:p>
          <w:p w:rsidR="00E076EB" w:rsidRPr="00E076EB" w:rsidRDefault="00E076EB" w:rsidP="00386E68">
            <w:pPr>
              <w:pStyle w:val="af1"/>
              <w:tabs>
                <w:tab w:val="left" w:pos="2268"/>
              </w:tabs>
              <w:rPr>
                <w:sz w:val="19"/>
                <w:szCs w:val="19"/>
              </w:rPr>
            </w:pPr>
            <w:r w:rsidRPr="00E076EB">
              <w:rPr>
                <w:b/>
                <w:sz w:val="19"/>
                <w:szCs w:val="19"/>
              </w:rPr>
              <w:t xml:space="preserve">Адрес: </w:t>
            </w:r>
            <w:r w:rsidRPr="00E076EB">
              <w:rPr>
                <w:sz w:val="19"/>
                <w:szCs w:val="19"/>
              </w:rPr>
              <w:t>664048, г. Иркутск, ул. Ярославского, 300</w:t>
            </w:r>
          </w:p>
          <w:p w:rsidR="00E076EB" w:rsidRPr="00E076EB" w:rsidRDefault="00E076EB" w:rsidP="00386E68">
            <w:pPr>
              <w:pStyle w:val="af1"/>
              <w:tabs>
                <w:tab w:val="left" w:pos="2268"/>
              </w:tabs>
              <w:rPr>
                <w:sz w:val="19"/>
                <w:szCs w:val="19"/>
              </w:rPr>
            </w:pPr>
            <w:r w:rsidRPr="00E076EB">
              <w:rPr>
                <w:b/>
                <w:sz w:val="19"/>
                <w:szCs w:val="19"/>
              </w:rPr>
              <w:t xml:space="preserve">Телефон </w:t>
            </w:r>
            <w:r w:rsidRPr="00E076EB">
              <w:rPr>
                <w:sz w:val="19"/>
                <w:szCs w:val="19"/>
              </w:rPr>
              <w:t>55-14-51, 50-24-90,50-07-38</w:t>
            </w:r>
          </w:p>
          <w:p w:rsidR="00E076EB" w:rsidRPr="00E076EB" w:rsidRDefault="00E076EB" w:rsidP="00386E68">
            <w:pPr>
              <w:rPr>
                <w:sz w:val="19"/>
                <w:szCs w:val="19"/>
              </w:rPr>
            </w:pPr>
            <w:r w:rsidRPr="00E076EB">
              <w:rPr>
                <w:sz w:val="19"/>
                <w:szCs w:val="19"/>
              </w:rPr>
              <w:t xml:space="preserve">ИНН 3810009342    </w:t>
            </w:r>
          </w:p>
          <w:p w:rsidR="00E076EB" w:rsidRPr="00E076EB" w:rsidRDefault="00E076EB" w:rsidP="00386E68">
            <w:pPr>
              <w:rPr>
                <w:sz w:val="19"/>
                <w:szCs w:val="19"/>
              </w:rPr>
            </w:pPr>
            <w:r w:rsidRPr="00E076EB">
              <w:rPr>
                <w:sz w:val="19"/>
                <w:szCs w:val="19"/>
              </w:rPr>
              <w:t>КПП 381001001</w:t>
            </w:r>
          </w:p>
          <w:p w:rsidR="00E076EB" w:rsidRPr="00E076EB" w:rsidRDefault="00E076EB" w:rsidP="00386E68">
            <w:pPr>
              <w:pStyle w:val="afe"/>
              <w:widowControl w:val="0"/>
              <w:rPr>
                <w:sz w:val="19"/>
                <w:szCs w:val="19"/>
              </w:rPr>
            </w:pPr>
            <w:r w:rsidRPr="00E076EB">
              <w:rPr>
                <w:sz w:val="19"/>
                <w:szCs w:val="19"/>
              </w:rPr>
              <w:t>Минфин Иркутской области (ОГАУЗ «Иркутская городская клиническая больница № 8», л/с 80303090207, л/с 80303050207)</w:t>
            </w:r>
          </w:p>
          <w:p w:rsidR="00E076EB" w:rsidRPr="00E076EB" w:rsidRDefault="00E076EB" w:rsidP="00386E68">
            <w:pPr>
              <w:pStyle w:val="afe"/>
              <w:widowControl w:val="0"/>
              <w:rPr>
                <w:sz w:val="19"/>
                <w:szCs w:val="19"/>
              </w:rPr>
            </w:pPr>
            <w:r w:rsidRPr="00E076EB">
              <w:rPr>
                <w:sz w:val="19"/>
                <w:szCs w:val="19"/>
              </w:rPr>
              <w:t>Казначейский счет 03224643250000003400</w:t>
            </w:r>
          </w:p>
          <w:p w:rsidR="00E076EB" w:rsidRPr="00E076EB" w:rsidRDefault="00E076EB" w:rsidP="00386E68">
            <w:pPr>
              <w:pStyle w:val="afe"/>
              <w:widowControl w:val="0"/>
              <w:rPr>
                <w:sz w:val="19"/>
                <w:szCs w:val="19"/>
              </w:rPr>
            </w:pPr>
            <w:r w:rsidRPr="00E076EB">
              <w:rPr>
                <w:sz w:val="19"/>
                <w:szCs w:val="19"/>
              </w:rPr>
              <w:t>Банковский счет 40102810145370000026</w:t>
            </w:r>
          </w:p>
          <w:p w:rsidR="00E076EB" w:rsidRPr="00E076EB" w:rsidRDefault="00E076EB" w:rsidP="00386E68">
            <w:pPr>
              <w:pStyle w:val="afe"/>
              <w:widowControl w:val="0"/>
              <w:rPr>
                <w:sz w:val="19"/>
                <w:szCs w:val="19"/>
              </w:rPr>
            </w:pPr>
            <w:r w:rsidRPr="00E076EB">
              <w:rPr>
                <w:sz w:val="19"/>
                <w:szCs w:val="19"/>
              </w:rPr>
              <w:t>Наименование банка: Отделение Иркутск//УФК по Иркутской области, г. Иркутск</w:t>
            </w:r>
          </w:p>
          <w:p w:rsidR="00E076EB" w:rsidRPr="00E076EB" w:rsidRDefault="00E076EB" w:rsidP="00386E68">
            <w:pPr>
              <w:pStyle w:val="af1"/>
              <w:widowControl w:val="0"/>
              <w:tabs>
                <w:tab w:val="left" w:pos="2268"/>
              </w:tabs>
              <w:rPr>
                <w:sz w:val="19"/>
                <w:szCs w:val="19"/>
              </w:rPr>
            </w:pPr>
            <w:r w:rsidRPr="00E076EB">
              <w:rPr>
                <w:sz w:val="19"/>
                <w:szCs w:val="19"/>
              </w:rPr>
              <w:t>БИК 012520101</w:t>
            </w:r>
          </w:p>
          <w:p w:rsidR="00E076EB" w:rsidRPr="00E076EB" w:rsidRDefault="00D27C88" w:rsidP="00386E68">
            <w:pPr>
              <w:pStyle w:val="af1"/>
              <w:widowControl w:val="0"/>
              <w:tabs>
                <w:tab w:val="left" w:pos="2268"/>
              </w:tabs>
              <w:rPr>
                <w:sz w:val="19"/>
                <w:szCs w:val="19"/>
              </w:rPr>
            </w:pPr>
            <w:hyperlink r:id="rId14" w:history="1">
              <w:r w:rsidR="00E076EB" w:rsidRPr="00E076EB">
                <w:rPr>
                  <w:rStyle w:val="a4"/>
                  <w:sz w:val="19"/>
                  <w:szCs w:val="19"/>
                </w:rPr>
                <w:t>info@gkb8.ru</w:t>
              </w:r>
            </w:hyperlink>
          </w:p>
          <w:p w:rsidR="00E076EB" w:rsidRPr="00E076EB" w:rsidRDefault="00E076EB" w:rsidP="00386E68">
            <w:pPr>
              <w:pStyle w:val="af1"/>
              <w:widowControl w:val="0"/>
              <w:tabs>
                <w:tab w:val="left" w:pos="2268"/>
              </w:tabs>
              <w:rPr>
                <w:b/>
                <w:sz w:val="19"/>
                <w:szCs w:val="19"/>
              </w:rPr>
            </w:pPr>
            <w:r w:rsidRPr="00E076EB">
              <w:rPr>
                <w:b/>
                <w:sz w:val="19"/>
                <w:szCs w:val="19"/>
              </w:rPr>
              <w:t>Главный врач</w:t>
            </w:r>
          </w:p>
          <w:p w:rsidR="00E076EB" w:rsidRPr="00E076EB" w:rsidRDefault="00E076EB" w:rsidP="00386E68">
            <w:pPr>
              <w:pStyle w:val="af1"/>
              <w:widowControl w:val="0"/>
              <w:tabs>
                <w:tab w:val="left" w:pos="2268"/>
              </w:tabs>
              <w:rPr>
                <w:b/>
                <w:sz w:val="19"/>
                <w:szCs w:val="19"/>
              </w:rPr>
            </w:pPr>
            <w:r w:rsidRPr="00E076EB">
              <w:rPr>
                <w:b/>
                <w:sz w:val="19"/>
                <w:szCs w:val="19"/>
              </w:rPr>
              <w:t xml:space="preserve">_____________________/Ж.В. </w:t>
            </w:r>
            <w:proofErr w:type="spellStart"/>
            <w:r w:rsidRPr="00E076EB">
              <w:rPr>
                <w:b/>
                <w:sz w:val="19"/>
                <w:szCs w:val="19"/>
              </w:rPr>
              <w:t>Есева</w:t>
            </w:r>
            <w:proofErr w:type="spellEnd"/>
            <w:r w:rsidRPr="00E076EB">
              <w:rPr>
                <w:b/>
                <w:sz w:val="19"/>
                <w:szCs w:val="19"/>
              </w:rPr>
              <w:t>/</w:t>
            </w:r>
          </w:p>
          <w:p w:rsidR="00E076EB" w:rsidRPr="00E076EB" w:rsidRDefault="00E076EB" w:rsidP="00386E68">
            <w:pPr>
              <w:pStyle w:val="ConsNonformat"/>
              <w:rPr>
                <w:rFonts w:ascii="Times New Roman" w:hAnsi="Times New Roman"/>
                <w:bCs/>
                <w:snapToGrid/>
                <w:sz w:val="19"/>
                <w:szCs w:val="19"/>
              </w:rPr>
            </w:pPr>
            <w:r w:rsidRPr="00E076EB">
              <w:rPr>
                <w:rFonts w:ascii="Times New Roman" w:hAnsi="Times New Roman"/>
                <w:bCs/>
                <w:sz w:val="19"/>
                <w:szCs w:val="19"/>
              </w:rPr>
              <w:t>М.П.</w:t>
            </w:r>
          </w:p>
        </w:tc>
        <w:tc>
          <w:tcPr>
            <w:tcW w:w="4961" w:type="dxa"/>
          </w:tcPr>
          <w:p w:rsidR="00E076EB" w:rsidRPr="00E076EB" w:rsidRDefault="00E076EB" w:rsidP="00386E68">
            <w:pPr>
              <w:widowControl w:val="0"/>
              <w:jc w:val="both"/>
              <w:rPr>
                <w:b/>
                <w:sz w:val="19"/>
                <w:szCs w:val="19"/>
              </w:rPr>
            </w:pPr>
            <w:r w:rsidRPr="00E076EB">
              <w:rPr>
                <w:b/>
                <w:sz w:val="19"/>
                <w:szCs w:val="19"/>
              </w:rPr>
              <w:t xml:space="preserve">Поставщик: </w:t>
            </w:r>
          </w:p>
          <w:p w:rsidR="00E076EB" w:rsidRPr="00E076EB" w:rsidRDefault="00E076EB" w:rsidP="00386E68">
            <w:pPr>
              <w:widowControl w:val="0"/>
              <w:jc w:val="both"/>
              <w:rPr>
                <w:b/>
                <w:sz w:val="19"/>
                <w:szCs w:val="19"/>
              </w:rPr>
            </w:pPr>
          </w:p>
          <w:p w:rsidR="00E076EB" w:rsidRPr="00E076EB" w:rsidRDefault="00E076EB" w:rsidP="00386E68">
            <w:pPr>
              <w:widowControl w:val="0"/>
              <w:tabs>
                <w:tab w:val="left" w:pos="5040"/>
              </w:tabs>
              <w:autoSpaceDE w:val="0"/>
              <w:autoSpaceDN w:val="0"/>
              <w:adjustRightInd w:val="0"/>
              <w:rPr>
                <w:sz w:val="19"/>
                <w:szCs w:val="19"/>
              </w:rPr>
            </w:pPr>
            <w:r w:rsidRPr="00E076EB">
              <w:rPr>
                <w:b/>
                <w:sz w:val="19"/>
                <w:szCs w:val="19"/>
              </w:rPr>
              <w:t xml:space="preserve">Адрес: </w:t>
            </w:r>
          </w:p>
          <w:p w:rsidR="00E076EB" w:rsidRPr="00E076EB" w:rsidRDefault="00E076EB" w:rsidP="00386E68">
            <w:pPr>
              <w:widowControl w:val="0"/>
              <w:tabs>
                <w:tab w:val="left" w:pos="5040"/>
              </w:tabs>
              <w:autoSpaceDE w:val="0"/>
              <w:autoSpaceDN w:val="0"/>
              <w:adjustRightInd w:val="0"/>
              <w:rPr>
                <w:b/>
                <w:sz w:val="19"/>
                <w:szCs w:val="19"/>
              </w:rPr>
            </w:pPr>
            <w:r w:rsidRPr="00E076EB">
              <w:rPr>
                <w:b/>
                <w:sz w:val="19"/>
                <w:szCs w:val="19"/>
              </w:rPr>
              <w:t xml:space="preserve">Телефон </w:t>
            </w:r>
          </w:p>
          <w:p w:rsidR="00E076EB" w:rsidRPr="00E076EB" w:rsidRDefault="00E076EB" w:rsidP="00386E68">
            <w:pPr>
              <w:widowControl w:val="0"/>
              <w:tabs>
                <w:tab w:val="left" w:pos="5040"/>
              </w:tabs>
              <w:autoSpaceDE w:val="0"/>
              <w:autoSpaceDN w:val="0"/>
              <w:adjustRightInd w:val="0"/>
              <w:rPr>
                <w:b/>
                <w:sz w:val="19"/>
                <w:szCs w:val="19"/>
              </w:rPr>
            </w:pPr>
            <w:r w:rsidRPr="00E076EB">
              <w:rPr>
                <w:b/>
                <w:sz w:val="19"/>
                <w:szCs w:val="19"/>
              </w:rPr>
              <w:t xml:space="preserve">ИНН </w:t>
            </w:r>
          </w:p>
          <w:p w:rsidR="00E076EB" w:rsidRPr="00E076EB" w:rsidRDefault="00E076EB" w:rsidP="00386E68">
            <w:pPr>
              <w:widowControl w:val="0"/>
              <w:tabs>
                <w:tab w:val="left" w:pos="5040"/>
              </w:tabs>
              <w:autoSpaceDE w:val="0"/>
              <w:autoSpaceDN w:val="0"/>
              <w:adjustRightInd w:val="0"/>
              <w:rPr>
                <w:b/>
                <w:sz w:val="19"/>
                <w:szCs w:val="19"/>
              </w:rPr>
            </w:pPr>
            <w:r w:rsidRPr="00E076EB">
              <w:rPr>
                <w:b/>
                <w:sz w:val="19"/>
                <w:szCs w:val="19"/>
              </w:rPr>
              <w:t xml:space="preserve">КПП </w:t>
            </w:r>
          </w:p>
          <w:p w:rsidR="00E076EB" w:rsidRPr="00E076EB" w:rsidRDefault="00E076EB" w:rsidP="00386E68">
            <w:pPr>
              <w:widowControl w:val="0"/>
              <w:tabs>
                <w:tab w:val="left" w:pos="5040"/>
              </w:tabs>
              <w:autoSpaceDE w:val="0"/>
              <w:autoSpaceDN w:val="0"/>
              <w:adjustRightInd w:val="0"/>
              <w:rPr>
                <w:sz w:val="19"/>
                <w:szCs w:val="19"/>
              </w:rPr>
            </w:pPr>
            <w:proofErr w:type="gramStart"/>
            <w:r w:rsidRPr="00E076EB">
              <w:rPr>
                <w:b/>
                <w:sz w:val="19"/>
                <w:szCs w:val="19"/>
              </w:rPr>
              <w:t>р</w:t>
            </w:r>
            <w:proofErr w:type="gramEnd"/>
            <w:r w:rsidRPr="00E076EB">
              <w:rPr>
                <w:b/>
                <w:sz w:val="19"/>
                <w:szCs w:val="19"/>
              </w:rPr>
              <w:t xml:space="preserve">/с </w:t>
            </w:r>
          </w:p>
          <w:p w:rsidR="00E076EB" w:rsidRPr="00E076EB" w:rsidRDefault="00E076EB" w:rsidP="00386E68">
            <w:pPr>
              <w:widowControl w:val="0"/>
              <w:tabs>
                <w:tab w:val="left" w:pos="5040"/>
              </w:tabs>
              <w:autoSpaceDE w:val="0"/>
              <w:autoSpaceDN w:val="0"/>
              <w:adjustRightInd w:val="0"/>
              <w:rPr>
                <w:b/>
                <w:sz w:val="19"/>
                <w:szCs w:val="19"/>
              </w:rPr>
            </w:pPr>
          </w:p>
          <w:p w:rsidR="00E076EB" w:rsidRPr="00E076EB" w:rsidRDefault="00E076EB" w:rsidP="00386E68">
            <w:pPr>
              <w:widowControl w:val="0"/>
              <w:tabs>
                <w:tab w:val="left" w:pos="5040"/>
              </w:tabs>
              <w:autoSpaceDE w:val="0"/>
              <w:autoSpaceDN w:val="0"/>
              <w:adjustRightInd w:val="0"/>
              <w:rPr>
                <w:b/>
                <w:sz w:val="19"/>
                <w:szCs w:val="19"/>
              </w:rPr>
            </w:pPr>
            <w:r w:rsidRPr="00E076EB">
              <w:rPr>
                <w:b/>
                <w:sz w:val="19"/>
                <w:szCs w:val="19"/>
              </w:rPr>
              <w:t xml:space="preserve">к/с </w:t>
            </w:r>
          </w:p>
          <w:p w:rsidR="00E076EB" w:rsidRPr="00E076EB" w:rsidRDefault="00E076EB" w:rsidP="00386E68">
            <w:pPr>
              <w:widowControl w:val="0"/>
              <w:tabs>
                <w:tab w:val="left" w:pos="5040"/>
              </w:tabs>
              <w:autoSpaceDE w:val="0"/>
              <w:autoSpaceDN w:val="0"/>
              <w:adjustRightInd w:val="0"/>
              <w:rPr>
                <w:b/>
                <w:sz w:val="19"/>
                <w:szCs w:val="19"/>
              </w:rPr>
            </w:pPr>
            <w:r w:rsidRPr="00E076EB">
              <w:rPr>
                <w:b/>
                <w:sz w:val="19"/>
                <w:szCs w:val="19"/>
              </w:rPr>
              <w:t xml:space="preserve">БИК </w:t>
            </w:r>
          </w:p>
          <w:p w:rsidR="00E076EB" w:rsidRPr="00E076EB" w:rsidRDefault="00E076EB" w:rsidP="00386E68">
            <w:pPr>
              <w:widowControl w:val="0"/>
              <w:tabs>
                <w:tab w:val="left" w:pos="5040"/>
              </w:tabs>
              <w:autoSpaceDE w:val="0"/>
              <w:autoSpaceDN w:val="0"/>
              <w:adjustRightInd w:val="0"/>
              <w:rPr>
                <w:b/>
                <w:sz w:val="19"/>
                <w:szCs w:val="19"/>
              </w:rPr>
            </w:pPr>
          </w:p>
          <w:p w:rsidR="00E076EB" w:rsidRPr="00E076EB" w:rsidRDefault="00E076EB" w:rsidP="00386E68">
            <w:pPr>
              <w:widowControl w:val="0"/>
              <w:tabs>
                <w:tab w:val="left" w:pos="5040"/>
              </w:tabs>
              <w:autoSpaceDE w:val="0"/>
              <w:autoSpaceDN w:val="0"/>
              <w:adjustRightInd w:val="0"/>
              <w:rPr>
                <w:b/>
                <w:sz w:val="19"/>
                <w:szCs w:val="19"/>
              </w:rPr>
            </w:pPr>
          </w:p>
          <w:p w:rsidR="00E076EB" w:rsidRPr="00E076EB" w:rsidRDefault="00E076EB" w:rsidP="00386E68">
            <w:pPr>
              <w:widowControl w:val="0"/>
              <w:tabs>
                <w:tab w:val="left" w:pos="5040"/>
              </w:tabs>
              <w:autoSpaceDE w:val="0"/>
              <w:autoSpaceDN w:val="0"/>
              <w:adjustRightInd w:val="0"/>
              <w:rPr>
                <w:b/>
                <w:sz w:val="19"/>
                <w:szCs w:val="19"/>
              </w:rPr>
            </w:pPr>
          </w:p>
          <w:p w:rsidR="00E076EB" w:rsidRPr="00E076EB" w:rsidRDefault="00E076EB" w:rsidP="00386E68">
            <w:pPr>
              <w:widowControl w:val="0"/>
              <w:tabs>
                <w:tab w:val="left" w:pos="5040"/>
              </w:tabs>
              <w:autoSpaceDE w:val="0"/>
              <w:autoSpaceDN w:val="0"/>
              <w:adjustRightInd w:val="0"/>
              <w:rPr>
                <w:b/>
                <w:sz w:val="19"/>
                <w:szCs w:val="19"/>
              </w:rPr>
            </w:pPr>
          </w:p>
          <w:p w:rsidR="00E076EB" w:rsidRPr="00E076EB" w:rsidRDefault="00E076EB" w:rsidP="00386E68">
            <w:pPr>
              <w:widowControl w:val="0"/>
              <w:tabs>
                <w:tab w:val="left" w:pos="5040"/>
              </w:tabs>
              <w:autoSpaceDE w:val="0"/>
              <w:autoSpaceDN w:val="0"/>
              <w:adjustRightInd w:val="0"/>
              <w:rPr>
                <w:b/>
                <w:sz w:val="19"/>
                <w:szCs w:val="19"/>
              </w:rPr>
            </w:pPr>
          </w:p>
          <w:p w:rsidR="00E076EB" w:rsidRPr="00E076EB" w:rsidRDefault="00E076EB" w:rsidP="00386E68">
            <w:pPr>
              <w:widowControl w:val="0"/>
              <w:tabs>
                <w:tab w:val="left" w:pos="5040"/>
              </w:tabs>
              <w:autoSpaceDE w:val="0"/>
              <w:autoSpaceDN w:val="0"/>
              <w:adjustRightInd w:val="0"/>
              <w:rPr>
                <w:b/>
                <w:sz w:val="19"/>
                <w:szCs w:val="19"/>
              </w:rPr>
            </w:pPr>
            <w:r w:rsidRPr="00E076EB">
              <w:rPr>
                <w:b/>
                <w:sz w:val="19"/>
                <w:szCs w:val="19"/>
              </w:rPr>
              <w:t>_______________/______________ /</w:t>
            </w:r>
          </w:p>
          <w:p w:rsidR="00E076EB" w:rsidRPr="00E076EB" w:rsidRDefault="00E076EB" w:rsidP="00386E68">
            <w:pPr>
              <w:pStyle w:val="af5"/>
              <w:widowControl w:val="0"/>
              <w:rPr>
                <w:rFonts w:ascii="Times New Roman" w:hAnsi="Times New Roman"/>
                <w:bCs/>
                <w:sz w:val="19"/>
                <w:szCs w:val="19"/>
              </w:rPr>
            </w:pPr>
            <w:r w:rsidRPr="00E076EB">
              <w:rPr>
                <w:rFonts w:ascii="Times New Roman" w:hAnsi="Times New Roman"/>
                <w:bCs/>
                <w:sz w:val="19"/>
                <w:szCs w:val="19"/>
              </w:rPr>
              <w:t xml:space="preserve">М.П.      </w:t>
            </w:r>
          </w:p>
        </w:tc>
      </w:tr>
    </w:tbl>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Default="00E076EB" w:rsidP="00E076EB">
      <w:pPr>
        <w:jc w:val="right"/>
        <w:rPr>
          <w:sz w:val="20"/>
          <w:szCs w:val="20"/>
        </w:rPr>
      </w:pPr>
    </w:p>
    <w:p w:rsidR="00E076EB" w:rsidRPr="00BE0069" w:rsidRDefault="00E076EB" w:rsidP="00E076EB">
      <w:pPr>
        <w:jc w:val="right"/>
        <w:rPr>
          <w:sz w:val="20"/>
          <w:szCs w:val="20"/>
        </w:rPr>
      </w:pPr>
      <w:r w:rsidRPr="00BE0069">
        <w:rPr>
          <w:sz w:val="20"/>
          <w:szCs w:val="20"/>
        </w:rPr>
        <w:t>Приложение № 1</w:t>
      </w:r>
    </w:p>
    <w:p w:rsidR="00E076EB" w:rsidRPr="00BE0069" w:rsidRDefault="00E076EB" w:rsidP="00E076EB">
      <w:pPr>
        <w:ind w:left="4320"/>
        <w:jc w:val="right"/>
        <w:rPr>
          <w:sz w:val="20"/>
          <w:szCs w:val="20"/>
        </w:rPr>
      </w:pPr>
      <w:r w:rsidRPr="003050B2">
        <w:rPr>
          <w:sz w:val="20"/>
          <w:szCs w:val="20"/>
        </w:rPr>
        <w:t xml:space="preserve">к договору № </w:t>
      </w:r>
      <w:r>
        <w:rPr>
          <w:sz w:val="20"/>
          <w:szCs w:val="20"/>
        </w:rPr>
        <w:t>038-25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E076EB" w:rsidRPr="00BE0069" w:rsidRDefault="00E076EB" w:rsidP="00E076EB">
      <w:pPr>
        <w:jc w:val="center"/>
        <w:rPr>
          <w:b/>
          <w:sz w:val="20"/>
          <w:szCs w:val="20"/>
        </w:rPr>
      </w:pPr>
    </w:p>
    <w:p w:rsidR="00E076EB" w:rsidRPr="00BE0069" w:rsidRDefault="00E076EB" w:rsidP="00E076EB">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E076EB" w:rsidTr="00386E68">
        <w:trPr>
          <w:trHeight w:val="1503"/>
        </w:trPr>
        <w:tc>
          <w:tcPr>
            <w:tcW w:w="0" w:type="auto"/>
            <w:tcBorders>
              <w:top w:val="single" w:sz="4" w:space="0" w:color="auto"/>
              <w:left w:val="single" w:sz="4" w:space="0" w:color="auto"/>
              <w:bottom w:val="single" w:sz="4" w:space="0" w:color="auto"/>
              <w:right w:val="single" w:sz="4" w:space="0" w:color="auto"/>
            </w:tcBorders>
            <w:hideMark/>
          </w:tcPr>
          <w:p w:rsidR="00E076EB" w:rsidRDefault="00E076EB" w:rsidP="00386E68">
            <w:pPr>
              <w:jc w:val="center"/>
              <w:rPr>
                <w:sz w:val="18"/>
                <w:szCs w:val="20"/>
              </w:rPr>
            </w:pPr>
            <w:r>
              <w:rPr>
                <w:sz w:val="18"/>
                <w:szCs w:val="20"/>
              </w:rPr>
              <w:t xml:space="preserve">  №</w:t>
            </w:r>
          </w:p>
          <w:p w:rsidR="00E076EB" w:rsidRDefault="00E076EB" w:rsidP="00386E68">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Pr="00A356C8" w:rsidRDefault="00E076EB" w:rsidP="00386E68">
            <w:pPr>
              <w:jc w:val="center"/>
              <w:rPr>
                <w:sz w:val="18"/>
                <w:szCs w:val="20"/>
                <w:lang w:val="en-GB"/>
              </w:rPr>
            </w:pPr>
            <w:r>
              <w:rPr>
                <w:sz w:val="18"/>
                <w:szCs w:val="20"/>
              </w:rPr>
              <w:t>Кол-во поставляемого товара</w:t>
            </w:r>
            <w:r>
              <w:rPr>
                <w:sz w:val="18"/>
                <w:szCs w:val="20"/>
                <w:lang w:val="en-G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E076EB" w:rsidRDefault="00E076EB" w:rsidP="00386E68">
            <w:pPr>
              <w:jc w:val="center"/>
              <w:rPr>
                <w:sz w:val="18"/>
                <w:szCs w:val="20"/>
              </w:rPr>
            </w:pPr>
            <w:r>
              <w:rPr>
                <w:sz w:val="18"/>
                <w:szCs w:val="20"/>
              </w:rPr>
              <w:t>Общая стоимость по позиции, руб.</w:t>
            </w:r>
          </w:p>
        </w:tc>
      </w:tr>
      <w:tr w:rsidR="00E076EB" w:rsidTr="00386E68">
        <w:trPr>
          <w:trHeight w:val="260"/>
        </w:trPr>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both"/>
              <w:rPr>
                <w:sz w:val="18"/>
                <w:szCs w:val="20"/>
              </w:rPr>
            </w:pPr>
          </w:p>
        </w:tc>
      </w:tr>
      <w:tr w:rsidR="00E076EB" w:rsidTr="00386E68">
        <w:trPr>
          <w:trHeight w:val="260"/>
        </w:trPr>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E076EB" w:rsidRDefault="00E076EB" w:rsidP="00386E68">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E076EB" w:rsidRDefault="00E076EB" w:rsidP="00386E68">
            <w:pPr>
              <w:jc w:val="both"/>
              <w:rPr>
                <w:sz w:val="18"/>
                <w:szCs w:val="20"/>
              </w:rPr>
            </w:pPr>
          </w:p>
        </w:tc>
      </w:tr>
      <w:tr w:rsidR="00E076EB" w:rsidTr="00386E68">
        <w:trPr>
          <w:trHeight w:val="260"/>
        </w:trPr>
        <w:tc>
          <w:tcPr>
            <w:tcW w:w="0" w:type="auto"/>
            <w:tcBorders>
              <w:top w:val="single" w:sz="4" w:space="0" w:color="auto"/>
              <w:left w:val="single" w:sz="4" w:space="0" w:color="auto"/>
              <w:bottom w:val="single" w:sz="4" w:space="0" w:color="auto"/>
              <w:right w:val="single" w:sz="4" w:space="0" w:color="auto"/>
            </w:tcBorders>
          </w:tcPr>
          <w:p w:rsidR="00E076EB" w:rsidRDefault="00E076EB" w:rsidP="00386E68">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E076EB" w:rsidRDefault="00E076EB" w:rsidP="00386E68">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E076EB" w:rsidRDefault="00E076EB" w:rsidP="00386E68">
            <w:pPr>
              <w:jc w:val="both"/>
              <w:rPr>
                <w:sz w:val="18"/>
                <w:szCs w:val="20"/>
              </w:rPr>
            </w:pPr>
          </w:p>
        </w:tc>
      </w:tr>
    </w:tbl>
    <w:p w:rsidR="00E076EB" w:rsidRDefault="00E076EB" w:rsidP="00E076EB">
      <w:pPr>
        <w:autoSpaceDE w:val="0"/>
        <w:autoSpaceDN w:val="0"/>
        <w:adjustRightInd w:val="0"/>
        <w:ind w:right="-1"/>
        <w:jc w:val="both"/>
        <w:rPr>
          <w:sz w:val="16"/>
          <w:szCs w:val="16"/>
        </w:rPr>
      </w:pPr>
      <w:r>
        <w:rPr>
          <w:sz w:val="16"/>
          <w:szCs w:val="16"/>
        </w:rPr>
        <w:t>*- Количество указано ориентировочно для расчета максимального значения цены договора и в процессе исполнения договора может быть изменено.</w:t>
      </w:r>
    </w:p>
    <w:p w:rsidR="00E076EB" w:rsidRPr="009B5EE4" w:rsidRDefault="00E076EB" w:rsidP="00E076EB">
      <w:pPr>
        <w:autoSpaceDE w:val="0"/>
        <w:autoSpaceDN w:val="0"/>
        <w:adjustRightInd w:val="0"/>
        <w:ind w:right="-1"/>
        <w:jc w:val="both"/>
        <w:rPr>
          <w:sz w:val="16"/>
          <w:szCs w:val="16"/>
        </w:rPr>
      </w:pPr>
    </w:p>
    <w:p w:rsidR="00E076EB" w:rsidRPr="00D775FD" w:rsidRDefault="00E076EB" w:rsidP="00E076EB">
      <w:pPr>
        <w:numPr>
          <w:ilvl w:val="0"/>
          <w:numId w:val="29"/>
        </w:numPr>
        <w:tabs>
          <w:tab w:val="left" w:pos="0"/>
          <w:tab w:val="left" w:pos="567"/>
          <w:tab w:val="left" w:pos="851"/>
        </w:tabs>
        <w:ind w:left="0" w:firstLine="0"/>
        <w:contextualSpacing/>
        <w:jc w:val="both"/>
        <w:outlineLvl w:val="1"/>
        <w:rPr>
          <w:rFonts w:eastAsia="Lucida Sans Unicode"/>
          <w:color w:val="00000A"/>
          <w:sz w:val="20"/>
          <w:lang w:eastAsia="en-US"/>
        </w:rPr>
      </w:pPr>
      <w:r w:rsidRPr="00D775FD">
        <w:rPr>
          <w:rFonts w:eastAsia="Lucida Sans Unicode"/>
          <w:sz w:val="20"/>
          <w:lang w:eastAsia="en-US"/>
        </w:rPr>
        <w:t xml:space="preserve">При исполнении Договора Заказчик оставляет за собой право выбирать оборудование и расходные материалы исходя из личной потребности. Предмет Договора не позволяет заранее определить необходимое количество запасных частей, на основании этого Исполнитель обязуется поставить оборудование и расходные материалы из фактических потребностей Заказчика. </w:t>
      </w:r>
    </w:p>
    <w:p w:rsidR="00E076EB" w:rsidRPr="00D775FD" w:rsidRDefault="00E076EB" w:rsidP="00E076EB">
      <w:pPr>
        <w:numPr>
          <w:ilvl w:val="0"/>
          <w:numId w:val="29"/>
        </w:numPr>
        <w:tabs>
          <w:tab w:val="left" w:pos="0"/>
          <w:tab w:val="left" w:pos="567"/>
          <w:tab w:val="left" w:pos="851"/>
        </w:tabs>
        <w:ind w:left="0" w:firstLine="0"/>
        <w:contextualSpacing/>
        <w:jc w:val="both"/>
        <w:outlineLvl w:val="1"/>
        <w:rPr>
          <w:rFonts w:eastAsia="Lucida Sans Unicode"/>
          <w:color w:val="00000A"/>
          <w:sz w:val="20"/>
          <w:lang w:eastAsia="en-US"/>
        </w:rPr>
      </w:pPr>
      <w:r w:rsidRPr="00D775FD">
        <w:rPr>
          <w:rFonts w:eastAsia="Lucida Sans Unicode"/>
          <w:color w:val="00000A"/>
          <w:sz w:val="20"/>
          <w:lang w:eastAsia="en-US"/>
        </w:rPr>
        <w:t xml:space="preserve">Целью поставки оборудования и материалов для систем безопасности является </w:t>
      </w:r>
      <w:r w:rsidRPr="00D775FD">
        <w:rPr>
          <w:bCs/>
          <w:color w:val="00000A"/>
          <w:sz w:val="20"/>
        </w:rPr>
        <w:t>п</w:t>
      </w:r>
      <w:r w:rsidRPr="00D775FD">
        <w:rPr>
          <w:rFonts w:eastAsia="Lucida Sans Unicode"/>
          <w:color w:val="00000A"/>
          <w:sz w:val="20"/>
          <w:lang w:eastAsia="en-US"/>
        </w:rPr>
        <w:t xml:space="preserve">оддержание в рабочем состоянии систем </w:t>
      </w:r>
      <w:r w:rsidRPr="00D775FD">
        <w:rPr>
          <w:rFonts w:eastAsia="Lucida Sans Unicode"/>
          <w:bCs/>
          <w:color w:val="00000A"/>
          <w:sz w:val="20"/>
          <w:lang w:eastAsia="en-US"/>
        </w:rPr>
        <w:t>автоматической пожарной сигнализации (АПС) и систем оповещения и управления эвакуацией людей в случае пожара (СОУЭ)</w:t>
      </w:r>
      <w:r w:rsidRPr="00D775FD">
        <w:rPr>
          <w:rFonts w:eastAsia="Lucida Sans Unicode"/>
          <w:color w:val="00000A"/>
          <w:sz w:val="20"/>
          <w:lang w:eastAsia="en-US"/>
        </w:rPr>
        <w:t>, смонтированных на объектах Заказчика, проведение их модернизации и развития.</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Заявка на поставку товара формируется Заказчиком по мере возникновения потребности в оборудовании и материалах, взамен вышедших из строя, смонтированных на объекте Заказчика.</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sz w:val="20"/>
        </w:rPr>
        <w:t>Поставщик должен осуществить поставку товара до соответствующего места в течение 3 (трех) календарных дней с момента подачи заявки Заказчиком</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Заявка на поставку товара передается Заказчиком Поставщику по средствам направления письма по электронной почте, указанной в Договоре в разделе адреса и реквизиты сторон. Допускается дублирование заявки по средствам телефонной связи.</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 xml:space="preserve">Поставляемый товар должен быть новым товаром - не бывшим в употреблении, </w:t>
      </w:r>
      <w:r w:rsidRPr="00D775FD">
        <w:rPr>
          <w:rFonts w:eastAsia="Lucida Sans Unicode"/>
          <w:bCs/>
          <w:color w:val="00000A"/>
          <w:sz w:val="20"/>
          <w:lang w:eastAsia="en-US"/>
        </w:rPr>
        <w:t>у которого не были восстановлены потребительские свойства</w:t>
      </w:r>
      <w:r w:rsidRPr="00D775FD">
        <w:rPr>
          <w:rFonts w:eastAsia="Lucida Sans Unicode"/>
          <w:color w:val="00000A"/>
          <w:sz w:val="20"/>
          <w:lang w:eastAsia="en-US"/>
        </w:rPr>
        <w:t>, не должен иметь повреждений и должен отвечать требованиям Федерального закона от 30.03.1999 № 52-ФЗ «О санитарно-эпидемиологическом благополучии населения», ГОСТ, ТУ указанных в функциональных (качественных) характеристиках товара.</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Срок годности товара должен соответствовать сроку, указанному в сертификате соответствия требованиям нормативных документов на поставляемый товар и на упаковочной таре.</w:t>
      </w:r>
    </w:p>
    <w:p w:rsidR="00E076EB" w:rsidRPr="00D775FD" w:rsidRDefault="00E076EB" w:rsidP="00E076EB">
      <w:pPr>
        <w:numPr>
          <w:ilvl w:val="0"/>
          <w:numId w:val="29"/>
        </w:numPr>
        <w:tabs>
          <w:tab w:val="left" w:pos="567"/>
        </w:tabs>
        <w:ind w:left="0" w:firstLine="0"/>
        <w:contextualSpacing/>
        <w:jc w:val="both"/>
        <w:rPr>
          <w:rFonts w:eastAsia="Lucida Sans Unicode"/>
          <w:color w:val="00000A"/>
          <w:sz w:val="20"/>
          <w:lang w:eastAsia="en-US"/>
        </w:rPr>
      </w:pPr>
      <w:r w:rsidRPr="00D775FD">
        <w:rPr>
          <w:rFonts w:eastAsia="Lucida Sans Unicode"/>
          <w:color w:val="00000A"/>
          <w:sz w:val="20"/>
          <w:lang w:eastAsia="en-US"/>
        </w:rPr>
        <w:t xml:space="preserve">При выявлении товара ненадлежащего качества в период гарантийного срока, </w:t>
      </w:r>
      <w:r w:rsidRPr="00D775FD">
        <w:rPr>
          <w:rFonts w:eastAsia="Lucida Sans Unicode"/>
          <w:color w:val="00000A"/>
          <w:spacing w:val="-2"/>
          <w:sz w:val="20"/>
          <w:lang w:eastAsia="en-US"/>
        </w:rPr>
        <w:t xml:space="preserve">Поставщик обязуется </w:t>
      </w:r>
      <w:r w:rsidRPr="00D775FD">
        <w:rPr>
          <w:rFonts w:eastAsia="Lucida Sans Unicode"/>
          <w:color w:val="00000A"/>
          <w:sz w:val="20"/>
          <w:lang w:eastAsia="en-US"/>
        </w:rPr>
        <w:t xml:space="preserve">осуществлять замену некачественного товара в течение 1 (одного) календарного дня с момента получения Поставщиком письменного требования Заказчика о замене. Замена осуществляется </w:t>
      </w:r>
      <w:r w:rsidRPr="00D775FD">
        <w:rPr>
          <w:rFonts w:eastAsia="Lucida Sans Unicode"/>
          <w:color w:val="00000A"/>
          <w:spacing w:val="-2"/>
          <w:sz w:val="20"/>
          <w:lang w:eastAsia="en-US"/>
        </w:rPr>
        <w:t>без дополнительных расходов со стороны Заказчика.</w:t>
      </w:r>
    </w:p>
    <w:p w:rsidR="00E076EB" w:rsidRPr="00D775FD" w:rsidRDefault="00E076EB" w:rsidP="00E076EB">
      <w:pPr>
        <w:numPr>
          <w:ilvl w:val="0"/>
          <w:numId w:val="29"/>
        </w:numPr>
        <w:tabs>
          <w:tab w:val="left" w:pos="567"/>
        </w:tabs>
        <w:ind w:left="0" w:firstLine="0"/>
        <w:jc w:val="both"/>
        <w:rPr>
          <w:rFonts w:eastAsia="Calibri"/>
          <w:spacing w:val="-1"/>
          <w:sz w:val="20"/>
          <w:lang w:eastAsia="en-US"/>
        </w:rPr>
      </w:pPr>
      <w:r w:rsidRPr="00D775FD">
        <w:rPr>
          <w:rFonts w:eastAsia="Calibri"/>
          <w:spacing w:val="-1"/>
          <w:sz w:val="20"/>
          <w:lang w:eastAsia="en-US"/>
        </w:rPr>
        <w:t>При поставке товара должны быть приложены копии действующих сертификатов соответствия на предлагаемый товар либо копия действующей декларации о соответствии</w:t>
      </w:r>
      <w:r w:rsidRPr="00D775FD">
        <w:rPr>
          <w:rFonts w:eastAsia="Calibri"/>
          <w:sz w:val="20"/>
          <w:lang w:eastAsia="en-US"/>
        </w:rPr>
        <w:t xml:space="preserve"> или </w:t>
      </w:r>
      <w:r w:rsidRPr="00D775FD">
        <w:rPr>
          <w:rFonts w:eastAsia="Calibri"/>
          <w:spacing w:val="-1"/>
          <w:sz w:val="20"/>
          <w:lang w:eastAsia="en-US"/>
        </w:rPr>
        <w:t>удостоверения качества и безопасности</w:t>
      </w:r>
      <w:r w:rsidRPr="00D775FD">
        <w:rPr>
          <w:rFonts w:eastAsia="Calibri"/>
          <w:sz w:val="20"/>
          <w:lang w:eastAsia="en-US"/>
        </w:rPr>
        <w:t>, соответствующих требованиям нормативных документов на поставляемый товар</w:t>
      </w:r>
      <w:r w:rsidRPr="00D775FD">
        <w:rPr>
          <w:rFonts w:eastAsia="Calibri"/>
          <w:spacing w:val="-1"/>
          <w:sz w:val="20"/>
          <w:lang w:eastAsia="en-US"/>
        </w:rPr>
        <w:t>, на каждую партию поставляемого товара. Обязательное наличие пожарных сертификатов.</w:t>
      </w:r>
    </w:p>
    <w:p w:rsidR="00E076EB" w:rsidRPr="00D775FD" w:rsidRDefault="00E076EB" w:rsidP="00E076EB">
      <w:pPr>
        <w:numPr>
          <w:ilvl w:val="0"/>
          <w:numId w:val="29"/>
        </w:numPr>
        <w:tabs>
          <w:tab w:val="left" w:pos="567"/>
        </w:tabs>
        <w:ind w:left="0" w:firstLine="0"/>
        <w:contextualSpacing/>
        <w:jc w:val="both"/>
        <w:outlineLvl w:val="2"/>
        <w:rPr>
          <w:b/>
          <w:bCs/>
          <w:color w:val="626262"/>
          <w:sz w:val="20"/>
        </w:rPr>
      </w:pPr>
      <w:r w:rsidRPr="00D775FD">
        <w:rPr>
          <w:rFonts w:eastAsia="Lucida Sans Unicode"/>
          <w:color w:val="00000A"/>
          <w:sz w:val="20"/>
          <w:lang w:eastAsia="en-US"/>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775FD">
        <w:rPr>
          <w:b/>
          <w:bCs/>
          <w:color w:val="626262"/>
          <w:sz w:val="20"/>
        </w:rPr>
        <w:t>  </w:t>
      </w:r>
    </w:p>
    <w:p w:rsidR="00E076EB" w:rsidRPr="00D775FD" w:rsidRDefault="00E076EB" w:rsidP="00E076EB">
      <w:pPr>
        <w:numPr>
          <w:ilvl w:val="0"/>
          <w:numId w:val="29"/>
        </w:numPr>
        <w:tabs>
          <w:tab w:val="left" w:pos="567"/>
        </w:tabs>
        <w:ind w:left="0" w:firstLine="0"/>
        <w:contextualSpacing/>
        <w:jc w:val="both"/>
        <w:outlineLvl w:val="2"/>
        <w:rPr>
          <w:b/>
          <w:bCs/>
          <w:color w:val="626262"/>
          <w:sz w:val="20"/>
        </w:rPr>
      </w:pPr>
      <w:r w:rsidRPr="00D775FD">
        <w:rPr>
          <w:rFonts w:eastAsia="Lucida Sans Unicode"/>
          <w:bCs/>
          <w:color w:val="00000A"/>
          <w:sz w:val="20"/>
          <w:lang w:eastAsia="en-US"/>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076EB" w:rsidRPr="00D775FD" w:rsidRDefault="00E076EB" w:rsidP="00E076EB">
      <w:pPr>
        <w:numPr>
          <w:ilvl w:val="0"/>
          <w:numId w:val="29"/>
        </w:numPr>
        <w:tabs>
          <w:tab w:val="left" w:pos="567"/>
        </w:tabs>
        <w:ind w:left="0" w:firstLine="0"/>
        <w:contextualSpacing/>
        <w:jc w:val="both"/>
        <w:outlineLvl w:val="2"/>
        <w:rPr>
          <w:b/>
          <w:bCs/>
          <w:color w:val="626262"/>
          <w:sz w:val="20"/>
        </w:rPr>
      </w:pPr>
      <w:r w:rsidRPr="00D775FD">
        <w:rPr>
          <w:rFonts w:eastAsia="Lucida Sans Unicode"/>
          <w:bCs/>
          <w:color w:val="00000A"/>
          <w:sz w:val="20"/>
          <w:lang w:eastAsia="en-US"/>
        </w:rPr>
        <w:t xml:space="preserve">Упаковка должна предохранять товар от порчи, утраты товарного вида. </w:t>
      </w:r>
    </w:p>
    <w:p w:rsidR="00E076EB" w:rsidRPr="00D775FD" w:rsidRDefault="00E076EB" w:rsidP="00E076EB">
      <w:pPr>
        <w:numPr>
          <w:ilvl w:val="0"/>
          <w:numId w:val="29"/>
        </w:numPr>
        <w:tabs>
          <w:tab w:val="left" w:pos="567"/>
        </w:tabs>
        <w:ind w:left="0" w:firstLine="0"/>
        <w:contextualSpacing/>
        <w:jc w:val="both"/>
        <w:outlineLvl w:val="2"/>
        <w:rPr>
          <w:rFonts w:eastAsia="Lucida Sans Unicode"/>
          <w:bCs/>
          <w:color w:val="00000A"/>
          <w:sz w:val="20"/>
          <w:lang w:eastAsia="en-US"/>
        </w:rPr>
      </w:pPr>
      <w:r w:rsidRPr="00D775FD">
        <w:rPr>
          <w:rFonts w:eastAsia="Lucida Sans Unicode"/>
          <w:bCs/>
          <w:color w:val="00000A"/>
          <w:sz w:val="20"/>
          <w:lang w:eastAsia="en-US"/>
        </w:rPr>
        <w:t xml:space="preserve">Тара и упаковка входят в стоимость поставляемого товара. </w:t>
      </w:r>
    </w:p>
    <w:p w:rsidR="00E076EB" w:rsidRDefault="00E076EB" w:rsidP="00201DB3">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076EB" w:rsidRPr="00BE0069" w:rsidTr="00386E68">
        <w:tc>
          <w:tcPr>
            <w:tcW w:w="4680" w:type="dxa"/>
            <w:tcBorders>
              <w:top w:val="nil"/>
              <w:left w:val="nil"/>
              <w:bottom w:val="nil"/>
              <w:right w:val="nil"/>
            </w:tcBorders>
          </w:tcPr>
          <w:p w:rsidR="00E076EB" w:rsidRPr="00BE0069" w:rsidRDefault="00E076EB" w:rsidP="00386E68">
            <w:pPr>
              <w:pStyle w:val="af1"/>
              <w:tabs>
                <w:tab w:val="left" w:pos="2268"/>
              </w:tabs>
              <w:rPr>
                <w:sz w:val="20"/>
              </w:rPr>
            </w:pPr>
            <w:r w:rsidRPr="00BE0069">
              <w:rPr>
                <w:sz w:val="20"/>
              </w:rPr>
              <w:t>Заказчик:</w:t>
            </w:r>
          </w:p>
          <w:p w:rsidR="00E076EB" w:rsidRPr="00BE0069" w:rsidRDefault="00E076EB" w:rsidP="00386E68">
            <w:pPr>
              <w:pStyle w:val="af1"/>
              <w:tabs>
                <w:tab w:val="left" w:pos="2268"/>
              </w:tabs>
              <w:rPr>
                <w:sz w:val="20"/>
              </w:rPr>
            </w:pPr>
            <w:r w:rsidRPr="00BE0069">
              <w:rPr>
                <w:sz w:val="20"/>
              </w:rPr>
              <w:t>ОГАУЗ «И</w:t>
            </w:r>
            <w:r>
              <w:rPr>
                <w:sz w:val="20"/>
              </w:rPr>
              <w:t>ГКБ</w:t>
            </w:r>
            <w:r w:rsidRPr="00BE0069">
              <w:rPr>
                <w:sz w:val="20"/>
              </w:rPr>
              <w:t xml:space="preserve"> № 8» </w:t>
            </w:r>
          </w:p>
          <w:p w:rsidR="00E076EB" w:rsidRPr="00BE0069" w:rsidRDefault="00E076EB" w:rsidP="00386E68">
            <w:pPr>
              <w:pStyle w:val="af1"/>
              <w:tabs>
                <w:tab w:val="left" w:pos="2268"/>
              </w:tabs>
              <w:rPr>
                <w:bCs/>
                <w:sz w:val="20"/>
              </w:rPr>
            </w:pPr>
            <w:r w:rsidRPr="00BE0069">
              <w:rPr>
                <w:bCs/>
                <w:sz w:val="20"/>
              </w:rPr>
              <w:t>Главный врач</w:t>
            </w:r>
          </w:p>
          <w:p w:rsidR="00E076EB" w:rsidRPr="00BE0069" w:rsidRDefault="00E076EB" w:rsidP="00386E68">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E076EB" w:rsidRPr="00BE0069" w:rsidRDefault="00E076EB" w:rsidP="00386E68">
            <w:pPr>
              <w:rPr>
                <w:bCs/>
                <w:sz w:val="20"/>
                <w:szCs w:val="20"/>
              </w:rPr>
            </w:pPr>
            <w:r w:rsidRPr="00BE0069">
              <w:rPr>
                <w:bCs/>
                <w:sz w:val="20"/>
                <w:szCs w:val="20"/>
              </w:rPr>
              <w:t>М.П.</w:t>
            </w:r>
          </w:p>
        </w:tc>
        <w:tc>
          <w:tcPr>
            <w:tcW w:w="540" w:type="dxa"/>
            <w:tcBorders>
              <w:top w:val="nil"/>
              <w:left w:val="nil"/>
              <w:bottom w:val="nil"/>
              <w:right w:val="nil"/>
            </w:tcBorders>
          </w:tcPr>
          <w:p w:rsidR="00E076EB" w:rsidRPr="00BE0069" w:rsidRDefault="00E076EB" w:rsidP="00386E68">
            <w:pPr>
              <w:pStyle w:val="af1"/>
              <w:tabs>
                <w:tab w:val="left" w:pos="2268"/>
              </w:tabs>
              <w:rPr>
                <w:bCs/>
                <w:sz w:val="20"/>
              </w:rPr>
            </w:pPr>
          </w:p>
        </w:tc>
        <w:tc>
          <w:tcPr>
            <w:tcW w:w="4680" w:type="dxa"/>
            <w:tcBorders>
              <w:top w:val="nil"/>
              <w:left w:val="nil"/>
              <w:bottom w:val="nil"/>
              <w:right w:val="nil"/>
            </w:tcBorders>
          </w:tcPr>
          <w:p w:rsidR="00E076EB" w:rsidRPr="00BE0069" w:rsidRDefault="00E076EB" w:rsidP="00386E68">
            <w:pPr>
              <w:jc w:val="both"/>
              <w:rPr>
                <w:sz w:val="20"/>
                <w:szCs w:val="20"/>
              </w:rPr>
            </w:pPr>
            <w:r w:rsidRPr="00BE0069">
              <w:rPr>
                <w:sz w:val="20"/>
                <w:szCs w:val="20"/>
              </w:rPr>
              <w:t xml:space="preserve">Поставщик: </w:t>
            </w:r>
          </w:p>
          <w:p w:rsidR="00E076EB" w:rsidRPr="00BE0069" w:rsidRDefault="00E076EB" w:rsidP="00386E68">
            <w:pPr>
              <w:widowControl w:val="0"/>
              <w:tabs>
                <w:tab w:val="left" w:pos="5040"/>
              </w:tabs>
              <w:autoSpaceDE w:val="0"/>
              <w:autoSpaceDN w:val="0"/>
              <w:adjustRightInd w:val="0"/>
              <w:rPr>
                <w:sz w:val="20"/>
                <w:szCs w:val="20"/>
              </w:rPr>
            </w:pPr>
          </w:p>
          <w:p w:rsidR="00E076EB" w:rsidRPr="00BE0069" w:rsidRDefault="00E076EB" w:rsidP="00386E68">
            <w:pPr>
              <w:widowControl w:val="0"/>
              <w:tabs>
                <w:tab w:val="left" w:pos="5040"/>
              </w:tabs>
              <w:autoSpaceDE w:val="0"/>
              <w:autoSpaceDN w:val="0"/>
              <w:adjustRightInd w:val="0"/>
              <w:rPr>
                <w:sz w:val="20"/>
                <w:szCs w:val="20"/>
              </w:rPr>
            </w:pPr>
          </w:p>
          <w:p w:rsidR="00E076EB" w:rsidRPr="00BE0069" w:rsidRDefault="00E076EB" w:rsidP="00386E68">
            <w:pPr>
              <w:widowControl w:val="0"/>
              <w:tabs>
                <w:tab w:val="left" w:pos="5040"/>
              </w:tabs>
              <w:autoSpaceDE w:val="0"/>
              <w:autoSpaceDN w:val="0"/>
              <w:adjustRightInd w:val="0"/>
              <w:rPr>
                <w:sz w:val="20"/>
                <w:szCs w:val="20"/>
              </w:rPr>
            </w:pPr>
            <w:r w:rsidRPr="00BE0069">
              <w:rPr>
                <w:sz w:val="20"/>
                <w:szCs w:val="20"/>
              </w:rPr>
              <w:t>______________________/____________ /</w:t>
            </w:r>
          </w:p>
          <w:p w:rsidR="00E076EB" w:rsidRPr="00BE0069" w:rsidRDefault="00E076EB" w:rsidP="00386E68">
            <w:pPr>
              <w:pStyle w:val="af5"/>
              <w:rPr>
                <w:rFonts w:ascii="Times New Roman" w:hAnsi="Times New Roman"/>
                <w:bCs/>
              </w:rPr>
            </w:pPr>
            <w:r w:rsidRPr="00BE0069">
              <w:rPr>
                <w:rFonts w:ascii="Times New Roman" w:hAnsi="Times New Roman"/>
                <w:bCs/>
              </w:rPr>
              <w:t xml:space="preserve">  М.П.            </w:t>
            </w:r>
          </w:p>
        </w:tc>
      </w:tr>
    </w:tbl>
    <w:p w:rsidR="00E076EB" w:rsidRDefault="00E076EB" w:rsidP="00201DB3">
      <w:pPr>
        <w:jc w:val="right"/>
        <w:rPr>
          <w:rFonts w:ascii="Cuprum" w:hAnsi="Cuprum" w:cs="Tahoma"/>
          <w:b/>
          <w:bCs/>
          <w:sz w:val="20"/>
          <w:szCs w:val="20"/>
        </w:rPr>
      </w:pPr>
    </w:p>
    <w:p w:rsidR="00E076EB" w:rsidRDefault="00E076EB" w:rsidP="00201DB3">
      <w:pPr>
        <w:jc w:val="right"/>
        <w:rPr>
          <w:rFonts w:ascii="Cuprum" w:hAnsi="Cuprum" w:cs="Tahoma"/>
          <w:b/>
          <w:bCs/>
          <w:sz w:val="20"/>
          <w:szCs w:val="20"/>
        </w:rPr>
      </w:pPr>
    </w:p>
    <w:p w:rsidR="00E076EB" w:rsidRDefault="00E076EB"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5B0638">
        <w:rPr>
          <w:b/>
          <w:kern w:val="32"/>
          <w:sz w:val="20"/>
          <w:szCs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5B0638">
        <w:rPr>
          <w:b/>
          <w:kern w:val="32"/>
          <w:sz w:val="20"/>
          <w:szCs w:val="20"/>
        </w:rPr>
        <w:t>038-25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5B0638">
        <w:rPr>
          <w:kern w:val="32"/>
          <w:sz w:val="20"/>
          <w:szCs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  ОГАУЗ «ИГКБ № 8»</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5B0638">
        <w:rPr>
          <w:sz w:val="20"/>
          <w:szCs w:val="20"/>
        </w:rPr>
        <w:t>оборудования и материалов для систем (СОУЭ), системы контроля и управления доступом (СКУД), диспетчеризации и мониторинга инженерных систем здания (ДМИСЗ), телевизионной системы охранного наблюдения (ТСОН), системы внутренней экстренной связи (СЭВС), система вызова персонала для маломобильных групп населения (МГН) установленных  на объектах</w:t>
      </w:r>
      <w:proofErr w:type="gramEnd"/>
      <w:r w:rsidR="005B0638">
        <w:rPr>
          <w:sz w:val="20"/>
          <w:szCs w:val="20"/>
        </w:rPr>
        <w:t xml:space="preserve">  </w:t>
      </w:r>
      <w:proofErr w:type="gramStart"/>
      <w:r w:rsidR="005B0638">
        <w:rPr>
          <w:sz w:val="20"/>
          <w:szCs w:val="20"/>
        </w:rPr>
        <w:t>ОГАУЗ «ИГКБ № 8»</w:t>
      </w:r>
      <w:r w:rsidR="008715BF">
        <w:rPr>
          <w:sz w:val="20"/>
          <w:szCs w:val="20"/>
        </w:rPr>
        <w:t xml:space="preserve">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w:t>
      </w:r>
      <w:proofErr w:type="gramEnd"/>
      <w:r>
        <w:rPr>
          <w:sz w:val="20"/>
          <w:szCs w:val="20"/>
        </w:rPr>
        <w:t xml:space="preserve">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E076EB">
        <w:trPr>
          <w:trHeight w:val="20"/>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E076EB" w:rsidRDefault="00E076EB" w:rsidP="00201DB3">
      <w:pPr>
        <w:jc w:val="center"/>
        <w:outlineLvl w:val="1"/>
        <w:rPr>
          <w:b/>
          <w:sz w:val="20"/>
          <w:szCs w:val="20"/>
        </w:rPr>
      </w:pPr>
    </w:p>
    <w:p w:rsidR="00E076EB" w:rsidRDefault="00E076EB"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38" w:rsidRDefault="005B0638" w:rsidP="00ED57EB">
      <w:r>
        <w:separator/>
      </w:r>
    </w:p>
  </w:endnote>
  <w:endnote w:type="continuationSeparator" w:id="0">
    <w:p w:rsidR="005B0638" w:rsidRDefault="005B06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B0638" w:rsidRDefault="005B0638">
        <w:pPr>
          <w:pStyle w:val="af7"/>
          <w:jc w:val="right"/>
        </w:pPr>
        <w:r>
          <w:fldChar w:fldCharType="begin"/>
        </w:r>
        <w:r>
          <w:instrText xml:space="preserve"> PAGE   \* MERGEFORMAT </w:instrText>
        </w:r>
        <w:r>
          <w:fldChar w:fldCharType="separate"/>
        </w:r>
        <w:r w:rsidR="00D27C88">
          <w:rPr>
            <w:noProof/>
          </w:rPr>
          <w:t>22</w:t>
        </w:r>
        <w:r>
          <w:rPr>
            <w:noProof/>
          </w:rPr>
          <w:fldChar w:fldCharType="end"/>
        </w:r>
      </w:p>
    </w:sdtContent>
  </w:sdt>
  <w:p w:rsidR="005B0638" w:rsidRDefault="005B06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38" w:rsidRDefault="005B0638" w:rsidP="00ED57EB">
      <w:r>
        <w:separator/>
      </w:r>
    </w:p>
  </w:footnote>
  <w:footnote w:type="continuationSeparator" w:id="0">
    <w:p w:rsidR="005B0638" w:rsidRDefault="005B0638" w:rsidP="00ED57EB">
      <w:r>
        <w:continuationSeparator/>
      </w:r>
    </w:p>
  </w:footnote>
  <w:footnote w:id="1">
    <w:p w:rsidR="005B0638" w:rsidRPr="000966CA" w:rsidRDefault="005B063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53A36217"/>
    <w:multiLevelType w:val="hybridMultilevel"/>
    <w:tmpl w:val="96302540"/>
    <w:lvl w:ilvl="0" w:tplc="66121B46">
      <w:start w:val="1"/>
      <w:numFmt w:val="decimal"/>
      <w:suff w:val="space"/>
      <w:lvlText w:val="%1."/>
      <w:lvlJc w:val="left"/>
      <w:pPr>
        <w:ind w:left="1571"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0"/>
  </w:num>
  <w:num w:numId="3">
    <w:abstractNumId w:val="3"/>
  </w:num>
  <w:num w:numId="4">
    <w:abstractNumId w:val="7"/>
  </w:num>
  <w:num w:numId="5">
    <w:abstractNumId w:val="21"/>
  </w:num>
  <w:num w:numId="6">
    <w:abstractNumId w:val="2"/>
  </w:num>
  <w:num w:numId="7">
    <w:abstractNumId w:val="1"/>
  </w:num>
  <w:num w:numId="8">
    <w:abstractNumId w:val="8"/>
  </w:num>
  <w:num w:numId="9">
    <w:abstractNumId w:val="1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1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638"/>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27C88"/>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076EB"/>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5129-8C80-4B2B-9BE6-1DCDA6D5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10198</Words>
  <Characters>74625</Characters>
  <Application>Microsoft Office Word</Application>
  <DocSecurity>0</DocSecurity>
  <Lines>621</Lines>
  <Paragraphs>169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84654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2024-12-27T02:47:00Z</cp:lastPrinted>
  <dcterms:created xsi:type="dcterms:W3CDTF">2024-12-27T02:42:00Z</dcterms:created>
  <dcterms:modified xsi:type="dcterms:W3CDTF">2025-03-25T11:29:00Z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