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proofErr w:type="gramStart"/>
      <w:r w:rsidR="0073002C">
        <w:rPr>
          <w:b/>
          <w:sz w:val="28"/>
          <w:szCs w:val="28"/>
        </w:rPr>
        <w:t>автоматического</w:t>
      </w:r>
      <w:proofErr w:type="gramEnd"/>
      <w:r w:rsidR="0073002C">
        <w:rPr>
          <w:b/>
          <w:sz w:val="28"/>
          <w:szCs w:val="28"/>
        </w:rPr>
        <w:t xml:space="preserve"> </w:t>
      </w:r>
      <w:proofErr w:type="spellStart"/>
      <w:r w:rsidR="0073002C">
        <w:rPr>
          <w:b/>
          <w:sz w:val="28"/>
          <w:szCs w:val="28"/>
        </w:rPr>
        <w:t>пневмотонометра</w:t>
      </w:r>
      <w:proofErr w:type="spellEnd"/>
      <w:r w:rsidR="0073002C">
        <w:rPr>
          <w:b/>
          <w:sz w:val="28"/>
          <w:szCs w:val="28"/>
        </w:rPr>
        <w:t>, 172460</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73002C">
        <w:rPr>
          <w:b/>
          <w:kern w:val="32"/>
          <w:sz w:val="28"/>
          <w:szCs w:val="28"/>
        </w:rPr>
        <w:t>1Б-25</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2127"/>
        <w:gridCol w:w="5386"/>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A244CB" w:rsidP="00A244CB">
            <w:pPr>
              <w:autoSpaceDE w:val="0"/>
              <w:autoSpaceDN w:val="0"/>
              <w:adjustRightInd w:val="0"/>
              <w:ind w:firstLine="170"/>
              <w:jc w:val="both"/>
              <w:outlineLvl w:val="1"/>
              <w:rPr>
                <w:sz w:val="20"/>
                <w:szCs w:val="20"/>
              </w:rPr>
            </w:pPr>
            <w:r>
              <w:rPr>
                <w:kern w:val="32"/>
                <w:sz w:val="20"/>
                <w:szCs w:val="20"/>
              </w:rPr>
              <w:t>З</w:t>
            </w:r>
            <w:r w:rsidR="00E906F0" w:rsidRPr="007659D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w:t>
            </w:r>
            <w:r w:rsidR="00A244CB">
              <w:rPr>
                <w:b/>
                <w:sz w:val="20"/>
                <w:szCs w:val="20"/>
              </w:rPr>
              <w:t xml:space="preserve"> </w:t>
            </w:r>
            <w:r w:rsidRPr="007659D8">
              <w:rPr>
                <w:b/>
                <w:sz w:val="20"/>
                <w:szCs w:val="20"/>
              </w:rPr>
              <w:t>электронной почты</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CD48C0"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A244CB">
              <w:rPr>
                <w:b/>
                <w:sz w:val="20"/>
                <w:szCs w:val="20"/>
              </w:rPr>
              <w:t xml:space="preserve"> </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proofErr w:type="gramStart"/>
            <w:r w:rsidR="0073002C">
              <w:rPr>
                <w:sz w:val="20"/>
                <w:szCs w:val="20"/>
              </w:rPr>
              <w:t>автоматического</w:t>
            </w:r>
            <w:proofErr w:type="gramEnd"/>
            <w:r w:rsidR="0073002C">
              <w:rPr>
                <w:sz w:val="20"/>
                <w:szCs w:val="20"/>
              </w:rPr>
              <w:t xml:space="preserve"> </w:t>
            </w:r>
            <w:proofErr w:type="spellStart"/>
            <w:r w:rsidR="0073002C">
              <w:rPr>
                <w:sz w:val="20"/>
                <w:szCs w:val="20"/>
              </w:rPr>
              <w:t>пневмотонометра</w:t>
            </w:r>
            <w:proofErr w:type="spellEnd"/>
            <w:r w:rsidR="0073002C">
              <w:rPr>
                <w:sz w:val="20"/>
                <w:szCs w:val="20"/>
              </w:rPr>
              <w:t>, 172460</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w:t>
            </w:r>
            <w:proofErr w:type="gramStart"/>
            <w:r w:rsidR="002C01FB" w:rsidRPr="007659D8">
              <w:rPr>
                <w:b/>
                <w:sz w:val="20"/>
                <w:szCs w:val="20"/>
              </w:rPr>
              <w:t>2</w:t>
            </w:r>
            <w:proofErr w:type="gramEnd"/>
            <w:r w:rsidR="002C01F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F65DCF" w:rsidRPr="007659D8" w:rsidRDefault="0073002C" w:rsidP="007659D8">
            <w:pPr>
              <w:ind w:firstLine="170"/>
              <w:rPr>
                <w:sz w:val="20"/>
                <w:szCs w:val="20"/>
              </w:rPr>
            </w:pPr>
            <w:r w:rsidRPr="0073002C">
              <w:rPr>
                <w:sz w:val="20"/>
                <w:szCs w:val="20"/>
              </w:rPr>
              <w:t>26.60.12.119</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5918EB" w:rsidRPr="007659D8" w:rsidRDefault="0073002C" w:rsidP="007659D8">
            <w:pPr>
              <w:autoSpaceDE w:val="0"/>
              <w:autoSpaceDN w:val="0"/>
              <w:adjustRightInd w:val="0"/>
              <w:ind w:firstLine="170"/>
              <w:rPr>
                <w:sz w:val="20"/>
                <w:szCs w:val="20"/>
              </w:rPr>
            </w:pPr>
            <w:r>
              <w:rPr>
                <w:sz w:val="20"/>
                <w:szCs w:val="20"/>
              </w:rPr>
              <w:t>337</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D82200" w:rsidRDefault="00FA4116" w:rsidP="00FA4116">
            <w:pPr>
              <w:autoSpaceDE w:val="0"/>
              <w:autoSpaceDN w:val="0"/>
              <w:adjustRightInd w:val="0"/>
              <w:outlineLvl w:val="1"/>
              <w:rPr>
                <w:b/>
                <w:sz w:val="20"/>
                <w:szCs w:val="20"/>
              </w:rPr>
            </w:pPr>
            <w:r w:rsidRPr="00D82200">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tcPr>
          <w:p w:rsidR="00FA4116" w:rsidRPr="00D82200" w:rsidRDefault="00D82200" w:rsidP="00D82200">
            <w:pPr>
              <w:autoSpaceDE w:val="0"/>
              <w:autoSpaceDN w:val="0"/>
              <w:adjustRightInd w:val="0"/>
              <w:ind w:firstLine="170"/>
              <w:jc w:val="both"/>
              <w:rPr>
                <w:sz w:val="20"/>
                <w:szCs w:val="20"/>
              </w:rPr>
            </w:pPr>
            <w:r w:rsidRPr="00D82200">
              <w:rPr>
                <w:sz w:val="20"/>
                <w:szCs w:val="20"/>
              </w:rPr>
              <w:t>Субсидии автономным учреждениям на иные цели за счет средств областного и федерального бюджетов, связанные с развитием  материально-технической базы</w:t>
            </w: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tcPr>
          <w:p w:rsidR="00673714" w:rsidRPr="007659D8" w:rsidRDefault="00AA6CF0" w:rsidP="0073002C">
            <w:pPr>
              <w:ind w:firstLine="170"/>
              <w:jc w:val="both"/>
              <w:rPr>
                <w:sz w:val="20"/>
                <w:szCs w:val="20"/>
              </w:rPr>
            </w:pPr>
            <w:r w:rsidRPr="007659D8">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w:t>
            </w:r>
            <w:r w:rsidR="007659D8" w:rsidRPr="007659D8">
              <w:rPr>
                <w:sz w:val="20"/>
                <w:szCs w:val="20"/>
              </w:rPr>
              <w:t xml:space="preserve"> </w:t>
            </w:r>
            <w:r w:rsidR="0073002C">
              <w:rPr>
                <w:sz w:val="20"/>
                <w:szCs w:val="20"/>
              </w:rPr>
              <w:t>90 (девяноста)</w:t>
            </w:r>
            <w:r w:rsidRPr="007659D8">
              <w:rPr>
                <w:sz w:val="20"/>
                <w:szCs w:val="20"/>
              </w:rPr>
              <w:t xml:space="preserve"> календарных дней с момента подписания Договора.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gridSpan w:val="2"/>
            <w:tcBorders>
              <w:top w:val="single" w:sz="4" w:space="0" w:color="auto"/>
              <w:left w:val="single" w:sz="4" w:space="0" w:color="auto"/>
              <w:bottom w:val="single" w:sz="4" w:space="0" w:color="auto"/>
              <w:right w:val="single" w:sz="4" w:space="0" w:color="auto"/>
            </w:tcBorders>
          </w:tcPr>
          <w:p w:rsidR="002339E1" w:rsidRPr="007659D8" w:rsidRDefault="00FA4116" w:rsidP="0073002C">
            <w:pPr>
              <w:ind w:firstLine="170"/>
              <w:jc w:val="both"/>
              <w:rPr>
                <w:sz w:val="20"/>
                <w:szCs w:val="20"/>
              </w:rPr>
            </w:pPr>
            <w:r w:rsidRPr="007659D8">
              <w:rPr>
                <w:sz w:val="20"/>
                <w:szCs w:val="20"/>
              </w:rPr>
              <w:t>г. Иркутск, ул</w:t>
            </w:r>
            <w:r w:rsidR="00244B90" w:rsidRPr="007659D8">
              <w:rPr>
                <w:sz w:val="20"/>
                <w:szCs w:val="20"/>
              </w:rPr>
              <w:t xml:space="preserve">. </w:t>
            </w:r>
            <w:r w:rsidR="0073002C">
              <w:rPr>
                <w:sz w:val="20"/>
                <w:szCs w:val="20"/>
              </w:rPr>
              <w:t>Баумана 214 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80F46" w:rsidRPr="007659D8" w:rsidRDefault="0073002C" w:rsidP="007659D8">
            <w:pPr>
              <w:tabs>
                <w:tab w:val="left" w:pos="6022"/>
              </w:tabs>
              <w:ind w:firstLine="170"/>
              <w:rPr>
                <w:sz w:val="20"/>
                <w:szCs w:val="20"/>
              </w:rPr>
            </w:pPr>
            <w:r w:rsidRPr="0073002C">
              <w:rPr>
                <w:sz w:val="20"/>
                <w:szCs w:val="20"/>
              </w:rPr>
              <w:t>970</w:t>
            </w:r>
            <w:r w:rsidR="00A244CB">
              <w:rPr>
                <w:sz w:val="20"/>
                <w:szCs w:val="20"/>
              </w:rPr>
              <w:t xml:space="preserve"> </w:t>
            </w:r>
            <w:r w:rsidRPr="0073002C">
              <w:rPr>
                <w:sz w:val="20"/>
                <w:szCs w:val="20"/>
              </w:rPr>
              <w:t>000 руб. (девятьсот семьдесят тысяч рублей 00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A76857" w:rsidRPr="007659D8" w:rsidRDefault="00F650E1" w:rsidP="0073002C">
            <w:pPr>
              <w:ind w:firstLine="170"/>
              <w:jc w:val="both"/>
              <w:rPr>
                <w:sz w:val="20"/>
                <w:szCs w:val="20"/>
              </w:rPr>
            </w:pPr>
            <w:proofErr w:type="gramStart"/>
            <w:r w:rsidRPr="007659D8">
              <w:rPr>
                <w:sz w:val="20"/>
                <w:szCs w:val="20"/>
              </w:rPr>
              <w:t>С даты публикации</w:t>
            </w:r>
            <w:proofErr w:type="gramEnd"/>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73002C">
              <w:rPr>
                <w:b/>
                <w:sz w:val="20"/>
                <w:szCs w:val="20"/>
              </w:rPr>
              <w:t>17</w:t>
            </w:r>
            <w:r w:rsidRPr="007659D8">
              <w:rPr>
                <w:b/>
                <w:sz w:val="20"/>
                <w:szCs w:val="20"/>
              </w:rPr>
              <w:t>»</w:t>
            </w:r>
            <w:r w:rsidR="0073002C">
              <w:rPr>
                <w:b/>
                <w:sz w:val="20"/>
                <w:szCs w:val="20"/>
              </w:rPr>
              <w:t xml:space="preserve"> марта</w:t>
            </w:r>
            <w:r w:rsidR="007659D8" w:rsidRPr="007659D8">
              <w:rPr>
                <w:b/>
                <w:sz w:val="20"/>
                <w:szCs w:val="20"/>
              </w:rPr>
              <w:t xml:space="preserve"> 202</w:t>
            </w:r>
            <w:r w:rsidR="0073002C">
              <w:rPr>
                <w:b/>
                <w:sz w:val="20"/>
                <w:szCs w:val="20"/>
              </w:rPr>
              <w:t>5</w:t>
            </w:r>
            <w:r w:rsidRPr="007659D8">
              <w:rPr>
                <w:b/>
                <w:sz w:val="20"/>
                <w:szCs w:val="20"/>
              </w:rPr>
              <w:t xml:space="preserve"> года по «</w:t>
            </w:r>
            <w:r w:rsidR="0073002C">
              <w:rPr>
                <w:b/>
                <w:sz w:val="20"/>
                <w:szCs w:val="20"/>
              </w:rPr>
              <w:t>24</w:t>
            </w:r>
            <w:r w:rsidRPr="007659D8">
              <w:rPr>
                <w:b/>
                <w:sz w:val="20"/>
                <w:szCs w:val="20"/>
              </w:rPr>
              <w:t xml:space="preserve">» </w:t>
            </w:r>
            <w:r w:rsidR="0073002C">
              <w:rPr>
                <w:b/>
                <w:sz w:val="20"/>
                <w:szCs w:val="20"/>
              </w:rPr>
              <w:t>марта</w:t>
            </w:r>
            <w:r w:rsidR="007659D8" w:rsidRPr="007659D8">
              <w:rPr>
                <w:b/>
                <w:sz w:val="20"/>
                <w:szCs w:val="20"/>
              </w:rPr>
              <w:t xml:space="preserve"> 202</w:t>
            </w:r>
            <w:r w:rsidR="0073002C">
              <w:rPr>
                <w:b/>
                <w:sz w:val="20"/>
                <w:szCs w:val="20"/>
              </w:rPr>
              <w:t>5</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w:t>
            </w:r>
            <w:proofErr w:type="gramStart"/>
            <w:r w:rsidRPr="007659D8">
              <w:rPr>
                <w:sz w:val="20"/>
                <w:szCs w:val="20"/>
              </w:rPr>
              <w:t>с даты размещения</w:t>
            </w:r>
            <w:proofErr w:type="gramEnd"/>
            <w:r w:rsidRPr="007659D8">
              <w:rPr>
                <w:sz w:val="20"/>
                <w:szCs w:val="20"/>
              </w:rPr>
              <w:t xml:space="preserve">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t>Дата начала подачи заявок:</w:t>
            </w:r>
            <w:r w:rsidR="00F93467" w:rsidRPr="007659D8">
              <w:rPr>
                <w:b/>
                <w:sz w:val="20"/>
                <w:szCs w:val="20"/>
              </w:rPr>
              <w:t xml:space="preserve"> </w:t>
            </w:r>
            <w:r w:rsidRPr="007659D8">
              <w:rPr>
                <w:sz w:val="20"/>
                <w:szCs w:val="20"/>
              </w:rPr>
              <w:t>«</w:t>
            </w:r>
            <w:r w:rsidR="0073002C">
              <w:rPr>
                <w:sz w:val="20"/>
                <w:szCs w:val="20"/>
              </w:rPr>
              <w:t>17</w:t>
            </w:r>
            <w:r w:rsidRPr="007659D8">
              <w:rPr>
                <w:sz w:val="20"/>
                <w:szCs w:val="20"/>
              </w:rPr>
              <w:t xml:space="preserve">» </w:t>
            </w:r>
            <w:r w:rsidR="0073002C">
              <w:rPr>
                <w:sz w:val="20"/>
                <w:szCs w:val="20"/>
              </w:rPr>
              <w:t>марта 2025</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73002C">
            <w:pPr>
              <w:ind w:firstLine="170"/>
              <w:jc w:val="both"/>
              <w:rPr>
                <w:sz w:val="20"/>
                <w:szCs w:val="20"/>
              </w:rPr>
            </w:pPr>
            <w:r w:rsidRPr="007659D8">
              <w:rPr>
                <w:bCs/>
                <w:sz w:val="20"/>
                <w:szCs w:val="20"/>
              </w:rPr>
              <w:t>«</w:t>
            </w:r>
            <w:r w:rsidR="0073002C">
              <w:rPr>
                <w:bCs/>
                <w:sz w:val="20"/>
                <w:szCs w:val="20"/>
              </w:rPr>
              <w:t>24</w:t>
            </w:r>
            <w:r w:rsidRPr="007659D8">
              <w:rPr>
                <w:bCs/>
                <w:sz w:val="20"/>
                <w:szCs w:val="20"/>
              </w:rPr>
              <w:t xml:space="preserve">» </w:t>
            </w:r>
            <w:r w:rsidR="0073002C">
              <w:rPr>
                <w:bCs/>
                <w:sz w:val="20"/>
                <w:szCs w:val="20"/>
              </w:rPr>
              <w:t>марта</w:t>
            </w:r>
            <w:r w:rsidR="007659D8" w:rsidRPr="007659D8">
              <w:rPr>
                <w:bCs/>
                <w:sz w:val="20"/>
                <w:szCs w:val="20"/>
              </w:rPr>
              <w:t xml:space="preserve"> 202</w:t>
            </w:r>
            <w:r w:rsidR="0073002C">
              <w:rPr>
                <w:bCs/>
                <w:sz w:val="20"/>
                <w:szCs w:val="20"/>
              </w:rPr>
              <w:t>5</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A244CB">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659D8" w:rsidRPr="007659D8" w:rsidRDefault="007659D8" w:rsidP="00A244CB">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Default="0073002C" w:rsidP="007659D8">
            <w:pPr>
              <w:shd w:val="clear" w:color="auto" w:fill="FFFFFF"/>
              <w:tabs>
                <w:tab w:val="left" w:pos="1701"/>
                <w:tab w:val="left" w:pos="2127"/>
              </w:tabs>
              <w:ind w:firstLine="170"/>
              <w:jc w:val="both"/>
              <w:rPr>
                <w:b/>
                <w:sz w:val="20"/>
                <w:szCs w:val="20"/>
              </w:rPr>
            </w:pPr>
            <w:r w:rsidRPr="0073002C">
              <w:rPr>
                <w:b/>
                <w:sz w:val="20"/>
                <w:szCs w:val="20"/>
              </w:rPr>
              <w:t>29</w:t>
            </w:r>
            <w:r w:rsidR="00A244CB">
              <w:rPr>
                <w:b/>
                <w:sz w:val="20"/>
                <w:szCs w:val="20"/>
              </w:rPr>
              <w:t xml:space="preserve"> </w:t>
            </w:r>
            <w:r w:rsidRPr="0073002C">
              <w:rPr>
                <w:b/>
                <w:sz w:val="20"/>
                <w:szCs w:val="20"/>
              </w:rPr>
              <w:t xml:space="preserve">100 руб. (двадцать девять тысяч сто рублей 00 копеек) </w:t>
            </w:r>
          </w:p>
          <w:p w:rsidR="0073002C" w:rsidRPr="007659D8" w:rsidRDefault="0073002C"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proofErr w:type="gramStart"/>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w:t>
            </w:r>
            <w:r w:rsidR="0073002C">
              <w:rPr>
                <w:sz w:val="20"/>
                <w:szCs w:val="20"/>
              </w:rPr>
              <w:t>.</w:t>
            </w:r>
            <w:proofErr w:type="gramEnd"/>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3002C" w:rsidRPr="00C960E6" w:rsidRDefault="0073002C" w:rsidP="0073002C">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73002C" w:rsidRPr="00C960E6" w:rsidRDefault="0073002C" w:rsidP="0073002C">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73002C" w:rsidRPr="00C960E6" w:rsidRDefault="0073002C" w:rsidP="0073002C">
            <w:pPr>
              <w:jc w:val="both"/>
              <w:rPr>
                <w:sz w:val="20"/>
                <w:szCs w:val="20"/>
              </w:rPr>
            </w:pPr>
            <w:r w:rsidRPr="00C960E6">
              <w:rPr>
                <w:sz w:val="20"/>
                <w:szCs w:val="20"/>
              </w:rPr>
              <w:t xml:space="preserve">ИНН 3810009342    </w:t>
            </w:r>
          </w:p>
          <w:p w:rsidR="0073002C" w:rsidRPr="00C960E6" w:rsidRDefault="0073002C" w:rsidP="0073002C">
            <w:pPr>
              <w:jc w:val="both"/>
              <w:rPr>
                <w:sz w:val="20"/>
                <w:szCs w:val="20"/>
              </w:rPr>
            </w:pPr>
            <w:r w:rsidRPr="00C960E6">
              <w:rPr>
                <w:sz w:val="20"/>
                <w:szCs w:val="20"/>
              </w:rPr>
              <w:t>КПП 381001001</w:t>
            </w:r>
          </w:p>
          <w:p w:rsidR="0073002C" w:rsidRPr="00C960E6" w:rsidRDefault="0073002C" w:rsidP="0073002C">
            <w:pPr>
              <w:pStyle w:val="aff"/>
              <w:widowControl w:val="0"/>
              <w:jc w:val="both"/>
            </w:pPr>
            <w:r w:rsidRPr="00C960E6">
              <w:t>Минфин Иркутской области (ОГАУЗ «Иркутская городская клиническая больница № 8», л/с 80303060207)</w:t>
            </w:r>
          </w:p>
          <w:p w:rsidR="0073002C" w:rsidRPr="00C960E6" w:rsidRDefault="0073002C" w:rsidP="0073002C">
            <w:pPr>
              <w:pStyle w:val="aff"/>
              <w:widowControl w:val="0"/>
              <w:jc w:val="both"/>
            </w:pPr>
            <w:r w:rsidRPr="00C960E6">
              <w:t>Казначейский счет 03224643250000003400</w:t>
            </w:r>
          </w:p>
          <w:p w:rsidR="0073002C" w:rsidRPr="00C960E6" w:rsidRDefault="0073002C" w:rsidP="0073002C">
            <w:pPr>
              <w:pStyle w:val="aff"/>
              <w:widowControl w:val="0"/>
              <w:jc w:val="both"/>
            </w:pPr>
            <w:r w:rsidRPr="00C960E6">
              <w:t>Банковский счет 40102810145370000026</w:t>
            </w:r>
          </w:p>
          <w:p w:rsidR="0073002C" w:rsidRPr="00C960E6" w:rsidRDefault="0073002C" w:rsidP="0073002C">
            <w:pPr>
              <w:pStyle w:val="aff"/>
              <w:widowControl w:val="0"/>
              <w:jc w:val="both"/>
            </w:pPr>
            <w:r w:rsidRPr="00C960E6">
              <w:t>Наименование банка: Отделение Иркутск//УФК по Иркутской области, г. Иркутск</w:t>
            </w:r>
          </w:p>
          <w:p w:rsidR="0073002C" w:rsidRPr="00C960E6" w:rsidRDefault="0073002C" w:rsidP="0073002C">
            <w:pPr>
              <w:pStyle w:val="aff"/>
              <w:widowControl w:val="0"/>
              <w:jc w:val="both"/>
            </w:pPr>
            <w:r w:rsidRPr="00C960E6">
              <w:t>БИК 012520101</w:t>
            </w:r>
          </w:p>
          <w:p w:rsidR="0073002C" w:rsidRPr="00C960E6" w:rsidRDefault="0073002C" w:rsidP="0073002C">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73002C" w:rsidRPr="00C960E6" w:rsidRDefault="0073002C" w:rsidP="0073002C">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73002C" w:rsidRPr="00C960E6" w:rsidRDefault="0073002C" w:rsidP="0073002C">
            <w:pPr>
              <w:jc w:val="both"/>
              <w:rPr>
                <w:sz w:val="20"/>
                <w:szCs w:val="20"/>
              </w:rPr>
            </w:pPr>
            <w:r w:rsidRPr="00C960E6">
              <w:rPr>
                <w:sz w:val="20"/>
                <w:szCs w:val="20"/>
              </w:rPr>
              <w:t xml:space="preserve">Код субсидии 803093000 </w:t>
            </w:r>
          </w:p>
          <w:p w:rsidR="0073002C" w:rsidRPr="00C960E6" w:rsidRDefault="0073002C" w:rsidP="0073002C">
            <w:pPr>
              <w:shd w:val="clear" w:color="auto" w:fill="FFFFFF"/>
              <w:tabs>
                <w:tab w:val="left" w:pos="1701"/>
              </w:tabs>
              <w:jc w:val="both"/>
              <w:rPr>
                <w:sz w:val="20"/>
                <w:szCs w:val="20"/>
              </w:rPr>
            </w:pPr>
            <w:r w:rsidRPr="00C960E6">
              <w:rPr>
                <w:sz w:val="20"/>
                <w:szCs w:val="20"/>
              </w:rPr>
              <w:t>Отраслевой код 00000000000000000</w:t>
            </w:r>
          </w:p>
          <w:p w:rsidR="0073002C" w:rsidRPr="00C960E6" w:rsidRDefault="0073002C" w:rsidP="0073002C">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Pr>
                <w:sz w:val="20"/>
                <w:szCs w:val="20"/>
                <w:u w:val="single"/>
              </w:rPr>
              <w:t>1Б-25.</w:t>
            </w:r>
          </w:p>
          <w:p w:rsidR="0073002C" w:rsidRPr="00C960E6" w:rsidRDefault="0073002C" w:rsidP="0073002C">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rsidR="0073002C" w:rsidRPr="00C960E6" w:rsidRDefault="0073002C" w:rsidP="0073002C">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73002C" w:rsidRPr="00C960E6" w:rsidRDefault="0073002C" w:rsidP="0073002C">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73002C" w:rsidRPr="00C960E6" w:rsidRDefault="0073002C" w:rsidP="0073002C">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rsidR="0073002C" w:rsidRPr="00C960E6" w:rsidRDefault="0073002C" w:rsidP="0073002C">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rsidR="0073002C" w:rsidRPr="00C960E6" w:rsidRDefault="0073002C" w:rsidP="0073002C">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73002C" w:rsidRPr="00C960E6" w:rsidRDefault="0073002C" w:rsidP="0073002C">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73002C" w:rsidRPr="00C960E6" w:rsidRDefault="0073002C" w:rsidP="0073002C">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rsidR="0073002C" w:rsidRPr="00C960E6" w:rsidRDefault="0073002C" w:rsidP="0073002C">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73002C" w:rsidRDefault="0073002C" w:rsidP="0073002C">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73002C" w:rsidRPr="00C960E6" w:rsidRDefault="0073002C" w:rsidP="0073002C">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3002C" w:rsidRPr="00C960E6" w:rsidRDefault="0073002C" w:rsidP="0073002C">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3002C" w:rsidRPr="00C960E6" w:rsidRDefault="0073002C" w:rsidP="0073002C">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3002C" w:rsidP="0073002C">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proofErr w:type="gramStart"/>
            <w:r w:rsidR="001720FB" w:rsidRPr="007659D8">
              <w:rPr>
                <w:b/>
                <w:color w:val="000000"/>
                <w:sz w:val="20"/>
                <w:szCs w:val="20"/>
              </w:rPr>
              <w:t>,ф</w:t>
            </w:r>
            <w:proofErr w:type="gramEnd"/>
            <w:r w:rsidR="001720FB" w:rsidRPr="007659D8">
              <w:rPr>
                <w:b/>
                <w:color w:val="000000"/>
                <w:sz w:val="20"/>
                <w:szCs w:val="20"/>
              </w:rPr>
              <w:t xml:space="preserve">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3002C" w:rsidRPr="00C960E6" w:rsidRDefault="0073002C" w:rsidP="0073002C">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73002C" w:rsidRPr="00C960E6" w:rsidRDefault="0073002C" w:rsidP="0073002C">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3002C" w:rsidRPr="00C960E6" w:rsidRDefault="0073002C" w:rsidP="0073002C">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73002C" w:rsidRPr="00C960E6" w:rsidRDefault="0073002C" w:rsidP="0073002C">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3002C" w:rsidRDefault="0073002C" w:rsidP="0073002C">
            <w:pPr>
              <w:tabs>
                <w:tab w:val="left" w:pos="681"/>
              </w:tabs>
              <w:autoSpaceDE w:val="0"/>
              <w:autoSpaceDN w:val="0"/>
              <w:adjustRightInd w:val="0"/>
              <w:ind w:firstLine="170"/>
              <w:jc w:val="both"/>
              <w:rPr>
                <w:i/>
                <w:sz w:val="20"/>
                <w:szCs w:val="20"/>
              </w:rPr>
            </w:pPr>
            <w:proofErr w:type="gramStart"/>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w:t>
            </w:r>
            <w:proofErr w:type="gramEnd"/>
          </w:p>
          <w:p w:rsidR="0073002C" w:rsidRPr="00630866" w:rsidRDefault="0073002C" w:rsidP="0073002C">
            <w:pPr>
              <w:tabs>
                <w:tab w:val="left" w:pos="681"/>
              </w:tabs>
              <w:autoSpaceDE w:val="0"/>
              <w:autoSpaceDN w:val="0"/>
              <w:adjustRightInd w:val="0"/>
              <w:ind w:firstLine="170"/>
              <w:jc w:val="both"/>
              <w:rPr>
                <w:i/>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3002C" w:rsidRPr="00C960E6" w:rsidRDefault="0073002C" w:rsidP="0073002C">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73002C" w:rsidRPr="007F6859" w:rsidRDefault="0073002C" w:rsidP="0073002C">
            <w:pPr>
              <w:autoSpaceDE w:val="0"/>
              <w:autoSpaceDN w:val="0"/>
              <w:adjustRightInd w:val="0"/>
              <w:ind w:firstLine="170"/>
              <w:jc w:val="both"/>
              <w:rPr>
                <w:sz w:val="20"/>
                <w:szCs w:val="20"/>
              </w:rPr>
            </w:pPr>
            <w:r w:rsidRPr="006D58A4">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0"/>
                <w:szCs w:val="20"/>
              </w:rPr>
              <w:t>.</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73002C" w:rsidRPr="00C960E6" w:rsidRDefault="0073002C" w:rsidP="0073002C">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73002C" w:rsidRPr="00C960E6" w:rsidRDefault="0073002C" w:rsidP="0073002C">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rsidR="0073002C" w:rsidRPr="00C960E6" w:rsidRDefault="0073002C" w:rsidP="0073002C">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73002C" w:rsidRPr="00C960E6" w:rsidRDefault="0073002C" w:rsidP="0073002C">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73002C" w:rsidRPr="00C960E6" w:rsidRDefault="0073002C" w:rsidP="0073002C">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3002C" w:rsidRPr="00C960E6" w:rsidRDefault="0073002C" w:rsidP="0073002C">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rsidR="0073002C" w:rsidRPr="00C960E6" w:rsidRDefault="0073002C" w:rsidP="0073002C">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3002C" w:rsidRPr="00C960E6" w:rsidRDefault="0073002C" w:rsidP="0073002C">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73002C" w:rsidRPr="00C960E6" w:rsidRDefault="0073002C" w:rsidP="0073002C">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73002C" w:rsidRPr="00C960E6" w:rsidRDefault="0073002C" w:rsidP="0073002C">
            <w:pPr>
              <w:ind w:firstLine="170"/>
              <w:jc w:val="both"/>
              <w:rPr>
                <w:sz w:val="20"/>
                <w:szCs w:val="20"/>
              </w:rPr>
            </w:pPr>
            <w:r w:rsidRPr="00C960E6">
              <w:rPr>
                <w:sz w:val="20"/>
                <w:szCs w:val="20"/>
              </w:rPr>
              <w:t>Файлы формируются по принципу: один файл – один документ.</w:t>
            </w:r>
          </w:p>
          <w:p w:rsidR="0073002C" w:rsidRPr="00C960E6" w:rsidRDefault="0073002C" w:rsidP="0073002C">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3002C" w:rsidRPr="00C960E6" w:rsidRDefault="0073002C" w:rsidP="0073002C">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73002C" w:rsidRPr="00C960E6" w:rsidRDefault="0073002C" w:rsidP="0073002C">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3002C" w:rsidRPr="00C960E6" w:rsidRDefault="0073002C" w:rsidP="0073002C">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3002C" w:rsidP="0073002C">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proofErr w:type="gramStart"/>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7659D8">
              <w:rPr>
                <w:sz w:val="20"/>
                <w:szCs w:val="20"/>
              </w:rPr>
              <w:t xml:space="preserve">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w:t>
            </w:r>
            <w:proofErr w:type="gramStart"/>
            <w:r w:rsidRPr="007659D8">
              <w:rPr>
                <w:sz w:val="20"/>
                <w:szCs w:val="20"/>
              </w:rPr>
              <w:t>дств с р</w:t>
            </w:r>
            <w:proofErr w:type="gramEnd"/>
            <w:r w:rsidRPr="007659D8">
              <w:rPr>
                <w:sz w:val="20"/>
                <w:szCs w:val="20"/>
              </w:rPr>
              <w:t>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Default="0073002C" w:rsidP="0073002C">
            <w:pPr>
              <w:autoSpaceDE w:val="0"/>
              <w:autoSpaceDN w:val="0"/>
              <w:adjustRightInd w:val="0"/>
              <w:ind w:firstLine="170"/>
              <w:jc w:val="both"/>
              <w:rPr>
                <w:sz w:val="20"/>
                <w:szCs w:val="20"/>
              </w:rPr>
            </w:pPr>
            <w:r w:rsidRPr="00C960E6">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Pr>
                <w:sz w:val="20"/>
                <w:szCs w:val="20"/>
              </w:rPr>
              <w:t>г, являющихся предметом закупки;</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2) </w:t>
            </w:r>
            <w:proofErr w:type="spellStart"/>
            <w:r w:rsidRPr="00C960E6">
              <w:rPr>
                <w:sz w:val="20"/>
                <w:szCs w:val="20"/>
              </w:rPr>
              <w:t>непроведение</w:t>
            </w:r>
            <w:proofErr w:type="spellEnd"/>
            <w:r w:rsidRPr="00C960E6">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3) </w:t>
            </w:r>
            <w:proofErr w:type="spellStart"/>
            <w:r w:rsidRPr="00C960E6">
              <w:rPr>
                <w:sz w:val="20"/>
                <w:szCs w:val="20"/>
              </w:rPr>
              <w:t>неприостановление</w:t>
            </w:r>
            <w:proofErr w:type="spellEnd"/>
            <w:r w:rsidRPr="00C960E6">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C960E6">
              <w:rPr>
                <w:sz w:val="20"/>
                <w:szCs w:val="20"/>
              </w:rPr>
              <w:t xml:space="preserve"> в законную силу решение суда о признании обязанности </w:t>
            </w:r>
            <w:proofErr w:type="gramStart"/>
            <w:r w:rsidRPr="00C960E6">
              <w:rPr>
                <w:sz w:val="20"/>
                <w:szCs w:val="20"/>
              </w:rPr>
              <w:t>заявителя</w:t>
            </w:r>
            <w:proofErr w:type="gramEnd"/>
            <w:r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C960E6">
              <w:rPr>
                <w:b/>
                <w:sz w:val="20"/>
                <w:szCs w:val="20"/>
                <w:u w:val="single"/>
              </w:rPr>
              <w:t>двадцать пять процентов</w:t>
            </w:r>
            <w:r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C960E6">
              <w:rPr>
                <w:sz w:val="20"/>
                <w:szCs w:val="20"/>
              </w:rPr>
              <w:t xml:space="preserve"> 289, </w:t>
            </w:r>
            <w:hyperlink r:id="rId14" w:history="1">
              <w:r w:rsidRPr="00C960E6">
                <w:rPr>
                  <w:sz w:val="20"/>
                  <w:szCs w:val="20"/>
                </w:rPr>
                <w:t>290</w:t>
              </w:r>
            </w:hyperlink>
            <w:r w:rsidRPr="00C960E6">
              <w:rPr>
                <w:sz w:val="20"/>
                <w:szCs w:val="20"/>
              </w:rPr>
              <w:t xml:space="preserve">, </w:t>
            </w:r>
            <w:hyperlink r:id="rId15" w:history="1">
              <w:r w:rsidRPr="00C960E6">
                <w:rPr>
                  <w:sz w:val="20"/>
                  <w:szCs w:val="20"/>
                </w:rPr>
                <w:t>291</w:t>
              </w:r>
            </w:hyperlink>
            <w:r w:rsidRPr="00C960E6">
              <w:rPr>
                <w:sz w:val="20"/>
                <w:szCs w:val="20"/>
              </w:rPr>
              <w:t xml:space="preserve">, </w:t>
            </w:r>
            <w:hyperlink r:id="rId16" w:history="1">
              <w:r w:rsidRPr="00C960E6">
                <w:rPr>
                  <w:sz w:val="20"/>
                  <w:szCs w:val="20"/>
                </w:rPr>
                <w:t>291.1</w:t>
              </w:r>
            </w:hyperlink>
            <w:r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3002C" w:rsidRPr="00C960E6" w:rsidRDefault="0073002C" w:rsidP="0073002C">
            <w:pPr>
              <w:autoSpaceDE w:val="0"/>
              <w:autoSpaceDN w:val="0"/>
              <w:adjustRightInd w:val="0"/>
              <w:ind w:firstLine="170"/>
              <w:jc w:val="both"/>
              <w:rPr>
                <w:sz w:val="20"/>
                <w:szCs w:val="20"/>
              </w:rPr>
            </w:pPr>
            <w:r w:rsidRPr="00C960E6">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73002C" w:rsidRPr="00C960E6" w:rsidRDefault="0073002C" w:rsidP="0073002C">
            <w:pPr>
              <w:autoSpaceDE w:val="0"/>
              <w:autoSpaceDN w:val="0"/>
              <w:adjustRightInd w:val="0"/>
              <w:ind w:firstLine="170"/>
              <w:jc w:val="both"/>
              <w:rPr>
                <w:sz w:val="20"/>
                <w:szCs w:val="20"/>
              </w:rPr>
            </w:pPr>
            <w:r w:rsidRPr="00C960E6">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3002C" w:rsidRPr="00C960E6" w:rsidRDefault="0073002C" w:rsidP="0073002C">
            <w:pPr>
              <w:autoSpaceDE w:val="0"/>
              <w:autoSpaceDN w:val="0"/>
              <w:adjustRightInd w:val="0"/>
              <w:ind w:firstLine="170"/>
              <w:jc w:val="both"/>
              <w:rPr>
                <w:sz w:val="20"/>
                <w:szCs w:val="20"/>
              </w:rPr>
            </w:pPr>
            <w:r w:rsidRPr="00C960E6">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A4043" w:rsidRPr="007659D8" w:rsidRDefault="0073002C" w:rsidP="0073002C">
            <w:pPr>
              <w:autoSpaceDE w:val="0"/>
              <w:autoSpaceDN w:val="0"/>
              <w:adjustRightInd w:val="0"/>
              <w:ind w:firstLine="170"/>
              <w:jc w:val="both"/>
              <w:rPr>
                <w:sz w:val="20"/>
                <w:szCs w:val="20"/>
              </w:rPr>
            </w:pPr>
            <w:r w:rsidRPr="00C960E6">
              <w:rPr>
                <w:sz w:val="20"/>
                <w:szCs w:val="20"/>
              </w:rPr>
              <w:t>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proofErr w:type="gramStart"/>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proofErr w:type="gramStart"/>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59D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73002C">
            <w:pPr>
              <w:ind w:firstLine="170"/>
              <w:jc w:val="both"/>
              <w:rPr>
                <w:sz w:val="20"/>
                <w:szCs w:val="20"/>
              </w:rPr>
            </w:pPr>
            <w:r w:rsidRPr="007659D8">
              <w:rPr>
                <w:sz w:val="20"/>
                <w:szCs w:val="20"/>
              </w:rPr>
              <w:t>«</w:t>
            </w:r>
            <w:r w:rsidR="0073002C">
              <w:rPr>
                <w:sz w:val="20"/>
                <w:szCs w:val="20"/>
              </w:rPr>
              <w:t>21</w:t>
            </w:r>
            <w:r w:rsidR="00487F7E" w:rsidRPr="007659D8">
              <w:rPr>
                <w:sz w:val="20"/>
                <w:szCs w:val="20"/>
              </w:rPr>
              <w:t>»</w:t>
            </w:r>
            <w:r w:rsidR="0073002C">
              <w:rPr>
                <w:sz w:val="20"/>
                <w:szCs w:val="20"/>
              </w:rPr>
              <w:t xml:space="preserve"> марта</w:t>
            </w:r>
            <w:r w:rsidR="007659D8" w:rsidRPr="007659D8">
              <w:rPr>
                <w:sz w:val="20"/>
                <w:szCs w:val="20"/>
              </w:rPr>
              <w:t xml:space="preserve"> 202</w:t>
            </w:r>
            <w:r w:rsidR="0073002C">
              <w:rPr>
                <w:sz w:val="20"/>
                <w:szCs w:val="20"/>
              </w:rPr>
              <w:t>5</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73002C">
            <w:pPr>
              <w:ind w:firstLine="170"/>
              <w:jc w:val="both"/>
              <w:rPr>
                <w:b/>
                <w:sz w:val="20"/>
                <w:szCs w:val="20"/>
              </w:rPr>
            </w:pPr>
            <w:r w:rsidRPr="007659D8">
              <w:rPr>
                <w:b/>
                <w:sz w:val="20"/>
                <w:szCs w:val="20"/>
              </w:rPr>
              <w:t>«</w:t>
            </w:r>
            <w:r w:rsidR="0073002C">
              <w:rPr>
                <w:b/>
                <w:sz w:val="20"/>
                <w:szCs w:val="20"/>
              </w:rPr>
              <w:t>24</w:t>
            </w:r>
            <w:r w:rsidRPr="007659D8">
              <w:rPr>
                <w:b/>
                <w:sz w:val="20"/>
                <w:szCs w:val="20"/>
              </w:rPr>
              <w:t xml:space="preserve">» </w:t>
            </w:r>
            <w:r w:rsidR="0073002C">
              <w:rPr>
                <w:b/>
                <w:sz w:val="20"/>
                <w:szCs w:val="20"/>
              </w:rPr>
              <w:t>марта 2025</w:t>
            </w:r>
            <w:r w:rsidRPr="007659D8">
              <w:rPr>
                <w:b/>
                <w:sz w:val="20"/>
                <w:szCs w:val="20"/>
              </w:rPr>
              <w:t xml:space="preserve"> г.</w:t>
            </w:r>
          </w:p>
        </w:tc>
      </w:tr>
      <w:tr w:rsidR="0073002C" w:rsidRPr="007659D8" w:rsidTr="0073002C">
        <w:trPr>
          <w:trHeight w:val="180"/>
        </w:trPr>
        <w:tc>
          <w:tcPr>
            <w:tcW w:w="516" w:type="dxa"/>
            <w:vMerge w:val="restart"/>
            <w:tcBorders>
              <w:top w:val="single" w:sz="4" w:space="0" w:color="auto"/>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r w:rsidRPr="007659D8">
              <w:rPr>
                <w:sz w:val="20"/>
                <w:szCs w:val="20"/>
              </w:rPr>
              <w:t>34.</w:t>
            </w:r>
          </w:p>
        </w:tc>
        <w:tc>
          <w:tcPr>
            <w:tcW w:w="2745" w:type="dxa"/>
            <w:vMerge w:val="restart"/>
            <w:tcBorders>
              <w:top w:val="single" w:sz="4" w:space="0" w:color="auto"/>
              <w:left w:val="single" w:sz="4" w:space="0" w:color="auto"/>
              <w:right w:val="single" w:sz="4" w:space="0" w:color="auto"/>
            </w:tcBorders>
            <w:vAlign w:val="center"/>
          </w:tcPr>
          <w:p w:rsidR="0073002C" w:rsidRPr="008E1D3E" w:rsidRDefault="0073002C" w:rsidP="006D2B95">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3002C" w:rsidRPr="007659D8" w:rsidTr="0073002C">
        <w:trPr>
          <w:trHeight w:val="179"/>
        </w:trPr>
        <w:tc>
          <w:tcPr>
            <w:tcW w:w="516" w:type="dxa"/>
            <w:vMerge/>
            <w:tcBorders>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1701"/>
              </w:tabs>
              <w:autoSpaceDE w:val="0"/>
              <w:autoSpaceDN w:val="0"/>
              <w:adjustRightInd w:val="0"/>
              <w:ind w:firstLine="113"/>
              <w:jc w:val="both"/>
              <w:rPr>
                <w:sz w:val="18"/>
                <w:szCs w:val="16"/>
                <w:u w:val="single"/>
              </w:rPr>
            </w:pPr>
            <w:r w:rsidRPr="00550463">
              <w:rPr>
                <w:sz w:val="18"/>
                <w:szCs w:val="16"/>
                <w:u w:val="single"/>
              </w:rPr>
              <w:t>Применяется</w:t>
            </w:r>
            <w:r w:rsidRPr="00550463">
              <w:rPr>
                <w:sz w:val="18"/>
                <w:szCs w:val="16"/>
              </w:rPr>
              <w:t xml:space="preserve"> (закупаемый товар включен в Перечень 2 Постановления Правительства РФ от 23.12.2024 N 1875)</w:t>
            </w:r>
          </w:p>
          <w:p w:rsidR="0073002C" w:rsidRPr="00550463" w:rsidRDefault="0073002C" w:rsidP="006D2B95">
            <w:pPr>
              <w:ind w:firstLine="113"/>
              <w:jc w:val="both"/>
              <w:rPr>
                <w:sz w:val="18"/>
                <w:szCs w:val="16"/>
              </w:rPr>
            </w:pPr>
            <w:proofErr w:type="gramStart"/>
            <w:r w:rsidRPr="00550463">
              <w:rPr>
                <w:sz w:val="18"/>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550463">
              <w:rPr>
                <w:sz w:val="18"/>
                <w:szCs w:val="16"/>
              </w:rPr>
              <w:t xml:space="preserve">. </w:t>
            </w:r>
            <w:proofErr w:type="gramStart"/>
            <w:r w:rsidRPr="00550463">
              <w:rPr>
                <w:sz w:val="18"/>
                <w:szCs w:val="16"/>
              </w:rPr>
              <w:t>2 ч. 4 ст. 3.1-4 Закона № 223-ФЗ).</w:t>
            </w:r>
            <w:proofErr w:type="gramEnd"/>
          </w:p>
          <w:p w:rsidR="0073002C" w:rsidRPr="0073002C" w:rsidRDefault="0073002C" w:rsidP="006D2B95">
            <w:pPr>
              <w:ind w:firstLine="113"/>
              <w:jc w:val="both"/>
              <w:rPr>
                <w:sz w:val="18"/>
                <w:szCs w:val="16"/>
              </w:rPr>
            </w:pPr>
            <w:r w:rsidRPr="00550463">
              <w:rPr>
                <w:sz w:val="18"/>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3002C" w:rsidRPr="00550463" w:rsidRDefault="0073002C" w:rsidP="006D2B95">
            <w:pPr>
              <w:ind w:firstLine="113"/>
              <w:jc w:val="both"/>
              <w:rPr>
                <w:sz w:val="18"/>
                <w:szCs w:val="16"/>
              </w:rPr>
            </w:pPr>
            <w:r w:rsidRPr="00550463">
              <w:rPr>
                <w:sz w:val="18"/>
                <w:szCs w:val="16"/>
              </w:rPr>
              <w:t xml:space="preserve">Информацией и </w:t>
            </w:r>
            <w:proofErr w:type="gramStart"/>
            <w:r w:rsidRPr="00550463">
              <w:rPr>
                <w:sz w:val="18"/>
                <w:szCs w:val="16"/>
              </w:rPr>
              <w:t>документами, подтверждающими страну происхождения товара являются</w:t>
            </w:r>
            <w:proofErr w:type="gramEnd"/>
            <w:r w:rsidRPr="00550463">
              <w:rPr>
                <w:sz w:val="18"/>
                <w:szCs w:val="16"/>
              </w:rPr>
              <w:t>:</w:t>
            </w:r>
          </w:p>
          <w:p w:rsidR="0073002C" w:rsidRPr="00550463" w:rsidRDefault="0073002C" w:rsidP="006D2B95">
            <w:pPr>
              <w:autoSpaceDE w:val="0"/>
              <w:autoSpaceDN w:val="0"/>
              <w:adjustRightInd w:val="0"/>
              <w:ind w:firstLine="170"/>
              <w:jc w:val="both"/>
              <w:rPr>
                <w:sz w:val="18"/>
                <w:szCs w:val="16"/>
              </w:rPr>
            </w:pPr>
            <w:r w:rsidRPr="00550463">
              <w:rPr>
                <w:sz w:val="18"/>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3002C" w:rsidRPr="00550463" w:rsidRDefault="0073002C" w:rsidP="006D2B95">
            <w:pPr>
              <w:autoSpaceDE w:val="0"/>
              <w:autoSpaceDN w:val="0"/>
              <w:adjustRightInd w:val="0"/>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550463">
              <w:rPr>
                <w:sz w:val="18"/>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3002C" w:rsidRPr="00550463" w:rsidRDefault="0073002C" w:rsidP="006D2B95">
            <w:pPr>
              <w:autoSpaceDE w:val="0"/>
              <w:autoSpaceDN w:val="0"/>
              <w:adjustRightInd w:val="0"/>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3002C" w:rsidRPr="00550463" w:rsidRDefault="0073002C" w:rsidP="006D2B95">
            <w:pPr>
              <w:ind w:firstLine="170"/>
              <w:jc w:val="both"/>
              <w:rPr>
                <w:sz w:val="18"/>
                <w:szCs w:val="16"/>
              </w:rPr>
            </w:pPr>
            <w:r w:rsidRPr="00550463">
              <w:rPr>
                <w:sz w:val="18"/>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3002C" w:rsidRPr="00550463" w:rsidRDefault="0073002C" w:rsidP="006D2B95">
            <w:pPr>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3002C" w:rsidRPr="00550463" w:rsidRDefault="0073002C" w:rsidP="00CD48C0">
            <w:pPr>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73002C" w:rsidRPr="007659D8" w:rsidTr="0073002C">
        <w:trPr>
          <w:trHeight w:val="179"/>
        </w:trPr>
        <w:tc>
          <w:tcPr>
            <w:tcW w:w="516" w:type="dxa"/>
            <w:vMerge/>
            <w:tcBorders>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6"/>
              </w:rPr>
            </w:pPr>
            <w:r w:rsidRPr="00550463">
              <w:rPr>
                <w:rFonts w:ascii="Times New Roman" w:eastAsia="Times New Roman" w:hAnsi="Times New Roman" w:cs="Times New Roman"/>
                <w:color w:val="auto"/>
                <w:sz w:val="18"/>
                <w:szCs w:val="16"/>
                <w:u w:val="single"/>
                <w:lang w:eastAsia="ru-RU"/>
              </w:rPr>
              <w:t>Не применяется.</w:t>
            </w:r>
          </w:p>
        </w:tc>
      </w:tr>
      <w:tr w:rsidR="0073002C" w:rsidRPr="007659D8" w:rsidTr="006D2B95">
        <w:trPr>
          <w:trHeight w:val="20"/>
        </w:trPr>
        <w:tc>
          <w:tcPr>
            <w:tcW w:w="516" w:type="dxa"/>
            <w:vMerge/>
            <w:tcBorders>
              <w:left w:val="single" w:sz="4" w:space="0" w:color="auto"/>
              <w:bottom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bottom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73002C" w:rsidRPr="00550463" w:rsidRDefault="0073002C" w:rsidP="006D2B95">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proofErr w:type="gramStart"/>
            <w:r w:rsidRPr="007659D8">
              <w:rPr>
                <w:sz w:val="20"/>
                <w:szCs w:val="20"/>
              </w:rPr>
              <w:t>Установлены</w:t>
            </w:r>
            <w:proofErr w:type="gramEnd"/>
            <w:r w:rsidRPr="007659D8">
              <w:rPr>
                <w:sz w:val="20"/>
                <w:szCs w:val="20"/>
              </w:rPr>
              <w:t xml:space="preserve">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73002C" w:rsidP="007659D8">
            <w:pPr>
              <w:ind w:firstLine="170"/>
              <w:jc w:val="both"/>
              <w:rPr>
                <w:sz w:val="20"/>
                <w:szCs w:val="20"/>
              </w:rPr>
            </w:pPr>
            <w:r w:rsidRPr="0073002C">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7F5ECC">
            <w:pPr>
              <w:autoSpaceDE w:val="0"/>
              <w:autoSpaceDN w:val="0"/>
              <w:adjustRightInd w:val="0"/>
              <w:jc w:val="center"/>
              <w:outlineLvl w:val="1"/>
              <w:rPr>
                <w:sz w:val="20"/>
                <w:szCs w:val="20"/>
              </w:rPr>
            </w:pPr>
            <w:r w:rsidRPr="007659D8">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Порядок подведения итогов:</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73002C" w:rsidRPr="00C960E6" w:rsidRDefault="0073002C" w:rsidP="006D2B95">
            <w:pPr>
              <w:autoSpaceDE w:val="0"/>
              <w:autoSpaceDN w:val="0"/>
              <w:adjustRightInd w:val="0"/>
              <w:ind w:firstLine="170"/>
              <w:jc w:val="both"/>
              <w:rPr>
                <w:sz w:val="20"/>
                <w:szCs w:val="20"/>
              </w:rPr>
            </w:pPr>
            <w:r w:rsidRPr="00C960E6">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73002C" w:rsidRPr="00C960E6" w:rsidRDefault="0073002C" w:rsidP="006D2B95">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73002C" w:rsidRPr="00C960E6" w:rsidRDefault="0073002C" w:rsidP="006D2B95">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3002C" w:rsidRPr="00C960E6" w:rsidRDefault="0073002C" w:rsidP="006D2B95">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73002C" w:rsidRPr="00C960E6" w:rsidRDefault="0073002C" w:rsidP="006D2B95">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w:t>
            </w:r>
            <w:proofErr w:type="gramStart"/>
            <w:r w:rsidRPr="007659D8">
              <w:rPr>
                <w:bCs/>
                <w:sz w:val="20"/>
                <w:szCs w:val="20"/>
              </w:rPr>
              <w:t>с даты размещения</w:t>
            </w:r>
            <w:proofErr w:type="gramEnd"/>
            <w:r w:rsidRPr="007659D8">
              <w:rPr>
                <w:bCs/>
                <w:sz w:val="20"/>
                <w:szCs w:val="20"/>
              </w:rPr>
              <w:t xml:space="preserve"> в ЕИС протокола подведения итогов закупки. </w:t>
            </w:r>
            <w:proofErr w:type="gramStart"/>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59D8">
              <w:rPr>
                <w:bCs/>
                <w:sz w:val="20"/>
                <w:szCs w:val="20"/>
                <w:shd w:val="clear" w:color="auto" w:fill="FFFFFF"/>
              </w:rPr>
              <w:t xml:space="preserve">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proofErr w:type="gramStart"/>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w:t>
            </w:r>
            <w:proofErr w:type="gramEnd"/>
            <w:r w:rsidR="00964803" w:rsidRPr="007659D8">
              <w:rPr>
                <w:bCs/>
                <w:sz w:val="20"/>
                <w:szCs w:val="20"/>
              </w:rPr>
              <w:t xml:space="preserve"> форме</w:t>
            </w:r>
            <w:r w:rsidR="00234521" w:rsidRPr="007659D8">
              <w:rPr>
                <w:sz w:val="20"/>
                <w:szCs w:val="20"/>
              </w:rPr>
              <w:t xml:space="preserve">о качественных, функциональных и экологических </w:t>
            </w:r>
            <w:proofErr w:type="gramStart"/>
            <w:r w:rsidR="00234521" w:rsidRPr="007659D8">
              <w:rPr>
                <w:sz w:val="20"/>
                <w:szCs w:val="20"/>
              </w:rPr>
              <w:t>характеристиках</w:t>
            </w:r>
            <w:proofErr w:type="gramEnd"/>
            <w:r w:rsidR="00234521" w:rsidRPr="007659D8">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59D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59D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59D8">
              <w:rPr>
                <w:bCs/>
                <w:sz w:val="20"/>
                <w:szCs w:val="20"/>
              </w:rPr>
              <w:t xml:space="preserve">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59D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proofErr w:type="gramStart"/>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59D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proofErr w:type="gramStart"/>
            <w:r w:rsidRPr="007659D8">
              <w:rPr>
                <w:bCs/>
                <w:sz w:val="20"/>
                <w:szCs w:val="20"/>
              </w:rPr>
              <w:t>.П</w:t>
            </w:r>
            <w:proofErr w:type="gramEnd"/>
            <w:r w:rsidRPr="007659D8">
              <w:rPr>
                <w:bCs/>
                <w:sz w:val="20"/>
                <w:szCs w:val="20"/>
              </w:rPr>
              <w:t xml:space="preserve">ри этом </w:t>
            </w:r>
            <w:proofErr w:type="gramStart"/>
            <w:r w:rsidRPr="007659D8">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59D8">
              <w:rPr>
                <w:bCs/>
                <w:sz w:val="20"/>
                <w:szCs w:val="20"/>
              </w:rPr>
              <w:t xml:space="preserve">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w:t>
            </w:r>
            <w:proofErr w:type="gramStart"/>
            <w:r w:rsidRPr="007659D8">
              <w:rPr>
                <w:bCs/>
                <w:sz w:val="20"/>
                <w:szCs w:val="20"/>
              </w:rPr>
              <w:t>,</w:t>
            </w:r>
            <w:proofErr w:type="gramEnd"/>
            <w:r w:rsidRPr="007659D8">
              <w:rPr>
                <w:bCs/>
                <w:sz w:val="20"/>
                <w:szCs w:val="20"/>
              </w:rPr>
              <w:t xml:space="preserve">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59D8">
              <w:rPr>
                <w:bCs/>
                <w:sz w:val="20"/>
                <w:szCs w:val="20"/>
              </w:rPr>
              <w:t>с даты признания</w:t>
            </w:r>
            <w:proofErr w:type="gramEnd"/>
            <w:r w:rsidRPr="007659D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673714">
            <w:pPr>
              <w:autoSpaceDE w:val="0"/>
              <w:autoSpaceDN w:val="0"/>
              <w:adjustRightInd w:val="0"/>
              <w:jc w:val="center"/>
              <w:outlineLvl w:val="1"/>
              <w:rPr>
                <w:color w:val="000000"/>
                <w:sz w:val="20"/>
                <w:szCs w:val="20"/>
              </w:rPr>
            </w:pPr>
            <w:r w:rsidRPr="007659D8">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Условия заключения и исполнения договора:</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rsidR="0073002C" w:rsidRPr="00C960E6" w:rsidRDefault="0073002C" w:rsidP="006D2B9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73002C" w:rsidRPr="00C960E6" w:rsidRDefault="0073002C" w:rsidP="006D2B9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rsidR="0073002C" w:rsidRPr="00C960E6" w:rsidRDefault="0073002C" w:rsidP="006D2B95">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3002C" w:rsidRPr="00C960E6" w:rsidRDefault="0073002C" w:rsidP="006D2B95">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3002C" w:rsidRPr="00C960E6" w:rsidRDefault="0073002C" w:rsidP="006D2B95">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CD4048">
            <w:pPr>
              <w:autoSpaceDE w:val="0"/>
              <w:autoSpaceDN w:val="0"/>
              <w:adjustRightInd w:val="0"/>
              <w:jc w:val="center"/>
              <w:outlineLvl w:val="1"/>
              <w:rPr>
                <w:color w:val="000000"/>
                <w:sz w:val="20"/>
                <w:szCs w:val="20"/>
              </w:rPr>
            </w:pPr>
            <w:r w:rsidRPr="007659D8">
              <w:rPr>
                <w:color w:val="000000"/>
                <w:sz w:val="20"/>
                <w:szCs w:val="20"/>
              </w:rPr>
              <w:t>43.</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Порядок исполнения, изменения и расторжения договора по результатам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73002C" w:rsidRPr="00C960E6" w:rsidRDefault="0073002C" w:rsidP="006D2B9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3002C" w:rsidRPr="00C960E6" w:rsidRDefault="0073002C" w:rsidP="006D2B9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73002C" w:rsidRPr="00C960E6" w:rsidRDefault="0073002C" w:rsidP="006D2B95">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73002C" w:rsidRPr="00C960E6" w:rsidRDefault="0073002C" w:rsidP="006D2B95">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73002C" w:rsidRPr="00C960E6" w:rsidRDefault="0073002C" w:rsidP="006D2B95">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73002C" w:rsidRPr="00C960E6" w:rsidRDefault="0073002C" w:rsidP="0073002C">
            <w:pPr>
              <w:pStyle w:val="ad"/>
              <w:numPr>
                <w:ilvl w:val="0"/>
                <w:numId w:val="11"/>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002C" w:rsidRPr="00C960E6" w:rsidRDefault="0073002C" w:rsidP="006D2B95">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73002C" w:rsidRPr="00C960E6" w:rsidRDefault="0073002C" w:rsidP="006D2B95">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73002C" w:rsidRPr="00C960E6" w:rsidRDefault="0073002C" w:rsidP="006D2B95">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73002C" w:rsidRPr="00C960E6" w:rsidRDefault="0073002C" w:rsidP="006D2B95">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D943BB">
            <w:pPr>
              <w:autoSpaceDE w:val="0"/>
              <w:autoSpaceDN w:val="0"/>
              <w:adjustRightInd w:val="0"/>
              <w:jc w:val="center"/>
              <w:outlineLvl w:val="1"/>
              <w:rPr>
                <w:color w:val="000000"/>
                <w:sz w:val="20"/>
                <w:szCs w:val="20"/>
              </w:rPr>
            </w:pPr>
            <w:r w:rsidRPr="007659D8">
              <w:rPr>
                <w:color w:val="000000"/>
                <w:sz w:val="20"/>
                <w:szCs w:val="20"/>
              </w:rPr>
              <w:t>44.</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Внесение изменений в извещение о проведении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D943BB">
            <w:pPr>
              <w:autoSpaceDE w:val="0"/>
              <w:autoSpaceDN w:val="0"/>
              <w:adjustRightInd w:val="0"/>
              <w:jc w:val="center"/>
              <w:outlineLvl w:val="1"/>
              <w:rPr>
                <w:color w:val="000000"/>
                <w:sz w:val="20"/>
                <w:szCs w:val="20"/>
              </w:rPr>
            </w:pPr>
            <w:r w:rsidRPr="007659D8">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 xml:space="preserve">Отмена проведения закупки: </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Pr="00C960E6">
              <w:rPr>
                <w:rFonts w:ascii="Times New Roman" w:eastAsia="Calibri" w:hAnsi="Times New Roman" w:cs="Times New Roman"/>
                <w:color w:val="auto"/>
                <w:sz w:val="20"/>
                <w:szCs w:val="20"/>
              </w:rPr>
              <w:t xml:space="preserve">закупки </w:t>
            </w:r>
            <w:r w:rsidRPr="00C960E6">
              <w:rPr>
                <w:rFonts w:ascii="Times New Roman" w:hAnsi="Times New Roman" w:cs="Times New Roman"/>
                <w:color w:val="auto"/>
                <w:sz w:val="20"/>
                <w:szCs w:val="20"/>
              </w:rPr>
              <w:t>размещается в ЕИС в день принятия этого решения.</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CD4048">
            <w:pPr>
              <w:autoSpaceDE w:val="0"/>
              <w:autoSpaceDN w:val="0"/>
              <w:adjustRightInd w:val="0"/>
              <w:jc w:val="center"/>
              <w:outlineLvl w:val="1"/>
              <w:rPr>
                <w:color w:val="000000"/>
                <w:sz w:val="20"/>
                <w:szCs w:val="20"/>
              </w:rPr>
            </w:pPr>
            <w:r w:rsidRPr="007659D8">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ind w:firstLine="170"/>
              <w:jc w:val="both"/>
              <w:rPr>
                <w:sz w:val="20"/>
                <w:szCs w:val="20"/>
              </w:rPr>
            </w:pPr>
            <w:r w:rsidRPr="00C960E6">
              <w:rPr>
                <w:sz w:val="20"/>
                <w:szCs w:val="20"/>
              </w:rPr>
              <w:t xml:space="preserve">Установлены в техническом задании, проекте договора, </w:t>
            </w:r>
            <w:proofErr w:type="gramStart"/>
            <w:r w:rsidRPr="00C960E6">
              <w:rPr>
                <w:sz w:val="20"/>
                <w:szCs w:val="20"/>
              </w:rPr>
              <w:t>являющихся</w:t>
            </w:r>
            <w:proofErr w:type="gramEnd"/>
            <w:r w:rsidRPr="00C960E6">
              <w:rPr>
                <w:sz w:val="20"/>
                <w:szCs w:val="20"/>
              </w:rPr>
              <w:t xml:space="preserve">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bookmarkStart w:id="2" w:name="_GoBack"/>
      <w:bookmarkEnd w:id="2"/>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proofErr w:type="gramStart"/>
      <w:r w:rsidR="0073002C">
        <w:rPr>
          <w:b/>
          <w:sz w:val="20"/>
          <w:szCs w:val="20"/>
        </w:rPr>
        <w:t>автоматического</w:t>
      </w:r>
      <w:proofErr w:type="gramEnd"/>
      <w:r w:rsidR="0073002C">
        <w:rPr>
          <w:b/>
          <w:sz w:val="20"/>
          <w:szCs w:val="20"/>
        </w:rPr>
        <w:t xml:space="preserve"> </w:t>
      </w:r>
      <w:proofErr w:type="spellStart"/>
      <w:r w:rsidR="0073002C">
        <w:rPr>
          <w:b/>
          <w:sz w:val="20"/>
          <w:szCs w:val="20"/>
        </w:rPr>
        <w:t>пневмотонометра</w:t>
      </w:r>
      <w:proofErr w:type="spellEnd"/>
      <w:r w:rsidR="0073002C">
        <w:rPr>
          <w:b/>
          <w:sz w:val="20"/>
          <w:szCs w:val="20"/>
        </w:rPr>
        <w:t>, 172460</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3002C">
        <w:rPr>
          <w:b/>
          <w:kern w:val="32"/>
          <w:sz w:val="22"/>
          <w:szCs w:val="22"/>
        </w:rPr>
        <w:t>1Б-25</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proofErr w:type="gramStart"/>
      <w:r w:rsidR="0073002C">
        <w:rPr>
          <w:b/>
          <w:bCs/>
          <w:sz w:val="20"/>
        </w:rPr>
        <w:t>автоматического</w:t>
      </w:r>
      <w:proofErr w:type="gramEnd"/>
      <w:r w:rsidR="0073002C">
        <w:rPr>
          <w:b/>
          <w:bCs/>
          <w:sz w:val="20"/>
        </w:rPr>
        <w:t xml:space="preserve"> </w:t>
      </w:r>
      <w:proofErr w:type="spellStart"/>
      <w:r w:rsidR="0073002C">
        <w:rPr>
          <w:b/>
          <w:bCs/>
          <w:sz w:val="20"/>
        </w:rPr>
        <w:t>пневмотонометра</w:t>
      </w:r>
      <w:proofErr w:type="spellEnd"/>
      <w:r w:rsidR="0073002C">
        <w:rPr>
          <w:b/>
          <w:bCs/>
          <w:sz w:val="20"/>
        </w:rPr>
        <w:t>, 172460</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644"/>
        <w:gridCol w:w="2982"/>
        <w:gridCol w:w="2035"/>
        <w:gridCol w:w="787"/>
        <w:gridCol w:w="1462"/>
        <w:gridCol w:w="2516"/>
      </w:tblGrid>
      <w:tr w:rsidR="002C2127" w:rsidRPr="007659D8" w:rsidTr="00A244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bookmarkStart w:id="3" w:name="_Toc189461482"/>
            <w:bookmarkStart w:id="4" w:name="_Toc194992818"/>
            <w:bookmarkStart w:id="5" w:name="_Toc265253403"/>
            <w:r w:rsidRPr="007659D8">
              <w:rPr>
                <w:b/>
                <w:color w:val="000000"/>
                <w:sz w:val="18"/>
                <w:szCs w:val="20"/>
              </w:rPr>
              <w:t xml:space="preserve">№ </w:t>
            </w:r>
            <w:proofErr w:type="gramStart"/>
            <w:r w:rsidRPr="007659D8">
              <w:rPr>
                <w:b/>
                <w:color w:val="000000"/>
                <w:sz w:val="18"/>
                <w:szCs w:val="20"/>
              </w:rPr>
              <w:t>п</w:t>
            </w:r>
            <w:proofErr w:type="gramEnd"/>
            <w:r w:rsidRPr="007659D8">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color w:val="000000"/>
                <w:sz w:val="18"/>
                <w:szCs w:val="20"/>
              </w:rPr>
              <w:t>Ед. изм.</w:t>
            </w:r>
          </w:p>
        </w:tc>
        <w:tc>
          <w:tcPr>
            <w:tcW w:w="1462" w:type="dxa"/>
            <w:tcBorders>
              <w:top w:val="single" w:sz="4" w:space="0" w:color="auto"/>
              <w:left w:val="nil"/>
              <w:bottom w:val="single" w:sz="4" w:space="0" w:color="auto"/>
              <w:right w:val="single" w:sz="4" w:space="0" w:color="auto"/>
            </w:tcBorders>
            <w:shd w:val="clear" w:color="auto" w:fill="auto"/>
            <w:vAlign w:val="center"/>
          </w:tcPr>
          <w:p w:rsidR="002C2127" w:rsidRPr="007659D8" w:rsidRDefault="002C2127" w:rsidP="00277D2D">
            <w:pPr>
              <w:jc w:val="center"/>
              <w:rPr>
                <w:b/>
                <w:color w:val="000000"/>
                <w:sz w:val="18"/>
                <w:szCs w:val="20"/>
              </w:rPr>
            </w:pPr>
            <w:r w:rsidRPr="007659D8">
              <w:rPr>
                <w:b/>
                <w:color w:val="000000"/>
                <w:sz w:val="18"/>
                <w:szCs w:val="20"/>
              </w:rPr>
              <w:t>Кол-во</w:t>
            </w:r>
          </w:p>
        </w:tc>
        <w:tc>
          <w:tcPr>
            <w:tcW w:w="2516" w:type="dxa"/>
            <w:tcBorders>
              <w:top w:val="single" w:sz="4" w:space="0" w:color="auto"/>
              <w:left w:val="nil"/>
              <w:bottom w:val="single" w:sz="4" w:space="0" w:color="auto"/>
              <w:right w:val="single" w:sz="4" w:space="0" w:color="auto"/>
            </w:tcBorders>
            <w:vAlign w:val="center"/>
          </w:tcPr>
          <w:p w:rsidR="002C2127" w:rsidRPr="007659D8" w:rsidRDefault="006D2B95" w:rsidP="00277D2D">
            <w:pPr>
              <w:jc w:val="center"/>
              <w:rPr>
                <w:b/>
                <w:color w:val="000000"/>
                <w:sz w:val="18"/>
                <w:szCs w:val="20"/>
              </w:rPr>
            </w:pPr>
            <w:r>
              <w:rPr>
                <w:b/>
                <w:color w:val="000000"/>
                <w:sz w:val="18"/>
                <w:szCs w:val="20"/>
              </w:rPr>
              <w:t>Начальная (максимальная)</w:t>
            </w:r>
            <w:r w:rsidR="002C2127" w:rsidRPr="007659D8">
              <w:rPr>
                <w:b/>
                <w:color w:val="000000"/>
                <w:sz w:val="18"/>
                <w:szCs w:val="20"/>
              </w:rPr>
              <w:t xml:space="preserve"> цена за ед., руб.</w:t>
            </w:r>
          </w:p>
        </w:tc>
      </w:tr>
      <w:tr w:rsidR="00AA6CF0" w:rsidRPr="007659D8" w:rsidTr="00A244CB">
        <w:trPr>
          <w:trHeight w:val="20"/>
        </w:trPr>
        <w:tc>
          <w:tcPr>
            <w:tcW w:w="0" w:type="auto"/>
            <w:tcBorders>
              <w:top w:val="single" w:sz="4" w:space="0" w:color="auto"/>
              <w:left w:val="single" w:sz="4" w:space="0" w:color="auto"/>
              <w:bottom w:val="single" w:sz="4" w:space="0" w:color="auto"/>
              <w:right w:val="nil"/>
            </w:tcBorders>
            <w:shd w:val="clear" w:color="auto" w:fill="auto"/>
          </w:tcPr>
          <w:p w:rsidR="00AA6CF0" w:rsidRPr="007659D8" w:rsidRDefault="00AA6CF0" w:rsidP="00277D2D">
            <w:pPr>
              <w:rPr>
                <w:sz w:val="18"/>
                <w:szCs w:val="20"/>
                <w:lang w:eastAsia="en-US"/>
              </w:rPr>
            </w:pPr>
            <w:r w:rsidRPr="007659D8">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6CF0" w:rsidRPr="007659D8" w:rsidRDefault="006D2B95" w:rsidP="006564A2">
            <w:pPr>
              <w:widowControl w:val="0"/>
              <w:autoSpaceDE w:val="0"/>
              <w:autoSpaceDN w:val="0"/>
              <w:adjustRightInd w:val="0"/>
              <w:rPr>
                <w:bCs/>
                <w:sz w:val="18"/>
                <w:szCs w:val="20"/>
                <w:lang w:eastAsia="en-US"/>
              </w:rPr>
            </w:pPr>
            <w:r>
              <w:rPr>
                <w:bCs/>
                <w:sz w:val="18"/>
                <w:szCs w:val="20"/>
                <w:lang w:eastAsia="en-US"/>
              </w:rPr>
              <w:t xml:space="preserve">Автоматический </w:t>
            </w:r>
            <w:proofErr w:type="spellStart"/>
            <w:r>
              <w:rPr>
                <w:bCs/>
                <w:sz w:val="18"/>
                <w:szCs w:val="20"/>
                <w:lang w:eastAsia="en-US"/>
              </w:rPr>
              <w:t>пневмотонометр</w:t>
            </w:r>
            <w:proofErr w:type="spellEnd"/>
            <w:r>
              <w:rPr>
                <w:bCs/>
                <w:sz w:val="18"/>
                <w:szCs w:val="20"/>
                <w:lang w:eastAsia="en-US"/>
              </w:rPr>
              <w:t xml:space="preserve">, </w:t>
            </w:r>
            <w:r w:rsidRPr="006D2B95">
              <w:rPr>
                <w:bCs/>
                <w:sz w:val="18"/>
                <w:szCs w:val="20"/>
                <w:lang w:eastAsia="en-US"/>
              </w:rPr>
              <w:t>172460</w:t>
            </w:r>
          </w:p>
        </w:tc>
        <w:tc>
          <w:tcPr>
            <w:tcW w:w="0" w:type="auto"/>
            <w:tcBorders>
              <w:top w:val="single" w:sz="4" w:space="0" w:color="auto"/>
              <w:left w:val="nil"/>
              <w:bottom w:val="single" w:sz="4" w:space="0" w:color="auto"/>
              <w:right w:val="single" w:sz="4" w:space="0" w:color="auto"/>
            </w:tcBorders>
          </w:tcPr>
          <w:p w:rsidR="00AA6CF0" w:rsidRPr="007659D8" w:rsidRDefault="00AA6CF0">
            <w:pPr>
              <w:widowControl w:val="0"/>
              <w:autoSpaceDE w:val="0"/>
              <w:autoSpaceDN w:val="0"/>
              <w:adjustRightInd w:val="0"/>
              <w:rPr>
                <w:sz w:val="18"/>
                <w:szCs w:val="20"/>
                <w:lang w:eastAsia="en-US"/>
              </w:rPr>
            </w:pPr>
            <w:proofErr w:type="gramStart"/>
            <w:r w:rsidRPr="007659D8">
              <w:rPr>
                <w:sz w:val="18"/>
                <w:szCs w:val="20"/>
                <w:lang w:eastAsia="en-US"/>
              </w:rPr>
              <w:t>Указаны</w:t>
            </w:r>
            <w:proofErr w:type="gramEnd"/>
            <w:r w:rsidRPr="007659D8">
              <w:rPr>
                <w:sz w:val="18"/>
                <w:szCs w:val="20"/>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6CF0" w:rsidRPr="007659D8" w:rsidRDefault="00AA6CF0">
            <w:pPr>
              <w:widowControl w:val="0"/>
              <w:autoSpaceDE w:val="0"/>
              <w:autoSpaceDN w:val="0"/>
              <w:adjustRightInd w:val="0"/>
              <w:jc w:val="center"/>
              <w:rPr>
                <w:sz w:val="18"/>
                <w:szCs w:val="20"/>
                <w:lang w:eastAsia="en-US"/>
              </w:rPr>
            </w:pPr>
            <w:r w:rsidRPr="007659D8">
              <w:rPr>
                <w:sz w:val="18"/>
                <w:szCs w:val="20"/>
                <w:lang w:eastAsia="en-US"/>
              </w:rPr>
              <w:t>Шт.</w:t>
            </w:r>
          </w:p>
        </w:tc>
        <w:tc>
          <w:tcPr>
            <w:tcW w:w="1462" w:type="dxa"/>
            <w:tcBorders>
              <w:top w:val="single" w:sz="4" w:space="0" w:color="auto"/>
              <w:left w:val="nil"/>
              <w:bottom w:val="single" w:sz="4" w:space="0" w:color="auto"/>
              <w:right w:val="single" w:sz="4" w:space="0" w:color="auto"/>
            </w:tcBorders>
            <w:shd w:val="clear" w:color="auto" w:fill="auto"/>
          </w:tcPr>
          <w:p w:rsidR="00AA6CF0" w:rsidRPr="007659D8" w:rsidRDefault="004F102B">
            <w:pPr>
              <w:widowControl w:val="0"/>
              <w:autoSpaceDE w:val="0"/>
              <w:autoSpaceDN w:val="0"/>
              <w:adjustRightInd w:val="0"/>
              <w:jc w:val="center"/>
              <w:rPr>
                <w:sz w:val="18"/>
                <w:szCs w:val="20"/>
                <w:lang w:eastAsia="en-US"/>
              </w:rPr>
            </w:pPr>
            <w:r w:rsidRPr="007659D8">
              <w:rPr>
                <w:sz w:val="18"/>
                <w:szCs w:val="20"/>
                <w:lang w:eastAsia="en-US"/>
              </w:rPr>
              <w:t>1</w:t>
            </w:r>
          </w:p>
        </w:tc>
        <w:tc>
          <w:tcPr>
            <w:tcW w:w="2516" w:type="dxa"/>
            <w:tcBorders>
              <w:top w:val="single" w:sz="4" w:space="0" w:color="auto"/>
              <w:left w:val="nil"/>
              <w:bottom w:val="single" w:sz="4" w:space="0" w:color="auto"/>
              <w:right w:val="single" w:sz="4" w:space="0" w:color="auto"/>
            </w:tcBorders>
          </w:tcPr>
          <w:p w:rsidR="00AA6CF0" w:rsidRPr="007659D8" w:rsidRDefault="006D2B95" w:rsidP="00277D2D">
            <w:pPr>
              <w:jc w:val="center"/>
              <w:rPr>
                <w:sz w:val="18"/>
                <w:szCs w:val="20"/>
              </w:rPr>
            </w:pPr>
            <w:r>
              <w:rPr>
                <w:sz w:val="18"/>
                <w:szCs w:val="20"/>
              </w:rPr>
              <w:t>970 000,00</w:t>
            </w:r>
          </w:p>
        </w:tc>
      </w:tr>
    </w:tbl>
    <w:p w:rsidR="002C2127" w:rsidRDefault="002C2127" w:rsidP="002C2127">
      <w:pPr>
        <w:pStyle w:val="2"/>
        <w:keepNext w:val="0"/>
        <w:widowControl w:val="0"/>
        <w:ind w:firstLine="709"/>
        <w:jc w:val="both"/>
        <w:rPr>
          <w:sz w:val="20"/>
        </w:rPr>
      </w:pPr>
    </w:p>
    <w:bookmarkEnd w:id="3"/>
    <w:bookmarkEnd w:id="4"/>
    <w:bookmarkEnd w:id="5"/>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158"/>
      </w:tblGrid>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vAlign w:val="center"/>
            <w:hideMark/>
          </w:tcPr>
          <w:p w:rsidR="006D2B95" w:rsidRPr="006D2B95" w:rsidRDefault="006D2B95">
            <w:pPr>
              <w:jc w:val="center"/>
              <w:rPr>
                <w:b/>
                <w:bCs/>
                <w:sz w:val="18"/>
                <w:szCs w:val="20"/>
              </w:rPr>
            </w:pPr>
            <w:r w:rsidRPr="006D2B95">
              <w:rPr>
                <w:b/>
                <w:bCs/>
                <w:sz w:val="18"/>
                <w:szCs w:val="20"/>
              </w:rPr>
              <w:t>Наименование характеристики</w:t>
            </w:r>
          </w:p>
        </w:tc>
        <w:tc>
          <w:tcPr>
            <w:tcW w:w="2475" w:type="pct"/>
            <w:tcBorders>
              <w:top w:val="single" w:sz="4" w:space="0" w:color="auto"/>
              <w:left w:val="single" w:sz="4" w:space="0" w:color="auto"/>
              <w:bottom w:val="single" w:sz="4" w:space="0" w:color="auto"/>
              <w:right w:val="single" w:sz="4" w:space="0" w:color="auto"/>
            </w:tcBorders>
            <w:vAlign w:val="center"/>
            <w:hideMark/>
          </w:tcPr>
          <w:p w:rsidR="006D2B95" w:rsidRPr="006D2B95" w:rsidRDefault="006D2B95">
            <w:pPr>
              <w:jc w:val="center"/>
              <w:rPr>
                <w:b/>
                <w:bCs/>
                <w:sz w:val="18"/>
                <w:szCs w:val="20"/>
              </w:rPr>
            </w:pPr>
            <w:r w:rsidRPr="006D2B95">
              <w:rPr>
                <w:b/>
                <w:bCs/>
                <w:sz w:val="18"/>
                <w:szCs w:val="20"/>
              </w:rPr>
              <w:t>Требуемое значение характеристики</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Код КТРУ</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26.60.12.119-00000569</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lang w:eastAsia="en-US"/>
              </w:rPr>
            </w:pPr>
            <w:r w:rsidRPr="006D2B95">
              <w:rPr>
                <w:rFonts w:eastAsia="Calibri"/>
                <w:sz w:val="18"/>
                <w:szCs w:val="20"/>
              </w:rPr>
              <w:t>Наименование товара (в соответствии с КТРУ)</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lang w:eastAsia="en-US"/>
              </w:rPr>
            </w:pPr>
            <w:r w:rsidRPr="006D2B95">
              <w:rPr>
                <w:rFonts w:eastAsia="Calibri"/>
                <w:sz w:val="18"/>
                <w:szCs w:val="20"/>
              </w:rPr>
              <w:t>Тонометр офтальмологический, с питанием от сети</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lang w:eastAsia="en-US"/>
              </w:rPr>
            </w:pPr>
            <w:r w:rsidRPr="006D2B95">
              <w:rPr>
                <w:sz w:val="18"/>
                <w:szCs w:val="20"/>
                <w:shd w:val="clear" w:color="auto" w:fill="FFFFFF"/>
              </w:rPr>
              <w:t xml:space="preserve">Встроенная функция </w:t>
            </w:r>
            <w:proofErr w:type="spellStart"/>
            <w:r w:rsidRPr="006D2B95">
              <w:rPr>
                <w:sz w:val="18"/>
                <w:szCs w:val="20"/>
                <w:shd w:val="clear" w:color="auto" w:fill="FFFFFF"/>
              </w:rPr>
              <w:t>пахиметрии</w:t>
            </w:r>
            <w:proofErr w:type="spellEnd"/>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sz w:val="18"/>
                <w:szCs w:val="20"/>
                <w:shd w:val="clear" w:color="auto" w:fill="FFFFFF"/>
              </w:rPr>
              <w:t>Да</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Дополнительный блок питания</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Нет</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 xml:space="preserve">Максимальный порог измерения давления, </w:t>
            </w:r>
            <w:proofErr w:type="gramStart"/>
            <w:r w:rsidRPr="006D2B95">
              <w:rPr>
                <w:rFonts w:eastAsia="Calibri"/>
                <w:sz w:val="18"/>
                <w:szCs w:val="20"/>
              </w:rPr>
              <w:t>мм</w:t>
            </w:r>
            <w:proofErr w:type="gramEnd"/>
            <w:r w:rsidRPr="006D2B95">
              <w:rPr>
                <w:rFonts w:eastAsia="Calibri"/>
                <w:sz w:val="18"/>
                <w:szCs w:val="20"/>
              </w:rPr>
              <w:t xml:space="preserve"> </w:t>
            </w:r>
            <w:proofErr w:type="spellStart"/>
            <w:r w:rsidRPr="006D2B95">
              <w:rPr>
                <w:rFonts w:eastAsia="Calibri"/>
                <w:sz w:val="18"/>
                <w:szCs w:val="20"/>
              </w:rPr>
              <w:t>рт.ст</w:t>
            </w:r>
            <w:proofErr w:type="spellEnd"/>
            <w:r w:rsidRPr="006D2B95">
              <w:rPr>
                <w:rFonts w:eastAsia="Calibri"/>
                <w:sz w:val="18"/>
                <w:szCs w:val="20"/>
              </w:rPr>
              <w:t>.</w:t>
            </w:r>
          </w:p>
        </w:tc>
        <w:tc>
          <w:tcPr>
            <w:tcW w:w="2475" w:type="pct"/>
            <w:tcBorders>
              <w:top w:val="single" w:sz="4" w:space="0" w:color="auto"/>
              <w:left w:val="single" w:sz="4" w:space="0" w:color="auto"/>
              <w:bottom w:val="single" w:sz="4" w:space="0" w:color="auto"/>
              <w:right w:val="single" w:sz="4" w:space="0" w:color="auto"/>
            </w:tcBorders>
            <w:vAlign w:val="center"/>
            <w:hideMark/>
          </w:tcPr>
          <w:p w:rsidR="006D2B95" w:rsidRPr="006D2B95" w:rsidRDefault="006D2B95">
            <w:pPr>
              <w:rPr>
                <w:rFonts w:eastAsia="Calibri"/>
                <w:sz w:val="18"/>
                <w:szCs w:val="20"/>
              </w:rPr>
            </w:pPr>
            <w:r w:rsidRPr="006D2B95">
              <w:rPr>
                <w:rFonts w:eastAsia="Calibri"/>
                <w:sz w:val="18"/>
                <w:szCs w:val="20"/>
              </w:rPr>
              <w:t>60</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Подключение к ПК</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lang w:eastAsia="en-US"/>
              </w:rPr>
            </w:pPr>
            <w:r w:rsidRPr="006D2B95">
              <w:rPr>
                <w:rFonts w:eastAsia="Calibri"/>
                <w:sz w:val="18"/>
                <w:szCs w:val="20"/>
              </w:rPr>
              <w:t>Неважно</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Упор для подбородка</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Да</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Функция распознавания моргания</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Нет</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 xml:space="preserve">Год выпуска не ранее </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2024</w:t>
            </w:r>
          </w:p>
        </w:tc>
      </w:tr>
      <w:tr w:rsidR="006D2B95" w:rsidRPr="006D2B95" w:rsidTr="006D2B95">
        <w:trPr>
          <w:trHeight w:val="20"/>
        </w:trPr>
        <w:tc>
          <w:tcPr>
            <w:tcW w:w="252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Код НКМИ</w:t>
            </w:r>
          </w:p>
        </w:tc>
        <w:tc>
          <w:tcPr>
            <w:tcW w:w="2475" w:type="pct"/>
            <w:tcBorders>
              <w:top w:val="single" w:sz="4" w:space="0" w:color="auto"/>
              <w:left w:val="single" w:sz="4" w:space="0" w:color="auto"/>
              <w:bottom w:val="single" w:sz="4" w:space="0" w:color="auto"/>
              <w:right w:val="single" w:sz="4" w:space="0" w:color="auto"/>
            </w:tcBorders>
            <w:hideMark/>
          </w:tcPr>
          <w:p w:rsidR="006D2B95" w:rsidRPr="006D2B95" w:rsidRDefault="006D2B95">
            <w:pPr>
              <w:rPr>
                <w:rFonts w:eastAsia="Calibri"/>
                <w:sz w:val="18"/>
                <w:szCs w:val="20"/>
              </w:rPr>
            </w:pPr>
            <w:r w:rsidRPr="006D2B95">
              <w:rPr>
                <w:rFonts w:eastAsia="Calibri"/>
                <w:sz w:val="18"/>
                <w:szCs w:val="20"/>
              </w:rPr>
              <w:t>172460</w:t>
            </w:r>
          </w:p>
        </w:tc>
      </w:tr>
    </w:tbl>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6564A2" w:rsidRPr="00A16F36" w:rsidTr="00277D2D">
        <w:trPr>
          <w:trHeight w:val="414"/>
        </w:trPr>
        <w:tc>
          <w:tcPr>
            <w:tcW w:w="709" w:type="dxa"/>
            <w:shd w:val="clear" w:color="auto" w:fill="auto"/>
          </w:tcPr>
          <w:p w:rsidR="006564A2" w:rsidRPr="00A16F36" w:rsidRDefault="006564A2" w:rsidP="00277D2D">
            <w:pPr>
              <w:rPr>
                <w:bCs/>
                <w:sz w:val="18"/>
                <w:szCs w:val="18"/>
              </w:rPr>
            </w:pPr>
            <w:r w:rsidRPr="00A16F36">
              <w:rPr>
                <w:bCs/>
                <w:sz w:val="18"/>
                <w:szCs w:val="18"/>
              </w:rPr>
              <w:t>1</w:t>
            </w:r>
          </w:p>
        </w:tc>
        <w:tc>
          <w:tcPr>
            <w:tcW w:w="1985" w:type="dxa"/>
            <w:shd w:val="clear" w:color="auto" w:fill="auto"/>
          </w:tcPr>
          <w:p w:rsidR="006564A2" w:rsidRPr="006564A2" w:rsidRDefault="006564A2" w:rsidP="006D2B95">
            <w:pPr>
              <w:rPr>
                <w:b/>
                <w:bCs/>
                <w:sz w:val="18"/>
              </w:rPr>
            </w:pPr>
            <w:r w:rsidRPr="006564A2">
              <w:rPr>
                <w:sz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6D2B95">
            <w:pPr>
              <w:jc w:val="both"/>
              <w:rPr>
                <w:sz w:val="18"/>
              </w:rPr>
            </w:pPr>
            <w:r w:rsidRPr="006564A2">
              <w:rPr>
                <w:sz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rPr>
              <w:t>оказания услуг по обучению правилам эксплуатации и инструктажу специалистов</w:t>
            </w:r>
            <w:r w:rsidRPr="006564A2">
              <w:rPr>
                <w:sz w:val="18"/>
              </w:rPr>
              <w:t xml:space="preserve">, но не менее чем срок гарантии, установленный производителем. </w:t>
            </w:r>
          </w:p>
          <w:p w:rsidR="006564A2" w:rsidRPr="006564A2" w:rsidRDefault="006564A2" w:rsidP="006D2B95">
            <w:pPr>
              <w:tabs>
                <w:tab w:val="left" w:pos="543"/>
              </w:tabs>
              <w:jc w:val="both"/>
              <w:rPr>
                <w:sz w:val="18"/>
              </w:rPr>
            </w:pPr>
            <w:r w:rsidRPr="006564A2">
              <w:rPr>
                <w:bCs/>
                <w:sz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rPr>
              <w:t>.</w:t>
            </w:r>
          </w:p>
          <w:p w:rsidR="006564A2" w:rsidRPr="006564A2" w:rsidRDefault="006564A2" w:rsidP="006D2B95">
            <w:pPr>
              <w:jc w:val="both"/>
              <w:rPr>
                <w:sz w:val="18"/>
              </w:rPr>
            </w:pPr>
            <w:r w:rsidRPr="006564A2">
              <w:rPr>
                <w:sz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6D2B95">
            <w:pPr>
              <w:jc w:val="both"/>
              <w:rPr>
                <w:sz w:val="18"/>
              </w:rPr>
            </w:pPr>
            <w:r w:rsidRPr="006564A2">
              <w:rPr>
                <w:sz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6D2B95">
            <w:pPr>
              <w:jc w:val="both"/>
              <w:rPr>
                <w:sz w:val="18"/>
              </w:rPr>
            </w:pPr>
            <w:r w:rsidRPr="006564A2">
              <w:rPr>
                <w:sz w:val="18"/>
              </w:rPr>
              <w:t>4. Поставщик гарантирует:</w:t>
            </w:r>
          </w:p>
          <w:p w:rsidR="006564A2" w:rsidRPr="006564A2" w:rsidRDefault="006564A2" w:rsidP="006D2B95">
            <w:pPr>
              <w:jc w:val="both"/>
              <w:rPr>
                <w:sz w:val="18"/>
              </w:rPr>
            </w:pPr>
            <w:r w:rsidRPr="006564A2">
              <w:rPr>
                <w:sz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6D2B95">
            <w:pPr>
              <w:jc w:val="both"/>
              <w:rPr>
                <w:sz w:val="18"/>
              </w:rPr>
            </w:pPr>
            <w:r w:rsidRPr="006564A2">
              <w:rPr>
                <w:sz w:val="18"/>
              </w:rPr>
              <w:t>4.2. Полное соответствие поставляемого оборудования условиям договора.</w:t>
            </w:r>
          </w:p>
          <w:p w:rsidR="006564A2" w:rsidRPr="006564A2" w:rsidRDefault="006564A2" w:rsidP="006D2B95">
            <w:pPr>
              <w:jc w:val="both"/>
              <w:rPr>
                <w:noProof/>
                <w:sz w:val="18"/>
              </w:rPr>
            </w:pPr>
            <w:r w:rsidRPr="006564A2">
              <w:rPr>
                <w:sz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A16F36" w:rsidTr="00277D2D">
        <w:trPr>
          <w:trHeight w:val="564"/>
        </w:trPr>
        <w:tc>
          <w:tcPr>
            <w:tcW w:w="709" w:type="dxa"/>
            <w:shd w:val="clear" w:color="auto" w:fill="auto"/>
          </w:tcPr>
          <w:p w:rsidR="006564A2" w:rsidRPr="00A16F36" w:rsidRDefault="006564A2" w:rsidP="00277D2D">
            <w:pPr>
              <w:rPr>
                <w:bCs/>
                <w:sz w:val="18"/>
                <w:szCs w:val="18"/>
              </w:rPr>
            </w:pPr>
            <w:r w:rsidRPr="00A16F36">
              <w:rPr>
                <w:bCs/>
                <w:sz w:val="18"/>
                <w:szCs w:val="18"/>
              </w:rPr>
              <w:t>2</w:t>
            </w:r>
          </w:p>
        </w:tc>
        <w:tc>
          <w:tcPr>
            <w:tcW w:w="1985" w:type="dxa"/>
            <w:shd w:val="clear" w:color="auto" w:fill="auto"/>
          </w:tcPr>
          <w:p w:rsidR="006564A2" w:rsidRPr="006564A2" w:rsidRDefault="006564A2" w:rsidP="006D2B95">
            <w:pPr>
              <w:rPr>
                <w:sz w:val="18"/>
              </w:rPr>
            </w:pPr>
            <w:r w:rsidRPr="006564A2">
              <w:rPr>
                <w:sz w:val="18"/>
              </w:rPr>
              <w:t>Требования к качеству, техническим характеристикам товара, работ, услуг, требования к их безопасности</w:t>
            </w:r>
          </w:p>
          <w:p w:rsidR="006564A2" w:rsidRPr="006564A2" w:rsidRDefault="006564A2" w:rsidP="006D2B95">
            <w:pPr>
              <w:rPr>
                <w:sz w:val="18"/>
              </w:rPr>
            </w:pPr>
          </w:p>
        </w:tc>
        <w:tc>
          <w:tcPr>
            <w:tcW w:w="7654" w:type="dxa"/>
            <w:shd w:val="clear" w:color="auto" w:fill="auto"/>
          </w:tcPr>
          <w:p w:rsidR="006564A2" w:rsidRPr="006564A2" w:rsidRDefault="006564A2" w:rsidP="006D2B95">
            <w:pPr>
              <w:jc w:val="both"/>
              <w:rPr>
                <w:bCs/>
                <w:sz w:val="18"/>
              </w:rPr>
            </w:pPr>
            <w:r w:rsidRPr="006564A2">
              <w:rPr>
                <w:bCs/>
                <w:sz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6D2B95">
            <w:pPr>
              <w:jc w:val="both"/>
              <w:rPr>
                <w:sz w:val="18"/>
              </w:rPr>
            </w:pPr>
            <w:r w:rsidRPr="006564A2">
              <w:rPr>
                <w:sz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rPr>
              <w:t>.</w:t>
            </w:r>
          </w:p>
          <w:p w:rsidR="006564A2" w:rsidRPr="006564A2" w:rsidRDefault="006564A2" w:rsidP="006D2B95">
            <w:pPr>
              <w:jc w:val="both"/>
              <w:rPr>
                <w:bCs/>
                <w:sz w:val="18"/>
              </w:rPr>
            </w:pPr>
            <w:r w:rsidRPr="006564A2">
              <w:rPr>
                <w:bCs/>
                <w:sz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A16F36" w:rsidTr="00277D2D">
        <w:trPr>
          <w:trHeight w:val="58"/>
        </w:trPr>
        <w:tc>
          <w:tcPr>
            <w:tcW w:w="709" w:type="dxa"/>
            <w:shd w:val="clear" w:color="auto" w:fill="auto"/>
          </w:tcPr>
          <w:p w:rsidR="006564A2" w:rsidRPr="00A16F36" w:rsidRDefault="006564A2" w:rsidP="00277D2D">
            <w:pPr>
              <w:rPr>
                <w:bCs/>
                <w:sz w:val="18"/>
                <w:szCs w:val="18"/>
              </w:rPr>
            </w:pPr>
            <w:r w:rsidRPr="00A16F36">
              <w:rPr>
                <w:bCs/>
                <w:sz w:val="18"/>
                <w:szCs w:val="18"/>
              </w:rPr>
              <w:t>3</w:t>
            </w:r>
          </w:p>
        </w:tc>
        <w:tc>
          <w:tcPr>
            <w:tcW w:w="1985" w:type="dxa"/>
            <w:shd w:val="clear" w:color="auto" w:fill="auto"/>
          </w:tcPr>
          <w:p w:rsidR="006564A2" w:rsidRPr="006564A2" w:rsidRDefault="006564A2" w:rsidP="006D2B95">
            <w:pPr>
              <w:rPr>
                <w:sz w:val="18"/>
              </w:rPr>
            </w:pPr>
            <w:r w:rsidRPr="006564A2">
              <w:rPr>
                <w:sz w:val="18"/>
              </w:rPr>
              <w:t>Требование к упаковке, отгрузке Оборудования</w:t>
            </w:r>
          </w:p>
        </w:tc>
        <w:tc>
          <w:tcPr>
            <w:tcW w:w="7654" w:type="dxa"/>
            <w:shd w:val="clear" w:color="auto" w:fill="auto"/>
          </w:tcPr>
          <w:p w:rsidR="006564A2" w:rsidRPr="006564A2" w:rsidRDefault="006564A2" w:rsidP="006D2B95">
            <w:pPr>
              <w:jc w:val="both"/>
              <w:rPr>
                <w:sz w:val="18"/>
              </w:rPr>
            </w:pPr>
            <w:r w:rsidRPr="006564A2">
              <w:rPr>
                <w:sz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rPr>
              <w:t xml:space="preserve"> обеспечивающей защиту </w:t>
            </w:r>
            <w:r w:rsidRPr="006564A2">
              <w:rPr>
                <w:sz w:val="18"/>
              </w:rPr>
              <w:t>Оборудования</w:t>
            </w:r>
            <w:r w:rsidRPr="006564A2">
              <w:rPr>
                <w:color w:val="000000"/>
                <w:sz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6D2B95">
            <w:pPr>
              <w:jc w:val="both"/>
              <w:rPr>
                <w:color w:val="000000"/>
                <w:sz w:val="18"/>
              </w:rPr>
            </w:pPr>
            <w:r w:rsidRPr="006564A2">
              <w:rPr>
                <w:color w:val="000000"/>
                <w:sz w:val="18"/>
              </w:rPr>
              <w:t xml:space="preserve">Маркировка оборудования и тары (упаковки) оборудования, в том числе транспортной, должна </w:t>
            </w:r>
            <w:r w:rsidRPr="006564A2">
              <w:rPr>
                <w:sz w:val="18"/>
              </w:rPr>
              <w:t xml:space="preserve">содержать информацию согласно требованиям </w:t>
            </w:r>
            <w:r w:rsidRPr="006564A2">
              <w:rPr>
                <w:color w:val="000000"/>
                <w:sz w:val="18"/>
              </w:rPr>
              <w:t>ГОСТ Р.</w:t>
            </w:r>
          </w:p>
          <w:p w:rsidR="006564A2" w:rsidRPr="006564A2" w:rsidRDefault="006564A2" w:rsidP="006D2B95">
            <w:pPr>
              <w:jc w:val="both"/>
              <w:rPr>
                <w:bCs/>
                <w:sz w:val="18"/>
              </w:rPr>
            </w:pPr>
            <w:r w:rsidRPr="006564A2">
              <w:rPr>
                <w:bCs/>
                <w:sz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6D2B95">
            <w:pPr>
              <w:jc w:val="both"/>
              <w:rPr>
                <w:bCs/>
                <w:sz w:val="18"/>
              </w:rPr>
            </w:pPr>
            <w:r w:rsidRPr="006564A2">
              <w:rPr>
                <w:bCs/>
                <w:sz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6D2B95">
            <w:pPr>
              <w:jc w:val="both"/>
              <w:rPr>
                <w:bCs/>
                <w:sz w:val="18"/>
              </w:rPr>
            </w:pPr>
            <w:r w:rsidRPr="006564A2">
              <w:rPr>
                <w:bCs/>
                <w:sz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proofErr w:type="gramStart"/>
      <w:r w:rsidR="0073002C">
        <w:rPr>
          <w:b/>
          <w:sz w:val="20"/>
          <w:szCs w:val="20"/>
        </w:rPr>
        <w:t>автоматического</w:t>
      </w:r>
      <w:proofErr w:type="gramEnd"/>
      <w:r w:rsidR="0073002C">
        <w:rPr>
          <w:b/>
          <w:sz w:val="20"/>
          <w:szCs w:val="20"/>
        </w:rPr>
        <w:t xml:space="preserve"> </w:t>
      </w:r>
      <w:proofErr w:type="spellStart"/>
      <w:r w:rsidR="0073002C">
        <w:rPr>
          <w:b/>
          <w:sz w:val="20"/>
          <w:szCs w:val="20"/>
        </w:rPr>
        <w:t>пневмотонометра</w:t>
      </w:r>
      <w:proofErr w:type="spellEnd"/>
      <w:r w:rsidR="0073002C">
        <w:rPr>
          <w:b/>
          <w:sz w:val="20"/>
          <w:szCs w:val="20"/>
        </w:rPr>
        <w:t>, 172460</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3002C">
        <w:rPr>
          <w:b/>
          <w:kern w:val="32"/>
          <w:sz w:val="20"/>
          <w:szCs w:val="20"/>
        </w:rPr>
        <w:t>1Б-25</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3002C">
        <w:rPr>
          <w:sz w:val="19"/>
          <w:szCs w:val="19"/>
        </w:rPr>
        <w:t>1Б-25</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proofErr w:type="gramStart"/>
      <w:r w:rsidR="0073002C">
        <w:rPr>
          <w:b/>
          <w:bCs/>
          <w:sz w:val="19"/>
          <w:szCs w:val="19"/>
        </w:rPr>
        <w:t>автоматического</w:t>
      </w:r>
      <w:proofErr w:type="gramEnd"/>
      <w:r w:rsidR="0073002C">
        <w:rPr>
          <w:b/>
          <w:bCs/>
          <w:sz w:val="19"/>
          <w:szCs w:val="19"/>
        </w:rPr>
        <w:t xml:space="preserve"> </w:t>
      </w:r>
      <w:proofErr w:type="spellStart"/>
      <w:r w:rsidR="0073002C">
        <w:rPr>
          <w:b/>
          <w:bCs/>
          <w:sz w:val="19"/>
          <w:szCs w:val="19"/>
        </w:rPr>
        <w:t>пневмотонометра</w:t>
      </w:r>
      <w:proofErr w:type="spellEnd"/>
      <w:r w:rsidR="0073002C">
        <w:rPr>
          <w:b/>
          <w:bCs/>
          <w:sz w:val="19"/>
          <w:szCs w:val="19"/>
        </w:rPr>
        <w:t>, 172460</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D2B95">
        <w:rPr>
          <w:b/>
          <w:sz w:val="19"/>
          <w:szCs w:val="19"/>
        </w:rPr>
        <w:t>5</w:t>
      </w:r>
      <w:r w:rsidR="006564A2">
        <w:rPr>
          <w:b/>
          <w:sz w:val="19"/>
          <w:szCs w:val="19"/>
        </w:rPr>
        <w:t xml:space="preserve">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proofErr w:type="gramStart"/>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w:t>
      </w:r>
      <w:proofErr w:type="gramEnd"/>
      <w:r w:rsidR="00BD0D1F" w:rsidRPr="006564A2">
        <w:rPr>
          <w:kern w:val="32"/>
          <w:sz w:val="19"/>
          <w:szCs w:val="19"/>
        </w:rPr>
        <w:t xml:space="preserve"> могут являться только субъекты малого и среднего предпринимательства</w:t>
      </w:r>
      <w:r w:rsidRPr="006564A2">
        <w:rPr>
          <w:sz w:val="19"/>
          <w:szCs w:val="19"/>
        </w:rPr>
        <w:t xml:space="preserve"> (протокол  _____________________________ № ____ </w:t>
      </w:r>
      <w:proofErr w:type="gramStart"/>
      <w:r w:rsidRPr="006564A2">
        <w:rPr>
          <w:sz w:val="19"/>
          <w:szCs w:val="19"/>
        </w:rPr>
        <w:t>от</w:t>
      </w:r>
      <w:proofErr w:type="gramEnd"/>
      <w:r w:rsidRPr="006564A2">
        <w:rPr>
          <w:sz w:val="19"/>
          <w:szCs w:val="19"/>
        </w:rPr>
        <w:t xml:space="preserve">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w:t>
      </w:r>
      <w:proofErr w:type="gramStart"/>
      <w:r w:rsidRPr="006564A2">
        <w:rPr>
          <w:sz w:val="19"/>
          <w:szCs w:val="19"/>
        </w:rPr>
        <w:t xml:space="preserve">По условиям Договора Поставщик обязуется осуществить поставку </w:t>
      </w:r>
      <w:r w:rsidR="0073002C">
        <w:rPr>
          <w:bCs/>
          <w:sz w:val="19"/>
          <w:szCs w:val="19"/>
        </w:rPr>
        <w:t xml:space="preserve">автоматического </w:t>
      </w:r>
      <w:proofErr w:type="spellStart"/>
      <w:r w:rsidR="0073002C">
        <w:rPr>
          <w:bCs/>
          <w:sz w:val="19"/>
          <w:szCs w:val="19"/>
        </w:rPr>
        <w:t>пневмотонометра</w:t>
      </w:r>
      <w:proofErr w:type="spellEnd"/>
      <w:r w:rsidR="0073002C">
        <w:rPr>
          <w:bCs/>
          <w:sz w:val="19"/>
          <w:szCs w:val="19"/>
        </w:rPr>
        <w:t>, 172460</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Default="002C2127" w:rsidP="002C2127">
      <w:pPr>
        <w:tabs>
          <w:tab w:val="left" w:pos="1134"/>
        </w:tabs>
        <w:ind w:firstLine="709"/>
        <w:jc w:val="both"/>
        <w:rPr>
          <w:sz w:val="19"/>
          <w:szCs w:val="19"/>
        </w:rPr>
      </w:pPr>
      <w:r w:rsidRPr="006564A2">
        <w:rPr>
          <w:sz w:val="19"/>
          <w:szCs w:val="19"/>
        </w:rPr>
        <w:t xml:space="preserve">1.2. Поставщик обязуется поставить Оборудование для Заказчика по адресу: </w:t>
      </w:r>
      <w:r w:rsidR="00271CA4" w:rsidRPr="00271CA4">
        <w:rPr>
          <w:sz w:val="19"/>
          <w:szCs w:val="19"/>
        </w:rPr>
        <w:t>г. Иркутск, ул. Баумана 214 а</w:t>
      </w:r>
      <w:r w:rsidR="00271CA4">
        <w:rPr>
          <w:sz w:val="19"/>
          <w:szCs w:val="19"/>
        </w:rPr>
        <w:t>.</w:t>
      </w:r>
    </w:p>
    <w:p w:rsidR="00D82200" w:rsidRPr="006564A2" w:rsidRDefault="00D82200" w:rsidP="00D82200">
      <w:pPr>
        <w:tabs>
          <w:tab w:val="left" w:pos="1134"/>
        </w:tabs>
        <w:ind w:firstLine="709"/>
        <w:jc w:val="both"/>
        <w:rPr>
          <w:sz w:val="19"/>
          <w:szCs w:val="19"/>
        </w:rPr>
      </w:pPr>
      <w:r>
        <w:rPr>
          <w:sz w:val="19"/>
          <w:szCs w:val="19"/>
        </w:rPr>
        <w:t>1.3 Настоящий договор заключается в рамках р</w:t>
      </w:r>
      <w:r w:rsidRPr="00D82200">
        <w:rPr>
          <w:sz w:val="19"/>
          <w:szCs w:val="19"/>
        </w:rPr>
        <w:t>еализаци</w:t>
      </w:r>
      <w:r>
        <w:rPr>
          <w:sz w:val="19"/>
          <w:szCs w:val="19"/>
        </w:rPr>
        <w:t>и</w:t>
      </w:r>
      <w:r w:rsidRPr="00D82200">
        <w:rPr>
          <w:sz w:val="19"/>
          <w:szCs w:val="19"/>
        </w:rPr>
        <w:t xml:space="preserve"> региональных проектов</w:t>
      </w:r>
      <w:r>
        <w:rPr>
          <w:sz w:val="19"/>
          <w:szCs w:val="19"/>
        </w:rPr>
        <w:t xml:space="preserve"> </w:t>
      </w:r>
      <w:r w:rsidRPr="00D82200">
        <w:rPr>
          <w:sz w:val="19"/>
          <w:szCs w:val="19"/>
        </w:rPr>
        <w:t>модернизации первичного звена</w:t>
      </w:r>
      <w:r>
        <w:rPr>
          <w:sz w:val="19"/>
          <w:szCs w:val="19"/>
        </w:rPr>
        <w:t xml:space="preserve"> </w:t>
      </w:r>
      <w:r w:rsidRPr="00D82200">
        <w:rPr>
          <w:sz w:val="19"/>
          <w:szCs w:val="19"/>
        </w:rPr>
        <w:t>здравоохранения (капитальный ремонт</w:t>
      </w:r>
      <w:r>
        <w:rPr>
          <w:sz w:val="19"/>
          <w:szCs w:val="19"/>
        </w:rPr>
        <w:t xml:space="preserve"> </w:t>
      </w:r>
      <w:r w:rsidRPr="00D82200">
        <w:rPr>
          <w:sz w:val="19"/>
          <w:szCs w:val="19"/>
        </w:rPr>
        <w:t>объектов здравоохранения, приобретение</w:t>
      </w:r>
      <w:r>
        <w:rPr>
          <w:sz w:val="19"/>
          <w:szCs w:val="19"/>
        </w:rPr>
        <w:t xml:space="preserve"> </w:t>
      </w:r>
      <w:r w:rsidRPr="00D82200">
        <w:rPr>
          <w:sz w:val="19"/>
          <w:szCs w:val="19"/>
        </w:rPr>
        <w:t>медицинского оборудования, автомобильного</w:t>
      </w:r>
      <w:r>
        <w:rPr>
          <w:sz w:val="19"/>
          <w:szCs w:val="19"/>
        </w:rPr>
        <w:t xml:space="preserve"> </w:t>
      </w:r>
      <w:r w:rsidRPr="00D82200">
        <w:rPr>
          <w:sz w:val="19"/>
          <w:szCs w:val="19"/>
        </w:rPr>
        <w:t>транспорта)</w:t>
      </w:r>
      <w:r>
        <w:rPr>
          <w:sz w:val="19"/>
          <w:szCs w:val="19"/>
        </w:rPr>
        <w:t>.</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D82200" w:rsidRDefault="002C2127" w:rsidP="002C2127">
      <w:pPr>
        <w:widowControl w:val="0"/>
        <w:autoSpaceDE w:val="0"/>
        <w:autoSpaceDN w:val="0"/>
        <w:ind w:firstLine="709"/>
        <w:jc w:val="both"/>
        <w:rPr>
          <w:sz w:val="19"/>
          <w:szCs w:val="19"/>
        </w:rPr>
      </w:pPr>
      <w:r w:rsidRPr="006564A2">
        <w:rPr>
          <w:sz w:val="19"/>
          <w:szCs w:val="19"/>
        </w:rPr>
        <w:t xml:space="preserve">2.1. </w:t>
      </w:r>
      <w:proofErr w:type="gramStart"/>
      <w:r w:rsidRPr="006564A2">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w:t>
      </w:r>
      <w:r w:rsidRPr="00D82200">
        <w:rPr>
          <w:sz w:val="19"/>
          <w:szCs w:val="19"/>
        </w:rPr>
        <w:t>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D82200">
        <w:rPr>
          <w:sz w:val="19"/>
          <w:szCs w:val="19"/>
        </w:rPr>
        <w:t xml:space="preserve"> платежей, связанных с исполнением Договора. </w:t>
      </w:r>
    </w:p>
    <w:p w:rsidR="002C2127" w:rsidRPr="00D82200" w:rsidRDefault="002C2127" w:rsidP="002C2127">
      <w:pPr>
        <w:pStyle w:val="af4"/>
        <w:ind w:firstLine="709"/>
        <w:rPr>
          <w:sz w:val="19"/>
          <w:szCs w:val="19"/>
        </w:rPr>
      </w:pPr>
      <w:r w:rsidRPr="00D82200">
        <w:rPr>
          <w:sz w:val="19"/>
          <w:szCs w:val="19"/>
        </w:rPr>
        <w:t>Цена договора является твердой и определяется на весь срок исполнения договора.</w:t>
      </w:r>
    </w:p>
    <w:p w:rsidR="002C2127" w:rsidRPr="00D82200" w:rsidRDefault="002C2127" w:rsidP="002C2127">
      <w:pPr>
        <w:widowControl w:val="0"/>
        <w:autoSpaceDE w:val="0"/>
        <w:autoSpaceDN w:val="0"/>
        <w:ind w:firstLine="709"/>
        <w:jc w:val="both"/>
        <w:rPr>
          <w:sz w:val="19"/>
          <w:szCs w:val="19"/>
        </w:rPr>
      </w:pPr>
      <w:r w:rsidRPr="00D82200">
        <w:rPr>
          <w:sz w:val="19"/>
          <w:szCs w:val="19"/>
        </w:rPr>
        <w:t xml:space="preserve">2.2. Источник финансирования: </w:t>
      </w:r>
      <w:r w:rsidR="00D82200" w:rsidRPr="00D82200">
        <w:rPr>
          <w:sz w:val="19"/>
          <w:szCs w:val="19"/>
        </w:rPr>
        <w:t>Субсидии автономным учреждениям на иные цели за счет средств областного и федерального бюджетов, связанные с развитием  материально-технической базы</w:t>
      </w:r>
    </w:p>
    <w:p w:rsidR="002C2127" w:rsidRPr="00D82200" w:rsidRDefault="002C2127" w:rsidP="002C2127">
      <w:pPr>
        <w:pStyle w:val="af4"/>
        <w:tabs>
          <w:tab w:val="left" w:pos="0"/>
        </w:tabs>
        <w:ind w:firstLine="709"/>
        <w:rPr>
          <w:sz w:val="19"/>
          <w:szCs w:val="19"/>
        </w:rPr>
      </w:pPr>
      <w:r w:rsidRPr="00D82200">
        <w:rPr>
          <w:sz w:val="19"/>
          <w:szCs w:val="19"/>
        </w:rPr>
        <w:t xml:space="preserve">2.3. Цена Договора может быть снижена по соглашению Сторон без </w:t>
      </w:r>
      <w:proofErr w:type="gramStart"/>
      <w:r w:rsidRPr="00D82200">
        <w:rPr>
          <w:sz w:val="19"/>
          <w:szCs w:val="19"/>
        </w:rPr>
        <w:t>изменения</w:t>
      </w:r>
      <w:proofErr w:type="gramEnd"/>
      <w:r w:rsidRPr="00D82200">
        <w:rPr>
          <w:sz w:val="19"/>
          <w:szCs w:val="19"/>
        </w:rPr>
        <w:t xml:space="preserve">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D82200">
        <w:rPr>
          <w:sz w:val="19"/>
          <w:szCs w:val="19"/>
        </w:rPr>
        <w:t xml:space="preserve">2.4. </w:t>
      </w:r>
      <w:bookmarkStart w:id="6" w:name="P98"/>
      <w:bookmarkEnd w:id="6"/>
      <w:r w:rsidR="00271CA4" w:rsidRPr="00D82200">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w:t>
      </w:r>
      <w:r w:rsidR="00271CA4" w:rsidRPr="004448C3">
        <w:rPr>
          <w:sz w:val="19"/>
          <w:szCs w:val="19"/>
        </w:rPr>
        <w:t xml:space="preserve">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271CA4" w:rsidRPr="0099339B">
        <w:rPr>
          <w:sz w:val="19"/>
          <w:szCs w:val="19"/>
        </w:rPr>
        <w:t>.</w:t>
      </w:r>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6564A2">
        <w:rPr>
          <w:sz w:val="19"/>
          <w:szCs w:val="19"/>
        </w:rPr>
        <w:t>дств с р</w:t>
      </w:r>
      <w:proofErr w:type="gramEnd"/>
      <w:r w:rsidRPr="006564A2">
        <w:rPr>
          <w:sz w:val="19"/>
          <w:szCs w:val="19"/>
        </w:rPr>
        <w:t>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 xml:space="preserve">3.1. </w:t>
      </w:r>
      <w:proofErr w:type="gramStart"/>
      <w:r w:rsidRPr="006564A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6564A2">
        <w:rPr>
          <w:sz w:val="19"/>
          <w:szCs w:val="19"/>
        </w:rPr>
        <w:t xml:space="preserve">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6564A2">
        <w:rPr>
          <w:color w:val="000000"/>
          <w:sz w:val="19"/>
          <w:szCs w:val="19"/>
        </w:rPr>
        <w:t>,</w:t>
      </w:r>
      <w:proofErr w:type="gramEnd"/>
      <w:r w:rsidRPr="006564A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5.1. Срок поставки оборудования по настоящему Договору, включая доставку по адрес</w:t>
      </w:r>
      <w:r w:rsidR="00271CA4">
        <w:rPr>
          <w:rFonts w:ascii="Times New Roman" w:hAnsi="Times New Roman"/>
          <w:sz w:val="19"/>
          <w:szCs w:val="19"/>
        </w:rPr>
        <w:t>у</w:t>
      </w:r>
      <w:r w:rsidRPr="006564A2">
        <w:rPr>
          <w:rFonts w:ascii="Times New Roman" w:hAnsi="Times New Roman"/>
          <w:sz w:val="19"/>
          <w:szCs w:val="19"/>
        </w:rPr>
        <w:t>, указанн</w:t>
      </w:r>
      <w:r w:rsidR="00271CA4">
        <w:rPr>
          <w:rFonts w:ascii="Times New Roman" w:hAnsi="Times New Roman"/>
          <w:sz w:val="19"/>
          <w:szCs w:val="19"/>
        </w:rPr>
        <w:t>ому</w:t>
      </w:r>
      <w:r w:rsidRPr="006564A2">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6564A2">
        <w:rPr>
          <w:rFonts w:ascii="Times New Roman" w:hAnsi="Times New Roman"/>
          <w:sz w:val="19"/>
          <w:szCs w:val="19"/>
        </w:rPr>
        <w:t xml:space="preserve">в течение </w:t>
      </w:r>
      <w:r w:rsidR="000F15F5" w:rsidRPr="006564A2">
        <w:rPr>
          <w:rFonts w:ascii="Times New Roman" w:hAnsi="Times New Roman"/>
          <w:sz w:val="19"/>
          <w:szCs w:val="19"/>
        </w:rPr>
        <w:t>9</w:t>
      </w:r>
      <w:r w:rsidR="00AA6CF0" w:rsidRPr="006564A2">
        <w:rPr>
          <w:rFonts w:ascii="Times New Roman" w:hAnsi="Times New Roman"/>
          <w:sz w:val="19"/>
          <w:szCs w:val="19"/>
        </w:rPr>
        <w:t>0</w:t>
      </w:r>
      <w:r w:rsidR="00BB165C" w:rsidRPr="006564A2">
        <w:rPr>
          <w:rFonts w:ascii="Times New Roman" w:hAnsi="Times New Roman"/>
          <w:sz w:val="19"/>
          <w:szCs w:val="19"/>
        </w:rPr>
        <w:t xml:space="preserve"> (</w:t>
      </w:r>
      <w:r w:rsidR="000F15F5" w:rsidRPr="006564A2">
        <w:rPr>
          <w:rFonts w:ascii="Times New Roman" w:hAnsi="Times New Roman"/>
          <w:sz w:val="19"/>
          <w:szCs w:val="19"/>
        </w:rPr>
        <w:t>девяноста</w:t>
      </w:r>
      <w:r w:rsidR="00BB165C" w:rsidRPr="006564A2">
        <w:rPr>
          <w:rFonts w:ascii="Times New Roman" w:hAnsi="Times New Roman"/>
          <w:sz w:val="19"/>
          <w:szCs w:val="19"/>
        </w:rPr>
        <w:t xml:space="preserve">) календарных дней с момента </w:t>
      </w:r>
      <w:r w:rsidR="00AA6CF0" w:rsidRPr="006564A2">
        <w:rPr>
          <w:rFonts w:ascii="Times New Roman" w:hAnsi="Times New Roman"/>
          <w:sz w:val="19"/>
          <w:szCs w:val="19"/>
        </w:rPr>
        <w:t>с момента подписания Договора</w:t>
      </w:r>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5.5. При поставке оборудования Поставщик </w:t>
      </w:r>
      <w:proofErr w:type="gramStart"/>
      <w:r w:rsidRPr="006564A2">
        <w:rPr>
          <w:rFonts w:ascii="Times New Roman" w:hAnsi="Times New Roman"/>
          <w:sz w:val="19"/>
          <w:szCs w:val="19"/>
        </w:rPr>
        <w:t>предоставляет Заказчику следующие документы</w:t>
      </w:r>
      <w:proofErr w:type="gramEnd"/>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2C2127" w:rsidRPr="006564A2">
        <w:rPr>
          <w:b/>
          <w:sz w:val="19"/>
          <w:szCs w:val="19"/>
        </w:rPr>
        <w:t>. ПОРЯДОК СДАЧ</w:t>
      </w:r>
      <w:proofErr w:type="gramStart"/>
      <w:r w:rsidR="002C2127" w:rsidRPr="006564A2">
        <w:rPr>
          <w:b/>
          <w:sz w:val="19"/>
          <w:szCs w:val="19"/>
        </w:rPr>
        <w:t>И-</w:t>
      </w:r>
      <w:proofErr w:type="gramEnd"/>
      <w:r w:rsidR="002C2127" w:rsidRPr="006564A2">
        <w:rPr>
          <w:b/>
          <w:sz w:val="19"/>
          <w:szCs w:val="19"/>
        </w:rPr>
        <w:t xml:space="preserve"> 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564A2">
        <w:rPr>
          <w:sz w:val="19"/>
          <w:szCs w:val="19"/>
        </w:rPr>
        <w:t>и</w:t>
      </w:r>
      <w:proofErr w:type="gramEnd"/>
      <w:r w:rsidRPr="006564A2">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 xml:space="preserve">документы, подтверждающие предоставление </w:t>
      </w:r>
      <w:r w:rsidR="00271CA4">
        <w:rPr>
          <w:rFonts w:ascii="Times New Roman" w:hAnsi="Times New Roman"/>
          <w:color w:val="000000"/>
          <w:sz w:val="19"/>
          <w:szCs w:val="19"/>
        </w:rPr>
        <w:t>П</w:t>
      </w:r>
      <w:r w:rsidRPr="006564A2">
        <w:rPr>
          <w:rFonts w:ascii="Times New Roman" w:hAnsi="Times New Roman"/>
          <w:color w:val="000000"/>
          <w:sz w:val="19"/>
          <w:szCs w:val="19"/>
        </w:rPr>
        <w:t>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w:t>
      </w:r>
      <w:proofErr w:type="gramStart"/>
      <w:r w:rsidRPr="006564A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6564A2">
        <w:rPr>
          <w:rFonts w:ascii="Times New Roman" w:hAnsi="Times New Roman"/>
          <w:sz w:val="19"/>
          <w:szCs w:val="19"/>
        </w:rPr>
        <w:t xml:space="preserve">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 xml:space="preserve">8.6. </w:t>
      </w:r>
      <w:proofErr w:type="gramStart"/>
      <w:r w:rsidRPr="006564A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Pr>
          <w:rFonts w:ascii="Times New Roman" w:hAnsi="Times New Roman" w:cs="Times New Roman"/>
          <w:color w:val="auto"/>
          <w:sz w:val="19"/>
          <w:szCs w:val="19"/>
        </w:rPr>
        <w:t xml:space="preserve"> </w:t>
      </w:r>
      <w:r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Pr="00A22D95">
        <w:rPr>
          <w:rFonts w:ascii="Times New Roman" w:hAnsi="Times New Roman" w:cs="Times New Roman"/>
          <w:sz w:val="19"/>
          <w:szCs w:val="19"/>
        </w:rPr>
        <w:t xml:space="preserve">В случае если исполнение обязательств </w:t>
      </w:r>
      <w:r>
        <w:rPr>
          <w:rFonts w:ascii="Times New Roman" w:hAnsi="Times New Roman" w:cs="Times New Roman"/>
          <w:sz w:val="19"/>
          <w:szCs w:val="19"/>
        </w:rPr>
        <w:t>Поставщика</w:t>
      </w:r>
      <w:r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Pr="00B5012F">
        <w:rPr>
          <w:rFonts w:ascii="Times New Roman" w:hAnsi="Times New Roman" w:cs="Times New Roman"/>
          <w:sz w:val="19"/>
          <w:szCs w:val="19"/>
        </w:rPr>
        <w:t>Поставщик</w:t>
      </w:r>
      <w:r>
        <w:rPr>
          <w:rFonts w:ascii="Times New Roman" w:hAnsi="Times New Roman" w:cs="Times New Roman"/>
          <w:sz w:val="19"/>
          <w:szCs w:val="19"/>
        </w:rPr>
        <w:t>у</w:t>
      </w:r>
      <w:r w:rsidRPr="00A22D95">
        <w:rPr>
          <w:rFonts w:ascii="Times New Roman" w:hAnsi="Times New Roman" w:cs="Times New Roman"/>
          <w:sz w:val="19"/>
          <w:szCs w:val="19"/>
        </w:rPr>
        <w:t xml:space="preserve"> обеспечение исполнения  Дог</w:t>
      </w:r>
      <w:r>
        <w:rPr>
          <w:rFonts w:ascii="Times New Roman" w:hAnsi="Times New Roman" w:cs="Times New Roman"/>
          <w:sz w:val="19"/>
          <w:szCs w:val="19"/>
        </w:rPr>
        <w:t xml:space="preserve">овора в  течение </w:t>
      </w:r>
      <w:r w:rsidRPr="00965C92">
        <w:rPr>
          <w:rFonts w:ascii="Times New Roman" w:hAnsi="Times New Roman" w:cs="Times New Roman"/>
          <w:sz w:val="19"/>
          <w:szCs w:val="19"/>
        </w:rPr>
        <w:t xml:space="preserve">15 дней </w:t>
      </w:r>
      <w:proofErr w:type="gramStart"/>
      <w:r w:rsidRPr="00965C92">
        <w:rPr>
          <w:rFonts w:ascii="Times New Roman" w:hAnsi="Times New Roman" w:cs="Times New Roman"/>
          <w:sz w:val="19"/>
          <w:szCs w:val="19"/>
        </w:rPr>
        <w:t>с даты исполнения</w:t>
      </w:r>
      <w:proofErr w:type="gramEnd"/>
      <w:r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Pr>
          <w:rFonts w:ascii="Times New Roman" w:hAnsi="Times New Roman" w:cs="Times New Roman"/>
          <w:sz w:val="19"/>
          <w:szCs w:val="19"/>
        </w:rPr>
        <w:t>.</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1CA4" w:rsidRPr="002D56C2" w:rsidRDefault="00271CA4" w:rsidP="00271CA4">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71CA4" w:rsidRPr="002D56C2" w:rsidRDefault="00271CA4" w:rsidP="00271CA4">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71CA4" w:rsidRPr="002D56C2" w:rsidRDefault="00271CA4" w:rsidP="00271CA4">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1CA4" w:rsidRPr="002D56C2" w:rsidRDefault="00271CA4" w:rsidP="00271CA4">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1CA4" w:rsidRPr="0099339B" w:rsidRDefault="00271CA4" w:rsidP="00271CA4">
      <w:pPr>
        <w:pStyle w:val="320"/>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1CA4" w:rsidRPr="0099339B" w:rsidRDefault="00271CA4" w:rsidP="00271CA4">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271CA4" w:rsidRPr="0099339B" w:rsidRDefault="00271CA4" w:rsidP="00271CA4">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11.</w:t>
      </w:r>
      <w:r>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11.</w:t>
      </w:r>
      <w:r>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6564A2">
        <w:rPr>
          <w:rFonts w:ascii="Times New Roman" w:hAnsi="Times New Roman"/>
          <w:sz w:val="19"/>
          <w:szCs w:val="19"/>
        </w:rPr>
        <w:t>с даты осуществления</w:t>
      </w:r>
      <w:proofErr w:type="gramEnd"/>
      <w:r w:rsidRPr="006564A2">
        <w:rPr>
          <w:rFonts w:ascii="Times New Roman" w:hAnsi="Times New Roman"/>
          <w:sz w:val="19"/>
          <w:szCs w:val="19"/>
        </w:rPr>
        <w:t xml:space="preserve"> таких изменений письменно сообщать друг другу о таких изменениях.</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w:t>
      </w:r>
      <w:r w:rsidR="00271CA4">
        <w:rPr>
          <w:rFonts w:ascii="Times New Roman" w:hAnsi="Times New Roman"/>
          <w:sz w:val="19"/>
          <w:szCs w:val="19"/>
        </w:rPr>
        <w:t>3</w:t>
      </w:r>
      <w:r w:rsidRPr="006564A2">
        <w:rPr>
          <w:rFonts w:ascii="Times New Roman" w:hAnsi="Times New Roman"/>
          <w:sz w:val="19"/>
          <w:szCs w:val="19"/>
        </w:rPr>
        <w:t>.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271CA4" w:rsidRPr="00BD38CC" w:rsidRDefault="00E94A4D" w:rsidP="00271CA4">
            <w:pPr>
              <w:pStyle w:val="af2"/>
              <w:tabs>
                <w:tab w:val="left" w:pos="2268"/>
              </w:tabs>
              <w:rPr>
                <w:sz w:val="18"/>
                <w:szCs w:val="18"/>
              </w:rPr>
            </w:pPr>
            <w:r w:rsidRPr="006564A2">
              <w:rPr>
                <w:b/>
                <w:sz w:val="19"/>
                <w:szCs w:val="19"/>
              </w:rPr>
              <w:t xml:space="preserve">Телефон </w:t>
            </w:r>
            <w:r w:rsidR="00271CA4">
              <w:rPr>
                <w:sz w:val="18"/>
                <w:szCs w:val="18"/>
              </w:rPr>
              <w:t>55-14-51, 50-24-90,50-07-38</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271CA4">
              <w:rPr>
                <w:sz w:val="19"/>
                <w:szCs w:val="19"/>
              </w:rPr>
              <w:t>4</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DF745F" w:rsidRPr="006564A2" w:rsidRDefault="00DF745F" w:rsidP="00DF745F">
            <w:pPr>
              <w:pStyle w:val="aff"/>
              <w:widowControl w:val="0"/>
              <w:rPr>
                <w:sz w:val="19"/>
                <w:szCs w:val="19"/>
              </w:rPr>
            </w:pPr>
            <w:r w:rsidRPr="006564A2">
              <w:rPr>
                <w:sz w:val="19"/>
                <w:szCs w:val="19"/>
              </w:rPr>
              <w:t>Отделение Иркутск//УФК по Иркутской области, г. Иркутск</w:t>
            </w:r>
          </w:p>
          <w:p w:rsidR="00DF745F" w:rsidRPr="006564A2" w:rsidRDefault="00DF745F" w:rsidP="00DF745F">
            <w:pPr>
              <w:pStyle w:val="af2"/>
              <w:tabs>
                <w:tab w:val="left" w:pos="2268"/>
              </w:tabs>
              <w:rPr>
                <w:sz w:val="19"/>
                <w:szCs w:val="19"/>
              </w:rPr>
            </w:pPr>
            <w:r w:rsidRPr="006564A2">
              <w:rPr>
                <w:sz w:val="19"/>
                <w:szCs w:val="19"/>
              </w:rPr>
              <w:t>БИК 012520101</w:t>
            </w:r>
          </w:p>
          <w:p w:rsidR="00271CA4" w:rsidRDefault="00CD48C0" w:rsidP="00271CA4">
            <w:pPr>
              <w:pStyle w:val="af2"/>
              <w:widowControl w:val="0"/>
              <w:tabs>
                <w:tab w:val="left" w:pos="2268"/>
              </w:tabs>
              <w:rPr>
                <w:sz w:val="18"/>
                <w:szCs w:val="18"/>
              </w:rPr>
            </w:pPr>
            <w:hyperlink r:id="rId20" w:history="1">
              <w:r w:rsidR="00271CA4" w:rsidRPr="00B052B9">
                <w:rPr>
                  <w:rStyle w:val="a4"/>
                  <w:sz w:val="18"/>
                  <w:szCs w:val="18"/>
                </w:rPr>
                <w:t>info@gkb8.ru</w:t>
              </w:r>
            </w:hyperlink>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3002C">
        <w:rPr>
          <w:sz w:val="20"/>
          <w:szCs w:val="20"/>
        </w:rPr>
        <w:t>1Б-25</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proofErr w:type="gramStart"/>
            <w:r w:rsidRPr="006564A2">
              <w:rPr>
                <w:sz w:val="18"/>
                <w:szCs w:val="20"/>
                <w:lang w:eastAsia="en-US"/>
              </w:rPr>
              <w:t>Указаны</w:t>
            </w:r>
            <w:proofErr w:type="gramEnd"/>
            <w:r w:rsidRPr="006564A2">
              <w:rPr>
                <w:sz w:val="18"/>
                <w:szCs w:val="20"/>
                <w:lang w:eastAsia="en-US"/>
              </w:rPr>
              <w:t xml:space="preserve"> в Таблице 1</w:t>
            </w: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r w:rsidRPr="006564A2">
              <w:rPr>
                <w:sz w:val="18"/>
                <w:szCs w:val="20"/>
                <w:lang w:eastAsia="en-US"/>
              </w:rPr>
              <w:t>Шт.</w:t>
            </w: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853197" w:rsidP="00726A03">
            <w:pPr>
              <w:widowControl w:val="0"/>
              <w:autoSpaceDE w:val="0"/>
              <w:autoSpaceDN w:val="0"/>
              <w:adjustRightInd w:val="0"/>
              <w:jc w:val="center"/>
              <w:rPr>
                <w:sz w:val="18"/>
                <w:szCs w:val="20"/>
                <w:lang w:eastAsia="en-US"/>
              </w:rPr>
            </w:pPr>
            <w:r w:rsidRPr="006564A2">
              <w:rPr>
                <w:sz w:val="18"/>
                <w:szCs w:val="20"/>
                <w:lang w:eastAsia="en-US"/>
              </w:rPr>
              <w:t>1</w:t>
            </w: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158"/>
      </w:tblGrid>
      <w:tr w:rsidR="00271CA4" w:rsidRPr="006D2B95" w:rsidTr="00A244CB">
        <w:trPr>
          <w:trHeight w:val="20"/>
        </w:trPr>
        <w:tc>
          <w:tcPr>
            <w:tcW w:w="2525" w:type="pct"/>
            <w:tcBorders>
              <w:top w:val="single" w:sz="4" w:space="0" w:color="auto"/>
              <w:left w:val="single" w:sz="4" w:space="0" w:color="auto"/>
              <w:bottom w:val="single" w:sz="4" w:space="0" w:color="auto"/>
              <w:right w:val="single" w:sz="4" w:space="0" w:color="auto"/>
            </w:tcBorders>
            <w:vAlign w:val="center"/>
            <w:hideMark/>
          </w:tcPr>
          <w:p w:rsidR="00271CA4" w:rsidRPr="006D2B95" w:rsidRDefault="00271CA4" w:rsidP="00A244CB">
            <w:pPr>
              <w:jc w:val="center"/>
              <w:rPr>
                <w:b/>
                <w:bCs/>
                <w:sz w:val="18"/>
                <w:szCs w:val="20"/>
              </w:rPr>
            </w:pPr>
            <w:r w:rsidRPr="006D2B95">
              <w:rPr>
                <w:b/>
                <w:bCs/>
                <w:sz w:val="18"/>
                <w:szCs w:val="20"/>
              </w:rPr>
              <w:t>Наименование характеристики</w:t>
            </w:r>
          </w:p>
        </w:tc>
        <w:tc>
          <w:tcPr>
            <w:tcW w:w="2475" w:type="pct"/>
            <w:tcBorders>
              <w:top w:val="single" w:sz="4" w:space="0" w:color="auto"/>
              <w:left w:val="single" w:sz="4" w:space="0" w:color="auto"/>
              <w:bottom w:val="single" w:sz="4" w:space="0" w:color="auto"/>
              <w:right w:val="single" w:sz="4" w:space="0" w:color="auto"/>
            </w:tcBorders>
            <w:vAlign w:val="center"/>
            <w:hideMark/>
          </w:tcPr>
          <w:p w:rsidR="00271CA4" w:rsidRPr="006D2B95" w:rsidRDefault="00271CA4" w:rsidP="00A244CB">
            <w:pPr>
              <w:jc w:val="center"/>
              <w:rPr>
                <w:b/>
                <w:bCs/>
                <w:sz w:val="18"/>
                <w:szCs w:val="20"/>
              </w:rPr>
            </w:pPr>
            <w:r w:rsidRPr="006D2B95">
              <w:rPr>
                <w:b/>
                <w:bCs/>
                <w:sz w:val="18"/>
                <w:szCs w:val="20"/>
              </w:rPr>
              <w:t>Требуемое значение характеристики</w:t>
            </w: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Код КТРУ</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lang w:eastAsia="en-US"/>
              </w:rPr>
            </w:pPr>
            <w:r w:rsidRPr="006D2B95">
              <w:rPr>
                <w:rFonts w:eastAsia="Calibri"/>
                <w:sz w:val="18"/>
                <w:szCs w:val="20"/>
              </w:rPr>
              <w:t>Наименование товара (в соответствии с КТРУ)</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lang w:eastAsia="en-US"/>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lang w:eastAsia="en-US"/>
              </w:rPr>
            </w:pPr>
            <w:r w:rsidRPr="006D2B95">
              <w:rPr>
                <w:sz w:val="18"/>
                <w:szCs w:val="20"/>
                <w:shd w:val="clear" w:color="auto" w:fill="FFFFFF"/>
              </w:rPr>
              <w:t xml:space="preserve">Встроенная функция </w:t>
            </w:r>
            <w:proofErr w:type="spellStart"/>
            <w:r w:rsidRPr="006D2B95">
              <w:rPr>
                <w:sz w:val="18"/>
                <w:szCs w:val="20"/>
                <w:shd w:val="clear" w:color="auto" w:fill="FFFFFF"/>
              </w:rPr>
              <w:t>пахиметрии</w:t>
            </w:r>
            <w:proofErr w:type="spellEnd"/>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Дополнительный блок питания</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 xml:space="preserve">Максимальный порог измерения давления, </w:t>
            </w:r>
            <w:proofErr w:type="gramStart"/>
            <w:r w:rsidRPr="006D2B95">
              <w:rPr>
                <w:rFonts w:eastAsia="Calibri"/>
                <w:sz w:val="18"/>
                <w:szCs w:val="20"/>
              </w:rPr>
              <w:t>мм</w:t>
            </w:r>
            <w:proofErr w:type="gramEnd"/>
            <w:r w:rsidRPr="006D2B95">
              <w:rPr>
                <w:rFonts w:eastAsia="Calibri"/>
                <w:sz w:val="18"/>
                <w:szCs w:val="20"/>
              </w:rPr>
              <w:t xml:space="preserve"> </w:t>
            </w:r>
            <w:proofErr w:type="spellStart"/>
            <w:r w:rsidRPr="006D2B95">
              <w:rPr>
                <w:rFonts w:eastAsia="Calibri"/>
                <w:sz w:val="18"/>
                <w:szCs w:val="20"/>
              </w:rPr>
              <w:t>рт.ст</w:t>
            </w:r>
            <w:proofErr w:type="spellEnd"/>
            <w:r w:rsidRPr="006D2B95">
              <w:rPr>
                <w:rFonts w:eastAsia="Calibri"/>
                <w:sz w:val="18"/>
                <w:szCs w:val="20"/>
              </w:rPr>
              <w:t>.</w:t>
            </w:r>
          </w:p>
        </w:tc>
        <w:tc>
          <w:tcPr>
            <w:tcW w:w="2475" w:type="pct"/>
            <w:tcBorders>
              <w:top w:val="single" w:sz="4" w:space="0" w:color="auto"/>
              <w:left w:val="single" w:sz="4" w:space="0" w:color="auto"/>
              <w:bottom w:val="single" w:sz="4" w:space="0" w:color="auto"/>
              <w:right w:val="single" w:sz="4" w:space="0" w:color="auto"/>
            </w:tcBorders>
            <w:vAlign w:val="center"/>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Подключение к ПК</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lang w:eastAsia="en-US"/>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Упор для подбородка</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Функция распознавания моргания</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 xml:space="preserve">Год выпуска не ранее </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Код НКМИ</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bl>
    <w:p w:rsidR="006564A2" w:rsidRDefault="006564A2" w:rsidP="006564A2">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564A2" w:rsidRPr="006564A2" w:rsidRDefault="006564A2" w:rsidP="006564A2">
      <w:pPr>
        <w:jc w:val="both"/>
        <w:rPr>
          <w:b/>
          <w:bCs/>
          <w:sz w:val="18"/>
          <w:szCs w:val="20"/>
        </w:rPr>
      </w:pPr>
      <w:r w:rsidRPr="006564A2">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6564A2" w:rsidRPr="006564A2" w:rsidTr="006564A2">
        <w:trPr>
          <w:trHeight w:val="145"/>
        </w:trPr>
        <w:tc>
          <w:tcPr>
            <w:tcW w:w="709" w:type="dxa"/>
            <w:shd w:val="clear" w:color="auto" w:fill="auto"/>
            <w:vAlign w:val="center"/>
          </w:tcPr>
          <w:p w:rsidR="006564A2" w:rsidRPr="006564A2" w:rsidRDefault="006564A2" w:rsidP="006564A2">
            <w:pPr>
              <w:rPr>
                <w:b/>
                <w:bCs/>
                <w:sz w:val="18"/>
                <w:szCs w:val="18"/>
              </w:rPr>
            </w:pPr>
            <w:r w:rsidRPr="006564A2">
              <w:rPr>
                <w:b/>
                <w:bCs/>
                <w:sz w:val="18"/>
                <w:szCs w:val="18"/>
              </w:rPr>
              <w:t>№</w:t>
            </w:r>
          </w:p>
        </w:tc>
        <w:tc>
          <w:tcPr>
            <w:tcW w:w="1985" w:type="dxa"/>
            <w:shd w:val="clear" w:color="auto" w:fill="auto"/>
            <w:vAlign w:val="center"/>
          </w:tcPr>
          <w:p w:rsidR="006564A2" w:rsidRPr="006564A2" w:rsidRDefault="006564A2" w:rsidP="006564A2">
            <w:pPr>
              <w:rPr>
                <w:b/>
                <w:bCs/>
                <w:sz w:val="18"/>
                <w:szCs w:val="18"/>
              </w:rPr>
            </w:pPr>
            <w:r w:rsidRPr="006564A2">
              <w:rPr>
                <w:b/>
                <w:bCs/>
                <w:sz w:val="18"/>
                <w:szCs w:val="18"/>
              </w:rPr>
              <w:t>Наименование пункта</w:t>
            </w:r>
          </w:p>
        </w:tc>
        <w:tc>
          <w:tcPr>
            <w:tcW w:w="7654" w:type="dxa"/>
            <w:shd w:val="clear" w:color="auto" w:fill="auto"/>
            <w:vAlign w:val="center"/>
          </w:tcPr>
          <w:p w:rsidR="006564A2" w:rsidRPr="006564A2" w:rsidRDefault="006564A2" w:rsidP="006564A2">
            <w:pPr>
              <w:rPr>
                <w:b/>
                <w:bCs/>
                <w:sz w:val="18"/>
                <w:szCs w:val="18"/>
              </w:rPr>
            </w:pPr>
            <w:r w:rsidRPr="006564A2">
              <w:rPr>
                <w:b/>
                <w:bCs/>
                <w:sz w:val="18"/>
                <w:szCs w:val="18"/>
              </w:rPr>
              <w:t>Текст пояснений</w:t>
            </w:r>
          </w:p>
        </w:tc>
      </w:tr>
      <w:tr w:rsidR="006564A2" w:rsidRPr="006564A2" w:rsidTr="006D2B95">
        <w:trPr>
          <w:trHeight w:val="414"/>
        </w:trPr>
        <w:tc>
          <w:tcPr>
            <w:tcW w:w="709" w:type="dxa"/>
            <w:shd w:val="clear" w:color="auto" w:fill="auto"/>
          </w:tcPr>
          <w:p w:rsidR="006564A2" w:rsidRPr="006564A2" w:rsidRDefault="006564A2" w:rsidP="006D2B95">
            <w:pPr>
              <w:rPr>
                <w:bCs/>
                <w:sz w:val="18"/>
                <w:szCs w:val="18"/>
              </w:rPr>
            </w:pPr>
            <w:r w:rsidRPr="006564A2">
              <w:rPr>
                <w:bCs/>
                <w:sz w:val="18"/>
                <w:szCs w:val="18"/>
              </w:rPr>
              <w:t>1</w:t>
            </w:r>
          </w:p>
        </w:tc>
        <w:tc>
          <w:tcPr>
            <w:tcW w:w="1985" w:type="dxa"/>
            <w:shd w:val="clear" w:color="auto" w:fill="auto"/>
          </w:tcPr>
          <w:p w:rsidR="006564A2" w:rsidRPr="006564A2" w:rsidRDefault="006564A2" w:rsidP="006D2B95">
            <w:pPr>
              <w:rPr>
                <w:b/>
                <w:bCs/>
                <w:sz w:val="18"/>
                <w:szCs w:val="18"/>
              </w:rPr>
            </w:pPr>
            <w:r w:rsidRPr="006564A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6D2B95">
            <w:pPr>
              <w:jc w:val="both"/>
              <w:rPr>
                <w:sz w:val="18"/>
                <w:szCs w:val="18"/>
              </w:rPr>
            </w:pPr>
            <w:r w:rsidRPr="006564A2">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szCs w:val="18"/>
              </w:rPr>
              <w:t>оказания услуг по обучению правилам эксплуатации и инструктажу специалистов</w:t>
            </w:r>
            <w:r w:rsidRPr="006564A2">
              <w:rPr>
                <w:sz w:val="18"/>
                <w:szCs w:val="18"/>
              </w:rPr>
              <w:t xml:space="preserve">, но не менее чем срок гарантии, установленный производителем. </w:t>
            </w:r>
          </w:p>
          <w:p w:rsidR="006564A2" w:rsidRPr="006564A2" w:rsidRDefault="006564A2" w:rsidP="006D2B95">
            <w:pPr>
              <w:tabs>
                <w:tab w:val="left" w:pos="543"/>
              </w:tabs>
              <w:jc w:val="both"/>
              <w:rPr>
                <w:sz w:val="18"/>
                <w:szCs w:val="18"/>
              </w:rPr>
            </w:pPr>
            <w:r w:rsidRPr="006564A2">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szCs w:val="18"/>
              </w:rPr>
              <w:t>.</w:t>
            </w:r>
          </w:p>
          <w:p w:rsidR="006564A2" w:rsidRPr="006564A2" w:rsidRDefault="006564A2" w:rsidP="006D2B95">
            <w:pPr>
              <w:jc w:val="both"/>
              <w:rPr>
                <w:sz w:val="18"/>
                <w:szCs w:val="18"/>
              </w:rPr>
            </w:pPr>
            <w:r w:rsidRPr="006564A2">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6D2B95">
            <w:pPr>
              <w:jc w:val="both"/>
              <w:rPr>
                <w:sz w:val="18"/>
                <w:szCs w:val="18"/>
              </w:rPr>
            </w:pPr>
            <w:r w:rsidRPr="006564A2">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6D2B95">
            <w:pPr>
              <w:jc w:val="both"/>
              <w:rPr>
                <w:sz w:val="18"/>
                <w:szCs w:val="18"/>
              </w:rPr>
            </w:pPr>
            <w:r w:rsidRPr="006564A2">
              <w:rPr>
                <w:sz w:val="18"/>
                <w:szCs w:val="18"/>
              </w:rPr>
              <w:t>4. Поставщик гарантирует:</w:t>
            </w:r>
          </w:p>
          <w:p w:rsidR="006564A2" w:rsidRPr="006564A2" w:rsidRDefault="006564A2" w:rsidP="006D2B95">
            <w:pPr>
              <w:jc w:val="both"/>
              <w:rPr>
                <w:sz w:val="18"/>
                <w:szCs w:val="18"/>
              </w:rPr>
            </w:pPr>
            <w:r w:rsidRPr="006564A2">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6D2B95">
            <w:pPr>
              <w:jc w:val="both"/>
              <w:rPr>
                <w:sz w:val="18"/>
                <w:szCs w:val="18"/>
              </w:rPr>
            </w:pPr>
            <w:r w:rsidRPr="006564A2">
              <w:rPr>
                <w:sz w:val="18"/>
                <w:szCs w:val="18"/>
              </w:rPr>
              <w:t>4.2. Полное соответствие поставляемого оборудования условиям договора.</w:t>
            </w:r>
          </w:p>
          <w:p w:rsidR="006564A2" w:rsidRPr="006564A2" w:rsidRDefault="006564A2" w:rsidP="006D2B95">
            <w:pPr>
              <w:jc w:val="both"/>
              <w:rPr>
                <w:noProof/>
                <w:sz w:val="18"/>
                <w:szCs w:val="18"/>
              </w:rPr>
            </w:pPr>
            <w:r w:rsidRPr="006564A2">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564A2" w:rsidTr="006D2B95">
        <w:trPr>
          <w:trHeight w:val="564"/>
        </w:trPr>
        <w:tc>
          <w:tcPr>
            <w:tcW w:w="709" w:type="dxa"/>
            <w:shd w:val="clear" w:color="auto" w:fill="auto"/>
          </w:tcPr>
          <w:p w:rsidR="006564A2" w:rsidRPr="006564A2" w:rsidRDefault="006564A2" w:rsidP="006D2B95">
            <w:pPr>
              <w:rPr>
                <w:bCs/>
                <w:sz w:val="18"/>
                <w:szCs w:val="18"/>
              </w:rPr>
            </w:pPr>
            <w:r w:rsidRPr="006564A2">
              <w:rPr>
                <w:bCs/>
                <w:sz w:val="18"/>
                <w:szCs w:val="18"/>
              </w:rPr>
              <w:t>2</w:t>
            </w:r>
          </w:p>
        </w:tc>
        <w:tc>
          <w:tcPr>
            <w:tcW w:w="1985" w:type="dxa"/>
            <w:shd w:val="clear" w:color="auto" w:fill="auto"/>
          </w:tcPr>
          <w:p w:rsidR="006564A2" w:rsidRPr="006564A2" w:rsidRDefault="006564A2" w:rsidP="006D2B95">
            <w:pPr>
              <w:rPr>
                <w:sz w:val="18"/>
                <w:szCs w:val="18"/>
              </w:rPr>
            </w:pPr>
            <w:r w:rsidRPr="006564A2">
              <w:rPr>
                <w:sz w:val="18"/>
                <w:szCs w:val="18"/>
              </w:rPr>
              <w:t>Требования к качеству, техническим характеристикам товара, работ, услуг, требования к их безопасности</w:t>
            </w:r>
          </w:p>
          <w:p w:rsidR="006564A2" w:rsidRPr="006564A2" w:rsidRDefault="006564A2" w:rsidP="006D2B95">
            <w:pPr>
              <w:rPr>
                <w:sz w:val="18"/>
                <w:szCs w:val="18"/>
              </w:rPr>
            </w:pPr>
          </w:p>
        </w:tc>
        <w:tc>
          <w:tcPr>
            <w:tcW w:w="7654" w:type="dxa"/>
            <w:shd w:val="clear" w:color="auto" w:fill="auto"/>
          </w:tcPr>
          <w:p w:rsidR="006564A2" w:rsidRPr="006564A2" w:rsidRDefault="006564A2" w:rsidP="006D2B95">
            <w:pPr>
              <w:jc w:val="both"/>
              <w:rPr>
                <w:bCs/>
                <w:sz w:val="18"/>
                <w:szCs w:val="18"/>
              </w:rPr>
            </w:pPr>
            <w:r w:rsidRPr="006564A2">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6D2B95">
            <w:pPr>
              <w:jc w:val="both"/>
              <w:rPr>
                <w:sz w:val="18"/>
                <w:szCs w:val="18"/>
              </w:rPr>
            </w:pPr>
            <w:r w:rsidRPr="006564A2">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szCs w:val="18"/>
              </w:rPr>
              <w:t>.</w:t>
            </w:r>
          </w:p>
          <w:p w:rsidR="006564A2" w:rsidRPr="006564A2" w:rsidRDefault="006564A2" w:rsidP="006D2B95">
            <w:pPr>
              <w:jc w:val="both"/>
              <w:rPr>
                <w:bCs/>
                <w:sz w:val="18"/>
                <w:szCs w:val="18"/>
              </w:rPr>
            </w:pPr>
            <w:r w:rsidRPr="006564A2">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564A2" w:rsidTr="006D2B95">
        <w:trPr>
          <w:trHeight w:val="58"/>
        </w:trPr>
        <w:tc>
          <w:tcPr>
            <w:tcW w:w="709" w:type="dxa"/>
            <w:shd w:val="clear" w:color="auto" w:fill="auto"/>
          </w:tcPr>
          <w:p w:rsidR="006564A2" w:rsidRPr="006564A2" w:rsidRDefault="006564A2" w:rsidP="006D2B95">
            <w:pPr>
              <w:rPr>
                <w:bCs/>
                <w:sz w:val="18"/>
                <w:szCs w:val="18"/>
              </w:rPr>
            </w:pPr>
            <w:r w:rsidRPr="006564A2">
              <w:rPr>
                <w:bCs/>
                <w:sz w:val="18"/>
                <w:szCs w:val="18"/>
              </w:rPr>
              <w:t>3</w:t>
            </w:r>
          </w:p>
        </w:tc>
        <w:tc>
          <w:tcPr>
            <w:tcW w:w="1985" w:type="dxa"/>
            <w:shd w:val="clear" w:color="auto" w:fill="auto"/>
          </w:tcPr>
          <w:p w:rsidR="006564A2" w:rsidRPr="006564A2" w:rsidRDefault="006564A2" w:rsidP="006D2B95">
            <w:pPr>
              <w:rPr>
                <w:sz w:val="18"/>
                <w:szCs w:val="18"/>
              </w:rPr>
            </w:pPr>
            <w:r w:rsidRPr="006564A2">
              <w:rPr>
                <w:sz w:val="18"/>
                <w:szCs w:val="18"/>
              </w:rPr>
              <w:t>Требование к упаковке, отгрузке Оборудования</w:t>
            </w:r>
          </w:p>
        </w:tc>
        <w:tc>
          <w:tcPr>
            <w:tcW w:w="7654" w:type="dxa"/>
            <w:shd w:val="clear" w:color="auto" w:fill="auto"/>
          </w:tcPr>
          <w:p w:rsidR="006564A2" w:rsidRPr="006564A2" w:rsidRDefault="006564A2" w:rsidP="006D2B95">
            <w:pPr>
              <w:jc w:val="both"/>
              <w:rPr>
                <w:sz w:val="18"/>
                <w:szCs w:val="18"/>
              </w:rPr>
            </w:pPr>
            <w:r w:rsidRPr="006564A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szCs w:val="18"/>
              </w:rPr>
              <w:t xml:space="preserve"> обеспечивающей защиту </w:t>
            </w:r>
            <w:r w:rsidRPr="006564A2">
              <w:rPr>
                <w:sz w:val="18"/>
                <w:szCs w:val="18"/>
              </w:rPr>
              <w:t>Оборудования</w:t>
            </w:r>
            <w:r w:rsidRPr="006564A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6D2B95">
            <w:pPr>
              <w:jc w:val="both"/>
              <w:rPr>
                <w:color w:val="000000"/>
                <w:sz w:val="18"/>
                <w:szCs w:val="18"/>
              </w:rPr>
            </w:pPr>
            <w:r w:rsidRPr="006564A2">
              <w:rPr>
                <w:color w:val="000000"/>
                <w:sz w:val="18"/>
                <w:szCs w:val="18"/>
              </w:rPr>
              <w:t xml:space="preserve">Маркировка оборудования и тары (упаковки) оборудования, в том числе транспортной, должна </w:t>
            </w:r>
            <w:r w:rsidRPr="006564A2">
              <w:rPr>
                <w:sz w:val="18"/>
                <w:szCs w:val="18"/>
              </w:rPr>
              <w:t xml:space="preserve">содержать информацию согласно требованиям </w:t>
            </w:r>
            <w:r w:rsidRPr="006564A2">
              <w:rPr>
                <w:color w:val="000000"/>
                <w:sz w:val="18"/>
                <w:szCs w:val="18"/>
              </w:rPr>
              <w:t>ГОСТ Р.</w:t>
            </w:r>
          </w:p>
          <w:p w:rsidR="006564A2" w:rsidRPr="006564A2" w:rsidRDefault="006564A2" w:rsidP="006D2B95">
            <w:pPr>
              <w:jc w:val="both"/>
              <w:rPr>
                <w:bCs/>
                <w:sz w:val="18"/>
                <w:szCs w:val="18"/>
              </w:rPr>
            </w:pPr>
            <w:r w:rsidRPr="006564A2">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6D2B95">
            <w:pPr>
              <w:jc w:val="both"/>
              <w:rPr>
                <w:bCs/>
                <w:sz w:val="18"/>
                <w:szCs w:val="18"/>
              </w:rPr>
            </w:pPr>
            <w:r w:rsidRPr="006564A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6D2B95">
            <w:pPr>
              <w:jc w:val="both"/>
              <w:rPr>
                <w:bCs/>
                <w:sz w:val="18"/>
                <w:szCs w:val="18"/>
              </w:rPr>
            </w:pPr>
            <w:r w:rsidRPr="006564A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3002C">
        <w:rPr>
          <w:sz w:val="20"/>
          <w:szCs w:val="20"/>
        </w:rPr>
        <w:t>1Б-25</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3002C">
        <w:rPr>
          <w:sz w:val="20"/>
          <w:szCs w:val="20"/>
        </w:rPr>
        <w:t>1Б-25</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proofErr w:type="gramStart"/>
      <w:r w:rsidR="0073002C">
        <w:rPr>
          <w:b/>
          <w:sz w:val="20"/>
          <w:szCs w:val="20"/>
        </w:rPr>
        <w:t>автоматического</w:t>
      </w:r>
      <w:proofErr w:type="gramEnd"/>
      <w:r w:rsidR="0073002C">
        <w:rPr>
          <w:b/>
          <w:sz w:val="20"/>
          <w:szCs w:val="20"/>
        </w:rPr>
        <w:t xml:space="preserve"> </w:t>
      </w:r>
      <w:proofErr w:type="spellStart"/>
      <w:r w:rsidR="0073002C">
        <w:rPr>
          <w:b/>
          <w:sz w:val="20"/>
          <w:szCs w:val="20"/>
        </w:rPr>
        <w:t>пневмотонометра</w:t>
      </w:r>
      <w:proofErr w:type="spellEnd"/>
      <w:r w:rsidR="0073002C">
        <w:rPr>
          <w:b/>
          <w:sz w:val="20"/>
          <w:szCs w:val="20"/>
        </w:rPr>
        <w:t>, 172460</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3002C">
        <w:rPr>
          <w:b/>
          <w:kern w:val="32"/>
          <w:sz w:val="20"/>
          <w:szCs w:val="20"/>
        </w:rPr>
        <w:t>1Б-25</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proofErr w:type="gramStart"/>
      <w:r w:rsidR="0073002C">
        <w:rPr>
          <w:sz w:val="20"/>
          <w:szCs w:val="20"/>
        </w:rPr>
        <w:t>автоматического</w:t>
      </w:r>
      <w:proofErr w:type="gramEnd"/>
      <w:r w:rsidR="0073002C">
        <w:rPr>
          <w:sz w:val="20"/>
          <w:szCs w:val="20"/>
        </w:rPr>
        <w:t xml:space="preserve"> </w:t>
      </w:r>
      <w:proofErr w:type="spellStart"/>
      <w:r w:rsidR="0073002C">
        <w:rPr>
          <w:sz w:val="20"/>
          <w:szCs w:val="20"/>
        </w:rPr>
        <w:t>пневмотонометра</w:t>
      </w:r>
      <w:proofErr w:type="spellEnd"/>
      <w:r w:rsidR="0073002C">
        <w:rPr>
          <w:sz w:val="20"/>
          <w:szCs w:val="20"/>
        </w:rPr>
        <w:t>, 172460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73002C">
        <w:rPr>
          <w:sz w:val="20"/>
          <w:szCs w:val="20"/>
        </w:rPr>
        <w:t xml:space="preserve">автоматического </w:t>
      </w:r>
      <w:proofErr w:type="spellStart"/>
      <w:r w:rsidR="0073002C">
        <w:rPr>
          <w:sz w:val="20"/>
          <w:szCs w:val="20"/>
        </w:rPr>
        <w:t>пневмотонометра</w:t>
      </w:r>
      <w:proofErr w:type="spellEnd"/>
      <w:r w:rsidR="0073002C">
        <w:rPr>
          <w:sz w:val="20"/>
          <w:szCs w:val="20"/>
        </w:rPr>
        <w:t>, 172460</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proofErr w:type="spellStart"/>
      <w:r w:rsidRPr="00843C49">
        <w:rPr>
          <w:sz w:val="20"/>
          <w:szCs w:val="20"/>
        </w:rPr>
        <w:t>влице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w:t>
            </w:r>
            <w:proofErr w:type="gramStart"/>
            <w:r w:rsidRPr="00843C49">
              <w:rPr>
                <w:b/>
                <w:bCs/>
                <w:sz w:val="20"/>
                <w:szCs w:val="20"/>
              </w:rPr>
              <w:t>ии и ее</w:t>
            </w:r>
            <w:proofErr w:type="gramEnd"/>
            <w:r w:rsidRPr="00843C49">
              <w:rPr>
                <w:b/>
                <w:bCs/>
                <w:sz w:val="20"/>
                <w:szCs w:val="20"/>
              </w:rPr>
              <w:t xml:space="preserve">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w:t>
            </w:r>
            <w:proofErr w:type="gramStart"/>
            <w:r w:rsidRPr="00843C49">
              <w:rPr>
                <w:b/>
                <w:bCs/>
                <w:sz w:val="20"/>
                <w:szCs w:val="20"/>
              </w:rPr>
              <w:t xml:space="preserve">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71CA4" w:rsidRPr="00271CA4">
        <w:rPr>
          <w:bCs/>
          <w:sz w:val="20"/>
          <w:szCs w:val="20"/>
        </w:rPr>
        <w:t xml:space="preserve">автоматического </w:t>
      </w:r>
      <w:proofErr w:type="spellStart"/>
      <w:r w:rsidR="00271CA4" w:rsidRPr="00271CA4">
        <w:rPr>
          <w:bCs/>
          <w:sz w:val="20"/>
          <w:szCs w:val="20"/>
        </w:rPr>
        <w:t>пневмотонометра</w:t>
      </w:r>
      <w:proofErr w:type="spellEnd"/>
      <w:r w:rsidR="00271CA4" w:rsidRPr="00271CA4">
        <w:rPr>
          <w:bCs/>
          <w:sz w:val="20"/>
          <w:szCs w:val="20"/>
        </w:rPr>
        <w:t>, 172460</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w:t>
            </w:r>
          </w:p>
          <w:p w:rsidR="00843C49" w:rsidRPr="006564A2" w:rsidRDefault="00843C49" w:rsidP="006D2B95">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Общая стоимость по позиции, руб.</w:t>
            </w:r>
          </w:p>
        </w:tc>
      </w:tr>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rPr>
                <w:sz w:val="18"/>
                <w:szCs w:val="20"/>
                <w:lang w:eastAsia="en-US"/>
              </w:rPr>
            </w:pPr>
            <w:proofErr w:type="gramStart"/>
            <w:r w:rsidRPr="006564A2">
              <w:rPr>
                <w:sz w:val="18"/>
                <w:szCs w:val="20"/>
                <w:lang w:eastAsia="en-US"/>
              </w:rPr>
              <w:t>Указаны</w:t>
            </w:r>
            <w:proofErr w:type="gramEnd"/>
            <w:r w:rsidRPr="006564A2">
              <w:rPr>
                <w:sz w:val="18"/>
                <w:szCs w:val="20"/>
                <w:lang w:eastAsia="en-US"/>
              </w:rPr>
              <w:t xml:space="preserve"> в Таблице 1</w:t>
            </w: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jc w:val="center"/>
              <w:rPr>
                <w:sz w:val="18"/>
                <w:szCs w:val="20"/>
                <w:lang w:eastAsia="en-US"/>
              </w:rPr>
            </w:pPr>
            <w:r w:rsidRPr="006564A2">
              <w:rPr>
                <w:sz w:val="18"/>
                <w:szCs w:val="20"/>
                <w:lang w:eastAsia="en-US"/>
              </w:rPr>
              <w:t>Шт.</w:t>
            </w: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jc w:val="center"/>
              <w:rPr>
                <w:sz w:val="18"/>
                <w:szCs w:val="20"/>
                <w:lang w:eastAsia="en-US"/>
              </w:rPr>
            </w:pPr>
            <w:r w:rsidRPr="006564A2">
              <w:rPr>
                <w:sz w:val="18"/>
                <w:szCs w:val="20"/>
                <w:lang w:eastAsia="en-US"/>
              </w:rPr>
              <w:t>1</w:t>
            </w: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bl>
    <w:p w:rsidR="00843C49" w:rsidRDefault="00843C49" w:rsidP="00843C49">
      <w:pPr>
        <w:jc w:val="both"/>
        <w:rPr>
          <w:sz w:val="20"/>
          <w:szCs w:val="20"/>
          <w:highlight w:val="yellow"/>
        </w:rPr>
      </w:pPr>
    </w:p>
    <w:p w:rsidR="00843C49" w:rsidRDefault="00843C49" w:rsidP="00843C49">
      <w:pPr>
        <w:pStyle w:val="13"/>
        <w:spacing w:line="240" w:lineRule="auto"/>
        <w:jc w:val="right"/>
        <w:rPr>
          <w:b/>
          <w:bCs/>
          <w:sz w:val="20"/>
        </w:rPr>
      </w:pPr>
      <w:r w:rsidRPr="00F678C1">
        <w:rPr>
          <w:b/>
          <w:bCs/>
          <w:sz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158"/>
      </w:tblGrid>
      <w:tr w:rsidR="00271CA4" w:rsidRPr="006D2B95" w:rsidTr="00A244CB">
        <w:trPr>
          <w:trHeight w:val="20"/>
        </w:trPr>
        <w:tc>
          <w:tcPr>
            <w:tcW w:w="2525" w:type="pct"/>
            <w:tcBorders>
              <w:top w:val="single" w:sz="4" w:space="0" w:color="auto"/>
              <w:left w:val="single" w:sz="4" w:space="0" w:color="auto"/>
              <w:bottom w:val="single" w:sz="4" w:space="0" w:color="auto"/>
              <w:right w:val="single" w:sz="4" w:space="0" w:color="auto"/>
            </w:tcBorders>
            <w:vAlign w:val="center"/>
            <w:hideMark/>
          </w:tcPr>
          <w:p w:rsidR="00271CA4" w:rsidRPr="006D2B95" w:rsidRDefault="00271CA4" w:rsidP="00A244CB">
            <w:pPr>
              <w:jc w:val="center"/>
              <w:rPr>
                <w:b/>
                <w:bCs/>
                <w:sz w:val="18"/>
                <w:szCs w:val="20"/>
              </w:rPr>
            </w:pPr>
            <w:r w:rsidRPr="006D2B95">
              <w:rPr>
                <w:b/>
                <w:bCs/>
                <w:sz w:val="18"/>
                <w:szCs w:val="20"/>
              </w:rPr>
              <w:t>Наименование характеристики</w:t>
            </w:r>
          </w:p>
        </w:tc>
        <w:tc>
          <w:tcPr>
            <w:tcW w:w="2475" w:type="pct"/>
            <w:tcBorders>
              <w:top w:val="single" w:sz="4" w:space="0" w:color="auto"/>
              <w:left w:val="single" w:sz="4" w:space="0" w:color="auto"/>
              <w:bottom w:val="single" w:sz="4" w:space="0" w:color="auto"/>
              <w:right w:val="single" w:sz="4" w:space="0" w:color="auto"/>
            </w:tcBorders>
            <w:vAlign w:val="center"/>
            <w:hideMark/>
          </w:tcPr>
          <w:p w:rsidR="00271CA4" w:rsidRPr="006D2B95" w:rsidRDefault="00271CA4" w:rsidP="00A244CB">
            <w:pPr>
              <w:jc w:val="center"/>
              <w:rPr>
                <w:b/>
                <w:bCs/>
                <w:sz w:val="18"/>
                <w:szCs w:val="20"/>
              </w:rPr>
            </w:pPr>
            <w:r w:rsidRPr="006D2B95">
              <w:rPr>
                <w:b/>
                <w:bCs/>
                <w:sz w:val="18"/>
                <w:szCs w:val="20"/>
              </w:rPr>
              <w:t>Требуемое значение характеристики</w:t>
            </w: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Код КТРУ</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lang w:eastAsia="en-US"/>
              </w:rPr>
            </w:pPr>
            <w:r w:rsidRPr="006D2B95">
              <w:rPr>
                <w:rFonts w:eastAsia="Calibri"/>
                <w:sz w:val="18"/>
                <w:szCs w:val="20"/>
              </w:rPr>
              <w:t>Наименование товара (в соответствии с КТРУ)</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lang w:eastAsia="en-US"/>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lang w:eastAsia="en-US"/>
              </w:rPr>
            </w:pPr>
            <w:r w:rsidRPr="006D2B95">
              <w:rPr>
                <w:sz w:val="18"/>
                <w:szCs w:val="20"/>
                <w:shd w:val="clear" w:color="auto" w:fill="FFFFFF"/>
              </w:rPr>
              <w:t xml:space="preserve">Встроенная функция </w:t>
            </w:r>
            <w:proofErr w:type="spellStart"/>
            <w:r w:rsidRPr="006D2B95">
              <w:rPr>
                <w:sz w:val="18"/>
                <w:szCs w:val="20"/>
                <w:shd w:val="clear" w:color="auto" w:fill="FFFFFF"/>
              </w:rPr>
              <w:t>пахиметрии</w:t>
            </w:r>
            <w:proofErr w:type="spellEnd"/>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Дополнительный блок питания</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 xml:space="preserve">Максимальный порог измерения давления, </w:t>
            </w:r>
            <w:proofErr w:type="gramStart"/>
            <w:r w:rsidRPr="006D2B95">
              <w:rPr>
                <w:rFonts w:eastAsia="Calibri"/>
                <w:sz w:val="18"/>
                <w:szCs w:val="20"/>
              </w:rPr>
              <w:t>мм</w:t>
            </w:r>
            <w:proofErr w:type="gramEnd"/>
            <w:r w:rsidRPr="006D2B95">
              <w:rPr>
                <w:rFonts w:eastAsia="Calibri"/>
                <w:sz w:val="18"/>
                <w:szCs w:val="20"/>
              </w:rPr>
              <w:t xml:space="preserve"> </w:t>
            </w:r>
            <w:proofErr w:type="spellStart"/>
            <w:r w:rsidRPr="006D2B95">
              <w:rPr>
                <w:rFonts w:eastAsia="Calibri"/>
                <w:sz w:val="18"/>
                <w:szCs w:val="20"/>
              </w:rPr>
              <w:t>рт.ст</w:t>
            </w:r>
            <w:proofErr w:type="spellEnd"/>
            <w:r w:rsidRPr="006D2B95">
              <w:rPr>
                <w:rFonts w:eastAsia="Calibri"/>
                <w:sz w:val="18"/>
                <w:szCs w:val="20"/>
              </w:rPr>
              <w:t>.</w:t>
            </w:r>
          </w:p>
        </w:tc>
        <w:tc>
          <w:tcPr>
            <w:tcW w:w="2475" w:type="pct"/>
            <w:tcBorders>
              <w:top w:val="single" w:sz="4" w:space="0" w:color="auto"/>
              <w:left w:val="single" w:sz="4" w:space="0" w:color="auto"/>
              <w:bottom w:val="single" w:sz="4" w:space="0" w:color="auto"/>
              <w:right w:val="single" w:sz="4" w:space="0" w:color="auto"/>
            </w:tcBorders>
            <w:vAlign w:val="center"/>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Подключение к ПК</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lang w:eastAsia="en-US"/>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Упор для подбородка</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Функция распознавания моргания</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 xml:space="preserve">Год выпуска не ранее </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r w:rsidR="00271CA4" w:rsidRPr="006D2B95" w:rsidTr="00271CA4">
        <w:trPr>
          <w:trHeight w:val="20"/>
        </w:trPr>
        <w:tc>
          <w:tcPr>
            <w:tcW w:w="2525" w:type="pct"/>
            <w:tcBorders>
              <w:top w:val="single" w:sz="4" w:space="0" w:color="auto"/>
              <w:left w:val="single" w:sz="4" w:space="0" w:color="auto"/>
              <w:bottom w:val="single" w:sz="4" w:space="0" w:color="auto"/>
              <w:right w:val="single" w:sz="4" w:space="0" w:color="auto"/>
            </w:tcBorders>
            <w:hideMark/>
          </w:tcPr>
          <w:p w:rsidR="00271CA4" w:rsidRPr="006D2B95" w:rsidRDefault="00271CA4" w:rsidP="00A244CB">
            <w:pPr>
              <w:rPr>
                <w:rFonts w:eastAsia="Calibri"/>
                <w:sz w:val="18"/>
                <w:szCs w:val="20"/>
              </w:rPr>
            </w:pPr>
            <w:r w:rsidRPr="006D2B95">
              <w:rPr>
                <w:rFonts w:eastAsia="Calibri"/>
                <w:sz w:val="18"/>
                <w:szCs w:val="20"/>
              </w:rPr>
              <w:t>Код НКМИ</w:t>
            </w:r>
          </w:p>
        </w:tc>
        <w:tc>
          <w:tcPr>
            <w:tcW w:w="2475" w:type="pct"/>
            <w:tcBorders>
              <w:top w:val="single" w:sz="4" w:space="0" w:color="auto"/>
              <w:left w:val="single" w:sz="4" w:space="0" w:color="auto"/>
              <w:bottom w:val="single" w:sz="4" w:space="0" w:color="auto"/>
              <w:right w:val="single" w:sz="4" w:space="0" w:color="auto"/>
            </w:tcBorders>
          </w:tcPr>
          <w:p w:rsidR="00271CA4" w:rsidRPr="006D2B95" w:rsidRDefault="00271CA4" w:rsidP="00A244CB">
            <w:pPr>
              <w:rPr>
                <w:rFonts w:eastAsia="Calibri"/>
                <w:sz w:val="18"/>
                <w:szCs w:val="20"/>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00" w:rsidRDefault="00D82200" w:rsidP="00ED57EB">
      <w:r>
        <w:separator/>
      </w:r>
    </w:p>
  </w:endnote>
  <w:endnote w:type="continuationSeparator" w:id="0">
    <w:p w:rsidR="00D82200" w:rsidRDefault="00D8220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82200" w:rsidRDefault="00D82200">
        <w:pPr>
          <w:pStyle w:val="af8"/>
          <w:jc w:val="right"/>
        </w:pPr>
        <w:r>
          <w:fldChar w:fldCharType="begin"/>
        </w:r>
        <w:r>
          <w:instrText xml:space="preserve"> PAGE   \* MERGEFORMAT </w:instrText>
        </w:r>
        <w:r>
          <w:fldChar w:fldCharType="separate"/>
        </w:r>
        <w:r w:rsidR="00CD48C0">
          <w:rPr>
            <w:noProof/>
          </w:rPr>
          <w:t>18</w:t>
        </w:r>
        <w:r>
          <w:rPr>
            <w:noProof/>
          </w:rPr>
          <w:fldChar w:fldCharType="end"/>
        </w:r>
      </w:p>
    </w:sdtContent>
  </w:sdt>
  <w:p w:rsidR="00D82200" w:rsidRDefault="00D822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00" w:rsidRDefault="00D82200" w:rsidP="00ED57EB">
      <w:r>
        <w:separator/>
      </w:r>
    </w:p>
  </w:footnote>
  <w:footnote w:type="continuationSeparator" w:id="0">
    <w:p w:rsidR="00D82200" w:rsidRDefault="00D82200" w:rsidP="00ED57EB">
      <w:r>
        <w:continuationSeparator/>
      </w:r>
    </w:p>
  </w:footnote>
  <w:footnote w:id="1">
    <w:p w:rsidR="00D82200" w:rsidRPr="000966CA" w:rsidRDefault="00D8220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2"/>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CA4"/>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2B95"/>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02C"/>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44CB"/>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499"/>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48C0"/>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200"/>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61266074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mailto:info@gkb8.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5EC9-9446-48A5-B6CB-DE08338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13737</Words>
  <Characters>105485</Characters>
  <Application>Microsoft Office Word</Application>
  <DocSecurity>0</DocSecurity>
  <Lines>879</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118985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2024-02-02T07:14:00Z</cp:lastPrinted>
  <dcterms:created xsi:type="dcterms:W3CDTF">2022-07-25T06:05:00Z</dcterms:created>
  <dcterms:modified xsi:type="dcterms:W3CDTF">2025-03-17T10:45:00Z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