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0065CD">
        <w:rPr>
          <w:b/>
          <w:sz w:val="28"/>
          <w:szCs w:val="28"/>
        </w:rPr>
        <w:t>диагностических наборов для клинико-диагностической лаборатории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0065CD">
        <w:rPr>
          <w:b/>
          <w:kern w:val="32"/>
          <w:sz w:val="28"/>
          <w:szCs w:val="28"/>
        </w:rPr>
        <w:t>082-25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794B6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0065CD">
              <w:rPr>
                <w:bCs/>
                <w:sz w:val="20"/>
                <w:szCs w:val="20"/>
              </w:rPr>
              <w:t>диагностических наборов для клинико-диагностической лаборатории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0065CD" w:rsidP="00DC5942">
            <w:pPr>
              <w:ind w:firstLine="170"/>
              <w:jc w:val="both"/>
              <w:rPr>
                <w:sz w:val="20"/>
                <w:szCs w:val="20"/>
              </w:rPr>
            </w:pPr>
            <w:r w:rsidRPr="000065CD">
              <w:rPr>
                <w:sz w:val="20"/>
                <w:szCs w:val="20"/>
              </w:rPr>
              <w:t>21.20.23.110</w:t>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r w:rsidR="00DC5942" w:rsidRPr="00DC5942">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DC5942" w:rsidRDefault="000065CD" w:rsidP="00B72519">
            <w:pPr>
              <w:autoSpaceDE w:val="0"/>
              <w:autoSpaceDN w:val="0"/>
              <w:adjustRightInd w:val="0"/>
              <w:ind w:firstLine="170"/>
              <w:jc w:val="both"/>
              <w:rPr>
                <w:sz w:val="20"/>
                <w:szCs w:val="20"/>
                <w:lang w:val="en-US"/>
              </w:rPr>
            </w:pPr>
            <w:r>
              <w:rPr>
                <w:sz w:val="20"/>
                <w:szCs w:val="20"/>
                <w:lang w:val="en-US"/>
              </w:rPr>
              <w:t>367</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975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9756BB" w:rsidRPr="008024A7" w:rsidRDefault="009756BB"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9756BB" w:rsidRPr="00C960E6" w:rsidRDefault="009756BB"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756BB" w:rsidRDefault="009756BB" w:rsidP="009756BB">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31.01.2026 г. Поставка товара по заявке Заказчика осуществляется в течение 10 (десяти) календарных дней с момента подачи такой заявки.</w:t>
            </w:r>
          </w:p>
        </w:tc>
      </w:tr>
      <w:tr w:rsidR="00975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9756BB" w:rsidRPr="008024A7" w:rsidRDefault="009756BB"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9756BB" w:rsidRPr="00C960E6" w:rsidRDefault="009756BB"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756BB" w:rsidRDefault="009756BB" w:rsidP="009756BB">
            <w:pPr>
              <w:ind w:firstLine="170"/>
              <w:jc w:val="both"/>
              <w:rPr>
                <w:sz w:val="20"/>
                <w:szCs w:val="20"/>
              </w:rPr>
            </w:pPr>
            <w:r>
              <w:rPr>
                <w:sz w:val="19"/>
                <w:szCs w:val="19"/>
              </w:rPr>
              <w:t xml:space="preserve">г. Иркутск: </w:t>
            </w:r>
            <w:r>
              <w:rPr>
                <w:bCs/>
                <w:sz w:val="20"/>
                <w:szCs w:val="20"/>
              </w:rPr>
              <w:t xml:space="preserve">ул. Баумана 214а/1 </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794B64" w:rsidRDefault="000065CD" w:rsidP="002E4B38">
            <w:pPr>
              <w:tabs>
                <w:tab w:val="left" w:pos="6022"/>
              </w:tabs>
              <w:ind w:right="72" w:firstLine="170"/>
              <w:jc w:val="both"/>
              <w:rPr>
                <w:b/>
                <w:sz w:val="20"/>
                <w:szCs w:val="20"/>
              </w:rPr>
            </w:pPr>
            <w:r w:rsidRPr="00794B64">
              <w:rPr>
                <w:b/>
                <w:sz w:val="20"/>
                <w:szCs w:val="20"/>
              </w:rPr>
              <w:t>4 772 425,21 руб. (четыре миллиона семьсот семьдесят две тысячи четыреста двадцать пять рублей 21 копейка)</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756BB">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DC5942">
              <w:rPr>
                <w:b/>
                <w:sz w:val="20"/>
                <w:szCs w:val="20"/>
              </w:rPr>
              <w:t>0</w:t>
            </w:r>
            <w:r w:rsidR="009756BB">
              <w:rPr>
                <w:b/>
                <w:sz w:val="20"/>
                <w:szCs w:val="20"/>
              </w:rPr>
              <w:t>9</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0065CD">
              <w:rPr>
                <w:b/>
                <w:sz w:val="20"/>
                <w:szCs w:val="20"/>
              </w:rPr>
              <w:t>1</w:t>
            </w:r>
            <w:r w:rsidR="009756BB">
              <w:rPr>
                <w:b/>
                <w:sz w:val="20"/>
                <w:szCs w:val="20"/>
              </w:rPr>
              <w:t>6</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3280F">
              <w:rPr>
                <w:sz w:val="20"/>
                <w:szCs w:val="20"/>
              </w:rPr>
              <w:t>0</w:t>
            </w:r>
            <w:r w:rsidR="009756BB">
              <w:rPr>
                <w:sz w:val="20"/>
                <w:szCs w:val="20"/>
              </w:rPr>
              <w:t>9</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9756BB">
            <w:pPr>
              <w:ind w:firstLine="170"/>
              <w:jc w:val="both"/>
              <w:rPr>
                <w:sz w:val="20"/>
                <w:szCs w:val="20"/>
              </w:rPr>
            </w:pPr>
            <w:r w:rsidRPr="00E42244">
              <w:rPr>
                <w:bCs/>
                <w:sz w:val="20"/>
                <w:szCs w:val="20"/>
              </w:rPr>
              <w:t>«</w:t>
            </w:r>
            <w:r w:rsidR="000065CD">
              <w:rPr>
                <w:bCs/>
                <w:sz w:val="20"/>
                <w:szCs w:val="20"/>
              </w:rPr>
              <w:t>1</w:t>
            </w:r>
            <w:r w:rsidR="009756BB">
              <w:rPr>
                <w:bCs/>
                <w:sz w:val="20"/>
                <w:szCs w:val="20"/>
              </w:rPr>
              <w:t>6</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w:t>
            </w:r>
            <w:r w:rsidRPr="00C960E6">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lastRenderedPageBreak/>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Default="00B72519" w:rsidP="00B72519">
            <w:pPr>
              <w:ind w:firstLine="176"/>
              <w:contextualSpacing/>
              <w:rPr>
                <w:color w:val="000000"/>
                <w:sz w:val="20"/>
                <w:szCs w:val="20"/>
              </w:rPr>
            </w:pPr>
            <w:r w:rsidRPr="006412F2">
              <w:rPr>
                <w:color w:val="000000"/>
                <w:sz w:val="20"/>
                <w:szCs w:val="20"/>
              </w:rPr>
              <w:t>3 % от начальной (максимальной) цены договора, что составляет:</w:t>
            </w:r>
          </w:p>
          <w:p w:rsidR="00794B64" w:rsidRPr="006412F2" w:rsidRDefault="00794B64" w:rsidP="00B72519">
            <w:pPr>
              <w:ind w:firstLine="176"/>
              <w:contextualSpacing/>
              <w:rPr>
                <w:sz w:val="20"/>
                <w:szCs w:val="20"/>
              </w:rPr>
            </w:pPr>
          </w:p>
          <w:p w:rsidR="00AA2891" w:rsidRPr="00794B64" w:rsidRDefault="00794B64" w:rsidP="00B72519">
            <w:pPr>
              <w:shd w:val="clear" w:color="auto" w:fill="FFFFFF"/>
              <w:tabs>
                <w:tab w:val="left" w:pos="1701"/>
                <w:tab w:val="left" w:pos="2127"/>
              </w:tabs>
              <w:ind w:firstLine="176"/>
              <w:jc w:val="both"/>
              <w:rPr>
                <w:b/>
                <w:sz w:val="20"/>
                <w:szCs w:val="20"/>
                <w:lang w:val="en-GB"/>
              </w:rPr>
            </w:pPr>
            <w:r w:rsidRPr="00794B64">
              <w:rPr>
                <w:b/>
                <w:sz w:val="20"/>
                <w:szCs w:val="20"/>
              </w:rPr>
              <w:t>143 172,76 руб. (сто сорок три тысячи сто семьдесят два рубля семьдесят шесть копеек)</w:t>
            </w:r>
          </w:p>
          <w:p w:rsidR="00794B64" w:rsidRPr="00794B64" w:rsidRDefault="00794B64" w:rsidP="00B72519">
            <w:pPr>
              <w:shd w:val="clear" w:color="auto" w:fill="FFFFFF"/>
              <w:tabs>
                <w:tab w:val="left" w:pos="1701"/>
                <w:tab w:val="left" w:pos="2127"/>
              </w:tabs>
              <w:ind w:firstLine="176"/>
              <w:jc w:val="both"/>
              <w:rPr>
                <w:b/>
                <w:sz w:val="20"/>
                <w:szCs w:val="20"/>
                <w:lang w:val="en-GB"/>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DC5942" w:rsidRPr="00DC5942">
              <w:t>Отделение Иркутск Банка России</w:t>
            </w:r>
            <w:r w:rsidRPr="00C960E6">
              <w:t>//УФК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0065CD">
              <w:rPr>
                <w:sz w:val="20"/>
                <w:szCs w:val="20"/>
                <w:u w:val="single"/>
              </w:rPr>
              <w:t>082-25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3280F">
            <w:pPr>
              <w:ind w:firstLine="170"/>
              <w:jc w:val="both"/>
              <w:rPr>
                <w:sz w:val="20"/>
                <w:szCs w:val="20"/>
              </w:rPr>
            </w:pPr>
            <w:r w:rsidRPr="00C960E6">
              <w:rPr>
                <w:sz w:val="20"/>
                <w:szCs w:val="20"/>
              </w:rPr>
              <w:t>«</w:t>
            </w:r>
            <w:r w:rsidR="009756BB">
              <w:rPr>
                <w:sz w:val="20"/>
                <w:szCs w:val="20"/>
                <w:lang w:val="en-US"/>
              </w:rPr>
              <w:t>1</w:t>
            </w:r>
            <w:r w:rsidR="009756BB">
              <w:rPr>
                <w:sz w:val="20"/>
                <w:szCs w:val="20"/>
              </w:rPr>
              <w:t>5</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756BB">
            <w:pPr>
              <w:ind w:firstLine="170"/>
              <w:jc w:val="both"/>
              <w:rPr>
                <w:b/>
                <w:sz w:val="20"/>
                <w:szCs w:val="20"/>
              </w:rPr>
            </w:pPr>
            <w:r w:rsidRPr="00C960E6">
              <w:rPr>
                <w:b/>
                <w:sz w:val="20"/>
                <w:szCs w:val="20"/>
              </w:rPr>
              <w:t>«</w:t>
            </w:r>
            <w:r w:rsidR="000065CD">
              <w:rPr>
                <w:b/>
                <w:sz w:val="20"/>
                <w:szCs w:val="20"/>
                <w:lang w:val="en-US"/>
              </w:rPr>
              <w:t>1</w:t>
            </w:r>
            <w:r w:rsidR="009756BB">
              <w:rPr>
                <w:b/>
                <w:sz w:val="20"/>
                <w:szCs w:val="20"/>
              </w:rPr>
              <w:t>6</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224A">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224A">
              <w:rPr>
                <w:b/>
                <w:sz w:val="20"/>
                <w:szCs w:val="20"/>
              </w:rPr>
              <w:t>являющихся</w:t>
            </w:r>
            <w:proofErr w:type="gramEnd"/>
            <w:r w:rsidRPr="001D224A">
              <w:rPr>
                <w:b/>
                <w:sz w:val="20"/>
                <w:szCs w:val="20"/>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756BB" w:rsidRPr="000C5200" w:rsidTr="00DB2083">
        <w:trPr>
          <w:trHeight w:val="20"/>
        </w:trPr>
        <w:tc>
          <w:tcPr>
            <w:tcW w:w="516" w:type="dxa"/>
            <w:vMerge/>
            <w:tcBorders>
              <w:left w:val="single" w:sz="4" w:space="0" w:color="auto"/>
              <w:right w:val="single" w:sz="4" w:space="0" w:color="auto"/>
            </w:tcBorders>
            <w:vAlign w:val="center"/>
          </w:tcPr>
          <w:p w:rsidR="009756BB" w:rsidRPr="008024A7" w:rsidRDefault="009756BB"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9756BB" w:rsidRPr="00F01758" w:rsidRDefault="009756BB"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9756BB" w:rsidRDefault="009756BB">
            <w:pPr>
              <w:shd w:val="clear" w:color="auto" w:fill="FFFFFF"/>
              <w:tabs>
                <w:tab w:val="left" w:pos="34"/>
              </w:tabs>
              <w:suppressAutoHyphens/>
              <w:autoSpaceDE w:val="0"/>
              <w:autoSpaceDN w:val="0"/>
              <w:adjustRightInd w:val="0"/>
              <w:jc w:val="both"/>
              <w:rPr>
                <w:rFonts w:eastAsia="Lucida Sans Unicode"/>
                <w:b/>
                <w:kern w:val="2"/>
                <w:sz w:val="18"/>
                <w:szCs w:val="18"/>
                <w:lang w:eastAsia="zh-CN"/>
              </w:rPr>
            </w:pPr>
            <w:r>
              <w:rPr>
                <w:rFonts w:eastAsia="Lucida Sans Unicode"/>
                <w:b/>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9756BB" w:rsidRDefault="009756BB">
            <w:pPr>
              <w:shd w:val="clear" w:color="auto" w:fill="FFFFFF"/>
              <w:tabs>
                <w:tab w:val="left" w:pos="1701"/>
              </w:tabs>
              <w:autoSpaceDE w:val="0"/>
              <w:autoSpaceDN w:val="0"/>
              <w:adjustRightInd w:val="0"/>
              <w:ind w:firstLine="113"/>
              <w:jc w:val="both"/>
              <w:rPr>
                <w:sz w:val="18"/>
                <w:szCs w:val="18"/>
                <w:u w:val="single"/>
              </w:rPr>
            </w:pPr>
            <w:r>
              <w:rPr>
                <w:sz w:val="18"/>
                <w:szCs w:val="18"/>
                <w:u w:val="single"/>
              </w:rPr>
              <w:t>Применяется</w:t>
            </w:r>
            <w:r>
              <w:rPr>
                <w:sz w:val="18"/>
                <w:szCs w:val="18"/>
              </w:rPr>
              <w:t xml:space="preserve"> (закупаемый товар включен в Перечень 2 Постановления Правительства РФ от 23.12.2024 N 1875)</w:t>
            </w:r>
          </w:p>
          <w:p w:rsidR="009756BB" w:rsidRDefault="009756BB">
            <w:pPr>
              <w:ind w:firstLine="113"/>
              <w:jc w:val="both"/>
              <w:rPr>
                <w:sz w:val="18"/>
                <w:szCs w:val="18"/>
              </w:rPr>
            </w:pPr>
            <w:proofErr w:type="gramStart"/>
            <w:r>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Pr>
                <w:sz w:val="18"/>
                <w:szCs w:val="18"/>
              </w:rPr>
              <w:t xml:space="preserve">. </w:t>
            </w:r>
            <w:proofErr w:type="gramStart"/>
            <w:r>
              <w:rPr>
                <w:sz w:val="18"/>
                <w:szCs w:val="18"/>
              </w:rPr>
              <w:t>2 ч. 4 ст. 3.1-4 Закона № 223-ФЗ).</w:t>
            </w:r>
            <w:proofErr w:type="gramEnd"/>
          </w:p>
          <w:p w:rsidR="009756BB" w:rsidRDefault="009756BB">
            <w:pPr>
              <w:ind w:firstLine="113"/>
              <w:jc w:val="both"/>
              <w:rPr>
                <w:sz w:val="18"/>
                <w:szCs w:val="18"/>
              </w:rPr>
            </w:pPr>
            <w:r>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9756BB" w:rsidRDefault="009756BB">
            <w:pPr>
              <w:ind w:firstLine="113"/>
              <w:jc w:val="both"/>
              <w:rPr>
                <w:sz w:val="18"/>
                <w:szCs w:val="18"/>
              </w:rPr>
            </w:pPr>
            <w:r>
              <w:rPr>
                <w:sz w:val="18"/>
                <w:szCs w:val="18"/>
              </w:rPr>
              <w:t xml:space="preserve">Информацией и </w:t>
            </w:r>
            <w:proofErr w:type="gramStart"/>
            <w:r>
              <w:rPr>
                <w:sz w:val="18"/>
                <w:szCs w:val="18"/>
              </w:rPr>
              <w:t>документами, подтверждающими страну происхождения товара являются</w:t>
            </w:r>
            <w:proofErr w:type="gramEnd"/>
            <w:r>
              <w:rPr>
                <w:sz w:val="18"/>
                <w:szCs w:val="18"/>
              </w:rPr>
              <w:t>:</w:t>
            </w:r>
          </w:p>
          <w:p w:rsidR="009756BB" w:rsidRDefault="009756BB">
            <w:pPr>
              <w:autoSpaceDE w:val="0"/>
              <w:autoSpaceDN w:val="0"/>
              <w:adjustRightInd w:val="0"/>
              <w:ind w:firstLine="170"/>
              <w:jc w:val="both"/>
              <w:rPr>
                <w:sz w:val="18"/>
                <w:szCs w:val="18"/>
              </w:rPr>
            </w:pPr>
            <w:r>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9756BB" w:rsidRDefault="009756BB">
            <w:pPr>
              <w:autoSpaceDE w:val="0"/>
              <w:autoSpaceDN w:val="0"/>
              <w:adjustRightInd w:val="0"/>
              <w:ind w:firstLine="170"/>
              <w:jc w:val="both"/>
              <w:rPr>
                <w:sz w:val="18"/>
                <w:szCs w:val="18"/>
              </w:rPr>
            </w:pPr>
            <w:proofErr w:type="gramStart"/>
            <w:r>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9756BB" w:rsidRDefault="009756BB">
            <w:pPr>
              <w:autoSpaceDE w:val="0"/>
              <w:autoSpaceDN w:val="0"/>
              <w:adjustRightInd w:val="0"/>
              <w:ind w:firstLine="170"/>
              <w:jc w:val="both"/>
              <w:rPr>
                <w:sz w:val="18"/>
                <w:szCs w:val="18"/>
              </w:rPr>
            </w:pPr>
            <w:r>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9756BB" w:rsidRDefault="009756BB">
            <w:pPr>
              <w:ind w:firstLine="170"/>
              <w:jc w:val="both"/>
              <w:rPr>
                <w:sz w:val="18"/>
                <w:szCs w:val="18"/>
              </w:rPr>
            </w:pPr>
            <w:r>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9756BB" w:rsidRDefault="009756BB">
            <w:pPr>
              <w:ind w:firstLine="170"/>
              <w:jc w:val="both"/>
              <w:rPr>
                <w:sz w:val="18"/>
                <w:szCs w:val="18"/>
              </w:rPr>
            </w:pPr>
            <w:proofErr w:type="gramStart"/>
            <w:r>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9756BB" w:rsidRDefault="009756BB">
            <w:pPr>
              <w:ind w:firstLine="170"/>
              <w:jc w:val="both"/>
              <w:rPr>
                <w:sz w:val="18"/>
                <w:szCs w:val="18"/>
              </w:rPr>
            </w:pPr>
            <w:r>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9756BB" w:rsidRDefault="009756BB">
            <w:pPr>
              <w:ind w:firstLine="170"/>
              <w:jc w:val="both"/>
              <w:rPr>
                <w:sz w:val="18"/>
                <w:szCs w:val="18"/>
              </w:rPr>
            </w:pPr>
            <w:r>
              <w:rPr>
                <w:sz w:val="18"/>
                <w:szCs w:val="18"/>
              </w:rPr>
              <w:t>ИЛИ</w:t>
            </w:r>
          </w:p>
          <w:p w:rsidR="009756BB" w:rsidRDefault="009756BB">
            <w:pPr>
              <w:ind w:firstLine="170"/>
              <w:jc w:val="both"/>
              <w:rPr>
                <w:sz w:val="18"/>
                <w:szCs w:val="18"/>
              </w:rPr>
            </w:pPr>
            <w:proofErr w:type="gramStart"/>
            <w:r>
              <w:rPr>
                <w:sz w:val="18"/>
                <w:szCs w:val="18"/>
              </w:rPr>
              <w:t>Документом, подтверждающим происхождение товаров из государств - членов Евразийского экономического союза, в том числе из Российской Федерации, наряду с информацией, предусмотренной настоящим разделом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w:t>
            </w:r>
            <w:proofErr w:type="gramEnd"/>
            <w:r>
              <w:rPr>
                <w:sz w:val="18"/>
                <w:szCs w:val="18"/>
              </w:rPr>
              <w:t xml:space="preserve">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761027" w:rsidP="00761027">
            <w:pPr>
              <w:ind w:firstLine="170"/>
              <w:jc w:val="both"/>
              <w:rPr>
                <w:sz w:val="18"/>
                <w:szCs w:val="16"/>
                <w:lang w:val="en-US"/>
              </w:rPr>
            </w:pPr>
            <w:bookmarkStart w:id="0" w:name="sub_114"/>
            <w:proofErr w:type="spellStart"/>
            <w:r w:rsidRPr="00761027">
              <w:rPr>
                <w:sz w:val="18"/>
                <w:szCs w:val="16"/>
                <w:u w:val="single"/>
                <w:lang w:val="en-US"/>
              </w:rPr>
              <w:t>Не</w:t>
            </w:r>
            <w:proofErr w:type="spellEnd"/>
            <w:r w:rsidRPr="00761027">
              <w:rPr>
                <w:sz w:val="18"/>
                <w:szCs w:val="16"/>
                <w:u w:val="single"/>
                <w:lang w:val="en-US"/>
              </w:rPr>
              <w:t xml:space="preserve"> п</w:t>
            </w:r>
            <w:proofErr w:type="spellStart"/>
            <w:r w:rsidR="00DB2083" w:rsidRPr="00761027">
              <w:rPr>
                <w:sz w:val="18"/>
                <w:szCs w:val="16"/>
                <w:u w:val="single"/>
              </w:rPr>
              <w:t>рименяется</w:t>
            </w:r>
            <w:bookmarkEnd w:id="0"/>
            <w:proofErr w:type="spellEnd"/>
            <w:r w:rsidRPr="00761027">
              <w:rPr>
                <w:sz w:val="18"/>
                <w:szCs w:val="16"/>
                <w:lang w:val="en-US"/>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892858" w:rsidRDefault="00892858"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61027" w:rsidRDefault="00761027" w:rsidP="00781D29">
      <w:pPr>
        <w:jc w:val="right"/>
        <w:rPr>
          <w:b/>
          <w:bCs/>
          <w:sz w:val="20"/>
          <w:szCs w:val="20"/>
          <w:lang w:val="en-US"/>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0065CD">
        <w:rPr>
          <w:b/>
          <w:bCs/>
          <w:sz w:val="20"/>
        </w:rPr>
        <w:t>диагностических наборов для клинико-диагностической лаборатории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0065CD">
        <w:rPr>
          <w:b/>
          <w:kern w:val="32"/>
          <w:sz w:val="20"/>
          <w:szCs w:val="20"/>
        </w:rPr>
        <w:t>082-25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0065CD">
        <w:rPr>
          <w:b/>
          <w:bCs/>
          <w:sz w:val="20"/>
        </w:rPr>
        <w:t>диагностических наборов для клинико-диагностической лаборатории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691"/>
        <w:gridCol w:w="4292"/>
        <w:gridCol w:w="675"/>
        <w:gridCol w:w="609"/>
        <w:gridCol w:w="1666"/>
      </w:tblGrid>
      <w:tr w:rsidR="009756BB"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756BB" w:rsidRPr="009756BB" w:rsidRDefault="009756BB">
            <w:pPr>
              <w:tabs>
                <w:tab w:val="left" w:pos="0"/>
              </w:tabs>
              <w:jc w:val="center"/>
              <w:rPr>
                <w:b/>
                <w:sz w:val="18"/>
                <w:szCs w:val="18"/>
              </w:rPr>
            </w:pPr>
            <w:r w:rsidRPr="009756BB">
              <w:rPr>
                <w:b/>
                <w:kern w:val="28"/>
                <w:sz w:val="18"/>
                <w:szCs w:val="18"/>
              </w:rPr>
              <w:t xml:space="preserve">№ </w:t>
            </w:r>
            <w:proofErr w:type="gramStart"/>
            <w:r w:rsidRPr="009756BB">
              <w:rPr>
                <w:b/>
                <w:kern w:val="28"/>
                <w:sz w:val="18"/>
                <w:szCs w:val="18"/>
              </w:rPr>
              <w:t>п</w:t>
            </w:r>
            <w:proofErr w:type="gramEnd"/>
            <w:r w:rsidRPr="009756BB">
              <w:rPr>
                <w:b/>
                <w:kern w:val="28"/>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756BB" w:rsidRPr="009756BB" w:rsidRDefault="009756BB">
            <w:pPr>
              <w:jc w:val="center"/>
              <w:rPr>
                <w:b/>
                <w:color w:val="000000"/>
                <w:sz w:val="18"/>
                <w:szCs w:val="18"/>
              </w:rPr>
            </w:pPr>
            <w:r w:rsidRPr="009756BB">
              <w:rPr>
                <w:b/>
                <w:sz w:val="18"/>
                <w:szCs w:val="18"/>
                <w:lang w:eastAsia="en-US"/>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9756BB" w:rsidRPr="009756BB" w:rsidRDefault="009756BB">
            <w:pPr>
              <w:jc w:val="center"/>
              <w:rPr>
                <w:b/>
                <w:color w:val="000000"/>
                <w:sz w:val="18"/>
                <w:szCs w:val="18"/>
              </w:rPr>
            </w:pPr>
            <w:r w:rsidRPr="009756BB">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9756BB" w:rsidRPr="009756BB" w:rsidRDefault="009756BB">
            <w:pPr>
              <w:jc w:val="center"/>
              <w:rPr>
                <w:b/>
                <w:color w:val="000000"/>
                <w:sz w:val="18"/>
                <w:szCs w:val="18"/>
              </w:rPr>
            </w:pPr>
            <w:r w:rsidRPr="009756BB">
              <w:rPr>
                <w:b/>
                <w:bCs/>
                <w:sz w:val="18"/>
                <w:szCs w:val="18"/>
                <w:lang w:eastAsia="en-US"/>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9756BB" w:rsidRPr="009756BB" w:rsidRDefault="009756BB">
            <w:pPr>
              <w:jc w:val="center"/>
              <w:rPr>
                <w:b/>
                <w:color w:val="000000"/>
                <w:sz w:val="18"/>
                <w:szCs w:val="18"/>
              </w:rPr>
            </w:pPr>
            <w:r w:rsidRPr="009756BB">
              <w:rPr>
                <w:b/>
                <w:bCs/>
                <w:sz w:val="18"/>
                <w:szCs w:val="18"/>
                <w:lang w:eastAsia="en-US"/>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9756BB" w:rsidRPr="009756BB" w:rsidRDefault="009756BB">
            <w:pPr>
              <w:jc w:val="center"/>
              <w:rPr>
                <w:b/>
                <w:color w:val="000000"/>
                <w:sz w:val="18"/>
                <w:szCs w:val="18"/>
              </w:rPr>
            </w:pPr>
            <w:r w:rsidRPr="009756BB">
              <w:rPr>
                <w:b/>
                <w:color w:val="000000"/>
                <w:sz w:val="18"/>
                <w:szCs w:val="18"/>
              </w:rPr>
              <w:t>Начальная (максимальная) цена за ед., руб.</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proofErr w:type="spellStart"/>
            <w:r w:rsidRPr="009756BB">
              <w:rPr>
                <w:sz w:val="18"/>
                <w:szCs w:val="18"/>
                <w:lang w:eastAsia="en-US"/>
              </w:rPr>
              <w:t>Аланинаминотрансфераза</w:t>
            </w:r>
            <w:proofErr w:type="spellEnd"/>
            <w:r w:rsidRPr="009756BB">
              <w:rPr>
                <w:sz w:val="18"/>
                <w:szCs w:val="18"/>
                <w:lang w:eastAsia="en-US"/>
              </w:rPr>
              <w:t xml:space="preserve"> (АЛТ),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Набор реагентов и </w:t>
            </w:r>
            <w:proofErr w:type="gramStart"/>
            <w:r w:rsidRPr="009756BB">
              <w:rPr>
                <w:sz w:val="18"/>
                <w:szCs w:val="18"/>
                <w:lang w:eastAsia="en-US"/>
              </w:rPr>
              <w:t>других</w:t>
            </w:r>
            <w:proofErr w:type="gramEnd"/>
            <w:r w:rsidRPr="009756BB">
              <w:rPr>
                <w:sz w:val="18"/>
                <w:szCs w:val="18"/>
                <w:lang w:eastAsia="en-US"/>
              </w:rPr>
              <w:t xml:space="preserve"> связанных с ними материалов,  предназначенный для количественного определения </w:t>
            </w:r>
            <w:proofErr w:type="spellStart"/>
            <w:r w:rsidRPr="009756BB">
              <w:rPr>
                <w:sz w:val="18"/>
                <w:szCs w:val="18"/>
                <w:lang w:eastAsia="en-US"/>
              </w:rPr>
              <w:t>аланинаминотрансферазы</w:t>
            </w:r>
            <w:proofErr w:type="spellEnd"/>
            <w:r w:rsidRPr="009756BB">
              <w:rPr>
                <w:sz w:val="18"/>
                <w:szCs w:val="18"/>
                <w:lang w:eastAsia="en-US"/>
              </w:rPr>
              <w:t xml:space="preserve"> (АЛТ)  в клиническом образце методом спектрофотометрического анализа.</w:t>
            </w:r>
          </w:p>
          <w:p w:rsidR="00C408D5" w:rsidRPr="009756BB" w:rsidRDefault="00C408D5" w:rsidP="009756BB">
            <w:pPr>
              <w:rPr>
                <w:sz w:val="18"/>
                <w:szCs w:val="18"/>
                <w:lang w:eastAsia="en-US"/>
              </w:rPr>
            </w:pPr>
            <w:r w:rsidRPr="009756BB">
              <w:rPr>
                <w:sz w:val="18"/>
                <w:szCs w:val="18"/>
                <w:lang w:eastAsia="en-US"/>
              </w:rPr>
              <w:t>Назначение: для анализаторов серии</w:t>
            </w:r>
            <w:r w:rsidRPr="009756BB">
              <w:rPr>
                <w:color w:val="000000"/>
                <w:sz w:val="18"/>
                <w:szCs w:val="18"/>
                <w:lang w:eastAsia="en-US"/>
              </w:rPr>
              <w:t xml:space="preserve">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w:t>
            </w:r>
          </w:p>
          <w:p w:rsidR="00C408D5" w:rsidRPr="009756BB" w:rsidRDefault="00C408D5" w:rsidP="009756BB">
            <w:pPr>
              <w:ind w:right="180"/>
              <w:textAlignment w:val="baseline"/>
              <w:rPr>
                <w:sz w:val="18"/>
                <w:szCs w:val="18"/>
                <w:lang w:eastAsia="en-US"/>
              </w:rPr>
            </w:pPr>
            <w:r w:rsidRPr="009756BB">
              <w:rPr>
                <w:b/>
                <w:bCs/>
                <w:sz w:val="18"/>
                <w:szCs w:val="18"/>
                <w:lang w:eastAsia="en-US"/>
              </w:rPr>
              <w:t>Дополнительные характеристики:</w:t>
            </w:r>
            <w:r w:rsidRPr="009756BB">
              <w:rPr>
                <w:sz w:val="18"/>
                <w:szCs w:val="18"/>
                <w:lang w:eastAsia="en-US"/>
              </w:rPr>
              <w:t> </w:t>
            </w:r>
          </w:p>
          <w:p w:rsidR="00C408D5" w:rsidRPr="009756BB" w:rsidRDefault="00C408D5" w:rsidP="009756BB">
            <w:pPr>
              <w:tabs>
                <w:tab w:val="left" w:pos="-284"/>
                <w:tab w:val="left" w:pos="169"/>
              </w:tabs>
              <w:ind w:right="181"/>
              <w:contextualSpacing/>
              <w:rPr>
                <w:rFonts w:eastAsia="Cambria"/>
                <w:color w:val="000000"/>
                <w:sz w:val="18"/>
                <w:szCs w:val="18"/>
                <w:lang w:eastAsia="en-US" w:bidi="ru-RU"/>
              </w:rPr>
            </w:pPr>
            <w:r w:rsidRPr="009756BB">
              <w:rPr>
                <w:rFonts w:eastAsia="Cambria"/>
                <w:color w:val="000000"/>
                <w:sz w:val="18"/>
                <w:szCs w:val="18"/>
                <w:lang w:bidi="ru-RU"/>
              </w:rPr>
              <w:t>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w:t>
            </w:r>
            <w:proofErr w:type="gramStart"/>
            <w:r w:rsidRPr="009756BB">
              <w:rPr>
                <w:rFonts w:eastAsia="Cambria"/>
                <w:color w:val="000000"/>
                <w:sz w:val="18"/>
                <w:szCs w:val="18"/>
                <w:lang w:bidi="ru-RU"/>
              </w:rPr>
              <w:t xml:space="preserve"> Е</w:t>
            </w:r>
            <w:proofErr w:type="gramEnd"/>
            <w:r w:rsidRPr="009756BB">
              <w:rPr>
                <w:rFonts w:eastAsia="Cambria"/>
                <w:color w:val="000000"/>
                <w:sz w:val="18"/>
                <w:szCs w:val="18"/>
                <w:lang w:bidi="ru-RU"/>
              </w:rPr>
              <w:t xml:space="preserve">/л до 1000 Е/л.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реагент 1- не менее 4 флаконов по не менее 50 мл;</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 xml:space="preserve"> реагент 2- не менее 4 флаконов по не менее 25 мл. </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3920.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 xml:space="preserve">Требования к фасовке установлены с учётом загруженности,  потребности и оптимальной работы лаборатории, </w:t>
            </w:r>
            <w:proofErr w:type="spellStart"/>
            <w:r w:rsidRPr="009756BB">
              <w:rPr>
                <w:rFonts w:eastAsia="Cambria"/>
                <w:color w:val="000000"/>
                <w:sz w:val="18"/>
                <w:szCs w:val="18"/>
                <w:lang w:bidi="ru-RU"/>
              </w:rPr>
              <w:t>минимизируя</w:t>
            </w:r>
            <w:proofErr w:type="spellEnd"/>
            <w:r w:rsidRPr="009756BB">
              <w:rPr>
                <w:rFonts w:eastAsia="Cambria"/>
                <w:color w:val="000000"/>
                <w:sz w:val="18"/>
                <w:szCs w:val="18"/>
                <w:lang w:bidi="ru-RU"/>
              </w:rPr>
              <w:t xml:space="preserve"> затраты на калибровки.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26 931,63</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rPr>
                <w:sz w:val="18"/>
                <w:szCs w:val="18"/>
                <w:lang w:eastAsia="en-US"/>
              </w:rPr>
            </w:pPr>
            <w:proofErr w:type="gramStart"/>
            <w:r w:rsidRPr="009756BB">
              <w:rPr>
                <w:sz w:val="18"/>
                <w:szCs w:val="18"/>
                <w:lang w:eastAsia="en-US"/>
              </w:rPr>
              <w:t>Общая</w:t>
            </w:r>
            <w:proofErr w:type="gramEnd"/>
            <w:r w:rsidRPr="009756BB">
              <w:rPr>
                <w:sz w:val="18"/>
                <w:szCs w:val="18"/>
                <w:lang w:eastAsia="en-US"/>
              </w:rPr>
              <w:t xml:space="preserve"> </w:t>
            </w:r>
            <w:proofErr w:type="spellStart"/>
            <w:r w:rsidR="00AA0693">
              <w:rPr>
                <w:sz w:val="18"/>
                <w:szCs w:val="18"/>
                <w:lang w:eastAsia="en-US"/>
              </w:rPr>
              <w:t>аспартатаминотрансфераза</w:t>
            </w:r>
            <w:proofErr w:type="spellEnd"/>
            <w:r w:rsidRPr="009756BB">
              <w:rPr>
                <w:sz w:val="18"/>
                <w:szCs w:val="18"/>
                <w:lang w:eastAsia="en-US"/>
              </w:rPr>
              <w:t>,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9756BB">
              <w:rPr>
                <w:sz w:val="18"/>
                <w:szCs w:val="18"/>
                <w:lang w:eastAsia="en-US"/>
              </w:rPr>
              <w:t>аспартатаминотрансферазы</w:t>
            </w:r>
            <w:proofErr w:type="spellEnd"/>
            <w:r w:rsidRPr="009756BB">
              <w:rPr>
                <w:sz w:val="18"/>
                <w:szCs w:val="18"/>
                <w:lang w:eastAsia="en-US"/>
              </w:rPr>
              <w:t xml:space="preserve"> (АСТ) (</w:t>
            </w:r>
            <w:proofErr w:type="spellStart"/>
            <w:r w:rsidRPr="009756BB">
              <w:rPr>
                <w:sz w:val="18"/>
                <w:szCs w:val="18"/>
                <w:lang w:eastAsia="en-US"/>
              </w:rPr>
              <w:t>aspartateaminotransferase</w:t>
            </w:r>
            <w:proofErr w:type="spellEnd"/>
            <w:r w:rsidRPr="009756BB">
              <w:rPr>
                <w:sz w:val="18"/>
                <w:szCs w:val="18"/>
                <w:lang w:eastAsia="en-US"/>
              </w:rPr>
              <w:t xml:space="preserve"> (AST)) в клиническом образце.  </w:t>
            </w:r>
          </w:p>
          <w:p w:rsidR="00C408D5" w:rsidRPr="009756BB" w:rsidRDefault="00C408D5" w:rsidP="009756BB">
            <w:pPr>
              <w:rPr>
                <w:sz w:val="18"/>
                <w:szCs w:val="18"/>
                <w:lang w:eastAsia="en-US"/>
              </w:rPr>
            </w:pPr>
            <w:r w:rsidRPr="009756BB">
              <w:rPr>
                <w:sz w:val="18"/>
                <w:szCs w:val="18"/>
                <w:lang w:eastAsia="en-US"/>
              </w:rPr>
              <w:t>Назначение: для анализаторов серии</w:t>
            </w:r>
            <w:r w:rsidRPr="009756BB">
              <w:rPr>
                <w:color w:val="000000"/>
                <w:sz w:val="18"/>
                <w:szCs w:val="18"/>
                <w:lang w:eastAsia="en-US"/>
              </w:rPr>
              <w:t xml:space="preserve">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w:t>
            </w:r>
          </w:p>
          <w:p w:rsidR="00C408D5" w:rsidRPr="009756BB" w:rsidRDefault="00C408D5" w:rsidP="009756BB">
            <w:pPr>
              <w:rPr>
                <w:sz w:val="18"/>
                <w:szCs w:val="18"/>
                <w:lang w:eastAsia="en-US"/>
              </w:rPr>
            </w:pPr>
            <w:r w:rsidRPr="009756BB">
              <w:rPr>
                <w:sz w:val="18"/>
                <w:szCs w:val="18"/>
                <w:lang w:eastAsia="en-US"/>
              </w:rPr>
              <w:t xml:space="preserve"> </w:t>
            </w:r>
            <w:r w:rsidRPr="009756BB">
              <w:rPr>
                <w:b/>
                <w:bCs/>
                <w:sz w:val="18"/>
                <w:szCs w:val="18"/>
                <w:lang w:eastAsia="en-US"/>
              </w:rPr>
              <w:t>Дополнительные характеристики:</w:t>
            </w:r>
            <w:r w:rsidRPr="009756BB">
              <w:rPr>
                <w:sz w:val="18"/>
                <w:szCs w:val="18"/>
                <w:lang w:eastAsia="en-US"/>
              </w:rPr>
              <w:t> </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Диапазон линейности соответствует значениям активности фермента от 3</w:t>
            </w:r>
            <w:proofErr w:type="gramStart"/>
            <w:r w:rsidRPr="009756BB">
              <w:rPr>
                <w:rFonts w:eastAsia="Cambria"/>
                <w:color w:val="000000"/>
                <w:sz w:val="18"/>
                <w:szCs w:val="18"/>
                <w:lang w:bidi="ru-RU"/>
              </w:rPr>
              <w:t xml:space="preserve"> Е</w:t>
            </w:r>
            <w:proofErr w:type="gramEnd"/>
            <w:r w:rsidRPr="009756BB">
              <w:rPr>
                <w:rFonts w:eastAsia="Cambria"/>
                <w:color w:val="000000"/>
                <w:sz w:val="18"/>
                <w:szCs w:val="18"/>
                <w:lang w:bidi="ru-RU"/>
              </w:rPr>
              <w:t>/л до 1000 Е/л</w:t>
            </w:r>
          </w:p>
          <w:p w:rsidR="00C408D5" w:rsidRPr="009756BB" w:rsidRDefault="00C408D5" w:rsidP="009756BB">
            <w:pPr>
              <w:rPr>
                <w:sz w:val="18"/>
                <w:szCs w:val="18"/>
                <w:lang w:eastAsia="en-US"/>
              </w:rPr>
            </w:pPr>
            <w:r w:rsidRPr="009756BB">
              <w:rPr>
                <w:rFonts w:eastAsia="Cambria"/>
                <w:color w:val="000000"/>
                <w:sz w:val="18"/>
                <w:szCs w:val="18"/>
                <w:lang w:bidi="ru-RU"/>
              </w:rPr>
              <w:t xml:space="preserve"> </w:t>
            </w:r>
            <w:r w:rsidRPr="009756BB">
              <w:rPr>
                <w:sz w:val="18"/>
                <w:szCs w:val="18"/>
                <w:lang w:eastAsia="en-US"/>
              </w:rPr>
              <w:t>Единица измерения: набор.</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 xml:space="preserve">реагент 1- не менее 4 флаконов по не менее 25 мл;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реагент 2 - не менее 4 флаконов по не менее 25 мл.</w:t>
            </w:r>
          </w:p>
          <w:p w:rsidR="00C408D5" w:rsidRPr="009756BB" w:rsidRDefault="00C408D5" w:rsidP="009756BB">
            <w:pPr>
              <w:tabs>
                <w:tab w:val="left" w:pos="-284"/>
                <w:tab w:val="left" w:pos="169"/>
              </w:tabs>
              <w:ind w:right="181"/>
              <w:contextualSpacing/>
              <w:rPr>
                <w:sz w:val="18"/>
                <w:szCs w:val="18"/>
                <w:lang w:eastAsia="en-US"/>
              </w:rPr>
            </w:pPr>
            <w:r w:rsidRPr="009756BB">
              <w:rPr>
                <w:color w:val="000000"/>
                <w:sz w:val="18"/>
                <w:szCs w:val="18"/>
                <w:lang w:eastAsia="en-US"/>
              </w:rPr>
              <w:t>Количество тестов в наборе не менее 3920.</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26 913,32</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rPr>
                <w:sz w:val="18"/>
                <w:szCs w:val="18"/>
                <w:lang w:eastAsia="en-US"/>
              </w:rPr>
            </w:pPr>
            <w:r w:rsidRPr="009756BB">
              <w:rPr>
                <w:sz w:val="18"/>
                <w:szCs w:val="18"/>
                <w:lang w:eastAsia="en-US"/>
              </w:rPr>
              <w:t>Общая щелочная фосфатаза (ЩФ),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щелочной фосфатазы (ЩФ) (</w:t>
            </w:r>
            <w:proofErr w:type="spellStart"/>
            <w:r w:rsidRPr="009756BB">
              <w:rPr>
                <w:sz w:val="18"/>
                <w:szCs w:val="18"/>
                <w:lang w:eastAsia="en-US"/>
              </w:rPr>
              <w:t>alkalinephosphatase</w:t>
            </w:r>
            <w:proofErr w:type="spellEnd"/>
            <w:r w:rsidRPr="009756BB">
              <w:rPr>
                <w:sz w:val="18"/>
                <w:szCs w:val="18"/>
                <w:lang w:eastAsia="en-US"/>
              </w:rPr>
              <w:t xml:space="preserve"> (ALP)) в клиническом образце.  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w:t>
            </w:r>
          </w:p>
          <w:p w:rsidR="00C408D5" w:rsidRPr="009756BB" w:rsidRDefault="00C408D5" w:rsidP="009756BB">
            <w:pPr>
              <w:ind w:right="180"/>
              <w:jc w:val="both"/>
              <w:textAlignment w:val="baseline"/>
              <w:rPr>
                <w:color w:val="000000"/>
                <w:sz w:val="18"/>
                <w:szCs w:val="18"/>
                <w:lang w:eastAsia="en-US"/>
              </w:rPr>
            </w:pPr>
            <w:r w:rsidRPr="009756BB">
              <w:rPr>
                <w:b/>
                <w:bCs/>
                <w:color w:val="000000"/>
                <w:sz w:val="18"/>
                <w:szCs w:val="18"/>
                <w:lang w:eastAsia="en-US"/>
              </w:rPr>
              <w:t>Дополнительные характеристики:</w:t>
            </w:r>
            <w:r w:rsidRPr="009756BB">
              <w:rPr>
                <w:color w:val="000000"/>
                <w:sz w:val="18"/>
                <w:szCs w:val="18"/>
                <w:lang w:eastAsia="en-US"/>
              </w:rPr>
              <w:t> </w:t>
            </w:r>
          </w:p>
          <w:p w:rsidR="00C408D5" w:rsidRPr="009756BB" w:rsidRDefault="00C408D5" w:rsidP="009756BB">
            <w:pPr>
              <w:ind w:right="180"/>
              <w:jc w:val="both"/>
              <w:textAlignment w:val="baseline"/>
              <w:rPr>
                <w:color w:val="000000"/>
                <w:sz w:val="18"/>
                <w:szCs w:val="18"/>
                <w:lang w:eastAsia="en-US"/>
              </w:rPr>
            </w:pPr>
            <w:r w:rsidRPr="009756BB">
              <w:rPr>
                <w:color w:val="000000"/>
                <w:sz w:val="18"/>
                <w:szCs w:val="18"/>
                <w:lang w:eastAsia="en-US"/>
              </w:rPr>
              <w:t>Набор реагентов для кинетического колориметрического количественного определения щелочной фосфатазы в сыворотке и плазме человека.</w:t>
            </w:r>
          </w:p>
          <w:p w:rsidR="00C408D5" w:rsidRPr="009756BB" w:rsidRDefault="00C408D5" w:rsidP="009756BB">
            <w:pPr>
              <w:ind w:right="180"/>
              <w:jc w:val="both"/>
              <w:textAlignment w:val="baseline"/>
              <w:rPr>
                <w:sz w:val="18"/>
                <w:szCs w:val="18"/>
                <w:lang w:eastAsia="en-US"/>
              </w:rPr>
            </w:pPr>
            <w:r w:rsidRPr="009756BB">
              <w:rPr>
                <w:color w:val="000000"/>
                <w:sz w:val="18"/>
                <w:szCs w:val="18"/>
                <w:lang w:eastAsia="en-US"/>
              </w:rPr>
              <w:t>Диапазон линейности соответствует значениям активности фермента от 5 до 1500</w:t>
            </w:r>
            <w:proofErr w:type="gramStart"/>
            <w:r w:rsidRPr="009756BB">
              <w:rPr>
                <w:color w:val="000000"/>
                <w:sz w:val="18"/>
                <w:szCs w:val="18"/>
                <w:lang w:eastAsia="en-US"/>
              </w:rPr>
              <w:t xml:space="preserve"> Е</w:t>
            </w:r>
            <w:proofErr w:type="gramEnd"/>
            <w:r w:rsidRPr="009756BB">
              <w:rPr>
                <w:color w:val="000000"/>
                <w:sz w:val="18"/>
                <w:szCs w:val="18"/>
                <w:lang w:eastAsia="en-US"/>
              </w:rPr>
              <w:t>/л.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color w:val="000000"/>
                <w:sz w:val="18"/>
                <w:szCs w:val="18"/>
                <w:lang w:eastAsia="en-US"/>
              </w:rPr>
            </w:pPr>
            <w:r w:rsidRPr="009756BB">
              <w:rPr>
                <w:color w:val="000000"/>
                <w:sz w:val="18"/>
                <w:szCs w:val="18"/>
                <w:lang w:eastAsia="en-US"/>
              </w:rPr>
              <w:t>Фасовка:</w:t>
            </w:r>
          </w:p>
          <w:p w:rsidR="00C408D5" w:rsidRPr="009756BB" w:rsidRDefault="00C408D5" w:rsidP="009756BB">
            <w:pPr>
              <w:rPr>
                <w:color w:val="000000"/>
                <w:sz w:val="18"/>
                <w:szCs w:val="18"/>
                <w:lang w:eastAsia="en-US"/>
              </w:rPr>
            </w:pPr>
            <w:r w:rsidRPr="009756BB">
              <w:rPr>
                <w:color w:val="000000"/>
                <w:sz w:val="18"/>
                <w:szCs w:val="18"/>
                <w:lang w:eastAsia="en-US"/>
              </w:rPr>
              <w:t xml:space="preserve"> реагент 1 - не менее 4 флаконов по не менее 30 мл;</w:t>
            </w:r>
          </w:p>
          <w:p w:rsidR="00C408D5" w:rsidRPr="009756BB" w:rsidRDefault="00C408D5" w:rsidP="009756BB">
            <w:pPr>
              <w:rPr>
                <w:sz w:val="18"/>
                <w:szCs w:val="18"/>
                <w:lang w:eastAsia="en-US"/>
              </w:rPr>
            </w:pPr>
            <w:r w:rsidRPr="009756BB">
              <w:rPr>
                <w:color w:val="000000"/>
                <w:sz w:val="18"/>
                <w:szCs w:val="18"/>
                <w:lang w:eastAsia="en-US"/>
              </w:rPr>
              <w:t xml:space="preserve"> реагент 2 -не менее 4 флаконов по не менее 30 мл.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color w:val="000000"/>
                <w:sz w:val="18"/>
                <w:szCs w:val="18"/>
                <w:lang w:eastAsia="en-US"/>
              </w:rPr>
              <w:t> Количество тестов в наборе не менее 3280.</w:t>
            </w:r>
            <w:r w:rsidRPr="009756BB">
              <w:rPr>
                <w:rFonts w:eastAsia="Cambria"/>
                <w:color w:val="000000"/>
                <w:sz w:val="18"/>
                <w:szCs w:val="18"/>
                <w:lang w:bidi="ru-RU"/>
              </w:rPr>
              <w:t xml:space="preserve"> 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18 792,47</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proofErr w:type="gramStart"/>
            <w:r w:rsidRPr="009756BB">
              <w:rPr>
                <w:sz w:val="18"/>
                <w:szCs w:val="18"/>
                <w:lang w:eastAsia="en-US"/>
              </w:rPr>
              <w:t>Общая</w:t>
            </w:r>
            <w:proofErr w:type="gramEnd"/>
            <w:r w:rsidRPr="009756BB">
              <w:rPr>
                <w:sz w:val="18"/>
                <w:szCs w:val="18"/>
                <w:lang w:eastAsia="en-US"/>
              </w:rPr>
              <w:t xml:space="preserve"> </w:t>
            </w:r>
            <w:proofErr w:type="spellStart"/>
            <w:r w:rsidRPr="009756BB">
              <w:rPr>
                <w:sz w:val="18"/>
                <w:szCs w:val="18"/>
                <w:lang w:eastAsia="en-US"/>
              </w:rPr>
              <w:t>креатинкиназа</w:t>
            </w:r>
            <w:proofErr w:type="spellEnd"/>
            <w:r w:rsidRPr="009756BB">
              <w:rPr>
                <w:sz w:val="18"/>
                <w:szCs w:val="18"/>
                <w:lang w:eastAsia="en-US"/>
              </w:rPr>
              <w:t>,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9756BB">
              <w:rPr>
                <w:sz w:val="18"/>
                <w:szCs w:val="18"/>
                <w:lang w:eastAsia="en-US"/>
              </w:rPr>
              <w:t>креатинкиназы</w:t>
            </w:r>
            <w:proofErr w:type="spellEnd"/>
            <w:r w:rsidRPr="009756BB">
              <w:rPr>
                <w:sz w:val="18"/>
                <w:szCs w:val="18"/>
                <w:lang w:eastAsia="en-US"/>
              </w:rPr>
              <w:t xml:space="preserve"> (</w:t>
            </w:r>
            <w:proofErr w:type="spellStart"/>
            <w:r w:rsidRPr="009756BB">
              <w:rPr>
                <w:sz w:val="18"/>
                <w:szCs w:val="18"/>
                <w:lang w:eastAsia="en-US"/>
              </w:rPr>
              <w:t>totalcreatinekinase</w:t>
            </w:r>
            <w:proofErr w:type="spellEnd"/>
            <w:r w:rsidRPr="009756BB">
              <w:rPr>
                <w:sz w:val="18"/>
                <w:szCs w:val="18"/>
                <w:lang w:eastAsia="en-US"/>
              </w:rPr>
              <w:t xml:space="preserve">, CK) в клиническом образце. Назначение: для анализаторов серии </w:t>
            </w:r>
            <w:proofErr w:type="spellStart"/>
            <w:r w:rsidRPr="009756BB">
              <w:rPr>
                <w:color w:val="000000"/>
                <w:sz w:val="18"/>
                <w:szCs w:val="18"/>
                <w:lang w:val="en-US" w:eastAsia="en-US"/>
              </w:rPr>
              <w:t>BeckmanCoulter</w:t>
            </w:r>
            <w:proofErr w:type="spellEnd"/>
            <w:r w:rsidRPr="009756BB">
              <w:rPr>
                <w:color w:val="000000"/>
                <w:sz w:val="18"/>
                <w:szCs w:val="18"/>
                <w:lang w:eastAsia="en-US"/>
              </w:rPr>
              <w:t>. </w:t>
            </w:r>
          </w:p>
          <w:p w:rsidR="00C408D5" w:rsidRPr="009756BB" w:rsidRDefault="00C408D5" w:rsidP="009756BB">
            <w:pPr>
              <w:tabs>
                <w:tab w:val="left" w:pos="-284"/>
                <w:tab w:val="left" w:pos="169"/>
              </w:tabs>
              <w:ind w:right="181"/>
              <w:contextualSpacing/>
              <w:rPr>
                <w:rFonts w:eastAsia="Cambria"/>
                <w:b/>
                <w:color w:val="000000"/>
                <w:sz w:val="18"/>
                <w:szCs w:val="18"/>
                <w:lang w:bidi="ru-RU"/>
              </w:rPr>
            </w:pPr>
            <w:r w:rsidRPr="009756BB">
              <w:rPr>
                <w:rFonts w:eastAsia="Cambria"/>
                <w:b/>
                <w:color w:val="000000"/>
                <w:sz w:val="18"/>
                <w:szCs w:val="18"/>
                <w:lang w:bidi="ru-RU"/>
              </w:rPr>
              <w:t>Дополнительные характеристики:</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Диапазон линейности соответствует значениям активности фермента от 10</w:t>
            </w:r>
            <w:proofErr w:type="gramStart"/>
            <w:r w:rsidRPr="009756BB">
              <w:rPr>
                <w:rFonts w:eastAsia="Cambria"/>
                <w:color w:val="000000"/>
                <w:sz w:val="18"/>
                <w:szCs w:val="18"/>
                <w:lang w:bidi="ru-RU"/>
              </w:rPr>
              <w:t xml:space="preserve"> Е</w:t>
            </w:r>
            <w:proofErr w:type="gramEnd"/>
            <w:r w:rsidRPr="009756BB">
              <w:rPr>
                <w:rFonts w:eastAsia="Cambria"/>
                <w:color w:val="000000"/>
                <w:sz w:val="18"/>
                <w:szCs w:val="18"/>
                <w:lang w:bidi="ru-RU"/>
              </w:rPr>
              <w:t>/л до 2000 Е/л.</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Фасовка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реагент 1 - не менее 4 флаконов </w:t>
            </w:r>
            <w:proofErr w:type="gramStart"/>
            <w:r w:rsidRPr="009756BB">
              <w:rPr>
                <w:rFonts w:eastAsia="Cambria"/>
                <w:color w:val="000000"/>
                <w:sz w:val="18"/>
                <w:szCs w:val="18"/>
                <w:lang w:bidi="ru-RU"/>
              </w:rPr>
              <w:t>по</w:t>
            </w:r>
            <w:proofErr w:type="gramEnd"/>
            <w:r w:rsidRPr="009756BB">
              <w:rPr>
                <w:rFonts w:eastAsia="Cambria"/>
                <w:color w:val="000000"/>
                <w:sz w:val="18"/>
                <w:szCs w:val="18"/>
                <w:lang w:bidi="ru-RU"/>
              </w:rPr>
              <w:t xml:space="preserve"> не менее 22мл;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реагент 2 -  не менее 4 флаконов по не менее 6 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3 -  не менее 4 флаконов по не менее 4 мл.</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920.</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color w:val="000000"/>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64 548,71</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Гамма-</w:t>
            </w:r>
            <w:proofErr w:type="spellStart"/>
            <w:r w:rsidRPr="009756BB">
              <w:rPr>
                <w:sz w:val="18"/>
                <w:szCs w:val="18"/>
                <w:lang w:eastAsia="en-US"/>
              </w:rPr>
              <w:t>глутамилтрансфераза</w:t>
            </w:r>
            <w:proofErr w:type="spellEnd"/>
            <w:r w:rsidRPr="009756BB">
              <w:rPr>
                <w:sz w:val="18"/>
                <w:szCs w:val="18"/>
                <w:lang w:eastAsia="en-US"/>
              </w:rPr>
              <w:t xml:space="preserve"> (ГГТ),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для количественного определения гамма-</w:t>
            </w:r>
            <w:proofErr w:type="spellStart"/>
            <w:r w:rsidRPr="009756BB">
              <w:rPr>
                <w:sz w:val="18"/>
                <w:szCs w:val="18"/>
                <w:lang w:eastAsia="en-US"/>
              </w:rPr>
              <w:t>глутамилтрансферазы</w:t>
            </w:r>
            <w:proofErr w:type="spellEnd"/>
            <w:r w:rsidRPr="009756BB">
              <w:rPr>
                <w:sz w:val="18"/>
                <w:szCs w:val="18"/>
                <w:lang w:eastAsia="en-US"/>
              </w:rPr>
              <w:t xml:space="preserve"> (ГГТ) (</w:t>
            </w:r>
            <w:proofErr w:type="spellStart"/>
            <w:r w:rsidRPr="009756BB">
              <w:rPr>
                <w:sz w:val="18"/>
                <w:szCs w:val="18"/>
                <w:lang w:eastAsia="en-US"/>
              </w:rPr>
              <w:t>gammaglutamyltransferase</w:t>
            </w:r>
            <w:proofErr w:type="spellEnd"/>
            <w:r w:rsidRPr="009756BB">
              <w:rPr>
                <w:sz w:val="18"/>
                <w:szCs w:val="18"/>
                <w:lang w:eastAsia="en-US"/>
              </w:rPr>
              <w:t xml:space="preserve"> (GGT)) в клиническом образце. Назначение: для анализаторов серии </w:t>
            </w:r>
            <w:r w:rsidRPr="009756BB">
              <w:rPr>
                <w:color w:val="000000"/>
                <w:sz w:val="18"/>
                <w:szCs w:val="18"/>
                <w:lang w:eastAsia="en-US"/>
              </w:rPr>
              <w:t xml:space="preserve">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tabs>
                <w:tab w:val="left" w:pos="-284"/>
                <w:tab w:val="left" w:pos="169"/>
                <w:tab w:val="left" w:pos="454"/>
                <w:tab w:val="left" w:pos="1304"/>
                <w:tab w:val="left" w:pos="2835"/>
                <w:tab w:val="left" w:pos="3912"/>
              </w:tabs>
              <w:ind w:right="181"/>
              <w:contextualSpacing/>
              <w:jc w:val="both"/>
              <w:rPr>
                <w:rFonts w:eastAsia="Cambria"/>
                <w:b/>
                <w:color w:val="000000"/>
                <w:sz w:val="18"/>
                <w:szCs w:val="18"/>
                <w:lang w:bidi="ru-RU"/>
              </w:rPr>
            </w:pPr>
            <w:r w:rsidRPr="009756BB">
              <w:rPr>
                <w:rFonts w:eastAsia="Cambria"/>
                <w:b/>
                <w:color w:val="000000"/>
                <w:sz w:val="18"/>
                <w:szCs w:val="18"/>
                <w:lang w:bidi="ru-RU"/>
              </w:rPr>
              <w:t>Дополнительные характеристики:</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Диапазон линейности соответствует значениям активности фермента от 5</w:t>
            </w:r>
            <w:proofErr w:type="gramStart"/>
            <w:r w:rsidRPr="009756BB">
              <w:rPr>
                <w:rFonts w:eastAsia="Cambria"/>
                <w:color w:val="000000"/>
                <w:sz w:val="18"/>
                <w:szCs w:val="18"/>
                <w:lang w:bidi="ru-RU"/>
              </w:rPr>
              <w:t xml:space="preserve"> Е</w:t>
            </w:r>
            <w:proofErr w:type="gramEnd"/>
            <w:r w:rsidRPr="009756BB">
              <w:rPr>
                <w:rFonts w:eastAsia="Cambria"/>
                <w:color w:val="000000"/>
                <w:sz w:val="18"/>
                <w:szCs w:val="18"/>
                <w:lang w:bidi="ru-RU"/>
              </w:rPr>
              <w:t>/л до 1200 Е/л.</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tabs>
                <w:tab w:val="left" w:pos="-284"/>
                <w:tab w:val="left" w:pos="169"/>
                <w:tab w:val="left" w:pos="454"/>
                <w:tab w:val="left" w:pos="1304"/>
                <w:tab w:val="left" w:pos="2835"/>
                <w:tab w:val="left" w:pos="3912"/>
              </w:tabs>
              <w:ind w:right="181"/>
              <w:contextualSpacing/>
              <w:jc w:val="both"/>
              <w:rPr>
                <w:rFonts w:eastAsia="Cambria"/>
                <w:color w:val="000000"/>
                <w:sz w:val="18"/>
                <w:szCs w:val="18"/>
                <w:lang w:bidi="ru-RU"/>
              </w:rPr>
            </w:pPr>
            <w:r w:rsidRPr="009756BB">
              <w:rPr>
                <w:rFonts w:eastAsia="Cambria"/>
                <w:color w:val="000000"/>
                <w:sz w:val="18"/>
                <w:szCs w:val="18"/>
                <w:lang w:bidi="ru-RU"/>
              </w:rPr>
              <w:t xml:space="preserve">Фасовка: </w:t>
            </w:r>
          </w:p>
          <w:p w:rsidR="00C408D5" w:rsidRPr="009756BB" w:rsidRDefault="00C408D5" w:rsidP="009756BB">
            <w:pPr>
              <w:tabs>
                <w:tab w:val="left" w:pos="-284"/>
                <w:tab w:val="left" w:pos="169"/>
                <w:tab w:val="left" w:pos="454"/>
                <w:tab w:val="left" w:pos="1304"/>
                <w:tab w:val="left" w:pos="2835"/>
                <w:tab w:val="left" w:pos="3912"/>
              </w:tabs>
              <w:ind w:right="181"/>
              <w:contextualSpacing/>
              <w:jc w:val="both"/>
              <w:rPr>
                <w:rFonts w:eastAsia="Cambria"/>
                <w:color w:val="000000"/>
                <w:sz w:val="18"/>
                <w:szCs w:val="18"/>
                <w:lang w:bidi="ru-RU"/>
              </w:rPr>
            </w:pPr>
            <w:r w:rsidRPr="009756BB">
              <w:rPr>
                <w:rFonts w:eastAsia="Cambria"/>
                <w:color w:val="000000"/>
                <w:sz w:val="18"/>
                <w:szCs w:val="18"/>
                <w:lang w:bidi="ru-RU"/>
              </w:rPr>
              <w:t>реагент 1 - не менее 4 флаконов по не менее 40 мл;</w:t>
            </w:r>
          </w:p>
          <w:p w:rsidR="00C408D5" w:rsidRPr="009756BB" w:rsidRDefault="00C408D5" w:rsidP="009756BB">
            <w:pPr>
              <w:tabs>
                <w:tab w:val="left" w:pos="-284"/>
                <w:tab w:val="left" w:pos="169"/>
                <w:tab w:val="left" w:pos="454"/>
                <w:tab w:val="left" w:pos="1304"/>
                <w:tab w:val="left" w:pos="2835"/>
                <w:tab w:val="left" w:pos="3912"/>
              </w:tabs>
              <w:ind w:right="181"/>
              <w:contextualSpacing/>
              <w:jc w:val="both"/>
              <w:rPr>
                <w:rFonts w:eastAsia="Cambria"/>
                <w:color w:val="000000"/>
                <w:sz w:val="18"/>
                <w:szCs w:val="18"/>
                <w:lang w:bidi="ru-RU"/>
              </w:rPr>
            </w:pPr>
            <w:r w:rsidRPr="009756BB">
              <w:rPr>
                <w:rFonts w:eastAsia="Cambria"/>
                <w:color w:val="000000"/>
                <w:sz w:val="18"/>
                <w:szCs w:val="18"/>
                <w:lang w:bidi="ru-RU"/>
              </w:rPr>
              <w:t xml:space="preserve">реагент 2 - не менее 4 флаконов по не менее 40 мл. </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2600.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36 092,39</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Общая амилаза,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общей амилазы (ОА) (</w:t>
            </w:r>
            <w:proofErr w:type="spellStart"/>
            <w:r w:rsidRPr="009756BB">
              <w:rPr>
                <w:sz w:val="18"/>
                <w:szCs w:val="18"/>
                <w:lang w:eastAsia="en-US"/>
              </w:rPr>
              <w:t>totalamylase</w:t>
            </w:r>
            <w:proofErr w:type="spellEnd"/>
            <w:r w:rsidRPr="009756BB">
              <w:rPr>
                <w:sz w:val="18"/>
                <w:szCs w:val="18"/>
                <w:lang w:eastAsia="en-US"/>
              </w:rPr>
              <w:t>) в клиническом образце.  Назначение: для анализаторов серии</w:t>
            </w:r>
            <w:r w:rsidRPr="009756BB">
              <w:rPr>
                <w:color w:val="000000"/>
                <w:sz w:val="18"/>
                <w:szCs w:val="18"/>
                <w:lang w:eastAsia="en-US"/>
              </w:rPr>
              <w:t xml:space="preserve">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w:t>
            </w:r>
          </w:p>
          <w:p w:rsidR="00C408D5" w:rsidRPr="009756BB" w:rsidRDefault="00C408D5" w:rsidP="009756BB">
            <w:pPr>
              <w:rPr>
                <w:sz w:val="18"/>
                <w:szCs w:val="18"/>
                <w:lang w:eastAsia="en-US"/>
              </w:rPr>
            </w:pPr>
            <w:r w:rsidRPr="009756BB">
              <w:rPr>
                <w:b/>
                <w:bCs/>
                <w:color w:val="000000"/>
                <w:sz w:val="18"/>
                <w:szCs w:val="18"/>
                <w:lang w:eastAsia="en-US"/>
              </w:rPr>
              <w:t xml:space="preserve"> Дополнительные характеристики:</w:t>
            </w:r>
            <w:r w:rsidRPr="009756BB">
              <w:rPr>
                <w:color w:val="000000"/>
                <w:sz w:val="18"/>
                <w:szCs w:val="18"/>
                <w:lang w:eastAsia="en-US"/>
              </w:rPr>
              <w:t> </w:t>
            </w:r>
          </w:p>
          <w:p w:rsidR="00C408D5" w:rsidRPr="009756BB" w:rsidRDefault="00C408D5" w:rsidP="009756BB">
            <w:pPr>
              <w:ind w:right="180"/>
              <w:jc w:val="both"/>
              <w:textAlignment w:val="baseline"/>
              <w:rPr>
                <w:sz w:val="18"/>
                <w:szCs w:val="18"/>
                <w:lang w:eastAsia="en-US"/>
              </w:rPr>
            </w:pPr>
            <w:r w:rsidRPr="009756BB">
              <w:rPr>
                <w:color w:val="000000"/>
                <w:sz w:val="18"/>
                <w:szCs w:val="18"/>
                <w:lang w:eastAsia="en-US"/>
              </w:rPr>
              <w:t>Для сыворотки и плазмы диапазон линейности соответствует значениям активности фермента от 10</w:t>
            </w:r>
            <w:proofErr w:type="gramStart"/>
            <w:r w:rsidRPr="009756BB">
              <w:rPr>
                <w:color w:val="000000"/>
                <w:sz w:val="18"/>
                <w:szCs w:val="18"/>
                <w:lang w:eastAsia="en-US"/>
              </w:rPr>
              <w:t xml:space="preserve"> Е</w:t>
            </w:r>
            <w:proofErr w:type="gramEnd"/>
            <w:r w:rsidRPr="009756BB">
              <w:rPr>
                <w:color w:val="000000"/>
                <w:sz w:val="18"/>
                <w:szCs w:val="18"/>
                <w:lang w:eastAsia="en-US"/>
              </w:rPr>
              <w:t>/л до 1500 Е/л.  </w:t>
            </w:r>
          </w:p>
          <w:p w:rsidR="00C408D5" w:rsidRPr="009756BB" w:rsidRDefault="00C408D5" w:rsidP="009756BB">
            <w:pPr>
              <w:ind w:right="180"/>
              <w:jc w:val="both"/>
              <w:textAlignment w:val="baseline"/>
              <w:rPr>
                <w:color w:val="000000"/>
                <w:sz w:val="18"/>
                <w:szCs w:val="18"/>
                <w:lang w:eastAsia="en-US"/>
              </w:rPr>
            </w:pPr>
            <w:r w:rsidRPr="009756BB">
              <w:rPr>
                <w:color w:val="000000"/>
                <w:sz w:val="18"/>
                <w:szCs w:val="18"/>
                <w:lang w:eastAsia="en-US"/>
              </w:rPr>
              <w:t>Для мочи диапазон линейности соответствует активности фермента от 10</w:t>
            </w:r>
            <w:proofErr w:type="gramStart"/>
            <w:r w:rsidRPr="009756BB">
              <w:rPr>
                <w:color w:val="000000"/>
                <w:sz w:val="18"/>
                <w:szCs w:val="18"/>
                <w:lang w:eastAsia="en-US"/>
              </w:rPr>
              <w:t xml:space="preserve"> Е</w:t>
            </w:r>
            <w:proofErr w:type="gramEnd"/>
            <w:r w:rsidRPr="009756BB">
              <w:rPr>
                <w:color w:val="000000"/>
                <w:sz w:val="18"/>
                <w:szCs w:val="18"/>
                <w:lang w:eastAsia="en-US"/>
              </w:rPr>
              <w:t>/л до 4800 Е/л.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ind w:right="180"/>
              <w:jc w:val="both"/>
              <w:textAlignment w:val="baseline"/>
              <w:rPr>
                <w:color w:val="000000"/>
                <w:sz w:val="18"/>
                <w:szCs w:val="18"/>
                <w:lang w:eastAsia="en-US"/>
              </w:rPr>
            </w:pPr>
            <w:r w:rsidRPr="009756BB">
              <w:rPr>
                <w:color w:val="000000"/>
                <w:sz w:val="18"/>
                <w:szCs w:val="18"/>
                <w:lang w:eastAsia="en-US"/>
              </w:rPr>
              <w:t xml:space="preserve">Фасовка: </w:t>
            </w:r>
          </w:p>
          <w:p w:rsidR="00C408D5" w:rsidRPr="009756BB" w:rsidRDefault="00C408D5" w:rsidP="009756BB">
            <w:pPr>
              <w:ind w:right="180"/>
              <w:jc w:val="both"/>
              <w:textAlignment w:val="baseline"/>
              <w:rPr>
                <w:color w:val="000000"/>
                <w:sz w:val="18"/>
                <w:szCs w:val="18"/>
                <w:lang w:eastAsia="en-US"/>
              </w:rPr>
            </w:pPr>
            <w:r w:rsidRPr="009756BB">
              <w:rPr>
                <w:color w:val="000000"/>
                <w:sz w:val="18"/>
                <w:szCs w:val="18"/>
                <w:lang w:eastAsia="en-US"/>
              </w:rPr>
              <w:t>реагент 1 - не менее 4 флаконов по не менее 40 мл.</w:t>
            </w:r>
          </w:p>
          <w:p w:rsidR="00C408D5" w:rsidRPr="009756BB" w:rsidRDefault="00C408D5" w:rsidP="009756BB">
            <w:pPr>
              <w:ind w:right="180"/>
              <w:jc w:val="both"/>
              <w:textAlignment w:val="baseline"/>
              <w:rPr>
                <w:sz w:val="18"/>
                <w:szCs w:val="18"/>
                <w:lang w:eastAsia="en-US"/>
              </w:rPr>
            </w:pPr>
            <w:r w:rsidRPr="009756BB">
              <w:rPr>
                <w:color w:val="000000"/>
                <w:sz w:val="18"/>
                <w:szCs w:val="18"/>
                <w:lang w:eastAsia="en-US"/>
              </w:rPr>
              <w:t>реагент 2 - не менее 4 флаконов по не менее 10 мл.  </w:t>
            </w:r>
          </w:p>
          <w:p w:rsidR="00C408D5" w:rsidRPr="009756BB" w:rsidRDefault="00C408D5" w:rsidP="009756BB">
            <w:pPr>
              <w:rPr>
                <w:color w:val="000000"/>
                <w:sz w:val="18"/>
                <w:szCs w:val="18"/>
                <w:lang w:eastAsia="en-US"/>
              </w:rPr>
            </w:pPr>
            <w:r w:rsidRPr="009756BB">
              <w:rPr>
                <w:color w:val="000000"/>
                <w:sz w:val="18"/>
                <w:szCs w:val="18"/>
                <w:lang w:eastAsia="en-US"/>
              </w:rPr>
              <w:t>Количество тестов в наборе не менее 1600.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64 332,60</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75360D">
            <w:pPr>
              <w:rPr>
                <w:sz w:val="18"/>
                <w:szCs w:val="18"/>
                <w:lang w:eastAsia="en-US"/>
              </w:rPr>
            </w:pPr>
            <w:r w:rsidRPr="009756BB">
              <w:rPr>
                <w:sz w:val="18"/>
                <w:szCs w:val="18"/>
                <w:lang w:eastAsia="en-US"/>
              </w:rPr>
              <w:t>Общий холестерин, реагент</w:t>
            </w:r>
          </w:p>
          <w:p w:rsidR="00C408D5" w:rsidRPr="009756BB" w:rsidRDefault="00C408D5" w:rsidP="009756BB">
            <w:pPr>
              <w:ind w:firstLineChars="100" w:firstLine="180"/>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холестерина (</w:t>
            </w:r>
            <w:proofErr w:type="spellStart"/>
            <w:r w:rsidRPr="009756BB">
              <w:rPr>
                <w:sz w:val="18"/>
                <w:szCs w:val="18"/>
                <w:lang w:eastAsia="en-US"/>
              </w:rPr>
              <w:t>totalcholesterol</w:t>
            </w:r>
            <w:proofErr w:type="spellEnd"/>
            <w:r w:rsidRPr="009756BB">
              <w:rPr>
                <w:sz w:val="18"/>
                <w:szCs w:val="18"/>
                <w:lang w:eastAsia="en-US"/>
              </w:rPr>
              <w:t xml:space="preserve">) в клиническом образце. Назначение: для анализаторов серии </w:t>
            </w:r>
            <w:proofErr w:type="spellStart"/>
            <w:r w:rsidRPr="009756BB">
              <w:rPr>
                <w:color w:val="000000"/>
                <w:sz w:val="18"/>
                <w:szCs w:val="18"/>
                <w:lang w:val="en-US" w:eastAsia="en-US"/>
              </w:rPr>
              <w:t>BeckmanCoulter</w:t>
            </w:r>
            <w:proofErr w:type="spellEnd"/>
            <w:r w:rsidRPr="009756BB">
              <w:rPr>
                <w:color w:val="000000"/>
                <w:sz w:val="18"/>
                <w:szCs w:val="18"/>
                <w:lang w:eastAsia="en-US"/>
              </w:rPr>
              <w:t> </w:t>
            </w:r>
            <w:r w:rsidRPr="009756BB">
              <w:rPr>
                <w:sz w:val="18"/>
                <w:szCs w:val="18"/>
                <w:lang w:eastAsia="en-US"/>
              </w:rPr>
              <w:t>.</w:t>
            </w:r>
          </w:p>
          <w:p w:rsidR="00C408D5" w:rsidRPr="009756BB" w:rsidRDefault="00C408D5" w:rsidP="009756BB">
            <w:pPr>
              <w:tabs>
                <w:tab w:val="left" w:pos="-284"/>
                <w:tab w:val="left" w:pos="169"/>
              </w:tabs>
              <w:ind w:right="181"/>
              <w:contextualSpacing/>
              <w:jc w:val="both"/>
              <w:rPr>
                <w:rFonts w:eastAsia="Cambria"/>
                <w:b/>
                <w:color w:val="000000"/>
                <w:sz w:val="18"/>
                <w:szCs w:val="18"/>
                <w:lang w:bidi="ru-RU"/>
              </w:rPr>
            </w:pPr>
            <w:r w:rsidRPr="009756BB">
              <w:rPr>
                <w:rFonts w:eastAsia="Cambria"/>
                <w:b/>
                <w:color w:val="000000"/>
                <w:sz w:val="18"/>
                <w:szCs w:val="18"/>
                <w:lang w:bidi="ru-RU"/>
              </w:rPr>
              <w:t>Дополнительные характеристики:</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 xml:space="preserve">Диапазон линейности соответствует значениям концентрации холестерина от 0,5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 xml:space="preserve">/л до 18,0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 xml:space="preserve">/л.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 xml:space="preserve">не менее 4 флаконов по не менее 45 мл. </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7320.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61 011,47</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Триглицериды,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с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триглицеридов (</w:t>
            </w:r>
            <w:proofErr w:type="spellStart"/>
            <w:r w:rsidRPr="009756BB">
              <w:rPr>
                <w:sz w:val="18"/>
                <w:szCs w:val="18"/>
                <w:lang w:eastAsia="en-US"/>
              </w:rPr>
              <w:t>triglyceride</w:t>
            </w:r>
            <w:proofErr w:type="spellEnd"/>
            <w:r w:rsidRPr="009756BB">
              <w:rPr>
                <w:sz w:val="18"/>
                <w:szCs w:val="18"/>
                <w:lang w:eastAsia="en-US"/>
              </w:rPr>
              <w:t>) в клиническом образце.</w:t>
            </w:r>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sz w:val="18"/>
                <w:szCs w:val="18"/>
                <w:lang w:eastAsia="en-US"/>
              </w:rPr>
              <w:t>.</w:t>
            </w:r>
            <w:r w:rsidRPr="009756BB">
              <w:rPr>
                <w:color w:val="000000"/>
                <w:sz w:val="18"/>
                <w:szCs w:val="18"/>
                <w:lang w:eastAsia="en-US"/>
              </w:rPr>
              <w:t xml:space="preserve"> </w:t>
            </w:r>
          </w:p>
          <w:p w:rsidR="00C408D5" w:rsidRPr="009756BB" w:rsidRDefault="00C408D5" w:rsidP="009756BB">
            <w:pPr>
              <w:tabs>
                <w:tab w:val="left" w:pos="-284"/>
                <w:tab w:val="left" w:pos="169"/>
              </w:tabs>
              <w:ind w:right="181"/>
              <w:contextualSpacing/>
              <w:jc w:val="both"/>
              <w:rPr>
                <w:rFonts w:eastAsia="Cambria"/>
                <w:b/>
                <w:color w:val="000000"/>
                <w:sz w:val="18"/>
                <w:szCs w:val="18"/>
                <w:lang w:bidi="ru-RU"/>
              </w:rPr>
            </w:pPr>
            <w:r w:rsidRPr="009756BB">
              <w:rPr>
                <w:rFonts w:eastAsia="Cambria"/>
                <w:b/>
                <w:color w:val="000000"/>
                <w:sz w:val="18"/>
                <w:szCs w:val="18"/>
                <w:lang w:bidi="ru-RU"/>
              </w:rPr>
              <w:t>Дополнительные характеристики</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 xml:space="preserve">Диапазон линейности соответствует диапазону концентраций триглицеридов от 0,1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 xml:space="preserve">/л до 11,3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/л.</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реагент 1- не менее 4 флаконов по не менее 50 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по не менее 12,5 мл.</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3000.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62 117,39</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Холестерин липопротеинов высокой плотности,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w:t>
            </w:r>
            <w:proofErr w:type="spellStart"/>
            <w:r w:rsidRPr="009756BB">
              <w:rPr>
                <w:sz w:val="18"/>
                <w:szCs w:val="18"/>
                <w:lang w:eastAsia="en-US"/>
              </w:rPr>
              <w:t>highdensitylipoprotein</w:t>
            </w:r>
            <w:proofErr w:type="spellEnd"/>
            <w:r w:rsidRPr="009756BB">
              <w:rPr>
                <w:sz w:val="18"/>
                <w:szCs w:val="18"/>
                <w:lang w:eastAsia="en-US"/>
              </w:rPr>
              <w:t xml:space="preserve"> (HDL) </w:t>
            </w:r>
            <w:proofErr w:type="spellStart"/>
            <w:r w:rsidRPr="009756BB">
              <w:rPr>
                <w:sz w:val="18"/>
                <w:szCs w:val="18"/>
                <w:lang w:eastAsia="en-US"/>
              </w:rPr>
              <w:t>cholesterollipid</w:t>
            </w:r>
            <w:proofErr w:type="spellEnd"/>
            <w:r w:rsidRPr="009756BB">
              <w:rPr>
                <w:sz w:val="18"/>
                <w:szCs w:val="18"/>
                <w:lang w:eastAsia="en-US"/>
              </w:rPr>
              <w:t xml:space="preserve">) в </w:t>
            </w:r>
            <w:proofErr w:type="spellStart"/>
            <w:r w:rsidRPr="009756BB">
              <w:rPr>
                <w:sz w:val="18"/>
                <w:szCs w:val="18"/>
                <w:lang w:eastAsia="en-US"/>
              </w:rPr>
              <w:t>клиническомобразце</w:t>
            </w:r>
            <w:proofErr w:type="spellEnd"/>
            <w:r w:rsidRPr="009756BB">
              <w:rPr>
                <w:sz w:val="18"/>
                <w:szCs w:val="18"/>
                <w:lang w:eastAsia="en-US"/>
              </w:rPr>
              <w:t xml:space="preserve">.  </w:t>
            </w:r>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rPr>
                <w:sz w:val="18"/>
                <w:szCs w:val="18"/>
              </w:rPr>
            </w:pPr>
            <w:r w:rsidRPr="009756BB">
              <w:rPr>
                <w:sz w:val="18"/>
                <w:szCs w:val="18"/>
                <w:lang w:eastAsia="en-US"/>
              </w:rPr>
              <w:t xml:space="preserve"> </w:t>
            </w:r>
            <w:r w:rsidRPr="009756BB">
              <w:rPr>
                <w:rFonts w:eastAsia="Cambria"/>
                <w:b/>
                <w:color w:val="000000"/>
                <w:sz w:val="18"/>
                <w:szCs w:val="18"/>
                <w:lang w:bidi="ru-RU"/>
              </w:rPr>
              <w:t>Дополнительные характеристики</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 xml:space="preserve">Диапазон линейности соответствует диапазону концентраций ЛПВП-холестерина от 0,05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 xml:space="preserve">/л до 4,65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/л.</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1-  не менее 4 флаконов по не менее 51 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w:t>
            </w:r>
            <w:proofErr w:type="gramStart"/>
            <w:r w:rsidRPr="009756BB">
              <w:rPr>
                <w:rFonts w:eastAsia="Cambria"/>
                <w:color w:val="000000"/>
                <w:sz w:val="18"/>
                <w:szCs w:val="18"/>
                <w:lang w:bidi="ru-RU"/>
              </w:rPr>
              <w:t>по</w:t>
            </w:r>
            <w:proofErr w:type="gramEnd"/>
            <w:r w:rsidRPr="009756BB">
              <w:rPr>
                <w:rFonts w:eastAsia="Cambria"/>
                <w:color w:val="000000"/>
                <w:sz w:val="18"/>
                <w:szCs w:val="18"/>
                <w:lang w:bidi="ru-RU"/>
              </w:rPr>
              <w:t xml:space="preserve"> не менее  17мл. </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1400.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93 799,39</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proofErr w:type="spellStart"/>
            <w:r w:rsidRPr="009756BB">
              <w:rPr>
                <w:sz w:val="18"/>
                <w:szCs w:val="18"/>
                <w:lang w:eastAsia="en-US"/>
              </w:rPr>
              <w:t>Креатинин</w:t>
            </w:r>
            <w:proofErr w:type="spellEnd"/>
            <w:r w:rsidRPr="009756BB">
              <w:rPr>
                <w:sz w:val="18"/>
                <w:szCs w:val="18"/>
                <w:lang w:eastAsia="en-US"/>
              </w:rPr>
              <w:t>,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9756BB">
              <w:rPr>
                <w:sz w:val="18"/>
                <w:szCs w:val="18"/>
                <w:lang w:eastAsia="en-US"/>
              </w:rPr>
              <w:t>креатинина</w:t>
            </w:r>
            <w:proofErr w:type="spellEnd"/>
            <w:r w:rsidRPr="009756BB">
              <w:rPr>
                <w:sz w:val="18"/>
                <w:szCs w:val="18"/>
                <w:lang w:eastAsia="en-US"/>
              </w:rPr>
              <w:t xml:space="preserve"> (</w:t>
            </w:r>
            <w:proofErr w:type="spellStart"/>
            <w:r w:rsidRPr="009756BB">
              <w:rPr>
                <w:sz w:val="18"/>
                <w:szCs w:val="18"/>
                <w:lang w:eastAsia="en-US"/>
              </w:rPr>
              <w:t>creatinine</w:t>
            </w:r>
            <w:proofErr w:type="spellEnd"/>
            <w:r w:rsidRPr="009756BB">
              <w:rPr>
                <w:sz w:val="18"/>
                <w:szCs w:val="18"/>
                <w:lang w:eastAsia="en-US"/>
              </w:rPr>
              <w:t xml:space="preserve">) в клиническом образце. 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sz w:val="18"/>
                <w:szCs w:val="18"/>
                <w:lang w:eastAsia="en-US"/>
              </w:rPr>
              <w:t>.</w:t>
            </w:r>
          </w:p>
          <w:p w:rsidR="00C408D5" w:rsidRPr="009756BB" w:rsidRDefault="00C408D5" w:rsidP="009756BB">
            <w:pPr>
              <w:rPr>
                <w:rFonts w:eastAsia="Cambria"/>
                <w:b/>
                <w:color w:val="000000"/>
                <w:sz w:val="18"/>
                <w:szCs w:val="18"/>
                <w:lang w:bidi="ru-RU"/>
              </w:rPr>
            </w:pPr>
            <w:r w:rsidRPr="009756BB">
              <w:rPr>
                <w:sz w:val="18"/>
                <w:szCs w:val="18"/>
                <w:lang w:eastAsia="en-US"/>
              </w:rPr>
              <w:t xml:space="preserve"> </w:t>
            </w:r>
            <w:r w:rsidRPr="009756BB">
              <w:rPr>
                <w:rFonts w:eastAsia="Cambria"/>
                <w:b/>
                <w:color w:val="000000"/>
                <w:sz w:val="18"/>
                <w:szCs w:val="18"/>
                <w:lang w:bidi="ru-RU"/>
              </w:rPr>
              <w:t>Дополнительные характеристики:</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Линейность в диапазоне от 5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до 2200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tabs>
                <w:tab w:val="left" w:pos="-284"/>
                <w:tab w:val="left" w:pos="169"/>
                <w:tab w:val="left" w:pos="454"/>
                <w:tab w:val="left" w:pos="1304"/>
                <w:tab w:val="left" w:pos="2835"/>
                <w:tab w:val="left" w:pos="3912"/>
              </w:tabs>
              <w:ind w:right="181"/>
              <w:contextualSpacing/>
              <w:rPr>
                <w:rFonts w:eastAsia="Cambria"/>
                <w:color w:val="000000"/>
                <w:sz w:val="18"/>
                <w:szCs w:val="18"/>
                <w:lang w:bidi="ru-RU"/>
              </w:rPr>
            </w:pPr>
            <w:r w:rsidRPr="009756BB">
              <w:rPr>
                <w:rFonts w:eastAsia="Cambria"/>
                <w:color w:val="000000"/>
                <w:sz w:val="18"/>
                <w:szCs w:val="18"/>
                <w:lang w:bidi="ru-RU"/>
              </w:rPr>
              <w:t xml:space="preserve">Фасовка: </w:t>
            </w:r>
          </w:p>
          <w:p w:rsidR="00C408D5" w:rsidRPr="009756BB" w:rsidRDefault="00C408D5" w:rsidP="009756BB">
            <w:pPr>
              <w:tabs>
                <w:tab w:val="left" w:pos="-284"/>
                <w:tab w:val="left" w:pos="169"/>
                <w:tab w:val="left" w:pos="454"/>
                <w:tab w:val="left" w:pos="1304"/>
                <w:tab w:val="left" w:pos="2835"/>
                <w:tab w:val="left" w:pos="3912"/>
              </w:tabs>
              <w:ind w:right="181"/>
              <w:contextualSpacing/>
              <w:rPr>
                <w:rFonts w:eastAsia="Cambria"/>
                <w:color w:val="000000"/>
                <w:sz w:val="18"/>
                <w:szCs w:val="18"/>
                <w:lang w:bidi="ru-RU"/>
              </w:rPr>
            </w:pPr>
            <w:r w:rsidRPr="009756BB">
              <w:rPr>
                <w:rFonts w:eastAsia="Cambria"/>
                <w:color w:val="000000"/>
                <w:sz w:val="18"/>
                <w:szCs w:val="18"/>
                <w:lang w:bidi="ru-RU"/>
              </w:rPr>
              <w:t>реагент 1 - не менее 4 флаконов по не менее 51 мл;</w:t>
            </w:r>
          </w:p>
          <w:p w:rsidR="00C408D5" w:rsidRPr="009756BB" w:rsidRDefault="00C408D5" w:rsidP="009756BB">
            <w:pPr>
              <w:tabs>
                <w:tab w:val="left" w:pos="-284"/>
                <w:tab w:val="left" w:pos="169"/>
                <w:tab w:val="left" w:pos="454"/>
                <w:tab w:val="left" w:pos="1304"/>
                <w:tab w:val="left" w:pos="2835"/>
                <w:tab w:val="left" w:pos="3912"/>
              </w:tabs>
              <w:ind w:right="181"/>
              <w:contextualSpacing/>
              <w:rPr>
                <w:rFonts w:eastAsia="Cambria"/>
                <w:color w:val="000000"/>
                <w:sz w:val="18"/>
                <w:szCs w:val="18"/>
                <w:lang w:bidi="ru-RU"/>
              </w:rPr>
            </w:pPr>
            <w:r w:rsidRPr="009756BB">
              <w:rPr>
                <w:rFonts w:eastAsia="Cambria"/>
                <w:color w:val="000000"/>
                <w:sz w:val="18"/>
                <w:szCs w:val="18"/>
                <w:lang w:bidi="ru-RU"/>
              </w:rPr>
              <w:t>реагент 2 - не менее 4 флаконов по не менее 51 мл.</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3960.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color w:val="000000"/>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13 622,58</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Мочевина/азот мочевины,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при качественном и/или количественном определении мочевины/азота мочевины в крови (</w:t>
            </w:r>
            <w:proofErr w:type="spellStart"/>
            <w:r w:rsidRPr="009756BB">
              <w:rPr>
                <w:sz w:val="18"/>
                <w:szCs w:val="18"/>
                <w:lang w:eastAsia="en-US"/>
              </w:rPr>
              <w:t>bloodureanitrogen</w:t>
            </w:r>
            <w:proofErr w:type="spellEnd"/>
            <w:r w:rsidRPr="009756BB">
              <w:rPr>
                <w:sz w:val="18"/>
                <w:szCs w:val="18"/>
                <w:lang w:eastAsia="en-US"/>
              </w:rPr>
              <w:t xml:space="preserve"> (BUN)) и/или в других биологических жидкостях в клиническом образце.  </w:t>
            </w:r>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tabs>
                <w:tab w:val="left" w:pos="-284"/>
                <w:tab w:val="left" w:pos="169"/>
              </w:tabs>
              <w:ind w:right="181"/>
              <w:contextualSpacing/>
              <w:rPr>
                <w:rFonts w:eastAsia="Cambria"/>
                <w:b/>
                <w:color w:val="000000"/>
                <w:sz w:val="18"/>
                <w:szCs w:val="18"/>
                <w:lang w:bidi="ru-RU"/>
              </w:rPr>
            </w:pPr>
            <w:r w:rsidRPr="009756BB">
              <w:rPr>
                <w:rFonts w:eastAsia="Cambria"/>
                <w:b/>
                <w:color w:val="000000"/>
                <w:sz w:val="18"/>
                <w:szCs w:val="18"/>
                <w:lang w:bidi="ru-RU"/>
              </w:rPr>
              <w:t>Дополнительные характеристики</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 xml:space="preserve">Диапазон линейности соответствует значениям концентрации мочевины 0,8 - 50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 xml:space="preserve">/л  в сыворотке и плазме.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1 -  не менее 4 флаконов </w:t>
            </w:r>
            <w:proofErr w:type="gramStart"/>
            <w:r w:rsidRPr="009756BB">
              <w:rPr>
                <w:rFonts w:eastAsia="Cambria"/>
                <w:color w:val="000000"/>
                <w:sz w:val="18"/>
                <w:szCs w:val="18"/>
                <w:lang w:bidi="ru-RU"/>
              </w:rPr>
              <w:t>по</w:t>
            </w:r>
            <w:proofErr w:type="gramEnd"/>
            <w:r w:rsidRPr="009756BB">
              <w:rPr>
                <w:rFonts w:eastAsia="Cambria"/>
                <w:color w:val="000000"/>
                <w:sz w:val="18"/>
                <w:szCs w:val="18"/>
                <w:lang w:bidi="ru-RU"/>
              </w:rPr>
              <w:t xml:space="preserve"> не менее 25мл;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по не менее  25 мл. </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2480.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color w:val="000000"/>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30 743,55</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Общий билирубин,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с целью выполнения определенной функции в анализе, который используется при количественном определении общего билирубина (</w:t>
            </w:r>
            <w:proofErr w:type="spellStart"/>
            <w:r w:rsidRPr="009756BB">
              <w:rPr>
                <w:sz w:val="18"/>
                <w:szCs w:val="18"/>
                <w:lang w:eastAsia="en-US"/>
              </w:rPr>
              <w:t>totalbilirubin</w:t>
            </w:r>
            <w:proofErr w:type="spellEnd"/>
            <w:r w:rsidRPr="009756BB">
              <w:rPr>
                <w:sz w:val="18"/>
                <w:szCs w:val="18"/>
                <w:lang w:eastAsia="en-US"/>
              </w:rPr>
              <w:t xml:space="preserve">) в клиническом образце. </w:t>
            </w:r>
          </w:p>
          <w:p w:rsidR="00C408D5" w:rsidRPr="009756BB" w:rsidRDefault="00C408D5" w:rsidP="009756BB">
            <w:pPr>
              <w:rPr>
                <w:sz w:val="18"/>
                <w:szCs w:val="18"/>
                <w:lang w:eastAsia="en-US"/>
              </w:rPr>
            </w:pPr>
            <w:r w:rsidRPr="009756BB">
              <w:rPr>
                <w:sz w:val="18"/>
                <w:szCs w:val="18"/>
                <w:lang w:eastAsia="en-US"/>
              </w:rPr>
              <w:t xml:space="preserve"> Назначение: для анализаторов серии</w:t>
            </w:r>
            <w:r w:rsidRPr="009756BB">
              <w:rPr>
                <w:color w:val="000000"/>
                <w:sz w:val="18"/>
                <w:szCs w:val="18"/>
                <w:lang w:eastAsia="en-US"/>
              </w:rPr>
              <w:t xml:space="preserve">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sz w:val="18"/>
                <w:szCs w:val="18"/>
                <w:lang w:eastAsia="en-US"/>
              </w:rPr>
              <w:t xml:space="preserve"> .</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Дополнительные характеристики:</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 xml:space="preserve">Диапазон линейности соответствует диапазону концентраций общего билирубина от 0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до 513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/л.</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1- не менее 4 флаконов по не менее 40 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по не менее 40 мл.</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6280.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57 125,95</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13</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75360D">
            <w:pPr>
              <w:rPr>
                <w:sz w:val="18"/>
                <w:szCs w:val="18"/>
                <w:lang w:eastAsia="en-US"/>
              </w:rPr>
            </w:pPr>
            <w:r w:rsidRPr="009756BB">
              <w:rPr>
                <w:sz w:val="18"/>
                <w:szCs w:val="18"/>
                <w:lang w:eastAsia="en-US"/>
              </w:rPr>
              <w:t>Конъюгированный (прямой, связанный) билирубин, реагент</w:t>
            </w:r>
          </w:p>
          <w:p w:rsidR="00C408D5" w:rsidRPr="009756BB" w:rsidRDefault="00C408D5" w:rsidP="009756BB">
            <w:pPr>
              <w:ind w:firstLineChars="100" w:firstLine="180"/>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для количественного определения конъюгированного (прямого) билирубина (</w:t>
            </w:r>
            <w:proofErr w:type="spellStart"/>
            <w:r w:rsidRPr="009756BB">
              <w:rPr>
                <w:sz w:val="18"/>
                <w:szCs w:val="18"/>
                <w:lang w:eastAsia="en-US"/>
              </w:rPr>
              <w:t>conjugated</w:t>
            </w:r>
            <w:proofErr w:type="spellEnd"/>
            <w:r w:rsidRPr="009756BB">
              <w:rPr>
                <w:sz w:val="18"/>
                <w:szCs w:val="18"/>
                <w:lang w:eastAsia="en-US"/>
              </w:rPr>
              <w:t xml:space="preserve"> (</w:t>
            </w:r>
            <w:proofErr w:type="spellStart"/>
            <w:r w:rsidRPr="009756BB">
              <w:rPr>
                <w:sz w:val="18"/>
                <w:szCs w:val="18"/>
                <w:lang w:eastAsia="en-US"/>
              </w:rPr>
              <w:t>direct</w:t>
            </w:r>
            <w:proofErr w:type="spellEnd"/>
            <w:r w:rsidRPr="009756BB">
              <w:rPr>
                <w:sz w:val="18"/>
                <w:szCs w:val="18"/>
                <w:lang w:eastAsia="en-US"/>
              </w:rPr>
              <w:t xml:space="preserve">) </w:t>
            </w:r>
            <w:proofErr w:type="spellStart"/>
            <w:r w:rsidRPr="009756BB">
              <w:rPr>
                <w:sz w:val="18"/>
                <w:szCs w:val="18"/>
                <w:lang w:eastAsia="en-US"/>
              </w:rPr>
              <w:t>bilirubin</w:t>
            </w:r>
            <w:proofErr w:type="spellEnd"/>
            <w:r w:rsidRPr="009756BB">
              <w:rPr>
                <w:sz w:val="18"/>
                <w:szCs w:val="18"/>
                <w:lang w:eastAsia="en-US"/>
              </w:rPr>
              <w:t xml:space="preserve">) в клиническом образце.  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Дополнительные характеристики:</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Диапазон линейности соответствует диапазону концентраций билирубина от 0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до 171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реагент 1 - не менее 4 флаконов по не менее 20 мл,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 xml:space="preserve">реагент 2 -  не менее 4 флаконов </w:t>
            </w:r>
            <w:proofErr w:type="gramStart"/>
            <w:r w:rsidRPr="009756BB">
              <w:rPr>
                <w:rFonts w:eastAsia="Cambria"/>
                <w:color w:val="000000"/>
                <w:sz w:val="18"/>
                <w:szCs w:val="18"/>
                <w:lang w:bidi="ru-RU"/>
              </w:rPr>
              <w:t>по</w:t>
            </w:r>
            <w:proofErr w:type="gramEnd"/>
            <w:r w:rsidRPr="009756BB">
              <w:rPr>
                <w:rFonts w:eastAsia="Cambria"/>
                <w:color w:val="000000"/>
                <w:sz w:val="18"/>
                <w:szCs w:val="18"/>
                <w:lang w:bidi="ru-RU"/>
              </w:rPr>
              <w:t xml:space="preserve"> не менее 20мл.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3120. </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sz w:val="18"/>
                <w:szCs w:val="18"/>
                <w:lang w:eastAsia="en-US"/>
              </w:rPr>
            </w:pPr>
            <w:r w:rsidRPr="009756B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37 372,26</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Глюкоза,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Раствор, который используется для количественного определения глюкозы.  Исследуемый материал -  сыворотка крови. Количество штук в упаковке </w:t>
            </w:r>
            <w:r w:rsidRPr="009756BB">
              <w:rPr>
                <w:sz w:val="18"/>
                <w:szCs w:val="18"/>
                <w:u w:val="single"/>
                <w:lang w:eastAsia="en-US"/>
              </w:rPr>
              <w:t xml:space="preserve">&gt; </w:t>
            </w:r>
            <w:r w:rsidRPr="009756BB">
              <w:rPr>
                <w:sz w:val="18"/>
                <w:szCs w:val="18"/>
                <w:lang w:eastAsia="en-US"/>
              </w:rPr>
              <w:t>5 шт.</w:t>
            </w:r>
          </w:p>
          <w:p w:rsidR="00C408D5" w:rsidRPr="009756BB" w:rsidRDefault="00C408D5" w:rsidP="009756BB">
            <w:pPr>
              <w:rPr>
                <w:sz w:val="18"/>
                <w:szCs w:val="18"/>
                <w:lang w:eastAsia="en-US"/>
              </w:rPr>
            </w:pPr>
            <w:r w:rsidRPr="009756BB">
              <w:rPr>
                <w:sz w:val="18"/>
                <w:szCs w:val="18"/>
                <w:lang w:eastAsia="en-US"/>
              </w:rPr>
              <w:t xml:space="preserve">Объём реагента &gt;100  и </w:t>
            </w:r>
            <w:r w:rsidRPr="009756BB">
              <w:rPr>
                <w:sz w:val="18"/>
                <w:szCs w:val="18"/>
                <w:u w:val="single"/>
                <w:lang w:eastAsia="en-US"/>
              </w:rPr>
              <w:t>&lt;</w:t>
            </w:r>
            <w:r w:rsidRPr="009756BB">
              <w:rPr>
                <w:sz w:val="18"/>
                <w:szCs w:val="18"/>
                <w:lang w:eastAsia="en-US"/>
              </w:rPr>
              <w:t xml:space="preserve"> 500 см </w:t>
            </w:r>
            <w:proofErr w:type="spellStart"/>
            <w:r w:rsidRPr="009756BB">
              <w:rPr>
                <w:sz w:val="18"/>
                <w:szCs w:val="18"/>
                <w:lang w:eastAsia="en-US"/>
              </w:rPr>
              <w:t>куб</w:t>
            </w:r>
            <w:proofErr w:type="gramStart"/>
            <w:r w:rsidRPr="009756BB">
              <w:rPr>
                <w:sz w:val="18"/>
                <w:szCs w:val="18"/>
                <w:lang w:eastAsia="en-US"/>
              </w:rPr>
              <w:t>.м</w:t>
            </w:r>
            <w:proofErr w:type="gramEnd"/>
            <w:r w:rsidRPr="009756BB">
              <w:rPr>
                <w:sz w:val="18"/>
                <w:szCs w:val="18"/>
                <w:lang w:eastAsia="en-US"/>
              </w:rPr>
              <w:t>л</w:t>
            </w:r>
            <w:proofErr w:type="spellEnd"/>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sz w:val="18"/>
                <w:szCs w:val="18"/>
                <w:lang w:eastAsia="en-US"/>
              </w:rPr>
              <w:t>.</w:t>
            </w:r>
          </w:p>
          <w:p w:rsidR="00C408D5" w:rsidRPr="009756BB" w:rsidRDefault="00C408D5" w:rsidP="009756BB">
            <w:pPr>
              <w:tabs>
                <w:tab w:val="left" w:pos="-284"/>
                <w:tab w:val="left" w:pos="169"/>
              </w:tabs>
              <w:ind w:right="181"/>
              <w:contextualSpacing/>
              <w:jc w:val="both"/>
              <w:rPr>
                <w:rFonts w:eastAsia="Cambria"/>
                <w:sz w:val="18"/>
                <w:szCs w:val="18"/>
                <w:lang w:bidi="ru-RU"/>
              </w:rPr>
            </w:pPr>
            <w:r w:rsidRPr="009756BB">
              <w:rPr>
                <w:sz w:val="18"/>
                <w:szCs w:val="18"/>
                <w:lang w:eastAsia="en-US"/>
              </w:rPr>
              <w:t>Д</w:t>
            </w:r>
            <w:r w:rsidRPr="009756BB">
              <w:rPr>
                <w:rFonts w:eastAsia="Cambria"/>
                <w:sz w:val="18"/>
                <w:szCs w:val="18"/>
                <w:lang w:bidi="ru-RU"/>
              </w:rPr>
              <w:t>ополнительные характеристики</w:t>
            </w:r>
          </w:p>
          <w:p w:rsidR="00C408D5" w:rsidRPr="009756BB" w:rsidRDefault="00C408D5" w:rsidP="009756BB">
            <w:pPr>
              <w:tabs>
                <w:tab w:val="left" w:pos="-284"/>
                <w:tab w:val="left" w:pos="169"/>
              </w:tabs>
              <w:ind w:right="181"/>
              <w:contextualSpacing/>
              <w:jc w:val="both"/>
              <w:rPr>
                <w:rFonts w:eastAsia="Cambria"/>
                <w:sz w:val="18"/>
                <w:szCs w:val="18"/>
                <w:lang w:bidi="ru-RU"/>
              </w:rPr>
            </w:pPr>
            <w:r w:rsidRPr="009756BB">
              <w:rPr>
                <w:rFonts w:eastAsia="Cambria"/>
                <w:sz w:val="18"/>
                <w:szCs w:val="18"/>
                <w:lang w:bidi="ru-RU"/>
              </w:rPr>
              <w:t xml:space="preserve">Диапазон линейности соответствует значениям концентрации от 0,6 </w:t>
            </w:r>
            <w:proofErr w:type="spellStart"/>
            <w:r w:rsidRPr="009756BB">
              <w:rPr>
                <w:rFonts w:eastAsia="Cambria"/>
                <w:sz w:val="18"/>
                <w:szCs w:val="18"/>
                <w:lang w:bidi="ru-RU"/>
              </w:rPr>
              <w:t>ммоль</w:t>
            </w:r>
            <w:proofErr w:type="spellEnd"/>
            <w:r w:rsidRPr="009756BB">
              <w:rPr>
                <w:rFonts w:eastAsia="Cambria"/>
                <w:sz w:val="18"/>
                <w:szCs w:val="18"/>
                <w:lang w:bidi="ru-RU"/>
              </w:rPr>
              <w:t xml:space="preserve">/л до 45,0 </w:t>
            </w:r>
            <w:proofErr w:type="spellStart"/>
            <w:r w:rsidRPr="009756BB">
              <w:rPr>
                <w:rFonts w:eastAsia="Cambria"/>
                <w:sz w:val="18"/>
                <w:szCs w:val="18"/>
                <w:lang w:bidi="ru-RU"/>
              </w:rPr>
              <w:t>ммоль</w:t>
            </w:r>
            <w:proofErr w:type="spellEnd"/>
            <w:r w:rsidRPr="009756BB">
              <w:rPr>
                <w:rFonts w:eastAsia="Cambria"/>
                <w:sz w:val="18"/>
                <w:szCs w:val="18"/>
                <w:lang w:bidi="ru-RU"/>
              </w:rPr>
              <w:t xml:space="preserve">/л для сыворотки, плазмы и СМЖ. Для мочи от 0 </w:t>
            </w:r>
            <w:proofErr w:type="spellStart"/>
            <w:r w:rsidRPr="009756BB">
              <w:rPr>
                <w:rFonts w:eastAsia="Cambria"/>
                <w:sz w:val="18"/>
                <w:szCs w:val="18"/>
                <w:lang w:bidi="ru-RU"/>
              </w:rPr>
              <w:t>ммоль</w:t>
            </w:r>
            <w:proofErr w:type="spellEnd"/>
            <w:r w:rsidRPr="009756BB">
              <w:rPr>
                <w:rFonts w:eastAsia="Cambria"/>
                <w:sz w:val="18"/>
                <w:szCs w:val="18"/>
                <w:lang w:bidi="ru-RU"/>
              </w:rPr>
              <w:t xml:space="preserve">/л до 45 </w:t>
            </w:r>
            <w:proofErr w:type="spellStart"/>
            <w:r w:rsidRPr="009756BB">
              <w:rPr>
                <w:rFonts w:eastAsia="Cambria"/>
                <w:sz w:val="18"/>
                <w:szCs w:val="18"/>
                <w:lang w:bidi="ru-RU"/>
              </w:rPr>
              <w:t>ммоль</w:t>
            </w:r>
            <w:proofErr w:type="spellEnd"/>
            <w:r w:rsidRPr="009756BB">
              <w:rPr>
                <w:rFonts w:eastAsia="Cambria"/>
                <w:sz w:val="18"/>
                <w:szCs w:val="18"/>
                <w:lang w:bidi="ru-RU"/>
              </w:rPr>
              <w:t>/л.</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tabs>
                <w:tab w:val="left" w:pos="-284"/>
                <w:tab w:val="left" w:pos="169"/>
              </w:tabs>
              <w:ind w:right="181"/>
              <w:contextualSpacing/>
              <w:jc w:val="both"/>
              <w:rPr>
                <w:rFonts w:eastAsia="Cambria"/>
                <w:sz w:val="18"/>
                <w:szCs w:val="18"/>
                <w:lang w:bidi="ru-RU"/>
              </w:rPr>
            </w:pPr>
            <w:r w:rsidRPr="009756BB">
              <w:rPr>
                <w:rFonts w:eastAsia="Cambria"/>
                <w:sz w:val="18"/>
                <w:szCs w:val="18"/>
                <w:lang w:bidi="ru-RU"/>
              </w:rPr>
              <w:t>Фасовка:</w:t>
            </w:r>
          </w:p>
          <w:p w:rsidR="00C408D5" w:rsidRPr="009756BB" w:rsidRDefault="00C408D5" w:rsidP="009756BB">
            <w:pPr>
              <w:rPr>
                <w:rFonts w:eastAsia="Cambria"/>
                <w:sz w:val="18"/>
                <w:szCs w:val="18"/>
                <w:lang w:bidi="ru-RU"/>
              </w:rPr>
            </w:pPr>
            <w:r w:rsidRPr="009756BB">
              <w:rPr>
                <w:rFonts w:eastAsia="Cambria"/>
                <w:sz w:val="18"/>
                <w:szCs w:val="18"/>
                <w:lang w:bidi="ru-RU"/>
              </w:rPr>
              <w:t>реагент 1 - не менее 4 флаконов по не менее 53 мл;</w:t>
            </w:r>
          </w:p>
          <w:p w:rsidR="00C408D5" w:rsidRPr="009756BB" w:rsidRDefault="00C408D5" w:rsidP="009756BB">
            <w:pPr>
              <w:rPr>
                <w:sz w:val="18"/>
                <w:szCs w:val="18"/>
                <w:lang w:eastAsia="en-US"/>
              </w:rPr>
            </w:pPr>
            <w:r w:rsidRPr="009756BB">
              <w:rPr>
                <w:rFonts w:eastAsia="Cambria"/>
                <w:sz w:val="18"/>
                <w:szCs w:val="18"/>
                <w:lang w:bidi="ru-RU"/>
              </w:rPr>
              <w:t xml:space="preserve">реагент 2 -не менее 4 флаконов по не менее 27 мл. </w:t>
            </w:r>
          </w:p>
          <w:p w:rsidR="00C408D5" w:rsidRPr="009756BB" w:rsidRDefault="00C408D5" w:rsidP="009756BB">
            <w:pPr>
              <w:rPr>
                <w:color w:val="000000"/>
                <w:sz w:val="18"/>
                <w:szCs w:val="18"/>
                <w:lang w:eastAsia="en-US"/>
              </w:rPr>
            </w:pPr>
            <w:r w:rsidRPr="009756BB">
              <w:rPr>
                <w:color w:val="000000"/>
                <w:sz w:val="18"/>
                <w:szCs w:val="18"/>
                <w:lang w:eastAsia="en-US"/>
              </w:rPr>
              <w:t>Количество тестов в наборе не менее 5200.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53 404,80</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Железо,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для количественного определения железа (</w:t>
            </w:r>
            <w:proofErr w:type="spellStart"/>
            <w:r w:rsidRPr="009756BB">
              <w:rPr>
                <w:sz w:val="18"/>
                <w:szCs w:val="18"/>
                <w:lang w:eastAsia="en-US"/>
              </w:rPr>
              <w:t>iron</w:t>
            </w:r>
            <w:proofErr w:type="spellEnd"/>
            <w:r w:rsidRPr="009756BB">
              <w:rPr>
                <w:sz w:val="18"/>
                <w:szCs w:val="18"/>
                <w:lang w:eastAsia="en-US"/>
              </w:rPr>
              <w:t xml:space="preserve">) в клиническом образце. Назначение: для анализаторов серии </w:t>
            </w:r>
            <w:proofErr w:type="spellStart"/>
            <w:r w:rsidRPr="009756BB">
              <w:rPr>
                <w:sz w:val="18"/>
                <w:szCs w:val="18"/>
                <w:lang w:eastAsia="en-US"/>
              </w:rPr>
              <w:t>Олимпус</w:t>
            </w:r>
            <w:proofErr w:type="spellEnd"/>
            <w:r w:rsidRPr="009756BB">
              <w:rPr>
                <w:sz w:val="18"/>
                <w:szCs w:val="18"/>
                <w:lang w:eastAsia="en-US"/>
              </w:rPr>
              <w:t xml:space="preserve"> (</w:t>
            </w:r>
            <w:proofErr w:type="spellStart"/>
            <w:r w:rsidRPr="009756BB">
              <w:rPr>
                <w:sz w:val="18"/>
                <w:szCs w:val="18"/>
                <w:lang w:eastAsia="en-US"/>
              </w:rPr>
              <w:t>Olympus</w:t>
            </w:r>
            <w:proofErr w:type="spellEnd"/>
            <w:r w:rsidRPr="009756BB">
              <w:rPr>
                <w:sz w:val="18"/>
                <w:szCs w:val="18"/>
                <w:lang w:eastAsia="en-US"/>
              </w:rPr>
              <w:t>).</w:t>
            </w:r>
          </w:p>
          <w:p w:rsidR="00C408D5" w:rsidRPr="009756BB" w:rsidRDefault="00C408D5" w:rsidP="009756BB">
            <w:pPr>
              <w:tabs>
                <w:tab w:val="left" w:pos="-284"/>
                <w:tab w:val="left" w:pos="169"/>
              </w:tabs>
              <w:ind w:right="181"/>
              <w:contextualSpacing/>
              <w:jc w:val="both"/>
              <w:rPr>
                <w:rFonts w:eastAsia="Cambria"/>
                <w:b/>
                <w:sz w:val="18"/>
                <w:szCs w:val="18"/>
                <w:lang w:bidi="ru-RU"/>
              </w:rPr>
            </w:pPr>
            <w:r w:rsidRPr="009756BB">
              <w:rPr>
                <w:rFonts w:eastAsia="Cambria"/>
                <w:b/>
                <w:sz w:val="18"/>
                <w:szCs w:val="18"/>
                <w:lang w:bidi="ru-RU"/>
              </w:rPr>
              <w:t>Дополнительные характеристики:</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Диапазон линейности соответствует диапазону концентраций </w:t>
            </w:r>
            <w:proofErr w:type="spellStart"/>
            <w:r w:rsidRPr="009756BB">
              <w:rPr>
                <w:rFonts w:eastAsia="Cambria"/>
                <w:color w:val="000000"/>
                <w:sz w:val="18"/>
                <w:szCs w:val="18"/>
                <w:lang w:bidi="ru-RU"/>
              </w:rPr>
              <w:t>аналита</w:t>
            </w:r>
            <w:proofErr w:type="spellEnd"/>
            <w:r w:rsidRPr="009756BB">
              <w:rPr>
                <w:rFonts w:eastAsia="Cambria"/>
                <w:color w:val="000000"/>
                <w:sz w:val="18"/>
                <w:szCs w:val="18"/>
                <w:lang w:bidi="ru-RU"/>
              </w:rPr>
              <w:t xml:space="preserve"> от 2 до 179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Фасовка:  </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реагент 1-  не менее 4 флаконов по не менее 30 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реагент 2 - не менее 4 флаконов по не менее 30 мл.</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2000.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color w:val="000000"/>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52 069,18</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16</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75360D">
            <w:pPr>
              <w:rPr>
                <w:sz w:val="18"/>
                <w:szCs w:val="18"/>
                <w:lang w:eastAsia="en-US"/>
              </w:rPr>
            </w:pPr>
            <w:proofErr w:type="spellStart"/>
            <w:r w:rsidRPr="009756BB">
              <w:rPr>
                <w:sz w:val="18"/>
                <w:szCs w:val="18"/>
                <w:lang w:eastAsia="en-US"/>
              </w:rPr>
              <w:t>Ферритин</w:t>
            </w:r>
            <w:proofErr w:type="spellEnd"/>
            <w:r w:rsidRPr="009756BB">
              <w:rPr>
                <w:sz w:val="18"/>
                <w:szCs w:val="18"/>
                <w:lang w:eastAsia="en-US"/>
              </w:rPr>
              <w:t>, реагент</w:t>
            </w:r>
          </w:p>
          <w:p w:rsidR="00C408D5" w:rsidRPr="009756BB" w:rsidRDefault="00C408D5" w:rsidP="009756BB">
            <w:pPr>
              <w:ind w:firstLineChars="100" w:firstLine="180"/>
              <w:rPr>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spellStart"/>
            <w:r w:rsidRPr="009756BB">
              <w:rPr>
                <w:sz w:val="18"/>
                <w:szCs w:val="18"/>
                <w:lang w:eastAsia="en-US"/>
              </w:rPr>
              <w:t>ферритина</w:t>
            </w:r>
            <w:proofErr w:type="spellEnd"/>
            <w:r w:rsidRPr="009756BB">
              <w:rPr>
                <w:sz w:val="18"/>
                <w:szCs w:val="18"/>
                <w:lang w:eastAsia="en-US"/>
              </w:rPr>
              <w:t xml:space="preserve">  (</w:t>
            </w:r>
            <w:r w:rsidRPr="009756BB">
              <w:rPr>
                <w:sz w:val="18"/>
                <w:szCs w:val="18"/>
                <w:lang w:val="en-US" w:eastAsia="en-US"/>
              </w:rPr>
              <w:t>ferritin</w:t>
            </w:r>
            <w:r w:rsidRPr="009756BB">
              <w:rPr>
                <w:sz w:val="18"/>
                <w:szCs w:val="18"/>
                <w:lang w:eastAsia="en-US"/>
              </w:rPr>
              <w:t xml:space="preserve">) в клиническом образце. </w:t>
            </w:r>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rPr>
                <w:sz w:val="18"/>
                <w:szCs w:val="18"/>
              </w:rPr>
            </w:pPr>
            <w:r w:rsidRPr="009756BB">
              <w:rPr>
                <w:sz w:val="18"/>
                <w:szCs w:val="18"/>
                <w:lang w:eastAsia="en-US"/>
              </w:rPr>
              <w:t xml:space="preserve"> </w:t>
            </w:r>
            <w:r w:rsidRPr="009756BB">
              <w:rPr>
                <w:rFonts w:eastAsia="Cambria"/>
                <w:b/>
                <w:color w:val="000000"/>
                <w:sz w:val="18"/>
                <w:szCs w:val="18"/>
                <w:lang w:bidi="ru-RU"/>
              </w:rPr>
              <w:t>Дополнительные характеристики:</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1 - не менее 4 флаконов </w:t>
            </w:r>
            <w:proofErr w:type="gramStart"/>
            <w:r w:rsidRPr="009756BB">
              <w:rPr>
                <w:rFonts w:eastAsia="Cambria"/>
                <w:color w:val="000000"/>
                <w:sz w:val="18"/>
                <w:szCs w:val="18"/>
                <w:lang w:bidi="ru-RU"/>
              </w:rPr>
              <w:t>по</w:t>
            </w:r>
            <w:proofErr w:type="gramEnd"/>
            <w:r w:rsidRPr="009756BB">
              <w:rPr>
                <w:rFonts w:eastAsia="Cambria"/>
                <w:color w:val="000000"/>
                <w:sz w:val="18"/>
                <w:szCs w:val="18"/>
                <w:lang w:bidi="ru-RU"/>
              </w:rPr>
              <w:t xml:space="preserve"> не менее 24мл;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по не менее  12 мл. </w:t>
            </w:r>
          </w:p>
          <w:p w:rsidR="00C408D5" w:rsidRPr="009756BB" w:rsidRDefault="00C408D5" w:rsidP="009756BB">
            <w:pPr>
              <w:rPr>
                <w:rFonts w:eastAsia="Cambria"/>
                <w:sz w:val="18"/>
                <w:szCs w:val="18"/>
                <w:lang w:eastAsia="en-US"/>
              </w:rPr>
            </w:pPr>
            <w:r w:rsidRPr="009756BB">
              <w:rPr>
                <w:color w:val="000000"/>
                <w:sz w:val="18"/>
                <w:szCs w:val="18"/>
                <w:lang w:eastAsia="en-US"/>
              </w:rPr>
              <w:t>Количество тестов в наборе не менее 800.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190 697,83</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 xml:space="preserve">Набор реагентов для определения </w:t>
            </w:r>
            <w:proofErr w:type="spellStart"/>
            <w:r w:rsidRPr="009756BB">
              <w:rPr>
                <w:sz w:val="18"/>
                <w:szCs w:val="18"/>
                <w:lang w:eastAsia="en-US"/>
              </w:rPr>
              <w:t>трансферрина</w:t>
            </w:r>
            <w:proofErr w:type="spellEnd"/>
            <w:r w:rsidRPr="009756BB">
              <w:rPr>
                <w:sz w:val="18"/>
                <w:szCs w:val="18"/>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 Набор реагентов  для  количественного определения </w:t>
            </w:r>
            <w:proofErr w:type="spellStart"/>
            <w:r w:rsidRPr="009756BB">
              <w:rPr>
                <w:sz w:val="18"/>
                <w:szCs w:val="18"/>
                <w:lang w:eastAsia="en-US"/>
              </w:rPr>
              <w:t>трансферрина</w:t>
            </w:r>
            <w:proofErr w:type="spellEnd"/>
            <w:r w:rsidRPr="009756BB">
              <w:rPr>
                <w:sz w:val="18"/>
                <w:szCs w:val="18"/>
                <w:lang w:eastAsia="en-US"/>
              </w:rPr>
              <w:t xml:space="preserve"> методом </w:t>
            </w:r>
            <w:proofErr w:type="spellStart"/>
            <w:r w:rsidRPr="009756BB">
              <w:rPr>
                <w:sz w:val="18"/>
                <w:szCs w:val="18"/>
                <w:lang w:eastAsia="en-US"/>
              </w:rPr>
              <w:t>иммунотурбидиметрии</w:t>
            </w:r>
            <w:proofErr w:type="spellEnd"/>
            <w:r w:rsidRPr="009756BB">
              <w:rPr>
                <w:sz w:val="18"/>
                <w:szCs w:val="18"/>
                <w:lang w:eastAsia="en-US"/>
              </w:rPr>
              <w:t xml:space="preserve"> в сыворотке и плазме человека;</w:t>
            </w:r>
          </w:p>
          <w:p w:rsidR="00C408D5" w:rsidRPr="009756BB" w:rsidRDefault="00C408D5" w:rsidP="009756BB">
            <w:pPr>
              <w:rPr>
                <w:sz w:val="18"/>
                <w:szCs w:val="18"/>
                <w:lang w:eastAsia="en-US"/>
              </w:rPr>
            </w:pPr>
            <w:r w:rsidRPr="009756BB">
              <w:rPr>
                <w:sz w:val="18"/>
                <w:szCs w:val="18"/>
                <w:lang w:eastAsia="en-US"/>
              </w:rPr>
              <w:t>Исследуемый материал: Сыворотка и плазма (ЭДТА, гепарин);</w:t>
            </w:r>
            <w:r w:rsidRPr="009756BB">
              <w:rPr>
                <w:sz w:val="18"/>
                <w:szCs w:val="18"/>
                <w:lang w:eastAsia="en-US"/>
              </w:rPr>
              <w:br/>
              <w:t>Количество тестов в наборе  не менее 1080;</w:t>
            </w:r>
            <w:r w:rsidRPr="009756BB">
              <w:rPr>
                <w:sz w:val="18"/>
                <w:szCs w:val="18"/>
                <w:lang w:eastAsia="en-US"/>
              </w:rPr>
              <w:br/>
              <w:t xml:space="preserve"> Диапазон линейности соответствует значениям концентрации 0,75-7,5 г/л</w:t>
            </w:r>
            <w:proofErr w:type="gramStart"/>
            <w:r w:rsidRPr="009756BB">
              <w:rPr>
                <w:sz w:val="18"/>
                <w:szCs w:val="18"/>
                <w:lang w:eastAsia="en-US"/>
              </w:rPr>
              <w:t xml:space="preserve"> .</w:t>
            </w:r>
            <w:proofErr w:type="gramEnd"/>
            <w:r w:rsidRPr="009756BB">
              <w:rPr>
                <w:sz w:val="18"/>
                <w:szCs w:val="18"/>
                <w:lang w:eastAsia="en-US"/>
              </w:rPr>
              <w:br/>
              <w:t>Состав: ТРИС буфер рН 7,2</w:t>
            </w:r>
            <w:proofErr w:type="gramStart"/>
            <w:r w:rsidRPr="009756BB">
              <w:rPr>
                <w:sz w:val="18"/>
                <w:szCs w:val="18"/>
                <w:lang w:eastAsia="en-US"/>
              </w:rPr>
              <w:t xml:space="preserve"> ;</w:t>
            </w:r>
            <w:proofErr w:type="gramEnd"/>
            <w:r w:rsidRPr="009756BB">
              <w:rPr>
                <w:sz w:val="18"/>
                <w:szCs w:val="18"/>
                <w:lang w:eastAsia="en-US"/>
              </w:rPr>
              <w:t xml:space="preserve"> </w:t>
            </w:r>
            <w:proofErr w:type="spellStart"/>
            <w:r w:rsidRPr="009756BB">
              <w:rPr>
                <w:sz w:val="18"/>
                <w:szCs w:val="18"/>
                <w:lang w:eastAsia="en-US"/>
              </w:rPr>
              <w:t>полиэтиленгликоль</w:t>
            </w:r>
            <w:proofErr w:type="spellEnd"/>
            <w:r w:rsidRPr="009756BB">
              <w:rPr>
                <w:sz w:val="18"/>
                <w:szCs w:val="18"/>
                <w:lang w:eastAsia="en-US"/>
              </w:rPr>
              <w:t xml:space="preserve"> ; козьи тела к человеческому </w:t>
            </w:r>
            <w:proofErr w:type="spellStart"/>
            <w:r w:rsidRPr="009756BB">
              <w:rPr>
                <w:sz w:val="18"/>
                <w:szCs w:val="18"/>
                <w:lang w:eastAsia="en-US"/>
              </w:rPr>
              <w:t>трансферрину</w:t>
            </w:r>
            <w:proofErr w:type="spellEnd"/>
            <w:r w:rsidRPr="009756BB">
              <w:rPr>
                <w:sz w:val="18"/>
                <w:szCs w:val="18"/>
                <w:lang w:eastAsia="en-US"/>
              </w:rPr>
              <w:t>; консервант;</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sz w:val="18"/>
                <w:szCs w:val="18"/>
                <w:lang w:eastAsia="en-US"/>
              </w:rPr>
              <w:t>Фасовка:</w:t>
            </w:r>
            <w:r w:rsidRPr="009756BB">
              <w:rPr>
                <w:rFonts w:eastAsia="Cambria"/>
                <w:color w:val="000000"/>
                <w:sz w:val="18"/>
                <w:szCs w:val="18"/>
                <w:lang w:bidi="ru-RU"/>
              </w:rPr>
              <w:t xml:space="preserve"> </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реагент 1 - не менее 4 флаконов по не менее 7 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реагент 2 -  не менее 4 флаконов по не менее 8мл</w:t>
            </w:r>
            <w:proofErr w:type="gramStart"/>
            <w:r w:rsidRPr="009756BB">
              <w:rPr>
                <w:rFonts w:eastAsia="Cambria"/>
                <w:color w:val="000000"/>
                <w:sz w:val="18"/>
                <w:szCs w:val="18"/>
                <w:lang w:bidi="ru-RU"/>
              </w:rPr>
              <w:t xml:space="preserve"> .</w:t>
            </w:r>
            <w:proofErr w:type="gramEnd"/>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125 605,20</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18</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Общий белок,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с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целью выполнения определенной функции в анализе, который используется при количественном определении общего белка (</w:t>
            </w:r>
            <w:proofErr w:type="spellStart"/>
            <w:r w:rsidRPr="009756BB">
              <w:rPr>
                <w:sz w:val="18"/>
                <w:szCs w:val="18"/>
                <w:lang w:eastAsia="en-US"/>
              </w:rPr>
              <w:t>totalprotein</w:t>
            </w:r>
            <w:proofErr w:type="spellEnd"/>
            <w:r w:rsidRPr="009756BB">
              <w:rPr>
                <w:sz w:val="18"/>
                <w:szCs w:val="18"/>
                <w:lang w:eastAsia="en-US"/>
              </w:rPr>
              <w:t xml:space="preserve">) в клиническом образце.  </w:t>
            </w:r>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tabs>
                <w:tab w:val="left" w:pos="-284"/>
                <w:tab w:val="left" w:pos="169"/>
              </w:tabs>
              <w:ind w:right="181"/>
              <w:contextualSpacing/>
              <w:rPr>
                <w:rFonts w:eastAsia="Cambria"/>
                <w:b/>
                <w:color w:val="000000"/>
                <w:sz w:val="18"/>
                <w:szCs w:val="18"/>
                <w:lang w:bidi="ru-RU"/>
              </w:rPr>
            </w:pPr>
            <w:r w:rsidRPr="009756BB">
              <w:rPr>
                <w:rFonts w:eastAsia="Cambria"/>
                <w:b/>
                <w:color w:val="000000"/>
                <w:sz w:val="18"/>
                <w:szCs w:val="18"/>
                <w:lang w:bidi="ru-RU"/>
              </w:rPr>
              <w:t>Дополнительные характеристики:</w:t>
            </w:r>
            <w:r w:rsidRPr="009756BB">
              <w:rPr>
                <w:rFonts w:eastAsia="Cambria"/>
                <w:color w:val="000000"/>
                <w:sz w:val="18"/>
                <w:szCs w:val="18"/>
                <w:lang w:bidi="ru-RU"/>
              </w:rPr>
              <w:t xml:space="preserve"> Диапазон линейности соответствует диапазону концентраций общего белка от 30 г/л до 120 г/л.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1 - не менее 4 флаконов по не менее 25 мл; </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по не менее 25 мл.</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3000.</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color w:val="000000"/>
                <w:sz w:val="18"/>
                <w:szCs w:val="18"/>
                <w:lang w:eastAsia="en-US"/>
              </w:rPr>
              <w:t> </w:t>
            </w: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9 359,62</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Альбумин,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при количественном определении альбумина (</w:t>
            </w:r>
            <w:proofErr w:type="spellStart"/>
            <w:r w:rsidRPr="009756BB">
              <w:rPr>
                <w:sz w:val="18"/>
                <w:szCs w:val="18"/>
                <w:lang w:eastAsia="en-US"/>
              </w:rPr>
              <w:t>albumin</w:t>
            </w:r>
            <w:proofErr w:type="spellEnd"/>
            <w:r w:rsidRPr="009756BB">
              <w:rPr>
                <w:sz w:val="18"/>
                <w:szCs w:val="18"/>
                <w:lang w:eastAsia="en-US"/>
              </w:rPr>
              <w:t xml:space="preserve">) в клиническом образце. </w:t>
            </w:r>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w:t>
            </w:r>
          </w:p>
          <w:p w:rsidR="00C408D5" w:rsidRPr="009756BB" w:rsidRDefault="00C408D5" w:rsidP="009756BB">
            <w:pPr>
              <w:ind w:right="180"/>
              <w:textAlignment w:val="baseline"/>
              <w:rPr>
                <w:sz w:val="18"/>
                <w:szCs w:val="18"/>
                <w:lang w:eastAsia="en-US"/>
              </w:rPr>
            </w:pPr>
            <w:r w:rsidRPr="009756BB">
              <w:rPr>
                <w:b/>
                <w:bCs/>
                <w:sz w:val="18"/>
                <w:szCs w:val="18"/>
                <w:lang w:eastAsia="en-US"/>
              </w:rPr>
              <w:t>Дополнительные характеристики:</w:t>
            </w:r>
            <w:r w:rsidRPr="009756BB">
              <w:rPr>
                <w:sz w:val="18"/>
                <w:szCs w:val="18"/>
                <w:lang w:eastAsia="en-US"/>
              </w:rPr>
              <w:t> </w:t>
            </w:r>
          </w:p>
          <w:p w:rsidR="00C408D5" w:rsidRPr="009756BB" w:rsidRDefault="00C408D5" w:rsidP="009756BB">
            <w:pPr>
              <w:rPr>
                <w:sz w:val="18"/>
                <w:szCs w:val="18"/>
                <w:lang w:eastAsia="en-US"/>
              </w:rPr>
            </w:pPr>
            <w:r w:rsidRPr="009756BB">
              <w:rPr>
                <w:color w:val="000000"/>
                <w:sz w:val="18"/>
                <w:szCs w:val="18"/>
                <w:lang w:eastAsia="en-US"/>
              </w:rPr>
              <w:t xml:space="preserve">Диапазон линейности соответствует диапазону концентраций альбумина от 15 до 60 г/л. </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color w:val="000000"/>
                <w:sz w:val="18"/>
                <w:szCs w:val="18"/>
                <w:lang w:eastAsia="en-US"/>
              </w:rPr>
            </w:pPr>
            <w:r w:rsidRPr="009756BB">
              <w:rPr>
                <w:color w:val="000000"/>
                <w:sz w:val="18"/>
                <w:szCs w:val="18"/>
                <w:lang w:eastAsia="en-US"/>
              </w:rPr>
              <w:t>Фасовка:</w:t>
            </w:r>
          </w:p>
          <w:p w:rsidR="00C408D5" w:rsidRPr="009756BB" w:rsidRDefault="00C408D5" w:rsidP="009756BB">
            <w:pPr>
              <w:rPr>
                <w:sz w:val="18"/>
                <w:szCs w:val="18"/>
                <w:lang w:eastAsia="en-US"/>
              </w:rPr>
            </w:pPr>
            <w:r w:rsidRPr="009756BB">
              <w:rPr>
                <w:color w:val="000000"/>
                <w:sz w:val="18"/>
                <w:szCs w:val="18"/>
                <w:lang w:eastAsia="en-US"/>
              </w:rPr>
              <w:t xml:space="preserve"> не менее 4 флаконов по не менее 29 мл. Количество тестов </w:t>
            </w:r>
            <w:proofErr w:type="gramStart"/>
            <w:r w:rsidRPr="009756BB">
              <w:rPr>
                <w:color w:val="000000"/>
                <w:sz w:val="18"/>
                <w:szCs w:val="18"/>
                <w:lang w:eastAsia="en-US"/>
              </w:rPr>
              <w:t>наборе</w:t>
            </w:r>
            <w:proofErr w:type="gramEnd"/>
            <w:r w:rsidRPr="009756BB">
              <w:rPr>
                <w:color w:val="000000"/>
                <w:sz w:val="18"/>
                <w:szCs w:val="18"/>
                <w:lang w:eastAsia="en-US"/>
              </w:rPr>
              <w:t xml:space="preserve"> не менее 2480.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8 751,51</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Мочевая кислота,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w:t>
            </w:r>
            <w:proofErr w:type="gramStart"/>
            <w:r w:rsidRPr="009756BB">
              <w:rPr>
                <w:sz w:val="18"/>
                <w:szCs w:val="18"/>
                <w:lang w:eastAsia="en-US"/>
              </w:rPr>
              <w:t>для</w:t>
            </w:r>
            <w:proofErr w:type="gramEnd"/>
            <w:r w:rsidRPr="009756BB">
              <w:rPr>
                <w:sz w:val="18"/>
                <w:szCs w:val="18"/>
                <w:lang w:eastAsia="en-US"/>
              </w:rPr>
              <w:t xml:space="preserve">  </w:t>
            </w:r>
            <w:proofErr w:type="gramStart"/>
            <w:r w:rsidRPr="009756BB">
              <w:rPr>
                <w:sz w:val="18"/>
                <w:szCs w:val="18"/>
                <w:lang w:eastAsia="en-US"/>
              </w:rPr>
              <w:t>с</w:t>
            </w:r>
            <w:proofErr w:type="gramEnd"/>
            <w:r w:rsidRPr="009756BB">
              <w:rPr>
                <w:sz w:val="18"/>
                <w:szCs w:val="18"/>
                <w:lang w:eastAsia="en-US"/>
              </w:rPr>
              <w:t xml:space="preserve"> целью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выполнения определенной функции в анализе, который используется при количественном определении мочевой кислоты (</w:t>
            </w:r>
            <w:proofErr w:type="spellStart"/>
            <w:r w:rsidRPr="009756BB">
              <w:rPr>
                <w:sz w:val="18"/>
                <w:szCs w:val="18"/>
                <w:lang w:eastAsia="en-US"/>
              </w:rPr>
              <w:t>uricacid</w:t>
            </w:r>
            <w:proofErr w:type="spellEnd"/>
            <w:r w:rsidRPr="009756BB">
              <w:rPr>
                <w:sz w:val="18"/>
                <w:szCs w:val="18"/>
                <w:lang w:eastAsia="en-US"/>
              </w:rPr>
              <w:t xml:space="preserve">) в клиническом образце.  </w:t>
            </w:r>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tabs>
                <w:tab w:val="left" w:pos="-284"/>
                <w:tab w:val="left" w:pos="169"/>
              </w:tabs>
              <w:ind w:right="181"/>
              <w:contextualSpacing/>
              <w:rPr>
                <w:rFonts w:eastAsia="Cambria"/>
                <w:b/>
                <w:color w:val="000000"/>
                <w:sz w:val="18"/>
                <w:szCs w:val="18"/>
                <w:lang w:bidi="ru-RU"/>
              </w:rPr>
            </w:pPr>
            <w:r w:rsidRPr="009756BB">
              <w:rPr>
                <w:rFonts w:eastAsia="Cambria"/>
                <w:b/>
                <w:color w:val="000000"/>
                <w:sz w:val="18"/>
                <w:szCs w:val="18"/>
                <w:lang w:bidi="ru-RU"/>
              </w:rPr>
              <w:t>Дополнительные характеристики:</w:t>
            </w:r>
          </w:p>
          <w:p w:rsidR="00C408D5" w:rsidRPr="009756BB" w:rsidRDefault="00C408D5" w:rsidP="009756BB">
            <w:pPr>
              <w:tabs>
                <w:tab w:val="left" w:pos="-284"/>
                <w:tab w:val="left" w:pos="169"/>
              </w:tabs>
              <w:ind w:right="181"/>
              <w:contextualSpacing/>
              <w:rPr>
                <w:rFonts w:eastAsia="Cambria"/>
                <w:b/>
                <w:color w:val="000000"/>
                <w:sz w:val="18"/>
                <w:szCs w:val="18"/>
                <w:lang w:bidi="ru-RU"/>
              </w:rPr>
            </w:pPr>
            <w:r w:rsidRPr="009756BB">
              <w:rPr>
                <w:rFonts w:eastAsia="Cambria"/>
                <w:color w:val="000000"/>
                <w:sz w:val="18"/>
                <w:szCs w:val="18"/>
                <w:lang w:bidi="ru-RU"/>
              </w:rPr>
              <w:t xml:space="preserve"> Для сыворотки и плазмы диапазон линейности соответствует диапазону концентраций мочевой кислоты от 89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до 1785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Для мочи диапазон линейности соответствует диапазону концентраций мочевой кислоты от 119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 xml:space="preserve">/л до 23800 </w:t>
            </w:r>
            <w:proofErr w:type="spellStart"/>
            <w:r w:rsidRPr="009756BB">
              <w:rPr>
                <w:rFonts w:eastAsia="Cambria"/>
                <w:color w:val="000000"/>
                <w:sz w:val="18"/>
                <w:szCs w:val="18"/>
                <w:lang w:bidi="ru-RU"/>
              </w:rPr>
              <w:t>мкмоль</w:t>
            </w:r>
            <w:proofErr w:type="spellEnd"/>
            <w:r w:rsidRPr="009756BB">
              <w:rPr>
                <w:rFonts w:eastAsia="Cambria"/>
                <w:color w:val="000000"/>
                <w:sz w:val="18"/>
                <w:szCs w:val="18"/>
                <w:lang w:bidi="ru-RU"/>
              </w:rPr>
              <w:t>/л.</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1 - не менее 4 флаконов по не менее 30 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по не менее 12,5 мл.</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2500.</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46 031,38</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21</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proofErr w:type="gramStart"/>
            <w:r w:rsidRPr="009756BB">
              <w:rPr>
                <w:sz w:val="18"/>
                <w:szCs w:val="18"/>
                <w:lang w:eastAsia="en-US"/>
              </w:rPr>
              <w:t>С-реактивный</w:t>
            </w:r>
            <w:proofErr w:type="gramEnd"/>
            <w:r w:rsidRPr="009756BB">
              <w:rPr>
                <w:sz w:val="18"/>
                <w:szCs w:val="18"/>
                <w:lang w:eastAsia="en-US"/>
              </w:rPr>
              <w:t xml:space="preserve"> белок (СРБ), (латекс), реагент</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для выполнения особой функции в анализе, который используется для количественного определения </w:t>
            </w:r>
            <w:proofErr w:type="gramStart"/>
            <w:r w:rsidRPr="009756BB">
              <w:rPr>
                <w:sz w:val="18"/>
                <w:szCs w:val="18"/>
                <w:lang w:eastAsia="en-US"/>
              </w:rPr>
              <w:t>С-реактивного</w:t>
            </w:r>
            <w:proofErr w:type="gramEnd"/>
            <w:r w:rsidRPr="009756BB">
              <w:rPr>
                <w:sz w:val="18"/>
                <w:szCs w:val="18"/>
                <w:lang w:eastAsia="en-US"/>
              </w:rPr>
              <w:t xml:space="preserve"> белка (C-</w:t>
            </w:r>
            <w:proofErr w:type="spellStart"/>
            <w:r w:rsidRPr="009756BB">
              <w:rPr>
                <w:sz w:val="18"/>
                <w:szCs w:val="18"/>
                <w:lang w:eastAsia="en-US"/>
              </w:rPr>
              <w:t>reactiveprotein</w:t>
            </w:r>
            <w:proofErr w:type="spellEnd"/>
            <w:r w:rsidRPr="009756BB">
              <w:rPr>
                <w:sz w:val="18"/>
                <w:szCs w:val="18"/>
                <w:lang w:eastAsia="en-US"/>
              </w:rPr>
              <w:t xml:space="preserve">, CRP) в клиническом образце.  </w:t>
            </w:r>
          </w:p>
          <w:p w:rsidR="00C408D5" w:rsidRPr="009756BB" w:rsidRDefault="00C408D5" w:rsidP="009756BB">
            <w:pPr>
              <w:rPr>
                <w:sz w:val="18"/>
                <w:szCs w:val="18"/>
                <w:lang w:eastAsia="en-US"/>
              </w:rPr>
            </w:pPr>
            <w:r w:rsidRPr="009756BB">
              <w:rPr>
                <w:sz w:val="18"/>
                <w:szCs w:val="18"/>
                <w:lang w:eastAsia="en-US"/>
              </w:rPr>
              <w:t xml:space="preserve">Количество выполняемых тестов </w:t>
            </w:r>
            <w:r w:rsidRPr="009756BB">
              <w:rPr>
                <w:sz w:val="18"/>
                <w:szCs w:val="18"/>
                <w:u w:val="single"/>
                <w:lang w:eastAsia="en-US"/>
              </w:rPr>
              <w:t xml:space="preserve">&gt; </w:t>
            </w:r>
            <w:r w:rsidRPr="009756BB">
              <w:rPr>
                <w:sz w:val="18"/>
                <w:szCs w:val="18"/>
                <w:lang w:eastAsia="en-US"/>
              </w:rPr>
              <w:t>50 шт.</w:t>
            </w:r>
          </w:p>
          <w:p w:rsidR="00C408D5" w:rsidRPr="009756BB" w:rsidRDefault="00C408D5" w:rsidP="009756BB">
            <w:pPr>
              <w:rPr>
                <w:sz w:val="18"/>
                <w:szCs w:val="18"/>
                <w:lang w:eastAsia="en-US"/>
              </w:rPr>
            </w:pPr>
            <w:r w:rsidRPr="009756BB">
              <w:rPr>
                <w:sz w:val="18"/>
                <w:szCs w:val="18"/>
                <w:lang w:eastAsia="en-US"/>
              </w:rPr>
              <w:t xml:space="preserve">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rPr>
                <w:b/>
                <w:sz w:val="18"/>
                <w:szCs w:val="18"/>
              </w:rPr>
            </w:pPr>
            <w:r w:rsidRPr="009756BB">
              <w:rPr>
                <w:b/>
                <w:sz w:val="18"/>
                <w:szCs w:val="18"/>
                <w:lang w:eastAsia="en-US"/>
              </w:rPr>
              <w:t xml:space="preserve"> </w:t>
            </w:r>
            <w:r w:rsidRPr="009756BB">
              <w:rPr>
                <w:rFonts w:eastAsia="Cambria"/>
                <w:b/>
                <w:color w:val="000000"/>
                <w:sz w:val="18"/>
                <w:szCs w:val="18"/>
                <w:lang w:bidi="ru-RU"/>
              </w:rPr>
              <w:t>Дополнительные характеристики:</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Диапазон линейности соответствует диапазону концентраций С-РБ от 0,2 мг/л до 480 мг/л</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jc w:val="both"/>
              <w:rPr>
                <w:rFonts w:eastAsia="Cambria"/>
                <w:color w:val="000000"/>
                <w:sz w:val="18"/>
                <w:szCs w:val="18"/>
                <w:lang w:bidi="ru-RU"/>
              </w:rPr>
            </w:pPr>
            <w:r w:rsidRPr="009756BB">
              <w:rPr>
                <w:rFonts w:eastAsia="Cambria"/>
                <w:color w:val="000000"/>
                <w:sz w:val="18"/>
                <w:szCs w:val="18"/>
                <w:lang w:bidi="ru-RU"/>
              </w:rPr>
              <w:t>Фасовка:</w:t>
            </w:r>
          </w:p>
          <w:p w:rsidR="00C408D5" w:rsidRPr="009756BB" w:rsidRDefault="00C408D5" w:rsidP="009756BB">
            <w:pPr>
              <w:jc w:val="both"/>
              <w:rPr>
                <w:rFonts w:eastAsia="Cambria"/>
                <w:color w:val="000000"/>
                <w:sz w:val="18"/>
                <w:szCs w:val="18"/>
                <w:lang w:bidi="ru-RU"/>
              </w:rPr>
            </w:pPr>
            <w:r w:rsidRPr="009756BB">
              <w:rPr>
                <w:rFonts w:eastAsia="Cambria"/>
                <w:color w:val="000000"/>
                <w:sz w:val="18"/>
                <w:szCs w:val="18"/>
                <w:lang w:bidi="ru-RU"/>
              </w:rPr>
              <w:t>реагент 1 -  не менее 4 флаконов по не менее 50 мл;</w:t>
            </w:r>
          </w:p>
          <w:p w:rsidR="00C408D5" w:rsidRPr="009756BB" w:rsidRDefault="00C408D5" w:rsidP="009756BB">
            <w:pPr>
              <w:jc w:val="both"/>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по не менее 50 мл.</w:t>
            </w:r>
          </w:p>
          <w:p w:rsidR="00C408D5" w:rsidRPr="009756BB" w:rsidRDefault="00C408D5" w:rsidP="009756BB">
            <w:pPr>
              <w:jc w:val="both"/>
              <w:rPr>
                <w:sz w:val="18"/>
                <w:szCs w:val="18"/>
                <w:lang w:eastAsia="en-US"/>
              </w:rPr>
            </w:pPr>
            <w:r w:rsidRPr="009756BB">
              <w:rPr>
                <w:color w:val="000000"/>
                <w:sz w:val="18"/>
                <w:szCs w:val="18"/>
                <w:lang w:eastAsia="en-US"/>
              </w:rPr>
              <w:t>Количество тестов в наборе не менее 1600. </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color w:val="000000"/>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130 071,89</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22</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Ревматоидный фактор (латекс),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p>
          <w:p w:rsidR="00C408D5" w:rsidRPr="009756BB" w:rsidRDefault="00C408D5" w:rsidP="009756BB">
            <w:pPr>
              <w:rPr>
                <w:sz w:val="18"/>
                <w:szCs w:val="18"/>
                <w:lang w:eastAsia="en-US"/>
              </w:rPr>
            </w:pPr>
            <w:r w:rsidRPr="009756BB">
              <w:rPr>
                <w:sz w:val="18"/>
                <w:szCs w:val="18"/>
                <w:lang w:eastAsia="en-US"/>
              </w:rPr>
              <w:t xml:space="preserve"> 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p>
          <w:p w:rsidR="00C408D5" w:rsidRPr="009756BB" w:rsidRDefault="00C408D5" w:rsidP="009756BB">
            <w:pPr>
              <w:tabs>
                <w:tab w:val="left" w:pos="-284"/>
                <w:tab w:val="left" w:pos="169"/>
              </w:tabs>
              <w:ind w:right="181"/>
              <w:contextualSpacing/>
              <w:rPr>
                <w:rFonts w:eastAsia="Cambria"/>
                <w:b/>
                <w:color w:val="000000"/>
                <w:sz w:val="18"/>
                <w:szCs w:val="18"/>
                <w:lang w:bidi="ru-RU"/>
              </w:rPr>
            </w:pPr>
            <w:r w:rsidRPr="009756BB">
              <w:rPr>
                <w:rFonts w:eastAsia="Cambria"/>
                <w:b/>
                <w:color w:val="000000"/>
                <w:sz w:val="18"/>
                <w:szCs w:val="18"/>
                <w:lang w:bidi="ru-RU"/>
              </w:rPr>
              <w:t>Дополнительные характеристики:</w:t>
            </w:r>
          </w:p>
          <w:p w:rsidR="00C408D5" w:rsidRPr="009756BB" w:rsidRDefault="00C408D5" w:rsidP="009756BB">
            <w:pPr>
              <w:rPr>
                <w:sz w:val="18"/>
                <w:szCs w:val="18"/>
                <w:lang w:eastAsia="en-US"/>
              </w:rPr>
            </w:pPr>
            <w:r w:rsidRPr="009756BB">
              <w:rPr>
                <w:sz w:val="18"/>
                <w:szCs w:val="18"/>
                <w:lang w:eastAsia="en-US"/>
              </w:rPr>
              <w:t>Диапазон линейности от 10 до 120 МЕ/мл.</w:t>
            </w:r>
            <w:r w:rsidRPr="009756BB">
              <w:rPr>
                <w:rFonts w:eastAsia="Cambria"/>
                <w:color w:val="000000"/>
                <w:sz w:val="18"/>
                <w:szCs w:val="18"/>
                <w:lang w:bidi="ru-RU"/>
              </w:rPr>
              <w:t xml:space="preserve"> </w:t>
            </w:r>
            <w:r w:rsidRPr="009756BB">
              <w:rPr>
                <w:sz w:val="18"/>
                <w:szCs w:val="18"/>
                <w:lang w:eastAsia="en-US"/>
              </w:rPr>
              <w:t>Единица измерения: набор.</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Фасовка: </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реагент 1 - не менее 4 флаконов по не менее 24мл;</w:t>
            </w:r>
          </w:p>
          <w:p w:rsidR="00C408D5" w:rsidRPr="009756BB" w:rsidRDefault="00C408D5" w:rsidP="009756BB">
            <w:pPr>
              <w:rPr>
                <w:rFonts w:eastAsia="Cambria"/>
                <w:color w:val="000000"/>
                <w:sz w:val="18"/>
                <w:szCs w:val="18"/>
                <w:lang w:bidi="ru-RU"/>
              </w:rPr>
            </w:pPr>
            <w:r w:rsidRPr="009756BB">
              <w:rPr>
                <w:rFonts w:eastAsia="Cambria"/>
                <w:color w:val="000000"/>
                <w:sz w:val="18"/>
                <w:szCs w:val="18"/>
                <w:lang w:bidi="ru-RU"/>
              </w:rPr>
              <w:t xml:space="preserve"> реагент 2 - не менее 4 флаконов по не менее  8 мл. </w:t>
            </w:r>
          </w:p>
          <w:p w:rsidR="00C408D5" w:rsidRPr="009756BB" w:rsidRDefault="00C408D5" w:rsidP="009756BB">
            <w:pPr>
              <w:rPr>
                <w:sz w:val="18"/>
                <w:szCs w:val="18"/>
                <w:lang w:eastAsia="en-US"/>
              </w:rPr>
            </w:pPr>
            <w:r w:rsidRPr="009756BB">
              <w:rPr>
                <w:color w:val="000000"/>
                <w:sz w:val="18"/>
                <w:szCs w:val="18"/>
                <w:lang w:eastAsia="en-US"/>
              </w:rPr>
              <w:t>Количество тестов в наборе не менее 1000.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81 877,22</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proofErr w:type="spellStart"/>
            <w:r w:rsidRPr="009756BB">
              <w:rPr>
                <w:sz w:val="18"/>
                <w:szCs w:val="18"/>
                <w:lang w:eastAsia="en-US"/>
              </w:rPr>
              <w:t>Ангиотензинпревращающий</w:t>
            </w:r>
            <w:proofErr w:type="spellEnd"/>
            <w:r w:rsidRPr="009756BB">
              <w:rPr>
                <w:sz w:val="18"/>
                <w:szCs w:val="18"/>
                <w:lang w:eastAsia="en-US"/>
              </w:rPr>
              <w:t xml:space="preserve"> фермент (ACE)</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Набор для прямого и количественного определения активности АПФ в сыворотке крови человека </w:t>
            </w:r>
            <w:proofErr w:type="spellStart"/>
            <w:r w:rsidRPr="009756BB">
              <w:rPr>
                <w:sz w:val="18"/>
                <w:szCs w:val="18"/>
                <w:lang w:eastAsia="en-US"/>
              </w:rPr>
              <w:t>энзиматическим</w:t>
            </w:r>
            <w:proofErr w:type="spellEnd"/>
            <w:r w:rsidRPr="009756BB">
              <w:rPr>
                <w:sz w:val="18"/>
                <w:szCs w:val="18"/>
                <w:lang w:eastAsia="en-US"/>
              </w:rPr>
              <w:t xml:space="preserve"> методом. Принцип метода основан на расщеплении синтетического субстрата на </w:t>
            </w:r>
            <w:proofErr w:type="gramStart"/>
            <w:r w:rsidRPr="009756BB">
              <w:rPr>
                <w:sz w:val="18"/>
                <w:szCs w:val="18"/>
                <w:lang w:eastAsia="en-US"/>
              </w:rPr>
              <w:t>производное</w:t>
            </w:r>
            <w:proofErr w:type="gramEnd"/>
            <w:r w:rsidRPr="009756BB">
              <w:rPr>
                <w:sz w:val="18"/>
                <w:szCs w:val="18"/>
                <w:lang w:eastAsia="en-US"/>
              </w:rPr>
              <w:t xml:space="preserve"> аминокислоты и дипептид ферментом АПФ. Кинетика этой реакции расщепления измеряется по изменению абсорбции на длине волны 340 </w:t>
            </w:r>
            <w:proofErr w:type="spellStart"/>
            <w:r w:rsidRPr="009756BB">
              <w:rPr>
                <w:sz w:val="18"/>
                <w:szCs w:val="18"/>
                <w:lang w:eastAsia="en-US"/>
              </w:rPr>
              <w:t>нм</w:t>
            </w:r>
            <w:proofErr w:type="spellEnd"/>
            <w:r w:rsidRPr="009756BB">
              <w:rPr>
                <w:sz w:val="18"/>
                <w:szCs w:val="18"/>
                <w:lang w:eastAsia="en-US"/>
              </w:rPr>
              <w:t xml:space="preserve">. В состав набора входят: субстрат -  не менее 2 флаконов на не менее 13 мл; калибратор - не менее 2 флаконов; контроли (нормальный и высокий уровни) – не менее 2 флаконов каждого. Необходимый для анализа объем образца 25 </w:t>
            </w:r>
            <w:proofErr w:type="spellStart"/>
            <w:r w:rsidRPr="009756BB">
              <w:rPr>
                <w:sz w:val="18"/>
                <w:szCs w:val="18"/>
                <w:lang w:eastAsia="en-US"/>
              </w:rPr>
              <w:t>мкл</w:t>
            </w:r>
            <w:proofErr w:type="spellEnd"/>
            <w:r w:rsidRPr="009756BB">
              <w:rPr>
                <w:sz w:val="18"/>
                <w:szCs w:val="18"/>
                <w:lang w:eastAsia="en-US"/>
              </w:rPr>
              <w:t xml:space="preserve">. Общее время анализа не более 15 минут. Аналитическая чувствительность 12 единиц. Набор рассчитан </w:t>
            </w:r>
            <w:proofErr w:type="gramStart"/>
            <w:r w:rsidRPr="009756BB">
              <w:rPr>
                <w:sz w:val="18"/>
                <w:szCs w:val="18"/>
                <w:lang w:eastAsia="en-US"/>
              </w:rPr>
              <w:t>на</w:t>
            </w:r>
            <w:proofErr w:type="gramEnd"/>
            <w:r w:rsidRPr="009756BB">
              <w:rPr>
                <w:sz w:val="18"/>
                <w:szCs w:val="18"/>
                <w:lang w:eastAsia="en-US"/>
              </w:rPr>
              <w:t xml:space="preserve"> не менее 100 определений. Совместимость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54 618,24</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24</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Кальций (Ca2+),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Вещество или реактив, предназначенный для использования совместно с исходным изделием для   в </w:t>
            </w:r>
            <w:proofErr w:type="spellStart"/>
            <w:r w:rsidRPr="009756BB">
              <w:rPr>
                <w:sz w:val="18"/>
                <w:szCs w:val="18"/>
                <w:lang w:eastAsia="en-US"/>
              </w:rPr>
              <w:t>in</w:t>
            </w:r>
            <w:proofErr w:type="spellEnd"/>
            <w:r w:rsidRPr="009756BB">
              <w:rPr>
                <w:sz w:val="18"/>
                <w:szCs w:val="18"/>
                <w:lang w:eastAsia="en-US"/>
              </w:rPr>
              <w:t xml:space="preserve"> </w:t>
            </w:r>
            <w:proofErr w:type="spellStart"/>
            <w:r w:rsidRPr="009756BB">
              <w:rPr>
                <w:sz w:val="18"/>
                <w:szCs w:val="18"/>
                <w:lang w:eastAsia="en-US"/>
              </w:rPr>
              <w:t>vitro</w:t>
            </w:r>
            <w:proofErr w:type="spellEnd"/>
            <w:r w:rsidRPr="009756BB">
              <w:rPr>
                <w:sz w:val="18"/>
                <w:szCs w:val="18"/>
                <w:lang w:eastAsia="en-US"/>
              </w:rPr>
              <w:t xml:space="preserve"> диагностики </w:t>
            </w:r>
            <w:proofErr w:type="spellStart"/>
            <w:r w:rsidRPr="009756BB">
              <w:rPr>
                <w:sz w:val="18"/>
                <w:szCs w:val="18"/>
                <w:lang w:eastAsia="en-US"/>
              </w:rPr>
              <w:t>ыполнения</w:t>
            </w:r>
            <w:proofErr w:type="spellEnd"/>
            <w:r w:rsidRPr="009756BB">
              <w:rPr>
                <w:sz w:val="18"/>
                <w:szCs w:val="18"/>
                <w:lang w:eastAsia="en-US"/>
              </w:rPr>
              <w:t xml:space="preserve"> особой функции в анализе, который используется при количественном определении кальция (</w:t>
            </w:r>
            <w:proofErr w:type="spellStart"/>
            <w:r w:rsidRPr="009756BB">
              <w:rPr>
                <w:sz w:val="18"/>
                <w:szCs w:val="18"/>
                <w:lang w:eastAsia="en-US"/>
              </w:rPr>
              <w:t>calcium</w:t>
            </w:r>
            <w:proofErr w:type="spellEnd"/>
            <w:r w:rsidRPr="009756BB">
              <w:rPr>
                <w:sz w:val="18"/>
                <w:szCs w:val="18"/>
                <w:lang w:eastAsia="en-US"/>
              </w:rPr>
              <w:t xml:space="preserve"> (Ca2+)) в клиническом образце. Назначение: для анализаторов серии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sz w:val="18"/>
                <w:szCs w:val="18"/>
                <w:lang w:eastAsia="en-US"/>
              </w:rPr>
              <w:t>.</w:t>
            </w:r>
          </w:p>
          <w:p w:rsidR="00C408D5" w:rsidRPr="009756BB" w:rsidRDefault="00C408D5" w:rsidP="009756BB">
            <w:pPr>
              <w:ind w:right="180"/>
              <w:jc w:val="both"/>
              <w:textAlignment w:val="baseline"/>
              <w:rPr>
                <w:color w:val="000000"/>
                <w:sz w:val="18"/>
                <w:szCs w:val="18"/>
                <w:lang w:eastAsia="en-US"/>
              </w:rPr>
            </w:pPr>
            <w:r w:rsidRPr="009756BB">
              <w:rPr>
                <w:b/>
                <w:bCs/>
                <w:color w:val="000000"/>
                <w:sz w:val="18"/>
                <w:szCs w:val="18"/>
                <w:lang w:eastAsia="en-US"/>
              </w:rPr>
              <w:t>Дополнительные характеристики:</w:t>
            </w:r>
            <w:r w:rsidRPr="009756BB">
              <w:rPr>
                <w:color w:val="000000"/>
                <w:sz w:val="18"/>
                <w:szCs w:val="18"/>
                <w:lang w:eastAsia="en-US"/>
              </w:rPr>
              <w:t> </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 xml:space="preserve">Для сыворотки и плазмы диапазон линейности соответствует диапазону концентраций кальция от 1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 xml:space="preserve">/л до 5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 xml:space="preserve">/л. Для мочи диапазон линейности соответствует диапазону концентраций кальция от 0 </w:t>
            </w:r>
            <w:proofErr w:type="spellStart"/>
            <w:r w:rsidRPr="009756BB">
              <w:rPr>
                <w:rFonts w:eastAsia="Cambria"/>
                <w:color w:val="000000"/>
                <w:sz w:val="18"/>
                <w:szCs w:val="18"/>
                <w:lang w:bidi="ru-RU"/>
              </w:rPr>
              <w:t>ммоль</w:t>
            </w:r>
            <w:proofErr w:type="spellEnd"/>
            <w:r w:rsidRPr="009756BB">
              <w:rPr>
                <w:rFonts w:eastAsia="Cambria"/>
                <w:color w:val="000000"/>
                <w:sz w:val="18"/>
                <w:szCs w:val="18"/>
                <w:lang w:bidi="ru-RU"/>
              </w:rPr>
              <w:t>/л до 10.</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tabs>
                <w:tab w:val="left" w:pos="-284"/>
                <w:tab w:val="left" w:pos="169"/>
              </w:tabs>
              <w:ind w:right="181"/>
              <w:contextualSpacing/>
              <w:jc w:val="both"/>
              <w:rPr>
                <w:rFonts w:eastAsia="Cambria"/>
                <w:color w:val="000000"/>
                <w:sz w:val="18"/>
                <w:szCs w:val="18"/>
                <w:lang w:bidi="ru-RU"/>
              </w:rPr>
            </w:pPr>
            <w:r w:rsidRPr="009756BB">
              <w:rPr>
                <w:rFonts w:eastAsia="Cambria"/>
                <w:color w:val="000000"/>
                <w:sz w:val="18"/>
                <w:szCs w:val="18"/>
                <w:lang w:bidi="ru-RU"/>
              </w:rPr>
              <w:t xml:space="preserve"> Фасовка:</w:t>
            </w:r>
          </w:p>
          <w:p w:rsidR="00C408D5" w:rsidRPr="009756BB" w:rsidRDefault="00C408D5" w:rsidP="009756BB">
            <w:pPr>
              <w:ind w:right="180"/>
              <w:jc w:val="both"/>
              <w:textAlignment w:val="baseline"/>
              <w:rPr>
                <w:sz w:val="18"/>
                <w:szCs w:val="18"/>
                <w:lang w:eastAsia="en-US"/>
              </w:rPr>
            </w:pPr>
            <w:r w:rsidRPr="009756BB">
              <w:rPr>
                <w:rFonts w:eastAsia="Cambria"/>
                <w:color w:val="000000"/>
                <w:sz w:val="18"/>
                <w:szCs w:val="18"/>
                <w:lang w:bidi="ru-RU"/>
              </w:rPr>
              <w:t xml:space="preserve"> не менее 4 флаконов по не менее 15 мл.</w:t>
            </w:r>
          </w:p>
          <w:p w:rsidR="00C408D5" w:rsidRPr="009756BB" w:rsidRDefault="00C408D5" w:rsidP="009756BB">
            <w:pPr>
              <w:tabs>
                <w:tab w:val="left" w:pos="-284"/>
                <w:tab w:val="left" w:pos="169"/>
              </w:tabs>
              <w:ind w:right="181"/>
              <w:contextualSpacing/>
              <w:jc w:val="both"/>
              <w:rPr>
                <w:color w:val="000000"/>
                <w:sz w:val="18"/>
                <w:szCs w:val="18"/>
                <w:lang w:eastAsia="en-US"/>
              </w:rPr>
            </w:pPr>
            <w:r w:rsidRPr="009756BB">
              <w:rPr>
                <w:rFonts w:eastAsia="Cambria"/>
                <w:color w:val="000000"/>
                <w:sz w:val="18"/>
                <w:szCs w:val="18"/>
                <w:lang w:bidi="ru-RU"/>
              </w:rPr>
              <w:t xml:space="preserve"> </w:t>
            </w:r>
            <w:r w:rsidRPr="009756BB">
              <w:rPr>
                <w:color w:val="000000"/>
                <w:sz w:val="18"/>
                <w:szCs w:val="18"/>
                <w:lang w:eastAsia="en-US"/>
              </w:rPr>
              <w:t>Количество тестов в наборе не менее 2800. </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34 435,37</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Набор реагентов для определения неорганического фосфора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 Набор реагентов для количественного ферментативного определения неорганического фосфора  в сыворотке, плазме (гепарин), моче;</w:t>
            </w:r>
          </w:p>
          <w:p w:rsidR="00C408D5" w:rsidRPr="009756BB" w:rsidRDefault="00C408D5" w:rsidP="009756BB">
            <w:pPr>
              <w:rPr>
                <w:sz w:val="18"/>
                <w:szCs w:val="18"/>
                <w:lang w:eastAsia="en-US"/>
              </w:rPr>
            </w:pPr>
            <w:r w:rsidRPr="009756BB">
              <w:rPr>
                <w:sz w:val="18"/>
                <w:szCs w:val="18"/>
                <w:lang w:eastAsia="en-US"/>
              </w:rPr>
              <w:t xml:space="preserve">Количество тестов в наборе – не менее 2360; Диапазон линейности соответствует значениям концентрации 0,32-6,40 </w:t>
            </w:r>
            <w:proofErr w:type="spellStart"/>
            <w:r w:rsidRPr="009756BB">
              <w:rPr>
                <w:sz w:val="18"/>
                <w:szCs w:val="18"/>
                <w:lang w:eastAsia="en-US"/>
              </w:rPr>
              <w:t>ммоль</w:t>
            </w:r>
            <w:proofErr w:type="spellEnd"/>
            <w:r w:rsidRPr="009756BB">
              <w:rPr>
                <w:sz w:val="18"/>
                <w:szCs w:val="18"/>
                <w:lang w:eastAsia="en-US"/>
              </w:rPr>
              <w:t xml:space="preserve">/л  для сыворотки; концентрации 0-113 </w:t>
            </w:r>
            <w:proofErr w:type="spellStart"/>
            <w:r w:rsidRPr="009756BB">
              <w:rPr>
                <w:sz w:val="18"/>
                <w:szCs w:val="18"/>
                <w:lang w:eastAsia="en-US"/>
              </w:rPr>
              <w:t>ммоль</w:t>
            </w:r>
            <w:proofErr w:type="spellEnd"/>
            <w:r w:rsidRPr="009756BB">
              <w:rPr>
                <w:sz w:val="18"/>
                <w:szCs w:val="18"/>
                <w:lang w:eastAsia="en-US"/>
              </w:rPr>
              <w:t>/л  для мочи;</w:t>
            </w:r>
          </w:p>
          <w:p w:rsidR="00C408D5" w:rsidRPr="009756BB" w:rsidRDefault="00C408D5" w:rsidP="009756BB">
            <w:pPr>
              <w:rPr>
                <w:sz w:val="18"/>
                <w:szCs w:val="18"/>
                <w:lang w:eastAsia="en-US"/>
              </w:rPr>
            </w:pPr>
            <w:r w:rsidRPr="009756BB">
              <w:rPr>
                <w:sz w:val="18"/>
                <w:szCs w:val="18"/>
                <w:lang w:eastAsia="en-US"/>
              </w:rPr>
              <w:t>Состав: серная кислота</w:t>
            </w:r>
            <w:proofErr w:type="gramStart"/>
            <w:r w:rsidRPr="009756BB">
              <w:rPr>
                <w:sz w:val="18"/>
                <w:szCs w:val="18"/>
                <w:lang w:eastAsia="en-US"/>
              </w:rPr>
              <w:t xml:space="preserve"> ;</w:t>
            </w:r>
            <w:proofErr w:type="gramEnd"/>
            <w:r w:rsidRPr="009756BB">
              <w:rPr>
                <w:sz w:val="18"/>
                <w:szCs w:val="18"/>
                <w:lang w:eastAsia="en-US"/>
              </w:rPr>
              <w:t xml:space="preserve"> </w:t>
            </w:r>
            <w:proofErr w:type="spellStart"/>
            <w:r w:rsidRPr="009756BB">
              <w:rPr>
                <w:sz w:val="18"/>
                <w:szCs w:val="18"/>
                <w:lang w:eastAsia="en-US"/>
              </w:rPr>
              <w:t>гептамолибдат</w:t>
            </w:r>
            <w:proofErr w:type="spellEnd"/>
            <w:r w:rsidRPr="009756BB">
              <w:rPr>
                <w:sz w:val="18"/>
                <w:szCs w:val="18"/>
                <w:lang w:eastAsia="en-US"/>
              </w:rPr>
              <w:t xml:space="preserve"> аммония ; глицин ; консервант.</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rPr>
                <w:sz w:val="18"/>
                <w:szCs w:val="18"/>
                <w:lang w:eastAsia="en-US"/>
              </w:rPr>
            </w:pPr>
            <w:r w:rsidRPr="009756BB">
              <w:rPr>
                <w:sz w:val="18"/>
                <w:szCs w:val="18"/>
                <w:lang w:eastAsia="en-US"/>
              </w:rPr>
              <w:t>Фасовка:</w:t>
            </w:r>
          </w:p>
          <w:p w:rsidR="00C408D5" w:rsidRPr="009756BB" w:rsidRDefault="00C408D5" w:rsidP="009756BB">
            <w:pPr>
              <w:rPr>
                <w:sz w:val="18"/>
                <w:szCs w:val="18"/>
                <w:lang w:eastAsia="en-US"/>
              </w:rPr>
            </w:pPr>
            <w:r w:rsidRPr="009756BB">
              <w:rPr>
                <w:sz w:val="18"/>
                <w:szCs w:val="18"/>
                <w:lang w:eastAsia="en-US"/>
              </w:rPr>
              <w:t xml:space="preserve"> реагент 1: не менее 4 флаконов по не менее 15 мл;</w:t>
            </w:r>
          </w:p>
          <w:p w:rsidR="00C408D5" w:rsidRPr="009756BB" w:rsidRDefault="00C408D5" w:rsidP="009756BB">
            <w:pPr>
              <w:rPr>
                <w:sz w:val="18"/>
                <w:szCs w:val="18"/>
                <w:lang w:eastAsia="en-US"/>
              </w:rPr>
            </w:pPr>
            <w:r w:rsidRPr="009756BB">
              <w:rPr>
                <w:sz w:val="18"/>
                <w:szCs w:val="18"/>
                <w:lang w:eastAsia="en-US"/>
              </w:rPr>
              <w:t xml:space="preserve"> реагент 2 -не менее 4 флаконов по не менее 15 мл.</w:t>
            </w:r>
          </w:p>
          <w:p w:rsidR="00C408D5" w:rsidRPr="009756BB" w:rsidRDefault="00C408D5" w:rsidP="009756BB">
            <w:pPr>
              <w:tabs>
                <w:tab w:val="left" w:pos="-284"/>
                <w:tab w:val="left" w:pos="169"/>
              </w:tabs>
              <w:ind w:right="181"/>
              <w:contextualSpacing/>
              <w:rPr>
                <w:rFonts w:eastAsia="Cambria"/>
                <w:color w:val="000000"/>
                <w:sz w:val="18"/>
                <w:szCs w:val="18"/>
                <w:lang w:bidi="ru-RU"/>
              </w:rPr>
            </w:pPr>
            <w:r w:rsidRPr="009756BB">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16 110,69</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26</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75360D">
            <w:pPr>
              <w:rPr>
                <w:sz w:val="18"/>
                <w:szCs w:val="18"/>
                <w:lang w:eastAsia="en-US"/>
              </w:rPr>
            </w:pPr>
            <w:r w:rsidRPr="009756BB">
              <w:rPr>
                <w:sz w:val="18"/>
                <w:szCs w:val="18"/>
                <w:lang w:eastAsia="en-US"/>
              </w:rPr>
              <w:t>Магний (Mg2+) ИВД, реагент</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магния (</w:t>
            </w:r>
            <w:proofErr w:type="spellStart"/>
            <w:r w:rsidRPr="009756BB">
              <w:rPr>
                <w:sz w:val="18"/>
                <w:szCs w:val="18"/>
                <w:lang w:eastAsia="en-US"/>
              </w:rPr>
              <w:t>magnesium</w:t>
            </w:r>
            <w:proofErr w:type="spellEnd"/>
            <w:r w:rsidRPr="009756BB">
              <w:rPr>
                <w:sz w:val="18"/>
                <w:szCs w:val="18"/>
                <w:lang w:eastAsia="en-US"/>
              </w:rPr>
              <w:t>) (Mg2+) в клиническом образце.  Назначение: для анализаторов серии AU.</w:t>
            </w:r>
          </w:p>
          <w:p w:rsidR="00C408D5" w:rsidRPr="009756BB" w:rsidRDefault="00C408D5" w:rsidP="009756BB">
            <w:pPr>
              <w:rPr>
                <w:sz w:val="18"/>
                <w:szCs w:val="18"/>
                <w:lang w:eastAsia="en-US"/>
              </w:rPr>
            </w:pPr>
            <w:r w:rsidRPr="009756BB">
              <w:rPr>
                <w:sz w:val="18"/>
                <w:szCs w:val="18"/>
                <w:lang w:eastAsia="en-US"/>
              </w:rPr>
              <w:t>Единица измерения: набор.</w:t>
            </w:r>
          </w:p>
          <w:p w:rsidR="00C408D5" w:rsidRPr="009756BB" w:rsidRDefault="00C408D5" w:rsidP="009756BB">
            <w:pPr>
              <w:jc w:val="both"/>
              <w:rPr>
                <w:rFonts w:eastAsia="Cambria"/>
                <w:color w:val="000000"/>
                <w:sz w:val="18"/>
                <w:szCs w:val="18"/>
                <w:lang w:bidi="ru-RU"/>
              </w:rPr>
            </w:pPr>
            <w:r w:rsidRPr="009756BB">
              <w:rPr>
                <w:rFonts w:eastAsia="Cambria"/>
                <w:color w:val="000000"/>
                <w:sz w:val="18"/>
                <w:szCs w:val="18"/>
                <w:lang w:bidi="ru-RU"/>
              </w:rPr>
              <w:t xml:space="preserve">Фасовка, не менее: </w:t>
            </w:r>
          </w:p>
          <w:p w:rsidR="00C408D5" w:rsidRPr="009756BB" w:rsidRDefault="00C408D5" w:rsidP="009756BB">
            <w:pPr>
              <w:ind w:right="180"/>
              <w:jc w:val="both"/>
              <w:textAlignment w:val="baseline"/>
              <w:rPr>
                <w:sz w:val="18"/>
                <w:szCs w:val="18"/>
                <w:lang w:eastAsia="en-US"/>
              </w:rPr>
            </w:pPr>
            <w:r w:rsidRPr="009756BB">
              <w:rPr>
                <w:rFonts w:eastAsia="Cambria"/>
                <w:color w:val="000000"/>
                <w:sz w:val="18"/>
                <w:szCs w:val="18"/>
                <w:lang w:bidi="ru-RU"/>
              </w:rPr>
              <w:t xml:space="preserve"> 4 флаконов по 40 мл.</w:t>
            </w:r>
          </w:p>
          <w:p w:rsidR="00C408D5" w:rsidRPr="009756BB" w:rsidRDefault="00C408D5" w:rsidP="009756BB">
            <w:pPr>
              <w:tabs>
                <w:tab w:val="left" w:pos="-284"/>
                <w:tab w:val="left" w:pos="169"/>
              </w:tabs>
              <w:ind w:right="181"/>
              <w:contextualSpacing/>
              <w:jc w:val="both"/>
              <w:rPr>
                <w:color w:val="000000"/>
                <w:sz w:val="18"/>
                <w:szCs w:val="18"/>
                <w:lang w:eastAsia="en-US"/>
              </w:rPr>
            </w:pPr>
            <w:r w:rsidRPr="009756BB">
              <w:rPr>
                <w:rFonts w:eastAsia="Cambria"/>
                <w:color w:val="000000"/>
                <w:sz w:val="18"/>
                <w:szCs w:val="18"/>
                <w:lang w:bidi="ru-RU"/>
              </w:rPr>
              <w:t xml:space="preserve"> </w:t>
            </w:r>
            <w:r w:rsidRPr="009756BB">
              <w:rPr>
                <w:color w:val="000000"/>
                <w:sz w:val="18"/>
                <w:szCs w:val="18"/>
                <w:lang w:eastAsia="en-US"/>
              </w:rPr>
              <w:t>Количество тестов в наборе не менее 1000. </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15 073,11</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27</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Калибратор системный</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9756BB">
            <w:pPr>
              <w:rPr>
                <w:sz w:val="18"/>
                <w:szCs w:val="18"/>
                <w:lang w:eastAsia="en-US"/>
              </w:rPr>
            </w:pPr>
            <w:r w:rsidRPr="009756BB">
              <w:rPr>
                <w:sz w:val="18"/>
                <w:szCs w:val="18"/>
                <w:lang w:eastAsia="en-US"/>
              </w:rPr>
              <w:t xml:space="preserve">Представляет собой калибратор на основе сыворотки крови, предназначенный для калибровки биохимических реагентов. Состав: сыворотка человека с добавлением химических веществ и соответствующих ферментов человеческого, животного и растительного происхождения. </w:t>
            </w:r>
          </w:p>
          <w:p w:rsidR="00C408D5" w:rsidRPr="009756BB" w:rsidRDefault="00C408D5" w:rsidP="009756BB">
            <w:pPr>
              <w:rPr>
                <w:sz w:val="18"/>
                <w:szCs w:val="18"/>
                <w:lang w:eastAsia="en-US"/>
              </w:rPr>
            </w:pPr>
            <w:r w:rsidRPr="009756BB">
              <w:rPr>
                <w:sz w:val="18"/>
                <w:szCs w:val="18"/>
                <w:lang w:eastAsia="en-US"/>
              </w:rPr>
              <w:t xml:space="preserve"> Единица измерения: набор.</w:t>
            </w:r>
          </w:p>
          <w:p w:rsidR="00C408D5" w:rsidRPr="009756BB" w:rsidRDefault="00C408D5" w:rsidP="009756BB">
            <w:pPr>
              <w:rPr>
                <w:sz w:val="18"/>
                <w:szCs w:val="18"/>
                <w:lang w:eastAsia="en-US"/>
              </w:rPr>
            </w:pPr>
            <w:r w:rsidRPr="009756BB">
              <w:rPr>
                <w:sz w:val="18"/>
                <w:szCs w:val="18"/>
                <w:lang w:eastAsia="en-US"/>
              </w:rPr>
              <w:t>В наборе: не менее 20 флаконов по не менее 5 мл.</w:t>
            </w:r>
          </w:p>
          <w:p w:rsidR="00C408D5" w:rsidRPr="009756BB" w:rsidRDefault="00C408D5" w:rsidP="009756BB">
            <w:pPr>
              <w:tabs>
                <w:tab w:val="left" w:pos="-284"/>
                <w:tab w:val="left" w:pos="169"/>
              </w:tabs>
              <w:ind w:right="181"/>
              <w:contextualSpacing/>
              <w:rPr>
                <w:sz w:val="18"/>
                <w:szCs w:val="18"/>
                <w:lang w:eastAsia="en-US"/>
              </w:rPr>
            </w:pPr>
            <w:r w:rsidRPr="009756BB">
              <w:rPr>
                <w:sz w:val="18"/>
                <w:szCs w:val="18"/>
                <w:lang w:eastAsia="en-US"/>
              </w:rPr>
              <w:t xml:space="preserve">Полностью совместим с </w:t>
            </w:r>
            <w:r w:rsidRPr="009756BB">
              <w:rPr>
                <w:color w:val="000000"/>
                <w:sz w:val="18"/>
                <w:szCs w:val="18"/>
                <w:lang w:eastAsia="en-US"/>
              </w:rPr>
              <w:t>биохимическим анализатором </w:t>
            </w:r>
            <w:r w:rsidRPr="009756BB">
              <w:rPr>
                <w:color w:val="000000"/>
                <w:sz w:val="18"/>
                <w:szCs w:val="18"/>
                <w:lang w:val="en-US" w:eastAsia="en-US"/>
              </w:rPr>
              <w:t>Beckman</w:t>
            </w:r>
            <w:r w:rsidRPr="009756BB">
              <w:rPr>
                <w:color w:val="000000"/>
                <w:sz w:val="18"/>
                <w:szCs w:val="18"/>
                <w:lang w:eastAsia="en-US"/>
              </w:rPr>
              <w:t xml:space="preserve"> </w:t>
            </w:r>
            <w:r w:rsidRPr="009756BB">
              <w:rPr>
                <w:color w:val="000000"/>
                <w:sz w:val="18"/>
                <w:szCs w:val="18"/>
                <w:lang w:val="en-US" w:eastAsia="en-US"/>
              </w:rPr>
              <w:t>Coulter</w:t>
            </w:r>
            <w:r w:rsidRPr="009756BB">
              <w:rPr>
                <w:color w:val="000000"/>
                <w:sz w:val="18"/>
                <w:szCs w:val="18"/>
                <w:lang w:eastAsia="en-US"/>
              </w:rPr>
              <w:t> </w:t>
            </w:r>
            <w:r w:rsidRPr="009756BB">
              <w:rPr>
                <w:color w:val="000000"/>
                <w:sz w:val="18"/>
                <w:szCs w:val="18"/>
                <w:lang w:val="en-US" w:eastAsia="en-US"/>
              </w:rPr>
              <w:t>AU</w:t>
            </w:r>
            <w:r w:rsidRPr="009756BB">
              <w:rPr>
                <w:color w:val="000000"/>
                <w:sz w:val="18"/>
                <w:szCs w:val="18"/>
                <w:lang w:eastAsia="en-US"/>
              </w:rPr>
              <w:t xml:space="preserve"> 700 (</w:t>
            </w:r>
            <w:proofErr w:type="gramStart"/>
            <w:r w:rsidRPr="009756BB">
              <w:rPr>
                <w:color w:val="000000"/>
                <w:sz w:val="18"/>
                <w:szCs w:val="18"/>
                <w:lang w:eastAsia="en-US"/>
              </w:rPr>
              <w:t>имеющийся</w:t>
            </w:r>
            <w:proofErr w:type="gramEnd"/>
            <w:r w:rsidRPr="009756BB">
              <w:rPr>
                <w:color w:val="000000"/>
                <w:sz w:val="18"/>
                <w:szCs w:val="18"/>
                <w:lang w:eastAsia="en-US"/>
              </w:rPr>
              <w:t xml:space="preserve"> в наличии у заказчика).</w:t>
            </w:r>
          </w:p>
        </w:tc>
        <w:tc>
          <w:tcPr>
            <w:tcW w:w="0" w:type="auto"/>
            <w:tcBorders>
              <w:top w:val="single" w:sz="4" w:space="0" w:color="auto"/>
              <w:left w:val="single" w:sz="4" w:space="0" w:color="auto"/>
              <w:bottom w:val="single" w:sz="4" w:space="0" w:color="auto"/>
              <w:right w:val="single" w:sz="4" w:space="0" w:color="auto"/>
            </w:tcBorders>
            <w:hideMark/>
          </w:tcPr>
          <w:p w:rsidR="00C408D5" w:rsidRPr="009756BB" w:rsidRDefault="00C408D5" w:rsidP="00AA0693">
            <w:pPr>
              <w:jc w:val="center"/>
              <w:rPr>
                <w:sz w:val="18"/>
                <w:szCs w:val="18"/>
                <w:lang w:eastAsia="en-US"/>
              </w:rPr>
            </w:pPr>
            <w:r w:rsidRPr="009756BB">
              <w:rPr>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hideMark/>
          </w:tcPr>
          <w:p w:rsidR="00C408D5" w:rsidRPr="009756BB" w:rsidRDefault="00C408D5" w:rsidP="00AA0693">
            <w:pPr>
              <w:jc w:val="center"/>
              <w:rPr>
                <w:sz w:val="18"/>
                <w:szCs w:val="18"/>
                <w:lang w:eastAsia="en-US"/>
              </w:rPr>
            </w:pPr>
            <w:r w:rsidRPr="009756B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60 386,43</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28</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rFonts w:eastAsia="Calibri"/>
                <w:sz w:val="18"/>
                <w:szCs w:val="18"/>
                <w:lang w:eastAsia="en-US"/>
              </w:rPr>
              <w:t>Сыворотка контрольная 1 уровень (</w:t>
            </w:r>
            <w:r w:rsidRPr="009756BB">
              <w:rPr>
                <w:rFonts w:eastAsia="Calibri"/>
                <w:sz w:val="18"/>
                <w:szCs w:val="18"/>
                <w:lang w:val="en-US" w:eastAsia="en-US"/>
              </w:rPr>
              <w:t>CONTROLSERUM</w:t>
            </w:r>
            <w:r w:rsidRPr="009756BB">
              <w:rPr>
                <w:rFonts w:eastAsia="Calibri"/>
                <w:sz w:val="18"/>
                <w:szCs w:val="18"/>
                <w:lang w:eastAsia="en-US"/>
              </w:rPr>
              <w:t xml:space="preserve"> 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Представляет собой </w:t>
            </w:r>
            <w:proofErr w:type="spellStart"/>
            <w:r w:rsidRPr="009756BB">
              <w:rPr>
                <w:rFonts w:eastAsia="Calibri"/>
                <w:sz w:val="18"/>
                <w:szCs w:val="18"/>
                <w:lang w:eastAsia="en-US"/>
              </w:rPr>
              <w:t>лиофилизированную</w:t>
            </w:r>
            <w:proofErr w:type="spellEnd"/>
            <w:r w:rsidRPr="009756BB">
              <w:rPr>
                <w:rFonts w:eastAsia="Calibri"/>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C408D5" w:rsidRPr="009756BB" w:rsidRDefault="00C408D5" w:rsidP="009756BB">
            <w:pPr>
              <w:rPr>
                <w:rFonts w:eastAsia="Calibri"/>
                <w:sz w:val="18"/>
                <w:szCs w:val="18"/>
                <w:lang w:eastAsia="en-US"/>
              </w:rPr>
            </w:pPr>
            <w:proofErr w:type="gramStart"/>
            <w:r w:rsidRPr="009756BB">
              <w:rPr>
                <w:rFonts w:eastAsia="Calibri"/>
                <w:sz w:val="18"/>
                <w:szCs w:val="18"/>
                <w:lang w:eastAsia="en-US"/>
              </w:rPr>
              <w:t>Предназначена</w:t>
            </w:r>
            <w:proofErr w:type="gramEnd"/>
            <w:r w:rsidRPr="009756BB">
              <w:rPr>
                <w:rFonts w:eastAsia="Calibri"/>
                <w:sz w:val="18"/>
                <w:szCs w:val="18"/>
                <w:lang w:eastAsia="en-US"/>
              </w:rPr>
              <w:t xml:space="preserve"> для мониторинга аналитических</w:t>
            </w:r>
          </w:p>
          <w:p w:rsidR="00C408D5" w:rsidRPr="009756BB" w:rsidRDefault="00C408D5" w:rsidP="009756BB">
            <w:pPr>
              <w:rPr>
                <w:rFonts w:eastAsia="Calibri"/>
                <w:sz w:val="18"/>
                <w:szCs w:val="18"/>
                <w:lang w:eastAsia="en-US"/>
              </w:rPr>
            </w:pPr>
            <w:r w:rsidRPr="009756BB">
              <w:rPr>
                <w:rFonts w:eastAsia="Calibri"/>
                <w:sz w:val="18"/>
                <w:szCs w:val="18"/>
                <w:lang w:eastAsia="en-US"/>
              </w:rPr>
              <w:t>характеристик реагентов системы.</w:t>
            </w:r>
          </w:p>
          <w:p w:rsidR="00C408D5" w:rsidRPr="009756BB" w:rsidRDefault="00C408D5" w:rsidP="009756BB">
            <w:pPr>
              <w:rPr>
                <w:rFonts w:eastAsia="Calibri"/>
                <w:sz w:val="18"/>
                <w:szCs w:val="18"/>
                <w:lang w:eastAsia="en-US"/>
              </w:rPr>
            </w:pPr>
            <w:r w:rsidRPr="009756BB">
              <w:rPr>
                <w:rFonts w:eastAsia="Calibri"/>
                <w:sz w:val="18"/>
                <w:szCs w:val="18"/>
                <w:lang w:eastAsia="en-US"/>
              </w:rPr>
              <w:t>Единица измерения: набор.</w:t>
            </w:r>
          </w:p>
          <w:p w:rsidR="00C408D5" w:rsidRPr="009756BB" w:rsidRDefault="00C408D5" w:rsidP="009756BB">
            <w:pPr>
              <w:rPr>
                <w:rFonts w:eastAsia="Calibri"/>
                <w:sz w:val="18"/>
                <w:szCs w:val="18"/>
                <w:lang w:eastAsia="en-US"/>
              </w:rPr>
            </w:pPr>
            <w:r w:rsidRPr="009756BB">
              <w:rPr>
                <w:rFonts w:eastAsia="Calibri"/>
                <w:sz w:val="18"/>
                <w:szCs w:val="18"/>
                <w:lang w:eastAsia="en-US"/>
              </w:rPr>
              <w:t>В наборе: не менее 20 штук по не менее 5 мл.</w:t>
            </w:r>
          </w:p>
          <w:p w:rsidR="00C408D5" w:rsidRPr="009756BB" w:rsidRDefault="00C408D5" w:rsidP="009756BB">
            <w:pPr>
              <w:tabs>
                <w:tab w:val="left" w:pos="-284"/>
                <w:tab w:val="left" w:pos="169"/>
              </w:tabs>
              <w:ind w:right="181"/>
              <w:contextualSpacing/>
              <w:rPr>
                <w:rFonts w:eastAsia="Calibri"/>
                <w:color w:val="000000"/>
                <w:sz w:val="18"/>
                <w:szCs w:val="18"/>
                <w:lang w:eastAsia="en-US"/>
              </w:rPr>
            </w:pPr>
            <w:r w:rsidRPr="009756BB">
              <w:rPr>
                <w:rFonts w:eastAsia="Calibri"/>
                <w:sz w:val="18"/>
                <w:szCs w:val="18"/>
                <w:lang w:eastAsia="en-US"/>
              </w:rPr>
              <w:t xml:space="preserve">Совместимость с </w:t>
            </w:r>
            <w:r w:rsidRPr="009756BB">
              <w:rPr>
                <w:rFonts w:eastAsia="Calibri"/>
                <w:color w:val="000000"/>
                <w:sz w:val="18"/>
                <w:szCs w:val="18"/>
                <w:lang w:eastAsia="en-US"/>
              </w:rPr>
              <w:t>биохимическим анализатором </w:t>
            </w:r>
            <w:r w:rsidRPr="009756BB">
              <w:rPr>
                <w:rFonts w:eastAsia="Calibri"/>
                <w:color w:val="000000"/>
                <w:sz w:val="18"/>
                <w:szCs w:val="18"/>
                <w:lang w:val="en-US" w:eastAsia="en-US"/>
              </w:rPr>
              <w:t>Beckman</w:t>
            </w:r>
            <w:r w:rsidRPr="009756BB">
              <w:rPr>
                <w:rFonts w:eastAsia="Calibri"/>
                <w:color w:val="000000"/>
                <w:sz w:val="18"/>
                <w:szCs w:val="18"/>
                <w:lang w:eastAsia="en-US"/>
              </w:rPr>
              <w:t xml:space="preserve"> </w:t>
            </w:r>
            <w:r w:rsidRPr="009756BB">
              <w:rPr>
                <w:rFonts w:eastAsia="Calibri"/>
                <w:color w:val="000000"/>
                <w:sz w:val="18"/>
                <w:szCs w:val="18"/>
                <w:lang w:val="en-US" w:eastAsia="en-US"/>
              </w:rPr>
              <w:t>Coulter</w:t>
            </w:r>
            <w:r w:rsidRPr="009756BB">
              <w:rPr>
                <w:rFonts w:eastAsia="Calibri"/>
                <w:color w:val="000000"/>
                <w:sz w:val="18"/>
                <w:szCs w:val="18"/>
                <w:lang w:eastAsia="en-US"/>
              </w:rPr>
              <w:t> </w:t>
            </w:r>
            <w:r w:rsidRPr="009756BB">
              <w:rPr>
                <w:rFonts w:eastAsia="Calibri"/>
                <w:color w:val="000000"/>
                <w:sz w:val="18"/>
                <w:szCs w:val="18"/>
                <w:lang w:val="en-US" w:eastAsia="en-US"/>
              </w:rPr>
              <w:t>AU</w:t>
            </w:r>
            <w:r w:rsidRPr="009756BB">
              <w:rPr>
                <w:rFonts w:eastAsia="Calibri"/>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57 538,50</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29</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rFonts w:eastAsia="Calibri"/>
                <w:sz w:val="18"/>
                <w:szCs w:val="18"/>
                <w:lang w:eastAsia="en-US"/>
              </w:rPr>
            </w:pPr>
            <w:r w:rsidRPr="009756BB">
              <w:rPr>
                <w:rFonts w:eastAsia="Calibri"/>
                <w:sz w:val="18"/>
                <w:szCs w:val="18"/>
                <w:lang w:eastAsia="en-US"/>
              </w:rPr>
              <w:t>Сыворотка контрольная 2 уровень (</w:t>
            </w:r>
            <w:r w:rsidRPr="009756BB">
              <w:rPr>
                <w:rFonts w:eastAsia="Calibri"/>
                <w:sz w:val="18"/>
                <w:szCs w:val="18"/>
                <w:lang w:val="en-US" w:eastAsia="en-US"/>
              </w:rPr>
              <w:t>CONTROLSERUM</w:t>
            </w:r>
            <w:r w:rsidRPr="009756BB">
              <w:rPr>
                <w:rFonts w:eastAsia="Calibri"/>
                <w:sz w:val="18"/>
                <w:szCs w:val="18"/>
                <w:lang w:eastAsia="en-US"/>
              </w:rPr>
              <w:t xml:space="preserve"> 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Представляет собой </w:t>
            </w:r>
            <w:proofErr w:type="spellStart"/>
            <w:r w:rsidRPr="009756BB">
              <w:rPr>
                <w:rFonts w:eastAsia="Calibri"/>
                <w:sz w:val="18"/>
                <w:szCs w:val="18"/>
                <w:lang w:eastAsia="en-US"/>
              </w:rPr>
              <w:t>лиофилизированную</w:t>
            </w:r>
            <w:proofErr w:type="spellEnd"/>
            <w:r w:rsidRPr="009756BB">
              <w:rPr>
                <w:rFonts w:eastAsia="Calibri"/>
                <w:sz w:val="18"/>
                <w:szCs w:val="18"/>
                <w:lang w:eastAsia="en-US"/>
              </w:rPr>
              <w:t xml:space="preserve"> человеческую сыворотку с химическими добавками и необходимыми ферментами человеческого и животного происхождения.</w:t>
            </w:r>
          </w:p>
          <w:p w:rsidR="00C408D5" w:rsidRPr="009756BB" w:rsidRDefault="00C408D5" w:rsidP="009756BB">
            <w:pPr>
              <w:rPr>
                <w:rFonts w:eastAsia="Calibri"/>
                <w:sz w:val="18"/>
                <w:szCs w:val="18"/>
                <w:lang w:eastAsia="en-US"/>
              </w:rPr>
            </w:pPr>
            <w:proofErr w:type="gramStart"/>
            <w:r w:rsidRPr="009756BB">
              <w:rPr>
                <w:rFonts w:eastAsia="Calibri"/>
                <w:sz w:val="18"/>
                <w:szCs w:val="18"/>
                <w:lang w:eastAsia="en-US"/>
              </w:rPr>
              <w:t>Предназначена</w:t>
            </w:r>
            <w:proofErr w:type="gramEnd"/>
            <w:r w:rsidRPr="009756BB">
              <w:rPr>
                <w:rFonts w:eastAsia="Calibri"/>
                <w:sz w:val="18"/>
                <w:szCs w:val="18"/>
                <w:lang w:eastAsia="en-US"/>
              </w:rPr>
              <w:t xml:space="preserve"> для мониторинга аналитических</w:t>
            </w:r>
          </w:p>
          <w:p w:rsidR="00C408D5" w:rsidRPr="009756BB" w:rsidRDefault="00C408D5" w:rsidP="009756BB">
            <w:pPr>
              <w:rPr>
                <w:rFonts w:eastAsia="Calibri"/>
                <w:sz w:val="18"/>
                <w:szCs w:val="18"/>
                <w:lang w:eastAsia="en-US"/>
              </w:rPr>
            </w:pPr>
            <w:r w:rsidRPr="009756BB">
              <w:rPr>
                <w:rFonts w:eastAsia="Calibri"/>
                <w:sz w:val="18"/>
                <w:szCs w:val="18"/>
                <w:lang w:eastAsia="en-US"/>
              </w:rPr>
              <w:t>характеристик реагентов системы.</w:t>
            </w:r>
          </w:p>
          <w:p w:rsidR="00C408D5" w:rsidRPr="009756BB" w:rsidRDefault="00C408D5" w:rsidP="009756BB">
            <w:pPr>
              <w:rPr>
                <w:rFonts w:eastAsia="Calibri"/>
                <w:sz w:val="18"/>
                <w:szCs w:val="18"/>
                <w:lang w:eastAsia="en-US"/>
              </w:rPr>
            </w:pPr>
            <w:r w:rsidRPr="009756BB">
              <w:rPr>
                <w:rFonts w:eastAsia="Calibri"/>
                <w:sz w:val="18"/>
                <w:szCs w:val="18"/>
                <w:lang w:eastAsia="en-US"/>
              </w:rPr>
              <w:t>Единица измерения: набор.</w:t>
            </w:r>
          </w:p>
          <w:p w:rsidR="00C408D5" w:rsidRPr="009756BB" w:rsidRDefault="00C408D5" w:rsidP="009756BB">
            <w:pPr>
              <w:rPr>
                <w:rFonts w:eastAsia="Calibri"/>
                <w:sz w:val="18"/>
                <w:szCs w:val="18"/>
                <w:lang w:eastAsia="en-US"/>
              </w:rPr>
            </w:pPr>
            <w:r w:rsidRPr="009756BB">
              <w:rPr>
                <w:rFonts w:eastAsia="Calibri"/>
                <w:sz w:val="18"/>
                <w:szCs w:val="18"/>
                <w:lang w:eastAsia="en-US"/>
              </w:rPr>
              <w:t>В наборе: не менее 20 штук по не менее 5 мл.</w:t>
            </w:r>
          </w:p>
          <w:p w:rsidR="00C408D5" w:rsidRPr="009756BB" w:rsidRDefault="00C408D5" w:rsidP="009756BB">
            <w:pPr>
              <w:tabs>
                <w:tab w:val="left" w:pos="-284"/>
                <w:tab w:val="left" w:pos="169"/>
              </w:tabs>
              <w:ind w:right="181"/>
              <w:contextualSpacing/>
              <w:rPr>
                <w:rFonts w:eastAsia="Calibri"/>
                <w:sz w:val="18"/>
                <w:szCs w:val="18"/>
                <w:lang w:eastAsia="en-US"/>
              </w:rPr>
            </w:pPr>
            <w:r w:rsidRPr="009756BB">
              <w:rPr>
                <w:rFonts w:eastAsia="Calibri"/>
                <w:sz w:val="18"/>
                <w:szCs w:val="18"/>
                <w:lang w:eastAsia="en-US"/>
              </w:rPr>
              <w:t xml:space="preserve">Совместимость с </w:t>
            </w:r>
            <w:r w:rsidRPr="009756BB">
              <w:rPr>
                <w:rFonts w:eastAsia="Calibri"/>
                <w:color w:val="000000"/>
                <w:sz w:val="18"/>
                <w:szCs w:val="18"/>
                <w:lang w:eastAsia="en-US"/>
              </w:rPr>
              <w:t>биохимическим анализатором </w:t>
            </w:r>
            <w:r w:rsidRPr="009756BB">
              <w:rPr>
                <w:rFonts w:eastAsia="Calibri"/>
                <w:color w:val="000000"/>
                <w:sz w:val="18"/>
                <w:szCs w:val="18"/>
                <w:lang w:val="en-US" w:eastAsia="en-US"/>
              </w:rPr>
              <w:t>Beckman</w:t>
            </w:r>
            <w:r w:rsidRPr="009756BB">
              <w:rPr>
                <w:rFonts w:eastAsia="Calibri"/>
                <w:color w:val="000000"/>
                <w:sz w:val="18"/>
                <w:szCs w:val="18"/>
                <w:lang w:eastAsia="en-US"/>
              </w:rPr>
              <w:t xml:space="preserve"> </w:t>
            </w:r>
            <w:r w:rsidRPr="009756BB">
              <w:rPr>
                <w:rFonts w:eastAsia="Calibri"/>
                <w:color w:val="000000"/>
                <w:sz w:val="18"/>
                <w:szCs w:val="18"/>
                <w:lang w:val="en-US" w:eastAsia="en-US"/>
              </w:rPr>
              <w:t>Coulter</w:t>
            </w:r>
            <w:r w:rsidRPr="009756BB">
              <w:rPr>
                <w:rFonts w:eastAsia="Calibri"/>
                <w:color w:val="000000"/>
                <w:sz w:val="18"/>
                <w:szCs w:val="18"/>
                <w:lang w:eastAsia="en-US"/>
              </w:rPr>
              <w:t> </w:t>
            </w:r>
            <w:r w:rsidRPr="009756BB">
              <w:rPr>
                <w:rFonts w:eastAsia="Calibri"/>
                <w:color w:val="000000"/>
                <w:sz w:val="18"/>
                <w:szCs w:val="18"/>
                <w:lang w:val="en-US" w:eastAsia="en-US"/>
              </w:rPr>
              <w:t>AU</w:t>
            </w:r>
            <w:r w:rsidRPr="009756BB">
              <w:rPr>
                <w:rFonts w:eastAsia="Calibri"/>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63 289,11</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30</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rFonts w:eastAsia="Calibri"/>
                <w:sz w:val="18"/>
                <w:szCs w:val="18"/>
                <w:lang w:eastAsia="en-US"/>
              </w:rPr>
              <w:t>Промывочный раствор (WASH SOLUTION)</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Раствор предназначен для отмывки игл и проточных магистралей прибора. </w:t>
            </w:r>
          </w:p>
          <w:p w:rsidR="00C408D5" w:rsidRPr="009756BB" w:rsidRDefault="00C408D5" w:rsidP="009756BB">
            <w:pPr>
              <w:rPr>
                <w:rFonts w:eastAsia="Calibri"/>
                <w:sz w:val="18"/>
                <w:szCs w:val="18"/>
                <w:lang w:eastAsia="en-US"/>
              </w:rPr>
            </w:pPr>
            <w:r w:rsidRPr="009756BB">
              <w:rPr>
                <w:rFonts w:eastAsia="Calibri"/>
                <w:sz w:val="18"/>
                <w:szCs w:val="18"/>
                <w:lang w:eastAsia="en-US"/>
              </w:rPr>
              <w:t>Единица измерения: набор.</w:t>
            </w:r>
          </w:p>
          <w:p w:rsidR="00C408D5" w:rsidRPr="009756BB" w:rsidRDefault="00C408D5" w:rsidP="009756BB">
            <w:pPr>
              <w:tabs>
                <w:tab w:val="left" w:pos="-284"/>
                <w:tab w:val="left" w:pos="169"/>
              </w:tabs>
              <w:ind w:right="181"/>
              <w:contextualSpacing/>
              <w:rPr>
                <w:rFonts w:eastAsia="Calibri"/>
                <w:sz w:val="18"/>
                <w:szCs w:val="18"/>
                <w:lang w:eastAsia="en-US"/>
              </w:rPr>
            </w:pPr>
            <w:r w:rsidRPr="009756BB">
              <w:rPr>
                <w:rFonts w:eastAsia="Calibri"/>
                <w:sz w:val="18"/>
                <w:szCs w:val="18"/>
                <w:lang w:eastAsia="en-US"/>
              </w:rPr>
              <w:t>В наборе не менее 6 штук по не менее 2 л.</w:t>
            </w:r>
          </w:p>
          <w:p w:rsidR="00C408D5" w:rsidRPr="009756BB" w:rsidRDefault="00C408D5" w:rsidP="009756BB">
            <w:pPr>
              <w:tabs>
                <w:tab w:val="left" w:pos="-284"/>
                <w:tab w:val="left" w:pos="169"/>
              </w:tabs>
              <w:ind w:right="181"/>
              <w:contextualSpacing/>
              <w:rPr>
                <w:rFonts w:eastAsia="Calibri"/>
                <w:color w:val="000000"/>
                <w:sz w:val="18"/>
                <w:szCs w:val="18"/>
                <w:lang w:eastAsia="en-US"/>
              </w:rPr>
            </w:pPr>
            <w:r w:rsidRPr="009756BB">
              <w:rPr>
                <w:rFonts w:eastAsia="Calibri"/>
                <w:sz w:val="18"/>
                <w:szCs w:val="18"/>
                <w:lang w:eastAsia="en-US"/>
              </w:rPr>
              <w:t xml:space="preserve">Совместимость с </w:t>
            </w:r>
            <w:r w:rsidRPr="009756BB">
              <w:rPr>
                <w:rFonts w:eastAsia="Calibri"/>
                <w:color w:val="000000"/>
                <w:sz w:val="18"/>
                <w:szCs w:val="18"/>
                <w:lang w:eastAsia="en-US"/>
              </w:rPr>
              <w:t>биохимическим анализатором </w:t>
            </w:r>
            <w:r w:rsidRPr="009756BB">
              <w:rPr>
                <w:rFonts w:eastAsia="Calibri"/>
                <w:color w:val="000000"/>
                <w:sz w:val="18"/>
                <w:szCs w:val="18"/>
                <w:lang w:val="en-US" w:eastAsia="en-US"/>
              </w:rPr>
              <w:t>Beckman</w:t>
            </w:r>
            <w:r w:rsidRPr="009756BB">
              <w:rPr>
                <w:rFonts w:eastAsia="Calibri"/>
                <w:color w:val="000000"/>
                <w:sz w:val="18"/>
                <w:szCs w:val="18"/>
                <w:lang w:eastAsia="en-US"/>
              </w:rPr>
              <w:t xml:space="preserve"> </w:t>
            </w:r>
            <w:r w:rsidRPr="009756BB">
              <w:rPr>
                <w:rFonts w:eastAsia="Calibri"/>
                <w:color w:val="000000"/>
                <w:sz w:val="18"/>
                <w:szCs w:val="18"/>
                <w:lang w:val="en-US" w:eastAsia="en-US"/>
              </w:rPr>
              <w:t>Coulter</w:t>
            </w:r>
            <w:r w:rsidRPr="009756BB">
              <w:rPr>
                <w:rFonts w:eastAsia="Calibri"/>
                <w:color w:val="000000"/>
                <w:sz w:val="18"/>
                <w:szCs w:val="18"/>
                <w:lang w:eastAsia="en-US"/>
              </w:rPr>
              <w:t> </w:t>
            </w:r>
            <w:r w:rsidRPr="009756BB">
              <w:rPr>
                <w:rFonts w:eastAsia="Calibri"/>
                <w:color w:val="000000"/>
                <w:sz w:val="18"/>
                <w:szCs w:val="18"/>
                <w:lang w:val="en-US" w:eastAsia="en-US"/>
              </w:rPr>
              <w:t>AU</w:t>
            </w:r>
            <w:r w:rsidRPr="009756BB">
              <w:rPr>
                <w:rFonts w:eastAsia="Calibri"/>
                <w:color w:val="000000"/>
                <w:sz w:val="18"/>
                <w:szCs w:val="18"/>
                <w:lang w:eastAsia="en-US"/>
              </w:rPr>
              <w:t xml:space="preserve"> 700, имеющимся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40 325,18</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31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proofErr w:type="spellStart"/>
            <w:r w:rsidRPr="009756BB">
              <w:rPr>
                <w:sz w:val="18"/>
                <w:szCs w:val="18"/>
                <w:lang w:eastAsia="en-US"/>
              </w:rPr>
              <w:t>Мультикалибратор</w:t>
            </w:r>
            <w:proofErr w:type="spellEnd"/>
            <w:r w:rsidRPr="009756BB">
              <w:rPr>
                <w:sz w:val="18"/>
                <w:szCs w:val="18"/>
                <w:lang w:eastAsia="en-US"/>
              </w:rPr>
              <w:t xml:space="preserve"> </w:t>
            </w:r>
            <w:proofErr w:type="spellStart"/>
            <w:r w:rsidRPr="009756BB">
              <w:rPr>
                <w:sz w:val="18"/>
                <w:szCs w:val="18"/>
                <w:lang w:eastAsia="en-US"/>
              </w:rPr>
              <w:t>сыв</w:t>
            </w:r>
            <w:proofErr w:type="spellEnd"/>
            <w:r w:rsidRPr="009756BB">
              <w:rPr>
                <w:sz w:val="18"/>
                <w:szCs w:val="18"/>
                <w:lang w:eastAsia="en-US"/>
              </w:rPr>
              <w:t xml:space="preserve"> белков</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tabs>
                <w:tab w:val="left" w:pos="-284"/>
                <w:tab w:val="left" w:pos="169"/>
              </w:tabs>
              <w:ind w:right="181"/>
              <w:contextualSpacing/>
              <w:rPr>
                <w:rFonts w:eastAsia="Calibri"/>
                <w:sz w:val="18"/>
                <w:szCs w:val="18"/>
                <w:lang w:eastAsia="en-US"/>
              </w:rPr>
            </w:pPr>
            <w:proofErr w:type="spellStart"/>
            <w:r w:rsidRPr="009756BB">
              <w:rPr>
                <w:rFonts w:eastAsia="Calibri"/>
                <w:sz w:val="18"/>
                <w:szCs w:val="18"/>
                <w:lang w:eastAsia="en-US"/>
              </w:rPr>
              <w:t>Мультикалибратор</w:t>
            </w:r>
            <w:proofErr w:type="spellEnd"/>
            <w:r w:rsidRPr="009756BB">
              <w:rPr>
                <w:rFonts w:eastAsia="Calibri"/>
                <w:sz w:val="18"/>
                <w:szCs w:val="18"/>
                <w:lang w:eastAsia="en-US"/>
              </w:rPr>
              <w:t xml:space="preserve"> сывороточных белков </w:t>
            </w:r>
            <w:proofErr w:type="gramStart"/>
            <w:r w:rsidRPr="009756BB">
              <w:rPr>
                <w:rFonts w:eastAsia="Calibri"/>
                <w:sz w:val="18"/>
                <w:szCs w:val="18"/>
                <w:lang w:eastAsia="en-US"/>
              </w:rPr>
              <w:t>предназначен</w:t>
            </w:r>
            <w:proofErr w:type="gramEnd"/>
            <w:r w:rsidRPr="009756BB">
              <w:rPr>
                <w:rFonts w:eastAsia="Calibri"/>
                <w:sz w:val="18"/>
                <w:szCs w:val="18"/>
                <w:lang w:eastAsia="en-US"/>
              </w:rPr>
              <w:t xml:space="preserve"> для использования с реактивами для проведения </w:t>
            </w:r>
            <w:proofErr w:type="spellStart"/>
            <w:r w:rsidRPr="009756BB">
              <w:rPr>
                <w:rFonts w:eastAsia="Calibri"/>
                <w:sz w:val="18"/>
                <w:szCs w:val="18"/>
                <w:lang w:eastAsia="en-US"/>
              </w:rPr>
              <w:t>иммунотурбидиметрических</w:t>
            </w:r>
            <w:proofErr w:type="spellEnd"/>
            <w:r w:rsidRPr="009756BB">
              <w:rPr>
                <w:rFonts w:eastAsia="Calibri"/>
                <w:sz w:val="18"/>
                <w:szCs w:val="18"/>
                <w:lang w:eastAsia="en-US"/>
              </w:rPr>
              <w:t xml:space="preserve"> реакций.  </w:t>
            </w:r>
            <w:proofErr w:type="gramStart"/>
            <w:r w:rsidRPr="009756BB">
              <w:rPr>
                <w:rFonts w:eastAsia="Calibri"/>
                <w:sz w:val="18"/>
                <w:szCs w:val="18"/>
                <w:lang w:eastAsia="en-US"/>
              </w:rPr>
              <w:t>Приготовлен</w:t>
            </w:r>
            <w:proofErr w:type="gramEnd"/>
            <w:r w:rsidRPr="009756BB">
              <w:rPr>
                <w:rFonts w:eastAsia="Calibri"/>
                <w:sz w:val="18"/>
                <w:szCs w:val="18"/>
                <w:lang w:eastAsia="en-US"/>
              </w:rPr>
              <w:t xml:space="preserve"> на основе жидкой сыворотки, </w:t>
            </w:r>
            <w:proofErr w:type="spellStart"/>
            <w:r w:rsidRPr="009756BB">
              <w:rPr>
                <w:rFonts w:eastAsia="Calibri"/>
                <w:sz w:val="18"/>
                <w:szCs w:val="18"/>
                <w:lang w:eastAsia="en-US"/>
              </w:rPr>
              <w:t>pH</w:t>
            </w:r>
            <w:proofErr w:type="spellEnd"/>
            <w:r w:rsidRPr="009756BB">
              <w:rPr>
                <w:rFonts w:eastAsia="Calibri"/>
                <w:sz w:val="18"/>
                <w:szCs w:val="18"/>
                <w:lang w:eastAsia="en-US"/>
              </w:rPr>
              <w:t xml:space="preserve"> 7,0, содержит человеческие белки в различных количествах. </w:t>
            </w:r>
          </w:p>
          <w:p w:rsidR="00C408D5" w:rsidRPr="009756BB" w:rsidRDefault="00C408D5" w:rsidP="009756BB">
            <w:pPr>
              <w:rPr>
                <w:rFonts w:eastAsia="Calibri"/>
                <w:sz w:val="18"/>
                <w:szCs w:val="18"/>
                <w:lang w:eastAsia="en-US"/>
              </w:rPr>
            </w:pPr>
            <w:r w:rsidRPr="009756BB">
              <w:rPr>
                <w:rFonts w:eastAsia="Calibri"/>
                <w:sz w:val="18"/>
                <w:szCs w:val="18"/>
                <w:lang w:eastAsia="en-US"/>
              </w:rPr>
              <w:t>Единица измерения: набор.</w:t>
            </w:r>
          </w:p>
          <w:p w:rsidR="00C408D5" w:rsidRPr="009756BB" w:rsidRDefault="00C408D5" w:rsidP="009756BB">
            <w:pPr>
              <w:rPr>
                <w:sz w:val="18"/>
                <w:szCs w:val="18"/>
                <w:lang w:eastAsia="en-US"/>
              </w:rPr>
            </w:pPr>
            <w:r w:rsidRPr="009756BB">
              <w:rPr>
                <w:rFonts w:eastAsia="Calibri"/>
                <w:sz w:val="18"/>
                <w:szCs w:val="18"/>
                <w:lang w:eastAsia="en-US"/>
              </w:rPr>
              <w:t>В наборе не менее 6 флаконов по не менее 2 мл.</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81452,36</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32</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proofErr w:type="gramStart"/>
            <w:r w:rsidRPr="009756BB">
              <w:rPr>
                <w:rFonts w:eastAsia="Calibri"/>
                <w:sz w:val="18"/>
                <w:szCs w:val="18"/>
                <w:lang w:eastAsia="en-US"/>
              </w:rPr>
              <w:t>С-реактивный</w:t>
            </w:r>
            <w:proofErr w:type="gramEnd"/>
            <w:r w:rsidRPr="009756BB">
              <w:rPr>
                <w:rFonts w:eastAsia="Calibri"/>
                <w:sz w:val="18"/>
                <w:szCs w:val="18"/>
                <w:lang w:eastAsia="en-US"/>
              </w:rPr>
              <w:t xml:space="preserve"> белок (СРБ) ИВД, калибратор</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Материал, используемый для установления </w:t>
            </w:r>
            <w:proofErr w:type="spellStart"/>
            <w:r w:rsidRPr="009756BB">
              <w:rPr>
                <w:rFonts w:eastAsia="Calibri"/>
                <w:sz w:val="18"/>
                <w:szCs w:val="18"/>
                <w:lang w:eastAsia="en-US"/>
              </w:rPr>
              <w:t>референтных</w:t>
            </w:r>
            <w:proofErr w:type="spellEnd"/>
            <w:r w:rsidRPr="009756BB">
              <w:rPr>
                <w:rFonts w:eastAsia="Calibri"/>
                <w:sz w:val="18"/>
                <w:szCs w:val="18"/>
                <w:lang w:eastAsia="en-US"/>
              </w:rPr>
              <w:t xml:space="preserve"> значений для анализа, предназначенный для количественного определения </w:t>
            </w:r>
            <w:proofErr w:type="gramStart"/>
            <w:r w:rsidRPr="009756BB">
              <w:rPr>
                <w:rFonts w:eastAsia="Calibri"/>
                <w:sz w:val="18"/>
                <w:szCs w:val="18"/>
                <w:lang w:eastAsia="en-US"/>
              </w:rPr>
              <w:t>С-реактивного</w:t>
            </w:r>
            <w:proofErr w:type="gramEnd"/>
            <w:r w:rsidRPr="009756BB">
              <w:rPr>
                <w:rFonts w:eastAsia="Calibri"/>
                <w:sz w:val="18"/>
                <w:szCs w:val="18"/>
                <w:lang w:eastAsia="en-US"/>
              </w:rPr>
              <w:t xml:space="preserve"> белка (СРБ) (C-</w:t>
            </w:r>
            <w:proofErr w:type="spellStart"/>
            <w:r w:rsidRPr="009756BB">
              <w:rPr>
                <w:rFonts w:eastAsia="Calibri"/>
                <w:sz w:val="18"/>
                <w:szCs w:val="18"/>
                <w:lang w:eastAsia="en-US"/>
              </w:rPr>
              <w:t>reactiveprotein</w:t>
            </w:r>
            <w:proofErr w:type="spellEnd"/>
            <w:r w:rsidRPr="009756BB">
              <w:rPr>
                <w:rFonts w:eastAsia="Calibri"/>
                <w:sz w:val="18"/>
                <w:szCs w:val="18"/>
                <w:lang w:eastAsia="en-US"/>
              </w:rPr>
              <w:t xml:space="preserve"> (CRP)) в клиническом образце.  </w:t>
            </w:r>
          </w:p>
          <w:p w:rsidR="00C408D5" w:rsidRPr="009756BB" w:rsidRDefault="00C408D5" w:rsidP="009756BB">
            <w:pPr>
              <w:tabs>
                <w:tab w:val="left" w:pos="-284"/>
                <w:tab w:val="left" w:pos="169"/>
              </w:tabs>
              <w:ind w:right="181"/>
              <w:contextualSpacing/>
              <w:rPr>
                <w:rFonts w:eastAsia="Calibri"/>
                <w:sz w:val="18"/>
                <w:szCs w:val="18"/>
                <w:lang w:eastAsia="en-US"/>
              </w:rPr>
            </w:pPr>
            <w:r w:rsidRPr="009756BB">
              <w:rPr>
                <w:rFonts w:eastAsia="Calibri"/>
                <w:sz w:val="18"/>
                <w:szCs w:val="18"/>
                <w:lang w:eastAsia="en-US"/>
              </w:rPr>
              <w:t xml:space="preserve">Объем реагента: ≥ 1 см³; мл.  </w:t>
            </w:r>
          </w:p>
          <w:p w:rsidR="00C408D5" w:rsidRPr="009756BB" w:rsidRDefault="00C408D5" w:rsidP="009756BB">
            <w:pPr>
              <w:rPr>
                <w:rFonts w:eastAsia="Calibri"/>
                <w:sz w:val="18"/>
                <w:szCs w:val="18"/>
                <w:lang w:eastAsia="en-US"/>
              </w:rPr>
            </w:pPr>
            <w:r w:rsidRPr="009756BB">
              <w:rPr>
                <w:rFonts w:eastAsia="Calibri"/>
                <w:sz w:val="18"/>
                <w:szCs w:val="18"/>
                <w:lang w:eastAsia="en-US"/>
              </w:rPr>
              <w:t>Единица измерения: набор.</w:t>
            </w:r>
          </w:p>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 В наборе: не менее 5 штук по не менее 2 мл.</w:t>
            </w:r>
          </w:p>
          <w:p w:rsidR="00C408D5" w:rsidRPr="009756BB" w:rsidRDefault="00C408D5" w:rsidP="009756BB">
            <w:pPr>
              <w:rPr>
                <w:sz w:val="18"/>
                <w:szCs w:val="18"/>
                <w:lang w:eastAsia="en-US"/>
              </w:rPr>
            </w:pPr>
            <w:r w:rsidRPr="009756BB">
              <w:rPr>
                <w:rFonts w:eastAsia="Calibri"/>
                <w:sz w:val="18"/>
                <w:szCs w:val="18"/>
                <w:lang w:eastAsia="en-US"/>
              </w:rPr>
              <w:t>Назначение: для анализаторов серии</w:t>
            </w:r>
            <w:r w:rsidRPr="009756BB">
              <w:rPr>
                <w:rFonts w:eastAsia="Calibri"/>
                <w:color w:val="000000"/>
                <w:sz w:val="18"/>
                <w:szCs w:val="18"/>
                <w:lang w:eastAsia="en-US"/>
              </w:rPr>
              <w:t xml:space="preserve"> </w:t>
            </w:r>
            <w:r w:rsidRPr="009756BB">
              <w:rPr>
                <w:rFonts w:eastAsia="Calibri"/>
                <w:color w:val="000000"/>
                <w:sz w:val="18"/>
                <w:szCs w:val="18"/>
                <w:lang w:val="en-US" w:eastAsia="en-US"/>
              </w:rPr>
              <w:t>Beckman</w:t>
            </w:r>
            <w:r w:rsidRPr="009756BB">
              <w:rPr>
                <w:rFonts w:eastAsia="Calibri"/>
                <w:color w:val="000000"/>
                <w:sz w:val="18"/>
                <w:szCs w:val="18"/>
                <w:lang w:eastAsia="en-US"/>
              </w:rPr>
              <w:t xml:space="preserve"> </w:t>
            </w:r>
            <w:r w:rsidRPr="009756BB">
              <w:rPr>
                <w:rFonts w:eastAsia="Calibri"/>
                <w:color w:val="000000"/>
                <w:sz w:val="18"/>
                <w:szCs w:val="18"/>
                <w:lang w:val="en-US" w:eastAsia="en-US"/>
              </w:rPr>
              <w:t>Coulter</w:t>
            </w:r>
            <w:r w:rsidRPr="009756BB">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68 435,67</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33</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val="en-US" w:eastAsia="en-US"/>
              </w:rPr>
            </w:pPr>
            <w:r w:rsidRPr="009756BB">
              <w:rPr>
                <w:rFonts w:eastAsia="Calibri"/>
                <w:sz w:val="18"/>
                <w:szCs w:val="18"/>
                <w:lang w:eastAsia="en-US"/>
              </w:rPr>
              <w:t>РФ</w:t>
            </w:r>
            <w:r w:rsidRPr="009756BB">
              <w:rPr>
                <w:rFonts w:eastAsia="Calibri"/>
                <w:sz w:val="18"/>
                <w:szCs w:val="18"/>
                <w:lang w:val="en-US" w:eastAsia="en-US"/>
              </w:rPr>
              <w:t xml:space="preserve"> </w:t>
            </w:r>
            <w:r w:rsidRPr="009756BB">
              <w:rPr>
                <w:rFonts w:eastAsia="Calibri"/>
                <w:sz w:val="18"/>
                <w:szCs w:val="18"/>
                <w:lang w:eastAsia="en-US"/>
              </w:rPr>
              <w:t>латекс</w:t>
            </w:r>
            <w:r w:rsidRPr="009756BB">
              <w:rPr>
                <w:rFonts w:eastAsia="Calibri"/>
                <w:sz w:val="18"/>
                <w:szCs w:val="18"/>
                <w:lang w:val="en-US" w:eastAsia="en-US"/>
              </w:rPr>
              <w:t xml:space="preserve"> </w:t>
            </w:r>
            <w:r w:rsidRPr="009756BB">
              <w:rPr>
                <w:rFonts w:eastAsia="Calibri"/>
                <w:sz w:val="18"/>
                <w:szCs w:val="18"/>
                <w:lang w:eastAsia="en-US"/>
              </w:rPr>
              <w:t>кал</w:t>
            </w:r>
            <w:r w:rsidRPr="009756BB">
              <w:rPr>
                <w:rFonts w:eastAsia="Calibri"/>
                <w:sz w:val="18"/>
                <w:szCs w:val="18"/>
                <w:lang w:val="en-US" w:eastAsia="en-US"/>
              </w:rPr>
              <w:t>-</w:t>
            </w:r>
            <w:r w:rsidRPr="009756BB">
              <w:rPr>
                <w:rFonts w:eastAsia="Calibri"/>
                <w:sz w:val="18"/>
                <w:szCs w:val="18"/>
                <w:lang w:eastAsia="en-US"/>
              </w:rPr>
              <w:t>р</w:t>
            </w:r>
            <w:r w:rsidRPr="009756BB">
              <w:rPr>
                <w:rFonts w:eastAsia="Calibri"/>
                <w:sz w:val="18"/>
                <w:szCs w:val="18"/>
                <w:lang w:val="en-US" w:eastAsia="en-US"/>
              </w:rPr>
              <w:t xml:space="preserve"> RF LATEX CALIBRATOR</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Представляет собой </w:t>
            </w:r>
            <w:proofErr w:type="gramStart"/>
            <w:r w:rsidRPr="009756BB">
              <w:rPr>
                <w:rFonts w:eastAsia="Calibri"/>
                <w:sz w:val="18"/>
                <w:szCs w:val="18"/>
                <w:lang w:eastAsia="en-US"/>
              </w:rPr>
              <w:t>матрикс, основанный на человеческой сыворотке и предназначен</w:t>
            </w:r>
            <w:proofErr w:type="gramEnd"/>
            <w:r w:rsidRPr="009756BB">
              <w:rPr>
                <w:rFonts w:eastAsia="Calibri"/>
                <w:sz w:val="18"/>
                <w:szCs w:val="18"/>
                <w:lang w:eastAsia="en-US"/>
              </w:rPr>
              <w:t xml:space="preserve"> для использования с реактивами для количественного определения РФ.</w:t>
            </w:r>
          </w:p>
          <w:p w:rsidR="00C408D5" w:rsidRPr="009756BB" w:rsidRDefault="00C408D5" w:rsidP="009756BB">
            <w:pPr>
              <w:rPr>
                <w:rFonts w:eastAsia="Calibri"/>
                <w:sz w:val="18"/>
                <w:szCs w:val="18"/>
                <w:lang w:eastAsia="en-US"/>
              </w:rPr>
            </w:pPr>
            <w:r w:rsidRPr="009756BB">
              <w:rPr>
                <w:rFonts w:eastAsia="Calibri"/>
                <w:sz w:val="18"/>
                <w:szCs w:val="18"/>
                <w:lang w:eastAsia="en-US"/>
              </w:rPr>
              <w:t>Единица измерения: набор.</w:t>
            </w:r>
          </w:p>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 В наборе: не менее 5 штук по не менее 1 мл.</w:t>
            </w:r>
          </w:p>
          <w:p w:rsidR="00C408D5" w:rsidRPr="009756BB" w:rsidRDefault="00C408D5" w:rsidP="009756BB">
            <w:pPr>
              <w:rPr>
                <w:sz w:val="18"/>
                <w:szCs w:val="18"/>
                <w:lang w:eastAsia="en-US"/>
              </w:rPr>
            </w:pPr>
            <w:r w:rsidRPr="009756BB">
              <w:rPr>
                <w:rFonts w:eastAsia="Calibri"/>
                <w:sz w:val="18"/>
                <w:szCs w:val="18"/>
                <w:lang w:eastAsia="en-US"/>
              </w:rPr>
              <w:t>Назначение: для анализаторов серии</w:t>
            </w:r>
            <w:r w:rsidRPr="009756BB">
              <w:rPr>
                <w:rFonts w:eastAsia="Calibri"/>
                <w:color w:val="000000"/>
                <w:sz w:val="18"/>
                <w:szCs w:val="18"/>
                <w:lang w:eastAsia="en-US"/>
              </w:rPr>
              <w:t xml:space="preserve"> </w:t>
            </w:r>
            <w:r w:rsidRPr="009756BB">
              <w:rPr>
                <w:rFonts w:eastAsia="Calibri"/>
                <w:color w:val="000000"/>
                <w:sz w:val="18"/>
                <w:szCs w:val="18"/>
                <w:lang w:val="en-US" w:eastAsia="en-US"/>
              </w:rPr>
              <w:t>Beckman</w:t>
            </w:r>
            <w:r w:rsidRPr="009756BB">
              <w:rPr>
                <w:rFonts w:eastAsia="Calibri"/>
                <w:color w:val="000000"/>
                <w:sz w:val="18"/>
                <w:szCs w:val="18"/>
                <w:lang w:eastAsia="en-US"/>
              </w:rPr>
              <w:t xml:space="preserve"> </w:t>
            </w:r>
            <w:r w:rsidRPr="009756BB">
              <w:rPr>
                <w:rFonts w:eastAsia="Calibri"/>
                <w:color w:val="000000"/>
                <w:sz w:val="18"/>
                <w:szCs w:val="18"/>
                <w:lang w:val="en-US" w:eastAsia="en-US"/>
              </w:rPr>
              <w:t>Coulter</w:t>
            </w:r>
            <w:r w:rsidRPr="009756BB">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44 142,05</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34</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75360D">
            <w:pPr>
              <w:rPr>
                <w:sz w:val="18"/>
                <w:szCs w:val="18"/>
                <w:lang w:eastAsia="en-US"/>
              </w:rPr>
            </w:pPr>
            <w:r w:rsidRPr="009756BB">
              <w:rPr>
                <w:rFonts w:eastAsia="Calibri"/>
                <w:sz w:val="18"/>
                <w:szCs w:val="18"/>
                <w:lang w:eastAsia="en-US"/>
              </w:rPr>
              <w:t>Холестерин липопротеинов высокой плотности, калибратор</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Материал, используемый для установления </w:t>
            </w:r>
            <w:proofErr w:type="spellStart"/>
            <w:r w:rsidRPr="009756BB">
              <w:rPr>
                <w:rFonts w:eastAsia="Calibri"/>
                <w:sz w:val="18"/>
                <w:szCs w:val="18"/>
                <w:lang w:eastAsia="en-US"/>
              </w:rPr>
              <w:t>референтных</w:t>
            </w:r>
            <w:proofErr w:type="spellEnd"/>
            <w:r w:rsidRPr="009756BB">
              <w:rPr>
                <w:rFonts w:eastAsia="Calibri"/>
                <w:sz w:val="18"/>
                <w:szCs w:val="18"/>
                <w:lang w:eastAsia="en-US"/>
              </w:rPr>
              <w:t xml:space="preserve"> значений для анализа, предназначенный для количественного определения холестерина липопротеинов высокой плотности (ЛПВП) (</w:t>
            </w:r>
            <w:proofErr w:type="spellStart"/>
            <w:r w:rsidRPr="009756BB">
              <w:rPr>
                <w:rFonts w:eastAsia="Calibri"/>
                <w:sz w:val="18"/>
                <w:szCs w:val="18"/>
                <w:lang w:eastAsia="en-US"/>
              </w:rPr>
              <w:t>high-densitylipoprotein</w:t>
            </w:r>
            <w:proofErr w:type="spellEnd"/>
            <w:r w:rsidRPr="009756BB">
              <w:rPr>
                <w:rFonts w:eastAsia="Calibri"/>
                <w:sz w:val="18"/>
                <w:szCs w:val="18"/>
                <w:lang w:eastAsia="en-US"/>
              </w:rPr>
              <w:t xml:space="preserve"> (HDL) </w:t>
            </w:r>
            <w:proofErr w:type="spellStart"/>
            <w:r w:rsidRPr="009756BB">
              <w:rPr>
                <w:rFonts w:eastAsia="Calibri"/>
                <w:sz w:val="18"/>
                <w:szCs w:val="18"/>
                <w:lang w:eastAsia="en-US"/>
              </w:rPr>
              <w:t>cholesterollipid</w:t>
            </w:r>
            <w:proofErr w:type="spellEnd"/>
            <w:r w:rsidRPr="009756BB">
              <w:rPr>
                <w:rFonts w:eastAsia="Calibri"/>
                <w:sz w:val="18"/>
                <w:szCs w:val="18"/>
                <w:lang w:eastAsia="en-US"/>
              </w:rPr>
              <w:t>) в клиническом образце.</w:t>
            </w:r>
          </w:p>
          <w:p w:rsidR="00C408D5" w:rsidRPr="009756BB" w:rsidRDefault="00C408D5" w:rsidP="009756BB">
            <w:pPr>
              <w:rPr>
                <w:rFonts w:eastAsia="Calibri"/>
                <w:sz w:val="18"/>
                <w:szCs w:val="18"/>
                <w:lang w:eastAsia="en-US"/>
              </w:rPr>
            </w:pPr>
            <w:r w:rsidRPr="009756BB">
              <w:rPr>
                <w:rFonts w:eastAsia="Calibri"/>
                <w:sz w:val="18"/>
                <w:szCs w:val="18"/>
                <w:lang w:eastAsia="en-US"/>
              </w:rPr>
              <w:t>Объем реагента: ≥ 1 см³; мл.</w:t>
            </w:r>
          </w:p>
          <w:p w:rsidR="00C408D5" w:rsidRPr="009756BB" w:rsidRDefault="00C408D5" w:rsidP="009756BB">
            <w:pPr>
              <w:rPr>
                <w:rFonts w:eastAsia="Calibri"/>
                <w:sz w:val="18"/>
                <w:szCs w:val="18"/>
                <w:lang w:eastAsia="en-US"/>
              </w:rPr>
            </w:pPr>
            <w:r w:rsidRPr="009756BB">
              <w:rPr>
                <w:rFonts w:eastAsia="Calibri"/>
                <w:sz w:val="18"/>
                <w:szCs w:val="18"/>
                <w:lang w:eastAsia="en-US"/>
              </w:rPr>
              <w:t>Единица измерения: набор.</w:t>
            </w:r>
          </w:p>
          <w:p w:rsidR="00C408D5" w:rsidRPr="009756BB" w:rsidRDefault="00C408D5" w:rsidP="009756BB">
            <w:pPr>
              <w:rPr>
                <w:sz w:val="18"/>
                <w:szCs w:val="18"/>
                <w:lang w:eastAsia="en-US"/>
              </w:rPr>
            </w:pPr>
            <w:r w:rsidRPr="009756BB">
              <w:rPr>
                <w:rFonts w:eastAsia="Calibri"/>
                <w:sz w:val="18"/>
                <w:szCs w:val="18"/>
                <w:lang w:eastAsia="en-US"/>
              </w:rPr>
              <w:t xml:space="preserve">В наборе: не менее 2 штук </w:t>
            </w:r>
            <w:proofErr w:type="gramStart"/>
            <w:r w:rsidRPr="009756BB">
              <w:rPr>
                <w:rFonts w:eastAsia="Calibri"/>
                <w:sz w:val="18"/>
                <w:szCs w:val="18"/>
                <w:lang w:eastAsia="en-US"/>
              </w:rPr>
              <w:t>по</w:t>
            </w:r>
            <w:proofErr w:type="gramEnd"/>
            <w:r w:rsidRPr="009756BB">
              <w:rPr>
                <w:rFonts w:eastAsia="Calibri"/>
                <w:sz w:val="18"/>
                <w:szCs w:val="18"/>
                <w:lang w:eastAsia="en-US"/>
              </w:rPr>
              <w:t xml:space="preserve"> не менее 53мл. Назначение: для анализаторов серии</w:t>
            </w:r>
            <w:r w:rsidRPr="009756BB">
              <w:rPr>
                <w:rFonts w:eastAsia="Calibri"/>
                <w:color w:val="000000"/>
                <w:sz w:val="18"/>
                <w:szCs w:val="18"/>
                <w:lang w:eastAsia="en-US"/>
              </w:rPr>
              <w:t xml:space="preserve"> </w:t>
            </w:r>
            <w:r w:rsidRPr="009756BB">
              <w:rPr>
                <w:rFonts w:eastAsia="Calibri"/>
                <w:color w:val="000000"/>
                <w:sz w:val="18"/>
                <w:szCs w:val="18"/>
                <w:lang w:val="en-US" w:eastAsia="en-US"/>
              </w:rPr>
              <w:t>Beckman</w:t>
            </w:r>
            <w:r w:rsidRPr="009756BB">
              <w:rPr>
                <w:rFonts w:eastAsia="Calibri"/>
                <w:color w:val="000000"/>
                <w:sz w:val="18"/>
                <w:szCs w:val="18"/>
                <w:lang w:eastAsia="en-US"/>
              </w:rPr>
              <w:t xml:space="preserve"> </w:t>
            </w:r>
            <w:r w:rsidRPr="009756BB">
              <w:rPr>
                <w:rFonts w:eastAsia="Calibri"/>
                <w:color w:val="000000"/>
                <w:sz w:val="18"/>
                <w:szCs w:val="18"/>
                <w:lang w:val="en-US" w:eastAsia="en-US"/>
              </w:rPr>
              <w:t>Coulter</w:t>
            </w:r>
            <w:r w:rsidRPr="009756BB">
              <w:rPr>
                <w:rFonts w:eastAsia="Calibri"/>
                <w:sz w:val="18"/>
                <w:szCs w:val="18"/>
                <w:lang w:eastAsia="en-US"/>
              </w:rPr>
              <w:t>.</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24 855,08</w:t>
            </w:r>
          </w:p>
        </w:tc>
      </w:tr>
      <w:tr w:rsidR="00C408D5" w:rsidRPr="009756BB" w:rsidTr="00AA0693">
        <w:trPr>
          <w:trHeight w:val="20"/>
        </w:trPr>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sz w:val="18"/>
                <w:szCs w:val="18"/>
                <w:lang w:eastAsia="en-US"/>
              </w:rPr>
            </w:pPr>
            <w:r w:rsidRPr="009756BB">
              <w:rPr>
                <w:sz w:val="18"/>
                <w:szCs w:val="18"/>
                <w:lang w:eastAsia="en-US"/>
              </w:rPr>
              <w:t>35</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rPr>
                <w:rFonts w:eastAsia="Calibri"/>
                <w:sz w:val="18"/>
                <w:szCs w:val="18"/>
                <w:lang w:eastAsia="en-US"/>
              </w:rPr>
            </w:pPr>
            <w:r w:rsidRPr="009756BB">
              <w:rPr>
                <w:rFonts w:eastAsia="Calibri"/>
                <w:sz w:val="18"/>
                <w:szCs w:val="18"/>
                <w:lang w:eastAsia="en-US"/>
              </w:rPr>
              <w:t xml:space="preserve">Реагент для определения </w:t>
            </w:r>
            <w:proofErr w:type="gramStart"/>
            <w:r w:rsidRPr="009756BB">
              <w:rPr>
                <w:rFonts w:eastAsia="Calibri"/>
                <w:sz w:val="18"/>
                <w:szCs w:val="18"/>
                <w:lang w:eastAsia="en-US"/>
              </w:rPr>
              <w:t>фекальной</w:t>
            </w:r>
            <w:proofErr w:type="gramEnd"/>
            <w:r w:rsidRPr="009756BB">
              <w:rPr>
                <w:rFonts w:eastAsia="Calibri"/>
                <w:sz w:val="18"/>
                <w:szCs w:val="18"/>
                <w:lang w:eastAsia="en-US"/>
              </w:rPr>
              <w:t xml:space="preserve"> панкреатической </w:t>
            </w:r>
            <w:proofErr w:type="spellStart"/>
            <w:r w:rsidRPr="009756BB">
              <w:rPr>
                <w:rFonts w:eastAsia="Calibri"/>
                <w:sz w:val="18"/>
                <w:szCs w:val="18"/>
                <w:lang w:eastAsia="en-US"/>
              </w:rPr>
              <w:t>эластазы</w:t>
            </w:r>
            <w:proofErr w:type="spellEnd"/>
            <w:r w:rsidRPr="009756BB">
              <w:rPr>
                <w:rFonts w:eastAsia="Calibri"/>
                <w:sz w:val="18"/>
                <w:szCs w:val="18"/>
                <w:lang w:eastAsia="en-US"/>
              </w:rPr>
              <w:t xml:space="preserve"> методом </w:t>
            </w:r>
            <w:proofErr w:type="spellStart"/>
            <w:r w:rsidRPr="009756BB">
              <w:rPr>
                <w:rFonts w:eastAsia="Calibri"/>
                <w:sz w:val="18"/>
                <w:szCs w:val="18"/>
                <w:lang w:eastAsia="en-US"/>
              </w:rPr>
              <w:t>турбидиметрии</w:t>
            </w:r>
            <w:proofErr w:type="spellEnd"/>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9756BB">
            <w:pPr>
              <w:jc w:val="both"/>
              <w:rPr>
                <w:sz w:val="18"/>
                <w:szCs w:val="18"/>
              </w:rPr>
            </w:pPr>
            <w:r w:rsidRPr="009756BB">
              <w:rPr>
                <w:sz w:val="18"/>
                <w:szCs w:val="18"/>
              </w:rPr>
              <w:t xml:space="preserve">Набор реагентов для количественного определения </w:t>
            </w:r>
            <w:proofErr w:type="gramStart"/>
            <w:r w:rsidRPr="009756BB">
              <w:rPr>
                <w:sz w:val="18"/>
                <w:szCs w:val="18"/>
              </w:rPr>
              <w:t>панкреатической</w:t>
            </w:r>
            <w:proofErr w:type="gramEnd"/>
            <w:r w:rsidRPr="009756BB">
              <w:rPr>
                <w:sz w:val="18"/>
                <w:szCs w:val="18"/>
              </w:rPr>
              <w:t xml:space="preserve"> </w:t>
            </w:r>
            <w:proofErr w:type="spellStart"/>
            <w:r w:rsidRPr="009756BB">
              <w:rPr>
                <w:sz w:val="18"/>
                <w:szCs w:val="18"/>
              </w:rPr>
              <w:t>эластазы</w:t>
            </w:r>
            <w:proofErr w:type="spellEnd"/>
            <w:r w:rsidRPr="009756BB">
              <w:rPr>
                <w:sz w:val="18"/>
                <w:szCs w:val="18"/>
              </w:rPr>
              <w:t xml:space="preserve"> </w:t>
            </w:r>
          </w:p>
          <w:p w:rsidR="00C408D5" w:rsidRPr="009756BB" w:rsidRDefault="00C408D5" w:rsidP="009756BB">
            <w:pPr>
              <w:jc w:val="both"/>
              <w:rPr>
                <w:sz w:val="18"/>
                <w:szCs w:val="18"/>
              </w:rPr>
            </w:pPr>
            <w:r w:rsidRPr="009756BB">
              <w:rPr>
                <w:sz w:val="18"/>
                <w:szCs w:val="18"/>
              </w:rPr>
              <w:t xml:space="preserve">Метод – </w:t>
            </w:r>
            <w:proofErr w:type="spellStart"/>
            <w:r w:rsidRPr="009756BB">
              <w:rPr>
                <w:sz w:val="18"/>
                <w:szCs w:val="18"/>
              </w:rPr>
              <w:t>иммунотурбидиметрия</w:t>
            </w:r>
            <w:proofErr w:type="spellEnd"/>
          </w:p>
          <w:p w:rsidR="00C408D5" w:rsidRPr="009756BB" w:rsidRDefault="00C408D5" w:rsidP="009756BB">
            <w:pPr>
              <w:jc w:val="both"/>
              <w:rPr>
                <w:sz w:val="18"/>
                <w:szCs w:val="18"/>
              </w:rPr>
            </w:pPr>
            <w:r w:rsidRPr="009756BB">
              <w:rPr>
                <w:sz w:val="18"/>
                <w:szCs w:val="18"/>
              </w:rPr>
              <w:t>Объект исследования: кал</w:t>
            </w:r>
          </w:p>
          <w:p w:rsidR="00C408D5" w:rsidRPr="009756BB" w:rsidRDefault="00C408D5" w:rsidP="009756BB">
            <w:pPr>
              <w:jc w:val="both"/>
              <w:rPr>
                <w:sz w:val="18"/>
                <w:szCs w:val="18"/>
              </w:rPr>
            </w:pPr>
            <w:r w:rsidRPr="009756BB">
              <w:rPr>
                <w:sz w:val="18"/>
                <w:szCs w:val="18"/>
              </w:rPr>
              <w:t xml:space="preserve">Состав: </w:t>
            </w:r>
          </w:p>
          <w:p w:rsidR="00C408D5" w:rsidRPr="009756BB" w:rsidRDefault="00C408D5" w:rsidP="009756BB">
            <w:pPr>
              <w:jc w:val="both"/>
              <w:rPr>
                <w:sz w:val="18"/>
                <w:szCs w:val="18"/>
              </w:rPr>
            </w:pPr>
            <w:r w:rsidRPr="009756BB">
              <w:rPr>
                <w:sz w:val="18"/>
                <w:szCs w:val="18"/>
              </w:rPr>
              <w:t>Реакционный буфер (</w:t>
            </w:r>
            <w:r w:rsidRPr="009756BB">
              <w:rPr>
                <w:sz w:val="18"/>
                <w:szCs w:val="18"/>
                <w:lang w:val="en-US"/>
              </w:rPr>
              <w:t>R</w:t>
            </w:r>
            <w:r w:rsidRPr="009756BB">
              <w:rPr>
                <w:sz w:val="18"/>
                <w:szCs w:val="18"/>
              </w:rPr>
              <w:t>1) - прозрачный бесцветный раствор. Без запаха. Упаковка – не менее 1 флакона по не менее 27 мл (крышка маркирована цветом).</w:t>
            </w:r>
          </w:p>
          <w:p w:rsidR="00C408D5" w:rsidRPr="009756BB" w:rsidRDefault="00C408D5" w:rsidP="009756BB">
            <w:pPr>
              <w:jc w:val="both"/>
              <w:rPr>
                <w:sz w:val="18"/>
                <w:szCs w:val="18"/>
              </w:rPr>
            </w:pPr>
            <w:proofErr w:type="spellStart"/>
            <w:r w:rsidRPr="009756BB">
              <w:rPr>
                <w:sz w:val="18"/>
                <w:szCs w:val="18"/>
              </w:rPr>
              <w:t>Иммуночастицы</w:t>
            </w:r>
            <w:proofErr w:type="spellEnd"/>
            <w:r w:rsidRPr="009756BB">
              <w:rPr>
                <w:sz w:val="18"/>
                <w:szCs w:val="18"/>
              </w:rPr>
              <w:t xml:space="preserve"> (R2) - Молочно-белая смесь. Без запаха. Упаковка – не менее 1 флакона по не менее 5.1 мл (крышка маркирована цветом).</w:t>
            </w:r>
          </w:p>
          <w:p w:rsidR="00C408D5" w:rsidRPr="009756BB" w:rsidRDefault="00C408D5" w:rsidP="009756BB">
            <w:pPr>
              <w:rPr>
                <w:sz w:val="18"/>
                <w:szCs w:val="18"/>
              </w:rPr>
            </w:pPr>
            <w:r w:rsidRPr="009756BB">
              <w:rPr>
                <w:sz w:val="18"/>
                <w:szCs w:val="18"/>
              </w:rPr>
              <w:t>Линейность: не менее 8,6 и не более 500 мкг/</w:t>
            </w:r>
            <w:proofErr w:type="gramStart"/>
            <w:r w:rsidRPr="009756BB">
              <w:rPr>
                <w:sz w:val="18"/>
                <w:szCs w:val="18"/>
              </w:rPr>
              <w:t>г</w:t>
            </w:r>
            <w:proofErr w:type="gramEnd"/>
            <w:r w:rsidRPr="009756BB">
              <w:rPr>
                <w:sz w:val="18"/>
                <w:szCs w:val="18"/>
              </w:rPr>
              <w:t>;</w:t>
            </w:r>
          </w:p>
          <w:p w:rsidR="00C408D5" w:rsidRPr="009756BB" w:rsidRDefault="00C408D5" w:rsidP="009756BB">
            <w:pPr>
              <w:rPr>
                <w:sz w:val="18"/>
                <w:szCs w:val="18"/>
              </w:rPr>
            </w:pPr>
            <w:r w:rsidRPr="009756BB">
              <w:rPr>
                <w:sz w:val="18"/>
                <w:szCs w:val="18"/>
              </w:rPr>
              <w:t>Количество тестов: не менее 100 штук;</w:t>
            </w:r>
          </w:p>
          <w:p w:rsidR="00C408D5" w:rsidRPr="009756BB" w:rsidRDefault="00C408D5" w:rsidP="009756BB">
            <w:pPr>
              <w:rPr>
                <w:sz w:val="18"/>
                <w:szCs w:val="18"/>
              </w:rPr>
            </w:pPr>
            <w:r w:rsidRPr="009756BB">
              <w:rPr>
                <w:sz w:val="18"/>
                <w:szCs w:val="18"/>
              </w:rPr>
              <w:t>Стабильность после вскрытия не менее 90 дней при температуре 5-12 °C.</w:t>
            </w:r>
          </w:p>
          <w:p w:rsidR="00C408D5" w:rsidRPr="009756BB" w:rsidRDefault="00C408D5" w:rsidP="009756BB">
            <w:pPr>
              <w:rPr>
                <w:rFonts w:eastAsia="Calibri"/>
                <w:sz w:val="18"/>
                <w:szCs w:val="18"/>
                <w:lang w:eastAsia="en-US"/>
              </w:rPr>
            </w:pPr>
            <w:r w:rsidRPr="009756BB">
              <w:rPr>
                <w:sz w:val="18"/>
                <w:szCs w:val="18"/>
              </w:rPr>
              <w:t>Совместимость с биохимическим анализатором серии AU.</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C408D5" w:rsidRPr="009756BB" w:rsidRDefault="00C408D5" w:rsidP="00AA0693">
            <w:pPr>
              <w:jc w:val="center"/>
              <w:rPr>
                <w:rFonts w:eastAsia="Calibri"/>
                <w:sz w:val="18"/>
                <w:szCs w:val="18"/>
                <w:lang w:eastAsia="en-US"/>
              </w:rPr>
            </w:pPr>
            <w:r w:rsidRPr="009756BB">
              <w:rPr>
                <w:rFonts w:eastAsia="Calibri"/>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C408D5" w:rsidRPr="009756BB" w:rsidRDefault="00C408D5" w:rsidP="00AA0693">
            <w:pPr>
              <w:jc w:val="center"/>
              <w:rPr>
                <w:sz w:val="18"/>
                <w:szCs w:val="18"/>
              </w:rPr>
            </w:pPr>
            <w:r w:rsidRPr="009756BB">
              <w:rPr>
                <w:sz w:val="18"/>
                <w:szCs w:val="18"/>
              </w:rPr>
              <w:t>80 804,84</w:t>
            </w:r>
          </w:p>
        </w:tc>
      </w:tr>
    </w:tbl>
    <w:p w:rsidR="00B72519" w:rsidRDefault="00B72519" w:rsidP="00B72519">
      <w:pPr>
        <w:tabs>
          <w:tab w:val="left" w:pos="851"/>
        </w:tabs>
        <w:ind w:firstLine="567"/>
        <w:jc w:val="both"/>
        <w:rPr>
          <w:b/>
          <w:bCs/>
          <w:sz w:val="20"/>
          <w:szCs w:val="18"/>
          <w:lang w:val="en-US"/>
        </w:rPr>
      </w:pPr>
    </w:p>
    <w:p w:rsidR="009756BB" w:rsidRDefault="009756BB" w:rsidP="009756BB">
      <w:pPr>
        <w:tabs>
          <w:tab w:val="left" w:pos="851"/>
        </w:tabs>
        <w:ind w:firstLine="567"/>
        <w:jc w:val="both"/>
        <w:rPr>
          <w:b/>
          <w:bCs/>
          <w:sz w:val="20"/>
          <w:szCs w:val="18"/>
        </w:rPr>
      </w:pPr>
      <w:r>
        <w:rPr>
          <w:b/>
          <w:bCs/>
          <w:sz w:val="20"/>
          <w:szCs w:val="18"/>
        </w:rPr>
        <w:t>Прочие условия:</w:t>
      </w:r>
    </w:p>
    <w:p w:rsidR="009756BB" w:rsidRDefault="009756BB" w:rsidP="009756BB">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9756BB" w:rsidRDefault="009756BB" w:rsidP="009756BB">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9756BB" w:rsidRDefault="009756BB" w:rsidP="009756BB">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56BB" w:rsidRDefault="009756BB" w:rsidP="009756BB">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9756BB" w:rsidRDefault="009756BB" w:rsidP="009756BB">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9756BB" w:rsidRDefault="009756BB" w:rsidP="009756BB">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9756BB" w:rsidRDefault="009756BB" w:rsidP="009756BB">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9756BB" w:rsidRDefault="009756BB" w:rsidP="00455DBF">
      <w:pPr>
        <w:jc w:val="right"/>
        <w:rPr>
          <w:b/>
          <w:bCs/>
          <w:sz w:val="20"/>
          <w:szCs w:val="20"/>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065CD">
        <w:rPr>
          <w:b/>
          <w:bCs/>
          <w:sz w:val="20"/>
        </w:rPr>
        <w:t>диагностических наборов для клинико-диагностической лаборатории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065CD">
        <w:rPr>
          <w:b/>
          <w:kern w:val="32"/>
          <w:sz w:val="20"/>
          <w:szCs w:val="20"/>
        </w:rPr>
        <w:t>082-25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0065CD">
        <w:rPr>
          <w:sz w:val="19"/>
          <w:szCs w:val="19"/>
        </w:rPr>
        <w:t>082-25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0065CD">
        <w:rPr>
          <w:b/>
          <w:bCs/>
          <w:sz w:val="20"/>
        </w:rPr>
        <w:t>диагностических наборов для клинико-диагностической лаборатории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0065CD">
        <w:rPr>
          <w:rFonts w:ascii="Times New Roman" w:hAnsi="Times New Roman" w:cs="Times New Roman"/>
          <w:bCs/>
          <w:sz w:val="19"/>
          <w:szCs w:val="19"/>
        </w:rPr>
        <w:t>диагностических наборов для клинико-диагностической лаборатории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0F3C9E">
        <w:rPr>
          <w:sz w:val="19"/>
          <w:szCs w:val="19"/>
        </w:rPr>
        <w:t>овара осуществляется по адрес</w:t>
      </w:r>
      <w:r w:rsidR="000F3C9E" w:rsidRPr="000F3C9E">
        <w:rPr>
          <w:sz w:val="19"/>
          <w:szCs w:val="19"/>
        </w:rPr>
        <w:t>у</w:t>
      </w:r>
      <w:r w:rsidR="00E42244">
        <w:rPr>
          <w:sz w:val="19"/>
          <w:szCs w:val="19"/>
        </w:rPr>
        <w:t xml:space="preserve"> </w:t>
      </w:r>
      <w:r w:rsidR="000F3C9E">
        <w:rPr>
          <w:sz w:val="20"/>
          <w:szCs w:val="20"/>
        </w:rPr>
        <w:t>г. Иркутск, ул. Баумана 214а/1</w:t>
      </w:r>
      <w:r w:rsidR="00C408D5">
        <w:rPr>
          <w:sz w:val="20"/>
          <w:szCs w:val="20"/>
        </w:rPr>
        <w:t>.</w:t>
      </w:r>
    </w:p>
    <w:p w:rsidR="00B72519" w:rsidRPr="009756BB" w:rsidRDefault="00B72519" w:rsidP="00B72519">
      <w:pPr>
        <w:ind w:firstLine="709"/>
        <w:jc w:val="both"/>
        <w:rPr>
          <w:sz w:val="19"/>
          <w:szCs w:val="19"/>
        </w:rPr>
      </w:pPr>
      <w:r w:rsidRPr="009756BB">
        <w:rPr>
          <w:sz w:val="19"/>
          <w:szCs w:val="19"/>
        </w:rPr>
        <w:t>4.2. Тара и упаковка возврату не подлежат.</w:t>
      </w:r>
    </w:p>
    <w:p w:rsidR="00B72519" w:rsidRPr="000F3C9E" w:rsidRDefault="00B72519" w:rsidP="00B72519">
      <w:pPr>
        <w:ind w:firstLine="709"/>
        <w:jc w:val="both"/>
        <w:rPr>
          <w:sz w:val="19"/>
          <w:szCs w:val="19"/>
        </w:rPr>
      </w:pPr>
      <w:r w:rsidRPr="009756BB">
        <w:rPr>
          <w:sz w:val="19"/>
          <w:szCs w:val="19"/>
        </w:rPr>
        <w:t xml:space="preserve">4.3. </w:t>
      </w:r>
      <w:r w:rsidR="009756BB" w:rsidRPr="009756BB">
        <w:rPr>
          <w:sz w:val="19"/>
          <w:szCs w:val="19"/>
        </w:rPr>
        <w:t>Поставка товара осуществляется силами Поставщика партиями по заявкам Заказчика с моме</w:t>
      </w:r>
      <w:r w:rsidR="009756BB">
        <w:rPr>
          <w:sz w:val="19"/>
          <w:szCs w:val="19"/>
        </w:rPr>
        <w:t>нта подписания договора по 31.01</w:t>
      </w:r>
      <w:r w:rsidR="009756BB" w:rsidRPr="009756BB">
        <w:rPr>
          <w:sz w:val="19"/>
          <w:szCs w:val="19"/>
        </w:rPr>
        <w:t>.2026 г. Поставка товара по заявке Заказчика осуществляется в течение 10 (десяти) календарных дней с момента подачи</w:t>
      </w:r>
      <w:r w:rsidR="009756BB">
        <w:rPr>
          <w:sz w:val="19"/>
          <w:szCs w:val="19"/>
        </w:rPr>
        <w:t xml:space="preserve">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DC5942" w:rsidRPr="00DC5942">
              <w:rPr>
                <w:sz w:val="18"/>
                <w:szCs w:val="18"/>
              </w:rPr>
              <w:t xml:space="preserve">Отделение Иркутск Банка России </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94B64"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D814A8" w:rsidRDefault="00D814A8" w:rsidP="00C408D5">
      <w:pPr>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0065CD">
        <w:rPr>
          <w:sz w:val="20"/>
          <w:szCs w:val="20"/>
        </w:rPr>
        <w:t>082-25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9756BB" w:rsidRDefault="009756BB" w:rsidP="009756BB">
      <w:pPr>
        <w:tabs>
          <w:tab w:val="left" w:pos="851"/>
        </w:tabs>
        <w:ind w:firstLine="567"/>
        <w:jc w:val="both"/>
        <w:rPr>
          <w:b/>
          <w:bCs/>
          <w:sz w:val="20"/>
          <w:szCs w:val="18"/>
        </w:rPr>
      </w:pPr>
    </w:p>
    <w:p w:rsidR="009756BB" w:rsidRDefault="009756BB" w:rsidP="009756BB">
      <w:pPr>
        <w:tabs>
          <w:tab w:val="left" w:pos="851"/>
        </w:tabs>
        <w:ind w:firstLine="567"/>
        <w:jc w:val="both"/>
        <w:rPr>
          <w:b/>
          <w:bCs/>
          <w:sz w:val="20"/>
          <w:szCs w:val="18"/>
        </w:rPr>
      </w:pPr>
      <w:r>
        <w:rPr>
          <w:b/>
          <w:bCs/>
          <w:sz w:val="20"/>
          <w:szCs w:val="18"/>
        </w:rPr>
        <w:t>Прочие условия:</w:t>
      </w:r>
    </w:p>
    <w:p w:rsidR="009756BB" w:rsidRDefault="009756BB" w:rsidP="009756BB">
      <w:pPr>
        <w:pStyle w:val="ad"/>
        <w:numPr>
          <w:ilvl w:val="0"/>
          <w:numId w:val="20"/>
        </w:numPr>
        <w:tabs>
          <w:tab w:val="left" w:pos="851"/>
        </w:tabs>
        <w:suppressAutoHyphens w:val="0"/>
        <w:spacing w:after="0" w:line="240" w:lineRule="auto"/>
        <w:ind w:left="0" w:firstLine="567"/>
        <w:jc w:val="both"/>
        <w:rPr>
          <w:rFonts w:ascii="Times New Roman" w:hAnsi="Times New Roman"/>
          <w:sz w:val="20"/>
          <w:szCs w:val="18"/>
        </w:rPr>
      </w:pPr>
      <w:bookmarkStart w:id="3" w:name="_GoBack"/>
      <w:bookmarkEnd w:id="3"/>
      <w:r>
        <w:rPr>
          <w:rFonts w:ascii="Times New Roman" w:hAnsi="Times New Roman"/>
          <w:sz w:val="20"/>
          <w:szCs w:val="18"/>
        </w:rPr>
        <w:t>Товар должен иметь остаточный срок годности на момент поставки не менее 80%.</w:t>
      </w:r>
    </w:p>
    <w:p w:rsidR="009756BB" w:rsidRDefault="009756BB" w:rsidP="009756BB">
      <w:pPr>
        <w:pStyle w:val="ad"/>
        <w:numPr>
          <w:ilvl w:val="0"/>
          <w:numId w:val="2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9756BB" w:rsidRDefault="009756BB" w:rsidP="009756BB">
      <w:pPr>
        <w:pStyle w:val="ad"/>
        <w:numPr>
          <w:ilvl w:val="0"/>
          <w:numId w:val="2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56BB" w:rsidRDefault="009756BB" w:rsidP="009756BB">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9756BB" w:rsidRDefault="009756BB" w:rsidP="009756BB">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9756BB" w:rsidRDefault="009756BB" w:rsidP="009756BB">
      <w:pPr>
        <w:pStyle w:val="ad"/>
        <w:numPr>
          <w:ilvl w:val="0"/>
          <w:numId w:val="20"/>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9756BB" w:rsidRDefault="009756BB" w:rsidP="009756BB">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0F3C9E" w:rsidRPr="00C408D5" w:rsidRDefault="000F3C9E" w:rsidP="00C408D5">
      <w:pPr>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C408D5">
      <w:pPr>
        <w:rPr>
          <w:rFonts w:asciiTheme="minorHAnsi" w:hAnsiTheme="minorHAnsi" w:cs="Tahoma"/>
          <w:b/>
          <w:bCs/>
          <w:sz w:val="20"/>
          <w:szCs w:val="20"/>
        </w:rPr>
      </w:pPr>
    </w:p>
    <w:p w:rsidR="009756BB" w:rsidRDefault="009756BB" w:rsidP="00C408D5">
      <w:pPr>
        <w:rPr>
          <w:rFonts w:asciiTheme="minorHAnsi" w:hAnsiTheme="minorHAnsi" w:cs="Tahoma"/>
          <w:b/>
          <w:bCs/>
          <w:sz w:val="20"/>
          <w:szCs w:val="20"/>
        </w:rPr>
      </w:pPr>
    </w:p>
    <w:p w:rsidR="009756BB" w:rsidRPr="009756BB" w:rsidRDefault="009756BB" w:rsidP="00C408D5">
      <w:pPr>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0065CD">
        <w:rPr>
          <w:b/>
          <w:bCs/>
          <w:sz w:val="20"/>
        </w:rPr>
        <w:t>диагностических наборов для клинико-диагностической лаборатории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0065CD">
        <w:rPr>
          <w:b/>
          <w:kern w:val="32"/>
          <w:sz w:val="20"/>
          <w:szCs w:val="20"/>
        </w:rPr>
        <w:t>082-25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0065CD">
        <w:rPr>
          <w:bCs/>
          <w:sz w:val="20"/>
        </w:rPr>
        <w:t>диагностических наборов для клинико-диагностической лаборатории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0065CD">
        <w:rPr>
          <w:bCs/>
          <w:sz w:val="20"/>
          <w:szCs w:val="20"/>
        </w:rPr>
        <w:t>диагностических наборов для клинико-диагностической лаборатории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5000" w:type="pct"/>
        <w:tblLook w:val="04A0" w:firstRow="1" w:lastRow="0" w:firstColumn="1" w:lastColumn="0" w:noHBand="0" w:noVBand="1"/>
      </w:tblPr>
      <w:tblGrid>
        <w:gridCol w:w="480"/>
        <w:gridCol w:w="2396"/>
        <w:gridCol w:w="1702"/>
        <w:gridCol w:w="574"/>
        <w:gridCol w:w="585"/>
        <w:gridCol w:w="1387"/>
        <w:gridCol w:w="1687"/>
        <w:gridCol w:w="735"/>
        <w:gridCol w:w="875"/>
      </w:tblGrid>
      <w:tr w:rsidR="0099218D" w:rsidTr="0099218D">
        <w:trPr>
          <w:trHeight w:val="94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115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sz w:val="18"/>
                <w:szCs w:val="20"/>
              </w:rPr>
            </w:pPr>
            <w:r>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sz w:val="18"/>
                <w:szCs w:val="20"/>
              </w:rPr>
            </w:pPr>
            <w:r>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sz w:val="18"/>
                <w:szCs w:val="20"/>
              </w:rPr>
            </w:pPr>
            <w:r>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sz w:val="18"/>
                <w:szCs w:val="20"/>
              </w:rPr>
            </w:pPr>
            <w:r>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sz w:val="18"/>
                <w:szCs w:val="20"/>
              </w:rPr>
            </w:pPr>
            <w:r>
              <w:rPr>
                <w:sz w:val="18"/>
                <w:szCs w:val="20"/>
              </w:rPr>
              <w:t>Наименование страны происхождения</w:t>
            </w:r>
          </w:p>
        </w:tc>
        <w:tc>
          <w:tcPr>
            <w:tcW w:w="355"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bCs/>
                <w:sz w:val="18"/>
                <w:szCs w:val="20"/>
              </w:rPr>
            </w:pPr>
            <w:r>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jc w:val="center"/>
              <w:rPr>
                <w:bCs/>
                <w:sz w:val="18"/>
                <w:szCs w:val="20"/>
              </w:rPr>
            </w:pPr>
            <w:r>
              <w:rPr>
                <w:bCs/>
                <w:sz w:val="18"/>
                <w:szCs w:val="20"/>
              </w:rPr>
              <w:t>Сумма с НДС, руб.</w:t>
            </w: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0065CD">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0065CD">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0065CD">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0065CD">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0065CD">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0065CD">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0065CD">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0065CD">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0065CD">
            <w:pPr>
              <w:pStyle w:val="af9"/>
              <w:jc w:val="center"/>
              <w:rPr>
                <w:bCs/>
                <w:sz w:val="18"/>
                <w:szCs w:val="19"/>
                <w:highlight w:val="yellow"/>
              </w:rPr>
            </w:pP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0065CD">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0065CD">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0065CD">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0065CD">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0065CD">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0065CD">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0065CD">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0065CD">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0065CD">
            <w:pPr>
              <w:pStyle w:val="af9"/>
              <w:jc w:val="center"/>
              <w:rPr>
                <w:bCs/>
                <w:sz w:val="18"/>
                <w:szCs w:val="19"/>
                <w:highlight w:val="yellow"/>
              </w:rPr>
            </w:pPr>
          </w:p>
        </w:tc>
      </w:tr>
      <w:tr w:rsidR="0099218D" w:rsidTr="0099218D">
        <w:trPr>
          <w:trHeight w:val="2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0065CD">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0065CD">
            <w:pPr>
              <w:jc w:val="both"/>
              <w:rPr>
                <w:bCs/>
                <w:sz w:val="18"/>
                <w:szCs w:val="19"/>
              </w:rPr>
            </w:pPr>
            <w:r>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99218D" w:rsidRDefault="0099218D" w:rsidP="000065CD">
            <w:pPr>
              <w:jc w:val="center"/>
              <w:rPr>
                <w:bCs/>
                <w:sz w:val="18"/>
                <w:szCs w:val="19"/>
                <w:highlight w:val="yellow"/>
              </w:rPr>
            </w:pPr>
          </w:p>
        </w:tc>
      </w:tr>
      <w:tr w:rsidR="0099218D" w:rsidTr="0099218D">
        <w:trPr>
          <w:trHeight w:val="20"/>
        </w:trPr>
        <w:tc>
          <w:tcPr>
            <w:tcW w:w="233" w:type="pct"/>
            <w:tcBorders>
              <w:top w:val="nil"/>
              <w:left w:val="single" w:sz="4" w:space="0" w:color="auto"/>
              <w:bottom w:val="single" w:sz="4" w:space="0" w:color="auto"/>
              <w:right w:val="single" w:sz="4" w:space="0" w:color="auto"/>
            </w:tcBorders>
            <w:vAlign w:val="center"/>
            <w:hideMark/>
          </w:tcPr>
          <w:p w:rsidR="0099218D" w:rsidRDefault="0099218D" w:rsidP="000065CD">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0065CD">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99218D" w:rsidRDefault="0099218D" w:rsidP="000065CD">
            <w:pPr>
              <w:jc w:val="center"/>
              <w:rPr>
                <w:bCs/>
                <w:sz w:val="18"/>
                <w:szCs w:val="19"/>
                <w:highlight w:val="yellow"/>
              </w:rPr>
            </w:pPr>
          </w:p>
        </w:tc>
      </w:tr>
    </w:tbl>
    <w:p w:rsidR="0099218D" w:rsidRDefault="0099218D" w:rsidP="0099218D">
      <w:pPr>
        <w:jc w:val="both"/>
        <w:rPr>
          <w:sz w:val="20"/>
          <w:szCs w:val="20"/>
          <w:highlight w:val="yellow"/>
        </w:rPr>
      </w:pPr>
    </w:p>
    <w:p w:rsidR="0099218D" w:rsidRPr="009756BB" w:rsidRDefault="0099218D"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693" w:rsidRDefault="00AA0693" w:rsidP="00ED57EB">
      <w:r>
        <w:separator/>
      </w:r>
    </w:p>
  </w:endnote>
  <w:endnote w:type="continuationSeparator" w:id="0">
    <w:p w:rsidR="00AA0693" w:rsidRDefault="00AA069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A0693" w:rsidRDefault="00AA0693">
        <w:pPr>
          <w:pStyle w:val="af7"/>
          <w:jc w:val="right"/>
        </w:pPr>
        <w:r>
          <w:fldChar w:fldCharType="begin"/>
        </w:r>
        <w:r>
          <w:instrText xml:space="preserve"> PAGE   \* MERGEFORMAT </w:instrText>
        </w:r>
        <w:r>
          <w:fldChar w:fldCharType="separate"/>
        </w:r>
        <w:r w:rsidR="00794B64">
          <w:rPr>
            <w:noProof/>
          </w:rPr>
          <w:t>31</w:t>
        </w:r>
        <w:r>
          <w:rPr>
            <w:noProof/>
          </w:rPr>
          <w:fldChar w:fldCharType="end"/>
        </w:r>
      </w:p>
    </w:sdtContent>
  </w:sdt>
  <w:p w:rsidR="00AA0693" w:rsidRDefault="00AA069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693" w:rsidRDefault="00AA0693" w:rsidP="00ED57EB">
      <w:r>
        <w:separator/>
      </w:r>
    </w:p>
  </w:footnote>
  <w:footnote w:type="continuationSeparator" w:id="0">
    <w:p w:rsidR="00AA0693" w:rsidRDefault="00AA0693" w:rsidP="00ED57EB">
      <w:r>
        <w:continuationSeparator/>
      </w:r>
    </w:p>
  </w:footnote>
  <w:footnote w:id="1">
    <w:p w:rsidR="00AA0693" w:rsidRPr="000966CA" w:rsidRDefault="00AA069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202576"/>
    <w:multiLevelType w:val="hybridMultilevel"/>
    <w:tmpl w:val="26201B72"/>
    <w:lvl w:ilvl="0" w:tplc="361C548E">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9"/>
  </w:num>
  <w:num w:numId="5">
    <w:abstractNumId w:val="16"/>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3"/>
  </w:num>
  <w:num w:numId="2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5CD"/>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3C9E"/>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60D"/>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4B64"/>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56BB"/>
    <w:rsid w:val="00976823"/>
    <w:rsid w:val="009777E8"/>
    <w:rsid w:val="00980DE2"/>
    <w:rsid w:val="00981A83"/>
    <w:rsid w:val="00981E1D"/>
    <w:rsid w:val="0098365A"/>
    <w:rsid w:val="00985A86"/>
    <w:rsid w:val="00985D85"/>
    <w:rsid w:val="00990E66"/>
    <w:rsid w:val="0099218D"/>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0693"/>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0574"/>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8D5"/>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469"/>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5942"/>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11">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90585251">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28442680">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F0EA1-4657-41E7-AE22-35F2ABD5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33</Pages>
  <Words>15103</Words>
  <Characters>107438</Characters>
  <Application>Microsoft Office Word</Application>
  <DocSecurity>0</DocSecurity>
  <Lines>895</Lines>
  <Paragraphs>244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122297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2025-04-01T07:55:00Z</cp:lastPrinted>
  <dcterms:created xsi:type="dcterms:W3CDTF">2025-03-10T08:30:00Z</dcterms:created>
  <dcterms:modified xsi:type="dcterms:W3CDTF">2025-04-09T12:30:00Z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