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4E" w:rsidRPr="0048594E" w:rsidRDefault="0048594E" w:rsidP="0048594E">
      <w:pPr>
        <w:pStyle w:val="af"/>
        <w:widowControl w:val="0"/>
        <w:rPr>
          <w:sz w:val="22"/>
          <w:szCs w:val="22"/>
        </w:rPr>
      </w:pPr>
      <w:r w:rsidRPr="0048594E">
        <w:rPr>
          <w:sz w:val="22"/>
          <w:szCs w:val="22"/>
        </w:rPr>
        <w:t>Договор № 012-24</w:t>
      </w:r>
    </w:p>
    <w:p w:rsidR="0048594E" w:rsidRPr="0048594E" w:rsidRDefault="0048594E" w:rsidP="0048594E">
      <w:pPr>
        <w:widowControl w:val="0"/>
        <w:jc w:val="center"/>
        <w:rPr>
          <w:b/>
          <w:bCs/>
          <w:sz w:val="22"/>
          <w:szCs w:val="22"/>
        </w:rPr>
      </w:pPr>
      <w:r w:rsidRPr="0048594E">
        <w:rPr>
          <w:b/>
          <w:bCs/>
          <w:sz w:val="22"/>
          <w:szCs w:val="22"/>
        </w:rPr>
        <w:t xml:space="preserve">на оказание </w:t>
      </w:r>
      <w:r w:rsidRPr="0048594E">
        <w:rPr>
          <w:b/>
          <w:kern w:val="32"/>
          <w:sz w:val="22"/>
          <w:szCs w:val="22"/>
        </w:rPr>
        <w:t>услуг по техническому обслуживанию лабораторного оборудования</w:t>
      </w:r>
    </w:p>
    <w:p w:rsidR="0048594E" w:rsidRPr="0048594E" w:rsidRDefault="0048594E" w:rsidP="0048594E">
      <w:pPr>
        <w:widowControl w:val="0"/>
        <w:jc w:val="center"/>
        <w:rPr>
          <w:b/>
          <w:bCs/>
          <w:sz w:val="22"/>
          <w:szCs w:val="22"/>
        </w:rPr>
      </w:pPr>
    </w:p>
    <w:p w:rsidR="0048594E" w:rsidRPr="0048594E" w:rsidRDefault="0048594E" w:rsidP="0048594E">
      <w:pPr>
        <w:spacing w:after="240"/>
        <w:jc w:val="both"/>
        <w:rPr>
          <w:b/>
          <w:sz w:val="22"/>
          <w:szCs w:val="22"/>
        </w:rPr>
      </w:pPr>
      <w:r>
        <w:rPr>
          <w:b/>
          <w:sz w:val="22"/>
          <w:szCs w:val="22"/>
        </w:rPr>
        <w:t xml:space="preserve"> </w:t>
      </w:r>
      <w:r w:rsidRPr="0048594E">
        <w:rPr>
          <w:b/>
          <w:sz w:val="22"/>
          <w:szCs w:val="22"/>
        </w:rPr>
        <w:t xml:space="preserve">г. Иркутск                                                               </w:t>
      </w:r>
      <w:r w:rsidRPr="0048594E">
        <w:rPr>
          <w:b/>
          <w:sz w:val="22"/>
          <w:szCs w:val="22"/>
        </w:rPr>
        <w:tab/>
      </w:r>
      <w:r w:rsidRPr="0048594E">
        <w:rPr>
          <w:b/>
          <w:sz w:val="22"/>
          <w:szCs w:val="22"/>
        </w:rPr>
        <w:tab/>
      </w:r>
      <w:r>
        <w:rPr>
          <w:b/>
          <w:sz w:val="22"/>
          <w:szCs w:val="22"/>
        </w:rPr>
        <w:tab/>
        <w:t xml:space="preserve"> </w:t>
      </w:r>
      <w:r w:rsidRPr="0048594E">
        <w:rPr>
          <w:b/>
          <w:sz w:val="22"/>
          <w:szCs w:val="22"/>
        </w:rPr>
        <w:t>«</w:t>
      </w:r>
      <w:r w:rsidR="007B4933">
        <w:rPr>
          <w:b/>
          <w:sz w:val="22"/>
          <w:szCs w:val="22"/>
        </w:rPr>
        <w:t>09</w:t>
      </w:r>
      <w:r w:rsidRPr="0048594E">
        <w:rPr>
          <w:b/>
          <w:sz w:val="22"/>
          <w:szCs w:val="22"/>
        </w:rPr>
        <w:t xml:space="preserve">»  </w:t>
      </w:r>
      <w:r w:rsidR="007B4933">
        <w:rPr>
          <w:b/>
          <w:sz w:val="22"/>
          <w:szCs w:val="22"/>
        </w:rPr>
        <w:t>февраля</w:t>
      </w:r>
      <w:r w:rsidRPr="0048594E">
        <w:rPr>
          <w:b/>
          <w:sz w:val="22"/>
          <w:szCs w:val="22"/>
        </w:rPr>
        <w:t xml:space="preserve">  2024</w:t>
      </w:r>
      <w:r>
        <w:rPr>
          <w:b/>
          <w:sz w:val="22"/>
          <w:szCs w:val="22"/>
        </w:rPr>
        <w:t xml:space="preserve">  </w:t>
      </w:r>
      <w:r w:rsidRPr="0048594E">
        <w:rPr>
          <w:b/>
          <w:sz w:val="22"/>
          <w:szCs w:val="22"/>
        </w:rPr>
        <w:t xml:space="preserve">г. </w:t>
      </w:r>
    </w:p>
    <w:p w:rsidR="0048594E" w:rsidRDefault="0048594E" w:rsidP="0048594E">
      <w:pPr>
        <w:jc w:val="both"/>
        <w:rPr>
          <w:sz w:val="22"/>
          <w:szCs w:val="22"/>
        </w:rPr>
      </w:pPr>
      <w:proofErr w:type="gramStart"/>
      <w:r w:rsidRPr="0048594E">
        <w:rPr>
          <w:b/>
          <w:sz w:val="22"/>
          <w:szCs w:val="22"/>
        </w:rPr>
        <w:t>Областное государственное автономное учреждение здравоохранения «Иркутская городская клиническая больница №8»</w:t>
      </w:r>
      <w:r w:rsidRPr="0048594E">
        <w:rPr>
          <w:sz w:val="22"/>
          <w:szCs w:val="22"/>
        </w:rPr>
        <w:t xml:space="preserve">, именуемое в дальнейшем  </w:t>
      </w:r>
      <w:r w:rsidRPr="0048594E">
        <w:rPr>
          <w:b/>
          <w:sz w:val="22"/>
          <w:szCs w:val="22"/>
        </w:rPr>
        <w:t xml:space="preserve">Заказчик, </w:t>
      </w:r>
      <w:r w:rsidRPr="0048594E">
        <w:rPr>
          <w:sz w:val="22"/>
          <w:szCs w:val="22"/>
        </w:rPr>
        <w:t xml:space="preserve">в лице главного врача </w:t>
      </w:r>
      <w:proofErr w:type="spellStart"/>
      <w:r w:rsidRPr="0048594E">
        <w:rPr>
          <w:sz w:val="22"/>
          <w:szCs w:val="22"/>
        </w:rPr>
        <w:t>Есевой</w:t>
      </w:r>
      <w:proofErr w:type="spellEnd"/>
      <w:r w:rsidRPr="0048594E">
        <w:rPr>
          <w:sz w:val="22"/>
          <w:szCs w:val="22"/>
        </w:rPr>
        <w:t xml:space="preserve"> Жанны Владимировны, действующего на основании Устава, с одной стороны, и </w:t>
      </w:r>
      <w:r w:rsidRPr="0048594E">
        <w:rPr>
          <w:b/>
          <w:sz w:val="22"/>
          <w:szCs w:val="22"/>
        </w:rPr>
        <w:t>Общество с ограниченной ответственностью «</w:t>
      </w:r>
      <w:proofErr w:type="spellStart"/>
      <w:r w:rsidRPr="0048594E">
        <w:rPr>
          <w:b/>
          <w:sz w:val="22"/>
          <w:szCs w:val="22"/>
        </w:rPr>
        <w:t>Медснаб</w:t>
      </w:r>
      <w:proofErr w:type="spellEnd"/>
      <w:r w:rsidRPr="0048594E">
        <w:rPr>
          <w:b/>
          <w:sz w:val="22"/>
          <w:szCs w:val="22"/>
        </w:rPr>
        <w:t>»,</w:t>
      </w:r>
      <w:r w:rsidRPr="0048594E">
        <w:rPr>
          <w:sz w:val="22"/>
          <w:szCs w:val="22"/>
        </w:rPr>
        <w:t xml:space="preserve"> именуем</w:t>
      </w:r>
      <w:r>
        <w:rPr>
          <w:sz w:val="22"/>
          <w:szCs w:val="22"/>
        </w:rPr>
        <w:t>ое</w:t>
      </w:r>
      <w:r w:rsidRPr="0048594E">
        <w:rPr>
          <w:sz w:val="22"/>
          <w:szCs w:val="22"/>
        </w:rPr>
        <w:t xml:space="preserve">  в дальнейшем  </w:t>
      </w:r>
      <w:r w:rsidRPr="0048594E">
        <w:rPr>
          <w:b/>
          <w:sz w:val="22"/>
          <w:szCs w:val="22"/>
        </w:rPr>
        <w:t>Исполнитель</w:t>
      </w:r>
      <w:r w:rsidRPr="0048594E">
        <w:rPr>
          <w:sz w:val="22"/>
          <w:szCs w:val="22"/>
        </w:rPr>
        <w:t xml:space="preserve">, в лице  </w:t>
      </w:r>
      <w:r>
        <w:rPr>
          <w:sz w:val="22"/>
          <w:szCs w:val="22"/>
        </w:rPr>
        <w:t>директора Красноштанова Михаила  Николаевича</w:t>
      </w:r>
      <w:r w:rsidRPr="0048594E">
        <w:rPr>
          <w:b/>
          <w:sz w:val="22"/>
          <w:szCs w:val="22"/>
        </w:rPr>
        <w:t>,</w:t>
      </w:r>
      <w:r w:rsidRPr="0048594E">
        <w:rPr>
          <w:sz w:val="22"/>
          <w:szCs w:val="22"/>
        </w:rPr>
        <w:t xml:space="preserve"> действующего на основании </w:t>
      </w:r>
      <w:r>
        <w:rPr>
          <w:sz w:val="22"/>
          <w:szCs w:val="22"/>
        </w:rPr>
        <w:t>Устава</w:t>
      </w:r>
      <w:r w:rsidRPr="0048594E">
        <w:rPr>
          <w:sz w:val="22"/>
          <w:szCs w:val="22"/>
        </w:rPr>
        <w:t>, с другой стороны, в дальнейшем совместно именуемые Стороны, на основании  результатов определения</w:t>
      </w:r>
      <w:proofErr w:type="gramEnd"/>
      <w:r w:rsidRPr="0048594E">
        <w:rPr>
          <w:sz w:val="22"/>
          <w:szCs w:val="22"/>
        </w:rPr>
        <w:t xml:space="preserve"> </w:t>
      </w:r>
      <w:proofErr w:type="gramStart"/>
      <w:r w:rsidRPr="0048594E">
        <w:rPr>
          <w:sz w:val="22"/>
          <w:szCs w:val="22"/>
        </w:rPr>
        <w:t>поставщика (подрядчика, исполнителя) путем проведения запроса котировок в электронной форме</w:t>
      </w:r>
      <w:r w:rsidRPr="0048594E">
        <w:rPr>
          <w:kern w:val="32"/>
          <w:sz w:val="22"/>
          <w:szCs w:val="22"/>
        </w:rPr>
        <w:t>,</w:t>
      </w:r>
      <w:r>
        <w:rPr>
          <w:kern w:val="32"/>
          <w:sz w:val="22"/>
          <w:szCs w:val="22"/>
        </w:rPr>
        <w:t xml:space="preserve"> </w:t>
      </w:r>
      <w:r w:rsidRPr="0048594E">
        <w:rPr>
          <w:kern w:val="32"/>
          <w:sz w:val="22"/>
          <w:szCs w:val="22"/>
        </w:rPr>
        <w:t>участниками которого могут являться только субъекты малого и среднего предпринимательства</w:t>
      </w:r>
      <w:r w:rsidRPr="0048594E">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лабораторного оборудования</w:t>
      </w:r>
      <w:r w:rsidRPr="0048594E">
        <w:rPr>
          <w:sz w:val="22"/>
          <w:szCs w:val="22"/>
        </w:rPr>
        <w:t xml:space="preserve"> № </w:t>
      </w:r>
      <w:r>
        <w:rPr>
          <w:sz w:val="22"/>
          <w:szCs w:val="22"/>
        </w:rPr>
        <w:t>32413201595 от 29.01.2024 г.</w:t>
      </w:r>
      <w:r w:rsidRPr="0048594E">
        <w:rPr>
          <w:sz w:val="22"/>
          <w:szCs w:val="22"/>
        </w:rPr>
        <w:t>), заключили настоящий Договор о нижеследующем:</w:t>
      </w:r>
      <w:proofErr w:type="gramEnd"/>
    </w:p>
    <w:p w:rsidR="0048594E" w:rsidRPr="0048594E" w:rsidRDefault="0048594E" w:rsidP="0048594E">
      <w:pPr>
        <w:jc w:val="both"/>
        <w:rPr>
          <w:sz w:val="22"/>
          <w:szCs w:val="22"/>
        </w:rPr>
      </w:pPr>
    </w:p>
    <w:p w:rsidR="0048594E" w:rsidRPr="0048594E" w:rsidRDefault="0048594E" w:rsidP="0048594E">
      <w:pPr>
        <w:jc w:val="center"/>
        <w:rPr>
          <w:b/>
          <w:sz w:val="22"/>
          <w:szCs w:val="22"/>
        </w:rPr>
      </w:pPr>
      <w:r w:rsidRPr="0048594E">
        <w:rPr>
          <w:b/>
          <w:sz w:val="22"/>
          <w:szCs w:val="22"/>
        </w:rPr>
        <w:t>1. Предмет договора</w:t>
      </w:r>
    </w:p>
    <w:p w:rsidR="0048594E" w:rsidRPr="0048594E" w:rsidRDefault="0048594E" w:rsidP="0048594E">
      <w:pPr>
        <w:jc w:val="both"/>
        <w:rPr>
          <w:sz w:val="22"/>
          <w:szCs w:val="22"/>
        </w:rPr>
      </w:pPr>
      <w:r w:rsidRPr="0048594E">
        <w:rPr>
          <w:sz w:val="22"/>
          <w:szCs w:val="22"/>
        </w:rPr>
        <w:t>1.1. Заказчик поручает, а Исполнитель принимает на себя обязательства на оказание услуг по техническому обслуживанию лабораторного оборудования</w:t>
      </w:r>
      <w:r>
        <w:rPr>
          <w:sz w:val="22"/>
          <w:szCs w:val="22"/>
        </w:rPr>
        <w:t xml:space="preserve"> </w:t>
      </w:r>
      <w:r w:rsidRPr="0048594E">
        <w:rPr>
          <w:sz w:val="22"/>
          <w:szCs w:val="22"/>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8594E" w:rsidRPr="0048594E" w:rsidRDefault="0048594E" w:rsidP="0048594E">
      <w:pPr>
        <w:jc w:val="both"/>
        <w:rPr>
          <w:sz w:val="22"/>
          <w:szCs w:val="22"/>
        </w:rPr>
      </w:pPr>
      <w:r w:rsidRPr="0048594E">
        <w:rPr>
          <w:color w:val="000000"/>
          <w:sz w:val="22"/>
          <w:szCs w:val="22"/>
        </w:rPr>
        <w:t xml:space="preserve">1.2. </w:t>
      </w:r>
      <w:r w:rsidRPr="0048594E">
        <w:rPr>
          <w:sz w:val="22"/>
          <w:szCs w:val="22"/>
        </w:rPr>
        <w:t>Место оказания Услуг: г. Иркутск</w:t>
      </w:r>
      <w:r>
        <w:rPr>
          <w:sz w:val="22"/>
          <w:szCs w:val="22"/>
        </w:rPr>
        <w:t>:</w:t>
      </w:r>
      <w:r w:rsidRPr="0048594E">
        <w:rPr>
          <w:sz w:val="22"/>
          <w:szCs w:val="22"/>
        </w:rPr>
        <w:t xml:space="preserve"> </w:t>
      </w:r>
      <w:r>
        <w:rPr>
          <w:sz w:val="22"/>
          <w:szCs w:val="22"/>
        </w:rPr>
        <w:t xml:space="preserve">ул. </w:t>
      </w:r>
      <w:r w:rsidRPr="0048594E">
        <w:rPr>
          <w:sz w:val="22"/>
          <w:szCs w:val="22"/>
        </w:rPr>
        <w:t>Ярославского 300, ул. Баумана 214а/1.</w:t>
      </w:r>
    </w:p>
    <w:p w:rsidR="0048594E" w:rsidRPr="0048594E" w:rsidRDefault="0048594E" w:rsidP="0048594E">
      <w:pPr>
        <w:jc w:val="both"/>
        <w:rPr>
          <w:sz w:val="22"/>
          <w:szCs w:val="22"/>
        </w:rPr>
      </w:pPr>
      <w:r w:rsidRPr="0048594E">
        <w:rPr>
          <w:color w:val="000000"/>
          <w:sz w:val="22"/>
          <w:szCs w:val="22"/>
        </w:rPr>
        <w:t xml:space="preserve">1.3. </w:t>
      </w:r>
      <w:r w:rsidRPr="0048594E">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8594E" w:rsidRPr="0048594E" w:rsidRDefault="0048594E" w:rsidP="0048594E">
      <w:pPr>
        <w:suppressAutoHyphens/>
        <w:jc w:val="both"/>
        <w:rPr>
          <w:sz w:val="22"/>
          <w:szCs w:val="22"/>
        </w:rPr>
      </w:pPr>
      <w:r w:rsidRPr="0048594E">
        <w:rPr>
          <w:sz w:val="22"/>
          <w:szCs w:val="22"/>
        </w:rPr>
        <w:t>1.4. Срок оказания услуг по настоящему договору: с 01.02.2024</w:t>
      </w:r>
      <w:r w:rsidR="0089075C">
        <w:rPr>
          <w:sz w:val="22"/>
          <w:szCs w:val="22"/>
        </w:rPr>
        <w:t xml:space="preserve"> </w:t>
      </w:r>
      <w:r w:rsidRPr="0048594E">
        <w:rPr>
          <w:sz w:val="22"/>
          <w:szCs w:val="22"/>
        </w:rPr>
        <w:t>г. по 31.01.2025</w:t>
      </w:r>
      <w:r w:rsidR="0089075C">
        <w:rPr>
          <w:sz w:val="22"/>
          <w:szCs w:val="22"/>
        </w:rPr>
        <w:t xml:space="preserve"> </w:t>
      </w:r>
      <w:r w:rsidRPr="0048594E">
        <w:rPr>
          <w:sz w:val="22"/>
          <w:szCs w:val="22"/>
        </w:rPr>
        <w:t>г.</w:t>
      </w:r>
    </w:p>
    <w:p w:rsidR="0048594E" w:rsidRPr="0048594E" w:rsidRDefault="0048594E" w:rsidP="0048594E">
      <w:pPr>
        <w:jc w:val="center"/>
        <w:rPr>
          <w:b/>
          <w:sz w:val="22"/>
          <w:szCs w:val="22"/>
        </w:rPr>
      </w:pPr>
    </w:p>
    <w:p w:rsidR="0048594E" w:rsidRPr="0048594E" w:rsidRDefault="0048594E" w:rsidP="0048594E">
      <w:pPr>
        <w:jc w:val="center"/>
        <w:rPr>
          <w:sz w:val="22"/>
          <w:szCs w:val="22"/>
        </w:rPr>
      </w:pPr>
      <w:r w:rsidRPr="0048594E">
        <w:rPr>
          <w:b/>
          <w:sz w:val="22"/>
          <w:szCs w:val="22"/>
        </w:rPr>
        <w:t>2. Стоимость работ и порядок расчетов</w:t>
      </w:r>
    </w:p>
    <w:p w:rsidR="0048594E" w:rsidRPr="0048594E" w:rsidRDefault="0048594E" w:rsidP="0048594E">
      <w:pPr>
        <w:suppressAutoHyphens/>
        <w:jc w:val="both"/>
        <w:rPr>
          <w:sz w:val="22"/>
          <w:szCs w:val="22"/>
        </w:rPr>
      </w:pPr>
      <w:r w:rsidRPr="0048594E">
        <w:rPr>
          <w:sz w:val="22"/>
          <w:szCs w:val="22"/>
        </w:rPr>
        <w:t xml:space="preserve">2.1. Цена настоящего договора составляет </w:t>
      </w:r>
      <w:r w:rsidR="0089075C" w:rsidRPr="0089075C">
        <w:rPr>
          <w:b/>
          <w:sz w:val="22"/>
          <w:szCs w:val="22"/>
        </w:rPr>
        <w:t>876 000 (восемьсот семьдесят шесть тысяч</w:t>
      </w:r>
      <w:r w:rsidRPr="0089075C">
        <w:rPr>
          <w:b/>
          <w:sz w:val="22"/>
          <w:szCs w:val="22"/>
        </w:rPr>
        <w:t xml:space="preserve"> руб.</w:t>
      </w:r>
      <w:r w:rsidR="0089075C" w:rsidRPr="0089075C">
        <w:rPr>
          <w:b/>
          <w:sz w:val="22"/>
          <w:szCs w:val="22"/>
        </w:rPr>
        <w:t>) 00  коп</w:t>
      </w:r>
      <w:proofErr w:type="gramStart"/>
      <w:r w:rsidR="0089075C">
        <w:rPr>
          <w:sz w:val="22"/>
          <w:szCs w:val="22"/>
        </w:rPr>
        <w:t>.</w:t>
      </w:r>
      <w:proofErr w:type="gramEnd"/>
      <w:r w:rsidR="0089075C">
        <w:rPr>
          <w:sz w:val="22"/>
          <w:szCs w:val="22"/>
        </w:rPr>
        <w:t xml:space="preserve"> </w:t>
      </w:r>
      <w:proofErr w:type="gramStart"/>
      <w:r w:rsidRPr="0048594E">
        <w:rPr>
          <w:sz w:val="22"/>
          <w:szCs w:val="22"/>
        </w:rPr>
        <w:t>и</w:t>
      </w:r>
      <w:proofErr w:type="gramEnd"/>
      <w:r w:rsidRPr="0048594E">
        <w:rPr>
          <w:sz w:val="22"/>
          <w:szCs w:val="22"/>
        </w:rPr>
        <w:t xml:space="preserve"> включает трудозатраты, затраты на средства для оказания услуг</w:t>
      </w:r>
      <w:r w:rsidR="003002B7">
        <w:rPr>
          <w:sz w:val="22"/>
          <w:szCs w:val="22"/>
        </w:rPr>
        <w:t xml:space="preserve"> (</w:t>
      </w:r>
      <w:r w:rsidRPr="003002B7">
        <w:rPr>
          <w:b/>
          <w:sz w:val="22"/>
          <w:szCs w:val="22"/>
        </w:rPr>
        <w:t>НДС</w:t>
      </w:r>
      <w:r w:rsidR="003002B7" w:rsidRPr="003002B7">
        <w:rPr>
          <w:b/>
          <w:sz w:val="22"/>
          <w:szCs w:val="22"/>
        </w:rPr>
        <w:t xml:space="preserve"> не облагается</w:t>
      </w:r>
      <w:r w:rsidR="003002B7">
        <w:rPr>
          <w:sz w:val="22"/>
          <w:szCs w:val="22"/>
        </w:rPr>
        <w:t>)</w:t>
      </w:r>
      <w:r w:rsidRPr="0048594E">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8594E" w:rsidRPr="0048594E" w:rsidRDefault="0048594E" w:rsidP="0048594E">
      <w:pPr>
        <w:widowControl w:val="0"/>
        <w:shd w:val="clear" w:color="auto" w:fill="FFFFFF"/>
        <w:suppressAutoHyphens/>
        <w:autoSpaceDE w:val="0"/>
        <w:autoSpaceDN w:val="0"/>
        <w:adjustRightInd w:val="0"/>
        <w:jc w:val="both"/>
        <w:rPr>
          <w:sz w:val="22"/>
          <w:szCs w:val="22"/>
        </w:rPr>
      </w:pPr>
      <w:r w:rsidRPr="0048594E">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48594E">
        <w:rPr>
          <w:sz w:val="22"/>
          <w:szCs w:val="22"/>
        </w:rPr>
        <w:t>дств с р</w:t>
      </w:r>
      <w:proofErr w:type="gramEnd"/>
      <w:r w:rsidRPr="0048594E">
        <w:rPr>
          <w:sz w:val="22"/>
          <w:szCs w:val="22"/>
        </w:rPr>
        <w:t>асчетного счета Заказчика.</w:t>
      </w:r>
    </w:p>
    <w:p w:rsidR="0048594E" w:rsidRPr="0048594E" w:rsidRDefault="0048594E" w:rsidP="0048594E">
      <w:pPr>
        <w:widowControl w:val="0"/>
        <w:shd w:val="clear" w:color="auto" w:fill="FFFFFF"/>
        <w:suppressAutoHyphens/>
        <w:autoSpaceDE w:val="0"/>
        <w:autoSpaceDN w:val="0"/>
        <w:adjustRightInd w:val="0"/>
        <w:jc w:val="both"/>
        <w:rPr>
          <w:sz w:val="22"/>
          <w:szCs w:val="22"/>
        </w:rPr>
      </w:pPr>
      <w:r w:rsidRPr="0048594E">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8594E" w:rsidRPr="0048594E" w:rsidRDefault="0048594E" w:rsidP="0048594E">
      <w:pPr>
        <w:widowControl w:val="0"/>
        <w:shd w:val="clear" w:color="auto" w:fill="FFFFFF"/>
        <w:suppressAutoHyphens/>
        <w:autoSpaceDE w:val="0"/>
        <w:autoSpaceDN w:val="0"/>
        <w:adjustRightInd w:val="0"/>
        <w:jc w:val="both"/>
        <w:rPr>
          <w:sz w:val="22"/>
          <w:szCs w:val="22"/>
        </w:rPr>
      </w:pPr>
      <w:r w:rsidRPr="0048594E">
        <w:rPr>
          <w:sz w:val="22"/>
          <w:szCs w:val="22"/>
        </w:rPr>
        <w:t xml:space="preserve">2.4. В случае изменения потребности </w:t>
      </w:r>
      <w:proofErr w:type="gramStart"/>
      <w:r w:rsidRPr="0048594E">
        <w:rPr>
          <w:sz w:val="22"/>
          <w:szCs w:val="22"/>
        </w:rPr>
        <w:t>Заказчика</w:t>
      </w:r>
      <w:proofErr w:type="gramEnd"/>
      <w:r w:rsidRPr="0048594E">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8594E" w:rsidRPr="0048594E" w:rsidRDefault="0048594E" w:rsidP="0048594E">
      <w:pPr>
        <w:widowControl w:val="0"/>
        <w:shd w:val="clear" w:color="auto" w:fill="FFFFFF"/>
        <w:suppressAutoHyphens/>
        <w:autoSpaceDE w:val="0"/>
        <w:autoSpaceDN w:val="0"/>
        <w:adjustRightInd w:val="0"/>
        <w:jc w:val="both"/>
        <w:rPr>
          <w:sz w:val="22"/>
          <w:szCs w:val="22"/>
        </w:rPr>
      </w:pPr>
      <w:r w:rsidRPr="0048594E">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48594E" w:rsidRPr="0048594E" w:rsidRDefault="0048594E" w:rsidP="0048594E">
      <w:pPr>
        <w:numPr>
          <w:ilvl w:val="0"/>
          <w:numId w:val="4"/>
        </w:numPr>
        <w:ind w:left="0" w:firstLine="0"/>
        <w:jc w:val="center"/>
        <w:rPr>
          <w:sz w:val="22"/>
          <w:szCs w:val="22"/>
        </w:rPr>
      </w:pPr>
      <w:r w:rsidRPr="0048594E">
        <w:rPr>
          <w:b/>
          <w:sz w:val="22"/>
          <w:szCs w:val="22"/>
        </w:rPr>
        <w:t>Обязанности Сторон</w:t>
      </w:r>
    </w:p>
    <w:p w:rsidR="0048594E" w:rsidRPr="0048594E" w:rsidRDefault="0048594E" w:rsidP="0048594E">
      <w:pPr>
        <w:suppressAutoHyphens/>
        <w:jc w:val="both"/>
        <w:rPr>
          <w:sz w:val="22"/>
          <w:szCs w:val="22"/>
        </w:rPr>
      </w:pPr>
      <w:r w:rsidRPr="0048594E">
        <w:rPr>
          <w:b/>
          <w:bCs/>
          <w:sz w:val="22"/>
          <w:szCs w:val="22"/>
        </w:rPr>
        <w:t>3.1. Исполнитель обязан:</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 xml:space="preserve">3.1.1. Своевременно и надлежащим образом оказать услуги в соответствии со спецификацией </w:t>
      </w:r>
      <w:r w:rsidRPr="0048594E">
        <w:rPr>
          <w:rFonts w:ascii="Times New Roman" w:hAnsi="Times New Roman" w:cs="Times New Roman"/>
        </w:rPr>
        <w:lastRenderedPageBreak/>
        <w:t>(Приложение № 1 к договору).</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8594E" w:rsidRPr="0048594E" w:rsidRDefault="0048594E" w:rsidP="0048594E">
      <w:pPr>
        <w:pStyle w:val="ad"/>
        <w:widowControl w:val="0"/>
        <w:suppressAutoHyphens w:val="0"/>
        <w:autoSpaceDE w:val="0"/>
        <w:autoSpaceDN w:val="0"/>
        <w:adjustRightInd w:val="0"/>
        <w:spacing w:after="0" w:line="240" w:lineRule="auto"/>
        <w:ind w:left="0"/>
        <w:jc w:val="both"/>
        <w:rPr>
          <w:rFonts w:ascii="Times New Roman" w:hAnsi="Times New Roman" w:cs="Times New Roman"/>
          <w:b/>
        </w:rPr>
      </w:pPr>
      <w:r w:rsidRPr="0048594E">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8594E" w:rsidRPr="0048594E" w:rsidRDefault="0048594E" w:rsidP="0048594E">
      <w:pPr>
        <w:widowControl w:val="0"/>
        <w:suppressAutoHyphens/>
        <w:autoSpaceDE w:val="0"/>
        <w:autoSpaceDN w:val="0"/>
        <w:adjustRightInd w:val="0"/>
        <w:jc w:val="both"/>
        <w:rPr>
          <w:sz w:val="22"/>
          <w:szCs w:val="22"/>
        </w:rPr>
      </w:pPr>
      <w:r w:rsidRPr="0048594E">
        <w:rPr>
          <w:b/>
          <w:bCs/>
          <w:sz w:val="22"/>
          <w:szCs w:val="22"/>
        </w:rPr>
        <w:t>3.2. Заказчик обязан:</w:t>
      </w:r>
    </w:p>
    <w:p w:rsidR="0048594E" w:rsidRPr="0048594E" w:rsidRDefault="0048594E" w:rsidP="0048594E">
      <w:pPr>
        <w:pStyle w:val="ad"/>
        <w:widowControl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8594E" w:rsidRPr="0048594E" w:rsidRDefault="0048594E" w:rsidP="0048594E">
      <w:pPr>
        <w:pStyle w:val="ad"/>
        <w:widowControl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8594E" w:rsidRPr="0048594E" w:rsidRDefault="0048594E" w:rsidP="0048594E">
      <w:pPr>
        <w:pStyle w:val="ad"/>
        <w:widowControl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8594E" w:rsidRPr="0048594E" w:rsidRDefault="0048594E" w:rsidP="0048594E">
      <w:pPr>
        <w:pStyle w:val="ad"/>
        <w:widowControl w:val="0"/>
        <w:autoSpaceDE w:val="0"/>
        <w:autoSpaceDN w:val="0"/>
        <w:adjustRightInd w:val="0"/>
        <w:spacing w:after="0" w:line="240" w:lineRule="auto"/>
        <w:ind w:left="0"/>
        <w:jc w:val="both"/>
        <w:rPr>
          <w:rFonts w:ascii="Times New Roman" w:hAnsi="Times New Roman" w:cs="Times New Roman"/>
        </w:rPr>
      </w:pPr>
      <w:r w:rsidRPr="0048594E">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8594E" w:rsidRPr="0048594E" w:rsidRDefault="0048594E" w:rsidP="0048594E">
      <w:pPr>
        <w:pStyle w:val="ad"/>
        <w:numPr>
          <w:ilvl w:val="0"/>
          <w:numId w:val="4"/>
        </w:numPr>
        <w:suppressAutoHyphens w:val="0"/>
        <w:spacing w:after="0" w:line="240" w:lineRule="auto"/>
        <w:ind w:left="0" w:firstLine="0"/>
        <w:jc w:val="center"/>
        <w:rPr>
          <w:rFonts w:ascii="Times New Roman" w:hAnsi="Times New Roman" w:cs="Times New Roman"/>
        </w:rPr>
      </w:pPr>
      <w:r w:rsidRPr="0048594E">
        <w:rPr>
          <w:rFonts w:ascii="Times New Roman" w:hAnsi="Times New Roman" w:cs="Times New Roman"/>
          <w:b/>
          <w:bCs/>
        </w:rPr>
        <w:t>Порядок приемки услуг</w:t>
      </w:r>
    </w:p>
    <w:p w:rsidR="0048594E" w:rsidRPr="0048594E" w:rsidRDefault="0048594E" w:rsidP="0048594E">
      <w:pPr>
        <w:pStyle w:val="ac"/>
        <w:shd w:val="clear" w:color="auto" w:fill="FFFFFF"/>
        <w:spacing w:after="0" w:line="100" w:lineRule="atLeast"/>
        <w:jc w:val="both"/>
        <w:rPr>
          <w:rFonts w:ascii="Times New Roman" w:hAnsi="Times New Roman" w:cs="Times New Roman"/>
          <w:color w:val="auto"/>
        </w:rPr>
      </w:pPr>
      <w:r w:rsidRPr="0048594E">
        <w:rPr>
          <w:rFonts w:ascii="Times New Roman" w:hAnsi="Times New Roman" w:cs="Times New Roman"/>
        </w:rPr>
        <w:t xml:space="preserve">4.1. Приемка услуг по настоящему Договору оформляется актом об оказании услуг.  </w:t>
      </w:r>
      <w:r w:rsidRPr="0048594E">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0089075C">
        <w:rPr>
          <w:rFonts w:ascii="Times New Roman" w:hAnsi="Times New Roman" w:cs="Times New Roman"/>
          <w:color w:val="auto"/>
        </w:rPr>
        <w:t xml:space="preserve"> </w:t>
      </w:r>
      <w:r w:rsidRPr="0048594E">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8594E">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8594E">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48594E">
        <w:rPr>
          <w:rFonts w:ascii="Times New Roman" w:hAnsi="Times New Roman" w:cs="Times New Roman"/>
          <w:color w:val="auto"/>
        </w:rPr>
        <w:t>,</w:t>
      </w:r>
      <w:proofErr w:type="gramEnd"/>
      <w:r w:rsidRPr="0048594E">
        <w:rPr>
          <w:rFonts w:ascii="Times New Roman" w:hAnsi="Times New Roman" w:cs="Times New Roman"/>
          <w:color w:val="auto"/>
        </w:rPr>
        <w:t xml:space="preserve"> если по результатам такой экспертизы установлены нарушения требований Договора, не препятствующие приемке оказанных услуг, в заключени</w:t>
      </w:r>
      <w:r w:rsidR="003002B7">
        <w:rPr>
          <w:rFonts w:ascii="Times New Roman" w:hAnsi="Times New Roman" w:cs="Times New Roman"/>
          <w:color w:val="auto"/>
        </w:rPr>
        <w:t>е</w:t>
      </w:r>
      <w:r w:rsidRPr="0048594E">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8594E" w:rsidRPr="0048594E" w:rsidRDefault="0048594E" w:rsidP="0048594E">
      <w:pPr>
        <w:suppressAutoHyphens/>
        <w:jc w:val="both"/>
        <w:rPr>
          <w:sz w:val="22"/>
          <w:szCs w:val="22"/>
        </w:rPr>
      </w:pPr>
      <w:r w:rsidRPr="0048594E">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w:t>
      </w:r>
      <w:r w:rsidRPr="0048594E">
        <w:rPr>
          <w:sz w:val="22"/>
          <w:szCs w:val="22"/>
        </w:rPr>
        <w:lastRenderedPageBreak/>
        <w:t>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8594E" w:rsidRPr="0048594E" w:rsidRDefault="0048594E" w:rsidP="0048594E">
      <w:pPr>
        <w:suppressAutoHyphens/>
        <w:jc w:val="both"/>
        <w:rPr>
          <w:sz w:val="22"/>
          <w:szCs w:val="22"/>
        </w:rPr>
      </w:pPr>
      <w:r w:rsidRPr="0048594E">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8594E" w:rsidRPr="0048594E" w:rsidRDefault="0048594E" w:rsidP="0048594E">
      <w:pPr>
        <w:numPr>
          <w:ilvl w:val="0"/>
          <w:numId w:val="4"/>
        </w:numPr>
        <w:ind w:left="0" w:firstLine="0"/>
        <w:jc w:val="center"/>
        <w:rPr>
          <w:b/>
          <w:sz w:val="22"/>
          <w:szCs w:val="22"/>
        </w:rPr>
      </w:pPr>
      <w:r w:rsidRPr="0048594E">
        <w:rPr>
          <w:b/>
          <w:sz w:val="22"/>
          <w:szCs w:val="22"/>
        </w:rPr>
        <w:t>Ответственность сторон</w:t>
      </w:r>
    </w:p>
    <w:p w:rsidR="0048594E" w:rsidRPr="0048594E" w:rsidRDefault="0048594E" w:rsidP="0048594E">
      <w:pPr>
        <w:jc w:val="both"/>
        <w:rPr>
          <w:sz w:val="22"/>
          <w:szCs w:val="22"/>
        </w:rPr>
      </w:pPr>
      <w:r w:rsidRPr="0048594E">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8594E" w:rsidRPr="0048594E" w:rsidRDefault="0048594E" w:rsidP="0048594E">
      <w:pPr>
        <w:pStyle w:val="ad"/>
        <w:spacing w:after="0" w:line="240" w:lineRule="auto"/>
        <w:ind w:left="0"/>
        <w:jc w:val="both"/>
        <w:rPr>
          <w:rFonts w:ascii="Times New Roman" w:hAnsi="Times New Roman" w:cs="Times New Roman"/>
        </w:rPr>
      </w:pPr>
      <w:r w:rsidRPr="0048594E">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8594E">
        <w:rPr>
          <w:rFonts w:ascii="Times New Roman" w:hAnsi="Times New Roman" w:cs="Times New Roman"/>
        </w:rPr>
        <w:t>пп</w:t>
      </w:r>
      <w:proofErr w:type="spellEnd"/>
      <w:r w:rsidRPr="0048594E">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8594E">
        <w:rPr>
          <w:rFonts w:ascii="Times New Roman" w:hAnsi="Times New Roman" w:cs="Times New Roman"/>
        </w:rPr>
        <w:t>ненадлежаще</w:t>
      </w:r>
      <w:proofErr w:type="spellEnd"/>
      <w:r w:rsidRPr="0048594E">
        <w:rPr>
          <w:rFonts w:ascii="Times New Roman" w:hAnsi="Times New Roman" w:cs="Times New Roman"/>
        </w:rPr>
        <w:t xml:space="preserve"> выполненных обязательств.</w:t>
      </w:r>
    </w:p>
    <w:p w:rsidR="0048594E" w:rsidRPr="0048594E" w:rsidRDefault="0048594E" w:rsidP="0048594E">
      <w:pPr>
        <w:pStyle w:val="ad"/>
        <w:spacing w:after="0" w:line="240" w:lineRule="auto"/>
        <w:ind w:left="0"/>
        <w:jc w:val="both"/>
        <w:rPr>
          <w:rFonts w:ascii="Times New Roman" w:hAnsi="Times New Roman" w:cs="Times New Roman"/>
        </w:rPr>
      </w:pPr>
      <w:r w:rsidRPr="0048594E">
        <w:rPr>
          <w:rFonts w:ascii="Times New Roman" w:hAnsi="Times New Roman" w:cs="Times New Roman"/>
        </w:rPr>
        <w:t xml:space="preserve">5.3. </w:t>
      </w:r>
      <w:proofErr w:type="gramStart"/>
      <w:r w:rsidRPr="0048594E">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8594E" w:rsidRPr="0048594E" w:rsidRDefault="0048594E" w:rsidP="0048594E">
      <w:pPr>
        <w:pStyle w:val="ad"/>
        <w:spacing w:after="0" w:line="240" w:lineRule="auto"/>
        <w:ind w:left="0"/>
        <w:jc w:val="both"/>
        <w:rPr>
          <w:rFonts w:ascii="Times New Roman" w:hAnsi="Times New Roman" w:cs="Times New Roman"/>
        </w:rPr>
      </w:pPr>
      <w:r w:rsidRPr="0048594E">
        <w:rPr>
          <w:rFonts w:ascii="Times New Roman" w:hAnsi="Times New Roman" w:cs="Times New Roman"/>
        </w:rPr>
        <w:t xml:space="preserve">5.4. В случае нарушения Исполнителем сроков, предусмотренных </w:t>
      </w:r>
      <w:proofErr w:type="spellStart"/>
      <w:r w:rsidRPr="0048594E">
        <w:rPr>
          <w:rFonts w:ascii="Times New Roman" w:hAnsi="Times New Roman" w:cs="Times New Roman"/>
        </w:rPr>
        <w:t>пп</w:t>
      </w:r>
      <w:proofErr w:type="spellEnd"/>
      <w:r w:rsidRPr="0048594E">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8594E" w:rsidRPr="0048594E" w:rsidRDefault="0048594E" w:rsidP="0048594E">
      <w:pPr>
        <w:widowControl w:val="0"/>
        <w:shd w:val="clear" w:color="auto" w:fill="FFFFFF"/>
        <w:suppressAutoHyphens/>
        <w:autoSpaceDE w:val="0"/>
        <w:autoSpaceDN w:val="0"/>
        <w:adjustRightInd w:val="0"/>
        <w:jc w:val="both"/>
        <w:rPr>
          <w:color w:val="000000"/>
          <w:sz w:val="22"/>
          <w:szCs w:val="22"/>
        </w:rPr>
      </w:pPr>
      <w:r w:rsidRPr="0048594E">
        <w:rPr>
          <w:color w:val="000000"/>
          <w:sz w:val="22"/>
          <w:szCs w:val="22"/>
        </w:rPr>
        <w:t xml:space="preserve">5.5. Уплата неустойки не освобождает Исполнителя от выполнения своих обязательств по настоящему </w:t>
      </w:r>
      <w:r w:rsidRPr="0048594E">
        <w:rPr>
          <w:sz w:val="22"/>
          <w:szCs w:val="22"/>
        </w:rPr>
        <w:t>договор</w:t>
      </w:r>
      <w:r w:rsidRPr="0048594E">
        <w:rPr>
          <w:color w:val="000000"/>
          <w:sz w:val="22"/>
          <w:szCs w:val="22"/>
        </w:rPr>
        <w:t>у.</w:t>
      </w:r>
    </w:p>
    <w:p w:rsidR="0048594E" w:rsidRPr="0048594E" w:rsidRDefault="0048594E" w:rsidP="0048594E">
      <w:pPr>
        <w:pStyle w:val="ad"/>
        <w:numPr>
          <w:ilvl w:val="0"/>
          <w:numId w:val="5"/>
        </w:numPr>
        <w:suppressAutoHyphens w:val="0"/>
        <w:spacing w:after="0" w:line="240" w:lineRule="auto"/>
        <w:ind w:left="0" w:firstLine="0"/>
        <w:jc w:val="center"/>
        <w:rPr>
          <w:rFonts w:ascii="Times New Roman" w:hAnsi="Times New Roman" w:cs="Times New Roman"/>
          <w:b/>
        </w:rPr>
      </w:pPr>
      <w:r w:rsidRPr="0048594E">
        <w:rPr>
          <w:rFonts w:ascii="Times New Roman" w:hAnsi="Times New Roman" w:cs="Times New Roman"/>
          <w:b/>
        </w:rPr>
        <w:t>Обеспечение исполнения договора</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b/>
        </w:rPr>
      </w:pPr>
      <w:r w:rsidRPr="0048594E">
        <w:rPr>
          <w:rFonts w:ascii="Times New Roman" w:hAnsi="Times New Roman" w:cs="Times New Roman"/>
        </w:rPr>
        <w:t xml:space="preserve">6.1. Размер обеспечения исполнения договора составляет </w:t>
      </w:r>
      <w:r w:rsidR="003002B7" w:rsidRPr="003002B7">
        <w:rPr>
          <w:rFonts w:ascii="Times New Roman" w:hAnsi="Times New Roman" w:cs="Times New Roman"/>
          <w:b/>
        </w:rPr>
        <w:t>29 083 руб. 80 коп</w:t>
      </w:r>
      <w:r w:rsidR="003002B7">
        <w:rPr>
          <w:rFonts w:ascii="Times New Roman" w:hAnsi="Times New Roman" w:cs="Times New Roman"/>
        </w:rPr>
        <w:t>.</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b/>
        </w:rPr>
      </w:pPr>
      <w:r w:rsidRPr="0048594E">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48594E">
        <w:rPr>
          <w:rFonts w:ascii="Times New Roman" w:hAnsi="Times New Roman" w:cs="Times New Roman"/>
        </w:rPr>
        <w:t xml:space="preserve">беспечения исполнения Договора определяется Исполнителем самостоятельно. </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b/>
        </w:rPr>
      </w:pPr>
      <w:r w:rsidRPr="0048594E">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rPr>
      </w:pPr>
      <w:r w:rsidRPr="0048594E">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rPr>
      </w:pPr>
      <w:r w:rsidRPr="0048594E">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8594E" w:rsidRPr="0048594E" w:rsidRDefault="0048594E" w:rsidP="0048594E">
      <w:pPr>
        <w:pStyle w:val="ac"/>
        <w:tabs>
          <w:tab w:val="left" w:pos="0"/>
          <w:tab w:val="left" w:pos="1276"/>
        </w:tabs>
        <w:spacing w:after="0" w:line="240" w:lineRule="auto"/>
        <w:jc w:val="both"/>
        <w:rPr>
          <w:rFonts w:ascii="Times New Roman" w:hAnsi="Times New Roman" w:cs="Times New Roman"/>
        </w:rPr>
      </w:pPr>
      <w:r w:rsidRPr="0048594E">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8594E" w:rsidRPr="0048594E" w:rsidRDefault="0048594E" w:rsidP="0048594E">
      <w:pPr>
        <w:pStyle w:val="ac"/>
        <w:tabs>
          <w:tab w:val="left" w:pos="0"/>
          <w:tab w:val="left" w:pos="1276"/>
          <w:tab w:val="left" w:pos="2268"/>
          <w:tab w:val="left" w:pos="10490"/>
        </w:tabs>
        <w:spacing w:after="0" w:line="240" w:lineRule="auto"/>
        <w:ind w:right="-91"/>
        <w:jc w:val="both"/>
        <w:rPr>
          <w:rFonts w:ascii="Times New Roman" w:hAnsi="Times New Roman" w:cs="Times New Roman"/>
        </w:rPr>
      </w:pPr>
      <w:r w:rsidRPr="0048594E">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8594E" w:rsidRPr="0048594E" w:rsidRDefault="0048594E" w:rsidP="0048594E">
      <w:pPr>
        <w:jc w:val="center"/>
        <w:rPr>
          <w:b/>
          <w:sz w:val="22"/>
          <w:szCs w:val="22"/>
        </w:rPr>
      </w:pPr>
      <w:r w:rsidRPr="0048594E">
        <w:rPr>
          <w:b/>
          <w:sz w:val="22"/>
          <w:szCs w:val="22"/>
        </w:rPr>
        <w:t>7. Действие непреодолимой силы</w:t>
      </w:r>
    </w:p>
    <w:p w:rsidR="0048594E" w:rsidRPr="0048594E" w:rsidRDefault="0048594E" w:rsidP="0048594E">
      <w:pPr>
        <w:suppressAutoHyphens/>
        <w:jc w:val="both"/>
        <w:rPr>
          <w:sz w:val="22"/>
          <w:szCs w:val="22"/>
        </w:rPr>
      </w:pPr>
      <w:r w:rsidRPr="0048594E">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594E" w:rsidRPr="0048594E" w:rsidRDefault="0048594E" w:rsidP="0048594E">
      <w:pPr>
        <w:suppressAutoHyphens/>
        <w:jc w:val="both"/>
        <w:rPr>
          <w:sz w:val="22"/>
          <w:szCs w:val="22"/>
        </w:rPr>
      </w:pPr>
      <w:r w:rsidRPr="0048594E">
        <w:rPr>
          <w:sz w:val="22"/>
          <w:szCs w:val="22"/>
        </w:rPr>
        <w:lastRenderedPageBreak/>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8594E" w:rsidRPr="0048594E" w:rsidRDefault="0048594E" w:rsidP="0048594E">
      <w:pPr>
        <w:suppressAutoHyphens/>
        <w:jc w:val="both"/>
        <w:rPr>
          <w:sz w:val="22"/>
          <w:szCs w:val="22"/>
        </w:rPr>
      </w:pPr>
      <w:r w:rsidRPr="0048594E">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8594E" w:rsidRPr="0048594E" w:rsidRDefault="0048594E" w:rsidP="0048594E">
      <w:pPr>
        <w:jc w:val="center"/>
        <w:rPr>
          <w:b/>
          <w:sz w:val="22"/>
          <w:szCs w:val="22"/>
        </w:rPr>
      </w:pPr>
      <w:r w:rsidRPr="0048594E">
        <w:rPr>
          <w:b/>
          <w:sz w:val="22"/>
          <w:szCs w:val="22"/>
        </w:rPr>
        <w:t>8. Рассмотрение споров</w:t>
      </w:r>
    </w:p>
    <w:p w:rsidR="0048594E" w:rsidRPr="0048594E" w:rsidRDefault="0048594E" w:rsidP="0048594E">
      <w:pPr>
        <w:suppressAutoHyphens/>
        <w:jc w:val="both"/>
        <w:rPr>
          <w:sz w:val="22"/>
          <w:szCs w:val="22"/>
        </w:rPr>
      </w:pPr>
      <w:r w:rsidRPr="0048594E">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48594E" w:rsidRPr="0048594E" w:rsidRDefault="0048594E" w:rsidP="0048594E">
      <w:pPr>
        <w:suppressAutoHyphens/>
        <w:jc w:val="both"/>
        <w:rPr>
          <w:sz w:val="22"/>
          <w:szCs w:val="22"/>
        </w:rPr>
      </w:pPr>
      <w:r w:rsidRPr="0048594E">
        <w:rPr>
          <w:sz w:val="22"/>
          <w:szCs w:val="22"/>
        </w:rPr>
        <w:t>8.2. В случае невозможности разрешения споров или разногласий путем переговоров, они подлежат</w:t>
      </w:r>
      <w:r w:rsidR="00293123">
        <w:rPr>
          <w:sz w:val="22"/>
          <w:szCs w:val="22"/>
        </w:rPr>
        <w:t xml:space="preserve"> </w:t>
      </w:r>
      <w:r w:rsidRPr="0048594E">
        <w:rPr>
          <w:sz w:val="22"/>
          <w:szCs w:val="22"/>
        </w:rPr>
        <w:t xml:space="preserve">рассмотрению в Арбитражном суде Иркутской области в установленном законодательством РФ порядке. </w:t>
      </w:r>
    </w:p>
    <w:p w:rsidR="0048594E" w:rsidRPr="0048594E" w:rsidRDefault="0048594E" w:rsidP="0048594E">
      <w:pPr>
        <w:jc w:val="center"/>
        <w:rPr>
          <w:b/>
          <w:sz w:val="22"/>
          <w:szCs w:val="22"/>
        </w:rPr>
      </w:pPr>
      <w:r w:rsidRPr="0048594E">
        <w:rPr>
          <w:b/>
          <w:sz w:val="22"/>
          <w:szCs w:val="22"/>
        </w:rPr>
        <w:t>9. Срок действия договора.</w:t>
      </w:r>
    </w:p>
    <w:p w:rsidR="0048594E" w:rsidRPr="0048594E" w:rsidRDefault="0048594E" w:rsidP="0048594E">
      <w:pPr>
        <w:suppressAutoHyphens/>
        <w:jc w:val="both"/>
        <w:rPr>
          <w:sz w:val="22"/>
          <w:szCs w:val="22"/>
        </w:rPr>
      </w:pPr>
      <w:r w:rsidRPr="0048594E">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8594E" w:rsidRPr="0048594E" w:rsidRDefault="0048594E" w:rsidP="0048594E">
      <w:pPr>
        <w:pStyle w:val="af1"/>
        <w:tabs>
          <w:tab w:val="left" w:pos="0"/>
        </w:tabs>
        <w:jc w:val="center"/>
        <w:rPr>
          <w:b/>
          <w:sz w:val="22"/>
          <w:szCs w:val="22"/>
        </w:rPr>
      </w:pPr>
      <w:r w:rsidRPr="0048594E">
        <w:rPr>
          <w:b/>
          <w:sz w:val="22"/>
          <w:szCs w:val="22"/>
        </w:rPr>
        <w:t>10. Прочие условия</w:t>
      </w:r>
    </w:p>
    <w:p w:rsidR="0048594E" w:rsidRPr="0048594E" w:rsidRDefault="0048594E" w:rsidP="0048594E">
      <w:pPr>
        <w:pStyle w:val="af1"/>
        <w:tabs>
          <w:tab w:val="left" w:pos="2268"/>
        </w:tabs>
        <w:jc w:val="both"/>
        <w:rPr>
          <w:sz w:val="22"/>
          <w:szCs w:val="22"/>
        </w:rPr>
      </w:pPr>
      <w:r w:rsidRPr="0048594E">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8594E" w:rsidRPr="0048594E" w:rsidRDefault="0048594E" w:rsidP="0048594E">
      <w:pPr>
        <w:pStyle w:val="21"/>
        <w:ind w:firstLine="0"/>
        <w:rPr>
          <w:sz w:val="22"/>
          <w:szCs w:val="22"/>
        </w:rPr>
      </w:pPr>
      <w:r w:rsidRPr="0048594E">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8594E" w:rsidRPr="0048594E" w:rsidRDefault="0048594E" w:rsidP="0048594E">
      <w:pPr>
        <w:pStyle w:val="21"/>
        <w:ind w:firstLine="0"/>
        <w:rPr>
          <w:sz w:val="22"/>
          <w:szCs w:val="22"/>
        </w:rPr>
      </w:pPr>
      <w:r w:rsidRPr="0048594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594E" w:rsidRPr="0048594E" w:rsidRDefault="0048594E" w:rsidP="0048594E">
      <w:pPr>
        <w:pStyle w:val="320"/>
        <w:ind w:firstLine="0"/>
        <w:rPr>
          <w:rFonts w:ascii="Times New Roman" w:hAnsi="Times New Roman"/>
          <w:sz w:val="22"/>
          <w:szCs w:val="22"/>
        </w:rPr>
      </w:pPr>
      <w:r w:rsidRPr="0048594E">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594E" w:rsidRPr="0048594E" w:rsidRDefault="0048594E" w:rsidP="0048594E">
      <w:pPr>
        <w:pStyle w:val="320"/>
        <w:ind w:firstLine="0"/>
        <w:rPr>
          <w:rFonts w:ascii="Times New Roman" w:hAnsi="Times New Roman"/>
          <w:sz w:val="22"/>
          <w:szCs w:val="22"/>
        </w:rPr>
      </w:pPr>
      <w:r w:rsidRPr="0048594E">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8594E" w:rsidRPr="0048594E" w:rsidRDefault="0048594E" w:rsidP="0048594E">
      <w:pPr>
        <w:pStyle w:val="320"/>
        <w:ind w:firstLine="0"/>
        <w:rPr>
          <w:rFonts w:ascii="Times New Roman" w:hAnsi="Times New Roman"/>
          <w:sz w:val="22"/>
          <w:szCs w:val="22"/>
        </w:rPr>
      </w:pPr>
      <w:r w:rsidRPr="0048594E">
        <w:rPr>
          <w:rFonts w:ascii="Times New Roman" w:hAnsi="Times New Roman"/>
          <w:sz w:val="22"/>
          <w:szCs w:val="22"/>
        </w:rPr>
        <w:t>10.6. Расторжение договора влечет за собой прекращение обязатель</w:t>
      </w:r>
      <w:proofErr w:type="gramStart"/>
      <w:r w:rsidRPr="0048594E">
        <w:rPr>
          <w:rFonts w:ascii="Times New Roman" w:hAnsi="Times New Roman"/>
          <w:sz w:val="22"/>
          <w:szCs w:val="22"/>
        </w:rPr>
        <w:t>ств ст</w:t>
      </w:r>
      <w:proofErr w:type="gramEnd"/>
      <w:r w:rsidRPr="0048594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8594E" w:rsidRPr="0048594E" w:rsidRDefault="0048594E" w:rsidP="0048594E">
      <w:pPr>
        <w:jc w:val="both"/>
        <w:rPr>
          <w:sz w:val="22"/>
          <w:szCs w:val="22"/>
        </w:rPr>
      </w:pPr>
      <w:r w:rsidRPr="0048594E">
        <w:rPr>
          <w:sz w:val="22"/>
          <w:szCs w:val="22"/>
        </w:rPr>
        <w:t>10.7. К настоящему Договору прилагается и является его неотъемлемой частью</w:t>
      </w:r>
    </w:p>
    <w:p w:rsidR="0048594E" w:rsidRPr="0048594E" w:rsidRDefault="0048594E" w:rsidP="0048594E">
      <w:pPr>
        <w:jc w:val="both"/>
        <w:rPr>
          <w:i/>
          <w:sz w:val="22"/>
          <w:szCs w:val="22"/>
        </w:rPr>
      </w:pPr>
      <w:r w:rsidRPr="0048594E">
        <w:rPr>
          <w:i/>
          <w:sz w:val="22"/>
          <w:szCs w:val="22"/>
        </w:rPr>
        <w:t>- Спецификация (Приложение № 1)</w:t>
      </w:r>
    </w:p>
    <w:p w:rsidR="0048594E" w:rsidRPr="0048594E" w:rsidRDefault="0048594E" w:rsidP="0048594E">
      <w:pPr>
        <w:pStyle w:val="31"/>
        <w:ind w:firstLine="0"/>
        <w:jc w:val="center"/>
        <w:rPr>
          <w:rFonts w:ascii="Times New Roman" w:hAnsi="Times New Roman"/>
          <w:b/>
          <w:sz w:val="22"/>
          <w:szCs w:val="22"/>
        </w:rPr>
      </w:pPr>
      <w:r w:rsidRPr="0048594E">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48594E" w:rsidRPr="0048594E" w:rsidTr="0048594E">
        <w:trPr>
          <w:trHeight w:val="851"/>
        </w:trPr>
        <w:tc>
          <w:tcPr>
            <w:tcW w:w="5148" w:type="dxa"/>
          </w:tcPr>
          <w:p w:rsidR="0048594E" w:rsidRPr="0048594E" w:rsidRDefault="0048594E" w:rsidP="0048594E">
            <w:pPr>
              <w:pStyle w:val="af1"/>
              <w:widowControl w:val="0"/>
              <w:tabs>
                <w:tab w:val="left" w:pos="2268"/>
              </w:tabs>
              <w:rPr>
                <w:b/>
                <w:szCs w:val="22"/>
              </w:rPr>
            </w:pPr>
            <w:r w:rsidRPr="0048594E">
              <w:rPr>
                <w:b/>
                <w:sz w:val="22"/>
                <w:szCs w:val="22"/>
              </w:rPr>
              <w:t>Заказчик:</w:t>
            </w:r>
          </w:p>
          <w:p w:rsidR="0048594E" w:rsidRPr="0048594E" w:rsidRDefault="0048594E" w:rsidP="0048594E">
            <w:pPr>
              <w:pStyle w:val="af1"/>
              <w:tabs>
                <w:tab w:val="left" w:pos="2268"/>
              </w:tabs>
              <w:rPr>
                <w:b/>
                <w:szCs w:val="22"/>
              </w:rPr>
            </w:pPr>
            <w:r w:rsidRPr="0048594E">
              <w:rPr>
                <w:b/>
                <w:sz w:val="22"/>
                <w:szCs w:val="22"/>
              </w:rPr>
              <w:t xml:space="preserve">ОГАУЗ «ИГКБ № 8» </w:t>
            </w:r>
          </w:p>
          <w:p w:rsidR="0048594E" w:rsidRPr="0048594E" w:rsidRDefault="0048594E" w:rsidP="0048594E">
            <w:pPr>
              <w:pStyle w:val="af1"/>
              <w:tabs>
                <w:tab w:val="left" w:pos="2268"/>
              </w:tabs>
              <w:rPr>
                <w:szCs w:val="22"/>
              </w:rPr>
            </w:pPr>
            <w:r w:rsidRPr="0048594E">
              <w:rPr>
                <w:b/>
                <w:sz w:val="22"/>
                <w:szCs w:val="22"/>
              </w:rPr>
              <w:t xml:space="preserve">Адрес: </w:t>
            </w:r>
            <w:r w:rsidRPr="0048594E">
              <w:rPr>
                <w:sz w:val="22"/>
                <w:szCs w:val="22"/>
              </w:rPr>
              <w:t>664048, г. Иркутск, ул. Ярославского, 300</w:t>
            </w:r>
          </w:p>
          <w:p w:rsidR="0048594E" w:rsidRPr="0048594E" w:rsidRDefault="0048594E" w:rsidP="0048594E">
            <w:pPr>
              <w:pStyle w:val="af1"/>
              <w:tabs>
                <w:tab w:val="left" w:pos="2268"/>
              </w:tabs>
              <w:rPr>
                <w:szCs w:val="22"/>
              </w:rPr>
            </w:pPr>
            <w:r w:rsidRPr="0048594E">
              <w:rPr>
                <w:b/>
                <w:sz w:val="22"/>
                <w:szCs w:val="22"/>
              </w:rPr>
              <w:t xml:space="preserve">Телефон </w:t>
            </w:r>
            <w:r w:rsidRPr="0048594E">
              <w:rPr>
                <w:sz w:val="22"/>
                <w:szCs w:val="22"/>
              </w:rPr>
              <w:t>55-14-51, 50-24-90,50-07-38</w:t>
            </w:r>
          </w:p>
          <w:p w:rsidR="0048594E" w:rsidRPr="0048594E" w:rsidRDefault="0048594E" w:rsidP="0048594E">
            <w:pPr>
              <w:pStyle w:val="af1"/>
              <w:tabs>
                <w:tab w:val="left" w:pos="2268"/>
              </w:tabs>
              <w:rPr>
                <w:szCs w:val="22"/>
              </w:rPr>
            </w:pPr>
            <w:r w:rsidRPr="0048594E">
              <w:rPr>
                <w:sz w:val="22"/>
                <w:szCs w:val="22"/>
              </w:rPr>
              <w:t xml:space="preserve">ИНН 3810009342    </w:t>
            </w:r>
          </w:p>
          <w:p w:rsidR="0048594E" w:rsidRPr="0048594E" w:rsidRDefault="0048594E" w:rsidP="0048594E">
            <w:pPr>
              <w:pStyle w:val="af1"/>
              <w:tabs>
                <w:tab w:val="left" w:pos="2268"/>
              </w:tabs>
              <w:rPr>
                <w:szCs w:val="22"/>
              </w:rPr>
            </w:pPr>
            <w:r w:rsidRPr="0048594E">
              <w:rPr>
                <w:sz w:val="22"/>
                <w:szCs w:val="22"/>
              </w:rPr>
              <w:t>КПП 381001001</w:t>
            </w:r>
          </w:p>
          <w:p w:rsidR="0048594E" w:rsidRPr="0048594E" w:rsidRDefault="0048594E" w:rsidP="0048594E">
            <w:pPr>
              <w:pStyle w:val="af1"/>
              <w:tabs>
                <w:tab w:val="left" w:pos="2268"/>
              </w:tabs>
              <w:rPr>
                <w:szCs w:val="22"/>
              </w:rPr>
            </w:pPr>
            <w:r w:rsidRPr="0048594E">
              <w:rPr>
                <w:sz w:val="22"/>
                <w:szCs w:val="22"/>
              </w:rPr>
              <w:t>Минфин Иркутской области (ОГАУЗ «Иркутская городская клиническая больница № 8», л/с 80303090207)</w:t>
            </w:r>
          </w:p>
          <w:p w:rsidR="0048594E" w:rsidRPr="0048594E" w:rsidRDefault="0048594E" w:rsidP="0048594E">
            <w:pPr>
              <w:pStyle w:val="af1"/>
              <w:tabs>
                <w:tab w:val="left" w:pos="2268"/>
              </w:tabs>
              <w:rPr>
                <w:szCs w:val="22"/>
              </w:rPr>
            </w:pPr>
            <w:r w:rsidRPr="0048594E">
              <w:rPr>
                <w:sz w:val="22"/>
                <w:szCs w:val="22"/>
              </w:rPr>
              <w:t>Казначейский счет 03224643250000003400</w:t>
            </w:r>
          </w:p>
          <w:p w:rsidR="0048594E" w:rsidRPr="0048594E" w:rsidRDefault="0048594E" w:rsidP="0048594E">
            <w:pPr>
              <w:pStyle w:val="af1"/>
              <w:tabs>
                <w:tab w:val="left" w:pos="2268"/>
              </w:tabs>
              <w:rPr>
                <w:szCs w:val="22"/>
              </w:rPr>
            </w:pPr>
            <w:r w:rsidRPr="0048594E">
              <w:rPr>
                <w:sz w:val="22"/>
                <w:szCs w:val="22"/>
              </w:rPr>
              <w:t>Банковский счет 40102810145370000026</w:t>
            </w:r>
          </w:p>
          <w:p w:rsidR="0048594E" w:rsidRPr="0048594E" w:rsidRDefault="0048594E" w:rsidP="0048594E">
            <w:pPr>
              <w:pStyle w:val="af1"/>
              <w:tabs>
                <w:tab w:val="left" w:pos="2268"/>
              </w:tabs>
              <w:rPr>
                <w:szCs w:val="22"/>
              </w:rPr>
            </w:pPr>
            <w:r w:rsidRPr="0048594E">
              <w:rPr>
                <w:sz w:val="22"/>
                <w:szCs w:val="22"/>
              </w:rPr>
              <w:t>Наименование банка: Отделение Иркутск//УФК по Иркутской области, г. Иркутск</w:t>
            </w:r>
          </w:p>
          <w:p w:rsidR="0048594E" w:rsidRPr="0048594E" w:rsidRDefault="0048594E" w:rsidP="0048594E">
            <w:pPr>
              <w:pStyle w:val="af1"/>
              <w:tabs>
                <w:tab w:val="left" w:pos="2268"/>
              </w:tabs>
              <w:rPr>
                <w:szCs w:val="22"/>
              </w:rPr>
            </w:pPr>
            <w:r w:rsidRPr="0048594E">
              <w:rPr>
                <w:sz w:val="22"/>
                <w:szCs w:val="22"/>
              </w:rPr>
              <w:t>БИК 012520101</w:t>
            </w:r>
          </w:p>
          <w:p w:rsidR="00062B94" w:rsidRPr="00671002" w:rsidRDefault="007B4933" w:rsidP="0048594E">
            <w:pPr>
              <w:pStyle w:val="af1"/>
              <w:widowControl w:val="0"/>
              <w:tabs>
                <w:tab w:val="left" w:pos="2268"/>
              </w:tabs>
              <w:rPr>
                <w:szCs w:val="22"/>
              </w:rPr>
            </w:pPr>
            <w:hyperlink r:id="rId6" w:history="1">
              <w:r w:rsidR="0048594E" w:rsidRPr="0048594E">
                <w:rPr>
                  <w:rStyle w:val="a3"/>
                  <w:sz w:val="22"/>
                  <w:szCs w:val="22"/>
                </w:rPr>
                <w:t>info@gkb8.ru</w:t>
              </w:r>
            </w:hyperlink>
          </w:p>
          <w:p w:rsidR="00062B94" w:rsidRDefault="00062B94" w:rsidP="0048594E">
            <w:pPr>
              <w:pStyle w:val="af1"/>
              <w:widowControl w:val="0"/>
              <w:tabs>
                <w:tab w:val="left" w:pos="2268"/>
              </w:tabs>
              <w:rPr>
                <w:b/>
                <w:szCs w:val="22"/>
              </w:rPr>
            </w:pPr>
          </w:p>
          <w:p w:rsidR="0048594E" w:rsidRPr="0048594E" w:rsidRDefault="0048594E" w:rsidP="0048594E">
            <w:pPr>
              <w:pStyle w:val="af1"/>
              <w:widowControl w:val="0"/>
              <w:tabs>
                <w:tab w:val="left" w:pos="2268"/>
              </w:tabs>
              <w:rPr>
                <w:b/>
                <w:szCs w:val="22"/>
              </w:rPr>
            </w:pPr>
            <w:r w:rsidRPr="0048594E">
              <w:rPr>
                <w:b/>
                <w:sz w:val="22"/>
                <w:szCs w:val="22"/>
              </w:rPr>
              <w:t>Главный врач</w:t>
            </w:r>
          </w:p>
          <w:p w:rsidR="0048594E" w:rsidRPr="0048594E" w:rsidRDefault="0048594E" w:rsidP="0048594E">
            <w:pPr>
              <w:pStyle w:val="af1"/>
              <w:widowControl w:val="0"/>
              <w:tabs>
                <w:tab w:val="left" w:pos="2268"/>
              </w:tabs>
              <w:rPr>
                <w:b/>
                <w:szCs w:val="22"/>
              </w:rPr>
            </w:pPr>
            <w:r w:rsidRPr="0048594E">
              <w:rPr>
                <w:b/>
                <w:sz w:val="22"/>
                <w:szCs w:val="22"/>
              </w:rPr>
              <w:t xml:space="preserve">_____________________/Ж. В. </w:t>
            </w:r>
            <w:proofErr w:type="spellStart"/>
            <w:r w:rsidRPr="0048594E">
              <w:rPr>
                <w:b/>
                <w:sz w:val="22"/>
                <w:szCs w:val="22"/>
              </w:rPr>
              <w:t>Есева</w:t>
            </w:r>
            <w:proofErr w:type="spellEnd"/>
            <w:r w:rsidRPr="0048594E">
              <w:rPr>
                <w:b/>
                <w:sz w:val="22"/>
                <w:szCs w:val="22"/>
              </w:rPr>
              <w:t>/</w:t>
            </w:r>
          </w:p>
          <w:p w:rsidR="0048594E" w:rsidRPr="0048594E" w:rsidRDefault="0048594E" w:rsidP="0048594E">
            <w:pPr>
              <w:pStyle w:val="ConsNonformat"/>
              <w:rPr>
                <w:rFonts w:ascii="Times New Roman" w:hAnsi="Times New Roman"/>
                <w:bCs/>
                <w:snapToGrid/>
                <w:sz w:val="22"/>
                <w:szCs w:val="22"/>
              </w:rPr>
            </w:pPr>
            <w:r w:rsidRPr="0048594E">
              <w:rPr>
                <w:rFonts w:ascii="Times New Roman" w:hAnsi="Times New Roman"/>
                <w:bCs/>
                <w:sz w:val="22"/>
                <w:szCs w:val="22"/>
              </w:rPr>
              <w:t>М.П.</w:t>
            </w:r>
          </w:p>
        </w:tc>
        <w:tc>
          <w:tcPr>
            <w:tcW w:w="347" w:type="dxa"/>
          </w:tcPr>
          <w:p w:rsidR="0048594E" w:rsidRPr="0048594E" w:rsidRDefault="0048594E" w:rsidP="0048594E">
            <w:pPr>
              <w:pStyle w:val="af1"/>
              <w:widowControl w:val="0"/>
              <w:tabs>
                <w:tab w:val="left" w:pos="2268"/>
              </w:tabs>
              <w:rPr>
                <w:bCs/>
                <w:szCs w:val="22"/>
              </w:rPr>
            </w:pPr>
          </w:p>
        </w:tc>
        <w:tc>
          <w:tcPr>
            <w:tcW w:w="4614" w:type="dxa"/>
          </w:tcPr>
          <w:p w:rsidR="0048594E" w:rsidRPr="0048594E" w:rsidRDefault="0048594E" w:rsidP="0048594E">
            <w:pPr>
              <w:widowControl w:val="0"/>
              <w:jc w:val="both"/>
              <w:rPr>
                <w:b/>
              </w:rPr>
            </w:pPr>
            <w:r w:rsidRPr="0048594E">
              <w:rPr>
                <w:b/>
                <w:sz w:val="22"/>
                <w:szCs w:val="22"/>
              </w:rPr>
              <w:t xml:space="preserve">Исполнитель: </w:t>
            </w:r>
          </w:p>
          <w:p w:rsidR="0048594E" w:rsidRPr="00671002" w:rsidRDefault="00293123" w:rsidP="00293123">
            <w:pPr>
              <w:autoSpaceDE w:val="0"/>
              <w:autoSpaceDN w:val="0"/>
              <w:adjustRightInd w:val="0"/>
              <w:rPr>
                <w:b/>
                <w:color w:val="000000"/>
              </w:rPr>
            </w:pPr>
            <w:r w:rsidRPr="00293123">
              <w:rPr>
                <w:b/>
                <w:color w:val="000000"/>
                <w:sz w:val="22"/>
                <w:szCs w:val="22"/>
              </w:rPr>
              <w:t>ООО «</w:t>
            </w:r>
            <w:proofErr w:type="spellStart"/>
            <w:r w:rsidRPr="00671002">
              <w:rPr>
                <w:b/>
                <w:color w:val="000000"/>
                <w:sz w:val="22"/>
                <w:szCs w:val="22"/>
              </w:rPr>
              <w:t>Медснаб</w:t>
            </w:r>
            <w:proofErr w:type="spellEnd"/>
            <w:r w:rsidRPr="00671002">
              <w:rPr>
                <w:b/>
                <w:color w:val="000000"/>
                <w:sz w:val="22"/>
                <w:szCs w:val="22"/>
              </w:rPr>
              <w:t>»</w:t>
            </w:r>
          </w:p>
          <w:p w:rsidR="0048594E" w:rsidRPr="00671002" w:rsidRDefault="00293123" w:rsidP="0048594E">
            <w:pPr>
              <w:widowControl w:val="0"/>
              <w:tabs>
                <w:tab w:val="left" w:pos="5040"/>
              </w:tabs>
              <w:autoSpaceDE w:val="0"/>
              <w:autoSpaceDN w:val="0"/>
              <w:adjustRightInd w:val="0"/>
            </w:pPr>
            <w:r w:rsidRPr="00671002">
              <w:rPr>
                <w:b/>
                <w:sz w:val="22"/>
                <w:szCs w:val="22"/>
              </w:rPr>
              <w:t>Юридический а</w:t>
            </w:r>
            <w:r w:rsidR="0048594E" w:rsidRPr="00671002">
              <w:rPr>
                <w:b/>
                <w:sz w:val="22"/>
                <w:szCs w:val="22"/>
              </w:rPr>
              <w:t xml:space="preserve">дрес: </w:t>
            </w:r>
            <w:r w:rsidRPr="00671002">
              <w:rPr>
                <w:sz w:val="22"/>
                <w:szCs w:val="22"/>
              </w:rPr>
              <w:t>664011,</w:t>
            </w:r>
            <w:r w:rsidR="00062B94" w:rsidRPr="00671002">
              <w:rPr>
                <w:sz w:val="22"/>
                <w:szCs w:val="22"/>
              </w:rPr>
              <w:t xml:space="preserve"> </w:t>
            </w:r>
            <w:r w:rsidRPr="00671002">
              <w:rPr>
                <w:sz w:val="22"/>
                <w:szCs w:val="22"/>
              </w:rPr>
              <w:t>г. Иркутск, пер. Пугачева,3</w:t>
            </w:r>
            <w:proofErr w:type="gramStart"/>
            <w:r w:rsidRPr="00671002">
              <w:rPr>
                <w:sz w:val="22"/>
                <w:szCs w:val="22"/>
              </w:rPr>
              <w:t xml:space="preserve"> Б</w:t>
            </w:r>
            <w:proofErr w:type="gramEnd"/>
          </w:p>
          <w:p w:rsidR="00293123" w:rsidRPr="00671002" w:rsidRDefault="00293123" w:rsidP="0048594E">
            <w:pPr>
              <w:widowControl w:val="0"/>
              <w:tabs>
                <w:tab w:val="left" w:pos="5040"/>
              </w:tabs>
              <w:autoSpaceDE w:val="0"/>
              <w:autoSpaceDN w:val="0"/>
              <w:adjustRightInd w:val="0"/>
            </w:pPr>
            <w:r w:rsidRPr="00671002">
              <w:rPr>
                <w:sz w:val="22"/>
                <w:szCs w:val="22"/>
              </w:rPr>
              <w:t>Почтовый адрес: 664002,</w:t>
            </w:r>
            <w:r w:rsidR="00671002">
              <w:rPr>
                <w:sz w:val="22"/>
                <w:szCs w:val="22"/>
              </w:rPr>
              <w:t xml:space="preserve"> </w:t>
            </w:r>
            <w:r w:rsidRPr="00671002">
              <w:rPr>
                <w:sz w:val="22"/>
                <w:szCs w:val="22"/>
              </w:rPr>
              <w:t>г.</w:t>
            </w:r>
            <w:r w:rsidR="00062B94" w:rsidRPr="00671002">
              <w:rPr>
                <w:sz w:val="22"/>
                <w:szCs w:val="22"/>
              </w:rPr>
              <w:t xml:space="preserve"> </w:t>
            </w:r>
            <w:r w:rsidRPr="00671002">
              <w:rPr>
                <w:sz w:val="22"/>
                <w:szCs w:val="22"/>
              </w:rPr>
              <w:t>Иркутск, ул.</w:t>
            </w:r>
            <w:r w:rsidR="00062B94" w:rsidRPr="00671002">
              <w:rPr>
                <w:sz w:val="22"/>
                <w:szCs w:val="22"/>
              </w:rPr>
              <w:t xml:space="preserve"> </w:t>
            </w:r>
            <w:r w:rsidRPr="00671002">
              <w:rPr>
                <w:sz w:val="22"/>
                <w:szCs w:val="22"/>
              </w:rPr>
              <w:t xml:space="preserve">Мира </w:t>
            </w:r>
            <w:proofErr w:type="gramStart"/>
            <w:r w:rsidRPr="00671002">
              <w:rPr>
                <w:sz w:val="22"/>
                <w:szCs w:val="22"/>
              </w:rPr>
              <w:t>15</w:t>
            </w:r>
            <w:proofErr w:type="gramEnd"/>
            <w:r w:rsidRPr="00671002">
              <w:rPr>
                <w:sz w:val="22"/>
                <w:szCs w:val="22"/>
              </w:rPr>
              <w:t xml:space="preserve"> а/я 73</w:t>
            </w:r>
          </w:p>
          <w:p w:rsidR="00293123" w:rsidRPr="00671002" w:rsidRDefault="0048594E" w:rsidP="00293123">
            <w:r w:rsidRPr="00671002">
              <w:rPr>
                <w:b/>
                <w:sz w:val="22"/>
                <w:szCs w:val="22"/>
              </w:rPr>
              <w:t xml:space="preserve">Телефон </w:t>
            </w:r>
            <w:r w:rsidR="00293123" w:rsidRPr="00671002">
              <w:rPr>
                <w:sz w:val="22"/>
                <w:szCs w:val="22"/>
              </w:rPr>
              <w:t>8</w:t>
            </w:r>
            <w:r w:rsidR="00671002">
              <w:rPr>
                <w:sz w:val="22"/>
                <w:szCs w:val="22"/>
              </w:rPr>
              <w:t xml:space="preserve"> (3952)37-34-03</w:t>
            </w:r>
          </w:p>
          <w:p w:rsidR="0048594E" w:rsidRPr="00671002" w:rsidRDefault="00293123" w:rsidP="00293123">
            <w:r w:rsidRPr="00671002">
              <w:rPr>
                <w:sz w:val="22"/>
                <w:szCs w:val="22"/>
                <w:lang w:val="en-US"/>
              </w:rPr>
              <w:t>E</w:t>
            </w:r>
            <w:r w:rsidRPr="00671002">
              <w:rPr>
                <w:sz w:val="22"/>
                <w:szCs w:val="22"/>
              </w:rPr>
              <w:t>-</w:t>
            </w:r>
            <w:r w:rsidRPr="00671002">
              <w:rPr>
                <w:sz w:val="22"/>
                <w:szCs w:val="22"/>
                <w:lang w:val="en-US"/>
              </w:rPr>
              <w:t>mail</w:t>
            </w:r>
            <w:r w:rsidRPr="00671002">
              <w:rPr>
                <w:sz w:val="22"/>
                <w:szCs w:val="22"/>
              </w:rPr>
              <w:t xml:space="preserve">: </w:t>
            </w:r>
            <w:hyperlink r:id="rId7" w:history="1">
              <w:r w:rsidRPr="00671002">
                <w:rPr>
                  <w:color w:val="0000FF" w:themeColor="hyperlink"/>
                  <w:sz w:val="22"/>
                  <w:szCs w:val="22"/>
                  <w:u w:val="single"/>
                  <w:lang w:val="en-US"/>
                </w:rPr>
                <w:t>medsnab</w:t>
              </w:r>
              <w:r w:rsidRPr="00671002">
                <w:rPr>
                  <w:color w:val="0000FF" w:themeColor="hyperlink"/>
                  <w:sz w:val="22"/>
                  <w:szCs w:val="22"/>
                  <w:u w:val="single"/>
                </w:rPr>
                <w:t>@</w:t>
              </w:r>
              <w:r w:rsidRPr="00671002">
                <w:rPr>
                  <w:color w:val="0000FF" w:themeColor="hyperlink"/>
                  <w:sz w:val="22"/>
                  <w:szCs w:val="22"/>
                  <w:u w:val="single"/>
                  <w:lang w:val="en-US"/>
                </w:rPr>
                <w:t>mail</w:t>
              </w:r>
              <w:r w:rsidRPr="00671002">
                <w:rPr>
                  <w:color w:val="0000FF" w:themeColor="hyperlink"/>
                  <w:sz w:val="22"/>
                  <w:szCs w:val="22"/>
                  <w:u w:val="single"/>
                </w:rPr>
                <w:t>.</w:t>
              </w:r>
              <w:r w:rsidRPr="00671002">
                <w:rPr>
                  <w:color w:val="0000FF" w:themeColor="hyperlink"/>
                  <w:sz w:val="22"/>
                  <w:szCs w:val="22"/>
                  <w:u w:val="single"/>
                  <w:lang w:val="en-US"/>
                </w:rPr>
                <w:t>ru</w:t>
              </w:r>
            </w:hyperlink>
          </w:p>
          <w:p w:rsidR="00062B94" w:rsidRPr="00671002" w:rsidRDefault="0048594E" w:rsidP="00062B94">
            <w:pPr>
              <w:autoSpaceDE w:val="0"/>
              <w:autoSpaceDN w:val="0"/>
              <w:adjustRightInd w:val="0"/>
              <w:rPr>
                <w:color w:val="000000"/>
              </w:rPr>
            </w:pPr>
            <w:r w:rsidRPr="00671002">
              <w:rPr>
                <w:sz w:val="22"/>
                <w:szCs w:val="22"/>
              </w:rPr>
              <w:t>ИНН</w:t>
            </w:r>
            <w:r w:rsidRPr="00671002">
              <w:rPr>
                <w:b/>
                <w:sz w:val="22"/>
                <w:szCs w:val="22"/>
              </w:rPr>
              <w:t xml:space="preserve"> </w:t>
            </w:r>
            <w:r w:rsidR="00062B94" w:rsidRPr="00671002">
              <w:rPr>
                <w:color w:val="000000"/>
                <w:sz w:val="22"/>
                <w:szCs w:val="22"/>
              </w:rPr>
              <w:t>3808066495</w:t>
            </w:r>
          </w:p>
          <w:p w:rsidR="00062B94" w:rsidRPr="00671002" w:rsidRDefault="00062B94" w:rsidP="00062B94">
            <w:pPr>
              <w:autoSpaceDE w:val="0"/>
              <w:autoSpaceDN w:val="0"/>
              <w:adjustRightInd w:val="0"/>
              <w:rPr>
                <w:color w:val="000000"/>
              </w:rPr>
            </w:pPr>
            <w:r w:rsidRPr="00671002">
              <w:rPr>
                <w:color w:val="000000"/>
                <w:sz w:val="22"/>
                <w:szCs w:val="22"/>
              </w:rPr>
              <w:t xml:space="preserve">КПП 380801001 </w:t>
            </w:r>
          </w:p>
          <w:p w:rsidR="0048594E" w:rsidRPr="00671002" w:rsidRDefault="0048594E" w:rsidP="0048594E">
            <w:pPr>
              <w:widowControl w:val="0"/>
              <w:tabs>
                <w:tab w:val="left" w:pos="5040"/>
              </w:tabs>
              <w:autoSpaceDE w:val="0"/>
              <w:autoSpaceDN w:val="0"/>
              <w:adjustRightInd w:val="0"/>
            </w:pPr>
            <w:proofErr w:type="gramStart"/>
            <w:r w:rsidRPr="00671002">
              <w:rPr>
                <w:sz w:val="22"/>
                <w:szCs w:val="22"/>
              </w:rPr>
              <w:t>р</w:t>
            </w:r>
            <w:proofErr w:type="gramEnd"/>
            <w:r w:rsidRPr="00671002">
              <w:rPr>
                <w:sz w:val="22"/>
                <w:szCs w:val="22"/>
              </w:rPr>
              <w:t>/с</w:t>
            </w:r>
            <w:r w:rsidRPr="00671002">
              <w:rPr>
                <w:b/>
                <w:sz w:val="22"/>
                <w:szCs w:val="22"/>
              </w:rPr>
              <w:t xml:space="preserve"> </w:t>
            </w:r>
            <w:r w:rsidR="00062B94" w:rsidRPr="00671002">
              <w:rPr>
                <w:sz w:val="22"/>
                <w:szCs w:val="22"/>
              </w:rPr>
              <w:t>40702810318020101016</w:t>
            </w:r>
          </w:p>
          <w:p w:rsidR="0048594E" w:rsidRPr="00671002" w:rsidRDefault="00062B94" w:rsidP="0048594E">
            <w:pPr>
              <w:widowControl w:val="0"/>
              <w:tabs>
                <w:tab w:val="left" w:pos="5040"/>
              </w:tabs>
              <w:autoSpaceDE w:val="0"/>
              <w:autoSpaceDN w:val="0"/>
              <w:adjustRightInd w:val="0"/>
              <w:rPr>
                <w:b/>
              </w:rPr>
            </w:pPr>
            <w:r w:rsidRPr="00671002">
              <w:rPr>
                <w:sz w:val="22"/>
                <w:szCs w:val="22"/>
              </w:rPr>
              <w:t>Байкальский банк ПАО Сбербанк г. Иркутск</w:t>
            </w:r>
          </w:p>
          <w:p w:rsidR="0048594E" w:rsidRPr="00671002" w:rsidRDefault="0048594E" w:rsidP="0048594E">
            <w:pPr>
              <w:widowControl w:val="0"/>
              <w:tabs>
                <w:tab w:val="left" w:pos="5040"/>
              </w:tabs>
              <w:autoSpaceDE w:val="0"/>
              <w:autoSpaceDN w:val="0"/>
              <w:adjustRightInd w:val="0"/>
            </w:pPr>
            <w:r w:rsidRPr="00671002">
              <w:rPr>
                <w:sz w:val="22"/>
                <w:szCs w:val="22"/>
              </w:rPr>
              <w:t xml:space="preserve">к/с </w:t>
            </w:r>
            <w:r w:rsidR="00062B94" w:rsidRPr="00671002">
              <w:rPr>
                <w:sz w:val="22"/>
                <w:szCs w:val="22"/>
              </w:rPr>
              <w:t>30101810900000000607</w:t>
            </w:r>
          </w:p>
          <w:p w:rsidR="0048594E" w:rsidRPr="00671002" w:rsidRDefault="0048594E" w:rsidP="0048594E">
            <w:pPr>
              <w:widowControl w:val="0"/>
              <w:tabs>
                <w:tab w:val="left" w:pos="5040"/>
              </w:tabs>
              <w:autoSpaceDE w:val="0"/>
              <w:autoSpaceDN w:val="0"/>
              <w:adjustRightInd w:val="0"/>
              <w:rPr>
                <w:b/>
              </w:rPr>
            </w:pPr>
            <w:r w:rsidRPr="00671002">
              <w:rPr>
                <w:sz w:val="22"/>
                <w:szCs w:val="22"/>
              </w:rPr>
              <w:t>БИК</w:t>
            </w:r>
            <w:r w:rsidRPr="00671002">
              <w:rPr>
                <w:b/>
                <w:sz w:val="22"/>
                <w:szCs w:val="22"/>
              </w:rPr>
              <w:t xml:space="preserve"> </w:t>
            </w:r>
            <w:r w:rsidR="00062B94" w:rsidRPr="00671002">
              <w:rPr>
                <w:sz w:val="22"/>
                <w:szCs w:val="22"/>
              </w:rPr>
              <w:t>042520607</w:t>
            </w:r>
          </w:p>
          <w:p w:rsidR="0048594E" w:rsidRPr="0048594E" w:rsidRDefault="0048594E" w:rsidP="0048594E">
            <w:pPr>
              <w:widowControl w:val="0"/>
              <w:tabs>
                <w:tab w:val="left" w:pos="5040"/>
              </w:tabs>
              <w:autoSpaceDE w:val="0"/>
              <w:autoSpaceDN w:val="0"/>
              <w:adjustRightInd w:val="0"/>
              <w:rPr>
                <w:b/>
              </w:rPr>
            </w:pPr>
          </w:p>
          <w:p w:rsidR="00671002" w:rsidRDefault="00671002" w:rsidP="0048594E">
            <w:pPr>
              <w:widowControl w:val="0"/>
              <w:tabs>
                <w:tab w:val="left" w:pos="5040"/>
              </w:tabs>
              <w:autoSpaceDE w:val="0"/>
              <w:autoSpaceDN w:val="0"/>
              <w:adjustRightInd w:val="0"/>
              <w:rPr>
                <w:b/>
              </w:rPr>
            </w:pPr>
          </w:p>
          <w:p w:rsidR="0048594E" w:rsidRPr="0048594E" w:rsidRDefault="00062B94" w:rsidP="0048594E">
            <w:pPr>
              <w:widowControl w:val="0"/>
              <w:tabs>
                <w:tab w:val="left" w:pos="5040"/>
              </w:tabs>
              <w:autoSpaceDE w:val="0"/>
              <w:autoSpaceDN w:val="0"/>
              <w:adjustRightInd w:val="0"/>
              <w:rPr>
                <w:b/>
              </w:rPr>
            </w:pPr>
            <w:r>
              <w:rPr>
                <w:b/>
                <w:sz w:val="22"/>
                <w:szCs w:val="22"/>
              </w:rPr>
              <w:t>Директор</w:t>
            </w:r>
          </w:p>
          <w:p w:rsidR="00062B94" w:rsidRPr="0048594E" w:rsidRDefault="0048594E" w:rsidP="0048594E">
            <w:pPr>
              <w:widowControl w:val="0"/>
              <w:tabs>
                <w:tab w:val="left" w:pos="5040"/>
              </w:tabs>
              <w:autoSpaceDE w:val="0"/>
              <w:autoSpaceDN w:val="0"/>
              <w:adjustRightInd w:val="0"/>
              <w:rPr>
                <w:b/>
              </w:rPr>
            </w:pPr>
            <w:r w:rsidRPr="0048594E">
              <w:rPr>
                <w:b/>
                <w:sz w:val="22"/>
                <w:szCs w:val="22"/>
              </w:rPr>
              <w:t>_______________/</w:t>
            </w:r>
            <w:r w:rsidR="00062B94">
              <w:rPr>
                <w:b/>
                <w:sz w:val="22"/>
                <w:szCs w:val="22"/>
              </w:rPr>
              <w:t>М.Н. Красноштанов</w:t>
            </w:r>
            <w:r w:rsidRPr="0048594E">
              <w:rPr>
                <w:b/>
                <w:sz w:val="22"/>
                <w:szCs w:val="22"/>
              </w:rPr>
              <w:t>/</w:t>
            </w:r>
          </w:p>
          <w:p w:rsidR="0048594E" w:rsidRPr="0048594E" w:rsidRDefault="0048594E" w:rsidP="0048594E">
            <w:pPr>
              <w:pStyle w:val="af5"/>
              <w:widowControl w:val="0"/>
              <w:rPr>
                <w:rFonts w:ascii="Times New Roman" w:hAnsi="Times New Roman"/>
                <w:bCs/>
                <w:sz w:val="22"/>
                <w:szCs w:val="22"/>
              </w:rPr>
            </w:pPr>
            <w:r w:rsidRPr="0048594E">
              <w:rPr>
                <w:rFonts w:ascii="Times New Roman" w:hAnsi="Times New Roman"/>
                <w:bCs/>
                <w:sz w:val="22"/>
                <w:szCs w:val="22"/>
              </w:rPr>
              <w:t xml:space="preserve">М.П.      </w:t>
            </w:r>
          </w:p>
        </w:tc>
      </w:tr>
    </w:tbl>
    <w:p w:rsidR="0048594E" w:rsidRPr="0048594E" w:rsidRDefault="0048594E" w:rsidP="00062B94">
      <w:pPr>
        <w:rPr>
          <w:sz w:val="22"/>
          <w:szCs w:val="22"/>
        </w:rPr>
      </w:pPr>
    </w:p>
    <w:p w:rsidR="0048594E" w:rsidRPr="0048594E" w:rsidRDefault="0048594E" w:rsidP="0048594E">
      <w:pPr>
        <w:jc w:val="right"/>
        <w:rPr>
          <w:sz w:val="22"/>
          <w:szCs w:val="22"/>
        </w:rPr>
      </w:pPr>
    </w:p>
    <w:p w:rsidR="0048594E" w:rsidRPr="0048594E" w:rsidRDefault="0048594E" w:rsidP="0048594E">
      <w:pPr>
        <w:jc w:val="right"/>
        <w:rPr>
          <w:sz w:val="22"/>
          <w:szCs w:val="22"/>
        </w:rPr>
      </w:pPr>
      <w:r w:rsidRPr="0048594E">
        <w:rPr>
          <w:sz w:val="22"/>
          <w:szCs w:val="22"/>
        </w:rPr>
        <w:lastRenderedPageBreak/>
        <w:t>Приложение № 1</w:t>
      </w:r>
    </w:p>
    <w:p w:rsidR="0048594E" w:rsidRPr="0048594E" w:rsidRDefault="0048594E" w:rsidP="0048594E">
      <w:pPr>
        <w:ind w:left="4320"/>
        <w:jc w:val="right"/>
        <w:rPr>
          <w:sz w:val="22"/>
          <w:szCs w:val="22"/>
        </w:rPr>
      </w:pPr>
      <w:r w:rsidRPr="0048594E">
        <w:rPr>
          <w:sz w:val="22"/>
          <w:szCs w:val="22"/>
        </w:rPr>
        <w:t xml:space="preserve">                                              к договору № 012-24</w:t>
      </w:r>
      <w:r w:rsidRPr="0048594E">
        <w:rPr>
          <w:sz w:val="22"/>
          <w:szCs w:val="22"/>
        </w:rPr>
        <w:br/>
        <w:t xml:space="preserve">от </w:t>
      </w:r>
      <w:r w:rsidR="007B4933" w:rsidRPr="007B4933">
        <w:rPr>
          <w:sz w:val="22"/>
          <w:szCs w:val="22"/>
        </w:rPr>
        <w:t xml:space="preserve"> «09»  февраля  2024  г.</w:t>
      </w:r>
      <w:bookmarkStart w:id="2" w:name="_GoBack"/>
      <w:bookmarkEnd w:id="2"/>
    </w:p>
    <w:p w:rsidR="0048594E" w:rsidRPr="0048594E" w:rsidRDefault="0048594E" w:rsidP="0048594E">
      <w:pPr>
        <w:jc w:val="center"/>
        <w:rPr>
          <w:b/>
          <w:sz w:val="22"/>
          <w:szCs w:val="22"/>
        </w:rPr>
      </w:pPr>
    </w:p>
    <w:p w:rsidR="0048594E" w:rsidRPr="003463AC" w:rsidRDefault="0048594E" w:rsidP="0048594E">
      <w:pPr>
        <w:spacing w:before="120" w:after="120"/>
        <w:jc w:val="center"/>
        <w:rPr>
          <w:b/>
          <w:sz w:val="22"/>
          <w:szCs w:val="22"/>
        </w:rPr>
      </w:pPr>
      <w:r w:rsidRPr="003463AC">
        <w:rPr>
          <w:b/>
          <w:sz w:val="22"/>
          <w:szCs w:val="22"/>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857"/>
        <w:gridCol w:w="3288"/>
        <w:gridCol w:w="674"/>
        <w:gridCol w:w="664"/>
        <w:gridCol w:w="1271"/>
        <w:gridCol w:w="1294"/>
      </w:tblGrid>
      <w:tr w:rsidR="003463AC" w:rsidRPr="003463AC" w:rsidTr="003463AC">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color w:val="000000"/>
              </w:rPr>
            </w:pPr>
            <w:r w:rsidRPr="003463AC">
              <w:rPr>
                <w:color w:val="000000"/>
                <w:sz w:val="22"/>
                <w:szCs w:val="22"/>
              </w:rPr>
              <w:t xml:space="preserve">№ </w:t>
            </w:r>
            <w:proofErr w:type="gramStart"/>
            <w:r w:rsidRPr="003463AC">
              <w:rPr>
                <w:color w:val="000000"/>
                <w:sz w:val="22"/>
                <w:szCs w:val="22"/>
              </w:rPr>
              <w:t>п</w:t>
            </w:r>
            <w:proofErr w:type="gramEnd"/>
            <w:r w:rsidRPr="003463AC">
              <w:rPr>
                <w:color w:val="000000"/>
                <w:sz w:val="22"/>
                <w:szCs w:val="22"/>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color w:val="000000"/>
              </w:rPr>
            </w:pPr>
            <w:r w:rsidRPr="003463AC">
              <w:rPr>
                <w:color w:val="000000"/>
                <w:sz w:val="22"/>
                <w:szCs w:val="22"/>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rPr>
                <w:color w:val="000000"/>
              </w:rPr>
            </w:pPr>
            <w:r w:rsidRPr="003463AC">
              <w:rPr>
                <w:color w:val="000000"/>
                <w:sz w:val="22"/>
                <w:szCs w:val="22"/>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pPr>
            <w:r w:rsidRPr="003463AC">
              <w:rPr>
                <w:sz w:val="22"/>
                <w:szCs w:val="22"/>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pPr>
            <w:r w:rsidRPr="003463AC">
              <w:rPr>
                <w:sz w:val="22"/>
                <w:szCs w:val="22"/>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pPr>
            <w:r w:rsidRPr="003463AC">
              <w:rPr>
                <w:bCs/>
                <w:sz w:val="22"/>
                <w:szCs w:val="22"/>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3463AC" w:rsidRPr="003463AC" w:rsidRDefault="003463AC" w:rsidP="003463AC">
            <w:pPr>
              <w:jc w:val="center"/>
            </w:pPr>
            <w:r w:rsidRPr="003463AC">
              <w:rPr>
                <w:sz w:val="22"/>
                <w:szCs w:val="22"/>
              </w:rPr>
              <w:t>Общая стоимость по позиции, руб.</w:t>
            </w:r>
          </w:p>
        </w:tc>
      </w:tr>
      <w:tr w:rsidR="003463AC" w:rsidRPr="003463AC" w:rsidTr="003463AC">
        <w:trPr>
          <w:trHeight w:val="260"/>
        </w:trPr>
        <w:tc>
          <w:tcPr>
            <w:tcW w:w="0" w:type="auto"/>
            <w:tcBorders>
              <w:top w:val="single" w:sz="4" w:space="0" w:color="auto"/>
              <w:left w:val="single" w:sz="4" w:space="0" w:color="auto"/>
              <w:bottom w:val="single" w:sz="4" w:space="0" w:color="auto"/>
              <w:right w:val="single" w:sz="4" w:space="0" w:color="auto"/>
            </w:tcBorders>
          </w:tcPr>
          <w:p w:rsidR="003463AC" w:rsidRPr="003463AC" w:rsidRDefault="003463AC" w:rsidP="003463AC">
            <w:pPr>
              <w:jc w:val="center"/>
            </w:pPr>
            <w:r w:rsidRPr="003463AC">
              <w:rPr>
                <w:sz w:val="22"/>
                <w:szCs w:val="22"/>
              </w:rPr>
              <w:t>1</w:t>
            </w:r>
          </w:p>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p w:rsidR="003463AC" w:rsidRPr="003463AC" w:rsidRDefault="003463AC" w:rsidP="003463AC"/>
        </w:tc>
        <w:tc>
          <w:tcPr>
            <w:tcW w:w="0" w:type="auto"/>
            <w:tcBorders>
              <w:top w:val="single" w:sz="4" w:space="0" w:color="auto"/>
              <w:left w:val="single" w:sz="4" w:space="0" w:color="auto"/>
              <w:bottom w:val="single" w:sz="4" w:space="0" w:color="auto"/>
              <w:right w:val="single" w:sz="4" w:space="0" w:color="auto"/>
            </w:tcBorders>
          </w:tcPr>
          <w:p w:rsidR="003463AC" w:rsidRPr="003463AC" w:rsidRDefault="003463AC" w:rsidP="003463AC">
            <w:r w:rsidRPr="003463AC">
              <w:rPr>
                <w:bCs/>
                <w:sz w:val="22"/>
                <w:szCs w:val="22"/>
              </w:rPr>
              <w:t>Оказание услуг по техническому обслуживанию лабораторного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3AC" w:rsidRPr="00671002" w:rsidRDefault="003463AC" w:rsidP="003463AC">
            <w:pPr>
              <w:pStyle w:val="afb"/>
              <w:jc w:val="both"/>
              <w:rPr>
                <w:b/>
                <w:u w:val="single"/>
              </w:rPr>
            </w:pPr>
            <w:r w:rsidRPr="003463AC">
              <w:rPr>
                <w:b/>
                <w:sz w:val="22"/>
                <w:szCs w:val="22"/>
                <w:u w:val="single"/>
              </w:rPr>
              <w:t>179  единиц медицинской техники.</w:t>
            </w:r>
            <w:r w:rsidR="00671002" w:rsidRPr="003463AC">
              <w:rPr>
                <w:sz w:val="22"/>
                <w:szCs w:val="22"/>
              </w:rPr>
              <w:t xml:space="preserve"> </w:t>
            </w:r>
            <w:proofErr w:type="gramStart"/>
            <w:r w:rsidRPr="003463AC">
              <w:rPr>
                <w:sz w:val="22"/>
                <w:szCs w:val="22"/>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3463AC" w:rsidRPr="003463AC" w:rsidRDefault="003463AC" w:rsidP="003463AC">
            <w:pPr>
              <w:pStyle w:val="afb"/>
              <w:jc w:val="both"/>
            </w:pPr>
            <w:r w:rsidRPr="003463AC">
              <w:rPr>
                <w:sz w:val="22"/>
                <w:szCs w:val="22"/>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463AC" w:rsidRPr="003463AC" w:rsidRDefault="003463AC" w:rsidP="003463AC">
            <w:pPr>
              <w:jc w:val="both"/>
            </w:pPr>
            <w:r w:rsidRPr="003463AC">
              <w:rPr>
                <w:sz w:val="22"/>
                <w:szCs w:val="22"/>
              </w:rPr>
              <w:t>Техническое обслуживание осуществляется в соответствии с государственными стандартами:</w:t>
            </w:r>
          </w:p>
          <w:p w:rsidR="003463AC" w:rsidRPr="003463AC" w:rsidRDefault="003463AC" w:rsidP="003463AC">
            <w:pPr>
              <w:jc w:val="both"/>
            </w:pPr>
            <w:r w:rsidRPr="003463AC">
              <w:rPr>
                <w:sz w:val="22"/>
                <w:szCs w:val="22"/>
              </w:rPr>
              <w:t>- ГОСТ 57501-2017 «Техническое обслуживание медицинских изделий. Требования для государственных закупок»;</w:t>
            </w:r>
          </w:p>
          <w:p w:rsidR="003463AC" w:rsidRPr="003463AC" w:rsidRDefault="003463AC" w:rsidP="003463AC">
            <w:pPr>
              <w:jc w:val="both"/>
            </w:pPr>
            <w:r w:rsidRPr="003463AC">
              <w:rPr>
                <w:sz w:val="22"/>
                <w:szCs w:val="22"/>
              </w:rPr>
              <w:t>- ГОСТ 58451-2019 «Изделия медицинские. Обслуживание техническое. Основные положения»;</w:t>
            </w:r>
          </w:p>
          <w:p w:rsidR="003463AC" w:rsidRPr="003463AC" w:rsidRDefault="003463AC" w:rsidP="003463AC">
            <w:pPr>
              <w:jc w:val="both"/>
            </w:pPr>
            <w:r w:rsidRPr="003463AC">
              <w:rPr>
                <w:sz w:val="22"/>
                <w:szCs w:val="22"/>
              </w:rPr>
              <w:t>- ГОСТ 56606-2015 «Контроль технического состояния и функционирования медицинских изделий. Основные положения»;</w:t>
            </w:r>
          </w:p>
          <w:p w:rsidR="003463AC" w:rsidRPr="003463AC" w:rsidRDefault="003463AC" w:rsidP="003463AC">
            <w:pPr>
              <w:jc w:val="both"/>
            </w:pPr>
            <w:r w:rsidRPr="003463AC">
              <w:rPr>
                <w:sz w:val="22"/>
                <w:szCs w:val="22"/>
              </w:rPr>
              <w:t xml:space="preserve">- ГОСТ 18322-2016 «Система </w:t>
            </w:r>
            <w:r w:rsidRPr="003463AC">
              <w:rPr>
                <w:sz w:val="22"/>
                <w:szCs w:val="22"/>
              </w:rPr>
              <w:lastRenderedPageBreak/>
              <w:t>технического обслуживания и ремонта техники. Термины и определения».</w:t>
            </w:r>
          </w:p>
          <w:p w:rsidR="003463AC" w:rsidRPr="003463AC" w:rsidRDefault="003463AC" w:rsidP="003463AC">
            <w:pPr>
              <w:rPr>
                <w:color w:val="000000"/>
              </w:rPr>
            </w:pPr>
            <w:r w:rsidRPr="003463AC">
              <w:rPr>
                <w:sz w:val="22"/>
                <w:szCs w:val="22"/>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tcPr>
          <w:p w:rsidR="003463AC" w:rsidRPr="003463AC" w:rsidRDefault="003463AC" w:rsidP="003463AC">
            <w:pPr>
              <w:jc w:val="center"/>
            </w:pPr>
            <w:r w:rsidRPr="003463AC">
              <w:rPr>
                <w:sz w:val="22"/>
                <w:szCs w:val="22"/>
              </w:rPr>
              <w:lastRenderedPageBreak/>
              <w:t>Мес.</w:t>
            </w:r>
          </w:p>
        </w:tc>
        <w:tc>
          <w:tcPr>
            <w:tcW w:w="0" w:type="auto"/>
            <w:tcBorders>
              <w:top w:val="single" w:sz="4" w:space="0" w:color="auto"/>
              <w:left w:val="single" w:sz="4" w:space="0" w:color="auto"/>
              <w:bottom w:val="single" w:sz="4" w:space="0" w:color="auto"/>
              <w:right w:val="single" w:sz="4" w:space="0" w:color="auto"/>
            </w:tcBorders>
          </w:tcPr>
          <w:p w:rsidR="003463AC" w:rsidRPr="003463AC" w:rsidRDefault="003463AC" w:rsidP="003463AC">
            <w:pPr>
              <w:jc w:val="center"/>
            </w:pPr>
            <w:r w:rsidRPr="003463AC">
              <w:rPr>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3463AC" w:rsidRPr="00671002" w:rsidRDefault="003463AC" w:rsidP="003463AC">
            <w:pPr>
              <w:pStyle w:val="af9"/>
              <w:jc w:val="center"/>
              <w:rPr>
                <w:rFonts w:ascii="Times New Roman" w:hAnsi="Times New Roman"/>
                <w:b/>
              </w:rPr>
            </w:pPr>
            <w:r w:rsidRPr="00671002">
              <w:rPr>
                <w:rFonts w:ascii="Times New Roman" w:hAnsi="Times New Roman"/>
                <w:b/>
              </w:rPr>
              <w:t>73 000,00</w:t>
            </w:r>
          </w:p>
        </w:tc>
        <w:tc>
          <w:tcPr>
            <w:tcW w:w="0" w:type="auto"/>
            <w:tcBorders>
              <w:top w:val="single" w:sz="4" w:space="0" w:color="auto"/>
              <w:left w:val="single" w:sz="4" w:space="0" w:color="auto"/>
              <w:bottom w:val="single" w:sz="4" w:space="0" w:color="auto"/>
              <w:right w:val="single" w:sz="4" w:space="0" w:color="auto"/>
            </w:tcBorders>
          </w:tcPr>
          <w:p w:rsidR="003463AC" w:rsidRPr="00671002" w:rsidRDefault="003463AC" w:rsidP="003463AC">
            <w:pPr>
              <w:jc w:val="both"/>
              <w:rPr>
                <w:b/>
              </w:rPr>
            </w:pPr>
            <w:r w:rsidRPr="00671002">
              <w:rPr>
                <w:b/>
                <w:sz w:val="22"/>
                <w:szCs w:val="22"/>
              </w:rPr>
              <w:t>876 000,00</w:t>
            </w:r>
          </w:p>
        </w:tc>
      </w:tr>
      <w:tr w:rsidR="003463AC" w:rsidRPr="003463AC" w:rsidTr="003463AC">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3463AC" w:rsidRPr="003463AC" w:rsidRDefault="003463AC" w:rsidP="003463AC">
            <w:pPr>
              <w:jc w:val="center"/>
              <w:rPr>
                <w:color w:val="000000"/>
              </w:rPr>
            </w:pPr>
          </w:p>
        </w:tc>
        <w:tc>
          <w:tcPr>
            <w:tcW w:w="0" w:type="auto"/>
            <w:gridSpan w:val="2"/>
            <w:tcBorders>
              <w:top w:val="single" w:sz="4" w:space="0" w:color="auto"/>
              <w:left w:val="single" w:sz="4" w:space="0" w:color="auto"/>
              <w:bottom w:val="single" w:sz="4" w:space="0" w:color="auto"/>
              <w:right w:val="single" w:sz="4" w:space="0" w:color="auto"/>
            </w:tcBorders>
          </w:tcPr>
          <w:p w:rsidR="003463AC" w:rsidRPr="00671002" w:rsidRDefault="003463AC" w:rsidP="003463AC">
            <w:pPr>
              <w:jc w:val="both"/>
              <w:rPr>
                <w:b/>
              </w:rPr>
            </w:pPr>
            <w:r w:rsidRPr="00671002">
              <w:rPr>
                <w:b/>
                <w:sz w:val="22"/>
                <w:szCs w:val="22"/>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3463AC" w:rsidRPr="00671002" w:rsidRDefault="003463AC" w:rsidP="003463AC">
            <w:pPr>
              <w:jc w:val="center"/>
              <w:rPr>
                <w:b/>
              </w:rPr>
            </w:pPr>
            <w:r w:rsidRPr="00671002">
              <w:rPr>
                <w:b/>
                <w:sz w:val="22"/>
                <w:szCs w:val="22"/>
              </w:rPr>
              <w:t>876 000,00 руб.</w:t>
            </w:r>
          </w:p>
        </w:tc>
      </w:tr>
      <w:tr w:rsidR="003463AC" w:rsidRPr="003463AC" w:rsidTr="003463AC">
        <w:trPr>
          <w:trHeight w:val="260"/>
        </w:trPr>
        <w:tc>
          <w:tcPr>
            <w:tcW w:w="0" w:type="auto"/>
            <w:tcBorders>
              <w:top w:val="single" w:sz="4" w:space="0" w:color="auto"/>
              <w:left w:val="single" w:sz="4" w:space="0" w:color="auto"/>
              <w:bottom w:val="single" w:sz="4" w:space="0" w:color="auto"/>
              <w:right w:val="single" w:sz="4" w:space="0" w:color="auto"/>
            </w:tcBorders>
            <w:vAlign w:val="center"/>
          </w:tcPr>
          <w:p w:rsidR="003463AC" w:rsidRPr="003463AC" w:rsidRDefault="003463AC" w:rsidP="003463AC">
            <w:pPr>
              <w:jc w:val="center"/>
              <w:rPr>
                <w:color w:val="000000"/>
              </w:rPr>
            </w:pPr>
          </w:p>
        </w:tc>
        <w:tc>
          <w:tcPr>
            <w:tcW w:w="0" w:type="auto"/>
            <w:gridSpan w:val="2"/>
            <w:tcBorders>
              <w:top w:val="single" w:sz="4" w:space="0" w:color="auto"/>
              <w:left w:val="single" w:sz="4" w:space="0" w:color="auto"/>
              <w:bottom w:val="single" w:sz="4" w:space="0" w:color="auto"/>
              <w:right w:val="single" w:sz="4" w:space="0" w:color="auto"/>
            </w:tcBorders>
            <w:hideMark/>
          </w:tcPr>
          <w:p w:rsidR="003463AC" w:rsidRPr="00671002" w:rsidRDefault="003463AC" w:rsidP="003463AC">
            <w:pPr>
              <w:jc w:val="both"/>
              <w:rPr>
                <w:b/>
              </w:rPr>
            </w:pPr>
            <w:r w:rsidRPr="00671002">
              <w:rPr>
                <w:b/>
                <w:sz w:val="22"/>
                <w:szCs w:val="22"/>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3463AC" w:rsidRPr="00671002" w:rsidRDefault="003463AC" w:rsidP="003463AC">
            <w:pPr>
              <w:jc w:val="center"/>
              <w:rPr>
                <w:b/>
              </w:rPr>
            </w:pPr>
            <w:r w:rsidRPr="00671002">
              <w:rPr>
                <w:b/>
                <w:sz w:val="22"/>
                <w:szCs w:val="22"/>
              </w:rPr>
              <w:t>Без НДС</w:t>
            </w:r>
          </w:p>
        </w:tc>
      </w:tr>
    </w:tbl>
    <w:p w:rsidR="003463AC" w:rsidRPr="003463AC" w:rsidRDefault="003463AC" w:rsidP="003463AC">
      <w:pPr>
        <w:rPr>
          <w:b/>
          <w:bCs/>
          <w:sz w:val="22"/>
          <w:szCs w:val="22"/>
        </w:rPr>
      </w:pPr>
    </w:p>
    <w:p w:rsidR="003463AC" w:rsidRPr="003463AC" w:rsidRDefault="003463AC" w:rsidP="003463AC">
      <w:pPr>
        <w:jc w:val="right"/>
        <w:rPr>
          <w:b/>
          <w:bCs/>
          <w:sz w:val="22"/>
          <w:szCs w:val="22"/>
        </w:rPr>
      </w:pPr>
      <w:r w:rsidRPr="003463AC">
        <w:rPr>
          <w:b/>
          <w:bCs/>
          <w:sz w:val="22"/>
          <w:szCs w:val="22"/>
        </w:rPr>
        <w:t xml:space="preserve">Таблица 1 </w:t>
      </w:r>
    </w:p>
    <w:p w:rsidR="003463AC" w:rsidRPr="003463AC" w:rsidRDefault="003463AC" w:rsidP="003463AC">
      <w:pPr>
        <w:ind w:left="360" w:hanging="218"/>
        <w:contextualSpacing/>
        <w:jc w:val="center"/>
        <w:rPr>
          <w:b/>
          <w:sz w:val="22"/>
          <w:szCs w:val="22"/>
        </w:rPr>
      </w:pPr>
      <w:r w:rsidRPr="003463AC">
        <w:rPr>
          <w:b/>
          <w:sz w:val="22"/>
          <w:szCs w:val="22"/>
        </w:rPr>
        <w:t xml:space="preserve">Перечень оборудования. Расчет </w:t>
      </w:r>
      <w:r w:rsidR="00671002">
        <w:rPr>
          <w:b/>
          <w:sz w:val="22"/>
          <w:szCs w:val="22"/>
        </w:rPr>
        <w:t>стоимости работ</w:t>
      </w: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8"/>
        <w:gridCol w:w="5528"/>
        <w:gridCol w:w="1276"/>
        <w:gridCol w:w="1134"/>
        <w:gridCol w:w="1276"/>
      </w:tblGrid>
      <w:tr w:rsidR="003463AC" w:rsidRPr="003463AC" w:rsidTr="003463AC">
        <w:trPr>
          <w:trHeight w:val="305"/>
        </w:trPr>
        <w:tc>
          <w:tcPr>
            <w:tcW w:w="568" w:type="dxa"/>
          </w:tcPr>
          <w:p w:rsidR="003463AC" w:rsidRPr="003463AC" w:rsidRDefault="003463AC" w:rsidP="003463AC">
            <w:pPr>
              <w:autoSpaceDE w:val="0"/>
              <w:autoSpaceDN w:val="0"/>
              <w:adjustRightInd w:val="0"/>
              <w:jc w:val="center"/>
              <w:rPr>
                <w:b/>
                <w:bCs/>
                <w:color w:val="000000"/>
              </w:rPr>
            </w:pPr>
            <w:r w:rsidRPr="003463AC">
              <w:rPr>
                <w:b/>
                <w:bCs/>
                <w:color w:val="000000"/>
                <w:sz w:val="22"/>
                <w:szCs w:val="22"/>
              </w:rPr>
              <w:t xml:space="preserve">№  </w:t>
            </w:r>
            <w:proofErr w:type="gramStart"/>
            <w:r w:rsidRPr="003463AC">
              <w:rPr>
                <w:b/>
                <w:bCs/>
                <w:color w:val="000000"/>
                <w:sz w:val="22"/>
                <w:szCs w:val="22"/>
              </w:rPr>
              <w:t>п</w:t>
            </w:r>
            <w:proofErr w:type="gramEnd"/>
            <w:r w:rsidRPr="003463AC">
              <w:rPr>
                <w:b/>
                <w:bCs/>
                <w:color w:val="000000"/>
                <w:sz w:val="22"/>
                <w:szCs w:val="22"/>
              </w:rPr>
              <w:t>/п</w:t>
            </w:r>
          </w:p>
        </w:tc>
        <w:tc>
          <w:tcPr>
            <w:tcW w:w="5528" w:type="dxa"/>
          </w:tcPr>
          <w:p w:rsidR="003463AC" w:rsidRPr="003463AC" w:rsidRDefault="003463AC" w:rsidP="003463AC">
            <w:pPr>
              <w:autoSpaceDE w:val="0"/>
              <w:autoSpaceDN w:val="0"/>
              <w:adjustRightInd w:val="0"/>
              <w:jc w:val="center"/>
              <w:rPr>
                <w:b/>
                <w:bCs/>
                <w:color w:val="000000"/>
              </w:rPr>
            </w:pPr>
            <w:r w:rsidRPr="003463AC">
              <w:rPr>
                <w:b/>
                <w:bCs/>
                <w:color w:val="000000"/>
                <w:sz w:val="22"/>
                <w:szCs w:val="22"/>
              </w:rPr>
              <w:t>Наименование</w:t>
            </w:r>
          </w:p>
        </w:tc>
        <w:tc>
          <w:tcPr>
            <w:tcW w:w="1276" w:type="dxa"/>
          </w:tcPr>
          <w:p w:rsidR="003463AC" w:rsidRPr="003463AC" w:rsidRDefault="003463AC" w:rsidP="003463AC">
            <w:pPr>
              <w:autoSpaceDE w:val="0"/>
              <w:autoSpaceDN w:val="0"/>
              <w:adjustRightInd w:val="0"/>
              <w:jc w:val="center"/>
              <w:rPr>
                <w:b/>
                <w:bCs/>
                <w:color w:val="000000"/>
              </w:rPr>
            </w:pPr>
            <w:r w:rsidRPr="003463AC">
              <w:rPr>
                <w:b/>
                <w:bCs/>
                <w:color w:val="000000"/>
                <w:sz w:val="22"/>
                <w:szCs w:val="22"/>
              </w:rPr>
              <w:t>Заводской номер</w:t>
            </w:r>
          </w:p>
        </w:tc>
        <w:tc>
          <w:tcPr>
            <w:tcW w:w="1134" w:type="dxa"/>
          </w:tcPr>
          <w:p w:rsidR="003463AC" w:rsidRPr="003463AC" w:rsidRDefault="003463AC" w:rsidP="003463AC">
            <w:pPr>
              <w:autoSpaceDE w:val="0"/>
              <w:autoSpaceDN w:val="0"/>
              <w:adjustRightInd w:val="0"/>
              <w:jc w:val="center"/>
              <w:rPr>
                <w:b/>
                <w:bCs/>
                <w:color w:val="000000"/>
              </w:rPr>
            </w:pPr>
            <w:r w:rsidRPr="003463AC">
              <w:rPr>
                <w:b/>
                <w:bCs/>
                <w:color w:val="000000"/>
                <w:sz w:val="22"/>
                <w:szCs w:val="22"/>
              </w:rPr>
              <w:t>Год выпуска</w:t>
            </w:r>
          </w:p>
        </w:tc>
        <w:tc>
          <w:tcPr>
            <w:tcW w:w="1276" w:type="dxa"/>
          </w:tcPr>
          <w:p w:rsidR="003463AC" w:rsidRPr="003463AC" w:rsidRDefault="003463AC" w:rsidP="003463AC">
            <w:pPr>
              <w:autoSpaceDE w:val="0"/>
              <w:autoSpaceDN w:val="0"/>
              <w:adjustRightInd w:val="0"/>
              <w:rPr>
                <w:b/>
                <w:color w:val="000000"/>
              </w:rPr>
            </w:pPr>
            <w:r w:rsidRPr="003463AC">
              <w:rPr>
                <w:b/>
                <w:bCs/>
                <w:sz w:val="22"/>
                <w:szCs w:val="22"/>
              </w:rPr>
              <w:t>Цена за ед., в руб.</w:t>
            </w:r>
          </w:p>
        </w:tc>
      </w:tr>
      <w:tr w:rsidR="003463AC" w:rsidRPr="003463AC" w:rsidTr="003463AC">
        <w:trPr>
          <w:trHeight w:val="305"/>
        </w:trPr>
        <w:tc>
          <w:tcPr>
            <w:tcW w:w="568" w:type="dxa"/>
          </w:tcPr>
          <w:p w:rsidR="003463AC" w:rsidRPr="003463AC" w:rsidRDefault="003463AC" w:rsidP="003463AC">
            <w:pPr>
              <w:pStyle w:val="ad"/>
              <w:numPr>
                <w:ilvl w:val="0"/>
                <w:numId w:val="38"/>
              </w:numPr>
              <w:tabs>
                <w:tab w:val="left" w:pos="0"/>
                <w:tab w:val="left" w:pos="142"/>
              </w:tabs>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lang w:eastAsia="en-US"/>
              </w:rPr>
            </w:pPr>
            <w:r w:rsidRPr="003463AC">
              <w:rPr>
                <w:rFonts w:eastAsia="Calibri"/>
                <w:sz w:val="22"/>
                <w:szCs w:val="22"/>
                <w:lang w:eastAsia="en-US"/>
              </w:rPr>
              <w:t xml:space="preserve">Анализатор гликированного гемоглобина </w:t>
            </w:r>
            <w:r w:rsidRPr="003463AC">
              <w:rPr>
                <w:rFonts w:eastAsia="Calibri"/>
                <w:sz w:val="22"/>
                <w:szCs w:val="22"/>
                <w:lang w:val="en-US" w:eastAsia="en-US"/>
              </w:rPr>
              <w:t>GH</w:t>
            </w:r>
            <w:r w:rsidRPr="003463AC">
              <w:rPr>
                <w:rFonts w:eastAsia="Calibri"/>
                <w:sz w:val="22"/>
                <w:szCs w:val="22"/>
                <w:lang w:eastAsia="en-US"/>
              </w:rPr>
              <w:t xml:space="preserve"> 900</w:t>
            </w:r>
            <w:r w:rsidRPr="003463AC">
              <w:rPr>
                <w:rFonts w:eastAsia="Calibri"/>
                <w:sz w:val="22"/>
                <w:szCs w:val="22"/>
                <w:lang w:val="en-US" w:eastAsia="en-US"/>
              </w:rPr>
              <w:t>Plus</w:t>
            </w:r>
          </w:p>
        </w:tc>
        <w:tc>
          <w:tcPr>
            <w:tcW w:w="1276" w:type="dxa"/>
            <w:vAlign w:val="center"/>
          </w:tcPr>
          <w:p w:rsidR="003463AC" w:rsidRPr="003463AC" w:rsidRDefault="003463AC" w:rsidP="003463AC">
            <w:pPr>
              <w:widowControl w:val="0"/>
              <w:autoSpaceDE w:val="0"/>
              <w:autoSpaceDN w:val="0"/>
              <w:adjustRightInd w:val="0"/>
              <w:jc w:val="center"/>
              <w:rPr>
                <w:bCs/>
              </w:rPr>
            </w:pPr>
          </w:p>
        </w:tc>
        <w:tc>
          <w:tcPr>
            <w:tcW w:w="1134" w:type="dxa"/>
            <w:vAlign w:val="center"/>
          </w:tcPr>
          <w:p w:rsidR="003463AC" w:rsidRPr="003463AC" w:rsidRDefault="003463AC" w:rsidP="003463AC">
            <w:pPr>
              <w:widowControl w:val="0"/>
              <w:autoSpaceDE w:val="0"/>
              <w:autoSpaceDN w:val="0"/>
              <w:adjustRightInd w:val="0"/>
              <w:jc w:val="center"/>
              <w:rPr>
                <w:bCs/>
              </w:rPr>
            </w:pPr>
            <w:r w:rsidRPr="003463AC">
              <w:rPr>
                <w:bCs/>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Автоматическая мочевая станция, состоящая из автоматического анализатора мочи на тест полосках и автоматического анализатора для микроскопии мочи, соединенных в единую аналитическую систему.</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15117,05408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221"/>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Анализатор мочи С</w:t>
            </w:r>
            <w:proofErr w:type="gramStart"/>
            <w:r w:rsidRPr="003463AC">
              <w:rPr>
                <w:sz w:val="22"/>
                <w:szCs w:val="22"/>
              </w:rPr>
              <w:t>L</w:t>
            </w:r>
            <w:proofErr w:type="gramEnd"/>
            <w:r w:rsidRPr="003463AC">
              <w:rPr>
                <w:sz w:val="22"/>
                <w:szCs w:val="22"/>
              </w:rPr>
              <w:t xml:space="preserve"> 500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lang w:val="en-US"/>
              </w:rPr>
              <w:t>CL</w:t>
            </w:r>
            <w:r w:rsidRPr="003463AC">
              <w:rPr>
                <w:sz w:val="22"/>
                <w:szCs w:val="22"/>
              </w:rPr>
              <w:t>50000301 Е</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2015</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143"/>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Анализатор мочи С</w:t>
            </w:r>
            <w:proofErr w:type="gramStart"/>
            <w:r w:rsidRPr="003463AC">
              <w:rPr>
                <w:sz w:val="22"/>
                <w:szCs w:val="22"/>
              </w:rPr>
              <w:t>L</w:t>
            </w:r>
            <w:proofErr w:type="gramEnd"/>
            <w:r w:rsidRPr="003463AC">
              <w:rPr>
                <w:sz w:val="22"/>
                <w:szCs w:val="22"/>
              </w:rPr>
              <w:t xml:space="preserve"> 500</w:t>
            </w:r>
          </w:p>
        </w:tc>
        <w:tc>
          <w:tcPr>
            <w:tcW w:w="1276" w:type="dxa"/>
            <w:vAlign w:val="center"/>
          </w:tcPr>
          <w:p w:rsidR="003463AC" w:rsidRPr="003463AC" w:rsidRDefault="003463AC" w:rsidP="003463AC"/>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2015</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b/>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мочи </w:t>
            </w:r>
            <w:proofErr w:type="spellStart"/>
            <w:r w:rsidRPr="003463AC">
              <w:rPr>
                <w:sz w:val="22"/>
                <w:szCs w:val="22"/>
              </w:rPr>
              <w:t>Uriscan-Pro</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lang w:val="en-US"/>
              </w:rPr>
              <w:t>RAM</w:t>
            </w:r>
            <w:r w:rsidRPr="003463AC">
              <w:rPr>
                <w:sz w:val="22"/>
                <w:szCs w:val="22"/>
              </w:rPr>
              <w:t>.</w:t>
            </w:r>
            <w:r w:rsidRPr="003463AC">
              <w:rPr>
                <w:sz w:val="22"/>
                <w:szCs w:val="22"/>
                <w:lang w:val="en-US"/>
              </w:rPr>
              <w:t>СХПА</w:t>
            </w:r>
            <w:r w:rsidRPr="003463AC">
              <w:rPr>
                <w:sz w:val="22"/>
                <w:szCs w:val="22"/>
              </w:rPr>
              <w:t xml:space="preserve"> 1-218-2.0.1-0091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мочи </w:t>
            </w:r>
            <w:proofErr w:type="spellStart"/>
            <w:r w:rsidRPr="003463AC">
              <w:rPr>
                <w:sz w:val="22"/>
                <w:szCs w:val="22"/>
              </w:rPr>
              <w:t>Uriscan-Pro</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lang w:val="en-US"/>
              </w:rPr>
              <w:t>RAM</w:t>
            </w:r>
            <w:r w:rsidRPr="003463AC">
              <w:rPr>
                <w:sz w:val="22"/>
                <w:szCs w:val="22"/>
              </w:rPr>
              <w:t>.</w:t>
            </w:r>
            <w:r w:rsidRPr="003463AC">
              <w:rPr>
                <w:sz w:val="22"/>
                <w:szCs w:val="22"/>
                <w:lang w:val="en-US"/>
              </w:rPr>
              <w:t>СХПА</w:t>
            </w:r>
            <w:r w:rsidRPr="003463AC">
              <w:rPr>
                <w:sz w:val="22"/>
                <w:szCs w:val="22"/>
              </w:rPr>
              <w:t xml:space="preserve"> 1-218-2.0.1-0092</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Мочевой анализатор </w:t>
            </w:r>
            <w:proofErr w:type="spellStart"/>
            <w:r w:rsidRPr="003463AC">
              <w:rPr>
                <w:sz w:val="22"/>
                <w:szCs w:val="22"/>
                <w:lang w:val="en-US"/>
              </w:rPr>
              <w:t>UriLit</w:t>
            </w:r>
            <w:proofErr w:type="spellEnd"/>
            <w:r w:rsidRPr="003463AC">
              <w:rPr>
                <w:sz w:val="22"/>
                <w:szCs w:val="22"/>
              </w:rPr>
              <w:t xml:space="preserve">  серии </w:t>
            </w:r>
            <w:r w:rsidRPr="003463AC">
              <w:rPr>
                <w:sz w:val="22"/>
                <w:szCs w:val="22"/>
                <w:lang w:val="en-US"/>
              </w:rPr>
              <w:t>Lit</w:t>
            </w:r>
            <w:r w:rsidRPr="003463AC">
              <w:rPr>
                <w:sz w:val="22"/>
                <w:szCs w:val="22"/>
              </w:rPr>
              <w:t xml:space="preserve"> 500С00576Е</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lang w:val="en-US"/>
              </w:rPr>
              <w:t>Lit</w:t>
            </w:r>
            <w:r w:rsidRPr="003463AC">
              <w:rPr>
                <w:sz w:val="22"/>
                <w:szCs w:val="22"/>
              </w:rPr>
              <w:t xml:space="preserve"> 500С00576Е</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2021</w:t>
            </w:r>
          </w:p>
        </w:tc>
        <w:tc>
          <w:tcPr>
            <w:tcW w:w="1276" w:type="dxa"/>
            <w:vAlign w:val="bottom"/>
          </w:tcPr>
          <w:p w:rsidR="003463AC" w:rsidRPr="003463AC" w:rsidRDefault="003463AC" w:rsidP="003463AC">
            <w:pPr>
              <w:jc w:val="center"/>
              <w:rPr>
                <w:color w:val="000000"/>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vAlign w:val="center"/>
          </w:tcPr>
          <w:p w:rsidR="003463AC" w:rsidRPr="003463AC" w:rsidRDefault="003463AC" w:rsidP="003463AC">
            <w:pPr>
              <w:widowControl w:val="0"/>
              <w:autoSpaceDE w:val="0"/>
              <w:autoSpaceDN w:val="0"/>
              <w:adjustRightInd w:val="0"/>
            </w:pPr>
            <w:r w:rsidRPr="003463AC">
              <w:rPr>
                <w:sz w:val="22"/>
                <w:szCs w:val="22"/>
              </w:rPr>
              <w:t>221.120.00.4 006</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vAlign w:val="center"/>
          </w:tcPr>
          <w:p w:rsidR="003463AC" w:rsidRPr="003463AC" w:rsidRDefault="003463AC" w:rsidP="003463AC">
            <w:pPr>
              <w:widowControl w:val="0"/>
              <w:autoSpaceDE w:val="0"/>
              <w:autoSpaceDN w:val="0"/>
              <w:adjustRightInd w:val="0"/>
            </w:pPr>
            <w:r w:rsidRPr="003463AC">
              <w:rPr>
                <w:sz w:val="22"/>
                <w:szCs w:val="22"/>
              </w:rPr>
              <w:t>221.120.00.4 007</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tcPr>
          <w:p w:rsidR="003463AC" w:rsidRPr="003463AC" w:rsidRDefault="003463AC" w:rsidP="003463AC">
            <w:pPr>
              <w:widowControl w:val="0"/>
              <w:autoSpaceDE w:val="0"/>
              <w:autoSpaceDN w:val="0"/>
              <w:adjustRightInd w:val="0"/>
            </w:pPr>
            <w:r w:rsidRPr="003463AC">
              <w:rPr>
                <w:sz w:val="22"/>
                <w:szCs w:val="22"/>
              </w:rPr>
              <w:t>221.120.00.3 495</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lang w:eastAsia="en-US"/>
              </w:rPr>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tcPr>
          <w:p w:rsidR="003463AC" w:rsidRPr="003463AC" w:rsidRDefault="003463AC" w:rsidP="003463AC">
            <w:pPr>
              <w:widowControl w:val="0"/>
              <w:autoSpaceDE w:val="0"/>
              <w:autoSpaceDN w:val="0"/>
              <w:adjustRightInd w:val="0"/>
            </w:pPr>
            <w:r w:rsidRPr="003463AC">
              <w:rPr>
                <w:sz w:val="22"/>
                <w:szCs w:val="22"/>
              </w:rPr>
              <w:t>221.120.00.3 955</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tcPr>
          <w:p w:rsidR="003463AC" w:rsidRPr="003463AC" w:rsidRDefault="003463AC" w:rsidP="003463AC">
            <w:pPr>
              <w:widowControl w:val="0"/>
              <w:autoSpaceDE w:val="0"/>
              <w:autoSpaceDN w:val="0"/>
              <w:adjustRightInd w:val="0"/>
            </w:pPr>
            <w:r w:rsidRPr="003463AC">
              <w:rPr>
                <w:sz w:val="22"/>
                <w:szCs w:val="22"/>
              </w:rPr>
              <w:t>221.120.00.3 982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6"/>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tcPr>
          <w:p w:rsidR="003463AC" w:rsidRPr="003463AC" w:rsidRDefault="003463AC" w:rsidP="003463AC">
            <w:pPr>
              <w:widowControl w:val="0"/>
              <w:autoSpaceDE w:val="0"/>
              <w:autoSpaceDN w:val="0"/>
              <w:adjustRightInd w:val="0"/>
            </w:pPr>
            <w:r w:rsidRPr="003463AC">
              <w:rPr>
                <w:sz w:val="22"/>
                <w:szCs w:val="22"/>
              </w:rPr>
              <w:t>221.120.00.3 966</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256"/>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tcPr>
          <w:p w:rsidR="003463AC" w:rsidRPr="003463AC" w:rsidRDefault="003463AC" w:rsidP="003463AC">
            <w:pPr>
              <w:widowControl w:val="0"/>
              <w:autoSpaceDE w:val="0"/>
              <w:autoSpaceDN w:val="0"/>
              <w:adjustRightInd w:val="0"/>
            </w:pPr>
            <w:r w:rsidRPr="003463AC">
              <w:rPr>
                <w:sz w:val="22"/>
                <w:szCs w:val="22"/>
              </w:rPr>
              <w:t>221.120.00.3 483</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tcPr>
          <w:p w:rsidR="003463AC" w:rsidRPr="003463AC" w:rsidRDefault="003463AC" w:rsidP="003463AC">
            <w:pPr>
              <w:widowControl w:val="0"/>
              <w:autoSpaceDE w:val="0"/>
              <w:autoSpaceDN w:val="0"/>
              <w:adjustRightInd w:val="0"/>
            </w:pPr>
            <w:r w:rsidRPr="003463AC">
              <w:rPr>
                <w:sz w:val="22"/>
                <w:szCs w:val="22"/>
              </w:rPr>
              <w:t>221.120.00.3 480</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tcPr>
          <w:p w:rsidR="003463AC" w:rsidRPr="003463AC" w:rsidRDefault="003463AC" w:rsidP="003463AC">
            <w:pPr>
              <w:widowControl w:val="0"/>
              <w:autoSpaceDE w:val="0"/>
              <w:autoSpaceDN w:val="0"/>
              <w:adjustRightInd w:val="0"/>
            </w:pPr>
            <w:r w:rsidRPr="003463AC">
              <w:rPr>
                <w:sz w:val="22"/>
                <w:szCs w:val="22"/>
              </w:rPr>
              <w:t>221.120.00.3 968</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Бокс биологической безопасности </w:t>
            </w:r>
            <w:proofErr w:type="spellStart"/>
            <w:r w:rsidRPr="003463AC">
              <w:rPr>
                <w:rFonts w:eastAsia="Calibri"/>
                <w:sz w:val="22"/>
                <w:szCs w:val="22"/>
                <w:lang w:eastAsia="en-US"/>
              </w:rPr>
              <w:t>класса</w:t>
            </w:r>
            <w:proofErr w:type="gramStart"/>
            <w:r w:rsidRPr="003463AC">
              <w:rPr>
                <w:rFonts w:eastAsia="Calibri"/>
                <w:sz w:val="22"/>
                <w:szCs w:val="22"/>
                <w:lang w:eastAsia="en-US"/>
              </w:rPr>
              <w:t>II</w:t>
            </w:r>
            <w:proofErr w:type="spellEnd"/>
            <w:proofErr w:type="gramEnd"/>
            <w:r w:rsidRPr="003463AC">
              <w:rPr>
                <w:rFonts w:eastAsia="Calibri"/>
                <w:sz w:val="22"/>
                <w:szCs w:val="22"/>
                <w:lang w:eastAsia="en-US"/>
              </w:rPr>
              <w:t xml:space="preserve">  БМБ-II «</w:t>
            </w:r>
            <w:proofErr w:type="spellStart"/>
            <w:r w:rsidRPr="003463AC">
              <w:rPr>
                <w:rFonts w:eastAsia="Calibri"/>
                <w:sz w:val="22"/>
                <w:szCs w:val="22"/>
                <w:lang w:eastAsia="en-US"/>
              </w:rPr>
              <w:t>Ламинар</w:t>
            </w:r>
            <w:proofErr w:type="spellEnd"/>
            <w:r w:rsidRPr="003463AC">
              <w:rPr>
                <w:rFonts w:eastAsia="Calibri"/>
                <w:sz w:val="22"/>
                <w:szCs w:val="22"/>
                <w:lang w:eastAsia="en-US"/>
              </w:rPr>
              <w:t>-С»</w:t>
            </w:r>
          </w:p>
        </w:tc>
        <w:tc>
          <w:tcPr>
            <w:tcW w:w="1276" w:type="dxa"/>
          </w:tcPr>
          <w:p w:rsidR="003463AC" w:rsidRPr="003463AC" w:rsidRDefault="003463AC" w:rsidP="003463AC">
            <w:pPr>
              <w:widowControl w:val="0"/>
              <w:autoSpaceDE w:val="0"/>
              <w:autoSpaceDN w:val="0"/>
              <w:adjustRightInd w:val="0"/>
            </w:pPr>
            <w:r w:rsidRPr="003463AC">
              <w:rPr>
                <w:sz w:val="22"/>
                <w:szCs w:val="22"/>
              </w:rPr>
              <w:t>221.120.00.4 018</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Устройство для подготовки и окрашивания препаратов на предметном стекле ИВД 16-25 АФОМК</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510115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Фотометр "Белур-600" анализатор белка в моче фотометрический портативный АОБМФ-1-нпп-тм</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102069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2008</w:t>
            </w:r>
          </w:p>
        </w:tc>
        <w:tc>
          <w:tcPr>
            <w:tcW w:w="1276" w:type="dxa"/>
            <w:vAlign w:val="bottom"/>
          </w:tcPr>
          <w:p w:rsidR="003463AC" w:rsidRPr="003463AC" w:rsidRDefault="003463AC" w:rsidP="003463AC">
            <w:pPr>
              <w:jc w:val="center"/>
              <w:rPr>
                <w:color w:val="000000"/>
              </w:rPr>
            </w:pPr>
            <w:r w:rsidRPr="003463AC">
              <w:rPr>
                <w:color w:val="000000"/>
                <w:sz w:val="22"/>
                <w:szCs w:val="22"/>
              </w:rPr>
              <w:t>2000,00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Фотометр "Белур-600" анализатор белка в моче фотометрический портативный АОБМФ-1-нпп-тм</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102070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2008</w:t>
            </w:r>
          </w:p>
        </w:tc>
        <w:tc>
          <w:tcPr>
            <w:tcW w:w="1276" w:type="dxa"/>
            <w:vAlign w:val="bottom"/>
          </w:tcPr>
          <w:p w:rsidR="003463AC" w:rsidRPr="003463AC" w:rsidRDefault="003463AC" w:rsidP="003463AC">
            <w:pPr>
              <w:jc w:val="center"/>
              <w:rPr>
                <w:color w:val="000000"/>
              </w:rPr>
            </w:pPr>
            <w:r w:rsidRPr="003463AC">
              <w:rPr>
                <w:color w:val="000000"/>
                <w:sz w:val="22"/>
                <w:szCs w:val="22"/>
              </w:rPr>
              <w:t>2200,00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Фотометр "Белур-600" анализатор белка в моче фотометрический портативный АОБМФ-1-нпп-тм</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103628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2015</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Анализатор биохимический Labio-200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WN19102889Т</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2011</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Анализатор биохимический полуавтоматический BTS -330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SN 801343389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2009</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Анализатор биохимический полуавтом.BTS-330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801342579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2007</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биохимический полуавтоматический </w:t>
            </w:r>
            <w:proofErr w:type="spellStart"/>
            <w:r w:rsidRPr="003463AC">
              <w:rPr>
                <w:sz w:val="22"/>
                <w:szCs w:val="22"/>
              </w:rPr>
              <w:t>Кормей</w:t>
            </w:r>
            <w:proofErr w:type="spellEnd"/>
            <w:proofErr w:type="gramStart"/>
            <w:r w:rsidRPr="003463AC">
              <w:rPr>
                <w:sz w:val="22"/>
                <w:szCs w:val="22"/>
              </w:rPr>
              <w:t xml:space="preserve"> М</w:t>
            </w:r>
            <w:proofErr w:type="gramEnd"/>
            <w:r w:rsidRPr="003463AC">
              <w:rPr>
                <w:sz w:val="22"/>
                <w:szCs w:val="22"/>
              </w:rPr>
              <w:t>ульти</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801310177</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2000</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w:t>
            </w:r>
            <w:proofErr w:type="spellStart"/>
            <w:r w:rsidRPr="003463AC">
              <w:rPr>
                <w:sz w:val="22"/>
                <w:szCs w:val="22"/>
              </w:rPr>
              <w:t>биохимич</w:t>
            </w:r>
            <w:proofErr w:type="spellEnd"/>
            <w:r w:rsidRPr="003463AC">
              <w:rPr>
                <w:sz w:val="22"/>
                <w:szCs w:val="22"/>
              </w:rPr>
              <w:t xml:space="preserve"> «</w:t>
            </w:r>
            <w:proofErr w:type="spellStart"/>
            <w:r w:rsidRPr="003463AC">
              <w:rPr>
                <w:sz w:val="22"/>
                <w:szCs w:val="22"/>
              </w:rPr>
              <w:t>HumalyzerPrimus</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602657</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2015</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w:t>
            </w:r>
            <w:proofErr w:type="spellStart"/>
            <w:r w:rsidRPr="003463AC">
              <w:rPr>
                <w:sz w:val="22"/>
                <w:szCs w:val="22"/>
              </w:rPr>
              <w:t>биохимич</w:t>
            </w:r>
            <w:proofErr w:type="spellEnd"/>
            <w:r w:rsidRPr="003463AC">
              <w:rPr>
                <w:sz w:val="22"/>
                <w:szCs w:val="22"/>
              </w:rPr>
              <w:t xml:space="preserve"> «</w:t>
            </w:r>
            <w:proofErr w:type="spellStart"/>
            <w:r w:rsidRPr="003463AC">
              <w:rPr>
                <w:sz w:val="22"/>
                <w:szCs w:val="22"/>
              </w:rPr>
              <w:t>HumalyzerPrimus</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602643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2015</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Фотометр 5010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12273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2012</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710"/>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Гематологический анализатор </w:t>
            </w:r>
            <w:proofErr w:type="spellStart"/>
            <w:r w:rsidRPr="003463AC">
              <w:rPr>
                <w:sz w:val="22"/>
                <w:szCs w:val="22"/>
              </w:rPr>
              <w:t>Медоник</w:t>
            </w:r>
            <w:proofErr w:type="spellEnd"/>
            <w:r w:rsidRPr="003463AC">
              <w:rPr>
                <w:sz w:val="22"/>
                <w:szCs w:val="22"/>
              </w:rPr>
              <w:t xml:space="preserve"> серии М</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27182</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2016</w:t>
            </w:r>
          </w:p>
        </w:tc>
        <w:tc>
          <w:tcPr>
            <w:tcW w:w="1276" w:type="dxa"/>
            <w:vAlign w:val="bottom"/>
          </w:tcPr>
          <w:p w:rsidR="003463AC" w:rsidRPr="003463AC" w:rsidRDefault="003463AC" w:rsidP="003463AC">
            <w:pPr>
              <w:jc w:val="center"/>
              <w:rPr>
                <w:color w:val="000000"/>
              </w:rPr>
            </w:pPr>
            <w:r w:rsidRPr="003463AC">
              <w:rPr>
                <w:color w:val="000000"/>
                <w:sz w:val="22"/>
                <w:szCs w:val="22"/>
              </w:rPr>
              <w:t>2000,00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Гематологический анализатор </w:t>
            </w:r>
            <w:proofErr w:type="spellStart"/>
            <w:r w:rsidRPr="003463AC">
              <w:rPr>
                <w:sz w:val="22"/>
                <w:szCs w:val="22"/>
              </w:rPr>
              <w:t>Medonic</w:t>
            </w:r>
            <w:proofErr w:type="spellEnd"/>
            <w:r w:rsidRPr="003463AC">
              <w:rPr>
                <w:sz w:val="22"/>
                <w:szCs w:val="22"/>
              </w:rPr>
              <w:t xml:space="preserve"> Серии М модель М 20   (модификация М20М GP)</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27160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2016</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Гематологический анализатор MYTHIC 22</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300814-000422</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2015</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Автоматический гематологический анализатор с дифференцировкой лейкоцитов по 5 </w:t>
            </w:r>
            <w:proofErr w:type="spellStart"/>
            <w:r w:rsidRPr="003463AC">
              <w:rPr>
                <w:sz w:val="22"/>
                <w:szCs w:val="22"/>
              </w:rPr>
              <w:t>субпопуляциям</w:t>
            </w:r>
            <w:proofErr w:type="spellEnd"/>
            <w:r w:rsidRPr="003463AC">
              <w:rPr>
                <w:sz w:val="22"/>
                <w:szCs w:val="22"/>
              </w:rPr>
              <w:t xml:space="preserve"> с принадлежностями. Гематологический анализатор </w:t>
            </w:r>
            <w:proofErr w:type="spellStart"/>
            <w:r w:rsidRPr="003463AC">
              <w:rPr>
                <w:sz w:val="22"/>
                <w:szCs w:val="22"/>
              </w:rPr>
              <w:t>DxH</w:t>
            </w:r>
            <w:proofErr w:type="spellEnd"/>
            <w:r w:rsidRPr="003463AC">
              <w:rPr>
                <w:sz w:val="22"/>
                <w:szCs w:val="22"/>
              </w:rPr>
              <w:t xml:space="preserve"> 500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lang w:val="en-US"/>
              </w:rPr>
              <w:t>BD070243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2020</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для </w:t>
            </w:r>
            <w:proofErr w:type="spellStart"/>
            <w:r w:rsidRPr="003463AC">
              <w:rPr>
                <w:sz w:val="22"/>
                <w:szCs w:val="22"/>
              </w:rPr>
              <w:t>микропланшет</w:t>
            </w:r>
            <w:proofErr w:type="spellEnd"/>
            <w:r w:rsidRPr="003463AC">
              <w:rPr>
                <w:sz w:val="22"/>
                <w:szCs w:val="22"/>
              </w:rPr>
              <w:t xml:space="preserve"> автоматический серии ЕЛх800 </w:t>
            </w:r>
            <w:proofErr w:type="spellStart"/>
            <w:r w:rsidRPr="003463AC">
              <w:rPr>
                <w:sz w:val="22"/>
                <w:szCs w:val="22"/>
              </w:rPr>
              <w:t>Вио</w:t>
            </w:r>
            <w:proofErr w:type="spellEnd"/>
            <w:r w:rsidRPr="003463AC">
              <w:rPr>
                <w:sz w:val="22"/>
                <w:szCs w:val="22"/>
              </w:rPr>
              <w:t>-Тек</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214519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2008</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Автоматический </w:t>
            </w:r>
            <w:proofErr w:type="spellStart"/>
            <w:r w:rsidRPr="003463AC">
              <w:rPr>
                <w:sz w:val="22"/>
                <w:szCs w:val="22"/>
              </w:rPr>
              <w:t>промывательдля</w:t>
            </w:r>
            <w:proofErr w:type="spellEnd"/>
            <w:r w:rsidRPr="003463AC">
              <w:rPr>
                <w:sz w:val="22"/>
                <w:szCs w:val="22"/>
              </w:rPr>
              <w:t xml:space="preserve"> планшет и </w:t>
            </w:r>
            <w:proofErr w:type="spellStart"/>
            <w:r w:rsidRPr="003463AC">
              <w:rPr>
                <w:sz w:val="22"/>
                <w:szCs w:val="22"/>
              </w:rPr>
              <w:t>стрипов</w:t>
            </w:r>
            <w:proofErr w:type="spellEnd"/>
            <w:r w:rsidRPr="003463AC">
              <w:rPr>
                <w:sz w:val="22"/>
                <w:szCs w:val="22"/>
              </w:rPr>
              <w:t xml:space="preserve"> ELx-50/8 </w:t>
            </w:r>
            <w:proofErr w:type="spellStart"/>
            <w:r w:rsidRPr="003463AC">
              <w:rPr>
                <w:sz w:val="22"/>
                <w:szCs w:val="22"/>
              </w:rPr>
              <w:t>Вио</w:t>
            </w:r>
            <w:proofErr w:type="spellEnd"/>
            <w:r w:rsidRPr="003463AC">
              <w:rPr>
                <w:sz w:val="22"/>
                <w:szCs w:val="22"/>
              </w:rPr>
              <w:t>-Тек</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264548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2011</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Мультискан</w:t>
            </w:r>
            <w:proofErr w:type="spellEnd"/>
            <w:r w:rsidRPr="003463AC">
              <w:rPr>
                <w:sz w:val="22"/>
                <w:szCs w:val="22"/>
              </w:rPr>
              <w:t xml:space="preserve"> иммуноферментный анализатор</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357-01225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2011</w:t>
            </w:r>
          </w:p>
        </w:tc>
        <w:tc>
          <w:tcPr>
            <w:tcW w:w="1276" w:type="dxa"/>
            <w:vAlign w:val="bottom"/>
          </w:tcPr>
          <w:p w:rsidR="003463AC" w:rsidRPr="003463AC" w:rsidRDefault="003463AC" w:rsidP="003463AC">
            <w:pPr>
              <w:jc w:val="center"/>
              <w:rPr>
                <w:color w:val="000000"/>
              </w:rPr>
            </w:pPr>
            <w:r w:rsidRPr="003463AC">
              <w:rPr>
                <w:color w:val="000000"/>
                <w:sz w:val="22"/>
                <w:szCs w:val="22"/>
              </w:rPr>
              <w:t>400,00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Мультискан</w:t>
            </w:r>
            <w:proofErr w:type="spellEnd"/>
            <w:r w:rsidRPr="003463AC">
              <w:rPr>
                <w:sz w:val="22"/>
                <w:szCs w:val="22"/>
              </w:rPr>
              <w:t xml:space="preserve"> иммуноферментный анализатор</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3520900170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2001</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иммуноферментный  ERBA </w:t>
            </w:r>
            <w:proofErr w:type="spellStart"/>
            <w:r w:rsidRPr="003463AC">
              <w:rPr>
                <w:sz w:val="22"/>
                <w:szCs w:val="22"/>
              </w:rPr>
              <w:t>LisaWash</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131650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иммуноферментный  ERBA </w:t>
            </w:r>
            <w:proofErr w:type="spellStart"/>
            <w:r w:rsidRPr="003463AC">
              <w:rPr>
                <w:sz w:val="22"/>
                <w:szCs w:val="22"/>
              </w:rPr>
              <w:t>LisaScan</w:t>
            </w:r>
            <w:proofErr w:type="spellEnd"/>
            <w:r w:rsidRPr="003463AC">
              <w:rPr>
                <w:sz w:val="22"/>
                <w:szCs w:val="22"/>
              </w:rPr>
              <w:t>(</w:t>
            </w:r>
            <w:proofErr w:type="spellStart"/>
            <w:r w:rsidRPr="003463AC">
              <w:rPr>
                <w:sz w:val="22"/>
                <w:szCs w:val="22"/>
              </w:rPr>
              <w:t>ридер</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1285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w:t>
            </w:r>
            <w:proofErr w:type="spellStart"/>
            <w:r w:rsidRPr="003463AC">
              <w:rPr>
                <w:sz w:val="22"/>
                <w:szCs w:val="22"/>
              </w:rPr>
              <w:t>эликтролитов</w:t>
            </w:r>
            <w:proofErr w:type="spellEnd"/>
            <w:r w:rsidRPr="003463AC">
              <w:rPr>
                <w:sz w:val="22"/>
                <w:szCs w:val="22"/>
              </w:rPr>
              <w:t xml:space="preserve"> EASYLYTE PLUS</w:t>
            </w:r>
          </w:p>
        </w:tc>
        <w:tc>
          <w:tcPr>
            <w:tcW w:w="1276" w:type="dxa"/>
            <w:vAlign w:val="center"/>
          </w:tcPr>
          <w:p w:rsidR="003463AC" w:rsidRPr="003463AC" w:rsidRDefault="003463AC" w:rsidP="003463AC">
            <w:pPr>
              <w:widowControl w:val="0"/>
              <w:autoSpaceDE w:val="0"/>
              <w:autoSpaceDN w:val="0"/>
              <w:adjustRightInd w:val="0"/>
              <w:jc w:val="center"/>
              <w:rPr>
                <w:lang w:val="en-US"/>
              </w:rPr>
            </w:pPr>
            <w:r w:rsidRPr="003463AC">
              <w:rPr>
                <w:sz w:val="22"/>
                <w:szCs w:val="22"/>
              </w:rPr>
              <w:t>26469АNKC</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2006</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Автоматический анализатор электролитов EX-</w:t>
            </w:r>
            <w:proofErr w:type="spellStart"/>
            <w:r w:rsidRPr="003463AC">
              <w:rPr>
                <w:sz w:val="22"/>
                <w:szCs w:val="22"/>
              </w:rPr>
              <w:t>Ds</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EA23002170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2020</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Анализатор газов и электролитов крови автоматический </w:t>
            </w:r>
            <w:r w:rsidRPr="003463AC">
              <w:rPr>
                <w:sz w:val="22"/>
                <w:szCs w:val="22"/>
                <w:lang w:val="en-US"/>
              </w:rPr>
              <w:t>OSMETECH</w:t>
            </w:r>
            <w:r w:rsidRPr="003463AC">
              <w:rPr>
                <w:sz w:val="22"/>
                <w:szCs w:val="22"/>
              </w:rPr>
              <w:t xml:space="preserve"> модели  OPTI-CCA TS</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OP4-8139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2020</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Аппарат для определения белков и липопротеидов </w:t>
            </w:r>
            <w:proofErr w:type="spellStart"/>
            <w:r w:rsidRPr="003463AC">
              <w:rPr>
                <w:sz w:val="22"/>
                <w:szCs w:val="22"/>
              </w:rPr>
              <w:t>Scanion</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1145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2011</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95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Экспресс-анализатор иммунохимический </w:t>
            </w:r>
            <w:proofErr w:type="spellStart"/>
            <w:r w:rsidRPr="003463AC">
              <w:rPr>
                <w:sz w:val="22"/>
                <w:szCs w:val="22"/>
              </w:rPr>
              <w:t>Кобас</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lang w:val="en-US"/>
              </w:rPr>
              <w:t>KQ</w:t>
            </w:r>
            <w:r w:rsidRPr="003463AC">
              <w:rPr>
                <w:sz w:val="22"/>
                <w:szCs w:val="22"/>
              </w:rPr>
              <w:t>0311847</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2021</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Экспресс-анализатор иммунохимический </w:t>
            </w:r>
            <w:proofErr w:type="spellStart"/>
            <w:r w:rsidRPr="003463AC">
              <w:rPr>
                <w:sz w:val="22"/>
                <w:szCs w:val="22"/>
              </w:rPr>
              <w:t>Кобас</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lang w:val="en-US"/>
              </w:rPr>
              <w:t>KQ0309655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2016 (фактически 2020г, поменяла фирма)</w:t>
            </w:r>
          </w:p>
        </w:tc>
        <w:tc>
          <w:tcPr>
            <w:tcW w:w="1276" w:type="dxa"/>
            <w:vAlign w:val="bottom"/>
          </w:tcPr>
          <w:p w:rsidR="003463AC" w:rsidRPr="003463AC" w:rsidRDefault="003463AC" w:rsidP="003463AC">
            <w:pPr>
              <w:jc w:val="center"/>
              <w:rPr>
                <w:color w:val="000000"/>
              </w:rPr>
            </w:pPr>
            <w:r w:rsidRPr="003463AC">
              <w:rPr>
                <w:color w:val="000000"/>
                <w:sz w:val="22"/>
                <w:szCs w:val="22"/>
              </w:rPr>
              <w:t>330,00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Аквадистилятор</w:t>
            </w:r>
            <w:proofErr w:type="spellEnd"/>
            <w:r w:rsidRPr="003463AC">
              <w:rPr>
                <w:sz w:val="22"/>
                <w:szCs w:val="22"/>
              </w:rPr>
              <w:t xml:space="preserve"> АЭ 10 МО со сборником для очищенной воды С25-01Т3МОИ</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3034</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2007</w:t>
            </w:r>
          </w:p>
        </w:tc>
        <w:tc>
          <w:tcPr>
            <w:tcW w:w="1276" w:type="dxa"/>
            <w:vAlign w:val="bottom"/>
          </w:tcPr>
          <w:p w:rsidR="003463AC" w:rsidRPr="003463AC" w:rsidRDefault="003463AC" w:rsidP="003463AC">
            <w:pPr>
              <w:jc w:val="center"/>
              <w:rPr>
                <w:color w:val="000000"/>
              </w:rPr>
            </w:pPr>
            <w:r w:rsidRPr="003463AC">
              <w:rPr>
                <w:color w:val="000000"/>
                <w:sz w:val="22"/>
                <w:szCs w:val="22"/>
              </w:rPr>
              <w:t>330,00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Дистиллятор АЭ-25</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734</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2001</w:t>
            </w:r>
          </w:p>
        </w:tc>
        <w:tc>
          <w:tcPr>
            <w:tcW w:w="1276" w:type="dxa"/>
            <w:vAlign w:val="bottom"/>
          </w:tcPr>
          <w:p w:rsidR="003463AC" w:rsidRPr="003463AC" w:rsidRDefault="003463AC" w:rsidP="003463AC">
            <w:pPr>
              <w:jc w:val="center"/>
              <w:rPr>
                <w:color w:val="000000"/>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Дистиллятор АЭ-25</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Аквадистиллятор электрический  </w:t>
            </w:r>
            <w:r w:rsidRPr="003463AC">
              <w:rPr>
                <w:rFonts w:eastAsia="Calibri"/>
                <w:sz w:val="22"/>
                <w:szCs w:val="22"/>
                <w:lang w:val="en-US" w:eastAsia="en-US"/>
              </w:rPr>
              <w:t>Liston</w:t>
            </w:r>
            <w:proofErr w:type="gramStart"/>
            <w:r w:rsidRPr="003463AC">
              <w:rPr>
                <w:rFonts w:eastAsia="Calibri"/>
                <w:sz w:val="22"/>
                <w:szCs w:val="22"/>
                <w:lang w:eastAsia="en-US"/>
              </w:rPr>
              <w:t xml:space="preserve"> А</w:t>
            </w:r>
            <w:proofErr w:type="gramEnd"/>
            <w:r w:rsidRPr="003463AC">
              <w:rPr>
                <w:rFonts w:eastAsia="Calibri"/>
                <w:sz w:val="22"/>
                <w:szCs w:val="22"/>
                <w:lang w:eastAsia="en-US"/>
              </w:rPr>
              <w:t xml:space="preserve"> 1104</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В2022110345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330,00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Аквадистиллятор электрический  </w:t>
            </w:r>
            <w:r w:rsidRPr="003463AC">
              <w:rPr>
                <w:rFonts w:eastAsia="Calibri"/>
                <w:sz w:val="22"/>
                <w:szCs w:val="22"/>
                <w:lang w:val="en-US" w:eastAsia="en-US"/>
              </w:rPr>
              <w:t>Liston</w:t>
            </w:r>
            <w:proofErr w:type="gramStart"/>
            <w:r w:rsidRPr="003463AC">
              <w:rPr>
                <w:rFonts w:eastAsia="Calibri"/>
                <w:sz w:val="22"/>
                <w:szCs w:val="22"/>
                <w:lang w:eastAsia="en-US"/>
              </w:rPr>
              <w:t xml:space="preserve"> А</w:t>
            </w:r>
            <w:proofErr w:type="gramEnd"/>
            <w:r w:rsidRPr="003463AC">
              <w:rPr>
                <w:rFonts w:eastAsia="Calibri"/>
                <w:sz w:val="22"/>
                <w:szCs w:val="22"/>
                <w:lang w:eastAsia="en-US"/>
              </w:rPr>
              <w:t xml:space="preserve"> 1104</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В2022110335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330,00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 xml:space="preserve">Анализатор </w:t>
            </w:r>
            <w:proofErr w:type="spellStart"/>
            <w:r w:rsidRPr="003463AC">
              <w:rPr>
                <w:rFonts w:eastAsia="Calibri"/>
                <w:sz w:val="22"/>
                <w:szCs w:val="22"/>
                <w:lang w:eastAsia="en-US"/>
              </w:rPr>
              <w:t>иммунохемилюминесцентный</w:t>
            </w:r>
            <w:proofErr w:type="spellEnd"/>
            <w:r w:rsidRPr="003463AC">
              <w:rPr>
                <w:rFonts w:eastAsia="Calibri"/>
                <w:sz w:val="22"/>
                <w:szCs w:val="22"/>
                <w:lang w:eastAsia="en-US"/>
              </w:rPr>
              <w:t xml:space="preserve"> ИВД, автоматический</w:t>
            </w:r>
          </w:p>
        </w:tc>
        <w:tc>
          <w:tcPr>
            <w:tcW w:w="1276" w:type="dxa"/>
            <w:vAlign w:val="center"/>
          </w:tcPr>
          <w:p w:rsidR="003463AC" w:rsidRPr="003463AC" w:rsidRDefault="003463AC" w:rsidP="003463AC">
            <w:pPr>
              <w:widowControl w:val="0"/>
              <w:autoSpaceDE w:val="0"/>
              <w:autoSpaceDN w:val="0"/>
              <w:adjustRightInd w:val="0"/>
              <w:jc w:val="center"/>
            </w:pPr>
          </w:p>
        </w:tc>
        <w:tc>
          <w:tcPr>
            <w:tcW w:w="1134" w:type="dxa"/>
            <w:vAlign w:val="center"/>
          </w:tcPr>
          <w:p w:rsidR="003463AC" w:rsidRPr="003463AC" w:rsidRDefault="003463AC" w:rsidP="003463AC">
            <w:pPr>
              <w:widowControl w:val="0"/>
              <w:autoSpaceDE w:val="0"/>
              <w:autoSpaceDN w:val="0"/>
              <w:adjustRightInd w:val="0"/>
              <w:jc w:val="center"/>
            </w:pP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Прибор для </w:t>
            </w:r>
            <w:proofErr w:type="spellStart"/>
            <w:r w:rsidRPr="003463AC">
              <w:rPr>
                <w:sz w:val="22"/>
                <w:szCs w:val="22"/>
              </w:rPr>
              <w:t>определн</w:t>
            </w:r>
            <w:proofErr w:type="spellEnd"/>
            <w:r w:rsidRPr="003463AC">
              <w:rPr>
                <w:sz w:val="22"/>
                <w:szCs w:val="22"/>
              </w:rPr>
              <w:t xml:space="preserve">. </w:t>
            </w:r>
            <w:proofErr w:type="spellStart"/>
            <w:r w:rsidRPr="003463AC">
              <w:rPr>
                <w:sz w:val="22"/>
                <w:szCs w:val="22"/>
              </w:rPr>
              <w:t>гликированого</w:t>
            </w:r>
            <w:proofErr w:type="spellEnd"/>
            <w:r w:rsidRPr="003463AC">
              <w:rPr>
                <w:sz w:val="22"/>
                <w:szCs w:val="22"/>
              </w:rPr>
              <w:t xml:space="preserve"> гемоглобина и альбумина </w:t>
            </w:r>
            <w:proofErr w:type="spellStart"/>
            <w:r w:rsidRPr="003463AC">
              <w:rPr>
                <w:sz w:val="22"/>
                <w:szCs w:val="22"/>
              </w:rPr>
              <w:t>NicoCard</w:t>
            </w:r>
            <w:proofErr w:type="spellEnd"/>
            <w:r w:rsidRPr="003463AC">
              <w:rPr>
                <w:sz w:val="22"/>
                <w:szCs w:val="22"/>
              </w:rPr>
              <w:t xml:space="preserve"> @ Reader-2</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82025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Прибор для </w:t>
            </w:r>
            <w:proofErr w:type="spellStart"/>
            <w:r w:rsidRPr="003463AC">
              <w:rPr>
                <w:sz w:val="22"/>
                <w:szCs w:val="22"/>
              </w:rPr>
              <w:t>определн</w:t>
            </w:r>
            <w:proofErr w:type="spellEnd"/>
            <w:r w:rsidRPr="003463AC">
              <w:rPr>
                <w:sz w:val="22"/>
                <w:szCs w:val="22"/>
              </w:rPr>
              <w:t xml:space="preserve">. </w:t>
            </w:r>
            <w:proofErr w:type="spellStart"/>
            <w:r w:rsidRPr="003463AC">
              <w:rPr>
                <w:sz w:val="22"/>
                <w:szCs w:val="22"/>
              </w:rPr>
              <w:t>гликированого</w:t>
            </w:r>
            <w:proofErr w:type="spellEnd"/>
            <w:r w:rsidRPr="003463AC">
              <w:rPr>
                <w:sz w:val="22"/>
                <w:szCs w:val="22"/>
              </w:rPr>
              <w:t xml:space="preserve"> гемоглобина и альбумина </w:t>
            </w:r>
            <w:proofErr w:type="spellStart"/>
            <w:r w:rsidRPr="003463AC">
              <w:rPr>
                <w:sz w:val="22"/>
                <w:szCs w:val="22"/>
              </w:rPr>
              <w:t>NicoCard</w:t>
            </w:r>
            <w:proofErr w:type="spellEnd"/>
            <w:r w:rsidRPr="003463AC">
              <w:rPr>
                <w:sz w:val="22"/>
                <w:szCs w:val="22"/>
              </w:rPr>
              <w:t xml:space="preserve"> @ Reader-2</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82034</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1300,00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Прибор для </w:t>
            </w:r>
            <w:proofErr w:type="spellStart"/>
            <w:r w:rsidRPr="003463AC">
              <w:rPr>
                <w:sz w:val="22"/>
                <w:szCs w:val="22"/>
              </w:rPr>
              <w:t>определн</w:t>
            </w:r>
            <w:proofErr w:type="spellEnd"/>
            <w:r w:rsidRPr="003463AC">
              <w:rPr>
                <w:sz w:val="22"/>
                <w:szCs w:val="22"/>
              </w:rPr>
              <w:t xml:space="preserve">. </w:t>
            </w:r>
            <w:proofErr w:type="spellStart"/>
            <w:r w:rsidRPr="003463AC">
              <w:rPr>
                <w:sz w:val="22"/>
                <w:szCs w:val="22"/>
              </w:rPr>
              <w:t>гликированого</w:t>
            </w:r>
            <w:proofErr w:type="spellEnd"/>
            <w:r w:rsidRPr="003463AC">
              <w:rPr>
                <w:sz w:val="22"/>
                <w:szCs w:val="22"/>
              </w:rPr>
              <w:t xml:space="preserve"> 24 гемоглобина и альбумина </w:t>
            </w:r>
            <w:proofErr w:type="spellStart"/>
            <w:r w:rsidRPr="003463AC">
              <w:rPr>
                <w:sz w:val="22"/>
                <w:szCs w:val="22"/>
              </w:rPr>
              <w:t>Nico</w:t>
            </w:r>
            <w:proofErr w:type="spellEnd"/>
            <w:r w:rsidRPr="003463AC">
              <w:rPr>
                <w:sz w:val="22"/>
                <w:szCs w:val="22"/>
              </w:rPr>
              <w:t xml:space="preserve"> Card1 @ Reader-2</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64785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2003</w:t>
            </w:r>
          </w:p>
        </w:tc>
        <w:tc>
          <w:tcPr>
            <w:tcW w:w="1276" w:type="dxa"/>
            <w:vAlign w:val="bottom"/>
          </w:tcPr>
          <w:p w:rsidR="003463AC" w:rsidRPr="003463AC" w:rsidRDefault="003463AC" w:rsidP="003463AC">
            <w:pPr>
              <w:jc w:val="center"/>
              <w:rPr>
                <w:color w:val="000000"/>
              </w:rPr>
            </w:pPr>
            <w:r w:rsidRPr="003463AC">
              <w:rPr>
                <w:color w:val="000000"/>
                <w:sz w:val="22"/>
                <w:szCs w:val="22"/>
              </w:rPr>
              <w:t>249,00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Коагулометр</w:t>
            </w:r>
            <w:proofErr w:type="spellEnd"/>
            <w:r w:rsidRPr="003463AC">
              <w:rPr>
                <w:sz w:val="22"/>
                <w:szCs w:val="22"/>
              </w:rPr>
              <w:t xml:space="preserve"> автоматический АК-37</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1317216</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1к00621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2001</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2Н10062</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2Н10091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1с89496</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1F88214</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9</w:t>
            </w:r>
            <w:r w:rsidRPr="003463AC">
              <w:rPr>
                <w:sz w:val="22"/>
                <w:szCs w:val="22"/>
                <w:lang w:val="en-US"/>
              </w:rPr>
              <w:t>D</w:t>
            </w:r>
            <w:r w:rsidRPr="003463AC">
              <w:rPr>
                <w:sz w:val="22"/>
                <w:szCs w:val="22"/>
              </w:rPr>
              <w:t>80063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2009</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8Н03304</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2009</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Микроскоп бинокулярный Микмед-5</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ХН8393АА594</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2007</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Микроскоп «</w:t>
            </w:r>
            <w:proofErr w:type="spellStart"/>
            <w:r w:rsidRPr="003463AC">
              <w:rPr>
                <w:sz w:val="22"/>
                <w:szCs w:val="22"/>
              </w:rPr>
              <w:t>Олимпус</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1Н85449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ХН0628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2006</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ХН1595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2006</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-6</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ХН 2008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2006</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Х</w:t>
            </w:r>
            <w:r w:rsidRPr="003463AC">
              <w:rPr>
                <w:sz w:val="22"/>
                <w:szCs w:val="22"/>
                <w:lang w:val="en-US"/>
              </w:rPr>
              <w:t>Y</w:t>
            </w:r>
            <w:r w:rsidRPr="003463AC">
              <w:rPr>
                <w:sz w:val="22"/>
                <w:szCs w:val="22"/>
              </w:rPr>
              <w:t>0895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2006</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Микрос</w:t>
            </w:r>
            <w:proofErr w:type="spellEnd"/>
            <w:r w:rsidRPr="003463AC">
              <w:rPr>
                <w:sz w:val="22"/>
                <w:szCs w:val="22"/>
              </w:rPr>
              <w:t xml:space="preserve"> МС-20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2-201791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Микрос</w:t>
            </w:r>
            <w:proofErr w:type="spellEnd"/>
            <w:r w:rsidRPr="003463AC">
              <w:rPr>
                <w:sz w:val="22"/>
                <w:szCs w:val="22"/>
              </w:rPr>
              <w:t xml:space="preserve"> МС-50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83427</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3116021302</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2011</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HumaScope</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S/n090219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2010</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3414009596</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2015</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3144035043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3144035679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Примо</w:t>
            </w:r>
            <w:proofErr w:type="spellEnd"/>
            <w:r w:rsidRPr="003463AC">
              <w:rPr>
                <w:sz w:val="22"/>
                <w:szCs w:val="22"/>
              </w:rPr>
              <w:t xml:space="preserve"> Стар</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3144012181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биологический </w:t>
            </w:r>
            <w:proofErr w:type="spellStart"/>
            <w:r w:rsidRPr="003463AC">
              <w:rPr>
                <w:sz w:val="22"/>
                <w:szCs w:val="22"/>
              </w:rPr>
              <w:t>Микромед</w:t>
            </w:r>
            <w:proofErr w:type="spellEnd"/>
            <w:r w:rsidRPr="003463AC">
              <w:rPr>
                <w:sz w:val="22"/>
                <w:szCs w:val="22"/>
              </w:rPr>
              <w:t xml:space="preserve"> 1</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2201031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биологический </w:t>
            </w:r>
            <w:proofErr w:type="spellStart"/>
            <w:r w:rsidRPr="003463AC">
              <w:rPr>
                <w:sz w:val="22"/>
                <w:szCs w:val="22"/>
              </w:rPr>
              <w:t>Микромед</w:t>
            </w:r>
            <w:proofErr w:type="spellEnd"/>
            <w:r w:rsidRPr="003463AC">
              <w:rPr>
                <w:sz w:val="22"/>
                <w:szCs w:val="22"/>
              </w:rPr>
              <w:t xml:space="preserve"> 1</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2201035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180"/>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w:t>
            </w:r>
            <w:proofErr w:type="spellStart"/>
            <w:r w:rsidRPr="003463AC">
              <w:rPr>
                <w:sz w:val="22"/>
                <w:szCs w:val="22"/>
              </w:rPr>
              <w:t>SteREODiscovery</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3911007859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ХН5068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2007</w:t>
            </w:r>
          </w:p>
        </w:tc>
        <w:tc>
          <w:tcPr>
            <w:tcW w:w="1276" w:type="dxa"/>
          </w:tcPr>
          <w:p w:rsidR="003463AC" w:rsidRPr="003463AC" w:rsidRDefault="003463AC" w:rsidP="003463AC">
            <w:pPr>
              <w:jc w:val="cente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Микроскоп бинокулярный </w:t>
            </w:r>
            <w:proofErr w:type="spellStart"/>
            <w:r w:rsidRPr="003463AC">
              <w:rPr>
                <w:sz w:val="22"/>
                <w:szCs w:val="22"/>
              </w:rPr>
              <w:t>Микмед</w:t>
            </w:r>
            <w:proofErr w:type="spellEnd"/>
            <w:r w:rsidRPr="003463AC">
              <w:rPr>
                <w:sz w:val="22"/>
                <w:szCs w:val="22"/>
              </w:rPr>
              <w:t xml:space="preserve"> -5</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ХН4130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2007</w:t>
            </w:r>
          </w:p>
        </w:tc>
        <w:tc>
          <w:tcPr>
            <w:tcW w:w="1276" w:type="dxa"/>
            <w:vAlign w:val="bottom"/>
          </w:tcPr>
          <w:p w:rsidR="003463AC" w:rsidRPr="003463AC" w:rsidRDefault="003463AC" w:rsidP="003463AC">
            <w:pPr>
              <w:jc w:val="center"/>
              <w:rPr>
                <w:color w:val="000000"/>
              </w:rPr>
            </w:pPr>
            <w:r w:rsidRPr="003463AC">
              <w:rPr>
                <w:color w:val="000000"/>
                <w:sz w:val="22"/>
                <w:szCs w:val="22"/>
              </w:rPr>
              <w:t>200,00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highlight w:val="yellow"/>
              </w:rPr>
            </w:pPr>
            <w:r w:rsidRPr="003463AC">
              <w:rPr>
                <w:sz w:val="22"/>
                <w:szCs w:val="22"/>
              </w:rPr>
              <w:t>Центрифуга настольная лаб. ЦЛ-1-3</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452</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2005</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 настольная лаб. ЦЛ-1-3</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456</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2001</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943562В</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2010</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1140317В1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2011</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1320597Р</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811470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2009</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1320583Р</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1310215Р</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943634В</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1040638В1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2010</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1320584Р</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2011</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ЦентрифугаСМ-6(ELMI)</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11020335В1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 MPW 223 E</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10223а052712</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2012</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 MPW 223 E</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10223а047911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2012</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А2022100623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tc>
        <w:tc>
          <w:tcPr>
            <w:tcW w:w="1276" w:type="dxa"/>
          </w:tcPr>
          <w:p w:rsidR="003463AC" w:rsidRPr="003463AC" w:rsidRDefault="003463AC" w:rsidP="003463AC">
            <w:pPr>
              <w:widowControl w:val="0"/>
              <w:autoSpaceDE w:val="0"/>
              <w:autoSpaceDN w:val="0"/>
              <w:adjustRightInd w:val="0"/>
              <w:jc w:val="center"/>
            </w:pPr>
            <w:r w:rsidRPr="003463AC">
              <w:rPr>
                <w:sz w:val="22"/>
                <w:szCs w:val="22"/>
              </w:rPr>
              <w:t>А2022100622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tc>
        <w:tc>
          <w:tcPr>
            <w:tcW w:w="1276" w:type="dxa"/>
          </w:tcPr>
          <w:p w:rsidR="003463AC" w:rsidRPr="003463AC" w:rsidRDefault="003463AC" w:rsidP="003463AC">
            <w:pPr>
              <w:widowControl w:val="0"/>
              <w:autoSpaceDE w:val="0"/>
              <w:autoSpaceDN w:val="0"/>
              <w:adjustRightInd w:val="0"/>
              <w:jc w:val="center"/>
            </w:pPr>
            <w:r w:rsidRPr="003463AC">
              <w:rPr>
                <w:sz w:val="22"/>
                <w:szCs w:val="22"/>
              </w:rPr>
              <w:t>А2022100618</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tc>
        <w:tc>
          <w:tcPr>
            <w:tcW w:w="1276" w:type="dxa"/>
          </w:tcPr>
          <w:p w:rsidR="003463AC" w:rsidRPr="003463AC" w:rsidRDefault="003463AC" w:rsidP="003463AC">
            <w:pPr>
              <w:widowControl w:val="0"/>
              <w:autoSpaceDE w:val="0"/>
              <w:autoSpaceDN w:val="0"/>
              <w:adjustRightInd w:val="0"/>
              <w:jc w:val="center"/>
            </w:pPr>
            <w:r w:rsidRPr="003463AC">
              <w:rPr>
                <w:sz w:val="22"/>
                <w:szCs w:val="22"/>
              </w:rPr>
              <w:t>А2022100625</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rPr>
                <w:rFonts w:eastAsia="Calibri"/>
                <w:lang w:eastAsia="en-US"/>
              </w:rPr>
            </w:pPr>
            <w:r w:rsidRPr="003463AC">
              <w:rPr>
                <w:sz w:val="22"/>
                <w:szCs w:val="22"/>
              </w:rPr>
              <w:t>Центрифуга</w:t>
            </w:r>
            <w:r w:rsidRPr="003463AC">
              <w:rPr>
                <w:rFonts w:eastAsia="Calibri"/>
                <w:sz w:val="22"/>
                <w:szCs w:val="22"/>
                <w:lang w:eastAsia="en-US"/>
              </w:rPr>
              <w:t xml:space="preserve"> «</w:t>
            </w:r>
            <w:proofErr w:type="spellStart"/>
            <w:r w:rsidRPr="003463AC">
              <w:rPr>
                <w:rFonts w:eastAsia="Calibri"/>
                <w:sz w:val="22"/>
                <w:szCs w:val="22"/>
                <w:lang w:eastAsia="en-US"/>
              </w:rPr>
              <w:t>Листон</w:t>
            </w:r>
            <w:proofErr w:type="spellEnd"/>
            <w:proofErr w:type="gramStart"/>
            <w:r w:rsidRPr="003463AC">
              <w:rPr>
                <w:rFonts w:eastAsia="Calibri"/>
                <w:sz w:val="22"/>
                <w:szCs w:val="22"/>
                <w:lang w:eastAsia="en-US"/>
              </w:rPr>
              <w:t xml:space="preserve"> С</w:t>
            </w:r>
            <w:proofErr w:type="gramEnd"/>
            <w:r w:rsidRPr="003463AC">
              <w:rPr>
                <w:rFonts w:eastAsia="Calibri"/>
                <w:sz w:val="22"/>
                <w:szCs w:val="22"/>
                <w:lang w:eastAsia="en-US"/>
              </w:rPr>
              <w:t xml:space="preserve"> 2201»</w:t>
            </w:r>
          </w:p>
          <w:p w:rsidR="003463AC" w:rsidRPr="003463AC" w:rsidRDefault="003463AC" w:rsidP="003463AC">
            <w:pPr>
              <w:widowControl w:val="0"/>
              <w:autoSpaceDE w:val="0"/>
              <w:autoSpaceDN w:val="0"/>
              <w:adjustRightInd w:val="0"/>
            </w:pPr>
          </w:p>
        </w:tc>
        <w:tc>
          <w:tcPr>
            <w:tcW w:w="1276" w:type="dxa"/>
          </w:tcPr>
          <w:p w:rsidR="003463AC" w:rsidRPr="003463AC" w:rsidRDefault="003463AC" w:rsidP="003463AC">
            <w:pPr>
              <w:widowControl w:val="0"/>
              <w:autoSpaceDE w:val="0"/>
              <w:autoSpaceDN w:val="0"/>
              <w:adjustRightInd w:val="0"/>
              <w:jc w:val="center"/>
            </w:pPr>
            <w:r w:rsidRPr="003463AC">
              <w:rPr>
                <w:sz w:val="22"/>
                <w:szCs w:val="22"/>
              </w:rPr>
              <w:t>А2022100624</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478"/>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Стерилизатор ГП-40-3 </w:t>
            </w:r>
            <w:proofErr w:type="gramStart"/>
            <w:r w:rsidRPr="003463AC">
              <w:rPr>
                <w:sz w:val="22"/>
                <w:szCs w:val="22"/>
              </w:rPr>
              <w:t>ПО</w:t>
            </w:r>
            <w:proofErr w:type="gramEnd"/>
            <w:r w:rsidRPr="003463AC">
              <w:rPr>
                <w:sz w:val="22"/>
                <w:szCs w:val="22"/>
              </w:rPr>
              <w:t xml:space="preserve"> Витязь</w:t>
            </w:r>
          </w:p>
        </w:tc>
        <w:tc>
          <w:tcPr>
            <w:tcW w:w="1276" w:type="dxa"/>
          </w:tcPr>
          <w:p w:rsidR="003463AC" w:rsidRPr="003463AC" w:rsidRDefault="003463AC" w:rsidP="003463AC">
            <w:pPr>
              <w:widowControl w:val="0"/>
              <w:autoSpaceDE w:val="0"/>
              <w:autoSpaceDN w:val="0"/>
              <w:adjustRightInd w:val="0"/>
              <w:jc w:val="center"/>
            </w:pPr>
            <w:r w:rsidRPr="003463AC">
              <w:rPr>
                <w:sz w:val="22"/>
                <w:szCs w:val="22"/>
              </w:rPr>
              <w:t>00064</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2015</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Стерилизатор воздушныйГП-80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032203092</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Стерилизатор воздушныйГП-80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032203091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Стерилизатор медицинский паровой СПВА-75-1-НН</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4203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Утилизатор медицинских отходов «</w:t>
            </w:r>
            <w:proofErr w:type="spellStart"/>
            <w:r w:rsidRPr="003463AC">
              <w:rPr>
                <w:sz w:val="22"/>
                <w:szCs w:val="22"/>
              </w:rPr>
              <w:t>Балтнер</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750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Утилизатор медицинских отходов «</w:t>
            </w:r>
            <w:proofErr w:type="spellStart"/>
            <w:r w:rsidRPr="003463AC">
              <w:rPr>
                <w:sz w:val="22"/>
                <w:szCs w:val="22"/>
              </w:rPr>
              <w:t>Балтнер</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401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2015</w:t>
            </w:r>
          </w:p>
        </w:tc>
        <w:tc>
          <w:tcPr>
            <w:tcW w:w="1276" w:type="dxa"/>
            <w:vAlign w:val="bottom"/>
          </w:tcPr>
          <w:p w:rsidR="003463AC" w:rsidRPr="003463AC" w:rsidRDefault="003463AC" w:rsidP="003463AC">
            <w:pPr>
              <w:jc w:val="center"/>
              <w:rPr>
                <w:color w:val="000000"/>
              </w:rPr>
            </w:pPr>
            <w:r w:rsidRPr="003463AC">
              <w:rPr>
                <w:color w:val="000000"/>
                <w:sz w:val="22"/>
                <w:szCs w:val="22"/>
              </w:rPr>
              <w:t>396,00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Утилизатор медицинских отходов «</w:t>
            </w:r>
            <w:proofErr w:type="spellStart"/>
            <w:r w:rsidRPr="003463AC">
              <w:rPr>
                <w:sz w:val="22"/>
                <w:szCs w:val="22"/>
              </w:rPr>
              <w:t>Балтнер</w:t>
            </w:r>
            <w:proofErr w:type="spellEnd"/>
            <w:r w:rsidRPr="003463AC">
              <w:rPr>
                <w:sz w:val="22"/>
                <w:szCs w:val="22"/>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151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13</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Установка для очистки и обеззараживания воздуха </w:t>
            </w:r>
            <w:proofErr w:type="spellStart"/>
            <w:r w:rsidRPr="003463AC">
              <w:rPr>
                <w:sz w:val="22"/>
                <w:szCs w:val="22"/>
              </w:rPr>
              <w:t>Ультраспрейер</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690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Счётчик форменных элементов крови</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180706</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2006</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Счётчик форменных элементов крови</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45983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Шкав</w:t>
            </w:r>
            <w:proofErr w:type="spellEnd"/>
            <w:r w:rsidRPr="003463AC">
              <w:rPr>
                <w:sz w:val="22"/>
                <w:szCs w:val="22"/>
              </w:rPr>
              <w:t xml:space="preserve"> сухо-тепловой ГП-80-400 </w:t>
            </w:r>
            <w:proofErr w:type="gramStart"/>
            <w:r w:rsidRPr="003463AC">
              <w:rPr>
                <w:sz w:val="22"/>
                <w:szCs w:val="22"/>
              </w:rPr>
              <w:t>ПО</w:t>
            </w:r>
            <w:proofErr w:type="gramEnd"/>
            <w:r w:rsidRPr="003463AC">
              <w:rPr>
                <w:sz w:val="22"/>
                <w:szCs w:val="22"/>
              </w:rPr>
              <w:t xml:space="preserve"> Витязь</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 xml:space="preserve">00057 </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Шкав</w:t>
            </w:r>
            <w:proofErr w:type="spellEnd"/>
            <w:r w:rsidRPr="003463AC">
              <w:rPr>
                <w:sz w:val="22"/>
                <w:szCs w:val="22"/>
              </w:rPr>
              <w:t xml:space="preserve"> сухо-тепловой ГП-80-400 </w:t>
            </w:r>
            <w:proofErr w:type="gramStart"/>
            <w:r w:rsidRPr="003463AC">
              <w:rPr>
                <w:sz w:val="22"/>
                <w:szCs w:val="22"/>
              </w:rPr>
              <w:t>ПО</w:t>
            </w:r>
            <w:proofErr w:type="gramEnd"/>
            <w:r w:rsidRPr="003463AC">
              <w:rPr>
                <w:sz w:val="22"/>
                <w:szCs w:val="22"/>
              </w:rPr>
              <w:t xml:space="preserve"> Витязь</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 xml:space="preserve">00087 </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2013</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Вытяжной шкаф FC 11</w:t>
            </w:r>
            <w:proofErr w:type="gramStart"/>
            <w:r w:rsidRPr="003463AC">
              <w:rPr>
                <w:sz w:val="22"/>
                <w:szCs w:val="22"/>
              </w:rPr>
              <w:t xml:space="preserve"> С</w:t>
            </w:r>
            <w:proofErr w:type="gram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200801728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2008</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Шкаф вытяжной</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б/</w:t>
            </w:r>
            <w:proofErr w:type="gramStart"/>
            <w:r w:rsidRPr="003463AC">
              <w:rPr>
                <w:sz w:val="22"/>
                <w:szCs w:val="22"/>
              </w:rPr>
              <w:t>н</w:t>
            </w:r>
            <w:proofErr w:type="gramEnd"/>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Шкаф вытяжной</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б/</w:t>
            </w:r>
            <w:proofErr w:type="gramStart"/>
            <w:r w:rsidRPr="003463AC">
              <w:rPr>
                <w:sz w:val="22"/>
                <w:szCs w:val="22"/>
              </w:rPr>
              <w:t>н</w:t>
            </w:r>
            <w:proofErr w:type="gramEnd"/>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Стерилизатор паровой для обеззараживания </w:t>
            </w:r>
            <w:proofErr w:type="spellStart"/>
            <w:r w:rsidRPr="003463AC">
              <w:rPr>
                <w:sz w:val="22"/>
                <w:szCs w:val="22"/>
              </w:rPr>
              <w:t>мед</w:t>
            </w:r>
            <w:proofErr w:type="gramStart"/>
            <w:r w:rsidRPr="003463AC">
              <w:rPr>
                <w:sz w:val="22"/>
                <w:szCs w:val="22"/>
              </w:rPr>
              <w:t>.о</w:t>
            </w:r>
            <w:proofErr w:type="gramEnd"/>
            <w:r w:rsidRPr="003463AC">
              <w:rPr>
                <w:sz w:val="22"/>
                <w:szCs w:val="22"/>
              </w:rPr>
              <w:t>тходов</w:t>
            </w:r>
            <w:proofErr w:type="spellEnd"/>
            <w:r w:rsidRPr="003463AC">
              <w:rPr>
                <w:sz w:val="22"/>
                <w:szCs w:val="22"/>
              </w:rPr>
              <w:t xml:space="preserve"> СМО-10 «ТЗМОИ»</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00140312</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2012</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Термостат сухой ТВ-80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11</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2001</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Термостат ТС-80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130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1999</w:t>
            </w:r>
          </w:p>
        </w:tc>
        <w:tc>
          <w:tcPr>
            <w:tcW w:w="1276" w:type="dxa"/>
            <w:vAlign w:val="bottom"/>
          </w:tcPr>
          <w:p w:rsidR="003463AC" w:rsidRPr="003463AC" w:rsidRDefault="003463AC" w:rsidP="003463AC">
            <w:pPr>
              <w:jc w:val="center"/>
              <w:rPr>
                <w:color w:val="000000"/>
              </w:rPr>
            </w:pPr>
            <w:r w:rsidRPr="003463AC">
              <w:rPr>
                <w:color w:val="000000"/>
                <w:sz w:val="22"/>
                <w:szCs w:val="22"/>
              </w:rPr>
              <w:t>165,00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Термостат ТС-80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0159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1991</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Термостат ТС</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45968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2014</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Термостат </w:t>
            </w:r>
            <w:proofErr w:type="spellStart"/>
            <w:r w:rsidRPr="003463AC">
              <w:rPr>
                <w:sz w:val="22"/>
                <w:szCs w:val="22"/>
              </w:rPr>
              <w:t>Инкуцелл</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б/</w:t>
            </w:r>
            <w:proofErr w:type="gramStart"/>
            <w:r w:rsidRPr="003463AC">
              <w:rPr>
                <w:sz w:val="22"/>
                <w:szCs w:val="22"/>
              </w:rPr>
              <w:t>н</w:t>
            </w:r>
            <w:proofErr w:type="gramEnd"/>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1988</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391</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388</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473</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480</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rPr>
              <w:t>Термостат лабораторный ТВ-80-1</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458</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Ламинарно-потоковый шкаф серии КС-1</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8060008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2006</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Весы электронные </w:t>
            </w:r>
            <w:proofErr w:type="spellStart"/>
            <w:r w:rsidRPr="003463AC">
              <w:rPr>
                <w:sz w:val="22"/>
                <w:szCs w:val="22"/>
              </w:rPr>
              <w:t>Evropa</w:t>
            </w:r>
            <w:proofErr w:type="spellEnd"/>
            <w:r w:rsidRPr="003463AC">
              <w:rPr>
                <w:sz w:val="22"/>
                <w:szCs w:val="22"/>
              </w:rPr>
              <w:t xml:space="preserve"> 200 с чувствительностью</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122673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2007</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Мини-шейкер </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010102-1003-0036</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2010</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 xml:space="preserve">Мини-шейкер </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33</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2010</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Шейкер термостатированный ST-3L(на 4 планшета)</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822164</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2008</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sz w:val="22"/>
                <w:szCs w:val="22"/>
              </w:rPr>
              <w:t>Шейкер термостатированный ST-3L(на 4 планшета)</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14110037</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2014</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ПеремешивательРотамикс</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932330</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2009</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ПеремешивательРотамикс</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932339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2009</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ПеремешивательРотамикс</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910759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2009</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proofErr w:type="spellStart"/>
            <w:r w:rsidRPr="003463AC">
              <w:rPr>
                <w:sz w:val="22"/>
                <w:szCs w:val="22"/>
              </w:rPr>
              <w:t>ПеремешивательРотамикс</w:t>
            </w:r>
            <w:proofErr w:type="spellEnd"/>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910779</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2009</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Прибор для измерения водородного показателя (показателя рН)</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А2165</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440,00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368</w:t>
            </w:r>
          </w:p>
        </w:tc>
        <w:tc>
          <w:tcPr>
            <w:tcW w:w="1134" w:type="dxa"/>
            <w:vAlign w:val="center"/>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369</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370</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371</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373</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374</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375</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376</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377</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378</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379</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380</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381</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383</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384</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385</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386</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387</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388</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389</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391</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392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393</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398</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399</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401</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402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403</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419</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420</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421</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422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423</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pPr>
            <w:r w:rsidRPr="003463AC">
              <w:rPr>
                <w:rFonts w:eastAsia="Calibri"/>
                <w:sz w:val="22"/>
                <w:szCs w:val="22"/>
                <w:lang w:eastAsia="en-US"/>
              </w:rPr>
              <w:t>Облучатель бактерицидный «</w:t>
            </w:r>
            <w:proofErr w:type="spellStart"/>
            <w:r w:rsidRPr="003463AC">
              <w:rPr>
                <w:rFonts w:eastAsia="Calibri"/>
                <w:sz w:val="22"/>
                <w:szCs w:val="22"/>
                <w:lang w:eastAsia="en-US"/>
              </w:rPr>
              <w:t>Сибэст</w:t>
            </w:r>
            <w:proofErr w:type="spellEnd"/>
            <w:r w:rsidRPr="003463AC">
              <w:rPr>
                <w:rFonts w:eastAsia="Calibri"/>
                <w:sz w:val="22"/>
                <w:szCs w:val="22"/>
                <w:lang w:eastAsia="en-US"/>
              </w:rPr>
              <w:t>»</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424</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220,00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lang w:eastAsia="en-US"/>
              </w:rPr>
            </w:pPr>
            <w:r w:rsidRPr="003463AC">
              <w:rPr>
                <w:rFonts w:eastAsia="Calibri"/>
                <w:sz w:val="22"/>
                <w:szCs w:val="22"/>
                <w:lang w:eastAsia="en-US"/>
              </w:rPr>
              <w:t>Анализатор бактериологический «Адажио»</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174717АД0580</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lang w:eastAsia="en-US"/>
              </w:rPr>
            </w:pPr>
            <w:r w:rsidRPr="003463AC">
              <w:rPr>
                <w:rFonts w:eastAsia="Calibri"/>
                <w:sz w:val="22"/>
                <w:szCs w:val="22"/>
                <w:lang w:eastAsia="en-US"/>
              </w:rPr>
              <w:t xml:space="preserve">Анализатор культуры крови </w:t>
            </w:r>
            <w:r w:rsidRPr="003463AC">
              <w:rPr>
                <w:rFonts w:eastAsia="Calibri"/>
                <w:sz w:val="22"/>
                <w:szCs w:val="22"/>
                <w:lang w:val="en-US" w:eastAsia="en-US"/>
              </w:rPr>
              <w:t>LABSTAR 50</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ЕА220301008</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660,00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lang w:eastAsia="en-US"/>
              </w:rPr>
            </w:pPr>
            <w:r w:rsidRPr="003463AC">
              <w:rPr>
                <w:rFonts w:eastAsia="Calibri"/>
                <w:sz w:val="22"/>
                <w:szCs w:val="22"/>
                <w:lang w:eastAsia="en-US"/>
              </w:rPr>
              <w:t>Прибор «</w:t>
            </w:r>
            <w:proofErr w:type="spellStart"/>
            <w:r w:rsidRPr="003463AC">
              <w:rPr>
                <w:rFonts w:eastAsia="Calibri"/>
                <w:sz w:val="22"/>
                <w:szCs w:val="22"/>
                <w:lang w:val="en-US" w:eastAsia="en-US"/>
              </w:rPr>
              <w:t>Densi</w:t>
            </w:r>
            <w:proofErr w:type="spellEnd"/>
            <w:r w:rsidRPr="003463AC">
              <w:rPr>
                <w:rFonts w:eastAsia="Calibri"/>
                <w:sz w:val="22"/>
                <w:szCs w:val="22"/>
                <w:lang w:eastAsia="en-US"/>
              </w:rPr>
              <w:t>-</w:t>
            </w:r>
            <w:r w:rsidRPr="003463AC">
              <w:rPr>
                <w:rFonts w:eastAsia="Calibri"/>
                <w:sz w:val="22"/>
                <w:szCs w:val="22"/>
                <w:lang w:val="en-US" w:eastAsia="en-US"/>
              </w:rPr>
              <w:t>La</w:t>
            </w:r>
            <w:r w:rsidRPr="003463AC">
              <w:rPr>
                <w:rFonts w:eastAsia="Calibri"/>
                <w:sz w:val="22"/>
                <w:szCs w:val="22"/>
                <w:lang w:eastAsia="en-US"/>
              </w:rPr>
              <w:t>-</w:t>
            </w:r>
            <w:r w:rsidRPr="003463AC">
              <w:rPr>
                <w:rFonts w:eastAsia="Calibri"/>
                <w:sz w:val="22"/>
                <w:szCs w:val="22"/>
                <w:lang w:val="en-US" w:eastAsia="en-US"/>
              </w:rPr>
              <w:t>Meter</w:t>
            </w:r>
            <w:r w:rsidRPr="003463AC">
              <w:rPr>
                <w:rFonts w:eastAsia="Calibri"/>
                <w:sz w:val="22"/>
                <w:szCs w:val="22"/>
                <w:lang w:eastAsia="en-US"/>
              </w:rPr>
              <w:t>» для определения мутности бактериальной суспензии</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2124/22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2022</w:t>
            </w:r>
          </w:p>
        </w:tc>
        <w:tc>
          <w:tcPr>
            <w:tcW w:w="1276" w:type="dxa"/>
            <w:vAlign w:val="bottom"/>
          </w:tcPr>
          <w:p w:rsidR="003463AC" w:rsidRPr="003463AC" w:rsidRDefault="003463AC" w:rsidP="003463AC">
            <w:pPr>
              <w:jc w:val="center"/>
              <w:rPr>
                <w:color w:val="000000"/>
              </w:rPr>
            </w:pPr>
            <w:r w:rsidRPr="003463AC">
              <w:rPr>
                <w:color w:val="000000"/>
                <w:sz w:val="22"/>
                <w:szCs w:val="22"/>
              </w:rPr>
              <w:t>440,00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lang w:eastAsia="en-US"/>
              </w:rPr>
            </w:pPr>
            <w:r w:rsidRPr="003463AC">
              <w:rPr>
                <w:rFonts w:eastAsia="Calibri"/>
                <w:sz w:val="22"/>
                <w:szCs w:val="22"/>
                <w:lang w:eastAsia="en-US"/>
              </w:rPr>
              <w:t>Прибор для автоматического окрашивания по Грамму</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29551153352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440,00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lang w:eastAsia="en-US"/>
              </w:rPr>
            </w:pPr>
            <w:r w:rsidRPr="003463AC">
              <w:rPr>
                <w:rFonts w:eastAsia="Calibri"/>
                <w:sz w:val="22"/>
                <w:szCs w:val="22"/>
                <w:lang w:eastAsia="en-US"/>
              </w:rPr>
              <w:t>Прибор для автоматического розлива питательных сред в чашки Петри</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10070935</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550,00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lang w:eastAsia="en-US"/>
              </w:rPr>
            </w:pPr>
            <w:r w:rsidRPr="003463AC">
              <w:rPr>
                <w:rFonts w:eastAsia="Calibri"/>
                <w:sz w:val="22"/>
                <w:szCs w:val="22"/>
                <w:lang w:eastAsia="en-US"/>
              </w:rPr>
              <w:t>Прибор для наполнения пробирок питательной средой</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10051513</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550,00</w:t>
            </w:r>
          </w:p>
        </w:tc>
      </w:tr>
      <w:tr w:rsidR="003463AC" w:rsidRPr="003463AC" w:rsidTr="003463AC">
        <w:trPr>
          <w:trHeight w:val="305"/>
        </w:trPr>
        <w:tc>
          <w:tcPr>
            <w:tcW w:w="568" w:type="dxa"/>
          </w:tcPr>
          <w:p w:rsidR="003463AC" w:rsidRPr="003463AC" w:rsidRDefault="003463AC" w:rsidP="003463AC">
            <w:pPr>
              <w:pStyle w:val="ad"/>
              <w:numPr>
                <w:ilvl w:val="0"/>
                <w:numId w:val="38"/>
              </w:numPr>
              <w:suppressAutoHyphens w:val="0"/>
              <w:autoSpaceDE w:val="0"/>
              <w:autoSpaceDN w:val="0"/>
              <w:adjustRightInd w:val="0"/>
              <w:spacing w:after="0" w:line="240" w:lineRule="auto"/>
              <w:jc w:val="center"/>
              <w:rPr>
                <w:rFonts w:ascii="Times New Roman" w:hAnsi="Times New Roman" w:cs="Times New Roman"/>
                <w:color w:val="000000"/>
              </w:rPr>
            </w:pPr>
          </w:p>
        </w:tc>
        <w:tc>
          <w:tcPr>
            <w:tcW w:w="5528" w:type="dxa"/>
            <w:vAlign w:val="center"/>
          </w:tcPr>
          <w:p w:rsidR="003463AC" w:rsidRPr="003463AC" w:rsidRDefault="003463AC" w:rsidP="003463AC">
            <w:pPr>
              <w:widowControl w:val="0"/>
              <w:autoSpaceDE w:val="0"/>
              <w:autoSpaceDN w:val="0"/>
              <w:adjustRightInd w:val="0"/>
              <w:rPr>
                <w:rFonts w:eastAsia="Calibri"/>
                <w:lang w:eastAsia="en-US"/>
              </w:rPr>
            </w:pPr>
            <w:r w:rsidRPr="003463AC">
              <w:rPr>
                <w:rFonts w:eastAsia="Calibri"/>
                <w:sz w:val="22"/>
                <w:szCs w:val="22"/>
                <w:lang w:eastAsia="en-US"/>
              </w:rPr>
              <w:t>Прибор для приготовления питательных сред</w:t>
            </w:r>
          </w:p>
        </w:tc>
        <w:tc>
          <w:tcPr>
            <w:tcW w:w="1276" w:type="dxa"/>
            <w:vAlign w:val="center"/>
          </w:tcPr>
          <w:p w:rsidR="003463AC" w:rsidRPr="003463AC" w:rsidRDefault="003463AC" w:rsidP="003463AC">
            <w:pPr>
              <w:widowControl w:val="0"/>
              <w:autoSpaceDE w:val="0"/>
              <w:autoSpaceDN w:val="0"/>
              <w:adjustRightInd w:val="0"/>
              <w:jc w:val="center"/>
            </w:pPr>
            <w:r w:rsidRPr="003463AC">
              <w:rPr>
                <w:sz w:val="22"/>
                <w:szCs w:val="22"/>
              </w:rPr>
              <w:t>10053572</w:t>
            </w:r>
          </w:p>
        </w:tc>
        <w:tc>
          <w:tcPr>
            <w:tcW w:w="1134" w:type="dxa"/>
          </w:tcPr>
          <w:p w:rsidR="003463AC" w:rsidRPr="003463AC" w:rsidRDefault="003463AC" w:rsidP="003463AC">
            <w:pPr>
              <w:widowControl w:val="0"/>
              <w:autoSpaceDE w:val="0"/>
              <w:autoSpaceDN w:val="0"/>
              <w:adjustRightInd w:val="0"/>
              <w:jc w:val="center"/>
            </w:pPr>
            <w:r w:rsidRPr="003463AC">
              <w:rPr>
                <w:sz w:val="22"/>
                <w:szCs w:val="22"/>
              </w:rPr>
              <w:t>2018</w:t>
            </w:r>
          </w:p>
        </w:tc>
        <w:tc>
          <w:tcPr>
            <w:tcW w:w="1276" w:type="dxa"/>
            <w:vAlign w:val="bottom"/>
          </w:tcPr>
          <w:p w:rsidR="003463AC" w:rsidRPr="003463AC" w:rsidRDefault="003463AC" w:rsidP="003463AC">
            <w:pPr>
              <w:jc w:val="center"/>
              <w:rPr>
                <w:color w:val="000000"/>
              </w:rPr>
            </w:pPr>
            <w:r w:rsidRPr="003463AC">
              <w:rPr>
                <w:color w:val="000000"/>
                <w:sz w:val="22"/>
                <w:szCs w:val="22"/>
              </w:rPr>
              <w:t>550,00</w:t>
            </w:r>
          </w:p>
        </w:tc>
      </w:tr>
      <w:tr w:rsidR="003463AC" w:rsidRPr="003463AC" w:rsidTr="003463AC">
        <w:trPr>
          <w:trHeight w:val="152"/>
        </w:trPr>
        <w:tc>
          <w:tcPr>
            <w:tcW w:w="8506" w:type="dxa"/>
            <w:gridSpan w:val="4"/>
          </w:tcPr>
          <w:p w:rsidR="003463AC" w:rsidRPr="003463AC" w:rsidRDefault="003463AC" w:rsidP="003463AC">
            <w:pPr>
              <w:autoSpaceDE w:val="0"/>
              <w:autoSpaceDN w:val="0"/>
              <w:adjustRightInd w:val="0"/>
              <w:jc w:val="right"/>
              <w:rPr>
                <w:color w:val="000000"/>
              </w:rPr>
            </w:pPr>
            <w:r w:rsidRPr="003463AC">
              <w:rPr>
                <w:b/>
                <w:sz w:val="22"/>
                <w:szCs w:val="22"/>
              </w:rPr>
              <w:t>ИТОГО в месяц:</w:t>
            </w:r>
          </w:p>
        </w:tc>
        <w:tc>
          <w:tcPr>
            <w:tcW w:w="1276" w:type="dxa"/>
          </w:tcPr>
          <w:p w:rsidR="003463AC" w:rsidRPr="003463AC" w:rsidRDefault="003463AC" w:rsidP="003463AC">
            <w:pPr>
              <w:autoSpaceDE w:val="0"/>
              <w:autoSpaceDN w:val="0"/>
              <w:adjustRightInd w:val="0"/>
              <w:jc w:val="center"/>
              <w:rPr>
                <w:b/>
                <w:color w:val="000000"/>
              </w:rPr>
            </w:pPr>
            <w:r w:rsidRPr="003463AC">
              <w:rPr>
                <w:b/>
                <w:color w:val="000000"/>
                <w:sz w:val="22"/>
                <w:szCs w:val="22"/>
              </w:rPr>
              <w:t>73 000,00</w:t>
            </w:r>
          </w:p>
        </w:tc>
      </w:tr>
    </w:tbl>
    <w:p w:rsidR="0048594E" w:rsidRPr="003463AC" w:rsidRDefault="0048594E" w:rsidP="0048594E">
      <w:pPr>
        <w:spacing w:before="240"/>
        <w:jc w:val="both"/>
        <w:rPr>
          <w:sz w:val="22"/>
          <w:szCs w:val="22"/>
        </w:rPr>
      </w:pPr>
      <w:r w:rsidRPr="003463AC">
        <w:rPr>
          <w:sz w:val="22"/>
          <w:szCs w:val="22"/>
        </w:rPr>
        <w:t>1. Виды работ по техническому обслуживанию медицинской техники:</w:t>
      </w:r>
    </w:p>
    <w:p w:rsidR="0048594E" w:rsidRPr="003463AC" w:rsidRDefault="0048594E" w:rsidP="0048594E">
      <w:pPr>
        <w:ind w:firstLine="540"/>
        <w:jc w:val="both"/>
        <w:rPr>
          <w:sz w:val="22"/>
          <w:szCs w:val="22"/>
        </w:rPr>
      </w:pPr>
      <w:r w:rsidRPr="003463AC">
        <w:rPr>
          <w:sz w:val="22"/>
          <w:szCs w:val="22"/>
        </w:rPr>
        <w:t>- контроль технического состояния;</w:t>
      </w:r>
    </w:p>
    <w:p w:rsidR="0048594E" w:rsidRPr="003463AC" w:rsidRDefault="0048594E" w:rsidP="0048594E">
      <w:pPr>
        <w:ind w:firstLine="540"/>
        <w:jc w:val="both"/>
        <w:rPr>
          <w:sz w:val="22"/>
          <w:szCs w:val="22"/>
        </w:rPr>
      </w:pPr>
      <w:r w:rsidRPr="003463AC">
        <w:rPr>
          <w:sz w:val="22"/>
          <w:szCs w:val="22"/>
        </w:rPr>
        <w:t>- периодическое и текущее техническое обслуживание;</w:t>
      </w:r>
    </w:p>
    <w:p w:rsidR="0048594E" w:rsidRPr="003463AC" w:rsidRDefault="0048594E" w:rsidP="0048594E">
      <w:pPr>
        <w:ind w:firstLine="540"/>
        <w:jc w:val="both"/>
        <w:rPr>
          <w:sz w:val="22"/>
          <w:szCs w:val="22"/>
        </w:rPr>
      </w:pPr>
      <w:r w:rsidRPr="003463AC">
        <w:rPr>
          <w:sz w:val="22"/>
          <w:szCs w:val="22"/>
        </w:rPr>
        <w:t>- текущий ремонт.</w:t>
      </w:r>
    </w:p>
    <w:p w:rsidR="0048594E" w:rsidRPr="003463AC" w:rsidRDefault="0048594E" w:rsidP="0048594E">
      <w:pPr>
        <w:jc w:val="both"/>
        <w:rPr>
          <w:sz w:val="22"/>
          <w:szCs w:val="22"/>
        </w:rPr>
      </w:pPr>
      <w:r w:rsidRPr="003463AC">
        <w:rPr>
          <w:sz w:val="22"/>
          <w:szCs w:val="22"/>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48594E" w:rsidRPr="003463AC" w:rsidRDefault="0048594E" w:rsidP="0048594E">
      <w:pPr>
        <w:jc w:val="both"/>
        <w:rPr>
          <w:sz w:val="22"/>
          <w:szCs w:val="22"/>
        </w:rPr>
      </w:pPr>
      <w:r w:rsidRPr="003463AC">
        <w:rPr>
          <w:sz w:val="22"/>
          <w:szCs w:val="22"/>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48594E" w:rsidRPr="003463AC" w:rsidRDefault="0048594E" w:rsidP="0048594E">
      <w:pPr>
        <w:jc w:val="both"/>
        <w:rPr>
          <w:sz w:val="22"/>
          <w:szCs w:val="22"/>
        </w:rPr>
      </w:pPr>
      <w:r w:rsidRPr="003463AC">
        <w:rPr>
          <w:sz w:val="22"/>
          <w:szCs w:val="22"/>
        </w:rPr>
        <w:t>3. Периодический контроль технического состояния включает в себя:</w:t>
      </w:r>
    </w:p>
    <w:p w:rsidR="0048594E" w:rsidRPr="003463AC" w:rsidRDefault="0048594E" w:rsidP="0048594E">
      <w:pPr>
        <w:ind w:firstLine="540"/>
        <w:jc w:val="both"/>
        <w:rPr>
          <w:sz w:val="22"/>
          <w:szCs w:val="22"/>
        </w:rPr>
      </w:pPr>
      <w:r w:rsidRPr="003463AC">
        <w:rPr>
          <w:sz w:val="22"/>
          <w:szCs w:val="22"/>
        </w:rPr>
        <w:t>- проверку целостности кабелей, соединительных проводников, коммутирующих устройств, магистралей;</w:t>
      </w:r>
    </w:p>
    <w:p w:rsidR="0048594E" w:rsidRPr="003463AC" w:rsidRDefault="0048594E" w:rsidP="0048594E">
      <w:pPr>
        <w:ind w:firstLine="540"/>
        <w:jc w:val="both"/>
        <w:rPr>
          <w:sz w:val="22"/>
          <w:szCs w:val="22"/>
        </w:rPr>
      </w:pPr>
      <w:r w:rsidRPr="003463AC">
        <w:rPr>
          <w:sz w:val="22"/>
          <w:szCs w:val="22"/>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48594E" w:rsidRPr="003463AC" w:rsidRDefault="0048594E" w:rsidP="0048594E">
      <w:pPr>
        <w:ind w:firstLine="540"/>
        <w:jc w:val="both"/>
        <w:rPr>
          <w:sz w:val="22"/>
          <w:szCs w:val="22"/>
        </w:rPr>
      </w:pPr>
      <w:r w:rsidRPr="003463AC">
        <w:rPr>
          <w:sz w:val="22"/>
          <w:szCs w:val="22"/>
        </w:rPr>
        <w:t>- контроль состояния деталей, узлов, механизмов, подверженных повышенному износу;</w:t>
      </w:r>
    </w:p>
    <w:p w:rsidR="0048594E" w:rsidRPr="003463AC" w:rsidRDefault="0048594E" w:rsidP="0048594E">
      <w:pPr>
        <w:ind w:firstLine="540"/>
        <w:jc w:val="both"/>
        <w:rPr>
          <w:sz w:val="22"/>
          <w:szCs w:val="22"/>
        </w:rPr>
      </w:pPr>
      <w:r w:rsidRPr="003463AC">
        <w:rPr>
          <w:sz w:val="22"/>
          <w:szCs w:val="22"/>
        </w:rPr>
        <w:t>- проверку функционирования основных и вспомогательных узлов, измерительных, регистрирующих и защитных устройств;</w:t>
      </w:r>
    </w:p>
    <w:p w:rsidR="0048594E" w:rsidRPr="003463AC" w:rsidRDefault="0048594E" w:rsidP="0048594E">
      <w:pPr>
        <w:ind w:firstLine="540"/>
        <w:jc w:val="both"/>
        <w:rPr>
          <w:sz w:val="22"/>
          <w:szCs w:val="22"/>
        </w:rPr>
      </w:pPr>
      <w:r w:rsidRPr="003463AC">
        <w:rPr>
          <w:sz w:val="22"/>
          <w:szCs w:val="22"/>
        </w:rPr>
        <w:t>- проверку изделия на соответствие требованиям электробезопасности;</w:t>
      </w:r>
    </w:p>
    <w:p w:rsidR="0048594E" w:rsidRPr="003463AC" w:rsidRDefault="0048594E" w:rsidP="0048594E">
      <w:pPr>
        <w:ind w:firstLine="540"/>
        <w:jc w:val="both"/>
        <w:rPr>
          <w:sz w:val="22"/>
          <w:szCs w:val="22"/>
        </w:rPr>
      </w:pPr>
      <w:r w:rsidRPr="003463AC">
        <w:rPr>
          <w:sz w:val="22"/>
          <w:szCs w:val="22"/>
        </w:rPr>
        <w:t>- инструментальный контроль основных технических характеристик;</w:t>
      </w:r>
    </w:p>
    <w:p w:rsidR="0048594E" w:rsidRPr="0048594E" w:rsidRDefault="0048594E" w:rsidP="0048594E">
      <w:pPr>
        <w:ind w:firstLine="540"/>
        <w:jc w:val="both"/>
        <w:rPr>
          <w:sz w:val="22"/>
          <w:szCs w:val="22"/>
        </w:rPr>
      </w:pPr>
      <w:r w:rsidRPr="0048594E">
        <w:rPr>
          <w:sz w:val="22"/>
          <w:szCs w:val="22"/>
        </w:rPr>
        <w:t>- иные указанные в эксплуатационной документации операции, специфические для конкретного типа изделий.</w:t>
      </w:r>
    </w:p>
    <w:p w:rsidR="0048594E" w:rsidRPr="0048594E" w:rsidRDefault="0048594E" w:rsidP="0048594E">
      <w:pPr>
        <w:jc w:val="both"/>
        <w:rPr>
          <w:sz w:val="22"/>
          <w:szCs w:val="22"/>
        </w:rPr>
      </w:pPr>
      <w:r w:rsidRPr="0048594E">
        <w:rPr>
          <w:sz w:val="22"/>
          <w:szCs w:val="22"/>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48594E" w:rsidRPr="0048594E" w:rsidRDefault="0048594E" w:rsidP="0048594E">
      <w:pPr>
        <w:jc w:val="both"/>
        <w:rPr>
          <w:sz w:val="22"/>
          <w:szCs w:val="22"/>
        </w:rPr>
      </w:pPr>
      <w:r w:rsidRPr="0048594E">
        <w:rPr>
          <w:sz w:val="22"/>
          <w:szCs w:val="22"/>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48594E" w:rsidRPr="0048594E" w:rsidRDefault="0048594E" w:rsidP="0048594E">
      <w:pPr>
        <w:jc w:val="both"/>
        <w:rPr>
          <w:sz w:val="22"/>
          <w:szCs w:val="22"/>
        </w:rPr>
      </w:pPr>
      <w:r w:rsidRPr="0048594E">
        <w:rPr>
          <w:sz w:val="22"/>
          <w:szCs w:val="22"/>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48594E" w:rsidRPr="0048594E" w:rsidRDefault="0048594E" w:rsidP="0048594E">
      <w:pPr>
        <w:ind w:firstLine="66"/>
        <w:jc w:val="both"/>
        <w:rPr>
          <w:sz w:val="22"/>
          <w:szCs w:val="22"/>
          <w:u w:val="single"/>
        </w:rPr>
      </w:pPr>
      <w:r w:rsidRPr="0048594E">
        <w:rPr>
          <w:sz w:val="22"/>
          <w:szCs w:val="22"/>
          <w:u w:val="single"/>
        </w:rPr>
        <w:t>7. Периодичность выполняемых видов работ:</w:t>
      </w:r>
    </w:p>
    <w:p w:rsidR="0048594E" w:rsidRPr="0048594E" w:rsidRDefault="0048594E" w:rsidP="0048594E">
      <w:pPr>
        <w:jc w:val="both"/>
        <w:rPr>
          <w:sz w:val="22"/>
          <w:szCs w:val="22"/>
        </w:rPr>
      </w:pPr>
      <w:r w:rsidRPr="0048594E">
        <w:rPr>
          <w:sz w:val="22"/>
          <w:szCs w:val="22"/>
        </w:rPr>
        <w:t>7.1. Периодическое обслуживание медицинской техники – один раз в месяц.</w:t>
      </w:r>
    </w:p>
    <w:p w:rsidR="0048594E" w:rsidRPr="0048594E" w:rsidRDefault="0048594E" w:rsidP="0048594E">
      <w:pPr>
        <w:jc w:val="both"/>
        <w:rPr>
          <w:sz w:val="22"/>
          <w:szCs w:val="22"/>
        </w:rPr>
      </w:pPr>
      <w:r w:rsidRPr="0048594E">
        <w:rPr>
          <w:sz w:val="22"/>
          <w:szCs w:val="22"/>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48594E" w:rsidRPr="0048594E" w:rsidRDefault="0048594E" w:rsidP="0048594E">
      <w:pPr>
        <w:jc w:val="both"/>
        <w:rPr>
          <w:sz w:val="22"/>
          <w:szCs w:val="22"/>
        </w:rPr>
      </w:pPr>
      <w:r w:rsidRPr="0048594E">
        <w:rPr>
          <w:sz w:val="22"/>
          <w:szCs w:val="22"/>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48594E" w:rsidRPr="0048594E" w:rsidRDefault="0048594E" w:rsidP="0048594E">
      <w:pPr>
        <w:ind w:firstLine="66"/>
        <w:jc w:val="both"/>
        <w:rPr>
          <w:sz w:val="22"/>
          <w:szCs w:val="22"/>
          <w:u w:val="single"/>
        </w:rPr>
      </w:pPr>
      <w:r w:rsidRPr="0048594E">
        <w:rPr>
          <w:sz w:val="22"/>
          <w:szCs w:val="22"/>
          <w:u w:val="single"/>
        </w:rPr>
        <w:t>8. Гарантийные обязательства:</w:t>
      </w:r>
    </w:p>
    <w:p w:rsidR="0048594E" w:rsidRPr="0048594E" w:rsidRDefault="0048594E" w:rsidP="0048594E">
      <w:pPr>
        <w:jc w:val="both"/>
        <w:rPr>
          <w:sz w:val="22"/>
          <w:szCs w:val="22"/>
        </w:rPr>
      </w:pPr>
      <w:r w:rsidRPr="0048594E">
        <w:rPr>
          <w:sz w:val="22"/>
          <w:szCs w:val="22"/>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48594E" w:rsidRPr="0048594E" w:rsidRDefault="0048594E" w:rsidP="0048594E">
      <w:pPr>
        <w:jc w:val="both"/>
        <w:rPr>
          <w:b/>
          <w:bCs/>
          <w:sz w:val="22"/>
          <w:szCs w:val="22"/>
        </w:rPr>
      </w:pPr>
      <w:r w:rsidRPr="0048594E">
        <w:rPr>
          <w:b/>
          <w:bCs/>
          <w:sz w:val="22"/>
          <w:szCs w:val="22"/>
        </w:rPr>
        <w:t>9. Исполнитель обязан:</w:t>
      </w:r>
    </w:p>
    <w:p w:rsidR="0048594E" w:rsidRPr="0048594E" w:rsidRDefault="0048594E" w:rsidP="0048594E">
      <w:pPr>
        <w:jc w:val="both"/>
        <w:rPr>
          <w:sz w:val="22"/>
          <w:szCs w:val="22"/>
        </w:rPr>
      </w:pPr>
      <w:r w:rsidRPr="0048594E">
        <w:rPr>
          <w:sz w:val="22"/>
          <w:szCs w:val="22"/>
        </w:rPr>
        <w:lastRenderedPageBreak/>
        <w:t xml:space="preserve">9.1. Исполнитель обязан </w:t>
      </w:r>
      <w:r w:rsidRPr="0048594E">
        <w:rPr>
          <w:b/>
          <w:sz w:val="22"/>
          <w:szCs w:val="22"/>
          <w:u w:val="single"/>
        </w:rPr>
        <w:t>ежемесячно</w:t>
      </w:r>
      <w:r w:rsidRPr="0048594E">
        <w:rPr>
          <w:sz w:val="22"/>
          <w:szCs w:val="22"/>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48594E" w:rsidRPr="0048594E" w:rsidRDefault="0048594E" w:rsidP="0048594E">
      <w:pPr>
        <w:jc w:val="both"/>
        <w:rPr>
          <w:sz w:val="22"/>
          <w:szCs w:val="22"/>
        </w:rPr>
      </w:pPr>
      <w:r w:rsidRPr="0048594E">
        <w:rPr>
          <w:sz w:val="22"/>
          <w:szCs w:val="22"/>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48594E" w:rsidRPr="0048594E" w:rsidRDefault="0048594E" w:rsidP="0048594E">
      <w:pPr>
        <w:jc w:val="both"/>
        <w:rPr>
          <w:sz w:val="22"/>
          <w:szCs w:val="22"/>
        </w:rPr>
      </w:pPr>
      <w:r w:rsidRPr="0048594E">
        <w:rPr>
          <w:sz w:val="22"/>
          <w:szCs w:val="22"/>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48594E" w:rsidRPr="0048594E" w:rsidRDefault="0048594E" w:rsidP="0048594E">
      <w:pPr>
        <w:jc w:val="both"/>
        <w:rPr>
          <w:sz w:val="22"/>
          <w:szCs w:val="22"/>
        </w:rPr>
      </w:pPr>
      <w:r w:rsidRPr="0048594E">
        <w:rPr>
          <w:sz w:val="22"/>
          <w:szCs w:val="22"/>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48594E" w:rsidRPr="0048594E" w:rsidRDefault="0048594E" w:rsidP="0048594E">
      <w:pPr>
        <w:jc w:val="both"/>
        <w:rPr>
          <w:sz w:val="22"/>
          <w:szCs w:val="22"/>
        </w:rPr>
      </w:pPr>
      <w:r w:rsidRPr="0048594E">
        <w:rPr>
          <w:sz w:val="22"/>
          <w:szCs w:val="22"/>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48594E" w:rsidRPr="0048594E" w:rsidRDefault="0048594E" w:rsidP="0048594E">
      <w:pPr>
        <w:jc w:val="both"/>
        <w:rPr>
          <w:sz w:val="22"/>
          <w:szCs w:val="22"/>
        </w:rPr>
      </w:pPr>
      <w:r w:rsidRPr="0048594E">
        <w:rPr>
          <w:sz w:val="22"/>
          <w:szCs w:val="22"/>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48594E" w:rsidRPr="0048594E" w:rsidRDefault="0048594E" w:rsidP="0048594E">
      <w:pPr>
        <w:jc w:val="both"/>
        <w:rPr>
          <w:sz w:val="22"/>
          <w:szCs w:val="22"/>
        </w:rPr>
      </w:pPr>
    </w:p>
    <w:tbl>
      <w:tblPr>
        <w:tblW w:w="13572"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4212"/>
        <w:gridCol w:w="4680"/>
      </w:tblGrid>
      <w:tr w:rsidR="0048594E" w:rsidRPr="0048594E" w:rsidTr="003463AC">
        <w:tc>
          <w:tcPr>
            <w:tcW w:w="4680" w:type="dxa"/>
            <w:tcBorders>
              <w:top w:val="nil"/>
              <w:left w:val="nil"/>
              <w:bottom w:val="nil"/>
              <w:right w:val="nil"/>
            </w:tcBorders>
          </w:tcPr>
          <w:p w:rsidR="0048594E" w:rsidRPr="003463AC" w:rsidRDefault="0048594E" w:rsidP="0048594E">
            <w:pPr>
              <w:pStyle w:val="af1"/>
              <w:tabs>
                <w:tab w:val="left" w:pos="2268"/>
              </w:tabs>
              <w:rPr>
                <w:b/>
                <w:szCs w:val="22"/>
              </w:rPr>
            </w:pPr>
            <w:r w:rsidRPr="003463AC">
              <w:rPr>
                <w:b/>
                <w:sz w:val="22"/>
                <w:szCs w:val="22"/>
              </w:rPr>
              <w:t>Заказчик:</w:t>
            </w:r>
            <w:r w:rsidR="003463AC">
              <w:rPr>
                <w:b/>
                <w:sz w:val="22"/>
                <w:szCs w:val="22"/>
              </w:rPr>
              <w:t xml:space="preserve">                                                                                 </w:t>
            </w:r>
          </w:p>
          <w:p w:rsidR="0048594E" w:rsidRPr="003463AC" w:rsidRDefault="0048594E" w:rsidP="0048594E">
            <w:pPr>
              <w:pStyle w:val="af1"/>
              <w:tabs>
                <w:tab w:val="left" w:pos="2268"/>
              </w:tabs>
              <w:rPr>
                <w:b/>
                <w:szCs w:val="22"/>
              </w:rPr>
            </w:pPr>
            <w:r w:rsidRPr="003463AC">
              <w:rPr>
                <w:b/>
                <w:sz w:val="22"/>
                <w:szCs w:val="22"/>
              </w:rPr>
              <w:t xml:space="preserve">ОГАУЗ «ИГКБ № 8» </w:t>
            </w:r>
          </w:p>
          <w:p w:rsidR="0048594E" w:rsidRPr="003463AC" w:rsidRDefault="0048594E" w:rsidP="0048594E">
            <w:pPr>
              <w:pStyle w:val="af1"/>
              <w:tabs>
                <w:tab w:val="center" w:pos="2232"/>
              </w:tabs>
              <w:rPr>
                <w:b/>
                <w:bCs/>
                <w:szCs w:val="22"/>
              </w:rPr>
            </w:pPr>
            <w:r w:rsidRPr="003463AC">
              <w:rPr>
                <w:b/>
                <w:bCs/>
                <w:sz w:val="22"/>
                <w:szCs w:val="22"/>
              </w:rPr>
              <w:t>Главный врач</w:t>
            </w:r>
            <w:r w:rsidRPr="003463AC">
              <w:rPr>
                <w:b/>
                <w:bCs/>
                <w:sz w:val="22"/>
                <w:szCs w:val="22"/>
              </w:rPr>
              <w:tab/>
            </w:r>
          </w:p>
          <w:p w:rsidR="0048594E" w:rsidRPr="003463AC" w:rsidRDefault="0048594E" w:rsidP="0048594E">
            <w:pPr>
              <w:pStyle w:val="af1"/>
              <w:tabs>
                <w:tab w:val="left" w:pos="2268"/>
              </w:tabs>
              <w:rPr>
                <w:b/>
                <w:szCs w:val="22"/>
              </w:rPr>
            </w:pPr>
            <w:r w:rsidRPr="003463AC">
              <w:rPr>
                <w:b/>
                <w:sz w:val="22"/>
                <w:szCs w:val="22"/>
              </w:rPr>
              <w:t xml:space="preserve">_____________________/ Ж. В. </w:t>
            </w:r>
            <w:proofErr w:type="spellStart"/>
            <w:r w:rsidRPr="003463AC">
              <w:rPr>
                <w:b/>
                <w:sz w:val="22"/>
                <w:szCs w:val="22"/>
              </w:rPr>
              <w:t>Есева</w:t>
            </w:r>
            <w:proofErr w:type="spellEnd"/>
            <w:r w:rsidRPr="003463AC">
              <w:rPr>
                <w:b/>
                <w:sz w:val="22"/>
                <w:szCs w:val="22"/>
              </w:rPr>
              <w:t>/</w:t>
            </w:r>
          </w:p>
          <w:p w:rsidR="0048594E" w:rsidRPr="0048594E" w:rsidRDefault="0048594E" w:rsidP="0048594E">
            <w:pPr>
              <w:rPr>
                <w:bCs/>
              </w:rPr>
            </w:pPr>
            <w:r w:rsidRPr="0048594E">
              <w:rPr>
                <w:bCs/>
                <w:sz w:val="22"/>
                <w:szCs w:val="22"/>
              </w:rPr>
              <w:t>М.П.</w:t>
            </w:r>
          </w:p>
        </w:tc>
        <w:tc>
          <w:tcPr>
            <w:tcW w:w="4212" w:type="dxa"/>
            <w:tcBorders>
              <w:top w:val="nil"/>
              <w:left w:val="nil"/>
              <w:bottom w:val="nil"/>
              <w:right w:val="nil"/>
            </w:tcBorders>
          </w:tcPr>
          <w:p w:rsidR="003463AC" w:rsidRPr="0048594E" w:rsidRDefault="003463AC" w:rsidP="003463AC">
            <w:pPr>
              <w:widowControl w:val="0"/>
              <w:jc w:val="both"/>
              <w:rPr>
                <w:b/>
              </w:rPr>
            </w:pPr>
            <w:r w:rsidRPr="0048594E">
              <w:rPr>
                <w:b/>
                <w:sz w:val="22"/>
                <w:szCs w:val="22"/>
              </w:rPr>
              <w:t xml:space="preserve">Исполнитель: </w:t>
            </w:r>
          </w:p>
          <w:p w:rsidR="003463AC" w:rsidRPr="00293123" w:rsidRDefault="003463AC" w:rsidP="003463AC">
            <w:pPr>
              <w:autoSpaceDE w:val="0"/>
              <w:autoSpaceDN w:val="0"/>
              <w:adjustRightInd w:val="0"/>
              <w:rPr>
                <w:b/>
                <w:color w:val="000000"/>
              </w:rPr>
            </w:pPr>
            <w:r w:rsidRPr="00293123">
              <w:rPr>
                <w:b/>
                <w:color w:val="000000"/>
                <w:sz w:val="22"/>
                <w:szCs w:val="22"/>
              </w:rPr>
              <w:t>ООО «</w:t>
            </w:r>
            <w:proofErr w:type="spellStart"/>
            <w:r w:rsidRPr="00293123">
              <w:rPr>
                <w:b/>
                <w:color w:val="000000"/>
                <w:sz w:val="22"/>
                <w:szCs w:val="22"/>
              </w:rPr>
              <w:t>Медснаб</w:t>
            </w:r>
            <w:proofErr w:type="spellEnd"/>
            <w:r w:rsidRPr="00293123">
              <w:rPr>
                <w:b/>
                <w:color w:val="000000"/>
                <w:sz w:val="22"/>
                <w:szCs w:val="22"/>
              </w:rPr>
              <w:t>»</w:t>
            </w:r>
          </w:p>
          <w:p w:rsidR="0048594E" w:rsidRPr="00671002" w:rsidRDefault="003463AC" w:rsidP="0048594E">
            <w:pPr>
              <w:pStyle w:val="af1"/>
              <w:tabs>
                <w:tab w:val="left" w:pos="2268"/>
              </w:tabs>
              <w:rPr>
                <w:b/>
                <w:bCs/>
                <w:szCs w:val="22"/>
              </w:rPr>
            </w:pPr>
            <w:r w:rsidRPr="00671002">
              <w:rPr>
                <w:b/>
                <w:bCs/>
                <w:sz w:val="22"/>
                <w:szCs w:val="22"/>
              </w:rPr>
              <w:t>Директор</w:t>
            </w:r>
          </w:p>
          <w:p w:rsidR="003463AC" w:rsidRDefault="003463AC" w:rsidP="0048594E">
            <w:pPr>
              <w:pStyle w:val="af1"/>
              <w:tabs>
                <w:tab w:val="left" w:pos="2268"/>
              </w:tabs>
              <w:rPr>
                <w:bCs/>
                <w:szCs w:val="22"/>
              </w:rPr>
            </w:pPr>
            <w:r>
              <w:rPr>
                <w:bCs/>
                <w:sz w:val="22"/>
                <w:szCs w:val="22"/>
              </w:rPr>
              <w:t>________________/</w:t>
            </w:r>
            <w:r w:rsidRPr="003463AC">
              <w:rPr>
                <w:b/>
                <w:bCs/>
                <w:sz w:val="22"/>
                <w:szCs w:val="22"/>
              </w:rPr>
              <w:t>М.Н. Красноштанов</w:t>
            </w:r>
            <w:r>
              <w:rPr>
                <w:bCs/>
                <w:sz w:val="22"/>
                <w:szCs w:val="22"/>
              </w:rPr>
              <w:t>/</w:t>
            </w:r>
          </w:p>
          <w:p w:rsidR="003463AC" w:rsidRPr="0048594E" w:rsidRDefault="003463AC" w:rsidP="0048594E">
            <w:pPr>
              <w:pStyle w:val="af1"/>
              <w:tabs>
                <w:tab w:val="left" w:pos="2268"/>
              </w:tabs>
              <w:rPr>
                <w:bCs/>
                <w:szCs w:val="22"/>
              </w:rPr>
            </w:pPr>
            <w:r>
              <w:rPr>
                <w:bCs/>
                <w:sz w:val="22"/>
                <w:szCs w:val="22"/>
              </w:rPr>
              <w:t>М.П.</w:t>
            </w:r>
          </w:p>
        </w:tc>
        <w:tc>
          <w:tcPr>
            <w:tcW w:w="4680" w:type="dxa"/>
            <w:tcBorders>
              <w:top w:val="nil"/>
              <w:left w:val="nil"/>
              <w:bottom w:val="nil"/>
              <w:right w:val="nil"/>
            </w:tcBorders>
          </w:tcPr>
          <w:p w:rsidR="0048594E" w:rsidRPr="0048594E" w:rsidRDefault="0048594E" w:rsidP="0048594E">
            <w:pPr>
              <w:pStyle w:val="afb"/>
              <w:spacing w:before="0" w:beforeAutospacing="0" w:after="0" w:afterAutospacing="0"/>
              <w:rPr>
                <w:bCs/>
              </w:rPr>
            </w:pPr>
          </w:p>
        </w:tc>
      </w:tr>
    </w:tbl>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48594E" w:rsidRPr="0048594E" w:rsidRDefault="0048594E" w:rsidP="0048594E">
      <w:pPr>
        <w:jc w:val="right"/>
        <w:rPr>
          <w:b/>
          <w:bCs/>
          <w:sz w:val="22"/>
          <w:szCs w:val="22"/>
        </w:rPr>
      </w:pPr>
    </w:p>
    <w:p w:rsidR="00C43151" w:rsidRPr="0048594E" w:rsidRDefault="00C43151">
      <w:pPr>
        <w:rPr>
          <w:sz w:val="22"/>
          <w:szCs w:val="22"/>
        </w:rPr>
      </w:pPr>
    </w:p>
    <w:sectPr w:rsidR="00C43151" w:rsidRPr="0048594E" w:rsidSect="00062B9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78C432"/>
    <w:lvl w:ilvl="0">
      <w:start w:val="1"/>
      <w:numFmt w:val="decimal"/>
      <w:lvlText w:val="%1."/>
      <w:lvlJc w:val="left"/>
      <w:pPr>
        <w:tabs>
          <w:tab w:val="num" w:pos="643"/>
        </w:tabs>
        <w:ind w:left="643" w:hanging="360"/>
      </w:pPr>
    </w:lvl>
  </w:abstractNum>
  <w:abstractNum w:abstractNumId="1">
    <w:nsid w:val="002E17B4"/>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DB11BC"/>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F74F2D"/>
    <w:multiLevelType w:val="hybridMultilevel"/>
    <w:tmpl w:val="5F4A2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0E526C"/>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2D90DCA"/>
    <w:multiLevelType w:val="hybridMultilevel"/>
    <w:tmpl w:val="BA4C6BF0"/>
    <w:lvl w:ilvl="0" w:tplc="0F06DA6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30316D"/>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24303E1"/>
    <w:multiLevelType w:val="hybridMultilevel"/>
    <w:tmpl w:val="05909E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713E78"/>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C1B1B29"/>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A94DB4"/>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79F55D0"/>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8463C18"/>
    <w:multiLevelType w:val="hybridMultilevel"/>
    <w:tmpl w:val="5F4A2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A7D3D9F"/>
    <w:multiLevelType w:val="hybridMultilevel"/>
    <w:tmpl w:val="6BF4C7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C822AE7"/>
    <w:multiLevelType w:val="hybridMultilevel"/>
    <w:tmpl w:val="A8A0850E"/>
    <w:lvl w:ilvl="0" w:tplc="EE3630A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1D3BC5"/>
    <w:multiLevelType w:val="hybridMultilevel"/>
    <w:tmpl w:val="5F4A2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BC71258"/>
    <w:multiLevelType w:val="hybridMultilevel"/>
    <w:tmpl w:val="E93AF63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607B45"/>
    <w:multiLevelType w:val="hybridMultilevel"/>
    <w:tmpl w:val="CA14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1"/>
  </w:num>
  <w:num w:numId="4">
    <w:abstractNumId w:val="7"/>
  </w:num>
  <w:num w:numId="5">
    <w:abstractNumId w:val="22"/>
  </w:num>
  <w:num w:numId="6">
    <w:abstractNumId w:val="33"/>
  </w:num>
  <w:num w:numId="7">
    <w:abstractNumId w:val="12"/>
  </w:num>
  <w:num w:numId="8">
    <w:abstractNumId w:val="11"/>
  </w:num>
  <w:num w:numId="9">
    <w:abstractNumId w:val="5"/>
  </w:num>
  <w:num w:numId="10">
    <w:abstractNumId w:val="29"/>
  </w:num>
  <w:num w:numId="11">
    <w:abstractNumId w:val="6"/>
  </w:num>
  <w:num w:numId="12">
    <w:abstractNumId w:val="27"/>
  </w:num>
  <w:num w:numId="13">
    <w:abstractNumId w:val="23"/>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num>
  <w:num w:numId="27">
    <w:abstractNumId w:val="16"/>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
  </w:num>
  <w:num w:numId="32">
    <w:abstractNumId w:val="32"/>
  </w:num>
  <w:num w:numId="33">
    <w:abstractNumId w:val="14"/>
  </w:num>
  <w:num w:numId="34">
    <w:abstractNumId w:val="2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2"/>
  </w:compat>
  <w:rsids>
    <w:rsidRoot w:val="0048594E"/>
    <w:rsid w:val="00062B94"/>
    <w:rsid w:val="00293123"/>
    <w:rsid w:val="003002B7"/>
    <w:rsid w:val="003463AC"/>
    <w:rsid w:val="0048594E"/>
    <w:rsid w:val="00671002"/>
    <w:rsid w:val="007B4933"/>
    <w:rsid w:val="0089075C"/>
    <w:rsid w:val="00C4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594E"/>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48594E"/>
    <w:pPr>
      <w:keepNext/>
      <w:outlineLvl w:val="1"/>
    </w:pPr>
    <w:rPr>
      <w:sz w:val="36"/>
      <w:szCs w:val="20"/>
    </w:rPr>
  </w:style>
  <w:style w:type="paragraph" w:styleId="3">
    <w:name w:val="heading 3"/>
    <w:basedOn w:val="a"/>
    <w:next w:val="a"/>
    <w:link w:val="30"/>
    <w:qFormat/>
    <w:rsid w:val="0048594E"/>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48594E"/>
    <w:pPr>
      <w:keepNext/>
      <w:outlineLvl w:val="3"/>
    </w:pPr>
    <w:rPr>
      <w:sz w:val="40"/>
      <w:szCs w:val="20"/>
    </w:rPr>
  </w:style>
  <w:style w:type="paragraph" w:styleId="5">
    <w:name w:val="heading 5"/>
    <w:basedOn w:val="a"/>
    <w:next w:val="a"/>
    <w:link w:val="50"/>
    <w:qFormat/>
    <w:rsid w:val="0048594E"/>
    <w:pPr>
      <w:keepNext/>
      <w:outlineLvl w:val="4"/>
    </w:pPr>
    <w:rPr>
      <w:b/>
      <w:sz w:val="32"/>
      <w:szCs w:val="20"/>
    </w:rPr>
  </w:style>
  <w:style w:type="paragraph" w:styleId="6">
    <w:name w:val="heading 6"/>
    <w:basedOn w:val="a"/>
    <w:next w:val="a"/>
    <w:link w:val="60"/>
    <w:qFormat/>
    <w:rsid w:val="0048594E"/>
    <w:pPr>
      <w:keepNext/>
      <w:outlineLvl w:val="5"/>
    </w:pPr>
    <w:rPr>
      <w:sz w:val="48"/>
      <w:szCs w:val="20"/>
    </w:rPr>
  </w:style>
  <w:style w:type="paragraph" w:styleId="7">
    <w:name w:val="heading 7"/>
    <w:basedOn w:val="a"/>
    <w:next w:val="a"/>
    <w:link w:val="70"/>
    <w:qFormat/>
    <w:rsid w:val="0048594E"/>
    <w:pPr>
      <w:keepNext/>
      <w:widowControl w:val="0"/>
      <w:autoSpaceDE w:val="0"/>
      <w:autoSpaceDN w:val="0"/>
      <w:adjustRightInd w:val="0"/>
      <w:outlineLvl w:val="6"/>
    </w:pPr>
    <w:rPr>
      <w:b/>
      <w:bCs/>
      <w:szCs w:val="20"/>
    </w:rPr>
  </w:style>
  <w:style w:type="paragraph" w:styleId="8">
    <w:name w:val="heading 8"/>
    <w:basedOn w:val="a"/>
    <w:next w:val="a"/>
    <w:link w:val="80"/>
    <w:qFormat/>
    <w:rsid w:val="0048594E"/>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48594E"/>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4E"/>
    <w:rPr>
      <w:rFonts w:ascii="Arial" w:eastAsia="Times New Roman" w:hAnsi="Arial" w:cs="Arial"/>
      <w:b/>
      <w:bCs/>
      <w:kern w:val="32"/>
      <w:sz w:val="32"/>
      <w:szCs w:val="32"/>
      <w:lang w:eastAsia="ru-RU"/>
    </w:rPr>
  </w:style>
  <w:style w:type="character" w:customStyle="1" w:styleId="20">
    <w:name w:val="Заголовок 2 Знак"/>
    <w:aliases w:val="H2 Знак"/>
    <w:basedOn w:val="a0"/>
    <w:link w:val="2"/>
    <w:uiPriority w:val="9"/>
    <w:rsid w:val="0048594E"/>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48594E"/>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48594E"/>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8594E"/>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8594E"/>
    <w:rPr>
      <w:rFonts w:ascii="Times New Roman" w:eastAsia="Times New Roman" w:hAnsi="Times New Roman" w:cs="Times New Roman"/>
      <w:sz w:val="48"/>
      <w:szCs w:val="20"/>
      <w:lang w:eastAsia="ru-RU"/>
    </w:rPr>
  </w:style>
  <w:style w:type="character" w:customStyle="1" w:styleId="70">
    <w:name w:val="Заголовок 7 Знак"/>
    <w:basedOn w:val="a0"/>
    <w:link w:val="7"/>
    <w:rsid w:val="0048594E"/>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48594E"/>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48594E"/>
    <w:rPr>
      <w:rFonts w:ascii="Times New Roman" w:eastAsia="Times New Roman" w:hAnsi="Times New Roman" w:cs="Times New Roman"/>
      <w:b/>
      <w:bCs/>
      <w:sz w:val="24"/>
      <w:szCs w:val="20"/>
      <w:lang w:eastAsia="ru-RU"/>
    </w:rPr>
  </w:style>
  <w:style w:type="paragraph" w:customStyle="1" w:styleId="1TimesNewRoman14pt">
    <w:name w:val="Заголовок 1 + Times New Roman 14 pt"/>
    <w:basedOn w:val="1"/>
    <w:autoRedefine/>
    <w:qFormat/>
    <w:rsid w:val="0048594E"/>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48594E"/>
    <w:rPr>
      <w:color w:val="0000FF"/>
      <w:u w:val="single"/>
    </w:rPr>
  </w:style>
  <w:style w:type="paragraph" w:styleId="a4">
    <w:name w:val="Balloon Text"/>
    <w:basedOn w:val="a"/>
    <w:link w:val="a5"/>
    <w:rsid w:val="0048594E"/>
    <w:rPr>
      <w:rFonts w:ascii="Tahoma" w:hAnsi="Tahoma" w:cs="Tahoma"/>
      <w:sz w:val="16"/>
      <w:szCs w:val="16"/>
    </w:rPr>
  </w:style>
  <w:style w:type="character" w:customStyle="1" w:styleId="a5">
    <w:name w:val="Текст выноски Знак"/>
    <w:basedOn w:val="a0"/>
    <w:link w:val="a4"/>
    <w:rsid w:val="0048594E"/>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uiPriority w:val="99"/>
    <w:locked/>
    <w:rsid w:val="0048594E"/>
    <w:rPr>
      <w:rFonts w:ascii="Times New Roman" w:eastAsia="Times New Roman" w:hAnsi="Times New Roman" w:cs="Times New Roman"/>
      <w:sz w:val="20"/>
      <w:szCs w:val="20"/>
      <w:lang w:eastAsia="ru-RU"/>
    </w:rPr>
  </w:style>
  <w:style w:type="paragraph" w:styleId="a7">
    <w:name w:val="header"/>
    <w:aliases w:val="Название 2,Название 2 Знак"/>
    <w:basedOn w:val="a"/>
    <w:link w:val="a6"/>
    <w:uiPriority w:val="99"/>
    <w:qFormat/>
    <w:rsid w:val="0048594E"/>
    <w:pPr>
      <w:tabs>
        <w:tab w:val="center" w:pos="4677"/>
        <w:tab w:val="right" w:pos="9355"/>
      </w:tabs>
    </w:pPr>
    <w:rPr>
      <w:sz w:val="20"/>
      <w:szCs w:val="20"/>
    </w:rPr>
  </w:style>
  <w:style w:type="character" w:customStyle="1" w:styleId="11">
    <w:name w:val="Верхний колонтитул Знак1"/>
    <w:aliases w:val="Название 2 Знак2,Название 2 Знак Знак1"/>
    <w:basedOn w:val="a0"/>
    <w:uiPriority w:val="99"/>
    <w:rsid w:val="0048594E"/>
    <w:rPr>
      <w:rFonts w:ascii="Times New Roman" w:eastAsia="Times New Roman" w:hAnsi="Times New Roman" w:cs="Times New Roman"/>
      <w:sz w:val="24"/>
      <w:szCs w:val="24"/>
      <w:lang w:eastAsia="ru-RU"/>
    </w:rPr>
  </w:style>
  <w:style w:type="character" w:styleId="a8">
    <w:name w:val="FollowedHyperlink"/>
    <w:basedOn w:val="a0"/>
    <w:uiPriority w:val="99"/>
    <w:rsid w:val="0048594E"/>
    <w:rPr>
      <w:color w:val="800080" w:themeColor="followedHyperlink"/>
      <w:u w:val="single"/>
    </w:rPr>
  </w:style>
  <w:style w:type="paragraph" w:styleId="a9">
    <w:name w:val="footnote text"/>
    <w:basedOn w:val="a"/>
    <w:link w:val="aa"/>
    <w:uiPriority w:val="99"/>
    <w:unhideWhenUsed/>
    <w:rsid w:val="0048594E"/>
    <w:rPr>
      <w:sz w:val="20"/>
      <w:szCs w:val="20"/>
    </w:rPr>
  </w:style>
  <w:style w:type="character" w:customStyle="1" w:styleId="aa">
    <w:name w:val="Текст сноски Знак"/>
    <w:basedOn w:val="a0"/>
    <w:link w:val="a9"/>
    <w:uiPriority w:val="99"/>
    <w:rsid w:val="0048594E"/>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48594E"/>
    <w:rPr>
      <w:vertAlign w:val="superscript"/>
    </w:rPr>
  </w:style>
  <w:style w:type="paragraph" w:customStyle="1" w:styleId="ac">
    <w:name w:val="Базовый"/>
    <w:qFormat/>
    <w:rsid w:val="0048594E"/>
    <w:pPr>
      <w:suppressAutoHyphens/>
    </w:pPr>
    <w:rPr>
      <w:rFonts w:ascii="Calibri" w:eastAsia="Lucida Sans Unicode" w:hAnsi="Calibri" w:cs="Calibri"/>
      <w:color w:val="00000A"/>
    </w:rPr>
  </w:style>
  <w:style w:type="paragraph" w:customStyle="1" w:styleId="ConsPlusNormal">
    <w:name w:val="ConsPlusNormal"/>
    <w:link w:val="ConsPlusNormal0"/>
    <w:qFormat/>
    <w:rsid w:val="0048594E"/>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48594E"/>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94E"/>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48594E"/>
    <w:rPr>
      <w:rFonts w:ascii="Calibri" w:eastAsia="Lucida Sans Unicode" w:hAnsi="Calibri" w:cs="Calibri"/>
      <w:color w:val="00000A"/>
    </w:rPr>
  </w:style>
  <w:style w:type="paragraph" w:styleId="af">
    <w:name w:val="Title"/>
    <w:basedOn w:val="a"/>
    <w:link w:val="af0"/>
    <w:uiPriority w:val="10"/>
    <w:qFormat/>
    <w:rsid w:val="0048594E"/>
    <w:pPr>
      <w:jc w:val="center"/>
    </w:pPr>
    <w:rPr>
      <w:b/>
      <w:sz w:val="28"/>
      <w:szCs w:val="20"/>
    </w:rPr>
  </w:style>
  <w:style w:type="character" w:customStyle="1" w:styleId="af0">
    <w:name w:val="Название Знак"/>
    <w:basedOn w:val="a0"/>
    <w:link w:val="af"/>
    <w:uiPriority w:val="10"/>
    <w:rsid w:val="0048594E"/>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48594E"/>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48594E"/>
    <w:rPr>
      <w:rFonts w:ascii="Times New Roman" w:eastAsia="Times New Roman" w:hAnsi="Times New Roman" w:cs="Times New Roman"/>
      <w:sz w:val="24"/>
      <w:szCs w:val="20"/>
      <w:lang w:eastAsia="ru-RU"/>
    </w:rPr>
  </w:style>
  <w:style w:type="paragraph" w:styleId="af3">
    <w:name w:val="Body Text Indent"/>
    <w:basedOn w:val="a"/>
    <w:link w:val="af4"/>
    <w:rsid w:val="0048594E"/>
    <w:pPr>
      <w:ind w:firstLine="708"/>
      <w:jc w:val="both"/>
    </w:pPr>
    <w:rPr>
      <w:szCs w:val="20"/>
    </w:rPr>
  </w:style>
  <w:style w:type="character" w:customStyle="1" w:styleId="af4">
    <w:name w:val="Основной текст с отступом Знак"/>
    <w:basedOn w:val="a0"/>
    <w:link w:val="af3"/>
    <w:rsid w:val="0048594E"/>
    <w:rPr>
      <w:rFonts w:ascii="Times New Roman" w:eastAsia="Times New Roman" w:hAnsi="Times New Roman" w:cs="Times New Roman"/>
      <w:sz w:val="24"/>
      <w:szCs w:val="20"/>
      <w:lang w:eastAsia="ru-RU"/>
    </w:rPr>
  </w:style>
  <w:style w:type="paragraph" w:styleId="21">
    <w:name w:val="Body Text Indent 2"/>
    <w:basedOn w:val="a"/>
    <w:link w:val="22"/>
    <w:rsid w:val="0048594E"/>
    <w:pPr>
      <w:ind w:firstLine="709"/>
      <w:jc w:val="both"/>
    </w:pPr>
    <w:rPr>
      <w:szCs w:val="20"/>
    </w:rPr>
  </w:style>
  <w:style w:type="character" w:customStyle="1" w:styleId="22">
    <w:name w:val="Основной текст с отступом 2 Знак"/>
    <w:basedOn w:val="a0"/>
    <w:link w:val="21"/>
    <w:rsid w:val="0048594E"/>
    <w:rPr>
      <w:rFonts w:ascii="Times New Roman" w:eastAsia="Times New Roman" w:hAnsi="Times New Roman" w:cs="Times New Roman"/>
      <w:sz w:val="24"/>
      <w:szCs w:val="20"/>
      <w:lang w:eastAsia="ru-RU"/>
    </w:rPr>
  </w:style>
  <w:style w:type="paragraph" w:customStyle="1" w:styleId="ConsNonformat">
    <w:name w:val="ConsNonformat"/>
    <w:qFormat/>
    <w:rsid w:val="0048594E"/>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rsid w:val="0048594E"/>
    <w:rPr>
      <w:rFonts w:ascii="Courier New" w:hAnsi="Courier New"/>
      <w:sz w:val="20"/>
      <w:szCs w:val="20"/>
    </w:rPr>
  </w:style>
  <w:style w:type="character" w:customStyle="1" w:styleId="af6">
    <w:name w:val="Текст Знак"/>
    <w:basedOn w:val="a0"/>
    <w:link w:val="af5"/>
    <w:rsid w:val="0048594E"/>
    <w:rPr>
      <w:rFonts w:ascii="Courier New" w:eastAsia="Times New Roman" w:hAnsi="Courier New" w:cs="Times New Roman"/>
      <w:sz w:val="20"/>
      <w:szCs w:val="20"/>
      <w:lang w:eastAsia="ru-RU"/>
    </w:rPr>
  </w:style>
  <w:style w:type="paragraph" w:customStyle="1" w:styleId="31">
    <w:name w:val="Основной текст с отступом 31"/>
    <w:basedOn w:val="a"/>
    <w:qFormat/>
    <w:rsid w:val="0048594E"/>
    <w:pPr>
      <w:widowControl w:val="0"/>
      <w:ind w:firstLine="720"/>
      <w:jc w:val="both"/>
    </w:pPr>
    <w:rPr>
      <w:rFonts w:ascii="Arial" w:hAnsi="Arial"/>
    </w:rPr>
  </w:style>
  <w:style w:type="paragraph" w:customStyle="1" w:styleId="32">
    <w:name w:val="Текст3"/>
    <w:basedOn w:val="a"/>
    <w:qFormat/>
    <w:rsid w:val="0048594E"/>
    <w:rPr>
      <w:rFonts w:ascii="Courier New" w:hAnsi="Courier New"/>
      <w:sz w:val="20"/>
      <w:szCs w:val="20"/>
    </w:rPr>
  </w:style>
  <w:style w:type="paragraph" w:customStyle="1" w:styleId="320">
    <w:name w:val="Основной текст с отступом 32"/>
    <w:basedOn w:val="a"/>
    <w:qFormat/>
    <w:rsid w:val="0048594E"/>
    <w:pPr>
      <w:widowControl w:val="0"/>
      <w:ind w:firstLine="720"/>
      <w:jc w:val="both"/>
    </w:pPr>
    <w:rPr>
      <w:rFonts w:ascii="Arial" w:hAnsi="Arial"/>
    </w:rPr>
  </w:style>
  <w:style w:type="paragraph" w:styleId="af7">
    <w:name w:val="footer"/>
    <w:basedOn w:val="a"/>
    <w:link w:val="af8"/>
    <w:uiPriority w:val="99"/>
    <w:unhideWhenUsed/>
    <w:rsid w:val="0048594E"/>
    <w:pPr>
      <w:tabs>
        <w:tab w:val="center" w:pos="4677"/>
        <w:tab w:val="right" w:pos="9355"/>
      </w:tabs>
    </w:pPr>
  </w:style>
  <w:style w:type="character" w:customStyle="1" w:styleId="af8">
    <w:name w:val="Нижний колонтитул Знак"/>
    <w:basedOn w:val="a0"/>
    <w:link w:val="af7"/>
    <w:uiPriority w:val="99"/>
    <w:rsid w:val="0048594E"/>
    <w:rPr>
      <w:rFonts w:ascii="Times New Roman" w:eastAsia="Times New Roman" w:hAnsi="Times New Roman" w:cs="Times New Roman"/>
      <w:sz w:val="24"/>
      <w:szCs w:val="24"/>
      <w:lang w:eastAsia="ru-RU"/>
    </w:rPr>
  </w:style>
  <w:style w:type="paragraph" w:styleId="af9">
    <w:name w:val="No Spacing"/>
    <w:link w:val="afa"/>
    <w:qFormat/>
    <w:rsid w:val="0048594E"/>
    <w:pPr>
      <w:spacing w:after="0" w:line="240" w:lineRule="auto"/>
    </w:pPr>
    <w:rPr>
      <w:rFonts w:ascii="Calibri" w:eastAsia="Calibri" w:hAnsi="Calibri" w:cs="Times New Roman"/>
    </w:rPr>
  </w:style>
  <w:style w:type="character" w:customStyle="1" w:styleId="afa">
    <w:name w:val="Без интервала Знак"/>
    <w:link w:val="af9"/>
    <w:uiPriority w:val="1"/>
    <w:locked/>
    <w:rsid w:val="0048594E"/>
    <w:rPr>
      <w:rFonts w:ascii="Calibri" w:eastAsia="Calibri" w:hAnsi="Calibri" w:cs="Times New Roman"/>
    </w:rPr>
  </w:style>
  <w:style w:type="paragraph" w:customStyle="1" w:styleId="12">
    <w:name w:val="Обычный1"/>
    <w:link w:val="Normal"/>
    <w:qFormat/>
    <w:rsid w:val="0048594E"/>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48594E"/>
    <w:rPr>
      <w:rFonts w:ascii="Times New Roman" w:eastAsia="Times New Roman" w:hAnsi="Times New Roman" w:cs="Times New Roman"/>
      <w:sz w:val="18"/>
      <w:szCs w:val="20"/>
      <w:lang w:eastAsia="ru-RU"/>
    </w:rPr>
  </w:style>
  <w:style w:type="paragraph" w:customStyle="1" w:styleId="ConsPlusNonformat">
    <w:name w:val="ConsPlusNonformat"/>
    <w:qFormat/>
    <w:rsid w:val="004859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qFormat/>
    <w:rsid w:val="0048594E"/>
    <w:rPr>
      <w:rFonts w:ascii="Courier New" w:hAnsi="Courier New"/>
      <w:sz w:val="20"/>
      <w:szCs w:val="20"/>
    </w:rPr>
  </w:style>
  <w:style w:type="character" w:customStyle="1" w:styleId="s2">
    <w:name w:val="s2"/>
    <w:basedOn w:val="a0"/>
    <w:rsid w:val="0048594E"/>
  </w:style>
  <w:style w:type="paragraph" w:customStyle="1" w:styleId="p1">
    <w:name w:val="p1"/>
    <w:basedOn w:val="a"/>
    <w:qFormat/>
    <w:rsid w:val="0048594E"/>
    <w:pPr>
      <w:spacing w:before="100" w:beforeAutospacing="1" w:after="100" w:afterAutospacing="1"/>
    </w:pPr>
  </w:style>
  <w:style w:type="character" w:customStyle="1" w:styleId="s1">
    <w:name w:val="s1"/>
    <w:basedOn w:val="a0"/>
    <w:rsid w:val="0048594E"/>
  </w:style>
  <w:style w:type="paragraph" w:customStyle="1" w:styleId="p5">
    <w:name w:val="p5"/>
    <w:basedOn w:val="a"/>
    <w:qFormat/>
    <w:rsid w:val="0048594E"/>
    <w:pPr>
      <w:spacing w:before="100" w:beforeAutospacing="1" w:after="100" w:afterAutospacing="1"/>
    </w:pPr>
  </w:style>
  <w:style w:type="paragraph" w:customStyle="1" w:styleId="p2">
    <w:name w:val="p2"/>
    <w:basedOn w:val="a"/>
    <w:qFormat/>
    <w:rsid w:val="0048594E"/>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48594E"/>
    <w:pPr>
      <w:spacing w:before="100" w:beforeAutospacing="1" w:after="100" w:afterAutospacing="1"/>
    </w:p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48594E"/>
    <w:rPr>
      <w:rFonts w:ascii="Times New Roman" w:eastAsia="Times New Roman" w:hAnsi="Times New Roman" w:cs="Times New Roman"/>
      <w:sz w:val="24"/>
      <w:szCs w:val="24"/>
      <w:lang w:eastAsia="ru-RU"/>
    </w:rPr>
  </w:style>
  <w:style w:type="paragraph" w:customStyle="1" w:styleId="Default">
    <w:name w:val="Default"/>
    <w:qFormat/>
    <w:rsid w:val="0048594E"/>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8594E"/>
  </w:style>
  <w:style w:type="paragraph" w:styleId="afd">
    <w:name w:val="Subtitle"/>
    <w:aliases w:val="Знак2"/>
    <w:basedOn w:val="a"/>
    <w:link w:val="afe"/>
    <w:qFormat/>
    <w:rsid w:val="0048594E"/>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48594E"/>
    <w:rPr>
      <w:rFonts w:ascii="Arial" w:eastAsia="Times New Roman" w:hAnsi="Arial" w:cs="Times New Roman"/>
      <w:sz w:val="24"/>
      <w:szCs w:val="20"/>
      <w:lang w:eastAsia="ru-RU"/>
    </w:rPr>
  </w:style>
  <w:style w:type="paragraph" w:styleId="aff">
    <w:name w:val="annotation text"/>
    <w:aliases w:val="Примечания: текст"/>
    <w:basedOn w:val="a"/>
    <w:link w:val="aff0"/>
    <w:unhideWhenUsed/>
    <w:qFormat/>
    <w:rsid w:val="0048594E"/>
    <w:rPr>
      <w:sz w:val="20"/>
      <w:szCs w:val="20"/>
    </w:rPr>
  </w:style>
  <w:style w:type="character" w:customStyle="1" w:styleId="aff0">
    <w:name w:val="Текст примечания Знак"/>
    <w:aliases w:val="Примечания: текст Знак"/>
    <w:basedOn w:val="a0"/>
    <w:link w:val="aff"/>
    <w:rsid w:val="0048594E"/>
    <w:rPr>
      <w:rFonts w:ascii="Times New Roman" w:eastAsia="Times New Roman" w:hAnsi="Times New Roman" w:cs="Times New Roman"/>
      <w:sz w:val="20"/>
      <w:szCs w:val="20"/>
      <w:lang w:eastAsia="ru-RU"/>
    </w:rPr>
  </w:style>
  <w:style w:type="character" w:customStyle="1" w:styleId="NoSpacingChar">
    <w:name w:val="No Spacing Char"/>
    <w:link w:val="41"/>
    <w:locked/>
    <w:rsid w:val="0048594E"/>
  </w:style>
  <w:style w:type="paragraph" w:customStyle="1" w:styleId="41">
    <w:name w:val="Без интервала4"/>
    <w:link w:val="NoSpacingChar"/>
    <w:qFormat/>
    <w:rsid w:val="0048594E"/>
    <w:pPr>
      <w:spacing w:after="0" w:line="240" w:lineRule="auto"/>
    </w:pPr>
  </w:style>
  <w:style w:type="character" w:styleId="aff1">
    <w:name w:val="Strong"/>
    <w:basedOn w:val="a0"/>
    <w:uiPriority w:val="22"/>
    <w:qFormat/>
    <w:rsid w:val="0048594E"/>
    <w:rPr>
      <w:b/>
      <w:bCs/>
    </w:rPr>
  </w:style>
  <w:style w:type="paragraph" w:customStyle="1" w:styleId="23">
    <w:name w:val="Знак Знак2"/>
    <w:basedOn w:val="a"/>
    <w:qFormat/>
    <w:rsid w:val="0048594E"/>
    <w:pPr>
      <w:spacing w:after="160" w:line="240" w:lineRule="exact"/>
    </w:pPr>
    <w:rPr>
      <w:rFonts w:ascii="Verdana" w:hAnsi="Verdana"/>
      <w:sz w:val="20"/>
      <w:szCs w:val="20"/>
      <w:lang w:val="en-US" w:eastAsia="en-US"/>
    </w:rPr>
  </w:style>
  <w:style w:type="paragraph" w:styleId="24">
    <w:name w:val="Body Text 2"/>
    <w:basedOn w:val="a"/>
    <w:link w:val="25"/>
    <w:unhideWhenUsed/>
    <w:rsid w:val="0048594E"/>
    <w:pPr>
      <w:spacing w:after="120" w:line="480" w:lineRule="auto"/>
    </w:pPr>
  </w:style>
  <w:style w:type="character" w:customStyle="1" w:styleId="25">
    <w:name w:val="Основной текст 2 Знак"/>
    <w:basedOn w:val="a0"/>
    <w:link w:val="24"/>
    <w:rsid w:val="0048594E"/>
    <w:rPr>
      <w:rFonts w:ascii="Times New Roman" w:eastAsia="Times New Roman" w:hAnsi="Times New Roman" w:cs="Times New Roman"/>
      <w:sz w:val="24"/>
      <w:szCs w:val="24"/>
      <w:lang w:eastAsia="ru-RU"/>
    </w:rPr>
  </w:style>
  <w:style w:type="paragraph" w:styleId="aff2">
    <w:name w:val="endnote text"/>
    <w:basedOn w:val="a"/>
    <w:link w:val="aff3"/>
    <w:uiPriority w:val="99"/>
    <w:rsid w:val="0048594E"/>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48594E"/>
    <w:rPr>
      <w:rFonts w:ascii="Times New Roman" w:eastAsiaTheme="minorEastAsia" w:hAnsi="Times New Roman" w:cs="Times New Roman"/>
      <w:sz w:val="20"/>
      <w:szCs w:val="20"/>
      <w:lang w:eastAsia="ru-RU"/>
    </w:rPr>
  </w:style>
  <w:style w:type="character" w:styleId="aff4">
    <w:name w:val="endnote reference"/>
    <w:basedOn w:val="a0"/>
    <w:uiPriority w:val="99"/>
    <w:rsid w:val="0048594E"/>
    <w:rPr>
      <w:vertAlign w:val="superscript"/>
    </w:rPr>
  </w:style>
  <w:style w:type="paragraph" w:customStyle="1" w:styleId="western">
    <w:name w:val="western"/>
    <w:basedOn w:val="a"/>
    <w:qFormat/>
    <w:rsid w:val="0048594E"/>
    <w:pPr>
      <w:spacing w:before="100" w:beforeAutospacing="1" w:after="100" w:afterAutospacing="1"/>
    </w:pPr>
  </w:style>
  <w:style w:type="paragraph" w:styleId="aff5">
    <w:name w:val="Block Text"/>
    <w:basedOn w:val="a"/>
    <w:uiPriority w:val="99"/>
    <w:rsid w:val="0048594E"/>
    <w:pPr>
      <w:ind w:left="-284" w:right="-851" w:firstLine="720"/>
      <w:jc w:val="both"/>
    </w:pPr>
    <w:rPr>
      <w:szCs w:val="20"/>
    </w:rPr>
  </w:style>
  <w:style w:type="character" w:customStyle="1" w:styleId="FontStyle11">
    <w:name w:val="Font Style11"/>
    <w:basedOn w:val="a0"/>
    <w:rsid w:val="0048594E"/>
    <w:rPr>
      <w:rFonts w:ascii="Times New Roman" w:hAnsi="Times New Roman" w:cs="Times New Roman"/>
      <w:sz w:val="22"/>
      <w:szCs w:val="22"/>
    </w:rPr>
  </w:style>
  <w:style w:type="paragraph" w:customStyle="1" w:styleId="Style1">
    <w:name w:val="Style1"/>
    <w:basedOn w:val="a"/>
    <w:qFormat/>
    <w:rsid w:val="0048594E"/>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48594E"/>
    <w:rPr>
      <w:rFonts w:ascii="Times New Roman" w:hAnsi="Times New Roman" w:cs="Times New Roman"/>
      <w:sz w:val="22"/>
      <w:szCs w:val="22"/>
    </w:rPr>
  </w:style>
  <w:style w:type="paragraph" w:customStyle="1" w:styleId="xl64">
    <w:name w:val="xl64"/>
    <w:basedOn w:val="a"/>
    <w:qFormat/>
    <w:rsid w:val="0048594E"/>
    <w:pPr>
      <w:spacing w:before="100" w:beforeAutospacing="1" w:after="100" w:afterAutospacing="1"/>
      <w:textAlignment w:val="center"/>
    </w:pPr>
  </w:style>
  <w:style w:type="paragraph" w:customStyle="1" w:styleId="xl65">
    <w:name w:val="xl65"/>
    <w:basedOn w:val="a"/>
    <w:qFormat/>
    <w:rsid w:val="0048594E"/>
    <w:pPr>
      <w:spacing w:before="100" w:beforeAutospacing="1" w:after="100" w:afterAutospacing="1"/>
      <w:jc w:val="center"/>
      <w:textAlignment w:val="center"/>
    </w:pPr>
  </w:style>
  <w:style w:type="paragraph" w:customStyle="1" w:styleId="xl66">
    <w:name w:val="xl66"/>
    <w:basedOn w:val="a"/>
    <w:qFormat/>
    <w:rsid w:val="0048594E"/>
    <w:pPr>
      <w:spacing w:before="100" w:beforeAutospacing="1" w:after="100" w:afterAutospacing="1"/>
      <w:jc w:val="center"/>
      <w:textAlignment w:val="center"/>
    </w:pPr>
  </w:style>
  <w:style w:type="paragraph" w:customStyle="1" w:styleId="xl67">
    <w:name w:val="xl67"/>
    <w:basedOn w:val="a"/>
    <w:qFormat/>
    <w:rsid w:val="0048594E"/>
    <w:pPr>
      <w:shd w:val="clear" w:color="000000" w:fill="FFFFFF"/>
      <w:spacing w:before="100" w:beforeAutospacing="1" w:after="100" w:afterAutospacing="1"/>
      <w:textAlignment w:val="center"/>
    </w:pPr>
  </w:style>
  <w:style w:type="paragraph" w:customStyle="1" w:styleId="xl68">
    <w:name w:val="xl68"/>
    <w:basedOn w:val="a"/>
    <w:qFormat/>
    <w:rsid w:val="0048594E"/>
    <w:pPr>
      <w:shd w:val="clear" w:color="000000" w:fill="FF0000"/>
      <w:spacing w:before="100" w:beforeAutospacing="1" w:after="100" w:afterAutospacing="1"/>
      <w:textAlignment w:val="center"/>
    </w:pPr>
  </w:style>
  <w:style w:type="paragraph" w:customStyle="1" w:styleId="xl69">
    <w:name w:val="xl69"/>
    <w:basedOn w:val="a"/>
    <w:qFormat/>
    <w:rsid w:val="0048594E"/>
    <w:pPr>
      <w:spacing w:before="100" w:beforeAutospacing="1" w:after="100" w:afterAutospacing="1"/>
      <w:textAlignment w:val="center"/>
    </w:pPr>
    <w:rPr>
      <w:b/>
      <w:bCs/>
    </w:rPr>
  </w:style>
  <w:style w:type="paragraph" w:customStyle="1" w:styleId="xl70">
    <w:name w:val="xl70"/>
    <w:basedOn w:val="a"/>
    <w:qFormat/>
    <w:rsid w:val="0048594E"/>
    <w:pPr>
      <w:spacing w:before="100" w:beforeAutospacing="1" w:after="100" w:afterAutospacing="1"/>
      <w:jc w:val="center"/>
      <w:textAlignment w:val="center"/>
    </w:pPr>
  </w:style>
  <w:style w:type="paragraph" w:customStyle="1" w:styleId="xl71">
    <w:name w:val="xl71"/>
    <w:basedOn w:val="a"/>
    <w:qFormat/>
    <w:rsid w:val="0048594E"/>
    <w:pPr>
      <w:spacing w:before="100" w:beforeAutospacing="1" w:after="100" w:afterAutospacing="1"/>
      <w:jc w:val="center"/>
      <w:textAlignment w:val="center"/>
    </w:pPr>
    <w:rPr>
      <w:sz w:val="18"/>
      <w:szCs w:val="18"/>
    </w:rPr>
  </w:style>
  <w:style w:type="paragraph" w:customStyle="1" w:styleId="xl72">
    <w:name w:val="xl72"/>
    <w:basedOn w:val="a"/>
    <w:qFormat/>
    <w:rsid w:val="0048594E"/>
    <w:pPr>
      <w:shd w:val="clear" w:color="000000" w:fill="FFFFFF"/>
      <w:spacing w:before="100" w:beforeAutospacing="1" w:after="100" w:afterAutospacing="1"/>
      <w:textAlignment w:val="center"/>
    </w:pPr>
  </w:style>
  <w:style w:type="paragraph" w:customStyle="1" w:styleId="xl73">
    <w:name w:val="xl73"/>
    <w:basedOn w:val="a"/>
    <w:qFormat/>
    <w:rsid w:val="0048594E"/>
    <w:pPr>
      <w:spacing w:before="100" w:beforeAutospacing="1" w:after="100" w:afterAutospacing="1"/>
      <w:jc w:val="right"/>
      <w:textAlignment w:val="center"/>
    </w:pPr>
    <w:rPr>
      <w:i/>
      <w:iCs/>
    </w:rPr>
  </w:style>
  <w:style w:type="paragraph" w:customStyle="1" w:styleId="xl74">
    <w:name w:val="xl74"/>
    <w:basedOn w:val="a"/>
    <w:qFormat/>
    <w:rsid w:val="0048594E"/>
    <w:pPr>
      <w:spacing w:before="100" w:beforeAutospacing="1" w:after="100" w:afterAutospacing="1"/>
      <w:textAlignment w:val="center"/>
    </w:pPr>
    <w:rPr>
      <w:b/>
      <w:bCs/>
      <w:i/>
      <w:iCs/>
    </w:rPr>
  </w:style>
  <w:style w:type="paragraph" w:customStyle="1" w:styleId="xl75">
    <w:name w:val="xl75"/>
    <w:basedOn w:val="a"/>
    <w:qFormat/>
    <w:rsid w:val="0048594E"/>
    <w:pPr>
      <w:spacing w:before="100" w:beforeAutospacing="1" w:after="100" w:afterAutospacing="1"/>
      <w:textAlignment w:val="center"/>
    </w:pPr>
    <w:rPr>
      <w:i/>
      <w:iCs/>
    </w:rPr>
  </w:style>
  <w:style w:type="paragraph" w:customStyle="1" w:styleId="xl76">
    <w:name w:val="xl76"/>
    <w:basedOn w:val="a"/>
    <w:qFormat/>
    <w:rsid w:val="0048594E"/>
    <w:pPr>
      <w:shd w:val="clear" w:color="000000" w:fill="FFFFFF"/>
      <w:spacing w:before="100" w:beforeAutospacing="1" w:after="100" w:afterAutospacing="1"/>
      <w:textAlignment w:val="center"/>
    </w:pPr>
    <w:rPr>
      <w:i/>
      <w:iCs/>
    </w:rPr>
  </w:style>
  <w:style w:type="paragraph" w:customStyle="1" w:styleId="xl77">
    <w:name w:val="xl77"/>
    <w:basedOn w:val="a"/>
    <w:qFormat/>
    <w:rsid w:val="0048594E"/>
    <w:pPr>
      <w:spacing w:before="100" w:beforeAutospacing="1" w:after="100" w:afterAutospacing="1"/>
      <w:textAlignment w:val="center"/>
    </w:pPr>
  </w:style>
  <w:style w:type="paragraph" w:customStyle="1" w:styleId="xl78">
    <w:name w:val="xl78"/>
    <w:basedOn w:val="a"/>
    <w:qFormat/>
    <w:rsid w:val="0048594E"/>
    <w:pPr>
      <w:shd w:val="clear" w:color="000000" w:fill="FFFFFF"/>
      <w:spacing w:before="100" w:beforeAutospacing="1" w:after="100" w:afterAutospacing="1"/>
      <w:textAlignment w:val="center"/>
    </w:pPr>
  </w:style>
  <w:style w:type="paragraph" w:customStyle="1" w:styleId="xl79">
    <w:name w:val="xl79"/>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48594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48594E"/>
    <w:pPr>
      <w:spacing w:before="100" w:beforeAutospacing="1" w:after="100" w:afterAutospacing="1"/>
      <w:textAlignment w:val="center"/>
    </w:pPr>
    <w:rPr>
      <w:color w:val="FF0000"/>
    </w:rPr>
  </w:style>
  <w:style w:type="paragraph" w:customStyle="1" w:styleId="xl111">
    <w:name w:val="xl111"/>
    <w:basedOn w:val="a"/>
    <w:qFormat/>
    <w:rsid w:val="0048594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48594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4859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4859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48594E"/>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48594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48594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48594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48594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48594E"/>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48594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48594E"/>
    <w:pPr>
      <w:spacing w:before="100" w:beforeAutospacing="1" w:after="100" w:afterAutospacing="1"/>
      <w:jc w:val="center"/>
      <w:textAlignment w:val="center"/>
    </w:pPr>
  </w:style>
  <w:style w:type="paragraph" w:customStyle="1" w:styleId="xl153">
    <w:name w:val="xl153"/>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48594E"/>
    <w:pPr>
      <w:spacing w:before="100" w:beforeAutospacing="1" w:after="100" w:afterAutospacing="1"/>
      <w:textAlignment w:val="center"/>
    </w:pPr>
    <w:rPr>
      <w:i/>
      <w:iCs/>
      <w:color w:val="FF0000"/>
    </w:rPr>
  </w:style>
  <w:style w:type="paragraph" w:customStyle="1" w:styleId="xl155">
    <w:name w:val="xl15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48594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48594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48594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48594E"/>
    <w:pPr>
      <w:spacing w:before="100" w:beforeAutospacing="1" w:after="100" w:afterAutospacing="1"/>
      <w:textAlignment w:val="center"/>
    </w:pPr>
    <w:rPr>
      <w:color w:val="538ED5"/>
    </w:rPr>
  </w:style>
  <w:style w:type="paragraph" w:customStyle="1" w:styleId="xl166">
    <w:name w:val="xl166"/>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48594E"/>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48594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485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485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48594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48594E"/>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48594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48594E"/>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48594E"/>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48594E"/>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48594E"/>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48594E"/>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48594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48594E"/>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48594E"/>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485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4859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4859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48594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48594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48594E"/>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48594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48594E"/>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48594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48594E"/>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48594E"/>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48594E"/>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48594E"/>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48594E"/>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48594E"/>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48594E"/>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48594E"/>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48594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48594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48594E"/>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48594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48594E"/>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48594E"/>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48594E"/>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485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48594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48594E"/>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48594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48594E"/>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48594E"/>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48594E"/>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48594E"/>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48594E"/>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48594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48594E"/>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48594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styleId="33">
    <w:name w:val="Body Text 3"/>
    <w:basedOn w:val="a"/>
    <w:link w:val="34"/>
    <w:uiPriority w:val="99"/>
    <w:rsid w:val="0048594E"/>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48594E"/>
    <w:rPr>
      <w:rFonts w:ascii="Times New Roman" w:eastAsia="Times New Roman" w:hAnsi="Times New Roman" w:cs="Times New Roman"/>
      <w:sz w:val="24"/>
      <w:szCs w:val="20"/>
      <w:lang w:eastAsia="ru-RU"/>
    </w:rPr>
  </w:style>
  <w:style w:type="character" w:customStyle="1" w:styleId="aff6">
    <w:name w:val="Схема документа Знак"/>
    <w:basedOn w:val="a0"/>
    <w:link w:val="aff7"/>
    <w:uiPriority w:val="99"/>
    <w:semiHidden/>
    <w:rsid w:val="0048594E"/>
    <w:rPr>
      <w:rFonts w:ascii="Tahoma" w:eastAsia="Times New Roman" w:hAnsi="Tahoma" w:cs="Tahoma"/>
      <w:sz w:val="20"/>
      <w:szCs w:val="20"/>
      <w:shd w:val="clear" w:color="auto" w:fill="000080"/>
      <w:lang w:eastAsia="ru-RU"/>
    </w:rPr>
  </w:style>
  <w:style w:type="paragraph" w:styleId="aff7">
    <w:name w:val="Document Map"/>
    <w:basedOn w:val="a"/>
    <w:link w:val="aff6"/>
    <w:uiPriority w:val="99"/>
    <w:semiHidden/>
    <w:rsid w:val="0048594E"/>
    <w:pPr>
      <w:widowControl w:val="0"/>
      <w:shd w:val="clear" w:color="auto" w:fill="000080"/>
      <w:autoSpaceDE w:val="0"/>
      <w:autoSpaceDN w:val="0"/>
      <w:adjustRightInd w:val="0"/>
    </w:pPr>
    <w:rPr>
      <w:rFonts w:ascii="Tahoma" w:hAnsi="Tahoma" w:cs="Tahoma"/>
      <w:sz w:val="20"/>
      <w:szCs w:val="20"/>
    </w:rPr>
  </w:style>
  <w:style w:type="paragraph" w:styleId="35">
    <w:name w:val="Body Text Indent 3"/>
    <w:basedOn w:val="a"/>
    <w:link w:val="36"/>
    <w:rsid w:val="0048594E"/>
    <w:pPr>
      <w:spacing w:after="120"/>
      <w:ind w:left="283"/>
    </w:pPr>
    <w:rPr>
      <w:sz w:val="16"/>
      <w:szCs w:val="16"/>
    </w:rPr>
  </w:style>
  <w:style w:type="character" w:customStyle="1" w:styleId="36">
    <w:name w:val="Основной текст с отступом 3 Знак"/>
    <w:basedOn w:val="a0"/>
    <w:link w:val="35"/>
    <w:rsid w:val="0048594E"/>
    <w:rPr>
      <w:rFonts w:ascii="Times New Roman" w:eastAsia="Times New Roman" w:hAnsi="Times New Roman" w:cs="Times New Roman"/>
      <w:sz w:val="16"/>
      <w:szCs w:val="16"/>
      <w:lang w:eastAsia="ru-RU"/>
    </w:rPr>
  </w:style>
  <w:style w:type="character" w:customStyle="1" w:styleId="aff8">
    <w:name w:val="Заголовок Знак"/>
    <w:rsid w:val="0048594E"/>
    <w:rPr>
      <w:rFonts w:ascii="Times New Roman" w:eastAsia="Times New Roman" w:hAnsi="Times New Roman" w:cs="Times New Roman"/>
      <w:b/>
      <w:sz w:val="28"/>
      <w:szCs w:val="20"/>
      <w:lang w:eastAsia="ru-RU"/>
    </w:rPr>
  </w:style>
  <w:style w:type="character" w:customStyle="1" w:styleId="13">
    <w:name w:val="Текст выноски Знак1"/>
    <w:rsid w:val="0048594E"/>
    <w:rPr>
      <w:rFonts w:ascii="Tahoma" w:hAnsi="Tahoma" w:cs="Tahoma"/>
      <w:sz w:val="16"/>
      <w:szCs w:val="16"/>
    </w:rPr>
  </w:style>
  <w:style w:type="paragraph" w:customStyle="1" w:styleId="14">
    <w:name w:val="Текст1"/>
    <w:basedOn w:val="a"/>
    <w:qFormat/>
    <w:rsid w:val="0048594E"/>
    <w:rPr>
      <w:rFonts w:ascii="Courier New" w:hAnsi="Courier New"/>
      <w:sz w:val="20"/>
      <w:szCs w:val="20"/>
    </w:rPr>
  </w:style>
  <w:style w:type="character" w:customStyle="1" w:styleId="15">
    <w:name w:val="Текст концевой сноски Знак1"/>
    <w:basedOn w:val="a0"/>
    <w:uiPriority w:val="99"/>
    <w:rsid w:val="0048594E"/>
    <w:rPr>
      <w:rFonts w:ascii="Times New Roman" w:eastAsia="Times New Roman" w:hAnsi="Times New Roman" w:cs="Times New Roman"/>
      <w:sz w:val="20"/>
      <w:szCs w:val="20"/>
      <w:lang w:eastAsia="ru-RU"/>
    </w:rPr>
  </w:style>
  <w:style w:type="paragraph" w:customStyle="1" w:styleId="26">
    <w:name w:val="Текст2"/>
    <w:basedOn w:val="a"/>
    <w:qFormat/>
    <w:rsid w:val="0048594E"/>
    <w:rPr>
      <w:rFonts w:ascii="Courier New" w:hAnsi="Courier New"/>
      <w:sz w:val="20"/>
      <w:szCs w:val="20"/>
    </w:rPr>
  </w:style>
  <w:style w:type="paragraph" w:customStyle="1" w:styleId="ConsNormal">
    <w:name w:val="ConsNormal"/>
    <w:link w:val="ConsNormal0"/>
    <w:qFormat/>
    <w:rsid w:val="0048594E"/>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Normal0">
    <w:name w:val="ConsNormal Знак"/>
    <w:link w:val="ConsNormal"/>
    <w:locked/>
    <w:rsid w:val="0048594E"/>
    <w:rPr>
      <w:rFonts w:ascii="Arial" w:eastAsia="Times New Roman" w:hAnsi="Arial" w:cs="Times New Roman"/>
      <w:lang w:eastAsia="ru-RU"/>
    </w:rPr>
  </w:style>
  <w:style w:type="paragraph" w:customStyle="1" w:styleId="BlockQuotation">
    <w:name w:val="Block Quotation"/>
    <w:basedOn w:val="a"/>
    <w:qFormat/>
    <w:rsid w:val="0048594E"/>
    <w:pPr>
      <w:widowControl w:val="0"/>
      <w:ind w:left="426" w:right="-426" w:hanging="426"/>
      <w:jc w:val="both"/>
    </w:pPr>
    <w:rPr>
      <w:szCs w:val="20"/>
    </w:rPr>
  </w:style>
  <w:style w:type="paragraph" w:customStyle="1" w:styleId="210">
    <w:name w:val="Основной текст 21"/>
    <w:basedOn w:val="a"/>
    <w:qFormat/>
    <w:rsid w:val="0048594E"/>
    <w:pPr>
      <w:widowControl w:val="0"/>
      <w:ind w:right="-426"/>
      <w:jc w:val="both"/>
    </w:pPr>
    <w:rPr>
      <w:szCs w:val="20"/>
    </w:rPr>
  </w:style>
  <w:style w:type="paragraph" w:customStyle="1" w:styleId="310">
    <w:name w:val="Основной текст 31"/>
    <w:basedOn w:val="a"/>
    <w:qFormat/>
    <w:rsid w:val="0048594E"/>
    <w:pPr>
      <w:widowControl w:val="0"/>
      <w:ind w:right="-426"/>
    </w:pPr>
    <w:rPr>
      <w:sz w:val="22"/>
      <w:szCs w:val="20"/>
    </w:rPr>
  </w:style>
  <w:style w:type="paragraph" w:customStyle="1" w:styleId="211">
    <w:name w:val="Основной текст с отступом 21"/>
    <w:basedOn w:val="a"/>
    <w:qFormat/>
    <w:rsid w:val="0048594E"/>
    <w:pPr>
      <w:widowControl w:val="0"/>
      <w:ind w:left="284" w:hanging="284"/>
      <w:jc w:val="both"/>
    </w:pPr>
    <w:rPr>
      <w:szCs w:val="20"/>
    </w:rPr>
  </w:style>
  <w:style w:type="paragraph" w:customStyle="1" w:styleId="330">
    <w:name w:val="Основной текст с отступом 33"/>
    <w:basedOn w:val="a"/>
    <w:qFormat/>
    <w:rsid w:val="0048594E"/>
    <w:pPr>
      <w:widowControl w:val="0"/>
      <w:ind w:left="426"/>
      <w:jc w:val="both"/>
    </w:pPr>
    <w:rPr>
      <w:szCs w:val="20"/>
    </w:rPr>
  </w:style>
  <w:style w:type="character" w:styleId="aff9">
    <w:name w:val="page number"/>
    <w:rsid w:val="0048594E"/>
    <w:rPr>
      <w:sz w:val="20"/>
    </w:rPr>
  </w:style>
  <w:style w:type="paragraph" w:styleId="affa">
    <w:name w:val="List"/>
    <w:basedOn w:val="a"/>
    <w:rsid w:val="0048594E"/>
    <w:pPr>
      <w:widowControl w:val="0"/>
      <w:ind w:left="283" w:hanging="283"/>
    </w:pPr>
    <w:rPr>
      <w:sz w:val="20"/>
      <w:szCs w:val="20"/>
    </w:rPr>
  </w:style>
  <w:style w:type="paragraph" w:styleId="27">
    <w:name w:val="List 2"/>
    <w:basedOn w:val="a"/>
    <w:rsid w:val="0048594E"/>
    <w:pPr>
      <w:widowControl w:val="0"/>
      <w:ind w:left="566" w:hanging="283"/>
    </w:pPr>
    <w:rPr>
      <w:sz w:val="20"/>
      <w:szCs w:val="20"/>
    </w:rPr>
  </w:style>
  <w:style w:type="paragraph" w:styleId="37">
    <w:name w:val="List 3"/>
    <w:basedOn w:val="a"/>
    <w:rsid w:val="0048594E"/>
    <w:pPr>
      <w:widowControl w:val="0"/>
      <w:ind w:left="849" w:hanging="283"/>
    </w:pPr>
    <w:rPr>
      <w:sz w:val="20"/>
      <w:szCs w:val="20"/>
    </w:rPr>
  </w:style>
  <w:style w:type="paragraph" w:styleId="42">
    <w:name w:val="List 4"/>
    <w:basedOn w:val="a"/>
    <w:rsid w:val="0048594E"/>
    <w:pPr>
      <w:widowControl w:val="0"/>
      <w:ind w:left="1132" w:hanging="283"/>
    </w:pPr>
    <w:rPr>
      <w:sz w:val="20"/>
      <w:szCs w:val="20"/>
    </w:rPr>
  </w:style>
  <w:style w:type="paragraph" w:styleId="52">
    <w:name w:val="List 5"/>
    <w:basedOn w:val="a"/>
    <w:rsid w:val="0048594E"/>
    <w:pPr>
      <w:widowControl w:val="0"/>
      <w:ind w:left="1415" w:hanging="283"/>
    </w:pPr>
    <w:rPr>
      <w:sz w:val="20"/>
      <w:szCs w:val="20"/>
    </w:rPr>
  </w:style>
  <w:style w:type="paragraph" w:styleId="43">
    <w:name w:val="List Bullet 4"/>
    <w:basedOn w:val="a"/>
    <w:rsid w:val="0048594E"/>
    <w:pPr>
      <w:widowControl w:val="0"/>
      <w:tabs>
        <w:tab w:val="left" w:pos="1209"/>
      </w:tabs>
      <w:ind w:left="1209" w:hanging="360"/>
    </w:pPr>
    <w:rPr>
      <w:sz w:val="20"/>
      <w:szCs w:val="20"/>
    </w:rPr>
  </w:style>
  <w:style w:type="paragraph" w:styleId="53">
    <w:name w:val="List Bullet 5"/>
    <w:basedOn w:val="a"/>
    <w:rsid w:val="0048594E"/>
    <w:pPr>
      <w:widowControl w:val="0"/>
      <w:tabs>
        <w:tab w:val="left" w:pos="1492"/>
      </w:tabs>
      <w:ind w:left="1492" w:hanging="360"/>
    </w:pPr>
    <w:rPr>
      <w:sz w:val="20"/>
      <w:szCs w:val="20"/>
    </w:rPr>
  </w:style>
  <w:style w:type="paragraph" w:styleId="affb">
    <w:name w:val="List Continue"/>
    <w:basedOn w:val="a"/>
    <w:rsid w:val="0048594E"/>
    <w:pPr>
      <w:widowControl w:val="0"/>
      <w:spacing w:after="120"/>
      <w:ind w:left="283"/>
    </w:pPr>
    <w:rPr>
      <w:sz w:val="20"/>
      <w:szCs w:val="20"/>
    </w:rPr>
  </w:style>
  <w:style w:type="paragraph" w:styleId="28">
    <w:name w:val="List Continue 2"/>
    <w:basedOn w:val="a"/>
    <w:rsid w:val="0048594E"/>
    <w:pPr>
      <w:widowControl w:val="0"/>
      <w:spacing w:after="120"/>
      <w:ind w:left="566"/>
    </w:pPr>
    <w:rPr>
      <w:sz w:val="20"/>
      <w:szCs w:val="20"/>
    </w:rPr>
  </w:style>
  <w:style w:type="paragraph" w:styleId="38">
    <w:name w:val="List Continue 3"/>
    <w:basedOn w:val="a"/>
    <w:rsid w:val="0048594E"/>
    <w:pPr>
      <w:widowControl w:val="0"/>
      <w:spacing w:after="120"/>
      <w:ind w:left="849"/>
    </w:pPr>
    <w:rPr>
      <w:sz w:val="20"/>
      <w:szCs w:val="20"/>
    </w:rPr>
  </w:style>
  <w:style w:type="paragraph" w:styleId="44">
    <w:name w:val="List Continue 4"/>
    <w:basedOn w:val="a"/>
    <w:rsid w:val="0048594E"/>
    <w:pPr>
      <w:widowControl w:val="0"/>
      <w:spacing w:after="120"/>
      <w:ind w:left="1132"/>
    </w:pPr>
    <w:rPr>
      <w:sz w:val="20"/>
      <w:szCs w:val="20"/>
    </w:rPr>
  </w:style>
  <w:style w:type="paragraph" w:styleId="54">
    <w:name w:val="List Continue 5"/>
    <w:basedOn w:val="a"/>
    <w:rsid w:val="0048594E"/>
    <w:pPr>
      <w:widowControl w:val="0"/>
      <w:spacing w:after="120"/>
      <w:ind w:left="1415"/>
    </w:pPr>
    <w:rPr>
      <w:sz w:val="20"/>
      <w:szCs w:val="20"/>
    </w:rPr>
  </w:style>
  <w:style w:type="paragraph" w:customStyle="1" w:styleId="2110">
    <w:name w:val="Основной текст 211"/>
    <w:basedOn w:val="a"/>
    <w:qFormat/>
    <w:rsid w:val="0048594E"/>
    <w:pPr>
      <w:ind w:left="426" w:hanging="426"/>
      <w:jc w:val="both"/>
    </w:pPr>
    <w:rPr>
      <w:szCs w:val="20"/>
    </w:rPr>
  </w:style>
  <w:style w:type="character" w:customStyle="1" w:styleId="16">
    <w:name w:val="Текст примечания Знак1"/>
    <w:aliases w:val="Примечания: текст Знак1"/>
    <w:basedOn w:val="a0"/>
    <w:rsid w:val="0048594E"/>
    <w:rPr>
      <w:rFonts w:ascii="Times New Roman" w:eastAsia="Times New Roman" w:hAnsi="Times New Roman" w:cs="Times New Roman"/>
      <w:sz w:val="20"/>
      <w:szCs w:val="20"/>
      <w:lang w:eastAsia="ru-RU"/>
    </w:rPr>
  </w:style>
  <w:style w:type="character" w:customStyle="1" w:styleId="affc">
    <w:name w:val="Тема примечания Знак"/>
    <w:link w:val="affd"/>
    <w:rsid w:val="0048594E"/>
    <w:rPr>
      <w:b/>
      <w:bCs/>
    </w:rPr>
  </w:style>
  <w:style w:type="paragraph" w:styleId="affd">
    <w:name w:val="annotation subject"/>
    <w:basedOn w:val="aff"/>
    <w:next w:val="aff"/>
    <w:link w:val="affc"/>
    <w:rsid w:val="0048594E"/>
    <w:pPr>
      <w:widowControl w:val="0"/>
    </w:pPr>
    <w:rPr>
      <w:rFonts w:asciiTheme="minorHAnsi" w:eastAsiaTheme="minorHAnsi" w:hAnsiTheme="minorHAnsi" w:cstheme="minorBidi"/>
      <w:b/>
      <w:bCs/>
      <w:sz w:val="22"/>
      <w:szCs w:val="22"/>
      <w:lang w:eastAsia="en-US"/>
    </w:rPr>
  </w:style>
  <w:style w:type="character" w:customStyle="1" w:styleId="17">
    <w:name w:val="Тема примечания Знак1"/>
    <w:basedOn w:val="aff0"/>
    <w:rsid w:val="0048594E"/>
    <w:rPr>
      <w:rFonts w:ascii="Times New Roman" w:eastAsia="Times New Roman" w:hAnsi="Times New Roman" w:cs="Times New Roman"/>
      <w:b/>
      <w:bCs/>
      <w:sz w:val="20"/>
      <w:szCs w:val="20"/>
      <w:lang w:eastAsia="ru-RU"/>
    </w:rPr>
  </w:style>
  <w:style w:type="paragraph" w:customStyle="1" w:styleId="45">
    <w:name w:val="Текст4"/>
    <w:basedOn w:val="a"/>
    <w:qFormat/>
    <w:rsid w:val="0048594E"/>
    <w:rPr>
      <w:rFonts w:ascii="Courier New" w:hAnsi="Courier New"/>
      <w:sz w:val="20"/>
      <w:szCs w:val="20"/>
    </w:rPr>
  </w:style>
  <w:style w:type="paragraph" w:customStyle="1" w:styleId="340">
    <w:name w:val="Основной текст с отступом 34"/>
    <w:basedOn w:val="a"/>
    <w:qFormat/>
    <w:rsid w:val="0048594E"/>
    <w:pPr>
      <w:widowControl w:val="0"/>
      <w:ind w:firstLine="720"/>
      <w:jc w:val="both"/>
    </w:pPr>
    <w:rPr>
      <w:rFonts w:ascii="Arial" w:hAnsi="Arial"/>
      <w:szCs w:val="20"/>
    </w:rPr>
  </w:style>
  <w:style w:type="paragraph" w:customStyle="1" w:styleId="18">
    <w:name w:val="Без интервала1"/>
    <w:qFormat/>
    <w:rsid w:val="0048594E"/>
    <w:pPr>
      <w:widowControl w:val="0"/>
      <w:suppressAutoHyphens/>
      <w:spacing w:after="0" w:line="240" w:lineRule="auto"/>
    </w:pPr>
    <w:rPr>
      <w:rFonts w:ascii="Times New Roman" w:eastAsia="Lucida Sans Unicode" w:hAnsi="Times New Roman" w:cs="Tahoma"/>
      <w:sz w:val="24"/>
      <w:szCs w:val="24"/>
      <w:lang w:eastAsia="hi-IN" w:bidi="hi-IN"/>
    </w:rPr>
  </w:style>
  <w:style w:type="paragraph" w:customStyle="1" w:styleId="affe">
    <w:name w:val="Содержимое таблицы"/>
    <w:basedOn w:val="a"/>
    <w:qFormat/>
    <w:rsid w:val="0048594E"/>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48594E"/>
    <w:rPr>
      <w:sz w:val="24"/>
    </w:rPr>
  </w:style>
  <w:style w:type="paragraph" w:customStyle="1" w:styleId="39">
    <w:name w:val="Стиль3"/>
    <w:basedOn w:val="21"/>
    <w:link w:val="311"/>
    <w:qFormat/>
    <w:rsid w:val="0048594E"/>
    <w:pPr>
      <w:widowControl w:val="0"/>
      <w:tabs>
        <w:tab w:val="num" w:pos="1307"/>
      </w:tabs>
      <w:adjustRightInd w:val="0"/>
      <w:ind w:left="1080" w:firstLine="0"/>
    </w:pPr>
    <w:rPr>
      <w:rFonts w:asciiTheme="minorHAnsi" w:eastAsiaTheme="minorHAnsi" w:hAnsiTheme="minorHAnsi" w:cstheme="minorBidi"/>
      <w:szCs w:val="22"/>
      <w:lang w:eastAsia="en-US"/>
    </w:rPr>
  </w:style>
  <w:style w:type="character" w:customStyle="1" w:styleId="29">
    <w:name w:val="Стиль2 Знак"/>
    <w:link w:val="2a"/>
    <w:locked/>
    <w:rsid w:val="0048594E"/>
    <w:rPr>
      <w:b/>
      <w:sz w:val="24"/>
    </w:rPr>
  </w:style>
  <w:style w:type="paragraph" w:customStyle="1" w:styleId="2a">
    <w:name w:val="Стиль2"/>
    <w:basedOn w:val="2b"/>
    <w:link w:val="29"/>
    <w:qFormat/>
    <w:rsid w:val="0048594E"/>
    <w:pPr>
      <w:keepNext/>
      <w:keepLines/>
      <w:widowControl w:val="0"/>
      <w:suppressLineNumbers/>
      <w:suppressAutoHyphens/>
      <w:spacing w:after="60" w:line="240" w:lineRule="auto"/>
      <w:contextualSpacing w:val="0"/>
      <w:jc w:val="both"/>
    </w:pPr>
    <w:rPr>
      <w:rFonts w:asciiTheme="minorHAnsi" w:eastAsiaTheme="minorHAnsi" w:hAnsiTheme="minorHAnsi" w:cstheme="minorBidi"/>
      <w:b/>
      <w:sz w:val="24"/>
    </w:rPr>
  </w:style>
  <w:style w:type="paragraph" w:styleId="2b">
    <w:name w:val="List Number 2"/>
    <w:basedOn w:val="a"/>
    <w:uiPriority w:val="99"/>
    <w:unhideWhenUsed/>
    <w:rsid w:val="0048594E"/>
    <w:pPr>
      <w:spacing w:after="200" w:line="276" w:lineRule="auto"/>
      <w:ind w:left="720" w:hanging="360"/>
      <w:contextualSpacing/>
    </w:pPr>
    <w:rPr>
      <w:rFonts w:ascii="Calibri" w:eastAsia="Calibri" w:hAnsi="Calibri"/>
      <w:sz w:val="22"/>
      <w:szCs w:val="22"/>
      <w:lang w:eastAsia="en-US"/>
    </w:rPr>
  </w:style>
  <w:style w:type="paragraph" w:customStyle="1" w:styleId="19">
    <w:name w:val="Абзац списка1"/>
    <w:basedOn w:val="a"/>
    <w:qFormat/>
    <w:rsid w:val="0048594E"/>
    <w:pPr>
      <w:spacing w:after="200" w:line="276" w:lineRule="auto"/>
      <w:ind w:left="720"/>
    </w:pPr>
    <w:rPr>
      <w:rFonts w:ascii="Calibri" w:hAnsi="Calibri"/>
      <w:sz w:val="22"/>
      <w:szCs w:val="22"/>
      <w:lang w:eastAsia="en-US"/>
    </w:rPr>
  </w:style>
  <w:style w:type="paragraph" w:customStyle="1" w:styleId="Times12">
    <w:name w:val="Times 12"/>
    <w:basedOn w:val="a"/>
    <w:qFormat/>
    <w:rsid w:val="0048594E"/>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qFormat/>
    <w:rsid w:val="0048594E"/>
    <w:pPr>
      <w:spacing w:before="120" w:after="120"/>
      <w:jc w:val="center"/>
    </w:pPr>
    <w:rPr>
      <w:rFonts w:eastAsia="Batang"/>
      <w:b/>
      <w:sz w:val="28"/>
    </w:rPr>
  </w:style>
  <w:style w:type="character" w:customStyle="1" w:styleId="afff0">
    <w:name w:val="Заголовок пункта Знак Знак"/>
    <w:link w:val="afff"/>
    <w:rsid w:val="0048594E"/>
    <w:rPr>
      <w:rFonts w:ascii="Times New Roman" w:eastAsia="Batang" w:hAnsi="Times New Roman" w:cs="Times New Roman"/>
      <w:b/>
      <w:sz w:val="28"/>
      <w:szCs w:val="24"/>
      <w:lang w:eastAsia="ru-RU"/>
    </w:rPr>
  </w:style>
  <w:style w:type="paragraph" w:customStyle="1" w:styleId="-3">
    <w:name w:val="Пункт-3"/>
    <w:basedOn w:val="a"/>
    <w:qFormat/>
    <w:rsid w:val="0048594E"/>
    <w:pPr>
      <w:tabs>
        <w:tab w:val="num" w:pos="1702"/>
      </w:tabs>
      <w:ind w:left="-283" w:firstLine="709"/>
      <w:jc w:val="both"/>
    </w:pPr>
    <w:rPr>
      <w:sz w:val="28"/>
    </w:rPr>
  </w:style>
  <w:style w:type="paragraph" w:customStyle="1" w:styleId="afff1">
    <w:name w:val="Текст КД"/>
    <w:basedOn w:val="a"/>
    <w:link w:val="afff2"/>
    <w:qFormat/>
    <w:rsid w:val="0048594E"/>
    <w:pPr>
      <w:ind w:firstLine="567"/>
      <w:jc w:val="both"/>
    </w:pPr>
    <w:rPr>
      <w:rFonts w:eastAsia="Batang"/>
    </w:rPr>
  </w:style>
  <w:style w:type="character" w:customStyle="1" w:styleId="afff2">
    <w:name w:val="Текст КД Знак"/>
    <w:link w:val="afff1"/>
    <w:rsid w:val="0048594E"/>
    <w:rPr>
      <w:rFonts w:ascii="Times New Roman" w:eastAsia="Batang" w:hAnsi="Times New Roman" w:cs="Times New Roman"/>
      <w:sz w:val="24"/>
      <w:szCs w:val="24"/>
      <w:lang w:eastAsia="ru-RU"/>
    </w:rPr>
  </w:style>
  <w:style w:type="paragraph" w:customStyle="1" w:styleId="-6">
    <w:name w:val="Пункт-6"/>
    <w:basedOn w:val="a"/>
    <w:qFormat/>
    <w:rsid w:val="0048594E"/>
    <w:pPr>
      <w:tabs>
        <w:tab w:val="left" w:pos="1985"/>
      </w:tabs>
      <w:ind w:firstLine="709"/>
      <w:jc w:val="both"/>
    </w:pPr>
    <w:rPr>
      <w:sz w:val="28"/>
    </w:rPr>
  </w:style>
  <w:style w:type="character" w:customStyle="1" w:styleId="postbody">
    <w:name w:val="postbody"/>
    <w:basedOn w:val="a0"/>
    <w:rsid w:val="0048594E"/>
  </w:style>
  <w:style w:type="paragraph" w:customStyle="1" w:styleId="FR1">
    <w:name w:val="FR1"/>
    <w:qFormat/>
    <w:rsid w:val="0048594E"/>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p4">
    <w:name w:val="p4"/>
    <w:basedOn w:val="a"/>
    <w:qFormat/>
    <w:rsid w:val="0048594E"/>
    <w:pPr>
      <w:spacing w:before="100" w:beforeAutospacing="1" w:after="100" w:afterAutospacing="1"/>
    </w:pPr>
  </w:style>
  <w:style w:type="paragraph" w:customStyle="1" w:styleId="ConsTitle">
    <w:name w:val="ConsTitle"/>
    <w:qFormat/>
    <w:rsid w:val="004859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48594E"/>
  </w:style>
  <w:style w:type="paragraph" w:customStyle="1" w:styleId="FR2">
    <w:name w:val="FR2"/>
    <w:qFormat/>
    <w:rsid w:val="0048594E"/>
    <w:pPr>
      <w:widowControl w:val="0"/>
      <w:spacing w:after="0" w:line="240" w:lineRule="auto"/>
      <w:ind w:left="40"/>
      <w:jc w:val="both"/>
    </w:pPr>
    <w:rPr>
      <w:rFonts w:ascii="Arial" w:eastAsia="Times New Roman" w:hAnsi="Arial" w:cs="Times New Roman"/>
      <w:snapToGrid w:val="0"/>
      <w:szCs w:val="20"/>
      <w:lang w:eastAsia="ru-RU"/>
    </w:rPr>
  </w:style>
  <w:style w:type="paragraph" w:customStyle="1" w:styleId="312">
    <w:name w:val="Список 31"/>
    <w:basedOn w:val="a"/>
    <w:qFormat/>
    <w:rsid w:val="0048594E"/>
    <w:pPr>
      <w:widowControl w:val="0"/>
      <w:suppressAutoHyphens/>
      <w:ind w:left="849" w:hanging="283"/>
    </w:pPr>
    <w:rPr>
      <w:rFonts w:eastAsia="SimSun" w:cs="Mangal"/>
      <w:kern w:val="1"/>
      <w:sz w:val="20"/>
      <w:szCs w:val="20"/>
      <w:lang w:eastAsia="hi-IN" w:bidi="hi-IN"/>
    </w:rPr>
  </w:style>
  <w:style w:type="paragraph" w:styleId="1a">
    <w:name w:val="index 1"/>
    <w:basedOn w:val="a"/>
    <w:next w:val="a"/>
    <w:autoRedefine/>
    <w:uiPriority w:val="99"/>
    <w:unhideWhenUsed/>
    <w:rsid w:val="0048594E"/>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48594E"/>
    <w:pPr>
      <w:spacing w:before="100" w:beforeAutospacing="1" w:after="100" w:afterAutospacing="1"/>
    </w:pPr>
  </w:style>
  <w:style w:type="paragraph" w:customStyle="1" w:styleId="Style6">
    <w:name w:val="Style6"/>
    <w:basedOn w:val="a"/>
    <w:uiPriority w:val="99"/>
    <w:qFormat/>
    <w:rsid w:val="0048594E"/>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48594E"/>
  </w:style>
  <w:style w:type="character" w:customStyle="1" w:styleId="1b">
    <w:name w:val="Подзаголовок Знак1"/>
    <w:aliases w:val="Знак2 Знак1"/>
    <w:basedOn w:val="a0"/>
    <w:rsid w:val="0048594E"/>
    <w:rPr>
      <w:rFonts w:asciiTheme="majorHAnsi" w:eastAsiaTheme="majorEastAsia" w:hAnsiTheme="majorHAnsi" w:cstheme="majorBidi"/>
      <w:i/>
      <w:iCs/>
      <w:color w:val="4F81BD" w:themeColor="accent1"/>
      <w:spacing w:val="15"/>
      <w:sz w:val="24"/>
      <w:szCs w:val="24"/>
    </w:rPr>
  </w:style>
  <w:style w:type="paragraph" w:customStyle="1" w:styleId="p1mrcssattr">
    <w:name w:val="p1_mr_css_attr"/>
    <w:basedOn w:val="a"/>
    <w:qFormat/>
    <w:rsid w:val="0048594E"/>
    <w:pPr>
      <w:spacing w:before="100" w:beforeAutospacing="1" w:after="100" w:afterAutospacing="1"/>
    </w:pPr>
  </w:style>
  <w:style w:type="character" w:customStyle="1" w:styleId="1c">
    <w:name w:val="Название Знак1"/>
    <w:basedOn w:val="a0"/>
    <w:uiPriority w:val="10"/>
    <w:rsid w:val="0048594E"/>
    <w:rPr>
      <w:rFonts w:asciiTheme="majorHAnsi" w:eastAsiaTheme="majorEastAsia" w:hAnsiTheme="majorHAnsi" w:cstheme="majorBidi"/>
      <w:color w:val="17365D" w:themeColor="text2" w:themeShade="BF"/>
      <w:spacing w:val="5"/>
      <w:kern w:val="28"/>
      <w:sz w:val="52"/>
      <w:szCs w:val="52"/>
    </w:rPr>
  </w:style>
  <w:style w:type="character" w:customStyle="1" w:styleId="s1mrcssattr">
    <w:name w:val="s1_mr_css_attr"/>
    <w:rsid w:val="0048594E"/>
  </w:style>
  <w:style w:type="character" w:customStyle="1" w:styleId="1d">
    <w:name w:val="Обычный (веб) Знак1"/>
    <w:aliases w:val="Обычный (Web)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2,Знак16 Знак1"/>
    <w:locked/>
    <w:rsid w:val="003463AC"/>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dsnab@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5034</Words>
  <Characters>28697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Лидия Ивановская</cp:lastModifiedBy>
  <cp:revision>2</cp:revision>
  <cp:lastPrinted>2024-02-09T00:10:00Z</cp:lastPrinted>
  <dcterms:created xsi:type="dcterms:W3CDTF">2024-01-31T02:36:00Z</dcterms:created>
  <dcterms:modified xsi:type="dcterms:W3CDTF">2024-02-09T00:10:00Z</dcterms:modified>
</cp:coreProperties>
</file>