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A2" w:rsidRPr="009A1277" w:rsidRDefault="00C648A2" w:rsidP="009A1277">
      <w:pPr>
        <w:pStyle w:val="a7"/>
        <w:widowControl w:val="0"/>
        <w:ind w:firstLine="284"/>
        <w:rPr>
          <w:sz w:val="18"/>
          <w:szCs w:val="18"/>
        </w:rPr>
      </w:pPr>
      <w:r w:rsidRPr="009A1277">
        <w:rPr>
          <w:sz w:val="18"/>
          <w:szCs w:val="18"/>
        </w:rPr>
        <w:t>Договор № 008-24</w:t>
      </w:r>
    </w:p>
    <w:p w:rsidR="00C648A2" w:rsidRPr="009A1277" w:rsidRDefault="00C648A2" w:rsidP="009A1277">
      <w:pPr>
        <w:widowControl w:val="0"/>
        <w:ind w:firstLine="284"/>
        <w:jc w:val="center"/>
        <w:rPr>
          <w:b/>
          <w:bCs/>
          <w:sz w:val="18"/>
          <w:szCs w:val="18"/>
        </w:rPr>
      </w:pPr>
      <w:r w:rsidRPr="009A1277">
        <w:rPr>
          <w:b/>
          <w:bCs/>
          <w:sz w:val="18"/>
          <w:szCs w:val="18"/>
        </w:rPr>
        <w:t xml:space="preserve">на оказание </w:t>
      </w:r>
      <w:r w:rsidRPr="009A1277">
        <w:rPr>
          <w:b/>
          <w:kern w:val="32"/>
          <w:sz w:val="18"/>
          <w:szCs w:val="18"/>
        </w:rPr>
        <w:t>услуг по проведению заключительной дезинфекции в очагах инфекции</w:t>
      </w:r>
    </w:p>
    <w:p w:rsidR="00C648A2" w:rsidRPr="009A1277" w:rsidRDefault="00C648A2" w:rsidP="009A1277">
      <w:pPr>
        <w:widowControl w:val="0"/>
        <w:ind w:firstLine="284"/>
        <w:jc w:val="center"/>
        <w:rPr>
          <w:b/>
          <w:bCs/>
          <w:sz w:val="18"/>
          <w:szCs w:val="18"/>
        </w:rPr>
      </w:pPr>
    </w:p>
    <w:p w:rsidR="00C648A2" w:rsidRDefault="00C648A2" w:rsidP="009A1277">
      <w:pPr>
        <w:ind w:firstLine="284"/>
        <w:jc w:val="center"/>
        <w:rPr>
          <w:b/>
          <w:sz w:val="18"/>
          <w:szCs w:val="18"/>
          <w:lang w:val="en-GB"/>
        </w:rPr>
      </w:pPr>
      <w:r w:rsidRPr="009A1277">
        <w:rPr>
          <w:b/>
          <w:sz w:val="18"/>
          <w:szCs w:val="18"/>
        </w:rPr>
        <w:t xml:space="preserve">г. Иркутск                                                               </w:t>
      </w:r>
      <w:r w:rsidRPr="009A1277">
        <w:rPr>
          <w:b/>
          <w:sz w:val="18"/>
          <w:szCs w:val="18"/>
        </w:rPr>
        <w:tab/>
        <w:t xml:space="preserve">                           «___»  _____________  202</w:t>
      </w:r>
      <w:r w:rsidR="006D081B" w:rsidRPr="009A1277">
        <w:rPr>
          <w:b/>
          <w:sz w:val="18"/>
          <w:szCs w:val="18"/>
          <w:lang w:val="en-GB"/>
        </w:rPr>
        <w:t>4</w:t>
      </w:r>
      <w:r w:rsidRPr="009A1277">
        <w:rPr>
          <w:b/>
          <w:sz w:val="18"/>
          <w:szCs w:val="18"/>
        </w:rPr>
        <w:t xml:space="preserve"> г.</w:t>
      </w:r>
    </w:p>
    <w:p w:rsidR="009A1277" w:rsidRPr="009A1277" w:rsidRDefault="009A1277" w:rsidP="009A1277">
      <w:pPr>
        <w:ind w:firstLine="284"/>
        <w:jc w:val="both"/>
        <w:rPr>
          <w:b/>
          <w:sz w:val="18"/>
          <w:szCs w:val="18"/>
          <w:lang w:val="en-GB"/>
        </w:rPr>
      </w:pPr>
    </w:p>
    <w:p w:rsidR="00C648A2" w:rsidRPr="009A1277" w:rsidRDefault="00C648A2" w:rsidP="009A1277">
      <w:pPr>
        <w:ind w:firstLine="284"/>
        <w:jc w:val="both"/>
        <w:rPr>
          <w:sz w:val="18"/>
          <w:szCs w:val="18"/>
        </w:rPr>
      </w:pPr>
      <w:proofErr w:type="gramStart"/>
      <w:r w:rsidRPr="009A1277">
        <w:rPr>
          <w:b/>
          <w:sz w:val="18"/>
          <w:szCs w:val="18"/>
        </w:rPr>
        <w:t>Областное государственное автономное учреждение здравоохранения «Иркутская городская клиническая больница № 8»</w:t>
      </w:r>
      <w:r w:rsidRPr="009A1277">
        <w:rPr>
          <w:sz w:val="18"/>
          <w:szCs w:val="18"/>
        </w:rPr>
        <w:t xml:space="preserve">, именуемое в дальнейшем  </w:t>
      </w:r>
      <w:r w:rsidRPr="009A1277">
        <w:rPr>
          <w:b/>
          <w:sz w:val="18"/>
          <w:szCs w:val="18"/>
        </w:rPr>
        <w:t xml:space="preserve">Заказчик, </w:t>
      </w:r>
      <w:r w:rsidRPr="009A1277">
        <w:rPr>
          <w:sz w:val="18"/>
          <w:szCs w:val="18"/>
        </w:rPr>
        <w:t xml:space="preserve">в лице главного врача </w:t>
      </w:r>
      <w:proofErr w:type="spellStart"/>
      <w:r w:rsidRPr="009A1277">
        <w:rPr>
          <w:sz w:val="18"/>
          <w:szCs w:val="18"/>
        </w:rPr>
        <w:t>Есевой</w:t>
      </w:r>
      <w:proofErr w:type="spellEnd"/>
      <w:r w:rsidRPr="009A1277">
        <w:rPr>
          <w:sz w:val="18"/>
          <w:szCs w:val="18"/>
        </w:rPr>
        <w:t xml:space="preserve"> Жанны Владимировны, действу</w:t>
      </w:r>
      <w:r w:rsidRPr="009A1277">
        <w:rPr>
          <w:sz w:val="18"/>
          <w:szCs w:val="18"/>
        </w:rPr>
        <w:t>ю</w:t>
      </w:r>
      <w:r w:rsidRPr="009A1277">
        <w:rPr>
          <w:sz w:val="18"/>
          <w:szCs w:val="18"/>
        </w:rPr>
        <w:t xml:space="preserve">щего на основании Устава, с одной стороны, и </w:t>
      </w:r>
      <w:r w:rsidRPr="009A1277">
        <w:rPr>
          <w:b/>
          <w:sz w:val="18"/>
          <w:szCs w:val="18"/>
        </w:rPr>
        <w:t>Общество с ограниченной ответственностью «</w:t>
      </w:r>
      <w:proofErr w:type="spellStart"/>
      <w:r w:rsidRPr="009A1277">
        <w:rPr>
          <w:b/>
          <w:sz w:val="18"/>
          <w:szCs w:val="18"/>
        </w:rPr>
        <w:t>ДезМастер</w:t>
      </w:r>
      <w:proofErr w:type="spellEnd"/>
      <w:r w:rsidRPr="009A1277">
        <w:rPr>
          <w:b/>
          <w:sz w:val="18"/>
          <w:szCs w:val="18"/>
        </w:rPr>
        <w:t>»,</w:t>
      </w:r>
      <w:r w:rsidRPr="009A1277">
        <w:rPr>
          <w:sz w:val="18"/>
          <w:szCs w:val="18"/>
        </w:rPr>
        <w:t xml:space="preserve"> именуемое  в дальнейшем  </w:t>
      </w:r>
      <w:r w:rsidRPr="009A1277">
        <w:rPr>
          <w:b/>
          <w:sz w:val="18"/>
          <w:szCs w:val="18"/>
        </w:rPr>
        <w:t>Исполнитель</w:t>
      </w:r>
      <w:r w:rsidRPr="009A1277">
        <w:rPr>
          <w:sz w:val="18"/>
          <w:szCs w:val="18"/>
        </w:rPr>
        <w:t>, в лице  директора Меркель Андрея Владимировича</w:t>
      </w:r>
      <w:r w:rsidRPr="009A1277">
        <w:rPr>
          <w:b/>
          <w:sz w:val="18"/>
          <w:szCs w:val="18"/>
        </w:rPr>
        <w:t>,</w:t>
      </w:r>
      <w:r w:rsidRPr="009A1277">
        <w:rPr>
          <w:sz w:val="18"/>
          <w:szCs w:val="18"/>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9A1277">
        <w:rPr>
          <w:sz w:val="18"/>
          <w:szCs w:val="18"/>
        </w:rPr>
        <w:t xml:space="preserve"> </w:t>
      </w:r>
      <w:proofErr w:type="gramStart"/>
      <w:r w:rsidRPr="009A1277">
        <w:rPr>
          <w:sz w:val="18"/>
          <w:szCs w:val="18"/>
        </w:rPr>
        <w:t>поставщика (подрядчика, исполнителя) путем проведения запроса котировок в электронной форме</w:t>
      </w:r>
      <w:r w:rsidRPr="009A1277">
        <w:rPr>
          <w:kern w:val="32"/>
          <w:sz w:val="18"/>
          <w:szCs w:val="18"/>
        </w:rPr>
        <w:t>, участниками которого могут являться только субъекты малого и среднего предпринимательства</w:t>
      </w:r>
      <w:r w:rsidRPr="009A1277">
        <w:rPr>
          <w:sz w:val="18"/>
          <w:szCs w:val="18"/>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w:t>
      </w:r>
      <w:r w:rsidRPr="009A1277">
        <w:rPr>
          <w:sz w:val="18"/>
          <w:szCs w:val="18"/>
        </w:rPr>
        <w:t>д</w:t>
      </w:r>
      <w:r w:rsidRPr="009A1277">
        <w:rPr>
          <w:sz w:val="18"/>
          <w:szCs w:val="18"/>
        </w:rPr>
        <w:t>принимате</w:t>
      </w:r>
      <w:r w:rsidR="0011573B" w:rsidRPr="009A1277">
        <w:rPr>
          <w:sz w:val="18"/>
          <w:szCs w:val="18"/>
        </w:rPr>
        <w:t>л</w:t>
      </w:r>
      <w:r w:rsidRPr="009A1277">
        <w:rPr>
          <w:sz w:val="18"/>
          <w:szCs w:val="18"/>
        </w:rPr>
        <w:t>ьства, на оказание услуг по проведению заключительной дезинфекции</w:t>
      </w:r>
      <w:r w:rsidR="0011573B" w:rsidRPr="009A1277">
        <w:rPr>
          <w:sz w:val="18"/>
          <w:szCs w:val="18"/>
        </w:rPr>
        <w:t xml:space="preserve"> </w:t>
      </w:r>
      <w:r w:rsidRPr="009A1277">
        <w:rPr>
          <w:sz w:val="18"/>
          <w:szCs w:val="18"/>
        </w:rPr>
        <w:t>в очагах инфекции № 32413195990 от 26.01.2024 г.)</w:t>
      </w:r>
      <w:r w:rsidR="0011573B" w:rsidRPr="009A1277">
        <w:rPr>
          <w:sz w:val="18"/>
          <w:szCs w:val="18"/>
        </w:rPr>
        <w:t>,</w:t>
      </w:r>
      <w:r w:rsidRPr="009A1277">
        <w:rPr>
          <w:sz w:val="18"/>
          <w:szCs w:val="18"/>
        </w:rPr>
        <w:t xml:space="preserve"> заключили настоящий Договор</w:t>
      </w:r>
      <w:proofErr w:type="gramEnd"/>
      <w:r w:rsidRPr="009A1277">
        <w:rPr>
          <w:sz w:val="18"/>
          <w:szCs w:val="18"/>
        </w:rPr>
        <w:t xml:space="preserve"> о нижеследующем:</w:t>
      </w:r>
    </w:p>
    <w:p w:rsidR="0011573B" w:rsidRPr="009A1277" w:rsidRDefault="0011573B" w:rsidP="009A1277">
      <w:pPr>
        <w:ind w:firstLine="284"/>
        <w:jc w:val="both"/>
        <w:rPr>
          <w:sz w:val="18"/>
          <w:szCs w:val="18"/>
        </w:rPr>
      </w:pPr>
    </w:p>
    <w:p w:rsidR="00C648A2" w:rsidRPr="009A1277" w:rsidRDefault="00C648A2" w:rsidP="009A1277">
      <w:pPr>
        <w:ind w:firstLine="284"/>
        <w:jc w:val="center"/>
        <w:rPr>
          <w:b/>
          <w:sz w:val="18"/>
          <w:szCs w:val="18"/>
        </w:rPr>
      </w:pPr>
      <w:r w:rsidRPr="009A1277">
        <w:rPr>
          <w:b/>
          <w:sz w:val="18"/>
          <w:szCs w:val="18"/>
        </w:rPr>
        <w:t>1. Предмет договора</w:t>
      </w:r>
    </w:p>
    <w:p w:rsidR="00C648A2" w:rsidRPr="009A1277" w:rsidRDefault="00C648A2" w:rsidP="009A1277">
      <w:pPr>
        <w:ind w:firstLine="284"/>
        <w:jc w:val="both"/>
        <w:rPr>
          <w:sz w:val="18"/>
          <w:szCs w:val="18"/>
        </w:rPr>
      </w:pPr>
      <w:r w:rsidRPr="009A1277">
        <w:rPr>
          <w:sz w:val="18"/>
          <w:szCs w:val="18"/>
        </w:rPr>
        <w:t>1.1. Заказчик поручает, а Исполнитель принимает на себя обязательства на оказание услуг по проведению заключ</w:t>
      </w:r>
      <w:r w:rsidRPr="009A1277">
        <w:rPr>
          <w:sz w:val="18"/>
          <w:szCs w:val="18"/>
        </w:rPr>
        <w:t>и</w:t>
      </w:r>
      <w:r w:rsidRPr="009A1277">
        <w:rPr>
          <w:sz w:val="18"/>
          <w:szCs w:val="18"/>
        </w:rPr>
        <w:t xml:space="preserve">тельной дезинфекции в очагах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648A2" w:rsidRPr="009A1277" w:rsidRDefault="00C648A2" w:rsidP="009A1277">
      <w:pPr>
        <w:ind w:firstLine="284"/>
        <w:jc w:val="both"/>
        <w:rPr>
          <w:sz w:val="18"/>
          <w:szCs w:val="18"/>
        </w:rPr>
      </w:pPr>
      <w:r w:rsidRPr="009A1277">
        <w:rPr>
          <w:color w:val="000000"/>
          <w:sz w:val="18"/>
          <w:szCs w:val="18"/>
        </w:rPr>
        <w:t xml:space="preserve">1.2. </w:t>
      </w:r>
      <w:r w:rsidRPr="009A1277">
        <w:rPr>
          <w:sz w:val="18"/>
          <w:szCs w:val="18"/>
        </w:rPr>
        <w:t xml:space="preserve">Место оказания Услуг: </w:t>
      </w:r>
    </w:p>
    <w:p w:rsidR="00C648A2" w:rsidRPr="009A1277" w:rsidRDefault="00C648A2" w:rsidP="009A1277">
      <w:pPr>
        <w:ind w:firstLine="284"/>
        <w:jc w:val="both"/>
        <w:rPr>
          <w:sz w:val="18"/>
          <w:szCs w:val="18"/>
        </w:rPr>
      </w:pPr>
      <w:r w:rsidRPr="009A1277">
        <w:rPr>
          <w:sz w:val="18"/>
          <w:szCs w:val="18"/>
        </w:rPr>
        <w:t xml:space="preserve">г. Иркутск, ул. </w:t>
      </w:r>
      <w:proofErr w:type="gramStart"/>
      <w:r w:rsidRPr="009A1277">
        <w:rPr>
          <w:sz w:val="18"/>
          <w:szCs w:val="18"/>
        </w:rPr>
        <w:t>Ярославского</w:t>
      </w:r>
      <w:proofErr w:type="gramEnd"/>
      <w:r w:rsidRPr="009A1277">
        <w:rPr>
          <w:sz w:val="18"/>
          <w:szCs w:val="18"/>
        </w:rPr>
        <w:t>, 300,</w:t>
      </w:r>
    </w:p>
    <w:p w:rsidR="00C648A2" w:rsidRPr="009A1277" w:rsidRDefault="00C648A2" w:rsidP="009A1277">
      <w:pPr>
        <w:ind w:firstLine="284"/>
        <w:jc w:val="both"/>
        <w:rPr>
          <w:sz w:val="18"/>
          <w:szCs w:val="18"/>
        </w:rPr>
      </w:pPr>
      <w:r w:rsidRPr="009A1277">
        <w:rPr>
          <w:sz w:val="18"/>
          <w:szCs w:val="18"/>
        </w:rPr>
        <w:t>г. Иркутск, ул. Баумана, 214А,</w:t>
      </w:r>
    </w:p>
    <w:p w:rsidR="00C648A2" w:rsidRPr="009A1277" w:rsidRDefault="00C648A2" w:rsidP="009A1277">
      <w:pPr>
        <w:ind w:firstLine="284"/>
        <w:jc w:val="both"/>
        <w:rPr>
          <w:sz w:val="18"/>
          <w:szCs w:val="18"/>
        </w:rPr>
      </w:pPr>
      <w:r w:rsidRPr="009A1277">
        <w:rPr>
          <w:sz w:val="18"/>
          <w:szCs w:val="18"/>
        </w:rPr>
        <w:t xml:space="preserve">г. Иркутск, ул. Баумана, </w:t>
      </w:r>
      <w:proofErr w:type="gramStart"/>
      <w:r w:rsidRPr="009A1277">
        <w:rPr>
          <w:sz w:val="18"/>
          <w:szCs w:val="18"/>
        </w:rPr>
        <w:t>214</w:t>
      </w:r>
      <w:proofErr w:type="gramEnd"/>
      <w:r w:rsidRPr="009A1277">
        <w:rPr>
          <w:sz w:val="18"/>
          <w:szCs w:val="18"/>
        </w:rPr>
        <w:t xml:space="preserve"> а/1,</w:t>
      </w:r>
    </w:p>
    <w:p w:rsidR="00C648A2" w:rsidRPr="009A1277" w:rsidRDefault="00C648A2" w:rsidP="009A1277">
      <w:pPr>
        <w:ind w:firstLine="284"/>
        <w:jc w:val="both"/>
        <w:rPr>
          <w:sz w:val="18"/>
          <w:szCs w:val="18"/>
        </w:rPr>
      </w:pPr>
      <w:r w:rsidRPr="009A1277">
        <w:rPr>
          <w:sz w:val="18"/>
          <w:szCs w:val="18"/>
        </w:rPr>
        <w:t>г. Иркутск, ул. Баумана, 235/4,</w:t>
      </w:r>
    </w:p>
    <w:p w:rsidR="00C648A2" w:rsidRPr="009A1277" w:rsidRDefault="00C648A2" w:rsidP="009A1277">
      <w:pPr>
        <w:ind w:firstLine="284"/>
        <w:jc w:val="both"/>
        <w:rPr>
          <w:sz w:val="18"/>
          <w:szCs w:val="18"/>
        </w:rPr>
      </w:pPr>
      <w:r w:rsidRPr="009A1277">
        <w:rPr>
          <w:sz w:val="18"/>
          <w:szCs w:val="18"/>
        </w:rPr>
        <w:t xml:space="preserve">г. Иркутск, ул. Академика </w:t>
      </w:r>
      <w:proofErr w:type="gramStart"/>
      <w:r w:rsidRPr="009A1277">
        <w:rPr>
          <w:sz w:val="18"/>
          <w:szCs w:val="18"/>
        </w:rPr>
        <w:t>Образцова</w:t>
      </w:r>
      <w:proofErr w:type="gramEnd"/>
      <w:r w:rsidRPr="009A1277">
        <w:rPr>
          <w:sz w:val="18"/>
          <w:szCs w:val="18"/>
        </w:rPr>
        <w:t>, 27Ш,</w:t>
      </w:r>
    </w:p>
    <w:p w:rsidR="00C648A2" w:rsidRPr="009A1277" w:rsidRDefault="00C648A2" w:rsidP="009A1277">
      <w:pPr>
        <w:ind w:firstLine="284"/>
        <w:jc w:val="both"/>
        <w:rPr>
          <w:sz w:val="18"/>
          <w:szCs w:val="18"/>
        </w:rPr>
      </w:pPr>
      <w:r w:rsidRPr="009A1277">
        <w:rPr>
          <w:sz w:val="18"/>
          <w:szCs w:val="18"/>
        </w:rPr>
        <w:t xml:space="preserve">г. Иркутск, ул. Академика </w:t>
      </w:r>
      <w:proofErr w:type="gramStart"/>
      <w:r w:rsidRPr="009A1277">
        <w:rPr>
          <w:sz w:val="18"/>
          <w:szCs w:val="18"/>
        </w:rPr>
        <w:t>Образцова</w:t>
      </w:r>
      <w:proofErr w:type="gramEnd"/>
      <w:r w:rsidRPr="009A1277">
        <w:rPr>
          <w:sz w:val="18"/>
          <w:szCs w:val="18"/>
        </w:rPr>
        <w:t>, 27Ч,</w:t>
      </w:r>
    </w:p>
    <w:p w:rsidR="00C648A2" w:rsidRPr="009A1277" w:rsidRDefault="00C648A2" w:rsidP="009A1277">
      <w:pPr>
        <w:ind w:firstLine="284"/>
        <w:jc w:val="both"/>
        <w:rPr>
          <w:sz w:val="18"/>
          <w:szCs w:val="18"/>
        </w:rPr>
      </w:pPr>
      <w:r w:rsidRPr="009A1277">
        <w:rPr>
          <w:sz w:val="18"/>
          <w:szCs w:val="18"/>
        </w:rPr>
        <w:t>г. Иркутск, ул.</w:t>
      </w:r>
      <w:r w:rsidR="0011573B" w:rsidRPr="009A1277">
        <w:rPr>
          <w:sz w:val="18"/>
          <w:szCs w:val="18"/>
        </w:rPr>
        <w:t xml:space="preserve"> </w:t>
      </w:r>
      <w:proofErr w:type="gramStart"/>
      <w:r w:rsidRPr="009A1277">
        <w:rPr>
          <w:color w:val="000000"/>
          <w:sz w:val="18"/>
          <w:szCs w:val="18"/>
        </w:rPr>
        <w:t>Партизанская</w:t>
      </w:r>
      <w:proofErr w:type="gramEnd"/>
      <w:r w:rsidRPr="009A1277">
        <w:rPr>
          <w:color w:val="000000"/>
          <w:sz w:val="18"/>
          <w:szCs w:val="18"/>
        </w:rPr>
        <w:t>, 74Ж,</w:t>
      </w:r>
    </w:p>
    <w:p w:rsidR="00C648A2" w:rsidRPr="009A1277" w:rsidRDefault="00C648A2" w:rsidP="009A1277">
      <w:pPr>
        <w:ind w:firstLine="284"/>
        <w:jc w:val="both"/>
        <w:rPr>
          <w:sz w:val="18"/>
          <w:szCs w:val="18"/>
        </w:rPr>
      </w:pPr>
      <w:r w:rsidRPr="009A1277">
        <w:rPr>
          <w:sz w:val="18"/>
          <w:szCs w:val="18"/>
        </w:rPr>
        <w:t>ст. Батарейная, ул. Ангарская, 11,</w:t>
      </w:r>
    </w:p>
    <w:p w:rsidR="00C648A2" w:rsidRPr="009A1277" w:rsidRDefault="00C648A2" w:rsidP="009A1277">
      <w:pPr>
        <w:ind w:firstLine="284"/>
        <w:jc w:val="both"/>
        <w:rPr>
          <w:sz w:val="18"/>
          <w:szCs w:val="18"/>
        </w:rPr>
      </w:pPr>
      <w:r w:rsidRPr="009A1277">
        <w:rPr>
          <w:sz w:val="18"/>
          <w:szCs w:val="18"/>
        </w:rPr>
        <w:t xml:space="preserve">с. Мамоны, ул. </w:t>
      </w:r>
      <w:proofErr w:type="gramStart"/>
      <w:r w:rsidRPr="009A1277">
        <w:rPr>
          <w:sz w:val="18"/>
          <w:szCs w:val="18"/>
        </w:rPr>
        <w:t>Садовая</w:t>
      </w:r>
      <w:proofErr w:type="gramEnd"/>
      <w:r w:rsidRPr="009A1277">
        <w:rPr>
          <w:sz w:val="18"/>
          <w:szCs w:val="18"/>
        </w:rPr>
        <w:t xml:space="preserve">, 7/1, </w:t>
      </w:r>
    </w:p>
    <w:p w:rsidR="00C648A2" w:rsidRPr="009A1277" w:rsidRDefault="00C648A2" w:rsidP="009A1277">
      <w:pPr>
        <w:ind w:firstLine="284"/>
        <w:jc w:val="both"/>
        <w:rPr>
          <w:sz w:val="18"/>
          <w:szCs w:val="18"/>
        </w:rPr>
      </w:pPr>
      <w:r w:rsidRPr="009A1277">
        <w:rPr>
          <w:sz w:val="18"/>
          <w:szCs w:val="18"/>
        </w:rPr>
        <w:t>д. Малая Еланка, ул. Молодежная, 15А.</w:t>
      </w:r>
    </w:p>
    <w:p w:rsidR="00C648A2" w:rsidRPr="009A1277" w:rsidRDefault="00C648A2" w:rsidP="009A1277">
      <w:pPr>
        <w:ind w:firstLine="284"/>
        <w:jc w:val="both"/>
        <w:rPr>
          <w:sz w:val="18"/>
          <w:szCs w:val="18"/>
        </w:rPr>
      </w:pPr>
      <w:r w:rsidRPr="009A1277">
        <w:rPr>
          <w:color w:val="000000"/>
          <w:sz w:val="18"/>
          <w:szCs w:val="18"/>
        </w:rPr>
        <w:t xml:space="preserve">1.3. </w:t>
      </w:r>
      <w:r w:rsidRPr="009A1277">
        <w:rPr>
          <w:sz w:val="18"/>
          <w:szCs w:val="18"/>
        </w:rPr>
        <w:t>Оказание Услуг осуществляется Исполнителем в соответствии с законодательством Российской Федерации, тр</w:t>
      </w:r>
      <w:r w:rsidRPr="009A1277">
        <w:rPr>
          <w:sz w:val="18"/>
          <w:szCs w:val="18"/>
        </w:rPr>
        <w:t>е</w:t>
      </w:r>
      <w:r w:rsidRPr="009A1277">
        <w:rPr>
          <w:sz w:val="18"/>
          <w:szCs w:val="18"/>
        </w:rPr>
        <w:t>бованиями иных нормативных правовых актов, регулирующих порядок предоставления такого вида Услуг, устанавл</w:t>
      </w:r>
      <w:r w:rsidRPr="009A1277">
        <w:rPr>
          <w:sz w:val="18"/>
          <w:szCs w:val="18"/>
        </w:rPr>
        <w:t>и</w:t>
      </w:r>
      <w:r w:rsidRPr="009A1277">
        <w:rPr>
          <w:sz w:val="18"/>
          <w:szCs w:val="18"/>
        </w:rPr>
        <w:t>вающих требования к качеству такого вида Услуг, в соответствии с условиями договора.</w:t>
      </w:r>
    </w:p>
    <w:p w:rsidR="00C648A2" w:rsidRPr="009A1277" w:rsidRDefault="00C648A2" w:rsidP="009A1277">
      <w:pPr>
        <w:suppressAutoHyphens/>
        <w:ind w:firstLine="284"/>
        <w:jc w:val="both"/>
        <w:rPr>
          <w:sz w:val="18"/>
          <w:szCs w:val="18"/>
        </w:rPr>
      </w:pPr>
      <w:r w:rsidRPr="009A1277">
        <w:rPr>
          <w:sz w:val="18"/>
          <w:szCs w:val="18"/>
        </w:rPr>
        <w:t xml:space="preserve">1.4. Срок оказания услуг по настоящему договору: с </w:t>
      </w:r>
      <w:r w:rsidR="0011573B" w:rsidRPr="009A1277">
        <w:rPr>
          <w:sz w:val="18"/>
          <w:szCs w:val="18"/>
        </w:rPr>
        <w:t>момента подписания настоящего Договора</w:t>
      </w:r>
      <w:r w:rsidRPr="009A1277">
        <w:rPr>
          <w:sz w:val="18"/>
          <w:szCs w:val="18"/>
        </w:rPr>
        <w:t xml:space="preserve"> по 31.01.2025</w:t>
      </w:r>
      <w:r w:rsidR="0011573B" w:rsidRPr="009A1277">
        <w:rPr>
          <w:sz w:val="18"/>
          <w:szCs w:val="18"/>
        </w:rPr>
        <w:t xml:space="preserve"> </w:t>
      </w:r>
      <w:r w:rsidRPr="009A1277">
        <w:rPr>
          <w:sz w:val="18"/>
          <w:szCs w:val="18"/>
        </w:rPr>
        <w:t>г.</w:t>
      </w:r>
    </w:p>
    <w:p w:rsidR="00C648A2" w:rsidRPr="009A1277" w:rsidRDefault="00C648A2" w:rsidP="009A1277">
      <w:pPr>
        <w:ind w:firstLine="284"/>
        <w:jc w:val="center"/>
        <w:rPr>
          <w:b/>
          <w:sz w:val="18"/>
          <w:szCs w:val="18"/>
        </w:rPr>
      </w:pPr>
    </w:p>
    <w:p w:rsidR="00C648A2" w:rsidRPr="009A1277" w:rsidRDefault="00C648A2" w:rsidP="009A1277">
      <w:pPr>
        <w:ind w:firstLine="284"/>
        <w:jc w:val="center"/>
        <w:rPr>
          <w:sz w:val="18"/>
          <w:szCs w:val="18"/>
        </w:rPr>
      </w:pPr>
      <w:r w:rsidRPr="009A1277">
        <w:rPr>
          <w:b/>
          <w:sz w:val="18"/>
          <w:szCs w:val="18"/>
        </w:rPr>
        <w:t>2. Стоимость работ и порядок расчетов</w:t>
      </w:r>
    </w:p>
    <w:p w:rsidR="00C648A2" w:rsidRPr="009A1277" w:rsidRDefault="00C648A2" w:rsidP="009A1277">
      <w:pPr>
        <w:suppressAutoHyphens/>
        <w:ind w:firstLine="284"/>
        <w:jc w:val="both"/>
        <w:rPr>
          <w:sz w:val="18"/>
          <w:szCs w:val="18"/>
        </w:rPr>
      </w:pPr>
      <w:r w:rsidRPr="009A1277">
        <w:rPr>
          <w:sz w:val="18"/>
          <w:szCs w:val="18"/>
        </w:rPr>
        <w:t xml:space="preserve">2.1. Цена настоящего договора составляет </w:t>
      </w:r>
      <w:r w:rsidR="0011573B" w:rsidRPr="009A1277">
        <w:rPr>
          <w:b/>
          <w:sz w:val="18"/>
          <w:szCs w:val="18"/>
        </w:rPr>
        <w:t>680 000 (шестьсот восемьдесят тысяч)</w:t>
      </w:r>
      <w:r w:rsidRPr="009A1277">
        <w:rPr>
          <w:b/>
          <w:sz w:val="18"/>
          <w:szCs w:val="18"/>
        </w:rPr>
        <w:t xml:space="preserve"> руб. </w:t>
      </w:r>
      <w:r w:rsidR="0011573B" w:rsidRPr="009A1277">
        <w:rPr>
          <w:b/>
          <w:sz w:val="18"/>
          <w:szCs w:val="18"/>
        </w:rPr>
        <w:t>00</w:t>
      </w:r>
      <w:r w:rsidRPr="009A1277">
        <w:rPr>
          <w:b/>
          <w:sz w:val="18"/>
          <w:szCs w:val="18"/>
        </w:rPr>
        <w:t xml:space="preserve"> коп. </w:t>
      </w:r>
      <w:proofErr w:type="gramStart"/>
      <w:r w:rsidR="00917137" w:rsidRPr="009A1277">
        <w:rPr>
          <w:b/>
          <w:sz w:val="18"/>
          <w:szCs w:val="18"/>
        </w:rPr>
        <w:t>(НДС не облагается)</w:t>
      </w:r>
      <w:r w:rsidR="00917137" w:rsidRPr="009A1277">
        <w:rPr>
          <w:sz w:val="18"/>
          <w:szCs w:val="18"/>
        </w:rPr>
        <w:t xml:space="preserve"> </w:t>
      </w:r>
      <w:r w:rsidRPr="009A1277">
        <w:rPr>
          <w:sz w:val="18"/>
          <w:szCs w:val="18"/>
        </w:rPr>
        <w:t>и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A1277">
        <w:rPr>
          <w:sz w:val="18"/>
          <w:szCs w:val="18"/>
        </w:rPr>
        <w:t>дств с р</w:t>
      </w:r>
      <w:proofErr w:type="gramEnd"/>
      <w:r w:rsidRPr="009A1277">
        <w:rPr>
          <w:sz w:val="18"/>
          <w:szCs w:val="18"/>
        </w:rPr>
        <w:t>асчетного счета Заказчика.</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 xml:space="preserve">2.4. В случае изменения потребности </w:t>
      </w:r>
      <w:proofErr w:type="gramStart"/>
      <w:r w:rsidRPr="009A1277">
        <w:rPr>
          <w:sz w:val="18"/>
          <w:szCs w:val="18"/>
        </w:rPr>
        <w:t>Заказчика</w:t>
      </w:r>
      <w:proofErr w:type="gramEnd"/>
      <w:r w:rsidRPr="009A1277">
        <w:rPr>
          <w:sz w:val="18"/>
          <w:szCs w:val="18"/>
        </w:rPr>
        <w:t xml:space="preserve"> предусмотренные договором объемы услуг могут </w:t>
      </w:r>
      <w:r w:rsidRPr="009A1277">
        <w:rPr>
          <w:sz w:val="18"/>
          <w:szCs w:val="18"/>
        </w:rPr>
        <w:lastRenderedPageBreak/>
        <w:t xml:space="preserve">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p>
    <w:p w:rsidR="00C648A2" w:rsidRPr="009A1277" w:rsidRDefault="00C648A2" w:rsidP="009A1277">
      <w:pPr>
        <w:numPr>
          <w:ilvl w:val="0"/>
          <w:numId w:val="1"/>
        </w:numPr>
        <w:ind w:left="0" w:firstLine="284"/>
        <w:jc w:val="center"/>
        <w:rPr>
          <w:sz w:val="18"/>
          <w:szCs w:val="18"/>
        </w:rPr>
      </w:pPr>
      <w:r w:rsidRPr="009A1277">
        <w:rPr>
          <w:b/>
          <w:sz w:val="18"/>
          <w:szCs w:val="18"/>
        </w:rPr>
        <w:t>Обязанности Сторон</w:t>
      </w:r>
    </w:p>
    <w:p w:rsidR="00C648A2" w:rsidRPr="009A1277" w:rsidRDefault="00C648A2" w:rsidP="009A1277">
      <w:pPr>
        <w:suppressAutoHyphens/>
        <w:ind w:firstLine="284"/>
        <w:jc w:val="both"/>
        <w:rPr>
          <w:sz w:val="18"/>
          <w:szCs w:val="18"/>
        </w:rPr>
      </w:pPr>
      <w:r w:rsidRPr="009A1277">
        <w:rPr>
          <w:b/>
          <w:bCs/>
          <w:sz w:val="18"/>
          <w:szCs w:val="18"/>
        </w:rPr>
        <w:t>3.1. Исполнитель обязан:</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w:t>
      </w:r>
      <w:r w:rsidRPr="009A1277">
        <w:rPr>
          <w:rFonts w:ascii="Times New Roman" w:hAnsi="Times New Roman" w:cs="Times New Roman"/>
          <w:sz w:val="18"/>
          <w:szCs w:val="18"/>
        </w:rPr>
        <w:t>с</w:t>
      </w:r>
      <w:r w:rsidRPr="009A1277">
        <w:rPr>
          <w:rFonts w:ascii="Times New Roman" w:hAnsi="Times New Roman" w:cs="Times New Roman"/>
          <w:sz w:val="18"/>
          <w:szCs w:val="18"/>
        </w:rPr>
        <w:t>полнения обязательств, в том числе о сложностях, возникающих при исполнении договора.</w:t>
      </w:r>
      <w:bookmarkStart w:id="0" w:name="Par758"/>
      <w:bookmarkEnd w:id="0"/>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w:t>
      </w:r>
      <w:r w:rsidRPr="009A1277">
        <w:rPr>
          <w:rFonts w:ascii="Times New Roman" w:hAnsi="Times New Roman" w:cs="Times New Roman"/>
          <w:color w:val="000000"/>
          <w:sz w:val="18"/>
          <w:szCs w:val="18"/>
        </w:rPr>
        <w:t>е</w:t>
      </w:r>
      <w:r w:rsidRPr="009A1277">
        <w:rPr>
          <w:rFonts w:ascii="Times New Roman" w:hAnsi="Times New Roman" w:cs="Times New Roman"/>
          <w:color w:val="000000"/>
          <w:sz w:val="18"/>
          <w:szCs w:val="18"/>
        </w:rPr>
        <w:t>бованиям.</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w:t>
      </w:r>
      <w:r w:rsidRPr="009A1277">
        <w:rPr>
          <w:rFonts w:ascii="Times New Roman" w:hAnsi="Times New Roman" w:cs="Times New Roman"/>
          <w:sz w:val="18"/>
          <w:szCs w:val="18"/>
        </w:rPr>
        <w:t>о</w:t>
      </w:r>
      <w:r w:rsidRPr="009A1277">
        <w:rPr>
          <w:rFonts w:ascii="Times New Roman" w:hAnsi="Times New Roman" w:cs="Times New Roman"/>
          <w:sz w:val="18"/>
          <w:szCs w:val="18"/>
        </w:rPr>
        <w:t>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b/>
          <w:sz w:val="18"/>
          <w:szCs w:val="18"/>
        </w:rPr>
      </w:pPr>
      <w:r w:rsidRPr="009A1277">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648A2" w:rsidRPr="009A1277" w:rsidRDefault="00C648A2" w:rsidP="009A1277">
      <w:pPr>
        <w:widowControl w:val="0"/>
        <w:suppressAutoHyphens/>
        <w:autoSpaceDE w:val="0"/>
        <w:autoSpaceDN w:val="0"/>
        <w:adjustRightInd w:val="0"/>
        <w:ind w:firstLine="284"/>
        <w:jc w:val="both"/>
        <w:rPr>
          <w:sz w:val="18"/>
          <w:szCs w:val="18"/>
        </w:rPr>
      </w:pPr>
      <w:r w:rsidRPr="009A1277">
        <w:rPr>
          <w:b/>
          <w:bCs/>
          <w:sz w:val="18"/>
          <w:szCs w:val="18"/>
        </w:rPr>
        <w:t>3.2. Заказчик обязан:</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p>
    <w:p w:rsidR="00C648A2" w:rsidRPr="009A1277" w:rsidRDefault="00C648A2" w:rsidP="009A1277">
      <w:pPr>
        <w:pStyle w:val="a5"/>
        <w:numPr>
          <w:ilvl w:val="0"/>
          <w:numId w:val="1"/>
        </w:numPr>
        <w:suppressAutoHyphens w:val="0"/>
        <w:spacing w:after="0" w:line="240" w:lineRule="auto"/>
        <w:ind w:left="0" w:firstLine="284"/>
        <w:jc w:val="center"/>
        <w:rPr>
          <w:rFonts w:ascii="Times New Roman" w:hAnsi="Times New Roman" w:cs="Times New Roman"/>
          <w:sz w:val="18"/>
          <w:szCs w:val="18"/>
        </w:rPr>
      </w:pPr>
      <w:r w:rsidRPr="009A1277">
        <w:rPr>
          <w:rFonts w:ascii="Times New Roman" w:hAnsi="Times New Roman" w:cs="Times New Roman"/>
          <w:b/>
          <w:bCs/>
          <w:sz w:val="18"/>
          <w:szCs w:val="18"/>
        </w:rPr>
        <w:t>Порядок приемки услуг.</w:t>
      </w:r>
    </w:p>
    <w:p w:rsidR="00C648A2" w:rsidRPr="009A1277" w:rsidRDefault="00C648A2" w:rsidP="009A1277">
      <w:pPr>
        <w:pStyle w:val="a4"/>
        <w:shd w:val="clear" w:color="auto" w:fill="FFFFFF"/>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9A1277">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11573B" w:rsidRPr="009A1277">
        <w:rPr>
          <w:rFonts w:ascii="Times New Roman" w:hAnsi="Times New Roman" w:cs="Times New Roman"/>
          <w:color w:val="auto"/>
          <w:sz w:val="18"/>
          <w:szCs w:val="18"/>
        </w:rPr>
        <w:t xml:space="preserve"> </w:t>
      </w:r>
      <w:r w:rsidRPr="009A1277">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A1277">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w:t>
      </w:r>
      <w:r w:rsidRPr="009A1277">
        <w:rPr>
          <w:rFonts w:ascii="Times New Roman" w:hAnsi="Times New Roman" w:cs="Times New Roman"/>
          <w:sz w:val="18"/>
          <w:szCs w:val="18"/>
        </w:rPr>
        <w:lastRenderedPageBreak/>
        <w:t xml:space="preserve">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A1277">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9A1277">
        <w:rPr>
          <w:rFonts w:ascii="Times New Roman" w:hAnsi="Times New Roman" w:cs="Times New Roman"/>
          <w:color w:val="auto"/>
          <w:sz w:val="18"/>
          <w:szCs w:val="18"/>
        </w:rPr>
        <w:t>,</w:t>
      </w:r>
      <w:proofErr w:type="gramEnd"/>
      <w:r w:rsidRPr="009A1277">
        <w:rPr>
          <w:rFonts w:ascii="Times New Roman" w:hAnsi="Times New Roman" w:cs="Times New Roman"/>
          <w:color w:val="auto"/>
          <w:sz w:val="18"/>
          <w:szCs w:val="18"/>
        </w:rPr>
        <w:t xml:space="preserve"> если по результатам такой экспертизы установлены нарушения требований Договора, не препятствующие прием</w:t>
      </w:r>
      <w:r w:rsidR="0011573B" w:rsidRPr="009A1277">
        <w:rPr>
          <w:rFonts w:ascii="Times New Roman" w:hAnsi="Times New Roman" w:cs="Times New Roman"/>
          <w:color w:val="auto"/>
          <w:sz w:val="18"/>
          <w:szCs w:val="18"/>
        </w:rPr>
        <w:t>ке оказанных услуг, в заключение</w:t>
      </w:r>
      <w:r w:rsidRPr="009A1277">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648A2" w:rsidRPr="009A1277" w:rsidRDefault="00C648A2" w:rsidP="009A1277">
      <w:pPr>
        <w:suppressAutoHyphens/>
        <w:ind w:firstLine="284"/>
        <w:jc w:val="both"/>
        <w:rPr>
          <w:sz w:val="18"/>
          <w:szCs w:val="18"/>
        </w:rPr>
      </w:pPr>
      <w:r w:rsidRPr="009A1277">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648A2" w:rsidRPr="009A1277" w:rsidRDefault="00C648A2" w:rsidP="009A1277">
      <w:pPr>
        <w:suppressAutoHyphens/>
        <w:ind w:firstLine="284"/>
        <w:jc w:val="both"/>
        <w:rPr>
          <w:sz w:val="18"/>
          <w:szCs w:val="18"/>
        </w:rPr>
      </w:pPr>
      <w:r w:rsidRPr="009A1277">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648A2" w:rsidRPr="009A1277" w:rsidRDefault="00C648A2" w:rsidP="009A1277">
      <w:pPr>
        <w:suppressAutoHyphens/>
        <w:ind w:firstLine="284"/>
        <w:jc w:val="both"/>
        <w:rPr>
          <w:sz w:val="18"/>
          <w:szCs w:val="18"/>
        </w:rPr>
      </w:pPr>
    </w:p>
    <w:p w:rsidR="00C648A2" w:rsidRPr="009A1277" w:rsidRDefault="00C648A2" w:rsidP="009A1277">
      <w:pPr>
        <w:numPr>
          <w:ilvl w:val="0"/>
          <w:numId w:val="1"/>
        </w:numPr>
        <w:ind w:left="0" w:firstLine="284"/>
        <w:jc w:val="center"/>
        <w:rPr>
          <w:b/>
          <w:sz w:val="18"/>
          <w:szCs w:val="18"/>
        </w:rPr>
      </w:pPr>
      <w:r w:rsidRPr="009A1277">
        <w:rPr>
          <w:b/>
          <w:sz w:val="18"/>
          <w:szCs w:val="18"/>
        </w:rPr>
        <w:t>Ответственность сторон</w:t>
      </w:r>
    </w:p>
    <w:p w:rsidR="00C648A2" w:rsidRPr="009A1277" w:rsidRDefault="00C648A2" w:rsidP="009A1277">
      <w:pPr>
        <w:ind w:firstLine="284"/>
        <w:jc w:val="both"/>
        <w:rPr>
          <w:sz w:val="18"/>
          <w:szCs w:val="18"/>
        </w:rPr>
      </w:pPr>
      <w:r w:rsidRPr="009A1277">
        <w:rPr>
          <w:sz w:val="18"/>
          <w:szCs w:val="18"/>
        </w:rPr>
        <w:t>5.1. За неисполнение или ненадлежащее исполнение своих обязательств по настоящему договору, Стороны несут о</w:t>
      </w:r>
      <w:r w:rsidRPr="009A1277">
        <w:rPr>
          <w:sz w:val="18"/>
          <w:szCs w:val="18"/>
        </w:rPr>
        <w:t>т</w:t>
      </w:r>
      <w:r w:rsidRPr="009A1277">
        <w:rPr>
          <w:sz w:val="18"/>
          <w:szCs w:val="18"/>
        </w:rPr>
        <w:t>ветственность в соответствии с действующим законодательством РФ и настоящим договором.</w:t>
      </w:r>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9A1277">
        <w:rPr>
          <w:rFonts w:ascii="Times New Roman" w:hAnsi="Times New Roman" w:cs="Times New Roman"/>
          <w:sz w:val="18"/>
          <w:szCs w:val="18"/>
        </w:rPr>
        <w:t>пп</w:t>
      </w:r>
      <w:proofErr w:type="spellEnd"/>
      <w:r w:rsidRPr="009A1277">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9A1277">
        <w:rPr>
          <w:rFonts w:ascii="Times New Roman" w:hAnsi="Times New Roman" w:cs="Times New Roman"/>
          <w:sz w:val="18"/>
          <w:szCs w:val="18"/>
        </w:rPr>
        <w:t>ненадлежаще</w:t>
      </w:r>
      <w:proofErr w:type="spellEnd"/>
      <w:r w:rsidRPr="009A1277">
        <w:rPr>
          <w:rFonts w:ascii="Times New Roman" w:hAnsi="Times New Roman" w:cs="Times New Roman"/>
          <w:sz w:val="18"/>
          <w:szCs w:val="18"/>
        </w:rPr>
        <w:t xml:space="preserve"> выполненных обязательств.</w:t>
      </w:r>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5.3. </w:t>
      </w:r>
      <w:proofErr w:type="gramStart"/>
      <w:r w:rsidRPr="009A1277">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5.4. В случае нарушения Исполнителем сроков, предусмотренных </w:t>
      </w:r>
      <w:proofErr w:type="spellStart"/>
      <w:r w:rsidRPr="009A1277">
        <w:rPr>
          <w:rFonts w:ascii="Times New Roman" w:hAnsi="Times New Roman" w:cs="Times New Roman"/>
          <w:sz w:val="18"/>
          <w:szCs w:val="18"/>
        </w:rPr>
        <w:t>пп</w:t>
      </w:r>
      <w:proofErr w:type="spellEnd"/>
      <w:r w:rsidRPr="009A1277">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648A2" w:rsidRPr="009A1277" w:rsidRDefault="00C648A2" w:rsidP="009A1277">
      <w:pPr>
        <w:widowControl w:val="0"/>
        <w:shd w:val="clear" w:color="auto" w:fill="FFFFFF"/>
        <w:suppressAutoHyphens/>
        <w:autoSpaceDE w:val="0"/>
        <w:autoSpaceDN w:val="0"/>
        <w:adjustRightInd w:val="0"/>
        <w:ind w:firstLine="284"/>
        <w:jc w:val="both"/>
        <w:rPr>
          <w:color w:val="000000"/>
          <w:sz w:val="18"/>
          <w:szCs w:val="18"/>
        </w:rPr>
      </w:pPr>
      <w:r w:rsidRPr="009A1277">
        <w:rPr>
          <w:color w:val="000000"/>
          <w:sz w:val="18"/>
          <w:szCs w:val="18"/>
        </w:rPr>
        <w:t xml:space="preserve">5.5. Уплата неустойки не освобождает Исполнителя от выполнения своих обязательств по настоящему </w:t>
      </w:r>
      <w:r w:rsidRPr="009A1277">
        <w:rPr>
          <w:sz w:val="18"/>
          <w:szCs w:val="18"/>
        </w:rPr>
        <w:t>договор</w:t>
      </w:r>
      <w:r w:rsidRPr="009A1277">
        <w:rPr>
          <w:color w:val="000000"/>
          <w:sz w:val="18"/>
          <w:szCs w:val="18"/>
        </w:rPr>
        <w:t>у.</w:t>
      </w:r>
    </w:p>
    <w:p w:rsidR="00C648A2" w:rsidRPr="009A1277" w:rsidRDefault="00C648A2" w:rsidP="009A1277">
      <w:pPr>
        <w:widowControl w:val="0"/>
        <w:shd w:val="clear" w:color="auto" w:fill="FFFFFF"/>
        <w:suppressAutoHyphens/>
        <w:autoSpaceDE w:val="0"/>
        <w:autoSpaceDN w:val="0"/>
        <w:adjustRightInd w:val="0"/>
        <w:ind w:firstLine="284"/>
        <w:jc w:val="both"/>
        <w:rPr>
          <w:color w:val="000000"/>
          <w:sz w:val="18"/>
          <w:szCs w:val="18"/>
        </w:rPr>
      </w:pPr>
    </w:p>
    <w:p w:rsidR="00C648A2" w:rsidRPr="009A1277" w:rsidRDefault="00C648A2" w:rsidP="009A1277">
      <w:pPr>
        <w:pStyle w:val="a5"/>
        <w:numPr>
          <w:ilvl w:val="0"/>
          <w:numId w:val="2"/>
        </w:numPr>
        <w:suppressAutoHyphens w:val="0"/>
        <w:spacing w:after="0" w:line="240" w:lineRule="auto"/>
        <w:ind w:left="0" w:firstLine="284"/>
        <w:jc w:val="center"/>
        <w:rPr>
          <w:rFonts w:ascii="Times New Roman" w:hAnsi="Times New Roman" w:cs="Times New Roman"/>
          <w:b/>
          <w:sz w:val="18"/>
          <w:szCs w:val="18"/>
        </w:rPr>
      </w:pPr>
      <w:r w:rsidRPr="009A1277">
        <w:rPr>
          <w:rFonts w:ascii="Times New Roman" w:hAnsi="Times New Roman" w:cs="Times New Roman"/>
          <w:b/>
          <w:sz w:val="18"/>
          <w:szCs w:val="18"/>
        </w:rPr>
        <w:t>Обеспечение исполнения договора</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sz w:val="18"/>
          <w:szCs w:val="18"/>
        </w:rPr>
        <w:t xml:space="preserve">6.1. Размер обеспечения исполнения договора составляет </w:t>
      </w:r>
      <w:r w:rsidR="00917137" w:rsidRPr="009A1277">
        <w:rPr>
          <w:rFonts w:ascii="Times New Roman" w:hAnsi="Times New Roman" w:cs="Times New Roman"/>
          <w:b/>
          <w:sz w:val="18"/>
          <w:szCs w:val="18"/>
        </w:rPr>
        <w:t>25 641</w:t>
      </w:r>
      <w:r w:rsidR="009A1277">
        <w:rPr>
          <w:rFonts w:ascii="Times New Roman" w:hAnsi="Times New Roman" w:cs="Times New Roman"/>
          <w:b/>
          <w:sz w:val="18"/>
          <w:szCs w:val="18"/>
        </w:rPr>
        <w:t xml:space="preserve"> руб</w:t>
      </w:r>
      <w:r w:rsidRPr="009A1277">
        <w:rPr>
          <w:rFonts w:ascii="Times New Roman" w:hAnsi="Times New Roman" w:cs="Times New Roman"/>
          <w:sz w:val="18"/>
          <w:szCs w:val="18"/>
        </w:rPr>
        <w:t>.</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color w:val="auto"/>
          <w:sz w:val="18"/>
          <w:szCs w:val="18"/>
        </w:rPr>
        <w:t>6.2. Исполнение Договора обеспечивается предоставлением независимой гарантии или внесением денежных средств на счет Заказчика. Способ о</w:t>
      </w:r>
      <w:r w:rsidRPr="009A1277">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648A2" w:rsidRPr="009A1277" w:rsidRDefault="00C648A2" w:rsidP="009A1277">
      <w:pPr>
        <w:pStyle w:val="a4"/>
        <w:tabs>
          <w:tab w:val="left" w:pos="0"/>
          <w:tab w:val="left" w:pos="1276"/>
          <w:tab w:val="left" w:pos="2268"/>
          <w:tab w:val="left" w:pos="10490"/>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917137" w:rsidRPr="009A1277" w:rsidRDefault="00917137" w:rsidP="009A1277">
      <w:pPr>
        <w:pStyle w:val="a4"/>
        <w:tabs>
          <w:tab w:val="left" w:pos="0"/>
          <w:tab w:val="left" w:pos="1276"/>
          <w:tab w:val="left" w:pos="2268"/>
          <w:tab w:val="left" w:pos="10490"/>
        </w:tabs>
        <w:spacing w:after="0" w:line="240" w:lineRule="auto"/>
        <w:ind w:firstLine="284"/>
        <w:jc w:val="both"/>
        <w:rPr>
          <w:rFonts w:ascii="Times New Roman" w:hAnsi="Times New Roman" w:cs="Times New Roman"/>
          <w:sz w:val="18"/>
          <w:szCs w:val="18"/>
        </w:rPr>
      </w:pPr>
    </w:p>
    <w:p w:rsidR="00C648A2" w:rsidRPr="009A1277" w:rsidRDefault="00C648A2" w:rsidP="009A1277">
      <w:pPr>
        <w:ind w:firstLine="284"/>
        <w:jc w:val="center"/>
        <w:rPr>
          <w:b/>
          <w:sz w:val="18"/>
          <w:szCs w:val="18"/>
        </w:rPr>
      </w:pPr>
      <w:r w:rsidRPr="009A1277">
        <w:rPr>
          <w:b/>
          <w:sz w:val="18"/>
          <w:szCs w:val="18"/>
        </w:rPr>
        <w:t>7. Действие непреодолимой силы</w:t>
      </w:r>
    </w:p>
    <w:p w:rsidR="00C648A2" w:rsidRPr="009A1277" w:rsidRDefault="00C648A2" w:rsidP="009A1277">
      <w:pPr>
        <w:suppressAutoHyphens/>
        <w:ind w:firstLine="284"/>
        <w:jc w:val="both"/>
        <w:rPr>
          <w:sz w:val="18"/>
          <w:szCs w:val="18"/>
        </w:rPr>
      </w:pPr>
      <w:r w:rsidRPr="009A1277">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48A2" w:rsidRPr="009A1277" w:rsidRDefault="00C648A2" w:rsidP="009A1277">
      <w:pPr>
        <w:suppressAutoHyphens/>
        <w:ind w:firstLine="284"/>
        <w:jc w:val="both"/>
        <w:rPr>
          <w:sz w:val="18"/>
          <w:szCs w:val="18"/>
        </w:rPr>
      </w:pPr>
      <w:r w:rsidRPr="009A1277">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648A2" w:rsidRPr="009A1277" w:rsidRDefault="00C648A2" w:rsidP="009A1277">
      <w:pPr>
        <w:suppressAutoHyphens/>
        <w:ind w:firstLine="284"/>
        <w:jc w:val="both"/>
        <w:rPr>
          <w:sz w:val="18"/>
          <w:szCs w:val="18"/>
        </w:rPr>
      </w:pPr>
      <w:r w:rsidRPr="009A1277">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48A2" w:rsidRPr="009A1277" w:rsidRDefault="00C648A2" w:rsidP="009A1277">
      <w:pPr>
        <w:ind w:firstLine="284"/>
        <w:jc w:val="center"/>
        <w:rPr>
          <w:b/>
          <w:sz w:val="18"/>
          <w:szCs w:val="18"/>
        </w:rPr>
      </w:pPr>
      <w:r w:rsidRPr="009A1277">
        <w:rPr>
          <w:b/>
          <w:sz w:val="18"/>
          <w:szCs w:val="18"/>
        </w:rPr>
        <w:t>8. Рассмотрение споров</w:t>
      </w:r>
    </w:p>
    <w:p w:rsidR="00C648A2" w:rsidRPr="009A1277" w:rsidRDefault="00C648A2" w:rsidP="009A1277">
      <w:pPr>
        <w:suppressAutoHyphens/>
        <w:ind w:firstLine="284"/>
        <w:jc w:val="both"/>
        <w:rPr>
          <w:sz w:val="18"/>
          <w:szCs w:val="18"/>
        </w:rPr>
      </w:pPr>
      <w:r w:rsidRPr="009A1277">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648A2" w:rsidRPr="009A1277" w:rsidRDefault="00C648A2" w:rsidP="009A1277">
      <w:pPr>
        <w:suppressAutoHyphens/>
        <w:ind w:firstLine="284"/>
        <w:jc w:val="both"/>
        <w:rPr>
          <w:sz w:val="18"/>
          <w:szCs w:val="18"/>
        </w:rPr>
      </w:pPr>
      <w:r w:rsidRPr="009A1277">
        <w:rPr>
          <w:sz w:val="18"/>
          <w:szCs w:val="18"/>
        </w:rPr>
        <w:t>8.2. В случае невозможности разрешения споров или разногласий путем переговоров, они подлежат</w:t>
      </w:r>
      <w:r w:rsidR="00917137" w:rsidRPr="009A1277">
        <w:rPr>
          <w:sz w:val="18"/>
          <w:szCs w:val="18"/>
        </w:rPr>
        <w:t xml:space="preserve"> </w:t>
      </w:r>
      <w:r w:rsidRPr="009A1277">
        <w:rPr>
          <w:sz w:val="18"/>
          <w:szCs w:val="18"/>
        </w:rPr>
        <w:t xml:space="preserve">рассмотрению в Арбитражном суде Иркутской области в установленном законодательством РФ порядке. </w:t>
      </w:r>
    </w:p>
    <w:p w:rsidR="00C648A2" w:rsidRPr="009A1277" w:rsidRDefault="00C648A2" w:rsidP="009A1277">
      <w:pPr>
        <w:suppressAutoHyphens/>
        <w:ind w:firstLine="284"/>
        <w:jc w:val="both"/>
        <w:rPr>
          <w:sz w:val="18"/>
          <w:szCs w:val="18"/>
        </w:rPr>
      </w:pPr>
    </w:p>
    <w:p w:rsidR="00C648A2" w:rsidRPr="009A1277" w:rsidRDefault="00C648A2" w:rsidP="009A1277">
      <w:pPr>
        <w:ind w:firstLine="284"/>
        <w:jc w:val="center"/>
        <w:rPr>
          <w:b/>
          <w:sz w:val="18"/>
          <w:szCs w:val="18"/>
        </w:rPr>
      </w:pPr>
      <w:r w:rsidRPr="009A1277">
        <w:rPr>
          <w:b/>
          <w:sz w:val="18"/>
          <w:szCs w:val="18"/>
        </w:rPr>
        <w:t>9. Срок действия договора.</w:t>
      </w:r>
    </w:p>
    <w:p w:rsidR="00C648A2" w:rsidRPr="009A1277" w:rsidRDefault="00C648A2" w:rsidP="009A1277">
      <w:pPr>
        <w:suppressAutoHyphens/>
        <w:ind w:firstLine="284"/>
        <w:jc w:val="both"/>
        <w:rPr>
          <w:sz w:val="18"/>
          <w:szCs w:val="18"/>
        </w:rPr>
      </w:pPr>
      <w:r w:rsidRPr="009A1277">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648A2" w:rsidRPr="009A1277" w:rsidRDefault="00C648A2" w:rsidP="009A1277">
      <w:pPr>
        <w:pStyle w:val="a9"/>
        <w:tabs>
          <w:tab w:val="left" w:pos="0"/>
        </w:tabs>
        <w:ind w:firstLine="284"/>
        <w:jc w:val="center"/>
        <w:rPr>
          <w:b/>
          <w:sz w:val="18"/>
          <w:szCs w:val="18"/>
        </w:rPr>
      </w:pPr>
      <w:r w:rsidRPr="009A1277">
        <w:rPr>
          <w:b/>
          <w:sz w:val="18"/>
          <w:szCs w:val="18"/>
        </w:rPr>
        <w:t>10. Прочие условия</w:t>
      </w:r>
    </w:p>
    <w:p w:rsidR="00C648A2" w:rsidRPr="009A1277" w:rsidRDefault="00C648A2" w:rsidP="009A1277">
      <w:pPr>
        <w:pStyle w:val="a9"/>
        <w:tabs>
          <w:tab w:val="left" w:pos="2268"/>
        </w:tabs>
        <w:ind w:firstLine="284"/>
        <w:jc w:val="both"/>
        <w:rPr>
          <w:sz w:val="18"/>
          <w:szCs w:val="18"/>
        </w:rPr>
      </w:pPr>
      <w:r w:rsidRPr="009A1277">
        <w:rPr>
          <w:sz w:val="18"/>
          <w:szCs w:val="18"/>
        </w:rPr>
        <w:t>10.1. Взаимоотношения Сторон, не урегулированные настоящим Договором, регулируются действующим законод</w:t>
      </w:r>
      <w:r w:rsidRPr="009A1277">
        <w:rPr>
          <w:sz w:val="18"/>
          <w:szCs w:val="18"/>
        </w:rPr>
        <w:t>а</w:t>
      </w:r>
      <w:r w:rsidRPr="009A1277">
        <w:rPr>
          <w:sz w:val="18"/>
          <w:szCs w:val="18"/>
        </w:rPr>
        <w:t xml:space="preserve">тельством.  </w:t>
      </w:r>
    </w:p>
    <w:p w:rsidR="00C648A2" w:rsidRPr="009A1277" w:rsidRDefault="00C648A2" w:rsidP="009A1277">
      <w:pPr>
        <w:pStyle w:val="2"/>
        <w:ind w:firstLine="284"/>
        <w:rPr>
          <w:sz w:val="18"/>
          <w:szCs w:val="18"/>
        </w:rPr>
      </w:pPr>
      <w:r w:rsidRPr="009A1277">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648A2" w:rsidRPr="009A1277" w:rsidRDefault="00C648A2" w:rsidP="009A1277">
      <w:pPr>
        <w:pStyle w:val="2"/>
        <w:ind w:firstLine="284"/>
        <w:rPr>
          <w:sz w:val="18"/>
          <w:szCs w:val="18"/>
        </w:rPr>
      </w:pPr>
      <w:r w:rsidRPr="009A1277">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w:t>
      </w:r>
      <w:r w:rsidRPr="009A1277">
        <w:rPr>
          <w:rFonts w:ascii="Times New Roman" w:hAnsi="Times New Roman"/>
          <w:sz w:val="18"/>
          <w:szCs w:val="18"/>
        </w:rPr>
        <w:t>о</w:t>
      </w:r>
      <w:r w:rsidRPr="009A1277">
        <w:rPr>
          <w:rFonts w:ascii="Times New Roman" w:hAnsi="Times New Roman"/>
          <w:sz w:val="18"/>
          <w:szCs w:val="18"/>
        </w:rPr>
        <w:t>лило ему стать победителем закупки.</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w:t>
      </w:r>
      <w:r w:rsidRPr="009A1277">
        <w:rPr>
          <w:rFonts w:ascii="Times New Roman" w:hAnsi="Times New Roman"/>
          <w:sz w:val="18"/>
          <w:szCs w:val="18"/>
        </w:rPr>
        <w:t>о</w:t>
      </w:r>
      <w:r w:rsidRPr="009A1277">
        <w:rPr>
          <w:rFonts w:ascii="Times New Roman" w:hAnsi="Times New Roman"/>
          <w:sz w:val="18"/>
          <w:szCs w:val="18"/>
        </w:rPr>
        <w:t>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10.6. Расторжение договора влечет за собой прекращение обязатель</w:t>
      </w:r>
      <w:proofErr w:type="gramStart"/>
      <w:r w:rsidRPr="009A1277">
        <w:rPr>
          <w:rFonts w:ascii="Times New Roman" w:hAnsi="Times New Roman"/>
          <w:sz w:val="18"/>
          <w:szCs w:val="18"/>
        </w:rPr>
        <w:t>ств ст</w:t>
      </w:r>
      <w:proofErr w:type="gramEnd"/>
      <w:r w:rsidRPr="009A1277">
        <w:rPr>
          <w:rFonts w:ascii="Times New Roman" w:hAnsi="Times New Roman"/>
          <w:sz w:val="18"/>
          <w:szCs w:val="18"/>
        </w:rPr>
        <w:t>орон по договору, но не освобождает от о</w:t>
      </w:r>
      <w:r w:rsidRPr="009A1277">
        <w:rPr>
          <w:rFonts w:ascii="Times New Roman" w:hAnsi="Times New Roman"/>
          <w:sz w:val="18"/>
          <w:szCs w:val="18"/>
        </w:rPr>
        <w:t>т</w:t>
      </w:r>
      <w:r w:rsidRPr="009A1277">
        <w:rPr>
          <w:rFonts w:ascii="Times New Roman" w:hAnsi="Times New Roman"/>
          <w:sz w:val="18"/>
          <w:szCs w:val="18"/>
        </w:rPr>
        <w:t>ветственности за неисполнение обязательств, которые имели место быть до расторжения договора.</w:t>
      </w:r>
    </w:p>
    <w:p w:rsidR="00C648A2" w:rsidRPr="009A1277" w:rsidRDefault="00C648A2" w:rsidP="009A1277">
      <w:pPr>
        <w:ind w:firstLine="284"/>
        <w:jc w:val="both"/>
        <w:rPr>
          <w:sz w:val="18"/>
          <w:szCs w:val="18"/>
        </w:rPr>
      </w:pPr>
      <w:r w:rsidRPr="009A1277">
        <w:rPr>
          <w:sz w:val="18"/>
          <w:szCs w:val="18"/>
        </w:rPr>
        <w:t>10.7. К настоящему Договору прилагается и является его неотъемлемой частью</w:t>
      </w:r>
    </w:p>
    <w:p w:rsidR="00C648A2" w:rsidRPr="009A1277" w:rsidRDefault="00C648A2" w:rsidP="009A1277">
      <w:pPr>
        <w:ind w:firstLine="284"/>
        <w:jc w:val="both"/>
        <w:rPr>
          <w:i/>
          <w:sz w:val="18"/>
          <w:szCs w:val="18"/>
        </w:rPr>
      </w:pPr>
      <w:r w:rsidRPr="009A1277">
        <w:rPr>
          <w:i/>
          <w:sz w:val="18"/>
          <w:szCs w:val="18"/>
        </w:rPr>
        <w:t>- Спецификация (Приложение № 1)</w:t>
      </w:r>
    </w:p>
    <w:p w:rsidR="00917137" w:rsidRPr="009A1277" w:rsidRDefault="00917137" w:rsidP="009A1277">
      <w:pPr>
        <w:ind w:firstLine="284"/>
        <w:jc w:val="both"/>
        <w:rPr>
          <w:i/>
          <w:sz w:val="18"/>
          <w:szCs w:val="18"/>
        </w:rPr>
      </w:pPr>
    </w:p>
    <w:p w:rsidR="00C648A2" w:rsidRPr="009A1277" w:rsidRDefault="00C648A2" w:rsidP="009A1277">
      <w:pPr>
        <w:pStyle w:val="31"/>
        <w:ind w:firstLine="284"/>
        <w:jc w:val="center"/>
        <w:rPr>
          <w:rFonts w:ascii="Times New Roman" w:hAnsi="Times New Roman"/>
          <w:b/>
          <w:sz w:val="18"/>
          <w:szCs w:val="18"/>
        </w:rPr>
      </w:pPr>
      <w:r w:rsidRPr="009A1277">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C648A2" w:rsidRPr="009A1277" w:rsidTr="006234FD">
        <w:trPr>
          <w:trHeight w:val="851"/>
        </w:trPr>
        <w:tc>
          <w:tcPr>
            <w:tcW w:w="5148" w:type="dxa"/>
          </w:tcPr>
          <w:p w:rsidR="00C648A2" w:rsidRPr="009A1277" w:rsidRDefault="00C648A2" w:rsidP="009A1277">
            <w:pPr>
              <w:pStyle w:val="a9"/>
              <w:widowControl w:val="0"/>
              <w:tabs>
                <w:tab w:val="left" w:pos="2268"/>
              </w:tabs>
              <w:rPr>
                <w:b/>
                <w:sz w:val="18"/>
                <w:szCs w:val="18"/>
              </w:rPr>
            </w:pPr>
            <w:r w:rsidRPr="009A1277">
              <w:rPr>
                <w:b/>
                <w:sz w:val="18"/>
                <w:szCs w:val="18"/>
              </w:rPr>
              <w:t>Заказчик:</w:t>
            </w:r>
          </w:p>
          <w:p w:rsidR="00C648A2" w:rsidRPr="009A1277" w:rsidRDefault="00C648A2" w:rsidP="009A1277">
            <w:pPr>
              <w:pStyle w:val="a9"/>
              <w:tabs>
                <w:tab w:val="left" w:pos="2268"/>
              </w:tabs>
              <w:rPr>
                <w:b/>
                <w:sz w:val="18"/>
                <w:szCs w:val="18"/>
              </w:rPr>
            </w:pPr>
            <w:r w:rsidRPr="009A1277">
              <w:rPr>
                <w:b/>
                <w:sz w:val="18"/>
                <w:szCs w:val="18"/>
              </w:rPr>
              <w:t xml:space="preserve">ОГАУЗ «ИГКБ № 8» </w:t>
            </w:r>
          </w:p>
          <w:p w:rsidR="00C648A2" w:rsidRPr="009A1277" w:rsidRDefault="00C648A2" w:rsidP="009A1277">
            <w:pPr>
              <w:pStyle w:val="a9"/>
              <w:tabs>
                <w:tab w:val="left" w:pos="2268"/>
              </w:tabs>
              <w:rPr>
                <w:sz w:val="18"/>
                <w:szCs w:val="18"/>
              </w:rPr>
            </w:pPr>
            <w:r w:rsidRPr="009A1277">
              <w:rPr>
                <w:b/>
                <w:sz w:val="18"/>
                <w:szCs w:val="18"/>
              </w:rPr>
              <w:t xml:space="preserve">Адрес: </w:t>
            </w:r>
            <w:r w:rsidRPr="009A1277">
              <w:rPr>
                <w:sz w:val="18"/>
                <w:szCs w:val="18"/>
              </w:rPr>
              <w:t>664048, г. Иркутск, ул. Ярославского, 300</w:t>
            </w:r>
          </w:p>
          <w:p w:rsidR="00C648A2" w:rsidRPr="009A1277" w:rsidRDefault="00C648A2" w:rsidP="009A1277">
            <w:pPr>
              <w:pStyle w:val="a9"/>
              <w:tabs>
                <w:tab w:val="left" w:pos="2268"/>
              </w:tabs>
              <w:rPr>
                <w:sz w:val="18"/>
                <w:szCs w:val="18"/>
              </w:rPr>
            </w:pPr>
            <w:r w:rsidRPr="009A1277">
              <w:rPr>
                <w:b/>
                <w:sz w:val="18"/>
                <w:szCs w:val="18"/>
              </w:rPr>
              <w:t xml:space="preserve">Телефон </w:t>
            </w:r>
            <w:r w:rsidRPr="009A1277">
              <w:rPr>
                <w:sz w:val="18"/>
                <w:szCs w:val="18"/>
              </w:rPr>
              <w:t>55-14-51, 50-24-90,50-07-38</w:t>
            </w:r>
          </w:p>
          <w:p w:rsidR="00C648A2" w:rsidRPr="009A1277" w:rsidRDefault="00C648A2" w:rsidP="009A1277">
            <w:pPr>
              <w:pStyle w:val="a9"/>
              <w:tabs>
                <w:tab w:val="left" w:pos="2268"/>
              </w:tabs>
              <w:rPr>
                <w:sz w:val="18"/>
                <w:szCs w:val="18"/>
              </w:rPr>
            </w:pPr>
            <w:r w:rsidRPr="009A1277">
              <w:rPr>
                <w:sz w:val="18"/>
                <w:szCs w:val="18"/>
              </w:rPr>
              <w:t xml:space="preserve">ИНН 3810009342    </w:t>
            </w:r>
          </w:p>
          <w:p w:rsidR="00C648A2" w:rsidRPr="009A1277" w:rsidRDefault="00C648A2" w:rsidP="009A1277">
            <w:pPr>
              <w:pStyle w:val="a9"/>
              <w:tabs>
                <w:tab w:val="left" w:pos="2268"/>
              </w:tabs>
              <w:rPr>
                <w:sz w:val="18"/>
                <w:szCs w:val="18"/>
              </w:rPr>
            </w:pPr>
            <w:r w:rsidRPr="009A1277">
              <w:rPr>
                <w:sz w:val="18"/>
                <w:szCs w:val="18"/>
              </w:rPr>
              <w:t>КПП 381001001</w:t>
            </w:r>
          </w:p>
          <w:p w:rsidR="00C648A2" w:rsidRPr="009A1277" w:rsidRDefault="00C648A2" w:rsidP="009A1277">
            <w:pPr>
              <w:pStyle w:val="a9"/>
              <w:tabs>
                <w:tab w:val="left" w:pos="2268"/>
              </w:tabs>
              <w:rPr>
                <w:sz w:val="18"/>
                <w:szCs w:val="18"/>
              </w:rPr>
            </w:pPr>
            <w:r w:rsidRPr="009A1277">
              <w:rPr>
                <w:sz w:val="18"/>
                <w:szCs w:val="18"/>
              </w:rPr>
              <w:t>Минфин Иркутской области (ОГАУЗ «Иркутская городская клиническая больница № 8», л/с 80303090207, л/с 80303050207)</w:t>
            </w:r>
          </w:p>
          <w:p w:rsidR="00C648A2" w:rsidRPr="009A1277" w:rsidRDefault="00C648A2" w:rsidP="009A1277">
            <w:pPr>
              <w:pStyle w:val="a9"/>
              <w:tabs>
                <w:tab w:val="left" w:pos="2268"/>
              </w:tabs>
              <w:rPr>
                <w:sz w:val="18"/>
                <w:szCs w:val="18"/>
              </w:rPr>
            </w:pPr>
            <w:r w:rsidRPr="009A1277">
              <w:rPr>
                <w:sz w:val="18"/>
                <w:szCs w:val="18"/>
              </w:rPr>
              <w:t>Казначейский счет 03224643250000003400</w:t>
            </w:r>
          </w:p>
          <w:p w:rsidR="00C648A2" w:rsidRPr="009A1277" w:rsidRDefault="00C648A2" w:rsidP="009A1277">
            <w:pPr>
              <w:pStyle w:val="a9"/>
              <w:tabs>
                <w:tab w:val="left" w:pos="2268"/>
              </w:tabs>
              <w:rPr>
                <w:sz w:val="18"/>
                <w:szCs w:val="18"/>
              </w:rPr>
            </w:pPr>
            <w:r w:rsidRPr="009A1277">
              <w:rPr>
                <w:sz w:val="18"/>
                <w:szCs w:val="18"/>
              </w:rPr>
              <w:t>Банковский счет 40102810145370000026</w:t>
            </w:r>
          </w:p>
          <w:p w:rsidR="00C648A2" w:rsidRPr="009A1277" w:rsidRDefault="00C648A2" w:rsidP="009A1277">
            <w:pPr>
              <w:pStyle w:val="a9"/>
              <w:tabs>
                <w:tab w:val="left" w:pos="2268"/>
              </w:tabs>
              <w:rPr>
                <w:sz w:val="18"/>
                <w:szCs w:val="18"/>
              </w:rPr>
            </w:pPr>
            <w:r w:rsidRPr="009A1277">
              <w:rPr>
                <w:sz w:val="18"/>
                <w:szCs w:val="18"/>
              </w:rPr>
              <w:t>Наименование банка: Отделение Иркутск//УФК по Иркутской области, г. Иркутск</w:t>
            </w:r>
          </w:p>
          <w:p w:rsidR="00C648A2" w:rsidRPr="009A1277" w:rsidRDefault="00C648A2" w:rsidP="009A1277">
            <w:pPr>
              <w:pStyle w:val="a9"/>
              <w:tabs>
                <w:tab w:val="left" w:pos="2268"/>
              </w:tabs>
              <w:rPr>
                <w:sz w:val="18"/>
                <w:szCs w:val="18"/>
              </w:rPr>
            </w:pPr>
            <w:r w:rsidRPr="009A1277">
              <w:rPr>
                <w:sz w:val="18"/>
                <w:szCs w:val="18"/>
              </w:rPr>
              <w:t>БИК 012520101</w:t>
            </w:r>
          </w:p>
          <w:p w:rsidR="00C648A2" w:rsidRPr="009A1277" w:rsidRDefault="009A1277" w:rsidP="009A1277">
            <w:pPr>
              <w:pStyle w:val="a9"/>
              <w:widowControl w:val="0"/>
              <w:tabs>
                <w:tab w:val="left" w:pos="2268"/>
              </w:tabs>
              <w:rPr>
                <w:sz w:val="18"/>
                <w:szCs w:val="18"/>
              </w:rPr>
            </w:pPr>
            <w:hyperlink r:id="rId6" w:history="1">
              <w:r w:rsidR="00C648A2" w:rsidRPr="009A1277">
                <w:rPr>
                  <w:rStyle w:val="a3"/>
                  <w:sz w:val="18"/>
                  <w:szCs w:val="18"/>
                </w:rPr>
                <w:t>info@gkb8.ru</w:t>
              </w:r>
            </w:hyperlink>
          </w:p>
          <w:p w:rsidR="00C648A2" w:rsidRPr="009A1277" w:rsidRDefault="00C648A2" w:rsidP="009A1277">
            <w:pPr>
              <w:pStyle w:val="a9"/>
              <w:widowControl w:val="0"/>
              <w:tabs>
                <w:tab w:val="left" w:pos="2268"/>
              </w:tabs>
              <w:rPr>
                <w:b/>
                <w:sz w:val="18"/>
                <w:szCs w:val="18"/>
              </w:rPr>
            </w:pPr>
            <w:r w:rsidRPr="009A1277">
              <w:rPr>
                <w:b/>
                <w:sz w:val="18"/>
                <w:szCs w:val="18"/>
              </w:rPr>
              <w:t>Главный врач</w:t>
            </w:r>
          </w:p>
          <w:p w:rsidR="00C648A2" w:rsidRPr="009A1277" w:rsidRDefault="00C648A2" w:rsidP="009A1277">
            <w:pPr>
              <w:pStyle w:val="a9"/>
              <w:widowControl w:val="0"/>
              <w:tabs>
                <w:tab w:val="left" w:pos="2268"/>
              </w:tabs>
              <w:rPr>
                <w:b/>
                <w:sz w:val="18"/>
                <w:szCs w:val="18"/>
              </w:rPr>
            </w:pPr>
            <w:r w:rsidRPr="009A1277">
              <w:rPr>
                <w:b/>
                <w:sz w:val="18"/>
                <w:szCs w:val="18"/>
              </w:rPr>
              <w:t xml:space="preserve">_____________________/Ж. В. </w:t>
            </w:r>
            <w:proofErr w:type="spellStart"/>
            <w:r w:rsidRPr="009A1277">
              <w:rPr>
                <w:b/>
                <w:sz w:val="18"/>
                <w:szCs w:val="18"/>
              </w:rPr>
              <w:t>Есева</w:t>
            </w:r>
            <w:proofErr w:type="spellEnd"/>
            <w:r w:rsidRPr="009A1277">
              <w:rPr>
                <w:b/>
                <w:sz w:val="18"/>
                <w:szCs w:val="18"/>
              </w:rPr>
              <w:t>/</w:t>
            </w:r>
          </w:p>
          <w:p w:rsidR="00C648A2" w:rsidRPr="009A1277" w:rsidRDefault="00C648A2" w:rsidP="009A1277">
            <w:pPr>
              <w:pStyle w:val="ConsNonformat"/>
              <w:rPr>
                <w:rFonts w:ascii="Times New Roman" w:hAnsi="Times New Roman"/>
                <w:bCs/>
                <w:snapToGrid/>
                <w:sz w:val="18"/>
                <w:szCs w:val="18"/>
              </w:rPr>
            </w:pPr>
            <w:r w:rsidRPr="009A1277">
              <w:rPr>
                <w:rFonts w:ascii="Times New Roman" w:hAnsi="Times New Roman"/>
                <w:bCs/>
                <w:sz w:val="18"/>
                <w:szCs w:val="18"/>
              </w:rPr>
              <w:t>М.П.</w:t>
            </w:r>
          </w:p>
        </w:tc>
        <w:tc>
          <w:tcPr>
            <w:tcW w:w="347" w:type="dxa"/>
          </w:tcPr>
          <w:p w:rsidR="00C648A2" w:rsidRPr="009A1277" w:rsidRDefault="00C648A2" w:rsidP="009A1277">
            <w:pPr>
              <w:pStyle w:val="a9"/>
              <w:widowControl w:val="0"/>
              <w:tabs>
                <w:tab w:val="left" w:pos="2268"/>
              </w:tabs>
              <w:rPr>
                <w:bCs/>
                <w:sz w:val="18"/>
                <w:szCs w:val="18"/>
              </w:rPr>
            </w:pPr>
          </w:p>
        </w:tc>
        <w:tc>
          <w:tcPr>
            <w:tcW w:w="4614" w:type="dxa"/>
          </w:tcPr>
          <w:p w:rsidR="00C648A2" w:rsidRPr="009A1277" w:rsidRDefault="00C648A2" w:rsidP="009A1277">
            <w:pPr>
              <w:widowControl w:val="0"/>
              <w:jc w:val="both"/>
              <w:rPr>
                <w:b/>
                <w:color w:val="000000" w:themeColor="text1"/>
                <w:sz w:val="18"/>
                <w:szCs w:val="18"/>
              </w:rPr>
            </w:pPr>
            <w:r w:rsidRPr="009A1277">
              <w:rPr>
                <w:b/>
                <w:color w:val="000000" w:themeColor="text1"/>
                <w:sz w:val="18"/>
                <w:szCs w:val="18"/>
              </w:rPr>
              <w:t xml:space="preserve">Исполнитель: </w:t>
            </w:r>
          </w:p>
          <w:p w:rsidR="00C648A2" w:rsidRPr="009A1277" w:rsidRDefault="00DA2F1C" w:rsidP="009A1277">
            <w:pPr>
              <w:widowControl w:val="0"/>
              <w:jc w:val="both"/>
              <w:rPr>
                <w:b/>
                <w:color w:val="000000" w:themeColor="text1"/>
                <w:sz w:val="18"/>
                <w:szCs w:val="18"/>
              </w:rPr>
            </w:pPr>
            <w:r w:rsidRPr="009A1277">
              <w:rPr>
                <w:b/>
                <w:color w:val="000000" w:themeColor="text1"/>
                <w:sz w:val="18"/>
                <w:szCs w:val="18"/>
              </w:rPr>
              <w:t>ООО «</w:t>
            </w:r>
            <w:proofErr w:type="spellStart"/>
            <w:r w:rsidRPr="009A1277">
              <w:rPr>
                <w:b/>
                <w:color w:val="000000" w:themeColor="text1"/>
                <w:sz w:val="18"/>
                <w:szCs w:val="18"/>
              </w:rPr>
              <w:t>ДезМастер</w:t>
            </w:r>
            <w:proofErr w:type="spellEnd"/>
            <w:r w:rsidRPr="009A1277">
              <w:rPr>
                <w:b/>
                <w:color w:val="000000" w:themeColor="text1"/>
                <w:sz w:val="18"/>
                <w:szCs w:val="18"/>
              </w:rPr>
              <w:t>»</w:t>
            </w:r>
          </w:p>
          <w:p w:rsidR="00DA2F1C" w:rsidRPr="009A1277" w:rsidRDefault="00DA2F1C" w:rsidP="009A1277">
            <w:pPr>
              <w:widowControl w:val="0"/>
              <w:jc w:val="both"/>
              <w:rPr>
                <w:color w:val="000000" w:themeColor="text1"/>
                <w:sz w:val="18"/>
                <w:szCs w:val="18"/>
              </w:rPr>
            </w:pPr>
            <w:r w:rsidRPr="009A1277">
              <w:rPr>
                <w:b/>
                <w:color w:val="000000" w:themeColor="text1"/>
                <w:sz w:val="18"/>
                <w:szCs w:val="18"/>
              </w:rPr>
              <w:t>Юридический адрес</w:t>
            </w:r>
            <w:r w:rsidRPr="009A1277">
              <w:rPr>
                <w:color w:val="000000" w:themeColor="text1"/>
                <w:sz w:val="18"/>
                <w:szCs w:val="18"/>
              </w:rPr>
              <w:t>: 664048 г. Иркутск ул. Розы Лю</w:t>
            </w:r>
            <w:r w:rsidRPr="009A1277">
              <w:rPr>
                <w:color w:val="000000" w:themeColor="text1"/>
                <w:sz w:val="18"/>
                <w:szCs w:val="18"/>
              </w:rPr>
              <w:t>к</w:t>
            </w:r>
            <w:r w:rsidRPr="009A1277">
              <w:rPr>
                <w:color w:val="000000" w:themeColor="text1"/>
                <w:sz w:val="18"/>
                <w:szCs w:val="18"/>
              </w:rPr>
              <w:t>сембург д. 184</w:t>
            </w:r>
          </w:p>
          <w:p w:rsidR="00DA2F1C" w:rsidRPr="009A1277" w:rsidRDefault="00DA2F1C" w:rsidP="009A1277">
            <w:pPr>
              <w:widowControl w:val="0"/>
              <w:jc w:val="both"/>
              <w:rPr>
                <w:color w:val="000000" w:themeColor="text1"/>
                <w:sz w:val="18"/>
                <w:szCs w:val="18"/>
              </w:rPr>
            </w:pPr>
            <w:r w:rsidRPr="009A1277">
              <w:rPr>
                <w:color w:val="000000" w:themeColor="text1"/>
                <w:sz w:val="18"/>
                <w:szCs w:val="18"/>
              </w:rPr>
              <w:t>Почтовый адрес: 664040 РФ г. Иркутск ул. Розы Лю</w:t>
            </w:r>
            <w:r w:rsidRPr="009A1277">
              <w:rPr>
                <w:color w:val="000000" w:themeColor="text1"/>
                <w:sz w:val="18"/>
                <w:szCs w:val="18"/>
              </w:rPr>
              <w:t>к</w:t>
            </w:r>
            <w:r w:rsidRPr="009A1277">
              <w:rPr>
                <w:color w:val="000000" w:themeColor="text1"/>
                <w:sz w:val="18"/>
                <w:szCs w:val="18"/>
              </w:rPr>
              <w:t>сембург д. 184</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b/>
                <w:color w:val="000000" w:themeColor="text1"/>
                <w:sz w:val="18"/>
                <w:szCs w:val="18"/>
              </w:rPr>
              <w:t>Телефон</w:t>
            </w:r>
            <w:r w:rsidRPr="009A1277">
              <w:rPr>
                <w:color w:val="000000" w:themeColor="text1"/>
                <w:sz w:val="18"/>
                <w:szCs w:val="18"/>
              </w:rPr>
              <w:t xml:space="preserve"> </w:t>
            </w:r>
            <w:r w:rsidR="00DA2F1C" w:rsidRPr="009A1277">
              <w:rPr>
                <w:color w:val="000000" w:themeColor="text1"/>
                <w:sz w:val="18"/>
                <w:szCs w:val="18"/>
              </w:rPr>
              <w:t>+7 914 8993130</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ИНН </w:t>
            </w:r>
            <w:r w:rsidR="00DA2F1C" w:rsidRPr="009A1277">
              <w:rPr>
                <w:color w:val="000000" w:themeColor="text1"/>
                <w:sz w:val="18"/>
                <w:szCs w:val="18"/>
              </w:rPr>
              <w:t>3811102471</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КПП </w:t>
            </w:r>
            <w:r w:rsidR="00DA2F1C" w:rsidRPr="009A1277">
              <w:rPr>
                <w:color w:val="000000" w:themeColor="text1"/>
                <w:sz w:val="18"/>
                <w:szCs w:val="18"/>
              </w:rPr>
              <w:t>381001001</w:t>
            </w:r>
          </w:p>
          <w:p w:rsidR="00C648A2" w:rsidRPr="009A1277" w:rsidRDefault="00C648A2" w:rsidP="009A1277">
            <w:pPr>
              <w:widowControl w:val="0"/>
              <w:tabs>
                <w:tab w:val="left" w:pos="5040"/>
              </w:tabs>
              <w:autoSpaceDE w:val="0"/>
              <w:autoSpaceDN w:val="0"/>
              <w:adjustRightInd w:val="0"/>
              <w:rPr>
                <w:color w:val="000000" w:themeColor="text1"/>
                <w:sz w:val="18"/>
                <w:szCs w:val="18"/>
              </w:rPr>
            </w:pPr>
            <w:proofErr w:type="gramStart"/>
            <w:r w:rsidRPr="009A1277">
              <w:rPr>
                <w:color w:val="000000" w:themeColor="text1"/>
                <w:sz w:val="18"/>
                <w:szCs w:val="18"/>
              </w:rPr>
              <w:t>р</w:t>
            </w:r>
            <w:proofErr w:type="gramEnd"/>
            <w:r w:rsidRPr="009A1277">
              <w:rPr>
                <w:color w:val="000000" w:themeColor="text1"/>
                <w:sz w:val="18"/>
                <w:szCs w:val="18"/>
              </w:rPr>
              <w:t xml:space="preserve">/с </w:t>
            </w:r>
            <w:r w:rsidR="00DA2F1C" w:rsidRPr="009A1277">
              <w:rPr>
                <w:color w:val="000000" w:themeColor="text1"/>
                <w:sz w:val="18"/>
                <w:szCs w:val="18"/>
              </w:rPr>
              <w:t>40702810218350004970</w:t>
            </w:r>
          </w:p>
          <w:p w:rsidR="00C648A2" w:rsidRPr="009A1277" w:rsidRDefault="00DA2F1C"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БАЙКАЛЬСКИЙ БАНК ПАО СБЕРБАНКА</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к/с </w:t>
            </w:r>
            <w:r w:rsidR="00DA2F1C" w:rsidRPr="009A1277">
              <w:rPr>
                <w:color w:val="000000" w:themeColor="text1"/>
                <w:sz w:val="18"/>
                <w:szCs w:val="18"/>
              </w:rPr>
              <w:t xml:space="preserve"> 30101810900000000607</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БИК </w:t>
            </w:r>
            <w:r w:rsidR="00DA2F1C" w:rsidRPr="009A1277">
              <w:rPr>
                <w:color w:val="000000" w:themeColor="text1"/>
                <w:sz w:val="18"/>
                <w:szCs w:val="18"/>
              </w:rPr>
              <w:t>042520607</w:t>
            </w:r>
          </w:p>
          <w:p w:rsidR="00C648A2" w:rsidRPr="009A1277" w:rsidRDefault="00C648A2" w:rsidP="009A1277">
            <w:pPr>
              <w:widowControl w:val="0"/>
              <w:tabs>
                <w:tab w:val="left" w:pos="5040"/>
              </w:tabs>
              <w:autoSpaceDE w:val="0"/>
              <w:autoSpaceDN w:val="0"/>
              <w:adjustRightInd w:val="0"/>
              <w:rPr>
                <w:b/>
                <w:color w:val="FF0000"/>
                <w:sz w:val="18"/>
                <w:szCs w:val="18"/>
              </w:rPr>
            </w:pPr>
          </w:p>
          <w:p w:rsidR="00C648A2" w:rsidRPr="009A1277" w:rsidRDefault="00DA2F1C" w:rsidP="009A1277">
            <w:pPr>
              <w:widowControl w:val="0"/>
              <w:tabs>
                <w:tab w:val="left" w:pos="5040"/>
              </w:tabs>
              <w:autoSpaceDE w:val="0"/>
              <w:autoSpaceDN w:val="0"/>
              <w:adjustRightInd w:val="0"/>
              <w:rPr>
                <w:b/>
                <w:color w:val="000000" w:themeColor="text1"/>
                <w:sz w:val="18"/>
                <w:szCs w:val="18"/>
              </w:rPr>
            </w:pPr>
            <w:r w:rsidRPr="009A1277">
              <w:rPr>
                <w:b/>
                <w:color w:val="000000" w:themeColor="text1"/>
                <w:sz w:val="18"/>
                <w:szCs w:val="18"/>
              </w:rPr>
              <w:t>Директор</w:t>
            </w:r>
          </w:p>
          <w:p w:rsidR="00C648A2" w:rsidRPr="009A1277" w:rsidRDefault="00C648A2" w:rsidP="009A1277">
            <w:pPr>
              <w:widowControl w:val="0"/>
              <w:tabs>
                <w:tab w:val="left" w:pos="5040"/>
              </w:tabs>
              <w:autoSpaceDE w:val="0"/>
              <w:autoSpaceDN w:val="0"/>
              <w:adjustRightInd w:val="0"/>
              <w:rPr>
                <w:b/>
                <w:color w:val="000000" w:themeColor="text1"/>
                <w:sz w:val="18"/>
                <w:szCs w:val="18"/>
              </w:rPr>
            </w:pPr>
            <w:r w:rsidRPr="009A1277">
              <w:rPr>
                <w:b/>
                <w:color w:val="000000" w:themeColor="text1"/>
                <w:sz w:val="18"/>
                <w:szCs w:val="18"/>
              </w:rPr>
              <w:t>_______________/</w:t>
            </w:r>
            <w:r w:rsidR="00DA2F1C" w:rsidRPr="009A1277">
              <w:rPr>
                <w:b/>
                <w:color w:val="000000" w:themeColor="text1"/>
                <w:sz w:val="18"/>
                <w:szCs w:val="18"/>
              </w:rPr>
              <w:t>А.В. Меркель</w:t>
            </w:r>
            <w:r w:rsidRPr="009A1277">
              <w:rPr>
                <w:b/>
                <w:color w:val="000000" w:themeColor="text1"/>
                <w:sz w:val="18"/>
                <w:szCs w:val="18"/>
              </w:rPr>
              <w:t xml:space="preserve"> /</w:t>
            </w:r>
          </w:p>
          <w:p w:rsidR="00C648A2" w:rsidRPr="009A1277" w:rsidRDefault="00C648A2" w:rsidP="009A1277">
            <w:pPr>
              <w:pStyle w:val="ab"/>
              <w:widowControl w:val="0"/>
              <w:rPr>
                <w:rFonts w:ascii="Times New Roman" w:hAnsi="Times New Roman"/>
                <w:bCs/>
                <w:sz w:val="18"/>
                <w:szCs w:val="18"/>
              </w:rPr>
            </w:pPr>
            <w:r w:rsidRPr="009A1277">
              <w:rPr>
                <w:rFonts w:ascii="Times New Roman" w:hAnsi="Times New Roman"/>
                <w:bCs/>
                <w:color w:val="000000" w:themeColor="text1"/>
                <w:sz w:val="18"/>
                <w:szCs w:val="18"/>
              </w:rPr>
              <w:t>М.П.</w:t>
            </w:r>
            <w:r w:rsidRPr="009A1277">
              <w:rPr>
                <w:rFonts w:ascii="Times New Roman" w:hAnsi="Times New Roman"/>
                <w:bCs/>
                <w:sz w:val="18"/>
                <w:szCs w:val="18"/>
              </w:rPr>
              <w:t xml:space="preserve">      </w:t>
            </w:r>
          </w:p>
        </w:tc>
      </w:tr>
    </w:tbl>
    <w:p w:rsidR="00C648A2" w:rsidRPr="009A1277" w:rsidRDefault="00C648A2" w:rsidP="009A1277">
      <w:pPr>
        <w:ind w:firstLine="284"/>
        <w:jc w:val="right"/>
        <w:rPr>
          <w:sz w:val="18"/>
          <w:szCs w:val="18"/>
        </w:rPr>
      </w:pPr>
    </w:p>
    <w:p w:rsidR="009A1277" w:rsidRDefault="009A1277" w:rsidP="009A1277">
      <w:pPr>
        <w:ind w:firstLine="284"/>
        <w:jc w:val="right"/>
        <w:rPr>
          <w:sz w:val="18"/>
          <w:szCs w:val="18"/>
          <w:lang w:val="en-GB"/>
        </w:rPr>
      </w:pPr>
    </w:p>
    <w:p w:rsidR="00C648A2" w:rsidRPr="009A1277" w:rsidRDefault="00C648A2" w:rsidP="009A1277">
      <w:pPr>
        <w:ind w:firstLine="284"/>
        <w:jc w:val="right"/>
        <w:rPr>
          <w:sz w:val="18"/>
          <w:szCs w:val="18"/>
        </w:rPr>
      </w:pPr>
      <w:r w:rsidRPr="009A1277">
        <w:rPr>
          <w:sz w:val="18"/>
          <w:szCs w:val="18"/>
        </w:rPr>
        <w:t>Приложение № 1</w:t>
      </w:r>
    </w:p>
    <w:p w:rsidR="00C648A2" w:rsidRPr="009A1277" w:rsidRDefault="00C648A2" w:rsidP="009A1277">
      <w:pPr>
        <w:ind w:firstLine="284"/>
        <w:jc w:val="right"/>
        <w:rPr>
          <w:sz w:val="18"/>
          <w:szCs w:val="18"/>
        </w:rPr>
      </w:pPr>
      <w:r w:rsidRPr="009A1277">
        <w:rPr>
          <w:sz w:val="18"/>
          <w:szCs w:val="18"/>
        </w:rPr>
        <w:t xml:space="preserve">                                              к договору № 008-24</w:t>
      </w:r>
      <w:r w:rsidRPr="009A1277">
        <w:rPr>
          <w:sz w:val="18"/>
          <w:szCs w:val="18"/>
        </w:rPr>
        <w:br/>
      </w:r>
      <w:proofErr w:type="gramStart"/>
      <w:r w:rsidRPr="009A1277">
        <w:rPr>
          <w:sz w:val="18"/>
          <w:szCs w:val="18"/>
        </w:rPr>
        <w:t>от</w:t>
      </w:r>
      <w:proofErr w:type="gramEnd"/>
      <w:r w:rsidRPr="009A1277">
        <w:rPr>
          <w:sz w:val="18"/>
          <w:szCs w:val="18"/>
        </w:rPr>
        <w:t xml:space="preserve"> ___________________.</w:t>
      </w:r>
    </w:p>
    <w:p w:rsidR="00C648A2" w:rsidRPr="009A1277" w:rsidRDefault="00C648A2" w:rsidP="009A1277">
      <w:pPr>
        <w:ind w:firstLine="284"/>
        <w:jc w:val="center"/>
        <w:rPr>
          <w:b/>
          <w:sz w:val="18"/>
          <w:szCs w:val="18"/>
        </w:rPr>
      </w:pPr>
    </w:p>
    <w:p w:rsidR="00C648A2" w:rsidRPr="009A1277" w:rsidRDefault="00C648A2" w:rsidP="009A1277">
      <w:pPr>
        <w:ind w:firstLine="284"/>
        <w:jc w:val="center"/>
        <w:rPr>
          <w:b/>
          <w:sz w:val="18"/>
          <w:szCs w:val="18"/>
        </w:rPr>
      </w:pPr>
      <w:r w:rsidRPr="009A1277">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832"/>
        <w:gridCol w:w="3789"/>
        <w:gridCol w:w="793"/>
        <w:gridCol w:w="569"/>
        <w:gridCol w:w="1066"/>
        <w:gridCol w:w="1096"/>
      </w:tblGrid>
      <w:tr w:rsidR="00C648A2" w:rsidRPr="009A1277" w:rsidTr="006234F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color w:val="000000"/>
                <w:sz w:val="16"/>
                <w:szCs w:val="18"/>
              </w:rPr>
              <w:t xml:space="preserve">№ </w:t>
            </w:r>
            <w:proofErr w:type="gramStart"/>
            <w:r w:rsidRPr="009A1277">
              <w:rPr>
                <w:b/>
                <w:color w:val="000000"/>
                <w:sz w:val="16"/>
                <w:szCs w:val="18"/>
              </w:rPr>
              <w:t>п</w:t>
            </w:r>
            <w:proofErr w:type="gramEnd"/>
            <w:r w:rsidRPr="009A1277">
              <w:rPr>
                <w:b/>
                <w:color w:val="000000"/>
                <w:sz w:val="16"/>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sz w:val="16"/>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sz w:val="16"/>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proofErr w:type="spellStart"/>
            <w:r w:rsidRPr="009A1277">
              <w:rPr>
                <w:b/>
                <w:sz w:val="16"/>
                <w:szCs w:val="18"/>
              </w:rPr>
              <w:t>Ед</w:t>
            </w:r>
            <w:proofErr w:type="gramStart"/>
            <w:r w:rsidRPr="009A1277">
              <w:rPr>
                <w:b/>
                <w:sz w:val="16"/>
                <w:szCs w:val="18"/>
              </w:rPr>
              <w:t>.и</w:t>
            </w:r>
            <w:proofErr w:type="gramEnd"/>
            <w:r w:rsidRPr="009A1277">
              <w:rPr>
                <w:b/>
                <w:sz w:val="16"/>
                <w:szCs w:val="18"/>
              </w:rPr>
              <w:t>зм</w:t>
            </w:r>
            <w:proofErr w:type="spellEnd"/>
            <w:r w:rsidRPr="009A1277">
              <w:rPr>
                <w:b/>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color w:val="000000"/>
                <w:sz w:val="16"/>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C648A2" w:rsidP="009A1277">
            <w:pPr>
              <w:jc w:val="center"/>
              <w:rPr>
                <w:b/>
                <w:sz w:val="16"/>
                <w:szCs w:val="18"/>
              </w:rPr>
            </w:pPr>
            <w:r w:rsidRPr="009A1277">
              <w:rPr>
                <w:b/>
                <w:sz w:val="16"/>
                <w:szCs w:val="18"/>
              </w:rPr>
              <w:t>Сто</w:t>
            </w:r>
            <w:r w:rsidRPr="009A1277">
              <w:rPr>
                <w:b/>
                <w:sz w:val="16"/>
                <w:szCs w:val="18"/>
              </w:rPr>
              <w:t>и</w:t>
            </w:r>
            <w:r w:rsidRPr="009A1277">
              <w:rPr>
                <w:b/>
                <w:sz w:val="16"/>
                <w:szCs w:val="18"/>
              </w:rPr>
              <w:t>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C648A2" w:rsidP="009A1277">
            <w:pPr>
              <w:jc w:val="center"/>
              <w:rPr>
                <w:b/>
                <w:sz w:val="16"/>
                <w:szCs w:val="18"/>
              </w:rPr>
            </w:pPr>
            <w:r w:rsidRPr="009A1277">
              <w:rPr>
                <w:b/>
                <w:sz w:val="16"/>
                <w:szCs w:val="18"/>
              </w:rPr>
              <w:t>Общая стоимость по поз</w:t>
            </w:r>
            <w:r w:rsidRPr="009A1277">
              <w:rPr>
                <w:b/>
                <w:sz w:val="16"/>
                <w:szCs w:val="18"/>
              </w:rPr>
              <w:t>и</w:t>
            </w:r>
            <w:r w:rsidRPr="009A1277">
              <w:rPr>
                <w:b/>
                <w:sz w:val="16"/>
                <w:szCs w:val="18"/>
              </w:rPr>
              <w:t>ции, руб.</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тельной дези</w:t>
            </w:r>
            <w:r w:rsidRPr="009A1277">
              <w:rPr>
                <w:sz w:val="16"/>
                <w:szCs w:val="18"/>
              </w:rPr>
              <w:t>н</w:t>
            </w:r>
            <w:r w:rsidRPr="009A1277">
              <w:rPr>
                <w:sz w:val="16"/>
                <w:szCs w:val="18"/>
              </w:rPr>
              <w:t xml:space="preserve">фекции в очагах новой </w:t>
            </w:r>
            <w:proofErr w:type="spellStart"/>
            <w:r w:rsidRPr="009A1277">
              <w:rPr>
                <w:sz w:val="16"/>
                <w:szCs w:val="18"/>
              </w:rPr>
              <w:t>корон</w:t>
            </w:r>
            <w:r w:rsidRPr="009A1277">
              <w:rPr>
                <w:sz w:val="16"/>
                <w:szCs w:val="18"/>
              </w:rPr>
              <w:t>а</w:t>
            </w:r>
            <w:r w:rsidRPr="009A1277">
              <w:rPr>
                <w:sz w:val="16"/>
                <w:szCs w:val="18"/>
              </w:rPr>
              <w:t>вирусной</w:t>
            </w:r>
            <w:proofErr w:type="spellEnd"/>
            <w:r w:rsidRPr="009A1277">
              <w:rPr>
                <w:sz w:val="16"/>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C648A2" w:rsidRPr="009A1277" w:rsidRDefault="00C648A2" w:rsidP="009A1277">
            <w:pPr>
              <w:jc w:val="both"/>
              <w:rPr>
                <w:sz w:val="16"/>
                <w:szCs w:val="18"/>
              </w:rPr>
            </w:pPr>
            <w:r w:rsidRPr="009A1277">
              <w:rPr>
                <w:sz w:val="16"/>
                <w:szCs w:val="18"/>
              </w:rPr>
              <w:t>Оказываемые услуги должны соответствовать тр</w:t>
            </w:r>
            <w:r w:rsidRPr="009A1277">
              <w:rPr>
                <w:sz w:val="16"/>
                <w:szCs w:val="18"/>
              </w:rPr>
              <w:t>е</w:t>
            </w:r>
            <w:r w:rsidRPr="009A1277">
              <w:rPr>
                <w:sz w:val="16"/>
                <w:szCs w:val="18"/>
              </w:rPr>
              <w:t>бованиям действующего законодательства и иным документам, устанавливающим требования к кач</w:t>
            </w:r>
            <w:r w:rsidRPr="009A1277">
              <w:rPr>
                <w:sz w:val="16"/>
                <w:szCs w:val="18"/>
              </w:rPr>
              <w:t>е</w:t>
            </w:r>
            <w:r w:rsidRPr="009A1277">
              <w:rPr>
                <w:sz w:val="16"/>
                <w:szCs w:val="18"/>
              </w:rPr>
              <w:t>ству услуг, являющихся предметом настоящей закупки.</w:t>
            </w:r>
          </w:p>
          <w:p w:rsidR="00C648A2" w:rsidRPr="009A1277" w:rsidRDefault="00C648A2" w:rsidP="009A1277">
            <w:pPr>
              <w:jc w:val="both"/>
              <w:rPr>
                <w:sz w:val="16"/>
                <w:szCs w:val="18"/>
              </w:rPr>
            </w:pPr>
            <w:r w:rsidRPr="009A1277">
              <w:rPr>
                <w:sz w:val="16"/>
                <w:szCs w:val="18"/>
              </w:rPr>
              <w:t>Заключительная дезинфекция проводится в пом</w:t>
            </w:r>
            <w:r w:rsidRPr="009A1277">
              <w:rPr>
                <w:sz w:val="16"/>
                <w:szCs w:val="18"/>
              </w:rPr>
              <w:t>е</w:t>
            </w:r>
            <w:r w:rsidRPr="009A1277">
              <w:rPr>
                <w:sz w:val="16"/>
                <w:szCs w:val="18"/>
              </w:rPr>
              <w:t>щении, где находился бол</w:t>
            </w:r>
            <w:r w:rsidRPr="009A1277">
              <w:rPr>
                <w:sz w:val="16"/>
                <w:szCs w:val="18"/>
              </w:rPr>
              <w:t>ь</w:t>
            </w:r>
            <w:r w:rsidRPr="009A1277">
              <w:rPr>
                <w:sz w:val="16"/>
                <w:szCs w:val="18"/>
              </w:rPr>
              <w:t xml:space="preserve">ной, после эвакуации пациента путем обработки </w:t>
            </w:r>
            <w:proofErr w:type="spellStart"/>
            <w:r w:rsidRPr="009A1277">
              <w:rPr>
                <w:sz w:val="16"/>
                <w:szCs w:val="18"/>
              </w:rPr>
              <w:t>дезинфектантами</w:t>
            </w:r>
            <w:proofErr w:type="spellEnd"/>
            <w:r w:rsidRPr="009A1277">
              <w:rPr>
                <w:sz w:val="16"/>
                <w:szCs w:val="18"/>
              </w:rPr>
              <w:t xml:space="preserve"> п</w:t>
            </w:r>
            <w:r w:rsidRPr="009A1277">
              <w:rPr>
                <w:sz w:val="16"/>
                <w:szCs w:val="18"/>
              </w:rPr>
              <w:t>о</w:t>
            </w:r>
            <w:r w:rsidRPr="009A1277">
              <w:rPr>
                <w:sz w:val="16"/>
                <w:szCs w:val="18"/>
              </w:rPr>
              <w:t>верхностей помещения и мебели в нем, общей пл</w:t>
            </w:r>
            <w:r w:rsidRPr="009A1277">
              <w:rPr>
                <w:sz w:val="16"/>
                <w:szCs w:val="18"/>
              </w:rPr>
              <w:t>о</w:t>
            </w:r>
            <w:r w:rsidRPr="009A1277">
              <w:rPr>
                <w:sz w:val="16"/>
                <w:szCs w:val="18"/>
              </w:rPr>
              <w:t>щадью не более 40 кв.м.</w:t>
            </w:r>
          </w:p>
          <w:p w:rsidR="00C648A2" w:rsidRPr="009A1277" w:rsidRDefault="00C648A2" w:rsidP="009A1277">
            <w:pPr>
              <w:pStyle w:val="ad"/>
              <w:shd w:val="clear" w:color="auto" w:fill="FFFFFF"/>
              <w:spacing w:before="0" w:beforeAutospacing="0" w:after="0" w:afterAutospacing="0"/>
              <w:jc w:val="both"/>
              <w:rPr>
                <w:color w:val="000000"/>
                <w:sz w:val="16"/>
                <w:szCs w:val="18"/>
              </w:rPr>
            </w:pPr>
            <w:r w:rsidRPr="009A1277">
              <w:rPr>
                <w:sz w:val="16"/>
                <w:szCs w:val="18"/>
              </w:rPr>
              <w:t>Проведение заключительной обр</w:t>
            </w:r>
            <w:r w:rsidRPr="009A1277">
              <w:rPr>
                <w:sz w:val="16"/>
                <w:szCs w:val="18"/>
              </w:rPr>
              <w:t>а</w:t>
            </w:r>
            <w:r w:rsidRPr="009A1277">
              <w:rPr>
                <w:sz w:val="16"/>
                <w:szCs w:val="18"/>
              </w:rPr>
              <w:t>ботки проводится по заявке Заказчика, пода</w:t>
            </w:r>
            <w:r w:rsidRPr="009A1277">
              <w:rPr>
                <w:sz w:val="16"/>
                <w:szCs w:val="18"/>
              </w:rPr>
              <w:t>н</w:t>
            </w:r>
            <w:r w:rsidRPr="009A1277">
              <w:rPr>
                <w:sz w:val="16"/>
                <w:szCs w:val="18"/>
              </w:rPr>
              <w:t>ной по телефону/факсу, в течени</w:t>
            </w:r>
            <w:proofErr w:type="gramStart"/>
            <w:r w:rsidRPr="009A1277">
              <w:rPr>
                <w:sz w:val="16"/>
                <w:szCs w:val="18"/>
              </w:rPr>
              <w:t>и</w:t>
            </w:r>
            <w:proofErr w:type="gramEnd"/>
            <w:r w:rsidRPr="009A1277">
              <w:rPr>
                <w:sz w:val="16"/>
                <w:szCs w:val="18"/>
              </w:rPr>
              <w:t xml:space="preserve">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3 200,00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480 000,00</w:t>
            </w:r>
          </w:p>
        </w:tc>
      </w:tr>
      <w:tr w:rsidR="00C648A2" w:rsidRPr="009A1277" w:rsidTr="009A1277">
        <w:trPr>
          <w:trHeight w:val="1035"/>
        </w:trPr>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rPr>
                <w:sz w:val="16"/>
                <w:szCs w:val="18"/>
              </w:rPr>
            </w:pPr>
            <w:r w:rsidRPr="009A1277">
              <w:rPr>
                <w:sz w:val="16"/>
                <w:szCs w:val="18"/>
              </w:rPr>
              <w:t>2</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тельной дези</w:t>
            </w:r>
            <w:r w:rsidRPr="009A1277">
              <w:rPr>
                <w:sz w:val="16"/>
                <w:szCs w:val="18"/>
              </w:rPr>
              <w:t>н</w:t>
            </w:r>
            <w:r w:rsidRPr="009A1277">
              <w:rPr>
                <w:sz w:val="16"/>
                <w:szCs w:val="18"/>
              </w:rPr>
              <w:t>фекции в эпидемических оч</w:t>
            </w:r>
            <w:r w:rsidRPr="009A1277">
              <w:rPr>
                <w:sz w:val="16"/>
                <w:szCs w:val="18"/>
              </w:rPr>
              <w:t>а</w:t>
            </w:r>
            <w:r w:rsidRPr="009A1277">
              <w:rPr>
                <w:sz w:val="16"/>
                <w:szCs w:val="18"/>
              </w:rPr>
              <w:t>гах туберк</w:t>
            </w:r>
            <w:r w:rsidRPr="009A1277">
              <w:rPr>
                <w:sz w:val="16"/>
                <w:szCs w:val="18"/>
              </w:rPr>
              <w:t>у</w:t>
            </w:r>
            <w:r w:rsidRPr="009A1277">
              <w:rPr>
                <w:sz w:val="16"/>
                <w:szCs w:val="18"/>
              </w:rPr>
              <w:t>лёза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648A2" w:rsidRPr="009A1277" w:rsidRDefault="00C648A2" w:rsidP="009A1277">
            <w:pPr>
              <w:jc w:val="both"/>
              <w:rPr>
                <w:sz w:val="16"/>
                <w:szCs w:val="18"/>
              </w:rPr>
            </w:pPr>
            <w:r w:rsidRPr="009A1277">
              <w:rPr>
                <w:sz w:val="16"/>
                <w:szCs w:val="18"/>
              </w:rPr>
              <w:t>Проведение заключительной дезинфекции в эпид</w:t>
            </w:r>
            <w:r w:rsidRPr="009A1277">
              <w:rPr>
                <w:sz w:val="16"/>
                <w:szCs w:val="18"/>
              </w:rPr>
              <w:t>е</w:t>
            </w:r>
            <w:r w:rsidRPr="009A1277">
              <w:rPr>
                <w:sz w:val="16"/>
                <w:szCs w:val="18"/>
              </w:rPr>
              <w:t>мических очагах пров</w:t>
            </w:r>
            <w:r w:rsidRPr="009A1277">
              <w:rPr>
                <w:sz w:val="16"/>
                <w:szCs w:val="18"/>
              </w:rPr>
              <w:t>о</w:t>
            </w:r>
            <w:r w:rsidRPr="009A1277">
              <w:rPr>
                <w:sz w:val="16"/>
                <w:szCs w:val="18"/>
              </w:rPr>
              <w:t>дится после изоляции или эвакуации больных инфекционными болезнями и лиц с п</w:t>
            </w:r>
            <w:r w:rsidRPr="009A1277">
              <w:rPr>
                <w:sz w:val="16"/>
                <w:szCs w:val="18"/>
              </w:rPr>
              <w:t>о</w:t>
            </w:r>
            <w:r w:rsidRPr="009A1277">
              <w:rPr>
                <w:sz w:val="16"/>
                <w:szCs w:val="18"/>
              </w:rPr>
              <w:t>дозрением на инфекционные болезни, носителей возбудителей и</w:t>
            </w:r>
            <w:r w:rsidRPr="009A1277">
              <w:rPr>
                <w:sz w:val="16"/>
                <w:szCs w:val="18"/>
              </w:rPr>
              <w:t>н</w:t>
            </w:r>
            <w:r w:rsidRPr="009A1277">
              <w:rPr>
                <w:sz w:val="16"/>
                <w:szCs w:val="18"/>
              </w:rPr>
              <w:t>фекционных болезней. Заключительная дезинфекция проводится в пом</w:t>
            </w:r>
            <w:r w:rsidRPr="009A1277">
              <w:rPr>
                <w:sz w:val="16"/>
                <w:szCs w:val="18"/>
              </w:rPr>
              <w:t>е</w:t>
            </w:r>
            <w:r w:rsidRPr="009A1277">
              <w:rPr>
                <w:sz w:val="16"/>
                <w:szCs w:val="18"/>
              </w:rPr>
              <w:t xml:space="preserve">щении, где находился больной, после эвакуации пациента путем обработки </w:t>
            </w:r>
            <w:proofErr w:type="spellStart"/>
            <w:r w:rsidRPr="009A1277">
              <w:rPr>
                <w:sz w:val="16"/>
                <w:szCs w:val="18"/>
              </w:rPr>
              <w:t>дезинфектантами</w:t>
            </w:r>
            <w:proofErr w:type="spellEnd"/>
            <w:r w:rsidRPr="009A1277">
              <w:rPr>
                <w:sz w:val="16"/>
                <w:szCs w:val="18"/>
              </w:rPr>
              <w:t xml:space="preserve"> п</w:t>
            </w:r>
            <w:r w:rsidRPr="009A1277">
              <w:rPr>
                <w:sz w:val="16"/>
                <w:szCs w:val="18"/>
              </w:rPr>
              <w:t>о</w:t>
            </w:r>
            <w:r w:rsidRPr="009A1277">
              <w:rPr>
                <w:sz w:val="16"/>
                <w:szCs w:val="18"/>
              </w:rPr>
              <w:t>верхностей помещения и мебели в нем, о</w:t>
            </w:r>
            <w:r w:rsidRPr="009A1277">
              <w:rPr>
                <w:sz w:val="16"/>
                <w:szCs w:val="18"/>
              </w:rPr>
              <w:t>б</w:t>
            </w:r>
            <w:r w:rsidRPr="009A1277">
              <w:rPr>
                <w:sz w:val="16"/>
                <w:szCs w:val="18"/>
              </w:rPr>
              <w:t>щей площадью не более 40 кв.м.</w:t>
            </w:r>
          </w:p>
          <w:p w:rsidR="00C648A2" w:rsidRPr="009A1277" w:rsidRDefault="00C648A2" w:rsidP="009A1277">
            <w:pPr>
              <w:widowControl w:val="0"/>
              <w:autoSpaceDE w:val="0"/>
              <w:autoSpaceDN w:val="0"/>
              <w:adjustRightInd w:val="0"/>
              <w:jc w:val="both"/>
              <w:rPr>
                <w:color w:val="333333"/>
                <w:sz w:val="16"/>
                <w:szCs w:val="18"/>
                <w:shd w:val="clear" w:color="auto" w:fill="FFFFFF"/>
              </w:rPr>
            </w:pPr>
            <w:r w:rsidRPr="009A1277">
              <w:rPr>
                <w:color w:val="000000"/>
                <w:sz w:val="16"/>
                <w:szCs w:val="18"/>
                <w:lang w:eastAsia="ar-SA"/>
              </w:rPr>
              <w:t>Периодичность выполнения услуг: еж</w:t>
            </w:r>
            <w:r w:rsidRPr="009A1277">
              <w:rPr>
                <w:color w:val="000000"/>
                <w:sz w:val="16"/>
                <w:szCs w:val="18"/>
                <w:lang w:eastAsia="ar-SA"/>
              </w:rPr>
              <w:t>е</w:t>
            </w:r>
            <w:r w:rsidRPr="009A1277">
              <w:rPr>
                <w:color w:val="000000"/>
                <w:sz w:val="16"/>
                <w:szCs w:val="18"/>
                <w:lang w:eastAsia="ar-SA"/>
              </w:rPr>
              <w:t>дневно, кроме субботы, воскресения и праздничных дней</w:t>
            </w:r>
            <w:r w:rsidRPr="009A1277">
              <w:rPr>
                <w:sz w:val="16"/>
                <w:szCs w:val="18"/>
              </w:rPr>
              <w:t xml:space="preserve"> с 8.30 до 18.00 (мес</w:t>
            </w:r>
            <w:r w:rsidRPr="009A1277">
              <w:rPr>
                <w:sz w:val="16"/>
                <w:szCs w:val="18"/>
              </w:rPr>
              <w:t>т</w:t>
            </w:r>
            <w:r w:rsidRPr="009A1277">
              <w:rPr>
                <w:sz w:val="16"/>
                <w:szCs w:val="18"/>
              </w:rPr>
              <w:t>ного времени).</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30</w:t>
            </w:r>
          </w:p>
        </w:tc>
        <w:tc>
          <w:tcPr>
            <w:tcW w:w="0" w:type="auto"/>
            <w:tcBorders>
              <w:top w:val="single" w:sz="4" w:space="0" w:color="auto"/>
              <w:left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3 200,00</w:t>
            </w:r>
          </w:p>
        </w:tc>
        <w:tc>
          <w:tcPr>
            <w:tcW w:w="0" w:type="auto"/>
            <w:tcBorders>
              <w:top w:val="single" w:sz="4" w:space="0" w:color="auto"/>
              <w:left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96 000,00</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тельной дези</w:t>
            </w:r>
            <w:r w:rsidRPr="009A1277">
              <w:rPr>
                <w:sz w:val="16"/>
                <w:szCs w:val="18"/>
              </w:rPr>
              <w:t>н</w:t>
            </w:r>
            <w:r w:rsidRPr="009A1277">
              <w:rPr>
                <w:sz w:val="16"/>
                <w:szCs w:val="18"/>
              </w:rPr>
              <w:t>фекции в эпидемических оч</w:t>
            </w:r>
            <w:r w:rsidRPr="009A1277">
              <w:rPr>
                <w:sz w:val="16"/>
                <w:szCs w:val="18"/>
              </w:rPr>
              <w:t>а</w:t>
            </w:r>
            <w:r w:rsidRPr="009A1277">
              <w:rPr>
                <w:sz w:val="16"/>
                <w:szCs w:val="18"/>
              </w:rPr>
              <w:t>гах прочих опасных и</w:t>
            </w:r>
            <w:r w:rsidRPr="009A1277">
              <w:rPr>
                <w:sz w:val="16"/>
                <w:szCs w:val="18"/>
              </w:rPr>
              <w:t>н</w:t>
            </w:r>
            <w:r w:rsidRPr="009A1277">
              <w:rPr>
                <w:sz w:val="16"/>
                <w:szCs w:val="18"/>
              </w:rPr>
              <w:t>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rPr>
                <w:color w:val="333333"/>
                <w:sz w:val="16"/>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2 000,00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10 000,00</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widowControl w:val="0"/>
              <w:autoSpaceDE w:val="0"/>
              <w:autoSpaceDN w:val="0"/>
              <w:adjustRightInd w:val="0"/>
              <w:spacing w:before="0" w:beforeAutospacing="0" w:after="0" w:afterAutospacing="0"/>
              <w:rPr>
                <w:sz w:val="16"/>
                <w:szCs w:val="18"/>
              </w:rPr>
            </w:pPr>
            <w:r w:rsidRPr="009A1277">
              <w:rPr>
                <w:sz w:val="16"/>
                <w:szCs w:val="18"/>
              </w:rPr>
              <w:t>Камерная дезинфе</w:t>
            </w:r>
            <w:r w:rsidRPr="009A1277">
              <w:rPr>
                <w:sz w:val="16"/>
                <w:szCs w:val="18"/>
              </w:rPr>
              <w:t>к</w:t>
            </w:r>
            <w:r w:rsidRPr="009A1277">
              <w:rPr>
                <w:sz w:val="16"/>
                <w:szCs w:val="18"/>
              </w:rPr>
              <w:t>ция вещей,</w:t>
            </w:r>
          </w:p>
          <w:p w:rsidR="00C648A2" w:rsidRPr="009A1277" w:rsidRDefault="00C648A2" w:rsidP="009A1277">
            <w:pPr>
              <w:widowControl w:val="0"/>
              <w:autoSpaceDE w:val="0"/>
              <w:autoSpaceDN w:val="0"/>
              <w:adjustRightInd w:val="0"/>
              <w:rPr>
                <w:sz w:val="16"/>
                <w:szCs w:val="18"/>
              </w:rPr>
            </w:pPr>
            <w:r w:rsidRPr="009A1277">
              <w:rPr>
                <w:sz w:val="16"/>
                <w:szCs w:val="18"/>
              </w:rPr>
              <w:t>постельных прина</w:t>
            </w:r>
            <w:r w:rsidRPr="009A1277">
              <w:rPr>
                <w:sz w:val="16"/>
                <w:szCs w:val="18"/>
              </w:rPr>
              <w:t>д</w:t>
            </w:r>
            <w:r w:rsidRPr="009A1277">
              <w:rPr>
                <w:sz w:val="16"/>
                <w:szCs w:val="18"/>
              </w:rPr>
              <w:t>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rPr>
                <w:color w:val="333333"/>
                <w:sz w:val="16"/>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47,00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94 000,00</w:t>
            </w:r>
          </w:p>
        </w:tc>
      </w:tr>
      <w:tr w:rsidR="00917137" w:rsidRPr="009A1277" w:rsidTr="0079479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widowControl w:val="0"/>
              <w:autoSpaceDE w:val="0"/>
              <w:autoSpaceDN w:val="0"/>
              <w:adjustRightInd w:val="0"/>
              <w:rPr>
                <w:sz w:val="16"/>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6"/>
                <w:szCs w:val="18"/>
              </w:rPr>
            </w:pPr>
            <w:r w:rsidRPr="009A1277">
              <w:rPr>
                <w:rFonts w:ascii="Times New Roman" w:hAnsi="Times New Roman" w:cs="Times New Roman"/>
                <w:b/>
                <w:sz w:val="16"/>
                <w:szCs w:val="18"/>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jc w:val="center"/>
              <w:rPr>
                <w:b/>
                <w:color w:val="000000"/>
                <w:sz w:val="16"/>
                <w:szCs w:val="18"/>
              </w:rPr>
            </w:pPr>
            <w:r w:rsidRPr="009A1277">
              <w:rPr>
                <w:b/>
                <w:color w:val="000000"/>
                <w:sz w:val="16"/>
                <w:szCs w:val="18"/>
              </w:rPr>
              <w:t xml:space="preserve">680 000,00 </w:t>
            </w:r>
            <w:bookmarkStart w:id="2" w:name="_GoBack"/>
            <w:r w:rsidRPr="009A1277">
              <w:rPr>
                <w:b/>
                <w:color w:val="000000"/>
                <w:sz w:val="16"/>
                <w:szCs w:val="18"/>
              </w:rPr>
              <w:t>руб.</w:t>
            </w:r>
            <w:bookmarkEnd w:id="2"/>
          </w:p>
        </w:tc>
      </w:tr>
      <w:tr w:rsidR="00917137" w:rsidRPr="009A1277" w:rsidTr="00C7428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widowControl w:val="0"/>
              <w:autoSpaceDE w:val="0"/>
              <w:autoSpaceDN w:val="0"/>
              <w:adjustRightInd w:val="0"/>
              <w:rPr>
                <w:sz w:val="16"/>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17137" w:rsidRPr="009A1277" w:rsidRDefault="009A1277" w:rsidP="009A1277">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6"/>
                <w:szCs w:val="18"/>
              </w:rPr>
            </w:pPr>
            <w:r>
              <w:rPr>
                <w:rFonts w:ascii="Times New Roman" w:hAnsi="Times New Roman" w:cs="Times New Roman"/>
                <w:b/>
                <w:sz w:val="16"/>
                <w:szCs w:val="18"/>
              </w:rPr>
              <w:t>В том числе НД</w:t>
            </w:r>
            <w:proofErr w:type="gramStart"/>
            <w:r>
              <w:rPr>
                <w:rFonts w:ascii="Times New Roman" w:hAnsi="Times New Roman" w:cs="Times New Roman"/>
                <w:b/>
                <w:sz w:val="16"/>
                <w:szCs w:val="18"/>
                <w:lang w:val="en-GB"/>
              </w:rPr>
              <w:t>C</w:t>
            </w:r>
            <w:proofErr w:type="gramEnd"/>
            <w:r>
              <w:rPr>
                <w:rFonts w:ascii="Times New Roman" w:hAnsi="Times New Roman" w:cs="Times New Roman"/>
                <w:b/>
                <w:sz w:val="16"/>
                <w:szCs w:val="18"/>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jc w:val="center"/>
              <w:rPr>
                <w:b/>
                <w:color w:val="000000"/>
                <w:sz w:val="16"/>
                <w:szCs w:val="18"/>
              </w:rPr>
            </w:pPr>
            <w:r w:rsidRPr="009A1277">
              <w:rPr>
                <w:b/>
                <w:color w:val="000000"/>
                <w:sz w:val="16"/>
                <w:szCs w:val="18"/>
              </w:rPr>
              <w:t>Без НДС</w:t>
            </w:r>
          </w:p>
        </w:tc>
      </w:tr>
    </w:tbl>
    <w:p w:rsidR="00C648A2" w:rsidRPr="009A1277" w:rsidRDefault="00C648A2" w:rsidP="009A1277">
      <w:pPr>
        <w:ind w:firstLine="284"/>
        <w:jc w:val="both"/>
        <w:rPr>
          <w:sz w:val="18"/>
          <w:szCs w:val="18"/>
        </w:rPr>
      </w:pPr>
      <w:r w:rsidRPr="009A1277">
        <w:rPr>
          <w:sz w:val="18"/>
          <w:szCs w:val="18"/>
        </w:rPr>
        <w:t>* За условную единицу принимается обработка 1 (одного) помещения площадью не более 40м</w:t>
      </w:r>
      <w:r w:rsidRPr="009A1277">
        <w:rPr>
          <w:sz w:val="18"/>
          <w:szCs w:val="18"/>
          <w:vertAlign w:val="superscript"/>
        </w:rPr>
        <w:t>2</w:t>
      </w:r>
      <w:r w:rsidRPr="009A1277">
        <w:rPr>
          <w:sz w:val="18"/>
          <w:szCs w:val="18"/>
        </w:rPr>
        <w:t xml:space="preserve">. </w:t>
      </w:r>
    </w:p>
    <w:p w:rsidR="00C648A2" w:rsidRPr="009A1277" w:rsidRDefault="00C648A2" w:rsidP="009A1277">
      <w:pPr>
        <w:pStyle w:val="a4"/>
        <w:shd w:val="clear" w:color="auto" w:fill="FFFFFF"/>
        <w:tabs>
          <w:tab w:val="left" w:pos="709"/>
          <w:tab w:val="left" w:pos="1701"/>
        </w:tabs>
        <w:spacing w:after="0" w:line="240" w:lineRule="auto"/>
        <w:ind w:firstLine="284"/>
        <w:jc w:val="center"/>
        <w:rPr>
          <w:rFonts w:ascii="Times New Roman" w:hAnsi="Times New Roman" w:cs="Times New Roman"/>
          <w:b/>
          <w:sz w:val="18"/>
          <w:szCs w:val="18"/>
        </w:rPr>
      </w:pPr>
    </w:p>
    <w:p w:rsidR="00C648A2" w:rsidRPr="009A1277" w:rsidRDefault="00C648A2" w:rsidP="009A1277">
      <w:pPr>
        <w:ind w:firstLine="284"/>
        <w:jc w:val="both"/>
        <w:rPr>
          <w:sz w:val="18"/>
          <w:szCs w:val="18"/>
        </w:rPr>
      </w:pPr>
      <w:r w:rsidRPr="009A1277">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rsidR="00C648A2" w:rsidRPr="009A1277" w:rsidRDefault="00C648A2" w:rsidP="009A1277">
      <w:pPr>
        <w:pStyle w:val="ad"/>
        <w:spacing w:before="0" w:beforeAutospacing="0" w:after="0" w:afterAutospacing="0"/>
        <w:ind w:firstLine="284"/>
        <w:jc w:val="both"/>
        <w:rPr>
          <w:bCs/>
          <w:sz w:val="18"/>
          <w:szCs w:val="18"/>
        </w:rPr>
      </w:pPr>
      <w:r w:rsidRPr="009A1277">
        <w:rPr>
          <w:bCs/>
          <w:sz w:val="18"/>
          <w:szCs w:val="18"/>
        </w:rPr>
        <w:t xml:space="preserve">1.1. </w:t>
      </w:r>
      <w:r w:rsidRPr="009A1277">
        <w:rPr>
          <w:sz w:val="18"/>
          <w:szCs w:val="18"/>
        </w:rPr>
        <w:t xml:space="preserve">Санитарными правилами </w:t>
      </w:r>
      <w:r w:rsidRPr="009A1277">
        <w:rPr>
          <w:bCs/>
          <w:sz w:val="18"/>
          <w:szCs w:val="18"/>
          <w:shd w:val="clear" w:color="auto" w:fill="FFFFFF"/>
        </w:rPr>
        <w:t>СП 2.1.3678-20 "Санитарно-эпидемиологические требования к эксплуатации помещ</w:t>
      </w:r>
      <w:r w:rsidRPr="009A1277">
        <w:rPr>
          <w:bCs/>
          <w:sz w:val="18"/>
          <w:szCs w:val="18"/>
          <w:shd w:val="clear" w:color="auto" w:fill="FFFFFF"/>
        </w:rPr>
        <w:t>е</w:t>
      </w:r>
      <w:r w:rsidRPr="009A1277">
        <w:rPr>
          <w:bCs/>
          <w:sz w:val="18"/>
          <w:szCs w:val="18"/>
          <w:shd w:val="clear" w:color="auto" w:fill="FFFFFF"/>
        </w:rPr>
        <w:t>ний, зданий, сооружений, оборудования и транспорта, а также условиям деятельности хозяйствующих субъектов, ос</w:t>
      </w:r>
      <w:r w:rsidRPr="009A1277">
        <w:rPr>
          <w:bCs/>
          <w:sz w:val="18"/>
          <w:szCs w:val="18"/>
          <w:shd w:val="clear" w:color="auto" w:fill="FFFFFF"/>
        </w:rPr>
        <w:t>у</w:t>
      </w:r>
      <w:r w:rsidRPr="009A1277">
        <w:rPr>
          <w:bCs/>
          <w:sz w:val="18"/>
          <w:szCs w:val="18"/>
          <w:shd w:val="clear" w:color="auto" w:fill="FFFFFF"/>
        </w:rPr>
        <w:t>ществляющих продажу товаров, выполнение работ или оказание услуг".</w:t>
      </w:r>
    </w:p>
    <w:p w:rsidR="00C648A2" w:rsidRPr="009A1277" w:rsidRDefault="00C648A2" w:rsidP="009A1277">
      <w:pPr>
        <w:ind w:firstLine="284"/>
        <w:jc w:val="both"/>
        <w:rPr>
          <w:sz w:val="18"/>
          <w:szCs w:val="18"/>
        </w:rPr>
      </w:pPr>
      <w:r w:rsidRPr="009A1277">
        <w:rPr>
          <w:sz w:val="18"/>
          <w:szCs w:val="18"/>
        </w:rPr>
        <w:t>1.2. С</w:t>
      </w:r>
      <w:r w:rsidRPr="009A1277">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9A1277">
        <w:rPr>
          <w:sz w:val="18"/>
          <w:szCs w:val="18"/>
        </w:rPr>
        <w:t>;</w:t>
      </w:r>
    </w:p>
    <w:p w:rsidR="00C648A2" w:rsidRPr="009A1277" w:rsidRDefault="00C648A2" w:rsidP="009A1277">
      <w:pPr>
        <w:tabs>
          <w:tab w:val="left" w:pos="720"/>
        </w:tabs>
        <w:ind w:firstLine="284"/>
        <w:jc w:val="both"/>
        <w:rPr>
          <w:sz w:val="18"/>
          <w:szCs w:val="18"/>
        </w:rPr>
      </w:pPr>
      <w:r w:rsidRPr="009A1277">
        <w:rPr>
          <w:sz w:val="18"/>
          <w:szCs w:val="18"/>
        </w:rPr>
        <w:t xml:space="preserve">1.3. </w:t>
      </w:r>
      <w:r w:rsidRPr="009A1277">
        <w:rPr>
          <w:bCs/>
          <w:sz w:val="18"/>
          <w:szCs w:val="18"/>
        </w:rPr>
        <w:t xml:space="preserve">Санитарно-эпидемиологические правила </w:t>
      </w:r>
      <w:r w:rsidRPr="009A1277">
        <w:rPr>
          <w:sz w:val="18"/>
          <w:szCs w:val="18"/>
        </w:rPr>
        <w:t xml:space="preserve">СП 3.1.3597-20 «Профилактика новой </w:t>
      </w:r>
      <w:proofErr w:type="spellStart"/>
      <w:r w:rsidRPr="009A1277">
        <w:rPr>
          <w:sz w:val="18"/>
          <w:szCs w:val="18"/>
        </w:rPr>
        <w:t>коронавирусной</w:t>
      </w:r>
      <w:proofErr w:type="spellEnd"/>
      <w:r w:rsidRPr="009A1277">
        <w:rPr>
          <w:sz w:val="18"/>
          <w:szCs w:val="18"/>
        </w:rPr>
        <w:t xml:space="preserve"> инфекции (</w:t>
      </w:r>
      <w:r w:rsidRPr="009A1277">
        <w:rPr>
          <w:sz w:val="18"/>
          <w:szCs w:val="18"/>
          <w:lang w:val="en-US"/>
        </w:rPr>
        <w:t>COVID</w:t>
      </w:r>
      <w:r w:rsidRPr="009A1277">
        <w:rPr>
          <w:sz w:val="18"/>
          <w:szCs w:val="18"/>
        </w:rPr>
        <w:t>-19)» ред. От 20.06.2022;</w:t>
      </w:r>
    </w:p>
    <w:p w:rsidR="00C648A2" w:rsidRPr="009A1277" w:rsidRDefault="00C648A2" w:rsidP="009A1277">
      <w:pPr>
        <w:tabs>
          <w:tab w:val="left" w:pos="720"/>
        </w:tabs>
        <w:ind w:firstLine="284"/>
        <w:jc w:val="both"/>
        <w:rPr>
          <w:b/>
          <w:bCs/>
          <w:sz w:val="18"/>
          <w:szCs w:val="18"/>
        </w:rPr>
      </w:pPr>
      <w:r w:rsidRPr="009A1277">
        <w:rPr>
          <w:bCs/>
          <w:sz w:val="18"/>
          <w:szCs w:val="18"/>
        </w:rPr>
        <w:t xml:space="preserve">1.4. </w:t>
      </w:r>
      <w:r w:rsidRPr="009A1277">
        <w:rPr>
          <w:sz w:val="18"/>
          <w:szCs w:val="18"/>
          <w:shd w:val="clear" w:color="auto" w:fill="FFFFFF"/>
        </w:rPr>
        <w:t>Письмо Федеральной службы по надзору в сфере защиты прав потребителей и благополучия человека от 9 апр</w:t>
      </w:r>
      <w:r w:rsidRPr="009A1277">
        <w:rPr>
          <w:sz w:val="18"/>
          <w:szCs w:val="18"/>
          <w:shd w:val="clear" w:color="auto" w:fill="FFFFFF"/>
        </w:rPr>
        <w:t>е</w:t>
      </w:r>
      <w:r w:rsidRPr="009A1277">
        <w:rPr>
          <w:sz w:val="18"/>
          <w:szCs w:val="18"/>
          <w:shd w:val="clear" w:color="auto" w:fill="FFFFFF"/>
        </w:rPr>
        <w:t>ля 2020 г. N 02/6475-2020-32 «Об использовании средств индивидуальной защиты»</w:t>
      </w:r>
      <w:r w:rsidRPr="009A1277">
        <w:rPr>
          <w:bCs/>
          <w:sz w:val="18"/>
          <w:szCs w:val="18"/>
        </w:rPr>
        <w:t>.</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 xml:space="preserve">2. Услуги должны быть выполнены с надлежащим качеством. </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iCs/>
          <w:color w:val="auto"/>
          <w:sz w:val="18"/>
          <w:szCs w:val="18"/>
          <w:lang w:eastAsia="ar-SA"/>
        </w:rPr>
      </w:pPr>
      <w:r w:rsidRPr="009A1277">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C648A2" w:rsidRPr="009A1277" w:rsidRDefault="00C648A2" w:rsidP="009A1277">
      <w:pPr>
        <w:pStyle w:val="ad"/>
        <w:spacing w:before="0" w:beforeAutospacing="0" w:after="0" w:afterAutospacing="0"/>
        <w:ind w:firstLine="284"/>
        <w:jc w:val="both"/>
        <w:rPr>
          <w:sz w:val="18"/>
          <w:szCs w:val="18"/>
          <w:lang w:eastAsia="en-US"/>
        </w:rPr>
      </w:pPr>
      <w:r w:rsidRPr="009A1277">
        <w:rPr>
          <w:sz w:val="18"/>
          <w:szCs w:val="18"/>
        </w:rPr>
        <w:t xml:space="preserve">5. </w:t>
      </w:r>
      <w:r w:rsidRPr="009A1277">
        <w:rPr>
          <w:spacing w:val="-3"/>
          <w:sz w:val="18"/>
          <w:szCs w:val="18"/>
        </w:rPr>
        <w:t>Исполнитель обязан:</w:t>
      </w:r>
      <w:r w:rsidRPr="009A1277">
        <w:rPr>
          <w:sz w:val="18"/>
          <w:szCs w:val="18"/>
        </w:rPr>
        <w:tab/>
      </w:r>
    </w:p>
    <w:p w:rsidR="00C648A2" w:rsidRPr="009A1277" w:rsidRDefault="00C648A2" w:rsidP="009A1277">
      <w:pPr>
        <w:pStyle w:val="ad"/>
        <w:spacing w:before="0" w:beforeAutospacing="0" w:after="0" w:afterAutospacing="0"/>
        <w:ind w:firstLine="284"/>
        <w:jc w:val="both"/>
        <w:rPr>
          <w:sz w:val="18"/>
          <w:szCs w:val="18"/>
        </w:rPr>
      </w:pPr>
      <w:r w:rsidRPr="009A1277">
        <w:rPr>
          <w:bCs/>
          <w:spacing w:val="-3"/>
          <w:sz w:val="18"/>
          <w:szCs w:val="18"/>
        </w:rPr>
        <w:t xml:space="preserve">5.1. </w:t>
      </w:r>
      <w:r w:rsidRPr="009A1277">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w:t>
      </w:r>
      <w:r w:rsidRPr="009A1277">
        <w:rPr>
          <w:sz w:val="18"/>
          <w:szCs w:val="18"/>
        </w:rPr>
        <w:t>р</w:t>
      </w:r>
      <w:r w:rsidRPr="009A1277">
        <w:rPr>
          <w:sz w:val="18"/>
          <w:szCs w:val="18"/>
        </w:rPr>
        <w:t>мами.</w:t>
      </w:r>
    </w:p>
    <w:p w:rsidR="00C648A2" w:rsidRPr="009A1277" w:rsidRDefault="00C648A2" w:rsidP="009A1277">
      <w:pPr>
        <w:pStyle w:val="ad"/>
        <w:spacing w:before="0" w:beforeAutospacing="0" w:after="0" w:afterAutospacing="0"/>
        <w:ind w:firstLine="284"/>
        <w:jc w:val="both"/>
        <w:rPr>
          <w:sz w:val="18"/>
          <w:szCs w:val="18"/>
        </w:rPr>
      </w:pPr>
      <w:r w:rsidRPr="009A1277">
        <w:rPr>
          <w:spacing w:val="-3"/>
          <w:sz w:val="18"/>
          <w:szCs w:val="18"/>
        </w:rPr>
        <w:t xml:space="preserve">5.2. </w:t>
      </w:r>
      <w:r w:rsidRPr="009A1277">
        <w:rPr>
          <w:sz w:val="18"/>
          <w:szCs w:val="18"/>
        </w:rPr>
        <w:t xml:space="preserve">При невозможности выполнения санитарно-противоэпидемических мероприятий (не допуск, отказ </w:t>
      </w:r>
      <w:r w:rsidRPr="009A1277">
        <w:rPr>
          <w:spacing w:val="-1"/>
          <w:sz w:val="18"/>
          <w:szCs w:val="18"/>
        </w:rPr>
        <w:t>населения от обработки, несвоевременное сообщение) сообщить об этом Заказчику.</w:t>
      </w:r>
      <w:r w:rsidRPr="009A1277">
        <w:rPr>
          <w:sz w:val="18"/>
          <w:szCs w:val="18"/>
        </w:rPr>
        <w:tab/>
      </w:r>
    </w:p>
    <w:p w:rsidR="00C648A2" w:rsidRPr="009A1277" w:rsidRDefault="00C648A2" w:rsidP="009A1277">
      <w:pPr>
        <w:pStyle w:val="ad"/>
        <w:spacing w:before="0" w:beforeAutospacing="0" w:after="0" w:afterAutospacing="0"/>
        <w:ind w:firstLine="284"/>
        <w:jc w:val="both"/>
        <w:rPr>
          <w:sz w:val="18"/>
          <w:szCs w:val="18"/>
        </w:rPr>
      </w:pPr>
      <w:r w:rsidRPr="009A1277">
        <w:rPr>
          <w:sz w:val="18"/>
          <w:szCs w:val="18"/>
        </w:rPr>
        <w:t>5.3. Выполнять услуги только с использованием препаратов, разрешенных для применения на территории РФ, им</w:t>
      </w:r>
      <w:r w:rsidRPr="009A1277">
        <w:rPr>
          <w:sz w:val="18"/>
          <w:szCs w:val="18"/>
        </w:rPr>
        <w:t>е</w:t>
      </w:r>
      <w:r w:rsidRPr="009A1277">
        <w:rPr>
          <w:sz w:val="18"/>
          <w:szCs w:val="18"/>
        </w:rPr>
        <w:t>ющих сертификаты соответствия.</w:t>
      </w:r>
    </w:p>
    <w:p w:rsidR="00C648A2" w:rsidRPr="009A1277" w:rsidRDefault="00C648A2" w:rsidP="009A1277">
      <w:pPr>
        <w:pStyle w:val="ad"/>
        <w:spacing w:before="0" w:beforeAutospacing="0" w:after="0" w:afterAutospacing="0"/>
        <w:ind w:firstLine="284"/>
        <w:jc w:val="both"/>
        <w:rPr>
          <w:sz w:val="18"/>
          <w:szCs w:val="18"/>
        </w:rPr>
      </w:pPr>
      <w:r w:rsidRPr="009A1277">
        <w:rPr>
          <w:spacing w:val="-3"/>
          <w:sz w:val="18"/>
          <w:szCs w:val="18"/>
        </w:rPr>
        <w:t xml:space="preserve">5.4. </w:t>
      </w:r>
      <w:r w:rsidRPr="009A1277">
        <w:rPr>
          <w:spacing w:val="-2"/>
          <w:sz w:val="18"/>
          <w:szCs w:val="18"/>
        </w:rPr>
        <w:t>Исполнитель имеет право с</w:t>
      </w:r>
      <w:r w:rsidRPr="009A1277">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C648A2" w:rsidRPr="009A1277" w:rsidRDefault="00C648A2" w:rsidP="009A1277">
      <w:pPr>
        <w:pStyle w:val="ad"/>
        <w:spacing w:before="0" w:beforeAutospacing="0" w:after="0" w:afterAutospacing="0"/>
        <w:ind w:firstLine="284"/>
        <w:jc w:val="both"/>
        <w:rPr>
          <w:sz w:val="18"/>
          <w:szCs w:val="18"/>
        </w:rPr>
      </w:pPr>
      <w:r w:rsidRPr="009A1277">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93"/>
        <w:gridCol w:w="1956"/>
        <w:gridCol w:w="1399"/>
        <w:gridCol w:w="446"/>
        <w:gridCol w:w="446"/>
        <w:gridCol w:w="833"/>
        <w:gridCol w:w="867"/>
        <w:gridCol w:w="1020"/>
        <w:gridCol w:w="1129"/>
      </w:tblGrid>
      <w:tr w:rsidR="00C648A2" w:rsidRPr="009A1277" w:rsidTr="006234FD">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bCs/>
                <w:sz w:val="18"/>
                <w:szCs w:val="18"/>
              </w:rPr>
              <w:t>Эпид</w:t>
            </w:r>
            <w:proofErr w:type="spellEnd"/>
            <w:r w:rsidRPr="009A1277">
              <w:rPr>
                <w:bCs/>
                <w:sz w:val="18"/>
                <w:szCs w:val="18"/>
              </w:rPr>
              <w:t>.</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Д</w:t>
            </w:r>
            <w:r w:rsidRPr="009A1277">
              <w:rPr>
                <w:bCs/>
                <w:sz w:val="18"/>
                <w:szCs w:val="18"/>
              </w:rPr>
              <w:t>а</w:t>
            </w:r>
            <w:r w:rsidRPr="009A1277">
              <w:rPr>
                <w:bCs/>
                <w:sz w:val="18"/>
                <w:szCs w:val="18"/>
              </w:rPr>
              <w:t>та,</w:t>
            </w:r>
          </w:p>
          <w:p w:rsidR="00C648A2" w:rsidRPr="009A1277" w:rsidRDefault="00C648A2" w:rsidP="009A1277">
            <w:pPr>
              <w:pStyle w:val="ad"/>
              <w:spacing w:before="0" w:beforeAutospacing="0" w:after="0" w:afterAutospacing="0"/>
              <w:ind w:firstLine="284"/>
              <w:jc w:val="center"/>
              <w:rPr>
                <w:bCs/>
                <w:sz w:val="18"/>
                <w:szCs w:val="18"/>
              </w:rPr>
            </w:pPr>
            <w:r w:rsidRPr="009A1277">
              <w:rPr>
                <w:bCs/>
                <w:sz w:val="18"/>
                <w:szCs w:val="18"/>
              </w:rPr>
              <w:t>время</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Лечебное учр</w:t>
            </w:r>
            <w:r w:rsidRPr="009A1277">
              <w:rPr>
                <w:sz w:val="18"/>
                <w:szCs w:val="18"/>
              </w:rPr>
              <w:t>е</w:t>
            </w:r>
            <w:r w:rsidRPr="009A1277">
              <w:rPr>
                <w:sz w:val="18"/>
                <w:szCs w:val="18"/>
              </w:rPr>
              <w:t>ждение</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ФИО бол</w:t>
            </w:r>
            <w:r w:rsidRPr="009A1277">
              <w:rPr>
                <w:bCs/>
                <w:sz w:val="18"/>
                <w:szCs w:val="18"/>
              </w:rPr>
              <w:t>ь</w:t>
            </w:r>
            <w:r w:rsidRPr="009A1277">
              <w:rPr>
                <w:bCs/>
                <w:sz w:val="18"/>
                <w:szCs w:val="18"/>
              </w:rPr>
              <w:t>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М</w:t>
            </w:r>
            <w:r w:rsidRPr="009A1277">
              <w:rPr>
                <w:bCs/>
                <w:sz w:val="18"/>
                <w:szCs w:val="18"/>
              </w:rPr>
              <w:t>е</w:t>
            </w:r>
            <w:r w:rsidRPr="009A1277">
              <w:rPr>
                <w:bCs/>
                <w:sz w:val="18"/>
                <w:szCs w:val="18"/>
              </w:rPr>
              <w:t>сто</w:t>
            </w:r>
          </w:p>
          <w:p w:rsidR="00C648A2" w:rsidRPr="009A1277" w:rsidRDefault="00C648A2" w:rsidP="009A1277">
            <w:pPr>
              <w:pStyle w:val="ad"/>
              <w:spacing w:before="0" w:beforeAutospacing="0" w:after="0" w:afterAutospacing="0"/>
              <w:ind w:firstLine="284"/>
              <w:jc w:val="center"/>
              <w:rPr>
                <w:bCs/>
                <w:sz w:val="18"/>
                <w:szCs w:val="18"/>
              </w:rPr>
            </w:pPr>
            <w:r w:rsidRPr="009A1277">
              <w:rPr>
                <w:bCs/>
                <w:sz w:val="18"/>
                <w:szCs w:val="18"/>
              </w:rPr>
              <w:t>р</w:t>
            </w:r>
            <w:r w:rsidRPr="009A1277">
              <w:rPr>
                <w:bCs/>
                <w:sz w:val="18"/>
                <w:szCs w:val="18"/>
              </w:rPr>
              <w:t>а</w:t>
            </w:r>
            <w:r w:rsidRPr="009A1277">
              <w:rPr>
                <w:bCs/>
                <w:sz w:val="18"/>
                <w:szCs w:val="18"/>
              </w:rPr>
              <w:t>боты,</w:t>
            </w:r>
          </w:p>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Д</w:t>
            </w:r>
            <w:r w:rsidRPr="009A1277">
              <w:rPr>
                <w:sz w:val="18"/>
                <w:szCs w:val="18"/>
              </w:rPr>
              <w:t>и</w:t>
            </w:r>
            <w:r w:rsidRPr="009A1277">
              <w:rPr>
                <w:sz w:val="18"/>
                <w:szCs w:val="18"/>
              </w:rPr>
              <w:t>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Вид</w:t>
            </w:r>
          </w:p>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sz w:val="18"/>
                <w:szCs w:val="18"/>
              </w:rPr>
              <w:t>де</w:t>
            </w:r>
            <w:r w:rsidRPr="009A1277">
              <w:rPr>
                <w:sz w:val="18"/>
                <w:szCs w:val="18"/>
              </w:rPr>
              <w:t>з</w:t>
            </w:r>
            <w:r w:rsidRPr="009A1277">
              <w:rPr>
                <w:sz w:val="18"/>
                <w:szCs w:val="18"/>
              </w:rPr>
              <w:t>инфек</w:t>
            </w:r>
            <w:proofErr w:type="spellEnd"/>
            <w:r w:rsidRPr="009A1277">
              <w:rPr>
                <w:sz w:val="18"/>
                <w:szCs w:val="18"/>
              </w:rPr>
              <w:t>-</w:t>
            </w:r>
          </w:p>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Дата,</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время</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пров</w:t>
            </w:r>
            <w:r w:rsidRPr="009A1277">
              <w:rPr>
                <w:sz w:val="18"/>
                <w:szCs w:val="18"/>
              </w:rPr>
              <w:t>е</w:t>
            </w:r>
            <w:r w:rsidRPr="009A1277">
              <w:rPr>
                <w:sz w:val="18"/>
                <w:szCs w:val="18"/>
              </w:rPr>
              <w:t>дения</w:t>
            </w:r>
          </w:p>
        </w:tc>
      </w:tr>
      <w:tr w:rsidR="00C648A2" w:rsidRPr="009A1277" w:rsidTr="006234FD">
        <w:trPr>
          <w:jc w:val="center"/>
        </w:trPr>
        <w:tc>
          <w:tcPr>
            <w:tcW w:w="356"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r>
    </w:tbl>
    <w:p w:rsidR="00C648A2" w:rsidRPr="009A1277" w:rsidRDefault="00C648A2" w:rsidP="009A1277">
      <w:pPr>
        <w:ind w:firstLine="284"/>
        <w:jc w:val="right"/>
        <w:rPr>
          <w:b/>
          <w:bCs/>
          <w:sz w:val="18"/>
          <w:szCs w:val="18"/>
        </w:rPr>
      </w:pPr>
    </w:p>
    <w:p w:rsidR="00C648A2" w:rsidRPr="009A1277" w:rsidRDefault="00C648A2" w:rsidP="009A1277">
      <w:pPr>
        <w:pStyle w:val="a5"/>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648A2" w:rsidRPr="009A1277" w:rsidTr="006234FD">
        <w:tc>
          <w:tcPr>
            <w:tcW w:w="4680" w:type="dxa"/>
            <w:tcBorders>
              <w:top w:val="nil"/>
              <w:left w:val="nil"/>
              <w:bottom w:val="nil"/>
              <w:right w:val="nil"/>
            </w:tcBorders>
          </w:tcPr>
          <w:p w:rsidR="00C648A2" w:rsidRPr="009A1277" w:rsidRDefault="00C648A2" w:rsidP="009A1277">
            <w:pPr>
              <w:pStyle w:val="a9"/>
              <w:tabs>
                <w:tab w:val="left" w:pos="2268"/>
              </w:tabs>
              <w:ind w:firstLine="284"/>
              <w:rPr>
                <w:b/>
                <w:sz w:val="18"/>
                <w:szCs w:val="18"/>
              </w:rPr>
            </w:pPr>
            <w:r w:rsidRPr="009A1277">
              <w:rPr>
                <w:b/>
                <w:sz w:val="18"/>
                <w:szCs w:val="18"/>
              </w:rPr>
              <w:t>Заказчик:</w:t>
            </w:r>
          </w:p>
          <w:p w:rsidR="00C648A2" w:rsidRPr="009A1277" w:rsidRDefault="00C648A2" w:rsidP="009A1277">
            <w:pPr>
              <w:pStyle w:val="a9"/>
              <w:tabs>
                <w:tab w:val="left" w:pos="2268"/>
              </w:tabs>
              <w:ind w:firstLine="284"/>
              <w:rPr>
                <w:b/>
                <w:sz w:val="18"/>
                <w:szCs w:val="18"/>
              </w:rPr>
            </w:pPr>
            <w:r w:rsidRPr="009A1277">
              <w:rPr>
                <w:b/>
                <w:sz w:val="18"/>
                <w:szCs w:val="18"/>
              </w:rPr>
              <w:t xml:space="preserve">ОГАУЗ «ИГКБ № 8» </w:t>
            </w:r>
          </w:p>
          <w:p w:rsidR="00C648A2" w:rsidRPr="009A1277" w:rsidRDefault="00C648A2" w:rsidP="009A1277">
            <w:pPr>
              <w:pStyle w:val="a9"/>
              <w:tabs>
                <w:tab w:val="center" w:pos="2232"/>
              </w:tabs>
              <w:ind w:firstLine="284"/>
              <w:rPr>
                <w:bCs/>
                <w:sz w:val="18"/>
                <w:szCs w:val="18"/>
              </w:rPr>
            </w:pPr>
            <w:r w:rsidRPr="009A1277">
              <w:rPr>
                <w:bCs/>
                <w:sz w:val="18"/>
                <w:szCs w:val="18"/>
              </w:rPr>
              <w:t>Главный врач</w:t>
            </w:r>
            <w:r w:rsidRPr="009A1277">
              <w:rPr>
                <w:bCs/>
                <w:sz w:val="18"/>
                <w:szCs w:val="18"/>
              </w:rPr>
              <w:tab/>
            </w:r>
          </w:p>
          <w:p w:rsidR="00C648A2" w:rsidRPr="009A1277" w:rsidRDefault="00C648A2" w:rsidP="009A1277">
            <w:pPr>
              <w:pStyle w:val="a9"/>
              <w:tabs>
                <w:tab w:val="left" w:pos="2268"/>
              </w:tabs>
              <w:ind w:firstLine="284"/>
              <w:rPr>
                <w:sz w:val="18"/>
                <w:szCs w:val="18"/>
              </w:rPr>
            </w:pPr>
            <w:r w:rsidRPr="009A1277">
              <w:rPr>
                <w:sz w:val="18"/>
                <w:szCs w:val="18"/>
              </w:rPr>
              <w:t xml:space="preserve">_____________________/ </w:t>
            </w:r>
            <w:r w:rsidRPr="009A1277">
              <w:rPr>
                <w:b/>
                <w:sz w:val="18"/>
                <w:szCs w:val="18"/>
              </w:rPr>
              <w:t xml:space="preserve">Ж. В. </w:t>
            </w:r>
            <w:proofErr w:type="spellStart"/>
            <w:r w:rsidRPr="009A1277">
              <w:rPr>
                <w:b/>
                <w:sz w:val="18"/>
                <w:szCs w:val="18"/>
              </w:rPr>
              <w:t>Есева</w:t>
            </w:r>
            <w:proofErr w:type="spellEnd"/>
            <w:r w:rsidRPr="009A1277">
              <w:rPr>
                <w:sz w:val="18"/>
                <w:szCs w:val="18"/>
              </w:rPr>
              <w:t>/</w:t>
            </w:r>
          </w:p>
          <w:p w:rsidR="00C648A2" w:rsidRPr="009A1277" w:rsidRDefault="00C648A2" w:rsidP="009A1277">
            <w:pPr>
              <w:ind w:firstLine="284"/>
              <w:rPr>
                <w:bCs/>
                <w:sz w:val="18"/>
                <w:szCs w:val="18"/>
              </w:rPr>
            </w:pPr>
            <w:r w:rsidRPr="009A1277">
              <w:rPr>
                <w:bCs/>
                <w:sz w:val="18"/>
                <w:szCs w:val="18"/>
              </w:rPr>
              <w:t>М.П.</w:t>
            </w:r>
          </w:p>
        </w:tc>
        <w:tc>
          <w:tcPr>
            <w:tcW w:w="540" w:type="dxa"/>
            <w:tcBorders>
              <w:top w:val="nil"/>
              <w:left w:val="nil"/>
              <w:bottom w:val="nil"/>
              <w:right w:val="nil"/>
            </w:tcBorders>
          </w:tcPr>
          <w:p w:rsidR="00C648A2" w:rsidRPr="009A1277" w:rsidRDefault="00C648A2" w:rsidP="009A1277">
            <w:pPr>
              <w:pStyle w:val="a9"/>
              <w:tabs>
                <w:tab w:val="left" w:pos="2268"/>
              </w:tabs>
              <w:ind w:firstLine="284"/>
              <w:rPr>
                <w:bCs/>
                <w:sz w:val="18"/>
                <w:szCs w:val="18"/>
              </w:rPr>
            </w:pPr>
          </w:p>
        </w:tc>
        <w:tc>
          <w:tcPr>
            <w:tcW w:w="4680" w:type="dxa"/>
            <w:tcBorders>
              <w:top w:val="nil"/>
              <w:left w:val="nil"/>
              <w:bottom w:val="nil"/>
              <w:right w:val="nil"/>
            </w:tcBorders>
          </w:tcPr>
          <w:p w:rsidR="00C648A2" w:rsidRPr="009A1277" w:rsidRDefault="00C648A2" w:rsidP="009A1277">
            <w:pPr>
              <w:ind w:firstLine="284"/>
              <w:jc w:val="both"/>
              <w:rPr>
                <w:b/>
                <w:sz w:val="18"/>
                <w:szCs w:val="18"/>
              </w:rPr>
            </w:pPr>
            <w:r w:rsidRPr="009A1277">
              <w:rPr>
                <w:b/>
                <w:sz w:val="18"/>
                <w:szCs w:val="18"/>
              </w:rPr>
              <w:t xml:space="preserve">Исполнитель: </w:t>
            </w:r>
          </w:p>
          <w:p w:rsidR="00C648A2" w:rsidRPr="009A1277" w:rsidRDefault="00DA2F1C" w:rsidP="009A1277">
            <w:pPr>
              <w:widowControl w:val="0"/>
              <w:tabs>
                <w:tab w:val="left" w:pos="5040"/>
              </w:tabs>
              <w:autoSpaceDE w:val="0"/>
              <w:autoSpaceDN w:val="0"/>
              <w:adjustRightInd w:val="0"/>
              <w:ind w:firstLine="284"/>
              <w:rPr>
                <w:sz w:val="18"/>
                <w:szCs w:val="18"/>
              </w:rPr>
            </w:pPr>
            <w:r w:rsidRPr="009A1277">
              <w:rPr>
                <w:b/>
                <w:sz w:val="18"/>
                <w:szCs w:val="18"/>
              </w:rPr>
              <w:t>ООО  «</w:t>
            </w:r>
            <w:proofErr w:type="spellStart"/>
            <w:r w:rsidRPr="009A1277">
              <w:rPr>
                <w:b/>
                <w:sz w:val="18"/>
                <w:szCs w:val="18"/>
              </w:rPr>
              <w:t>ДезМастер</w:t>
            </w:r>
            <w:proofErr w:type="spellEnd"/>
            <w:r w:rsidRPr="009A1277">
              <w:rPr>
                <w:sz w:val="18"/>
                <w:szCs w:val="18"/>
              </w:rPr>
              <w:t>»</w:t>
            </w:r>
          </w:p>
          <w:p w:rsidR="00C648A2" w:rsidRPr="009A1277" w:rsidRDefault="00C648A2" w:rsidP="009A1277">
            <w:pPr>
              <w:widowControl w:val="0"/>
              <w:tabs>
                <w:tab w:val="left" w:pos="5040"/>
              </w:tabs>
              <w:autoSpaceDE w:val="0"/>
              <w:autoSpaceDN w:val="0"/>
              <w:adjustRightInd w:val="0"/>
              <w:ind w:firstLine="284"/>
              <w:rPr>
                <w:sz w:val="18"/>
                <w:szCs w:val="18"/>
              </w:rPr>
            </w:pPr>
          </w:p>
          <w:p w:rsidR="00C648A2" w:rsidRPr="009A1277" w:rsidRDefault="00C648A2" w:rsidP="009A1277">
            <w:pPr>
              <w:widowControl w:val="0"/>
              <w:tabs>
                <w:tab w:val="left" w:pos="5040"/>
              </w:tabs>
              <w:autoSpaceDE w:val="0"/>
              <w:autoSpaceDN w:val="0"/>
              <w:adjustRightInd w:val="0"/>
              <w:ind w:firstLine="284"/>
              <w:rPr>
                <w:sz w:val="18"/>
                <w:szCs w:val="18"/>
              </w:rPr>
            </w:pPr>
            <w:r w:rsidRPr="009A1277">
              <w:rPr>
                <w:sz w:val="18"/>
                <w:szCs w:val="18"/>
              </w:rPr>
              <w:t>______________________/</w:t>
            </w:r>
            <w:r w:rsidR="00DA2F1C" w:rsidRPr="009A1277">
              <w:rPr>
                <w:sz w:val="18"/>
                <w:szCs w:val="18"/>
              </w:rPr>
              <w:t>А.В. Меркель</w:t>
            </w:r>
            <w:r w:rsidRPr="009A1277">
              <w:rPr>
                <w:sz w:val="18"/>
                <w:szCs w:val="18"/>
              </w:rPr>
              <w:t xml:space="preserve"> /</w:t>
            </w:r>
          </w:p>
          <w:p w:rsidR="00C648A2" w:rsidRPr="009A1277" w:rsidRDefault="00C648A2" w:rsidP="009A1277">
            <w:pPr>
              <w:pStyle w:val="ad"/>
              <w:spacing w:before="0" w:beforeAutospacing="0" w:after="0" w:afterAutospacing="0"/>
              <w:ind w:firstLine="284"/>
              <w:rPr>
                <w:bCs/>
                <w:sz w:val="18"/>
                <w:szCs w:val="18"/>
              </w:rPr>
            </w:pPr>
            <w:r w:rsidRPr="009A1277">
              <w:rPr>
                <w:bCs/>
                <w:sz w:val="18"/>
                <w:szCs w:val="18"/>
              </w:rPr>
              <w:t xml:space="preserve">  М.П.            </w:t>
            </w:r>
          </w:p>
        </w:tc>
      </w:tr>
    </w:tbl>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43151" w:rsidRPr="009A1277" w:rsidRDefault="00C43151" w:rsidP="009A1277">
      <w:pPr>
        <w:ind w:firstLine="284"/>
        <w:rPr>
          <w:sz w:val="18"/>
          <w:szCs w:val="18"/>
        </w:rPr>
      </w:pPr>
    </w:p>
    <w:sectPr w:rsidR="00C43151" w:rsidRPr="009A1277" w:rsidSect="009A127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2EE802DC"/>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autoHyphenation/>
  <w:characterSpacingControl w:val="doNotCompress"/>
  <w:compat>
    <w:compatSetting w:name="compatibilityMode" w:uri="http://schemas.microsoft.com/office/word" w:val="12"/>
  </w:compat>
  <w:rsids>
    <w:rsidRoot w:val="00C648A2"/>
    <w:rsid w:val="0011573B"/>
    <w:rsid w:val="006D081B"/>
    <w:rsid w:val="00917137"/>
    <w:rsid w:val="009A1277"/>
    <w:rsid w:val="00C43151"/>
    <w:rsid w:val="00C648A2"/>
    <w:rsid w:val="00DA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48A2"/>
    <w:rPr>
      <w:color w:val="0000FF"/>
      <w:u w:val="single"/>
    </w:rPr>
  </w:style>
  <w:style w:type="paragraph" w:customStyle="1" w:styleId="a4">
    <w:name w:val="Базовый"/>
    <w:uiPriority w:val="99"/>
    <w:qFormat/>
    <w:rsid w:val="00C648A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648A2"/>
    <w:pPr>
      <w:ind w:left="720"/>
      <w:contextualSpacing/>
    </w:pPr>
  </w:style>
  <w:style w:type="paragraph" w:styleId="a7">
    <w:name w:val="Title"/>
    <w:basedOn w:val="a"/>
    <w:link w:val="a8"/>
    <w:uiPriority w:val="10"/>
    <w:qFormat/>
    <w:rsid w:val="00C648A2"/>
    <w:pPr>
      <w:jc w:val="center"/>
    </w:pPr>
    <w:rPr>
      <w:b/>
      <w:sz w:val="28"/>
      <w:szCs w:val="20"/>
    </w:rPr>
  </w:style>
  <w:style w:type="character" w:customStyle="1" w:styleId="a8">
    <w:name w:val="Название Знак"/>
    <w:basedOn w:val="a0"/>
    <w:link w:val="a7"/>
    <w:uiPriority w:val="10"/>
    <w:rsid w:val="00C648A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C648A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648A2"/>
    <w:rPr>
      <w:rFonts w:ascii="Times New Roman" w:eastAsia="Times New Roman" w:hAnsi="Times New Roman" w:cs="Times New Roman"/>
      <w:sz w:val="24"/>
      <w:szCs w:val="20"/>
      <w:lang w:eastAsia="ru-RU"/>
    </w:rPr>
  </w:style>
  <w:style w:type="paragraph" w:styleId="2">
    <w:name w:val="Body Text Indent 2"/>
    <w:basedOn w:val="a"/>
    <w:link w:val="20"/>
    <w:rsid w:val="00C648A2"/>
    <w:pPr>
      <w:ind w:firstLine="709"/>
      <w:jc w:val="both"/>
    </w:pPr>
    <w:rPr>
      <w:szCs w:val="20"/>
    </w:rPr>
  </w:style>
  <w:style w:type="character" w:customStyle="1" w:styleId="20">
    <w:name w:val="Основной текст с отступом 2 Знак"/>
    <w:basedOn w:val="a0"/>
    <w:link w:val="2"/>
    <w:rsid w:val="00C648A2"/>
    <w:rPr>
      <w:rFonts w:ascii="Times New Roman" w:eastAsia="Times New Roman" w:hAnsi="Times New Roman" w:cs="Times New Roman"/>
      <w:sz w:val="24"/>
      <w:szCs w:val="20"/>
      <w:lang w:eastAsia="ru-RU"/>
    </w:rPr>
  </w:style>
  <w:style w:type="paragraph" w:customStyle="1" w:styleId="ConsNonformat">
    <w:name w:val="ConsNonformat"/>
    <w:rsid w:val="00C648A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C648A2"/>
    <w:rPr>
      <w:rFonts w:ascii="Courier New" w:hAnsi="Courier New"/>
      <w:sz w:val="20"/>
      <w:szCs w:val="20"/>
    </w:rPr>
  </w:style>
  <w:style w:type="character" w:customStyle="1" w:styleId="ac">
    <w:name w:val="Текст Знак"/>
    <w:basedOn w:val="a0"/>
    <w:link w:val="ab"/>
    <w:rsid w:val="00C648A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8A2"/>
    <w:pPr>
      <w:widowControl w:val="0"/>
      <w:ind w:firstLine="720"/>
      <w:jc w:val="both"/>
    </w:pPr>
    <w:rPr>
      <w:rFonts w:ascii="Arial" w:hAnsi="Arial"/>
    </w:rPr>
  </w:style>
  <w:style w:type="paragraph" w:customStyle="1" w:styleId="32">
    <w:name w:val="Основной текст с отступом 32"/>
    <w:basedOn w:val="a"/>
    <w:rsid w:val="00C648A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648A2"/>
    <w:rPr>
      <w:rFonts w:ascii="Calibri" w:eastAsia="Lucida Sans Unicode" w:hAnsi="Calibri" w:cs="Calibri"/>
      <w:color w:val="00000A"/>
    </w:rPr>
  </w:style>
  <w:style w:type="paragraph" w:styleId="a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e"/>
    <w:uiPriority w:val="99"/>
    <w:unhideWhenUsed/>
    <w:qFormat/>
    <w:rsid w:val="00C648A2"/>
    <w:pPr>
      <w:spacing w:before="100" w:beforeAutospacing="1" w:after="100" w:afterAutospacing="1"/>
    </w:pPr>
  </w:style>
  <w:style w:type="character" w:customStyle="1" w:styleId="a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d"/>
    <w:uiPriority w:val="99"/>
    <w:rsid w:val="00C648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3115</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3</cp:revision>
  <dcterms:created xsi:type="dcterms:W3CDTF">2024-01-31T01:35:00Z</dcterms:created>
  <dcterms:modified xsi:type="dcterms:W3CDTF">2024-01-31T03:41:00Z</dcterms:modified>
</cp:coreProperties>
</file>