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FEB" w:rsidRPr="009B021D" w:rsidRDefault="00060FEB" w:rsidP="00060FEB">
      <w:pPr>
        <w:pStyle w:val="af"/>
        <w:widowControl w:val="0"/>
        <w:rPr>
          <w:sz w:val="19"/>
          <w:szCs w:val="19"/>
        </w:rPr>
      </w:pPr>
      <w:r w:rsidRPr="009B021D">
        <w:rPr>
          <w:sz w:val="19"/>
          <w:szCs w:val="19"/>
        </w:rPr>
        <w:t xml:space="preserve">Договор № </w:t>
      </w:r>
      <w:r w:rsidR="0084401E">
        <w:rPr>
          <w:sz w:val="19"/>
          <w:szCs w:val="19"/>
        </w:rPr>
        <w:t>002-24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84401E">
        <w:rPr>
          <w:b/>
          <w:kern w:val="32"/>
          <w:sz w:val="19"/>
          <w:szCs w:val="19"/>
        </w:rPr>
        <w:t>изделий медицинских одноразовых из нетканого материала</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w:t>
      </w:r>
      <w:r w:rsidR="009159F3">
        <w:rPr>
          <w:b/>
          <w:sz w:val="19"/>
          <w:szCs w:val="19"/>
        </w:rPr>
        <w:t>30</w:t>
      </w:r>
      <w:r w:rsidRPr="009B021D">
        <w:rPr>
          <w:b/>
          <w:sz w:val="19"/>
          <w:szCs w:val="19"/>
        </w:rPr>
        <w:t xml:space="preserve">»  </w:t>
      </w:r>
      <w:r w:rsidR="009159F3">
        <w:rPr>
          <w:b/>
          <w:sz w:val="19"/>
          <w:szCs w:val="19"/>
        </w:rPr>
        <w:t xml:space="preserve">января </w:t>
      </w:r>
      <w:r w:rsidRPr="009B021D">
        <w:rPr>
          <w:b/>
          <w:sz w:val="19"/>
          <w:szCs w:val="19"/>
        </w:rPr>
        <w:t>20</w:t>
      </w:r>
      <w:r w:rsidR="00DF745F">
        <w:rPr>
          <w:b/>
          <w:sz w:val="19"/>
          <w:szCs w:val="19"/>
        </w:rPr>
        <w:t>2</w:t>
      </w:r>
      <w:r w:rsidR="00CE1779">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Pr="00CE1779" w:rsidRDefault="00E94A4D" w:rsidP="00CE1779">
      <w:pPr>
        <w:ind w:firstLine="709"/>
        <w:jc w:val="both"/>
        <w:rPr>
          <w:sz w:val="19"/>
          <w:szCs w:val="19"/>
        </w:rPr>
      </w:pPr>
      <w:proofErr w:type="gramStart"/>
      <w:r w:rsidRPr="00CE1779">
        <w:rPr>
          <w:b/>
          <w:sz w:val="19"/>
          <w:szCs w:val="19"/>
        </w:rPr>
        <w:t>Областное государственное автономное учреждение здравоохранения «Иркутская городская клиническая больница №8»</w:t>
      </w:r>
      <w:r w:rsidRPr="00CE1779">
        <w:rPr>
          <w:sz w:val="19"/>
          <w:szCs w:val="19"/>
        </w:rPr>
        <w:t xml:space="preserve">, именуемое в дальнейшем  </w:t>
      </w:r>
      <w:r w:rsidRPr="00CE1779">
        <w:rPr>
          <w:b/>
          <w:sz w:val="19"/>
          <w:szCs w:val="19"/>
        </w:rPr>
        <w:t xml:space="preserve">Заказчик, </w:t>
      </w:r>
      <w:r w:rsidRPr="00CE1779">
        <w:rPr>
          <w:sz w:val="19"/>
          <w:szCs w:val="19"/>
        </w:rPr>
        <w:t xml:space="preserve">в лице главного врача </w:t>
      </w:r>
      <w:proofErr w:type="spellStart"/>
      <w:r w:rsidRPr="00CE1779">
        <w:rPr>
          <w:sz w:val="19"/>
          <w:szCs w:val="19"/>
        </w:rPr>
        <w:t>Есевой</w:t>
      </w:r>
      <w:proofErr w:type="spellEnd"/>
      <w:r w:rsidRPr="00CE1779">
        <w:rPr>
          <w:sz w:val="19"/>
          <w:szCs w:val="19"/>
        </w:rPr>
        <w:t xml:space="preserve"> Жанны Владимировны, действующего на основании Устава, с одной стороны, и </w:t>
      </w:r>
      <w:r w:rsidR="00CE1779" w:rsidRPr="00CE1779">
        <w:rPr>
          <w:b/>
          <w:sz w:val="19"/>
          <w:szCs w:val="19"/>
        </w:rPr>
        <w:t>Общество  с ограниченной ответственностью фирма «МЕДИНА»,</w:t>
      </w:r>
      <w:r w:rsidR="00CE1779" w:rsidRPr="00CE1779">
        <w:rPr>
          <w:sz w:val="19"/>
          <w:szCs w:val="19"/>
        </w:rPr>
        <w:t xml:space="preserve"> именуемый в дальнейшем </w:t>
      </w:r>
      <w:r w:rsidR="00CE1779" w:rsidRPr="00CE1779">
        <w:rPr>
          <w:b/>
          <w:sz w:val="19"/>
          <w:szCs w:val="19"/>
        </w:rPr>
        <w:t xml:space="preserve">Поставщик, </w:t>
      </w:r>
      <w:r w:rsidR="00CE1779" w:rsidRPr="00CE1779">
        <w:rPr>
          <w:sz w:val="19"/>
          <w:szCs w:val="19"/>
        </w:rPr>
        <w:t>в лице директора Красноштанова Михаила Николаевича</w:t>
      </w:r>
      <w:r w:rsidR="00CE1779" w:rsidRPr="00CE1779">
        <w:rPr>
          <w:b/>
          <w:sz w:val="19"/>
          <w:szCs w:val="19"/>
        </w:rPr>
        <w:t>,</w:t>
      </w:r>
      <w:r w:rsidR="00CE1779" w:rsidRPr="00CE1779">
        <w:rPr>
          <w:sz w:val="19"/>
          <w:szCs w:val="19"/>
        </w:rPr>
        <w:t xml:space="preserve"> действующего на основании Устава</w:t>
      </w:r>
      <w:r w:rsidRPr="00CE1779">
        <w:rPr>
          <w:sz w:val="19"/>
          <w:szCs w:val="19"/>
        </w:rPr>
        <w:t>, с другой стороны, в дальнейшем совместно именуемые Стороны, на основании  результатов</w:t>
      </w:r>
      <w:proofErr w:type="gramEnd"/>
      <w:r w:rsidRPr="00CE1779">
        <w:rPr>
          <w:sz w:val="19"/>
          <w:szCs w:val="19"/>
        </w:rPr>
        <w:t xml:space="preserve"> </w:t>
      </w:r>
      <w:proofErr w:type="gramStart"/>
      <w:r w:rsidRPr="00CE1779">
        <w:rPr>
          <w:sz w:val="19"/>
          <w:szCs w:val="19"/>
        </w:rPr>
        <w:t>определения Исполнителя путем проведения запроса котировок в электронной форме</w:t>
      </w:r>
      <w:r w:rsidR="00BD0D1F" w:rsidRPr="00CE1779">
        <w:rPr>
          <w:kern w:val="32"/>
          <w:sz w:val="19"/>
          <w:szCs w:val="19"/>
        </w:rPr>
        <w:t>, участниками которого могут являться только субъекты малого и среднего предпринимательства</w:t>
      </w:r>
      <w:r w:rsidRPr="00CE1779">
        <w:rPr>
          <w:sz w:val="19"/>
          <w:szCs w:val="19"/>
        </w:rPr>
        <w:t xml:space="preserve"> (протокол  </w:t>
      </w:r>
      <w:r w:rsidR="00CE1779" w:rsidRPr="00CE1779">
        <w:rPr>
          <w:sz w:val="19"/>
          <w:szCs w:val="19"/>
        </w:rPr>
        <w:t>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на поставку изделий медицинских одноразовых из нетканого материала</w:t>
      </w:r>
      <w:r w:rsidRPr="00CE1779">
        <w:rPr>
          <w:sz w:val="19"/>
          <w:szCs w:val="19"/>
        </w:rPr>
        <w:t xml:space="preserve"> № </w:t>
      </w:r>
      <w:r w:rsidR="00CE1779" w:rsidRPr="00CE1779">
        <w:rPr>
          <w:sz w:val="19"/>
          <w:szCs w:val="19"/>
        </w:rPr>
        <w:t xml:space="preserve">32413157633 </w:t>
      </w:r>
      <w:r w:rsidRPr="00CE1779">
        <w:rPr>
          <w:sz w:val="19"/>
          <w:szCs w:val="19"/>
        </w:rPr>
        <w:t xml:space="preserve">от </w:t>
      </w:r>
      <w:r w:rsidR="00CE1779" w:rsidRPr="00CE1779">
        <w:rPr>
          <w:sz w:val="19"/>
          <w:szCs w:val="19"/>
        </w:rPr>
        <w:t>16.01.2024 г.</w:t>
      </w:r>
      <w:r w:rsidRPr="00CE1779">
        <w:rPr>
          <w:sz w:val="19"/>
          <w:szCs w:val="19"/>
        </w:rPr>
        <w:t>), заключили настоящий Договор о нижеследующем:</w:t>
      </w:r>
      <w:proofErr w:type="gramEnd"/>
    </w:p>
    <w:p w:rsidR="00E2058B" w:rsidRPr="00CE1779"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84401E">
        <w:rPr>
          <w:rFonts w:ascii="Times New Roman" w:hAnsi="Times New Roman" w:cs="Times New Roman"/>
          <w:sz w:val="19"/>
          <w:szCs w:val="19"/>
        </w:rPr>
        <w:t>изделий медицинских одноразовых из нетканого материала</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w:t>
      </w:r>
      <w:r w:rsidR="00CE1779" w:rsidRPr="00CE1779">
        <w:rPr>
          <w:sz w:val="19"/>
          <w:szCs w:val="19"/>
        </w:rPr>
        <w:t>1 067 851 (Один миллион шестьдесят семь тысяч восемьсот пятьдесят один) руб. 00 коп., в том числе НДС 136 451,00</w:t>
      </w:r>
      <w:r w:rsidR="00CE1779">
        <w:rPr>
          <w:sz w:val="19"/>
          <w:szCs w:val="19"/>
        </w:rPr>
        <w:t xml:space="preserve"> руб.</w:t>
      </w:r>
      <w:r w:rsidRPr="002D56C2">
        <w:rPr>
          <w:sz w:val="19"/>
          <w:szCs w:val="19"/>
        </w:rPr>
        <w:t>, включает в себя стоимость Товара,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w:t>
      </w:r>
      <w:proofErr w:type="gramEnd"/>
      <w:r w:rsidRPr="002D56C2">
        <w:rPr>
          <w:sz w:val="19"/>
          <w:szCs w:val="19"/>
        </w:rPr>
        <w:t xml:space="preserve">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924DF1" w:rsidRDefault="00D120C1" w:rsidP="005E3A0E">
      <w:pPr>
        <w:ind w:firstLine="709"/>
        <w:jc w:val="both"/>
        <w:rPr>
          <w:sz w:val="19"/>
          <w:szCs w:val="19"/>
        </w:rPr>
      </w:pPr>
      <w:r w:rsidRPr="002D2168">
        <w:rPr>
          <w:sz w:val="19"/>
          <w:szCs w:val="19"/>
        </w:rPr>
        <w:t xml:space="preserve">4.1. </w:t>
      </w:r>
      <w:r w:rsidR="006E6DD0" w:rsidRPr="002D2168">
        <w:rPr>
          <w:sz w:val="19"/>
          <w:szCs w:val="19"/>
        </w:rPr>
        <w:t xml:space="preserve">Поставка товара </w:t>
      </w:r>
      <w:r w:rsidR="006E6DD0" w:rsidRPr="00924DF1">
        <w:rPr>
          <w:sz w:val="19"/>
          <w:szCs w:val="19"/>
        </w:rPr>
        <w:t>осуществляется по адрес</w:t>
      </w:r>
      <w:r w:rsidR="00EC6A3D" w:rsidRPr="00924DF1">
        <w:rPr>
          <w:sz w:val="19"/>
          <w:szCs w:val="19"/>
        </w:rPr>
        <w:t>у</w:t>
      </w:r>
      <w:r w:rsidR="006E6DD0" w:rsidRPr="00924DF1">
        <w:rPr>
          <w:sz w:val="19"/>
          <w:szCs w:val="19"/>
        </w:rPr>
        <w:t>:</w:t>
      </w:r>
      <w:r w:rsidR="0021398E" w:rsidRPr="00924DF1">
        <w:rPr>
          <w:sz w:val="19"/>
          <w:szCs w:val="19"/>
        </w:rPr>
        <w:t xml:space="preserve"> </w:t>
      </w:r>
      <w:r w:rsidR="0084401E">
        <w:rPr>
          <w:sz w:val="20"/>
          <w:szCs w:val="20"/>
        </w:rPr>
        <w:t xml:space="preserve">г. Иркутск: </w:t>
      </w:r>
      <w:r w:rsidR="0084401E">
        <w:rPr>
          <w:bCs/>
          <w:sz w:val="20"/>
          <w:szCs w:val="20"/>
        </w:rPr>
        <w:t>ул. Ярославского д. 300, ул. Баумана 214а, ул. Баумана 214а/1</w:t>
      </w:r>
      <w:r w:rsidR="00836D0B" w:rsidRPr="00924DF1">
        <w:rPr>
          <w:bCs/>
          <w:sz w:val="19"/>
          <w:szCs w:val="19"/>
        </w:rPr>
        <w:t xml:space="preserve"> </w:t>
      </w:r>
      <w:r w:rsidR="006E6DD0" w:rsidRPr="00924DF1">
        <w:rPr>
          <w:sz w:val="19"/>
          <w:szCs w:val="19"/>
        </w:rPr>
        <w:t>в рабочие дни с 09.00 ч. до 15.00 ч.</w:t>
      </w:r>
    </w:p>
    <w:p w:rsidR="00D120C1" w:rsidRPr="00924DF1" w:rsidRDefault="00D120C1" w:rsidP="00D120C1">
      <w:pPr>
        <w:ind w:firstLine="709"/>
        <w:jc w:val="both"/>
        <w:rPr>
          <w:sz w:val="19"/>
          <w:szCs w:val="19"/>
        </w:rPr>
      </w:pPr>
      <w:r w:rsidRPr="00924DF1">
        <w:rPr>
          <w:sz w:val="19"/>
          <w:szCs w:val="19"/>
        </w:rPr>
        <w:t>4.2. Тара и упаковка возврату не подлежат.</w:t>
      </w:r>
    </w:p>
    <w:p w:rsidR="00D120C1" w:rsidRPr="00BD323B" w:rsidRDefault="00D120C1" w:rsidP="00D120C1">
      <w:pPr>
        <w:ind w:firstLine="709"/>
        <w:jc w:val="both"/>
        <w:rPr>
          <w:sz w:val="19"/>
          <w:szCs w:val="19"/>
        </w:rPr>
      </w:pPr>
      <w:r w:rsidRPr="00924DF1">
        <w:rPr>
          <w:sz w:val="19"/>
          <w:szCs w:val="19"/>
        </w:rPr>
        <w:t xml:space="preserve">4.3. </w:t>
      </w:r>
      <w:r w:rsidR="00393AED" w:rsidRPr="00924DF1">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84401E">
        <w:rPr>
          <w:sz w:val="19"/>
          <w:szCs w:val="19"/>
        </w:rPr>
        <w:t>31</w:t>
      </w:r>
      <w:r w:rsidR="000703B6" w:rsidRPr="00924DF1">
        <w:rPr>
          <w:sz w:val="19"/>
          <w:szCs w:val="19"/>
        </w:rPr>
        <w:t>.1</w:t>
      </w:r>
      <w:r w:rsidR="00BF243F" w:rsidRPr="00924DF1">
        <w:rPr>
          <w:sz w:val="19"/>
          <w:szCs w:val="19"/>
        </w:rPr>
        <w:t>2</w:t>
      </w:r>
      <w:r w:rsidR="006B39CA" w:rsidRPr="00924DF1">
        <w:rPr>
          <w:sz w:val="19"/>
          <w:szCs w:val="19"/>
        </w:rPr>
        <w:t>.</w:t>
      </w:r>
      <w:r w:rsidR="00AD1EF8" w:rsidRPr="00924DF1">
        <w:rPr>
          <w:sz w:val="19"/>
          <w:szCs w:val="19"/>
        </w:rPr>
        <w:t>2024</w:t>
      </w:r>
      <w:r w:rsidR="00393AED" w:rsidRPr="00924DF1">
        <w:rPr>
          <w:sz w:val="19"/>
          <w:szCs w:val="19"/>
        </w:rPr>
        <w:t xml:space="preserve"> г. Поставка товара по заявке</w:t>
      </w:r>
      <w:r w:rsidR="00393AED" w:rsidRPr="00BD323B">
        <w:rPr>
          <w:sz w:val="19"/>
          <w:szCs w:val="19"/>
        </w:rPr>
        <w:t xml:space="preserve">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w:t>
      </w:r>
      <w:r w:rsidRPr="002D56C2">
        <w:rPr>
          <w:sz w:val="19"/>
          <w:szCs w:val="19"/>
        </w:rPr>
        <w:lastRenderedPageBreak/>
        <w:t>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 xml:space="preserve">7.1. Размер обеспечения исполнения договора составляет </w:t>
      </w:r>
      <w:r w:rsidR="00CE1779">
        <w:rPr>
          <w:rFonts w:ascii="Times New Roman" w:hAnsi="Times New Roman"/>
          <w:sz w:val="19"/>
          <w:szCs w:val="19"/>
        </w:rPr>
        <w:t>35197,35</w:t>
      </w:r>
      <w:r w:rsidRPr="002D56C2">
        <w:rPr>
          <w:rFonts w:ascii="Times New Roman" w:hAnsi="Times New Roman"/>
          <w:sz w:val="19"/>
          <w:szCs w:val="19"/>
        </w:rPr>
        <w:t xml:space="preserve">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CE1779" w:rsidRDefault="00E94A4D" w:rsidP="00E94A4D">
            <w:pPr>
              <w:pStyle w:val="af1"/>
              <w:tabs>
                <w:tab w:val="left" w:pos="2268"/>
              </w:tabs>
              <w:rPr>
                <w:b/>
                <w:sz w:val="19"/>
                <w:szCs w:val="19"/>
              </w:rPr>
            </w:pPr>
            <w:r w:rsidRPr="00CE1779">
              <w:rPr>
                <w:b/>
                <w:sz w:val="19"/>
                <w:szCs w:val="19"/>
              </w:rPr>
              <w:t>Заказчик:</w:t>
            </w:r>
          </w:p>
          <w:p w:rsidR="00E94A4D" w:rsidRPr="00CE1779" w:rsidRDefault="00E94A4D" w:rsidP="00E94A4D">
            <w:pPr>
              <w:pStyle w:val="af1"/>
              <w:tabs>
                <w:tab w:val="left" w:pos="2268"/>
              </w:tabs>
              <w:rPr>
                <w:b/>
                <w:sz w:val="19"/>
                <w:szCs w:val="19"/>
              </w:rPr>
            </w:pPr>
            <w:r w:rsidRPr="00CE1779">
              <w:rPr>
                <w:b/>
                <w:sz w:val="19"/>
                <w:szCs w:val="19"/>
              </w:rPr>
              <w:t>ОГАУЗ «И</w:t>
            </w:r>
            <w:r w:rsidR="0049568F" w:rsidRPr="00CE1779">
              <w:rPr>
                <w:b/>
                <w:sz w:val="19"/>
                <w:szCs w:val="19"/>
              </w:rPr>
              <w:t>ГКБ</w:t>
            </w:r>
            <w:r w:rsidRPr="00CE1779">
              <w:rPr>
                <w:b/>
                <w:sz w:val="19"/>
                <w:szCs w:val="19"/>
              </w:rPr>
              <w:t xml:space="preserve"> № 8» </w:t>
            </w:r>
          </w:p>
          <w:p w:rsidR="00E94A4D" w:rsidRPr="00CE1779" w:rsidRDefault="00E94A4D" w:rsidP="00E94A4D">
            <w:pPr>
              <w:pStyle w:val="af1"/>
              <w:tabs>
                <w:tab w:val="left" w:pos="2268"/>
              </w:tabs>
              <w:rPr>
                <w:sz w:val="19"/>
                <w:szCs w:val="19"/>
              </w:rPr>
            </w:pPr>
            <w:r w:rsidRPr="00CE1779">
              <w:rPr>
                <w:b/>
                <w:sz w:val="19"/>
                <w:szCs w:val="19"/>
              </w:rPr>
              <w:t xml:space="preserve">Адрес: </w:t>
            </w:r>
            <w:r w:rsidRPr="00CE1779">
              <w:rPr>
                <w:sz w:val="19"/>
                <w:szCs w:val="19"/>
              </w:rPr>
              <w:t>664048, г. Иркутск, ул. Ярославского, 300</w:t>
            </w:r>
          </w:p>
          <w:p w:rsidR="00E94A4D" w:rsidRPr="00CE1779" w:rsidRDefault="00E94A4D" w:rsidP="00E94A4D">
            <w:pPr>
              <w:pStyle w:val="af1"/>
              <w:tabs>
                <w:tab w:val="left" w:pos="2268"/>
              </w:tabs>
              <w:rPr>
                <w:sz w:val="19"/>
                <w:szCs w:val="19"/>
              </w:rPr>
            </w:pPr>
            <w:r w:rsidRPr="00CE1779">
              <w:rPr>
                <w:b/>
                <w:sz w:val="19"/>
                <w:szCs w:val="19"/>
              </w:rPr>
              <w:t xml:space="preserve">Телефон </w:t>
            </w:r>
            <w:r w:rsidR="00065454" w:rsidRPr="00CE1779">
              <w:rPr>
                <w:sz w:val="19"/>
                <w:szCs w:val="19"/>
              </w:rPr>
              <w:t>55-14-51,50-24-90,50-07-38</w:t>
            </w:r>
          </w:p>
          <w:p w:rsidR="00DF745F" w:rsidRPr="00CE1779" w:rsidRDefault="00DF745F" w:rsidP="00DF745F">
            <w:pPr>
              <w:rPr>
                <w:sz w:val="19"/>
                <w:szCs w:val="19"/>
              </w:rPr>
            </w:pPr>
            <w:r w:rsidRPr="00CE1779">
              <w:rPr>
                <w:sz w:val="19"/>
                <w:szCs w:val="19"/>
              </w:rPr>
              <w:t xml:space="preserve">ИНН 3810009342    </w:t>
            </w:r>
          </w:p>
          <w:p w:rsidR="00DF745F" w:rsidRPr="00CE1779" w:rsidRDefault="00DF745F" w:rsidP="00DF745F">
            <w:pPr>
              <w:rPr>
                <w:sz w:val="19"/>
                <w:szCs w:val="19"/>
              </w:rPr>
            </w:pPr>
            <w:r w:rsidRPr="00CE1779">
              <w:rPr>
                <w:sz w:val="19"/>
                <w:szCs w:val="19"/>
              </w:rPr>
              <w:t>КПП 381001001</w:t>
            </w:r>
          </w:p>
          <w:p w:rsidR="00DF745F" w:rsidRPr="00CE1779" w:rsidRDefault="00DF745F" w:rsidP="00DF745F">
            <w:pPr>
              <w:pStyle w:val="aff"/>
              <w:widowControl w:val="0"/>
              <w:rPr>
                <w:sz w:val="19"/>
                <w:szCs w:val="19"/>
              </w:rPr>
            </w:pPr>
            <w:r w:rsidRPr="00CE1779">
              <w:rPr>
                <w:sz w:val="19"/>
                <w:szCs w:val="19"/>
              </w:rPr>
              <w:t>Минфин Иркутской области (ОГАУЗ «Иркутская городская клиническая больница № 8», л/с 803030</w:t>
            </w:r>
            <w:r w:rsidR="009A7B9F" w:rsidRPr="00CE1779">
              <w:rPr>
                <w:sz w:val="19"/>
                <w:szCs w:val="19"/>
              </w:rPr>
              <w:t>9</w:t>
            </w:r>
            <w:r w:rsidRPr="00CE1779">
              <w:rPr>
                <w:sz w:val="19"/>
                <w:szCs w:val="19"/>
              </w:rPr>
              <w:t>0207</w:t>
            </w:r>
            <w:r w:rsidR="0084401E" w:rsidRPr="00CE1779">
              <w:rPr>
                <w:sz w:val="19"/>
                <w:szCs w:val="19"/>
              </w:rPr>
              <w:t>, л/с 80303050207</w:t>
            </w:r>
            <w:r w:rsidRPr="00CE1779">
              <w:rPr>
                <w:sz w:val="19"/>
                <w:szCs w:val="19"/>
              </w:rPr>
              <w:t>)</w:t>
            </w:r>
          </w:p>
          <w:p w:rsidR="00DF745F" w:rsidRPr="00CE1779" w:rsidRDefault="00DF745F" w:rsidP="00DF745F">
            <w:pPr>
              <w:pStyle w:val="aff"/>
              <w:widowControl w:val="0"/>
              <w:rPr>
                <w:sz w:val="19"/>
                <w:szCs w:val="19"/>
              </w:rPr>
            </w:pPr>
            <w:r w:rsidRPr="00CE1779">
              <w:rPr>
                <w:sz w:val="19"/>
                <w:szCs w:val="19"/>
              </w:rPr>
              <w:t>Казначейский счет 03224643250000003400</w:t>
            </w:r>
          </w:p>
          <w:p w:rsidR="00DF745F" w:rsidRPr="00CE1779" w:rsidRDefault="00DF745F" w:rsidP="00DF745F">
            <w:pPr>
              <w:pStyle w:val="aff"/>
              <w:widowControl w:val="0"/>
              <w:rPr>
                <w:sz w:val="19"/>
                <w:szCs w:val="19"/>
              </w:rPr>
            </w:pPr>
            <w:r w:rsidRPr="00CE1779">
              <w:rPr>
                <w:sz w:val="19"/>
                <w:szCs w:val="19"/>
              </w:rPr>
              <w:t>Банковский счет 40102810145370000026</w:t>
            </w:r>
          </w:p>
          <w:p w:rsidR="00DF745F" w:rsidRPr="00CE1779" w:rsidRDefault="00DF745F" w:rsidP="00DF745F">
            <w:pPr>
              <w:pStyle w:val="aff"/>
              <w:widowControl w:val="0"/>
              <w:rPr>
                <w:sz w:val="19"/>
                <w:szCs w:val="19"/>
              </w:rPr>
            </w:pPr>
            <w:r w:rsidRPr="00CE1779">
              <w:rPr>
                <w:sz w:val="19"/>
                <w:szCs w:val="19"/>
              </w:rPr>
              <w:t>Отделение Иркутск//УФК по Иркутской области, г. Иркутск</w:t>
            </w:r>
          </w:p>
          <w:p w:rsidR="00DF745F" w:rsidRPr="00CE1779" w:rsidRDefault="00DF745F" w:rsidP="00DF745F">
            <w:pPr>
              <w:pStyle w:val="af1"/>
              <w:tabs>
                <w:tab w:val="left" w:pos="2268"/>
              </w:tabs>
              <w:rPr>
                <w:sz w:val="19"/>
                <w:szCs w:val="19"/>
              </w:rPr>
            </w:pPr>
            <w:r w:rsidRPr="00CE1779">
              <w:rPr>
                <w:sz w:val="19"/>
                <w:szCs w:val="19"/>
              </w:rPr>
              <w:t>БИК 012520101</w:t>
            </w:r>
          </w:p>
          <w:p w:rsidR="00065454" w:rsidRPr="00CE1779" w:rsidRDefault="00065454" w:rsidP="00DF745F">
            <w:pPr>
              <w:pStyle w:val="af1"/>
              <w:tabs>
                <w:tab w:val="left" w:pos="2268"/>
              </w:tabs>
              <w:rPr>
                <w:sz w:val="19"/>
                <w:szCs w:val="19"/>
              </w:rPr>
            </w:pPr>
            <w:r w:rsidRPr="00CE1779">
              <w:rPr>
                <w:sz w:val="19"/>
                <w:szCs w:val="19"/>
              </w:rPr>
              <w:t>info@gkb8.ru</w:t>
            </w:r>
          </w:p>
          <w:p w:rsidR="00DF745F" w:rsidRPr="00CE1779" w:rsidRDefault="00DF745F" w:rsidP="00DF745F">
            <w:pPr>
              <w:pStyle w:val="af1"/>
              <w:tabs>
                <w:tab w:val="left" w:pos="2268"/>
              </w:tabs>
              <w:rPr>
                <w:sz w:val="19"/>
                <w:szCs w:val="19"/>
              </w:rPr>
            </w:pPr>
          </w:p>
          <w:p w:rsidR="00E94A4D" w:rsidRPr="00CE1779" w:rsidRDefault="00E94A4D" w:rsidP="00DF745F">
            <w:pPr>
              <w:pStyle w:val="af1"/>
              <w:tabs>
                <w:tab w:val="left" w:pos="2268"/>
              </w:tabs>
              <w:rPr>
                <w:b/>
                <w:sz w:val="19"/>
                <w:szCs w:val="19"/>
              </w:rPr>
            </w:pPr>
            <w:r w:rsidRPr="00CE1779">
              <w:rPr>
                <w:b/>
                <w:sz w:val="19"/>
                <w:szCs w:val="19"/>
              </w:rPr>
              <w:t>Главный врач</w:t>
            </w:r>
          </w:p>
          <w:p w:rsidR="00E94A4D" w:rsidRPr="00CE1779" w:rsidRDefault="00851D1D" w:rsidP="00E94A4D">
            <w:pPr>
              <w:pStyle w:val="af1"/>
              <w:tabs>
                <w:tab w:val="left" w:pos="2268"/>
              </w:tabs>
              <w:rPr>
                <w:b/>
                <w:sz w:val="19"/>
                <w:szCs w:val="19"/>
              </w:rPr>
            </w:pPr>
            <w:r w:rsidRPr="00CE1779">
              <w:rPr>
                <w:b/>
                <w:sz w:val="19"/>
                <w:szCs w:val="19"/>
              </w:rPr>
              <w:t xml:space="preserve">______________________/Ж.В. </w:t>
            </w:r>
            <w:proofErr w:type="spellStart"/>
            <w:r w:rsidR="00E94A4D" w:rsidRPr="00CE1779">
              <w:rPr>
                <w:b/>
                <w:sz w:val="19"/>
                <w:szCs w:val="19"/>
              </w:rPr>
              <w:t>Есева</w:t>
            </w:r>
            <w:proofErr w:type="spellEnd"/>
            <w:r w:rsidR="00E94A4D" w:rsidRPr="00CE1779">
              <w:rPr>
                <w:b/>
                <w:sz w:val="19"/>
                <w:szCs w:val="19"/>
              </w:rPr>
              <w:t>/</w:t>
            </w:r>
          </w:p>
          <w:p w:rsidR="00E94A4D" w:rsidRPr="00CE1779" w:rsidRDefault="00E94A4D" w:rsidP="00E94A4D">
            <w:pPr>
              <w:pStyle w:val="af1"/>
              <w:tabs>
                <w:tab w:val="left" w:pos="2268"/>
              </w:tabs>
              <w:rPr>
                <w:rFonts w:eastAsia="Calibri"/>
                <w:b/>
                <w:sz w:val="19"/>
                <w:szCs w:val="19"/>
              </w:rPr>
            </w:pPr>
            <w:r w:rsidRPr="00CE1779">
              <w:rPr>
                <w:b/>
                <w:sz w:val="19"/>
                <w:szCs w:val="19"/>
              </w:rPr>
              <w:t>М.П.</w:t>
            </w:r>
          </w:p>
        </w:tc>
        <w:tc>
          <w:tcPr>
            <w:tcW w:w="5103" w:type="dxa"/>
          </w:tcPr>
          <w:p w:rsidR="00CE1779" w:rsidRPr="00CE1779" w:rsidRDefault="00CE1779" w:rsidP="00CE1779">
            <w:pPr>
              <w:widowControl w:val="0"/>
              <w:tabs>
                <w:tab w:val="left" w:pos="5040"/>
              </w:tabs>
              <w:autoSpaceDE w:val="0"/>
              <w:autoSpaceDN w:val="0"/>
              <w:adjustRightInd w:val="0"/>
              <w:rPr>
                <w:b/>
                <w:sz w:val="19"/>
                <w:szCs w:val="19"/>
              </w:rPr>
            </w:pPr>
            <w:r w:rsidRPr="00CE1779">
              <w:rPr>
                <w:b/>
                <w:sz w:val="19"/>
                <w:szCs w:val="19"/>
              </w:rPr>
              <w:t>Поставщик:</w:t>
            </w:r>
          </w:p>
          <w:p w:rsidR="00CE1779" w:rsidRPr="00CE1779" w:rsidRDefault="00CE1779" w:rsidP="00CE1779">
            <w:pPr>
              <w:widowControl w:val="0"/>
              <w:jc w:val="both"/>
              <w:rPr>
                <w:b/>
                <w:sz w:val="19"/>
                <w:szCs w:val="19"/>
              </w:rPr>
            </w:pPr>
            <w:r w:rsidRPr="00CE1779">
              <w:rPr>
                <w:b/>
                <w:sz w:val="19"/>
                <w:szCs w:val="19"/>
              </w:rPr>
              <w:t>ООО фирма «МЕДИНА»</w:t>
            </w:r>
          </w:p>
          <w:p w:rsidR="00CE1779" w:rsidRPr="00CE1779" w:rsidRDefault="00CE1779" w:rsidP="00CE1779">
            <w:pPr>
              <w:widowControl w:val="0"/>
              <w:tabs>
                <w:tab w:val="left" w:pos="5040"/>
              </w:tabs>
              <w:autoSpaceDE w:val="0"/>
              <w:autoSpaceDN w:val="0"/>
              <w:adjustRightInd w:val="0"/>
              <w:rPr>
                <w:sz w:val="19"/>
                <w:szCs w:val="19"/>
              </w:rPr>
            </w:pPr>
            <w:r w:rsidRPr="00CE1779">
              <w:rPr>
                <w:b/>
                <w:sz w:val="19"/>
                <w:szCs w:val="19"/>
              </w:rPr>
              <w:t xml:space="preserve">Адрес: </w:t>
            </w:r>
            <w:r w:rsidRPr="00CE1779">
              <w:rPr>
                <w:sz w:val="19"/>
                <w:szCs w:val="19"/>
              </w:rPr>
              <w:t>664011, г. Иркутск, пер. Пугачева 3-Б</w:t>
            </w:r>
          </w:p>
          <w:p w:rsidR="00CE1779" w:rsidRPr="00CE1779" w:rsidRDefault="00CE1779" w:rsidP="00CE1779">
            <w:pPr>
              <w:widowControl w:val="0"/>
              <w:tabs>
                <w:tab w:val="left" w:pos="5040"/>
              </w:tabs>
              <w:autoSpaceDE w:val="0"/>
              <w:autoSpaceDN w:val="0"/>
              <w:adjustRightInd w:val="0"/>
              <w:rPr>
                <w:sz w:val="19"/>
                <w:szCs w:val="19"/>
              </w:rPr>
            </w:pPr>
            <w:r w:rsidRPr="00CE1779">
              <w:rPr>
                <w:b/>
                <w:sz w:val="19"/>
                <w:szCs w:val="19"/>
              </w:rPr>
              <w:t xml:space="preserve">Телефон </w:t>
            </w:r>
            <w:r w:rsidRPr="00CE1779">
              <w:rPr>
                <w:sz w:val="19"/>
                <w:szCs w:val="19"/>
              </w:rPr>
              <w:t>(3952) 20-01-88</w:t>
            </w:r>
          </w:p>
          <w:p w:rsidR="00CE1779" w:rsidRPr="00CE1779" w:rsidRDefault="00CE1779" w:rsidP="00CE1779">
            <w:pPr>
              <w:widowControl w:val="0"/>
              <w:tabs>
                <w:tab w:val="left" w:pos="5040"/>
              </w:tabs>
              <w:autoSpaceDE w:val="0"/>
              <w:autoSpaceDN w:val="0"/>
              <w:adjustRightInd w:val="0"/>
              <w:rPr>
                <w:sz w:val="19"/>
                <w:szCs w:val="19"/>
              </w:rPr>
            </w:pPr>
            <w:r w:rsidRPr="00CE1779">
              <w:rPr>
                <w:sz w:val="19"/>
                <w:szCs w:val="19"/>
              </w:rPr>
              <w:t>ИНН 3809016313</w:t>
            </w:r>
          </w:p>
          <w:p w:rsidR="00CE1779" w:rsidRPr="00CE1779" w:rsidRDefault="00CE1779" w:rsidP="00CE1779">
            <w:pPr>
              <w:widowControl w:val="0"/>
              <w:tabs>
                <w:tab w:val="left" w:pos="5040"/>
              </w:tabs>
              <w:autoSpaceDE w:val="0"/>
              <w:autoSpaceDN w:val="0"/>
              <w:adjustRightInd w:val="0"/>
              <w:rPr>
                <w:sz w:val="19"/>
                <w:szCs w:val="19"/>
              </w:rPr>
            </w:pPr>
            <w:r w:rsidRPr="00CE1779">
              <w:rPr>
                <w:sz w:val="19"/>
                <w:szCs w:val="19"/>
              </w:rPr>
              <w:t>КПП 380801001</w:t>
            </w:r>
          </w:p>
          <w:p w:rsidR="00CE1779" w:rsidRPr="00CE1779" w:rsidRDefault="00CE1779" w:rsidP="00CE1779">
            <w:pPr>
              <w:widowControl w:val="0"/>
              <w:tabs>
                <w:tab w:val="left" w:pos="5040"/>
              </w:tabs>
              <w:autoSpaceDE w:val="0"/>
              <w:autoSpaceDN w:val="0"/>
              <w:adjustRightInd w:val="0"/>
              <w:rPr>
                <w:sz w:val="19"/>
                <w:szCs w:val="19"/>
              </w:rPr>
            </w:pPr>
            <w:r w:rsidRPr="00CE1779">
              <w:rPr>
                <w:sz w:val="19"/>
                <w:szCs w:val="19"/>
              </w:rPr>
              <w:t>ОГРН 1023801028129</w:t>
            </w:r>
          </w:p>
          <w:p w:rsidR="00CE1779" w:rsidRPr="00CE1779" w:rsidRDefault="00CE1779" w:rsidP="00CE1779">
            <w:pPr>
              <w:widowControl w:val="0"/>
              <w:tabs>
                <w:tab w:val="left" w:pos="5040"/>
              </w:tabs>
              <w:autoSpaceDE w:val="0"/>
              <w:autoSpaceDN w:val="0"/>
              <w:adjustRightInd w:val="0"/>
              <w:rPr>
                <w:sz w:val="19"/>
                <w:szCs w:val="19"/>
              </w:rPr>
            </w:pPr>
            <w:r w:rsidRPr="00CE1779">
              <w:rPr>
                <w:sz w:val="19"/>
                <w:szCs w:val="19"/>
              </w:rPr>
              <w:t>ОКПО 16609393</w:t>
            </w:r>
          </w:p>
          <w:p w:rsidR="00CE1779" w:rsidRPr="00CE1779" w:rsidRDefault="00CE1779" w:rsidP="00CE1779">
            <w:pPr>
              <w:widowControl w:val="0"/>
              <w:tabs>
                <w:tab w:val="left" w:pos="5040"/>
              </w:tabs>
              <w:autoSpaceDE w:val="0"/>
              <w:autoSpaceDN w:val="0"/>
              <w:adjustRightInd w:val="0"/>
              <w:rPr>
                <w:sz w:val="19"/>
                <w:szCs w:val="19"/>
              </w:rPr>
            </w:pPr>
            <w:proofErr w:type="gramStart"/>
            <w:r w:rsidRPr="00CE1779">
              <w:rPr>
                <w:sz w:val="19"/>
                <w:szCs w:val="19"/>
              </w:rPr>
              <w:t>р</w:t>
            </w:r>
            <w:proofErr w:type="gramEnd"/>
            <w:r w:rsidRPr="00CE1779">
              <w:rPr>
                <w:sz w:val="19"/>
                <w:szCs w:val="19"/>
              </w:rPr>
              <w:t>/с 40702810518020100273</w:t>
            </w:r>
          </w:p>
          <w:p w:rsidR="00CE1779" w:rsidRPr="00CE1779" w:rsidRDefault="00CE1779" w:rsidP="00CE1779">
            <w:pPr>
              <w:widowControl w:val="0"/>
              <w:tabs>
                <w:tab w:val="left" w:pos="5040"/>
              </w:tabs>
              <w:autoSpaceDE w:val="0"/>
              <w:autoSpaceDN w:val="0"/>
              <w:adjustRightInd w:val="0"/>
              <w:rPr>
                <w:sz w:val="19"/>
                <w:szCs w:val="19"/>
              </w:rPr>
            </w:pPr>
            <w:r w:rsidRPr="00CE1779">
              <w:rPr>
                <w:sz w:val="19"/>
                <w:szCs w:val="19"/>
              </w:rPr>
              <w:t>Байкальский банк ПАО Сбербанк г. Иркутск</w:t>
            </w:r>
          </w:p>
          <w:p w:rsidR="00CE1779" w:rsidRPr="00CE1779" w:rsidRDefault="00CE1779" w:rsidP="00CE1779">
            <w:pPr>
              <w:widowControl w:val="0"/>
              <w:tabs>
                <w:tab w:val="left" w:pos="5040"/>
              </w:tabs>
              <w:autoSpaceDE w:val="0"/>
              <w:autoSpaceDN w:val="0"/>
              <w:adjustRightInd w:val="0"/>
              <w:rPr>
                <w:sz w:val="19"/>
                <w:szCs w:val="19"/>
              </w:rPr>
            </w:pPr>
            <w:r w:rsidRPr="00CE1779">
              <w:rPr>
                <w:sz w:val="19"/>
                <w:szCs w:val="19"/>
              </w:rPr>
              <w:t>к/с 30101810900000000607</w:t>
            </w:r>
          </w:p>
          <w:p w:rsidR="00CE1779" w:rsidRPr="00CE1779" w:rsidRDefault="00CE1779" w:rsidP="00CE1779">
            <w:pPr>
              <w:widowControl w:val="0"/>
              <w:tabs>
                <w:tab w:val="left" w:pos="5040"/>
              </w:tabs>
              <w:autoSpaceDE w:val="0"/>
              <w:autoSpaceDN w:val="0"/>
              <w:adjustRightInd w:val="0"/>
              <w:rPr>
                <w:sz w:val="19"/>
                <w:szCs w:val="19"/>
              </w:rPr>
            </w:pPr>
            <w:r w:rsidRPr="00CE1779">
              <w:rPr>
                <w:sz w:val="19"/>
                <w:szCs w:val="19"/>
              </w:rPr>
              <w:t>БИК 042520607</w:t>
            </w:r>
          </w:p>
          <w:p w:rsidR="00CE1779" w:rsidRPr="00CE1779" w:rsidRDefault="00A120AF" w:rsidP="00CE1779">
            <w:pPr>
              <w:widowControl w:val="0"/>
              <w:tabs>
                <w:tab w:val="left" w:pos="5040"/>
              </w:tabs>
              <w:autoSpaceDE w:val="0"/>
              <w:autoSpaceDN w:val="0"/>
              <w:adjustRightInd w:val="0"/>
              <w:rPr>
                <w:sz w:val="19"/>
                <w:szCs w:val="19"/>
              </w:rPr>
            </w:pPr>
            <w:hyperlink r:id="rId9" w:history="1">
              <w:r w:rsidR="00CE1779" w:rsidRPr="00CE1779">
                <w:rPr>
                  <w:rStyle w:val="a4"/>
                  <w:sz w:val="19"/>
                  <w:szCs w:val="19"/>
                </w:rPr>
                <w:t>medinacom@mail.ru</w:t>
              </w:r>
            </w:hyperlink>
          </w:p>
          <w:p w:rsidR="00CE1779" w:rsidRDefault="00CE1779" w:rsidP="00CE1779">
            <w:pPr>
              <w:widowControl w:val="0"/>
              <w:tabs>
                <w:tab w:val="left" w:pos="5040"/>
              </w:tabs>
              <w:autoSpaceDE w:val="0"/>
              <w:autoSpaceDN w:val="0"/>
              <w:adjustRightInd w:val="0"/>
              <w:rPr>
                <w:b/>
                <w:sz w:val="19"/>
                <w:szCs w:val="19"/>
              </w:rPr>
            </w:pPr>
          </w:p>
          <w:p w:rsidR="00CE1779" w:rsidRPr="00CE1779" w:rsidRDefault="00CE1779" w:rsidP="00CE1779">
            <w:pPr>
              <w:widowControl w:val="0"/>
              <w:tabs>
                <w:tab w:val="left" w:pos="5040"/>
              </w:tabs>
              <w:autoSpaceDE w:val="0"/>
              <w:autoSpaceDN w:val="0"/>
              <w:adjustRightInd w:val="0"/>
              <w:rPr>
                <w:b/>
                <w:sz w:val="19"/>
                <w:szCs w:val="19"/>
              </w:rPr>
            </w:pPr>
          </w:p>
          <w:p w:rsidR="00CE1779" w:rsidRPr="00CE1779" w:rsidRDefault="00CE1779" w:rsidP="00CE1779">
            <w:pPr>
              <w:widowControl w:val="0"/>
              <w:tabs>
                <w:tab w:val="left" w:pos="5040"/>
              </w:tabs>
              <w:autoSpaceDE w:val="0"/>
              <w:autoSpaceDN w:val="0"/>
              <w:adjustRightInd w:val="0"/>
              <w:rPr>
                <w:b/>
                <w:sz w:val="19"/>
                <w:szCs w:val="19"/>
              </w:rPr>
            </w:pPr>
            <w:r w:rsidRPr="00CE1779">
              <w:rPr>
                <w:b/>
                <w:sz w:val="19"/>
                <w:szCs w:val="19"/>
              </w:rPr>
              <w:t>Директор</w:t>
            </w:r>
          </w:p>
          <w:p w:rsidR="00CE1779" w:rsidRPr="00CE1779" w:rsidRDefault="00CE1779" w:rsidP="00CE1779">
            <w:pPr>
              <w:widowControl w:val="0"/>
              <w:tabs>
                <w:tab w:val="left" w:pos="5040"/>
              </w:tabs>
              <w:autoSpaceDE w:val="0"/>
              <w:autoSpaceDN w:val="0"/>
              <w:adjustRightInd w:val="0"/>
              <w:rPr>
                <w:b/>
                <w:sz w:val="19"/>
                <w:szCs w:val="19"/>
              </w:rPr>
            </w:pPr>
            <w:r w:rsidRPr="00CE1779">
              <w:rPr>
                <w:b/>
                <w:sz w:val="19"/>
                <w:szCs w:val="19"/>
              </w:rPr>
              <w:t>_______________/М.Н. Красноштанов/</w:t>
            </w:r>
          </w:p>
          <w:p w:rsidR="00CE1779" w:rsidRPr="00CE1779" w:rsidRDefault="00CE1779" w:rsidP="00CE1779">
            <w:pPr>
              <w:widowControl w:val="0"/>
              <w:tabs>
                <w:tab w:val="left" w:pos="5040"/>
              </w:tabs>
              <w:autoSpaceDE w:val="0"/>
              <w:autoSpaceDN w:val="0"/>
              <w:adjustRightInd w:val="0"/>
              <w:rPr>
                <w:b/>
                <w:sz w:val="19"/>
                <w:szCs w:val="19"/>
              </w:rPr>
            </w:pPr>
            <w:r w:rsidRPr="00CE1779">
              <w:rPr>
                <w:b/>
                <w:bCs/>
                <w:sz w:val="19"/>
                <w:szCs w:val="19"/>
              </w:rPr>
              <w:t>М.П.</w:t>
            </w:r>
          </w:p>
          <w:p w:rsidR="00014205" w:rsidRPr="00CE1779" w:rsidRDefault="00014205" w:rsidP="005E3A0E">
            <w:pPr>
              <w:rPr>
                <w:sz w:val="19"/>
                <w:szCs w:val="19"/>
              </w:rPr>
            </w:pPr>
          </w:p>
        </w:tc>
      </w:tr>
    </w:tbl>
    <w:p w:rsidR="007A3F4B" w:rsidRDefault="007A3F4B" w:rsidP="00E94A4D">
      <w:pPr>
        <w:jc w:val="right"/>
        <w:rPr>
          <w:sz w:val="20"/>
          <w:szCs w:val="20"/>
        </w:rPr>
      </w:pPr>
    </w:p>
    <w:p w:rsidR="00B80FBA" w:rsidRDefault="00B80FBA" w:rsidP="00E94A4D">
      <w:pPr>
        <w:jc w:val="right"/>
        <w:rPr>
          <w:sz w:val="20"/>
          <w:szCs w:val="20"/>
        </w:rPr>
      </w:pPr>
    </w:p>
    <w:p w:rsidR="00CE1779" w:rsidRDefault="00CE1779" w:rsidP="00E94A4D">
      <w:pPr>
        <w:jc w:val="right"/>
        <w:rPr>
          <w:sz w:val="20"/>
          <w:szCs w:val="20"/>
        </w:rPr>
      </w:pPr>
    </w:p>
    <w:p w:rsidR="00CE1779" w:rsidRDefault="00CE1779"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84401E">
        <w:rPr>
          <w:sz w:val="20"/>
          <w:szCs w:val="20"/>
        </w:rPr>
        <w:t>002-24</w:t>
      </w:r>
      <w:r w:rsidRPr="00E94A4D">
        <w:rPr>
          <w:sz w:val="20"/>
          <w:szCs w:val="20"/>
        </w:rPr>
        <w:br/>
        <w:t xml:space="preserve">от </w:t>
      </w:r>
      <w:r w:rsidR="009159F3" w:rsidRPr="009159F3">
        <w:rPr>
          <w:sz w:val="20"/>
          <w:szCs w:val="20"/>
        </w:rPr>
        <w:t>«30»  января 2024 г.</w:t>
      </w:r>
      <w:bookmarkStart w:id="0" w:name="_GoBack"/>
      <w:bookmarkEnd w:id="0"/>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1744"/>
        <w:gridCol w:w="2341"/>
        <w:gridCol w:w="660"/>
        <w:gridCol w:w="642"/>
        <w:gridCol w:w="1568"/>
        <w:gridCol w:w="1376"/>
        <w:gridCol w:w="694"/>
        <w:gridCol w:w="948"/>
      </w:tblGrid>
      <w:tr w:rsidR="00CE1779" w:rsidRPr="00CE1779" w:rsidTr="00CE1779">
        <w:trPr>
          <w:trHeight w:val="940"/>
        </w:trPr>
        <w:tc>
          <w:tcPr>
            <w:tcW w:w="0" w:type="auto"/>
            <w:shd w:val="clear" w:color="auto" w:fill="auto"/>
            <w:vAlign w:val="center"/>
            <w:hideMark/>
          </w:tcPr>
          <w:p w:rsidR="00CE1779" w:rsidRPr="00CE1779" w:rsidRDefault="00CE1779" w:rsidP="00CE1779">
            <w:pPr>
              <w:contextualSpacing/>
              <w:jc w:val="center"/>
              <w:rPr>
                <w:bCs/>
                <w:sz w:val="17"/>
                <w:szCs w:val="17"/>
              </w:rPr>
            </w:pPr>
            <w:r w:rsidRPr="00CE1779">
              <w:rPr>
                <w:bCs/>
                <w:sz w:val="17"/>
                <w:szCs w:val="17"/>
              </w:rPr>
              <w:t xml:space="preserve">№ </w:t>
            </w:r>
            <w:proofErr w:type="gramStart"/>
            <w:r w:rsidRPr="00CE1779">
              <w:rPr>
                <w:bCs/>
                <w:sz w:val="17"/>
                <w:szCs w:val="17"/>
              </w:rPr>
              <w:t>п</w:t>
            </w:r>
            <w:proofErr w:type="gramEnd"/>
            <w:r w:rsidRPr="00CE1779">
              <w:rPr>
                <w:bCs/>
                <w:sz w:val="17"/>
                <w:szCs w:val="17"/>
              </w:rPr>
              <w:t>/п</w:t>
            </w:r>
          </w:p>
        </w:tc>
        <w:tc>
          <w:tcPr>
            <w:tcW w:w="0" w:type="auto"/>
            <w:shd w:val="clear" w:color="auto" w:fill="auto"/>
            <w:vAlign w:val="center"/>
            <w:hideMark/>
          </w:tcPr>
          <w:p w:rsidR="00CE1779" w:rsidRPr="00CE1779" w:rsidRDefault="00CE1779" w:rsidP="00CE1779">
            <w:pPr>
              <w:contextualSpacing/>
              <w:jc w:val="center"/>
              <w:rPr>
                <w:sz w:val="17"/>
                <w:szCs w:val="17"/>
              </w:rPr>
            </w:pPr>
            <w:r w:rsidRPr="00CE1779">
              <w:rPr>
                <w:sz w:val="17"/>
                <w:szCs w:val="17"/>
              </w:rPr>
              <w:t>Наименование товара, работ, услуг, товарный знак (его словесное обозначение) (при наличии)</w:t>
            </w:r>
          </w:p>
        </w:tc>
        <w:tc>
          <w:tcPr>
            <w:tcW w:w="0" w:type="auto"/>
            <w:shd w:val="clear" w:color="auto" w:fill="auto"/>
            <w:vAlign w:val="center"/>
            <w:hideMark/>
          </w:tcPr>
          <w:p w:rsidR="00CE1779" w:rsidRPr="00CE1779" w:rsidRDefault="00CE1779" w:rsidP="00CE1779">
            <w:pPr>
              <w:contextualSpacing/>
              <w:jc w:val="center"/>
              <w:rPr>
                <w:sz w:val="17"/>
                <w:szCs w:val="17"/>
              </w:rPr>
            </w:pPr>
            <w:r w:rsidRPr="00CE1779">
              <w:rPr>
                <w:sz w:val="17"/>
                <w:szCs w:val="17"/>
              </w:rPr>
              <w:t>Характеристики товара, работ, услуг</w:t>
            </w:r>
          </w:p>
        </w:tc>
        <w:tc>
          <w:tcPr>
            <w:tcW w:w="0" w:type="auto"/>
            <w:vAlign w:val="center"/>
          </w:tcPr>
          <w:p w:rsidR="00CE1779" w:rsidRPr="00CE1779" w:rsidRDefault="00CE1779" w:rsidP="00CE1779">
            <w:pPr>
              <w:contextualSpacing/>
              <w:jc w:val="center"/>
              <w:rPr>
                <w:sz w:val="17"/>
                <w:szCs w:val="17"/>
              </w:rPr>
            </w:pPr>
            <w:r w:rsidRPr="00CE1779">
              <w:rPr>
                <w:sz w:val="17"/>
                <w:szCs w:val="17"/>
              </w:rPr>
              <w:t>Ед. изм.</w:t>
            </w:r>
          </w:p>
        </w:tc>
        <w:tc>
          <w:tcPr>
            <w:tcW w:w="0" w:type="auto"/>
            <w:shd w:val="clear" w:color="auto" w:fill="auto"/>
            <w:vAlign w:val="center"/>
          </w:tcPr>
          <w:p w:rsidR="00CE1779" w:rsidRPr="00CE1779" w:rsidRDefault="00CE1779" w:rsidP="00CE1779">
            <w:pPr>
              <w:contextualSpacing/>
              <w:jc w:val="center"/>
              <w:rPr>
                <w:sz w:val="17"/>
                <w:szCs w:val="17"/>
              </w:rPr>
            </w:pPr>
            <w:r w:rsidRPr="00CE1779">
              <w:rPr>
                <w:sz w:val="17"/>
                <w:szCs w:val="17"/>
              </w:rPr>
              <w:t>Кол-во</w:t>
            </w:r>
          </w:p>
        </w:tc>
        <w:tc>
          <w:tcPr>
            <w:tcW w:w="0" w:type="auto"/>
            <w:vAlign w:val="center"/>
          </w:tcPr>
          <w:p w:rsidR="00CE1779" w:rsidRPr="00CE1779" w:rsidRDefault="00CE1779" w:rsidP="00CE1779">
            <w:pPr>
              <w:contextualSpacing/>
              <w:jc w:val="center"/>
              <w:rPr>
                <w:sz w:val="17"/>
                <w:szCs w:val="17"/>
              </w:rPr>
            </w:pPr>
            <w:r w:rsidRPr="00CE1779">
              <w:rPr>
                <w:sz w:val="17"/>
                <w:szCs w:val="17"/>
              </w:rPr>
              <w:t>Производитель</w:t>
            </w:r>
          </w:p>
        </w:tc>
        <w:tc>
          <w:tcPr>
            <w:tcW w:w="0" w:type="auto"/>
            <w:vAlign w:val="center"/>
          </w:tcPr>
          <w:p w:rsidR="00CE1779" w:rsidRPr="00CE1779" w:rsidRDefault="00CE1779" w:rsidP="00CE1779">
            <w:pPr>
              <w:contextualSpacing/>
              <w:jc w:val="center"/>
              <w:rPr>
                <w:sz w:val="17"/>
                <w:szCs w:val="17"/>
              </w:rPr>
            </w:pPr>
            <w:r w:rsidRPr="00CE1779">
              <w:rPr>
                <w:sz w:val="17"/>
                <w:szCs w:val="17"/>
              </w:rPr>
              <w:t>Наименование страны происхождения</w:t>
            </w:r>
          </w:p>
        </w:tc>
        <w:tc>
          <w:tcPr>
            <w:tcW w:w="0" w:type="auto"/>
            <w:vAlign w:val="center"/>
          </w:tcPr>
          <w:p w:rsidR="00CE1779" w:rsidRPr="00CE1779" w:rsidRDefault="00CE1779" w:rsidP="00CE1779">
            <w:pPr>
              <w:contextualSpacing/>
              <w:jc w:val="center"/>
              <w:rPr>
                <w:bCs/>
                <w:sz w:val="17"/>
                <w:szCs w:val="17"/>
              </w:rPr>
            </w:pPr>
            <w:r w:rsidRPr="00CE1779">
              <w:rPr>
                <w:bCs/>
                <w:sz w:val="17"/>
                <w:szCs w:val="17"/>
              </w:rPr>
              <w:t>Цена за ед., руб.</w:t>
            </w:r>
          </w:p>
        </w:tc>
        <w:tc>
          <w:tcPr>
            <w:tcW w:w="0" w:type="auto"/>
            <w:vAlign w:val="center"/>
          </w:tcPr>
          <w:p w:rsidR="00CE1779" w:rsidRPr="00CE1779" w:rsidRDefault="00CE1779" w:rsidP="00CE1779">
            <w:pPr>
              <w:contextualSpacing/>
              <w:jc w:val="center"/>
              <w:rPr>
                <w:bCs/>
                <w:sz w:val="17"/>
                <w:szCs w:val="17"/>
              </w:rPr>
            </w:pPr>
            <w:r w:rsidRPr="00CE1779">
              <w:rPr>
                <w:bCs/>
                <w:sz w:val="17"/>
                <w:szCs w:val="17"/>
              </w:rPr>
              <w:t>Сумма с НДС, руб.</w:t>
            </w:r>
          </w:p>
        </w:tc>
      </w:tr>
      <w:tr w:rsidR="00CE1779" w:rsidRPr="00CE1779" w:rsidTr="00CE1779">
        <w:trPr>
          <w:trHeight w:val="102"/>
        </w:trPr>
        <w:tc>
          <w:tcPr>
            <w:tcW w:w="0" w:type="auto"/>
            <w:shd w:val="clear" w:color="auto" w:fill="auto"/>
            <w:hideMark/>
          </w:tcPr>
          <w:p w:rsidR="00CE1779" w:rsidRPr="00CE1779" w:rsidRDefault="00CE1779" w:rsidP="00CE1779">
            <w:pPr>
              <w:contextualSpacing/>
              <w:jc w:val="both"/>
              <w:rPr>
                <w:color w:val="000000"/>
                <w:sz w:val="17"/>
                <w:szCs w:val="17"/>
              </w:rPr>
            </w:pPr>
            <w:r w:rsidRPr="00CE1779">
              <w:rPr>
                <w:color w:val="000000"/>
                <w:sz w:val="17"/>
                <w:szCs w:val="17"/>
              </w:rPr>
              <w:t>1</w:t>
            </w:r>
          </w:p>
        </w:tc>
        <w:tc>
          <w:tcPr>
            <w:tcW w:w="0" w:type="auto"/>
            <w:shd w:val="clear" w:color="auto" w:fill="auto"/>
            <w:hideMark/>
          </w:tcPr>
          <w:p w:rsidR="00CE1779" w:rsidRPr="00CE1779" w:rsidRDefault="00CE1779" w:rsidP="00CE1779">
            <w:pPr>
              <w:contextualSpacing/>
              <w:outlineLvl w:val="1"/>
              <w:rPr>
                <w:color w:val="000000" w:themeColor="text1"/>
                <w:sz w:val="17"/>
                <w:szCs w:val="17"/>
              </w:rPr>
            </w:pPr>
            <w:r w:rsidRPr="00CE1779">
              <w:rPr>
                <w:bCs/>
                <w:color w:val="000000" w:themeColor="text1"/>
                <w:sz w:val="17"/>
                <w:szCs w:val="17"/>
              </w:rPr>
              <w:t xml:space="preserve">Шапочка-берет медицинская из </w:t>
            </w:r>
            <w:proofErr w:type="spellStart"/>
            <w:r w:rsidRPr="00CE1779">
              <w:rPr>
                <w:bCs/>
                <w:color w:val="000000" w:themeColor="text1"/>
                <w:sz w:val="17"/>
                <w:szCs w:val="17"/>
              </w:rPr>
              <w:t>нетканного</w:t>
            </w:r>
            <w:proofErr w:type="spellEnd"/>
            <w:r w:rsidRPr="00CE1779">
              <w:rPr>
                <w:bCs/>
                <w:color w:val="000000" w:themeColor="text1"/>
                <w:sz w:val="17"/>
                <w:szCs w:val="17"/>
              </w:rPr>
              <w:t xml:space="preserve"> материала</w:t>
            </w:r>
          </w:p>
        </w:tc>
        <w:tc>
          <w:tcPr>
            <w:tcW w:w="0" w:type="auto"/>
            <w:shd w:val="clear" w:color="auto" w:fill="auto"/>
            <w:hideMark/>
          </w:tcPr>
          <w:p w:rsidR="00CE1779" w:rsidRPr="00CE1779" w:rsidRDefault="00CE1779" w:rsidP="00CE1779">
            <w:pPr>
              <w:pStyle w:val="afb"/>
              <w:spacing w:before="0" w:beforeAutospacing="0" w:after="0" w:afterAutospacing="0"/>
              <w:contextualSpacing/>
              <w:rPr>
                <w:sz w:val="17"/>
                <w:szCs w:val="17"/>
              </w:rPr>
            </w:pPr>
            <w:r w:rsidRPr="00CE1779">
              <w:rPr>
                <w:rStyle w:val="aff2"/>
                <w:sz w:val="17"/>
                <w:szCs w:val="17"/>
              </w:rPr>
              <w:t xml:space="preserve">Медицинская шапочка-берет одноразовая </w:t>
            </w:r>
            <w:r w:rsidRPr="00CE1779">
              <w:rPr>
                <w:sz w:val="17"/>
                <w:szCs w:val="17"/>
              </w:rPr>
              <w:t xml:space="preserve"> - имеет особенность упаковки, </w:t>
            </w:r>
            <w:proofErr w:type="spellStart"/>
            <w:r w:rsidRPr="00CE1779">
              <w:rPr>
                <w:sz w:val="17"/>
                <w:szCs w:val="17"/>
              </w:rPr>
              <w:t>т</w:t>
            </w:r>
            <w:proofErr w:type="gramStart"/>
            <w:r w:rsidRPr="00CE1779">
              <w:rPr>
                <w:sz w:val="17"/>
                <w:szCs w:val="17"/>
              </w:rPr>
              <w:t>.к</w:t>
            </w:r>
            <w:proofErr w:type="spellEnd"/>
            <w:proofErr w:type="gramEnd"/>
            <w:r w:rsidRPr="00CE1779">
              <w:rPr>
                <w:sz w:val="17"/>
                <w:szCs w:val="17"/>
              </w:rPr>
              <w:t xml:space="preserve"> она изготовлена швейным автоматом в виде гофрированной полоски, поэтому сложена в упаковке зигзагообразно, за счет чего имеет большую вместимость при расправлении и одевании на голову. </w:t>
            </w:r>
          </w:p>
          <w:p w:rsidR="00CE1779" w:rsidRPr="00CE1779" w:rsidRDefault="00CE1779" w:rsidP="00CE1779">
            <w:pPr>
              <w:pStyle w:val="afb"/>
              <w:spacing w:before="0" w:beforeAutospacing="0" w:after="0" w:afterAutospacing="0"/>
              <w:contextualSpacing/>
              <w:rPr>
                <w:sz w:val="17"/>
                <w:szCs w:val="17"/>
              </w:rPr>
            </w:pPr>
            <w:r w:rsidRPr="00CE1779">
              <w:rPr>
                <w:rStyle w:val="aff2"/>
                <w:sz w:val="17"/>
                <w:szCs w:val="17"/>
              </w:rPr>
              <w:t>Одноразовые шапочки</w:t>
            </w:r>
            <w:r w:rsidRPr="00CE1779">
              <w:rPr>
                <w:sz w:val="17"/>
                <w:szCs w:val="17"/>
              </w:rPr>
              <w:t> применяются  в медицинских учреждениях (больницы, поликлиники и клиники, родильные дома, стоматологические и т.д.).</w:t>
            </w:r>
          </w:p>
          <w:p w:rsidR="00CE1779" w:rsidRPr="00CE1779" w:rsidRDefault="00CE1779" w:rsidP="00CE1779">
            <w:pPr>
              <w:pStyle w:val="afb"/>
              <w:spacing w:before="0" w:beforeAutospacing="0" w:after="0" w:afterAutospacing="0"/>
              <w:contextualSpacing/>
              <w:rPr>
                <w:sz w:val="17"/>
                <w:szCs w:val="17"/>
              </w:rPr>
            </w:pPr>
            <w:r w:rsidRPr="00CE1779">
              <w:rPr>
                <w:rStyle w:val="aff2"/>
                <w:sz w:val="17"/>
                <w:szCs w:val="17"/>
              </w:rPr>
              <w:t>Размеры:</w:t>
            </w:r>
            <w:r w:rsidRPr="00CE1779">
              <w:rPr>
                <w:sz w:val="17"/>
                <w:szCs w:val="17"/>
              </w:rPr>
              <w:t> </w:t>
            </w:r>
          </w:p>
          <w:p w:rsidR="00CE1779" w:rsidRPr="00CE1779" w:rsidRDefault="00CE1779" w:rsidP="00CE1779">
            <w:pPr>
              <w:pStyle w:val="afb"/>
              <w:spacing w:before="0" w:beforeAutospacing="0" w:after="0" w:afterAutospacing="0"/>
              <w:contextualSpacing/>
              <w:rPr>
                <w:sz w:val="17"/>
                <w:szCs w:val="17"/>
              </w:rPr>
            </w:pPr>
            <w:r w:rsidRPr="00CE1779">
              <w:rPr>
                <w:sz w:val="17"/>
                <w:szCs w:val="17"/>
              </w:rPr>
              <w:t xml:space="preserve">материал нетканый </w:t>
            </w:r>
            <w:proofErr w:type="spellStart"/>
            <w:r w:rsidRPr="00CE1779">
              <w:rPr>
                <w:sz w:val="17"/>
                <w:szCs w:val="17"/>
              </w:rPr>
              <w:t>спанбонд</w:t>
            </w:r>
            <w:proofErr w:type="spellEnd"/>
            <w:r w:rsidRPr="00CE1779">
              <w:rPr>
                <w:sz w:val="17"/>
                <w:szCs w:val="17"/>
              </w:rPr>
              <w:t xml:space="preserve"> (голубого, зеленого, белого цвета), </w:t>
            </w:r>
          </w:p>
          <w:p w:rsidR="00CE1779" w:rsidRPr="00CE1779" w:rsidRDefault="00CE1779" w:rsidP="00CE1779">
            <w:pPr>
              <w:pStyle w:val="afb"/>
              <w:spacing w:before="0" w:beforeAutospacing="0" w:after="0" w:afterAutospacing="0"/>
              <w:contextualSpacing/>
              <w:rPr>
                <w:sz w:val="17"/>
                <w:szCs w:val="17"/>
              </w:rPr>
            </w:pPr>
            <w:r w:rsidRPr="00CE1779">
              <w:rPr>
                <w:sz w:val="17"/>
                <w:szCs w:val="17"/>
              </w:rPr>
              <w:t>плотность 14г/</w:t>
            </w:r>
            <w:proofErr w:type="spellStart"/>
            <w:r w:rsidRPr="00CE1779">
              <w:rPr>
                <w:sz w:val="17"/>
                <w:szCs w:val="17"/>
              </w:rPr>
              <w:t>кв</w:t>
            </w:r>
            <w:proofErr w:type="gramStart"/>
            <w:r w:rsidRPr="00CE1779">
              <w:rPr>
                <w:sz w:val="17"/>
                <w:szCs w:val="17"/>
              </w:rPr>
              <w:t>.м</w:t>
            </w:r>
            <w:proofErr w:type="spellEnd"/>
            <w:proofErr w:type="gramEnd"/>
            <w:r w:rsidRPr="00CE1779">
              <w:rPr>
                <w:sz w:val="17"/>
                <w:szCs w:val="17"/>
              </w:rPr>
              <w:t xml:space="preserve">, </w:t>
            </w:r>
          </w:p>
          <w:p w:rsidR="00CE1779" w:rsidRPr="00CE1779" w:rsidRDefault="00CE1779" w:rsidP="00CE1779">
            <w:pPr>
              <w:pStyle w:val="afb"/>
              <w:spacing w:before="0" w:beforeAutospacing="0" w:after="0" w:afterAutospacing="0"/>
              <w:contextualSpacing/>
              <w:rPr>
                <w:sz w:val="17"/>
                <w:szCs w:val="17"/>
              </w:rPr>
            </w:pPr>
            <w:r w:rsidRPr="00CE1779">
              <w:rPr>
                <w:sz w:val="17"/>
                <w:szCs w:val="17"/>
              </w:rPr>
              <w:t xml:space="preserve">ширина полоски (в сложенном виде) - 2,5 см, </w:t>
            </w:r>
          </w:p>
          <w:p w:rsidR="00CE1779" w:rsidRPr="00CE1779" w:rsidRDefault="00CE1779" w:rsidP="00CE1779">
            <w:pPr>
              <w:pStyle w:val="afb"/>
              <w:spacing w:before="0" w:beforeAutospacing="0" w:after="0" w:afterAutospacing="0"/>
              <w:contextualSpacing/>
              <w:rPr>
                <w:bCs/>
                <w:sz w:val="17"/>
                <w:szCs w:val="17"/>
                <w:lang w:eastAsia="en-US"/>
              </w:rPr>
            </w:pPr>
            <w:r w:rsidRPr="00CE1779">
              <w:rPr>
                <w:sz w:val="17"/>
                <w:szCs w:val="17"/>
              </w:rPr>
              <w:t>диаметр (в расправленном виде) - 53 см.</w:t>
            </w:r>
          </w:p>
        </w:tc>
        <w:tc>
          <w:tcPr>
            <w:tcW w:w="0" w:type="auto"/>
          </w:tcPr>
          <w:p w:rsidR="00CE1779" w:rsidRPr="00CE1779" w:rsidRDefault="00CE1779" w:rsidP="00CE1779">
            <w:pPr>
              <w:contextualSpacing/>
              <w:jc w:val="center"/>
              <w:rPr>
                <w:sz w:val="17"/>
                <w:szCs w:val="17"/>
              </w:rPr>
            </w:pPr>
            <w:r w:rsidRPr="00CE1779">
              <w:rPr>
                <w:sz w:val="17"/>
                <w:szCs w:val="17"/>
              </w:rPr>
              <w:t>Шт.</w:t>
            </w:r>
          </w:p>
        </w:tc>
        <w:tc>
          <w:tcPr>
            <w:tcW w:w="0" w:type="auto"/>
            <w:shd w:val="clear" w:color="auto" w:fill="auto"/>
          </w:tcPr>
          <w:p w:rsidR="00CE1779" w:rsidRPr="00CE1779" w:rsidRDefault="00CE1779" w:rsidP="00CE1779">
            <w:pPr>
              <w:contextualSpacing/>
              <w:jc w:val="center"/>
              <w:rPr>
                <w:sz w:val="17"/>
                <w:szCs w:val="17"/>
              </w:rPr>
            </w:pPr>
            <w:r w:rsidRPr="00CE1779">
              <w:rPr>
                <w:sz w:val="17"/>
                <w:szCs w:val="17"/>
              </w:rPr>
              <w:t>10000</w:t>
            </w:r>
          </w:p>
        </w:tc>
        <w:tc>
          <w:tcPr>
            <w:tcW w:w="0" w:type="auto"/>
          </w:tcPr>
          <w:p w:rsidR="00CE1779" w:rsidRPr="00CE1779" w:rsidRDefault="00CE1779" w:rsidP="00CE1779">
            <w:pPr>
              <w:contextualSpacing/>
              <w:jc w:val="center"/>
              <w:rPr>
                <w:sz w:val="17"/>
                <w:szCs w:val="17"/>
              </w:rPr>
            </w:pPr>
            <w:r w:rsidRPr="00CE1779">
              <w:rPr>
                <w:sz w:val="17"/>
                <w:szCs w:val="17"/>
              </w:rPr>
              <w:t>ООО «</w:t>
            </w:r>
            <w:proofErr w:type="spellStart"/>
            <w:r w:rsidRPr="00CE1779">
              <w:rPr>
                <w:sz w:val="17"/>
                <w:szCs w:val="17"/>
              </w:rPr>
              <w:t>Гекса</w:t>
            </w:r>
            <w:proofErr w:type="spellEnd"/>
            <w:r w:rsidRPr="00CE1779">
              <w:rPr>
                <w:sz w:val="17"/>
                <w:szCs w:val="17"/>
              </w:rPr>
              <w:t>-нетканые материалы»</w:t>
            </w:r>
          </w:p>
        </w:tc>
        <w:tc>
          <w:tcPr>
            <w:tcW w:w="0" w:type="auto"/>
          </w:tcPr>
          <w:p w:rsidR="00CE1779" w:rsidRPr="00CE1779" w:rsidRDefault="00CE1779" w:rsidP="00CE1779">
            <w:pPr>
              <w:contextualSpacing/>
              <w:jc w:val="center"/>
              <w:rPr>
                <w:sz w:val="17"/>
                <w:szCs w:val="17"/>
              </w:rPr>
            </w:pPr>
            <w:r w:rsidRPr="00CE1779">
              <w:rPr>
                <w:sz w:val="17"/>
                <w:szCs w:val="17"/>
              </w:rPr>
              <w:t>Россия</w:t>
            </w:r>
          </w:p>
        </w:tc>
        <w:tc>
          <w:tcPr>
            <w:tcW w:w="0" w:type="auto"/>
          </w:tcPr>
          <w:p w:rsidR="00CE1779" w:rsidRPr="00CE1779" w:rsidRDefault="00CE1779" w:rsidP="00CE1779">
            <w:pPr>
              <w:contextualSpacing/>
              <w:jc w:val="center"/>
              <w:rPr>
                <w:rFonts w:eastAsia="Calibri"/>
                <w:bCs/>
                <w:sz w:val="17"/>
                <w:szCs w:val="17"/>
              </w:rPr>
            </w:pPr>
            <w:r w:rsidRPr="00CE1779">
              <w:rPr>
                <w:rFonts w:eastAsia="Calibri"/>
                <w:bCs/>
                <w:sz w:val="17"/>
                <w:szCs w:val="17"/>
              </w:rPr>
              <w:t>1,65</w:t>
            </w:r>
          </w:p>
        </w:tc>
        <w:tc>
          <w:tcPr>
            <w:tcW w:w="0" w:type="auto"/>
          </w:tcPr>
          <w:p w:rsidR="00CE1779" w:rsidRPr="00CE1779" w:rsidRDefault="00CE1779" w:rsidP="00CE1779">
            <w:pPr>
              <w:contextualSpacing/>
              <w:jc w:val="center"/>
              <w:rPr>
                <w:rFonts w:eastAsia="Calibri"/>
                <w:bCs/>
                <w:sz w:val="17"/>
                <w:szCs w:val="17"/>
              </w:rPr>
            </w:pPr>
            <w:r w:rsidRPr="00CE1779">
              <w:rPr>
                <w:rFonts w:eastAsia="Calibri"/>
                <w:bCs/>
                <w:sz w:val="17"/>
                <w:szCs w:val="17"/>
              </w:rPr>
              <w:t>16500,00</w:t>
            </w:r>
          </w:p>
        </w:tc>
      </w:tr>
      <w:tr w:rsidR="00CE1779" w:rsidRPr="00CE1779" w:rsidTr="00CE1779">
        <w:trPr>
          <w:trHeight w:val="102"/>
        </w:trPr>
        <w:tc>
          <w:tcPr>
            <w:tcW w:w="0" w:type="auto"/>
            <w:shd w:val="clear" w:color="auto" w:fill="auto"/>
            <w:hideMark/>
          </w:tcPr>
          <w:p w:rsidR="00CE1779" w:rsidRPr="00CE1779" w:rsidRDefault="00CE1779" w:rsidP="00CE1779">
            <w:pPr>
              <w:contextualSpacing/>
              <w:jc w:val="both"/>
              <w:rPr>
                <w:color w:val="000000"/>
                <w:sz w:val="17"/>
                <w:szCs w:val="17"/>
              </w:rPr>
            </w:pPr>
            <w:r w:rsidRPr="00CE1779">
              <w:rPr>
                <w:color w:val="000000"/>
                <w:sz w:val="17"/>
                <w:szCs w:val="17"/>
              </w:rPr>
              <w:t>2</w:t>
            </w:r>
          </w:p>
        </w:tc>
        <w:tc>
          <w:tcPr>
            <w:tcW w:w="0" w:type="auto"/>
            <w:shd w:val="clear" w:color="auto" w:fill="auto"/>
            <w:hideMark/>
          </w:tcPr>
          <w:p w:rsidR="00CE1779" w:rsidRPr="00CE1779" w:rsidRDefault="00CE1779" w:rsidP="00CE1779">
            <w:pPr>
              <w:contextualSpacing/>
              <w:rPr>
                <w:bCs/>
                <w:sz w:val="17"/>
                <w:szCs w:val="17"/>
              </w:rPr>
            </w:pPr>
            <w:r w:rsidRPr="00CE1779">
              <w:rPr>
                <w:bCs/>
                <w:sz w:val="17"/>
                <w:szCs w:val="17"/>
              </w:rPr>
              <w:t xml:space="preserve">Салфетка одноразовая </w:t>
            </w:r>
            <w:proofErr w:type="spellStart"/>
            <w:r w:rsidRPr="00CE1779">
              <w:rPr>
                <w:bCs/>
                <w:sz w:val="17"/>
                <w:szCs w:val="17"/>
              </w:rPr>
              <w:t>Спанлейс</w:t>
            </w:r>
            <w:proofErr w:type="spellEnd"/>
            <w:r w:rsidRPr="00CE1779">
              <w:rPr>
                <w:bCs/>
                <w:sz w:val="17"/>
                <w:szCs w:val="17"/>
              </w:rPr>
              <w:t xml:space="preserve">  30*20 </w:t>
            </w:r>
          </w:p>
        </w:tc>
        <w:tc>
          <w:tcPr>
            <w:tcW w:w="0" w:type="auto"/>
            <w:shd w:val="clear" w:color="auto" w:fill="auto"/>
            <w:hideMark/>
          </w:tcPr>
          <w:p w:rsidR="00CE1779" w:rsidRPr="00CE1779" w:rsidRDefault="00CE1779" w:rsidP="00CE1779">
            <w:pPr>
              <w:contextualSpacing/>
              <w:jc w:val="both"/>
              <w:rPr>
                <w:bCs/>
                <w:sz w:val="17"/>
                <w:szCs w:val="17"/>
              </w:rPr>
            </w:pPr>
            <w:r w:rsidRPr="00CE1779">
              <w:rPr>
                <w:bCs/>
                <w:sz w:val="17"/>
                <w:szCs w:val="17"/>
              </w:rPr>
              <w:t xml:space="preserve">Салфетки одноразовые </w:t>
            </w:r>
            <w:proofErr w:type="spellStart"/>
            <w:r w:rsidRPr="00CE1779">
              <w:rPr>
                <w:bCs/>
                <w:sz w:val="17"/>
                <w:szCs w:val="17"/>
              </w:rPr>
              <w:t>спанлейс</w:t>
            </w:r>
            <w:proofErr w:type="spellEnd"/>
            <w:r w:rsidRPr="00CE1779">
              <w:rPr>
                <w:bCs/>
                <w:sz w:val="17"/>
                <w:szCs w:val="17"/>
              </w:rPr>
              <w:t xml:space="preserve"> 30*20. </w:t>
            </w:r>
          </w:p>
          <w:p w:rsidR="00CE1779" w:rsidRPr="00CE1779" w:rsidRDefault="00CE1779" w:rsidP="00CE1779">
            <w:pPr>
              <w:contextualSpacing/>
              <w:jc w:val="both"/>
              <w:rPr>
                <w:bCs/>
                <w:sz w:val="17"/>
                <w:szCs w:val="17"/>
              </w:rPr>
            </w:pPr>
            <w:r w:rsidRPr="00CE1779">
              <w:rPr>
                <w:bCs/>
                <w:sz w:val="17"/>
                <w:szCs w:val="17"/>
              </w:rPr>
              <w:t xml:space="preserve">Структура материала: гладкая. </w:t>
            </w:r>
          </w:p>
          <w:p w:rsidR="00CE1779" w:rsidRPr="00CE1779" w:rsidRDefault="00CE1779" w:rsidP="00CE1779">
            <w:pPr>
              <w:contextualSpacing/>
              <w:jc w:val="both"/>
              <w:rPr>
                <w:bCs/>
                <w:sz w:val="17"/>
                <w:szCs w:val="17"/>
              </w:rPr>
            </w:pPr>
            <w:r w:rsidRPr="00CE1779">
              <w:rPr>
                <w:bCs/>
                <w:sz w:val="17"/>
                <w:szCs w:val="17"/>
              </w:rPr>
              <w:t xml:space="preserve">Отлично впитывают влагу, не оставляют ворса, сохраняют прочность во влажном состоянии. </w:t>
            </w:r>
          </w:p>
          <w:p w:rsidR="00CE1779" w:rsidRPr="00CE1779" w:rsidRDefault="00CE1779" w:rsidP="00CE1779">
            <w:pPr>
              <w:contextualSpacing/>
              <w:jc w:val="both"/>
              <w:rPr>
                <w:bCs/>
                <w:sz w:val="17"/>
                <w:szCs w:val="17"/>
              </w:rPr>
            </w:pPr>
            <w:proofErr w:type="spellStart"/>
            <w:r w:rsidRPr="00CE1779">
              <w:rPr>
                <w:bCs/>
                <w:sz w:val="17"/>
                <w:szCs w:val="17"/>
              </w:rPr>
              <w:t>Гипоаллергенные</w:t>
            </w:r>
            <w:proofErr w:type="spellEnd"/>
            <w:r w:rsidRPr="00CE1779">
              <w:rPr>
                <w:bCs/>
                <w:sz w:val="17"/>
                <w:szCs w:val="17"/>
              </w:rPr>
              <w:t xml:space="preserve">, не токсичные. </w:t>
            </w:r>
          </w:p>
          <w:p w:rsidR="00CE1779" w:rsidRPr="00CE1779" w:rsidRDefault="00CE1779" w:rsidP="00CE1779">
            <w:pPr>
              <w:contextualSpacing/>
              <w:jc w:val="both"/>
              <w:rPr>
                <w:bCs/>
                <w:sz w:val="17"/>
                <w:szCs w:val="17"/>
              </w:rPr>
            </w:pPr>
            <w:r w:rsidRPr="00CE1779">
              <w:rPr>
                <w:bCs/>
                <w:sz w:val="17"/>
                <w:szCs w:val="17"/>
              </w:rPr>
              <w:t xml:space="preserve">Используется в гигиенических целях. </w:t>
            </w:r>
          </w:p>
          <w:p w:rsidR="00CE1779" w:rsidRPr="00CE1779" w:rsidRDefault="00CE1779" w:rsidP="00CE1779">
            <w:pPr>
              <w:contextualSpacing/>
              <w:jc w:val="both"/>
              <w:rPr>
                <w:bCs/>
                <w:sz w:val="17"/>
                <w:szCs w:val="17"/>
              </w:rPr>
            </w:pPr>
            <w:r w:rsidRPr="00CE1779">
              <w:rPr>
                <w:bCs/>
                <w:sz w:val="17"/>
                <w:szCs w:val="17"/>
              </w:rPr>
              <w:t xml:space="preserve">Применяются в кабинетах УЗИ, стоматологии и пр. отделений стационаров и поликлиник. </w:t>
            </w:r>
          </w:p>
          <w:p w:rsidR="00CE1779" w:rsidRPr="00CE1779" w:rsidRDefault="00CE1779" w:rsidP="00CE1779">
            <w:pPr>
              <w:contextualSpacing/>
              <w:jc w:val="both"/>
              <w:rPr>
                <w:bCs/>
                <w:sz w:val="17"/>
                <w:szCs w:val="17"/>
              </w:rPr>
            </w:pPr>
            <w:r w:rsidRPr="00CE1779">
              <w:rPr>
                <w:bCs/>
                <w:sz w:val="17"/>
                <w:szCs w:val="17"/>
              </w:rPr>
              <w:t>Цвет: желтые, голубые (плотность -40г/м</w:t>
            </w:r>
            <w:proofErr w:type="gramStart"/>
            <w:r w:rsidRPr="00CE1779">
              <w:rPr>
                <w:bCs/>
                <w:sz w:val="17"/>
                <w:szCs w:val="17"/>
                <w:vertAlign w:val="superscript"/>
              </w:rPr>
              <w:t>2</w:t>
            </w:r>
            <w:proofErr w:type="gramEnd"/>
            <w:r w:rsidRPr="00CE1779">
              <w:rPr>
                <w:bCs/>
                <w:sz w:val="17"/>
                <w:szCs w:val="17"/>
              </w:rPr>
              <w:t xml:space="preserve">). </w:t>
            </w:r>
          </w:p>
          <w:p w:rsidR="00CE1779" w:rsidRPr="00CE1779" w:rsidRDefault="00CE1779" w:rsidP="00CE1779">
            <w:pPr>
              <w:contextualSpacing/>
              <w:jc w:val="both"/>
              <w:rPr>
                <w:bCs/>
                <w:sz w:val="17"/>
                <w:szCs w:val="17"/>
              </w:rPr>
            </w:pPr>
            <w:r w:rsidRPr="00CE1779">
              <w:rPr>
                <w:bCs/>
                <w:sz w:val="17"/>
                <w:szCs w:val="17"/>
              </w:rPr>
              <w:t xml:space="preserve">Состав: вискоза 70% + полиэфир 30%. </w:t>
            </w:r>
          </w:p>
          <w:p w:rsidR="00CE1779" w:rsidRPr="00CE1779" w:rsidRDefault="00CE1779" w:rsidP="00CE1779">
            <w:pPr>
              <w:contextualSpacing/>
              <w:jc w:val="both"/>
              <w:rPr>
                <w:bCs/>
                <w:sz w:val="17"/>
                <w:szCs w:val="17"/>
              </w:rPr>
            </w:pPr>
            <w:r w:rsidRPr="00CE1779">
              <w:rPr>
                <w:bCs/>
                <w:sz w:val="17"/>
                <w:szCs w:val="17"/>
              </w:rPr>
              <w:t xml:space="preserve">Упаковка: пачка. </w:t>
            </w:r>
          </w:p>
          <w:p w:rsidR="00CE1779" w:rsidRPr="00CE1779" w:rsidRDefault="00CE1779" w:rsidP="00CE1779">
            <w:pPr>
              <w:contextualSpacing/>
              <w:jc w:val="both"/>
              <w:rPr>
                <w:bCs/>
                <w:sz w:val="17"/>
                <w:szCs w:val="17"/>
              </w:rPr>
            </w:pPr>
            <w:r w:rsidRPr="00CE1779">
              <w:rPr>
                <w:bCs/>
                <w:sz w:val="17"/>
                <w:szCs w:val="17"/>
              </w:rPr>
              <w:t xml:space="preserve">Количество в упаковке – 100 штук. </w:t>
            </w:r>
          </w:p>
          <w:p w:rsidR="00CE1779" w:rsidRPr="00CE1779" w:rsidRDefault="00CE1779" w:rsidP="00CE1779">
            <w:pPr>
              <w:contextualSpacing/>
              <w:jc w:val="both"/>
              <w:rPr>
                <w:bCs/>
                <w:sz w:val="17"/>
                <w:szCs w:val="17"/>
              </w:rPr>
            </w:pPr>
            <w:r w:rsidRPr="00CE1779">
              <w:rPr>
                <w:bCs/>
                <w:sz w:val="17"/>
                <w:szCs w:val="17"/>
              </w:rPr>
              <w:t>Срок годности: не ограничен</w:t>
            </w:r>
          </w:p>
        </w:tc>
        <w:tc>
          <w:tcPr>
            <w:tcW w:w="0" w:type="auto"/>
          </w:tcPr>
          <w:p w:rsidR="00CE1779" w:rsidRPr="00CE1779" w:rsidRDefault="00CE1779" w:rsidP="00CE1779">
            <w:pPr>
              <w:contextualSpacing/>
              <w:jc w:val="center"/>
              <w:rPr>
                <w:sz w:val="17"/>
                <w:szCs w:val="17"/>
              </w:rPr>
            </w:pPr>
            <w:r w:rsidRPr="00CE1779">
              <w:rPr>
                <w:sz w:val="17"/>
                <w:szCs w:val="17"/>
              </w:rPr>
              <w:t>Пачка</w:t>
            </w:r>
          </w:p>
        </w:tc>
        <w:tc>
          <w:tcPr>
            <w:tcW w:w="0" w:type="auto"/>
            <w:shd w:val="clear" w:color="auto" w:fill="auto"/>
          </w:tcPr>
          <w:p w:rsidR="00CE1779" w:rsidRPr="00CE1779" w:rsidRDefault="00CE1779" w:rsidP="00CE1779">
            <w:pPr>
              <w:contextualSpacing/>
              <w:jc w:val="center"/>
              <w:rPr>
                <w:sz w:val="17"/>
                <w:szCs w:val="17"/>
              </w:rPr>
            </w:pPr>
            <w:r w:rsidRPr="00CE1779">
              <w:rPr>
                <w:sz w:val="17"/>
                <w:szCs w:val="17"/>
              </w:rPr>
              <w:t>216</w:t>
            </w:r>
          </w:p>
        </w:tc>
        <w:tc>
          <w:tcPr>
            <w:tcW w:w="0" w:type="auto"/>
          </w:tcPr>
          <w:p w:rsidR="00CE1779" w:rsidRPr="00CE1779" w:rsidRDefault="00CE1779" w:rsidP="00CE1779">
            <w:pPr>
              <w:contextualSpacing/>
              <w:jc w:val="center"/>
              <w:rPr>
                <w:sz w:val="17"/>
                <w:szCs w:val="17"/>
              </w:rPr>
            </w:pPr>
            <w:r w:rsidRPr="00CE1779">
              <w:rPr>
                <w:sz w:val="17"/>
                <w:szCs w:val="17"/>
              </w:rPr>
              <w:t>ООО «Белая линия»</w:t>
            </w:r>
          </w:p>
        </w:tc>
        <w:tc>
          <w:tcPr>
            <w:tcW w:w="0" w:type="auto"/>
          </w:tcPr>
          <w:p w:rsidR="00CE1779" w:rsidRPr="00CE1779" w:rsidRDefault="00CE1779" w:rsidP="00CE1779">
            <w:pPr>
              <w:contextualSpacing/>
              <w:jc w:val="center"/>
              <w:rPr>
                <w:sz w:val="17"/>
                <w:szCs w:val="17"/>
              </w:rPr>
            </w:pPr>
            <w:r w:rsidRPr="00CE1779">
              <w:rPr>
                <w:sz w:val="17"/>
                <w:szCs w:val="17"/>
              </w:rPr>
              <w:t>Россия</w:t>
            </w:r>
          </w:p>
        </w:tc>
        <w:tc>
          <w:tcPr>
            <w:tcW w:w="0" w:type="auto"/>
          </w:tcPr>
          <w:p w:rsidR="00CE1779" w:rsidRPr="00CE1779" w:rsidRDefault="00CE1779" w:rsidP="00CE1779">
            <w:pPr>
              <w:contextualSpacing/>
              <w:jc w:val="center"/>
              <w:rPr>
                <w:rFonts w:eastAsia="Calibri"/>
                <w:bCs/>
                <w:sz w:val="17"/>
                <w:szCs w:val="17"/>
              </w:rPr>
            </w:pPr>
            <w:r w:rsidRPr="00CE1779">
              <w:rPr>
                <w:rFonts w:eastAsia="Calibri"/>
                <w:bCs/>
                <w:sz w:val="17"/>
                <w:szCs w:val="17"/>
              </w:rPr>
              <w:t>162,00</w:t>
            </w:r>
          </w:p>
        </w:tc>
        <w:tc>
          <w:tcPr>
            <w:tcW w:w="0" w:type="auto"/>
          </w:tcPr>
          <w:p w:rsidR="00CE1779" w:rsidRPr="00CE1779" w:rsidRDefault="00CE1779" w:rsidP="00CE1779">
            <w:pPr>
              <w:contextualSpacing/>
              <w:jc w:val="center"/>
              <w:rPr>
                <w:rFonts w:eastAsia="Calibri"/>
                <w:bCs/>
                <w:sz w:val="17"/>
                <w:szCs w:val="17"/>
              </w:rPr>
            </w:pPr>
            <w:r w:rsidRPr="00CE1779">
              <w:rPr>
                <w:rFonts w:eastAsia="Calibri"/>
                <w:bCs/>
                <w:sz w:val="17"/>
                <w:szCs w:val="17"/>
              </w:rPr>
              <w:t>34992,00</w:t>
            </w:r>
          </w:p>
        </w:tc>
      </w:tr>
      <w:tr w:rsidR="00CE1779" w:rsidRPr="00CE1779" w:rsidTr="00CE1779">
        <w:trPr>
          <w:trHeight w:val="102"/>
        </w:trPr>
        <w:tc>
          <w:tcPr>
            <w:tcW w:w="0" w:type="auto"/>
            <w:shd w:val="clear" w:color="auto" w:fill="auto"/>
          </w:tcPr>
          <w:p w:rsidR="00CE1779" w:rsidRPr="00CE1779" w:rsidRDefault="00CE1779" w:rsidP="00CE1779">
            <w:pPr>
              <w:contextualSpacing/>
              <w:jc w:val="both"/>
              <w:rPr>
                <w:color w:val="000000"/>
                <w:sz w:val="17"/>
                <w:szCs w:val="17"/>
              </w:rPr>
            </w:pPr>
            <w:r w:rsidRPr="00CE1779">
              <w:rPr>
                <w:color w:val="000000"/>
                <w:sz w:val="17"/>
                <w:szCs w:val="17"/>
              </w:rPr>
              <w:t>3</w:t>
            </w:r>
          </w:p>
        </w:tc>
        <w:tc>
          <w:tcPr>
            <w:tcW w:w="0" w:type="auto"/>
            <w:shd w:val="clear" w:color="auto" w:fill="auto"/>
          </w:tcPr>
          <w:p w:rsidR="00CE1779" w:rsidRPr="00CE1779" w:rsidRDefault="00CE1779" w:rsidP="00CE1779">
            <w:pPr>
              <w:contextualSpacing/>
              <w:rPr>
                <w:bCs/>
                <w:sz w:val="17"/>
                <w:szCs w:val="17"/>
              </w:rPr>
            </w:pPr>
            <w:r w:rsidRPr="00CE1779">
              <w:rPr>
                <w:bCs/>
                <w:sz w:val="17"/>
                <w:szCs w:val="17"/>
              </w:rPr>
              <w:t xml:space="preserve">Салфетка одноразовая  </w:t>
            </w:r>
            <w:proofErr w:type="spellStart"/>
            <w:r w:rsidRPr="00CE1779">
              <w:rPr>
                <w:bCs/>
                <w:sz w:val="17"/>
                <w:szCs w:val="17"/>
              </w:rPr>
              <w:t>Спанлейс</w:t>
            </w:r>
            <w:proofErr w:type="spellEnd"/>
            <w:r w:rsidRPr="00CE1779">
              <w:rPr>
                <w:bCs/>
                <w:sz w:val="17"/>
                <w:szCs w:val="17"/>
              </w:rPr>
              <w:t xml:space="preserve">  30*40 </w:t>
            </w:r>
          </w:p>
        </w:tc>
        <w:tc>
          <w:tcPr>
            <w:tcW w:w="0" w:type="auto"/>
            <w:shd w:val="clear" w:color="auto" w:fill="auto"/>
          </w:tcPr>
          <w:p w:rsidR="00CE1779" w:rsidRPr="00CE1779" w:rsidRDefault="00CE1779" w:rsidP="00CE1779">
            <w:pPr>
              <w:contextualSpacing/>
              <w:jc w:val="both"/>
              <w:rPr>
                <w:bCs/>
                <w:sz w:val="17"/>
                <w:szCs w:val="17"/>
              </w:rPr>
            </w:pPr>
            <w:r w:rsidRPr="00CE1779">
              <w:rPr>
                <w:bCs/>
                <w:sz w:val="17"/>
                <w:szCs w:val="17"/>
              </w:rPr>
              <w:t xml:space="preserve">Салфетки одноразовые </w:t>
            </w:r>
            <w:proofErr w:type="spellStart"/>
            <w:r w:rsidRPr="00CE1779">
              <w:rPr>
                <w:bCs/>
                <w:sz w:val="17"/>
                <w:szCs w:val="17"/>
              </w:rPr>
              <w:t>спанлейс</w:t>
            </w:r>
            <w:proofErr w:type="spellEnd"/>
            <w:r w:rsidRPr="00CE1779">
              <w:rPr>
                <w:bCs/>
                <w:sz w:val="17"/>
                <w:szCs w:val="17"/>
              </w:rPr>
              <w:t xml:space="preserve"> 30*40. </w:t>
            </w:r>
          </w:p>
          <w:p w:rsidR="00CE1779" w:rsidRPr="00CE1779" w:rsidRDefault="00CE1779" w:rsidP="00CE1779">
            <w:pPr>
              <w:contextualSpacing/>
              <w:jc w:val="both"/>
              <w:rPr>
                <w:bCs/>
                <w:sz w:val="17"/>
                <w:szCs w:val="17"/>
              </w:rPr>
            </w:pPr>
            <w:r w:rsidRPr="00CE1779">
              <w:rPr>
                <w:bCs/>
                <w:sz w:val="17"/>
                <w:szCs w:val="17"/>
              </w:rPr>
              <w:t xml:space="preserve">Структура материала: гладкая. </w:t>
            </w:r>
          </w:p>
          <w:p w:rsidR="00CE1779" w:rsidRPr="00CE1779" w:rsidRDefault="00CE1779" w:rsidP="00CE1779">
            <w:pPr>
              <w:contextualSpacing/>
              <w:jc w:val="both"/>
              <w:rPr>
                <w:bCs/>
                <w:sz w:val="17"/>
                <w:szCs w:val="17"/>
              </w:rPr>
            </w:pPr>
            <w:r w:rsidRPr="00CE1779">
              <w:rPr>
                <w:bCs/>
                <w:sz w:val="17"/>
                <w:szCs w:val="17"/>
              </w:rPr>
              <w:t xml:space="preserve">Отлично впитывают влагу, не оставляют ворса, сохраняют прочность во влажном состоянии. </w:t>
            </w:r>
          </w:p>
          <w:p w:rsidR="00CE1779" w:rsidRPr="00CE1779" w:rsidRDefault="00CE1779" w:rsidP="00CE1779">
            <w:pPr>
              <w:contextualSpacing/>
              <w:jc w:val="both"/>
              <w:rPr>
                <w:bCs/>
                <w:sz w:val="17"/>
                <w:szCs w:val="17"/>
              </w:rPr>
            </w:pPr>
            <w:proofErr w:type="spellStart"/>
            <w:r w:rsidRPr="00CE1779">
              <w:rPr>
                <w:bCs/>
                <w:sz w:val="17"/>
                <w:szCs w:val="17"/>
              </w:rPr>
              <w:t>Гипоаллергенные</w:t>
            </w:r>
            <w:proofErr w:type="spellEnd"/>
            <w:r w:rsidRPr="00CE1779">
              <w:rPr>
                <w:bCs/>
                <w:sz w:val="17"/>
                <w:szCs w:val="17"/>
              </w:rPr>
              <w:t xml:space="preserve">, не токсичные. </w:t>
            </w:r>
          </w:p>
          <w:p w:rsidR="00CE1779" w:rsidRPr="00CE1779" w:rsidRDefault="00CE1779" w:rsidP="00CE1779">
            <w:pPr>
              <w:contextualSpacing/>
              <w:jc w:val="both"/>
              <w:rPr>
                <w:bCs/>
                <w:sz w:val="17"/>
                <w:szCs w:val="17"/>
              </w:rPr>
            </w:pPr>
            <w:r w:rsidRPr="00CE1779">
              <w:rPr>
                <w:bCs/>
                <w:sz w:val="17"/>
                <w:szCs w:val="17"/>
              </w:rPr>
              <w:t xml:space="preserve">Используется в гигиенических целях. </w:t>
            </w:r>
          </w:p>
          <w:p w:rsidR="00CE1779" w:rsidRPr="00CE1779" w:rsidRDefault="00CE1779" w:rsidP="00CE1779">
            <w:pPr>
              <w:contextualSpacing/>
              <w:jc w:val="both"/>
              <w:rPr>
                <w:bCs/>
                <w:sz w:val="17"/>
                <w:szCs w:val="17"/>
              </w:rPr>
            </w:pPr>
            <w:r w:rsidRPr="00CE1779">
              <w:rPr>
                <w:bCs/>
                <w:sz w:val="17"/>
                <w:szCs w:val="17"/>
              </w:rPr>
              <w:t xml:space="preserve">Применяются в кабинетах УЗИ, стоматологии и пр. </w:t>
            </w:r>
            <w:r w:rsidRPr="00CE1779">
              <w:rPr>
                <w:bCs/>
                <w:sz w:val="17"/>
                <w:szCs w:val="17"/>
              </w:rPr>
              <w:lastRenderedPageBreak/>
              <w:t>отделений стационаров и поликлиник.</w:t>
            </w:r>
          </w:p>
          <w:p w:rsidR="00CE1779" w:rsidRPr="00CE1779" w:rsidRDefault="00CE1779" w:rsidP="00CE1779">
            <w:pPr>
              <w:contextualSpacing/>
              <w:jc w:val="both"/>
              <w:rPr>
                <w:bCs/>
                <w:sz w:val="17"/>
                <w:szCs w:val="17"/>
              </w:rPr>
            </w:pPr>
            <w:r w:rsidRPr="00CE1779">
              <w:rPr>
                <w:bCs/>
                <w:sz w:val="17"/>
                <w:szCs w:val="17"/>
              </w:rPr>
              <w:t>Цвет: желтые, голубые (плотность -40г/м</w:t>
            </w:r>
            <w:proofErr w:type="gramStart"/>
            <w:r w:rsidRPr="00CE1779">
              <w:rPr>
                <w:bCs/>
                <w:sz w:val="17"/>
                <w:szCs w:val="17"/>
                <w:vertAlign w:val="superscript"/>
              </w:rPr>
              <w:t>2</w:t>
            </w:r>
            <w:proofErr w:type="gramEnd"/>
            <w:r w:rsidRPr="00CE1779">
              <w:rPr>
                <w:bCs/>
                <w:sz w:val="17"/>
                <w:szCs w:val="17"/>
              </w:rPr>
              <w:t xml:space="preserve">). </w:t>
            </w:r>
          </w:p>
          <w:p w:rsidR="00CE1779" w:rsidRPr="00CE1779" w:rsidRDefault="00CE1779" w:rsidP="00CE1779">
            <w:pPr>
              <w:contextualSpacing/>
              <w:jc w:val="both"/>
              <w:rPr>
                <w:bCs/>
                <w:sz w:val="17"/>
                <w:szCs w:val="17"/>
              </w:rPr>
            </w:pPr>
            <w:r w:rsidRPr="00CE1779">
              <w:rPr>
                <w:bCs/>
                <w:sz w:val="17"/>
                <w:szCs w:val="17"/>
              </w:rPr>
              <w:t xml:space="preserve">Состав: вискоза 70% + полиэфир 30%. </w:t>
            </w:r>
          </w:p>
          <w:p w:rsidR="00CE1779" w:rsidRPr="00CE1779" w:rsidRDefault="00CE1779" w:rsidP="00CE1779">
            <w:pPr>
              <w:contextualSpacing/>
              <w:jc w:val="both"/>
              <w:rPr>
                <w:bCs/>
                <w:sz w:val="17"/>
                <w:szCs w:val="17"/>
              </w:rPr>
            </w:pPr>
            <w:r w:rsidRPr="00CE1779">
              <w:rPr>
                <w:bCs/>
                <w:sz w:val="17"/>
                <w:szCs w:val="17"/>
              </w:rPr>
              <w:t xml:space="preserve">Упаковка: пачка. </w:t>
            </w:r>
          </w:p>
          <w:p w:rsidR="00CE1779" w:rsidRPr="00CE1779" w:rsidRDefault="00CE1779" w:rsidP="00CE1779">
            <w:pPr>
              <w:contextualSpacing/>
              <w:jc w:val="both"/>
              <w:rPr>
                <w:bCs/>
                <w:sz w:val="17"/>
                <w:szCs w:val="17"/>
              </w:rPr>
            </w:pPr>
            <w:r w:rsidRPr="00CE1779">
              <w:rPr>
                <w:bCs/>
                <w:sz w:val="17"/>
                <w:szCs w:val="17"/>
              </w:rPr>
              <w:t xml:space="preserve">Количество в упаковке – 100 штук. </w:t>
            </w:r>
          </w:p>
          <w:p w:rsidR="00CE1779" w:rsidRPr="00CE1779" w:rsidRDefault="00CE1779" w:rsidP="00CE1779">
            <w:pPr>
              <w:contextualSpacing/>
              <w:jc w:val="both"/>
              <w:rPr>
                <w:bCs/>
                <w:sz w:val="17"/>
                <w:szCs w:val="17"/>
              </w:rPr>
            </w:pPr>
            <w:r w:rsidRPr="00CE1779">
              <w:rPr>
                <w:bCs/>
                <w:sz w:val="17"/>
                <w:szCs w:val="17"/>
              </w:rPr>
              <w:t>Срок годности: не ограничен</w:t>
            </w:r>
          </w:p>
        </w:tc>
        <w:tc>
          <w:tcPr>
            <w:tcW w:w="0" w:type="auto"/>
          </w:tcPr>
          <w:p w:rsidR="00CE1779" w:rsidRPr="00CE1779" w:rsidRDefault="00CE1779" w:rsidP="00CE1779">
            <w:pPr>
              <w:contextualSpacing/>
              <w:jc w:val="center"/>
              <w:rPr>
                <w:sz w:val="17"/>
                <w:szCs w:val="17"/>
              </w:rPr>
            </w:pPr>
            <w:r w:rsidRPr="00CE1779">
              <w:rPr>
                <w:sz w:val="17"/>
                <w:szCs w:val="17"/>
              </w:rPr>
              <w:lastRenderedPageBreak/>
              <w:t>Пачка</w:t>
            </w:r>
          </w:p>
        </w:tc>
        <w:tc>
          <w:tcPr>
            <w:tcW w:w="0" w:type="auto"/>
            <w:shd w:val="clear" w:color="auto" w:fill="auto"/>
          </w:tcPr>
          <w:p w:rsidR="00CE1779" w:rsidRPr="00CE1779" w:rsidRDefault="00CE1779" w:rsidP="00CE1779">
            <w:pPr>
              <w:contextualSpacing/>
              <w:jc w:val="center"/>
              <w:rPr>
                <w:sz w:val="17"/>
                <w:szCs w:val="17"/>
              </w:rPr>
            </w:pPr>
            <w:r w:rsidRPr="00CE1779">
              <w:rPr>
                <w:sz w:val="17"/>
                <w:szCs w:val="17"/>
              </w:rPr>
              <w:t>630</w:t>
            </w:r>
          </w:p>
        </w:tc>
        <w:tc>
          <w:tcPr>
            <w:tcW w:w="0" w:type="auto"/>
          </w:tcPr>
          <w:p w:rsidR="00CE1779" w:rsidRPr="00CE1779" w:rsidRDefault="00CE1779" w:rsidP="00CE1779">
            <w:pPr>
              <w:contextualSpacing/>
              <w:jc w:val="center"/>
              <w:rPr>
                <w:sz w:val="17"/>
                <w:szCs w:val="17"/>
              </w:rPr>
            </w:pPr>
            <w:r w:rsidRPr="00CE1779">
              <w:rPr>
                <w:sz w:val="17"/>
                <w:szCs w:val="17"/>
              </w:rPr>
              <w:t>ООО «Белая линия»</w:t>
            </w:r>
          </w:p>
        </w:tc>
        <w:tc>
          <w:tcPr>
            <w:tcW w:w="0" w:type="auto"/>
          </w:tcPr>
          <w:p w:rsidR="00CE1779" w:rsidRPr="00CE1779" w:rsidRDefault="00CE1779" w:rsidP="00CE1779">
            <w:pPr>
              <w:contextualSpacing/>
              <w:jc w:val="center"/>
              <w:rPr>
                <w:sz w:val="17"/>
                <w:szCs w:val="17"/>
              </w:rPr>
            </w:pPr>
            <w:r w:rsidRPr="00CE1779">
              <w:rPr>
                <w:sz w:val="17"/>
                <w:szCs w:val="17"/>
              </w:rPr>
              <w:t>Россия</w:t>
            </w:r>
          </w:p>
        </w:tc>
        <w:tc>
          <w:tcPr>
            <w:tcW w:w="0" w:type="auto"/>
          </w:tcPr>
          <w:p w:rsidR="00CE1779" w:rsidRPr="00CE1779" w:rsidRDefault="00CE1779" w:rsidP="00CE1779">
            <w:pPr>
              <w:contextualSpacing/>
              <w:jc w:val="center"/>
              <w:rPr>
                <w:rFonts w:eastAsia="Calibri"/>
                <w:bCs/>
                <w:sz w:val="17"/>
                <w:szCs w:val="17"/>
              </w:rPr>
            </w:pPr>
            <w:r w:rsidRPr="00CE1779">
              <w:rPr>
                <w:rFonts w:eastAsia="Calibri"/>
                <w:bCs/>
                <w:sz w:val="17"/>
                <w:szCs w:val="17"/>
              </w:rPr>
              <w:t>234,00</w:t>
            </w:r>
          </w:p>
        </w:tc>
        <w:tc>
          <w:tcPr>
            <w:tcW w:w="0" w:type="auto"/>
          </w:tcPr>
          <w:p w:rsidR="00CE1779" w:rsidRPr="00CE1779" w:rsidRDefault="00CE1779" w:rsidP="00CE1779">
            <w:pPr>
              <w:contextualSpacing/>
              <w:jc w:val="center"/>
              <w:rPr>
                <w:rFonts w:eastAsia="Calibri"/>
                <w:bCs/>
                <w:sz w:val="17"/>
                <w:szCs w:val="17"/>
              </w:rPr>
            </w:pPr>
            <w:r w:rsidRPr="00CE1779">
              <w:rPr>
                <w:rFonts w:eastAsia="Calibri"/>
                <w:bCs/>
                <w:sz w:val="17"/>
                <w:szCs w:val="17"/>
              </w:rPr>
              <w:t>147420,00</w:t>
            </w:r>
          </w:p>
        </w:tc>
      </w:tr>
      <w:tr w:rsidR="00CE1779" w:rsidRPr="00CE1779" w:rsidTr="00CE1779">
        <w:trPr>
          <w:trHeight w:val="102"/>
        </w:trPr>
        <w:tc>
          <w:tcPr>
            <w:tcW w:w="0" w:type="auto"/>
            <w:shd w:val="clear" w:color="auto" w:fill="auto"/>
          </w:tcPr>
          <w:p w:rsidR="00CE1779" w:rsidRPr="00CE1779" w:rsidRDefault="00CE1779" w:rsidP="00CE1779">
            <w:pPr>
              <w:contextualSpacing/>
              <w:jc w:val="both"/>
              <w:rPr>
                <w:color w:val="000000"/>
                <w:sz w:val="17"/>
                <w:szCs w:val="17"/>
              </w:rPr>
            </w:pPr>
            <w:r w:rsidRPr="00CE1779">
              <w:rPr>
                <w:color w:val="000000"/>
                <w:sz w:val="17"/>
                <w:szCs w:val="17"/>
              </w:rPr>
              <w:lastRenderedPageBreak/>
              <w:t>4</w:t>
            </w:r>
          </w:p>
        </w:tc>
        <w:tc>
          <w:tcPr>
            <w:tcW w:w="0" w:type="auto"/>
            <w:shd w:val="clear" w:color="auto" w:fill="auto"/>
          </w:tcPr>
          <w:p w:rsidR="00CE1779" w:rsidRPr="00CE1779" w:rsidRDefault="00CE1779" w:rsidP="00CE1779">
            <w:pPr>
              <w:contextualSpacing/>
              <w:rPr>
                <w:bCs/>
                <w:sz w:val="17"/>
                <w:szCs w:val="17"/>
              </w:rPr>
            </w:pPr>
            <w:r w:rsidRPr="00CE1779">
              <w:rPr>
                <w:bCs/>
                <w:sz w:val="17"/>
                <w:szCs w:val="17"/>
              </w:rPr>
              <w:t xml:space="preserve">Простынь </w:t>
            </w:r>
            <w:proofErr w:type="gramStart"/>
            <w:r w:rsidRPr="00CE1779">
              <w:rPr>
                <w:bCs/>
                <w:sz w:val="17"/>
                <w:szCs w:val="17"/>
              </w:rPr>
              <w:t>одноразовая</w:t>
            </w:r>
            <w:proofErr w:type="gramEnd"/>
            <w:r w:rsidRPr="00CE1779">
              <w:rPr>
                <w:bCs/>
                <w:sz w:val="17"/>
                <w:szCs w:val="17"/>
              </w:rPr>
              <w:t xml:space="preserve"> </w:t>
            </w:r>
            <w:proofErr w:type="spellStart"/>
            <w:r w:rsidRPr="00CE1779">
              <w:rPr>
                <w:bCs/>
                <w:sz w:val="17"/>
                <w:szCs w:val="17"/>
              </w:rPr>
              <w:t>Спанбонд</w:t>
            </w:r>
            <w:proofErr w:type="spellEnd"/>
            <w:r w:rsidRPr="00CE1779">
              <w:rPr>
                <w:bCs/>
                <w:sz w:val="17"/>
                <w:szCs w:val="17"/>
              </w:rPr>
              <w:t xml:space="preserve">  </w:t>
            </w:r>
            <w:proofErr w:type="spellStart"/>
            <w:r w:rsidRPr="00CE1779">
              <w:rPr>
                <w:bCs/>
                <w:sz w:val="17"/>
                <w:szCs w:val="17"/>
                <w:lang w:val="en-US"/>
              </w:rPr>
              <w:t>sms</w:t>
            </w:r>
            <w:proofErr w:type="spellEnd"/>
            <w:r w:rsidRPr="00CE1779">
              <w:rPr>
                <w:bCs/>
                <w:sz w:val="17"/>
                <w:szCs w:val="17"/>
              </w:rPr>
              <w:t xml:space="preserve">   70*200  </w:t>
            </w:r>
          </w:p>
        </w:tc>
        <w:tc>
          <w:tcPr>
            <w:tcW w:w="0" w:type="auto"/>
            <w:shd w:val="clear" w:color="auto" w:fill="auto"/>
          </w:tcPr>
          <w:p w:rsidR="00CE1779" w:rsidRPr="00CE1779" w:rsidRDefault="00CE1779" w:rsidP="00CE1779">
            <w:pPr>
              <w:contextualSpacing/>
              <w:rPr>
                <w:bCs/>
                <w:sz w:val="17"/>
                <w:szCs w:val="17"/>
              </w:rPr>
            </w:pPr>
            <w:r w:rsidRPr="00CE1779">
              <w:rPr>
                <w:bCs/>
                <w:sz w:val="17"/>
                <w:szCs w:val="17"/>
              </w:rPr>
              <w:t>Простыни одноразовые нестерильные в рулонах 17 г/</w:t>
            </w:r>
            <w:proofErr w:type="spellStart"/>
            <w:r w:rsidRPr="00CE1779">
              <w:rPr>
                <w:bCs/>
                <w:sz w:val="17"/>
                <w:szCs w:val="17"/>
              </w:rPr>
              <w:t>кВ.м</w:t>
            </w:r>
            <w:proofErr w:type="spellEnd"/>
            <w:r w:rsidRPr="00CE1779">
              <w:rPr>
                <w:bCs/>
                <w:sz w:val="17"/>
                <w:szCs w:val="17"/>
              </w:rPr>
              <w:t xml:space="preserve">. </w:t>
            </w:r>
          </w:p>
          <w:p w:rsidR="00CE1779" w:rsidRPr="00CE1779" w:rsidRDefault="00CE1779" w:rsidP="00CE1779">
            <w:pPr>
              <w:contextualSpacing/>
              <w:rPr>
                <w:bCs/>
                <w:sz w:val="17"/>
                <w:szCs w:val="17"/>
              </w:rPr>
            </w:pPr>
            <w:r w:rsidRPr="00CE1779">
              <w:rPr>
                <w:bCs/>
                <w:sz w:val="17"/>
                <w:szCs w:val="17"/>
              </w:rPr>
              <w:t xml:space="preserve">Материал изготовления: нетканый материал </w:t>
            </w:r>
            <w:proofErr w:type="spellStart"/>
            <w:r w:rsidRPr="00CE1779">
              <w:rPr>
                <w:bCs/>
                <w:sz w:val="17"/>
                <w:szCs w:val="17"/>
              </w:rPr>
              <w:t>спанбод</w:t>
            </w:r>
            <w:proofErr w:type="spellEnd"/>
            <w:r w:rsidRPr="00CE1779">
              <w:rPr>
                <w:bCs/>
                <w:sz w:val="17"/>
                <w:szCs w:val="17"/>
              </w:rPr>
              <w:t xml:space="preserve">, 100% полипропилен. </w:t>
            </w:r>
          </w:p>
          <w:p w:rsidR="00CE1779" w:rsidRPr="00CE1779" w:rsidRDefault="00CE1779" w:rsidP="00CE1779">
            <w:pPr>
              <w:contextualSpacing/>
              <w:rPr>
                <w:bCs/>
                <w:sz w:val="17"/>
                <w:szCs w:val="17"/>
              </w:rPr>
            </w:pPr>
            <w:r w:rsidRPr="00CE1779">
              <w:rPr>
                <w:bCs/>
                <w:sz w:val="17"/>
                <w:szCs w:val="17"/>
              </w:rPr>
              <w:t xml:space="preserve">Цвет голубой, зеленый, желтый, розовый. </w:t>
            </w:r>
          </w:p>
          <w:p w:rsidR="00CE1779" w:rsidRPr="00CE1779" w:rsidRDefault="00CE1779" w:rsidP="00CE1779">
            <w:pPr>
              <w:contextualSpacing/>
              <w:rPr>
                <w:sz w:val="17"/>
                <w:szCs w:val="17"/>
              </w:rPr>
            </w:pPr>
            <w:proofErr w:type="spellStart"/>
            <w:r w:rsidRPr="00CE1779">
              <w:rPr>
                <w:bCs/>
                <w:sz w:val="17"/>
                <w:szCs w:val="17"/>
              </w:rPr>
              <w:t>Гипоаллергенные</w:t>
            </w:r>
            <w:proofErr w:type="spellEnd"/>
            <w:r w:rsidRPr="00CE1779">
              <w:rPr>
                <w:bCs/>
                <w:sz w:val="17"/>
                <w:szCs w:val="17"/>
              </w:rPr>
              <w:t xml:space="preserve">, воздухопроницаемые, </w:t>
            </w:r>
            <w:proofErr w:type="spellStart"/>
            <w:r w:rsidRPr="00CE1779">
              <w:rPr>
                <w:bCs/>
                <w:sz w:val="17"/>
                <w:szCs w:val="17"/>
              </w:rPr>
              <w:t>безворсовые</w:t>
            </w:r>
            <w:proofErr w:type="spellEnd"/>
            <w:r w:rsidRPr="00CE1779">
              <w:rPr>
                <w:bCs/>
                <w:sz w:val="17"/>
                <w:szCs w:val="17"/>
              </w:rPr>
              <w:t>, водоотталкивающие.</w:t>
            </w:r>
          </w:p>
          <w:p w:rsidR="00CE1779" w:rsidRPr="00CE1779" w:rsidRDefault="00CE1779" w:rsidP="00CE1779">
            <w:pPr>
              <w:contextualSpacing/>
              <w:rPr>
                <w:sz w:val="17"/>
                <w:szCs w:val="17"/>
              </w:rPr>
            </w:pPr>
            <w:r w:rsidRPr="00CE1779">
              <w:rPr>
                <w:sz w:val="17"/>
                <w:szCs w:val="17"/>
              </w:rPr>
              <w:t xml:space="preserve">Используются в гигиенических целях, в качестве подстилочного материала при проведении различных процедур. </w:t>
            </w:r>
          </w:p>
          <w:p w:rsidR="00CE1779" w:rsidRPr="00CE1779" w:rsidRDefault="00CE1779" w:rsidP="00CE1779">
            <w:pPr>
              <w:contextualSpacing/>
              <w:rPr>
                <w:bCs/>
                <w:sz w:val="17"/>
                <w:szCs w:val="17"/>
              </w:rPr>
            </w:pPr>
            <w:r w:rsidRPr="00CE1779">
              <w:rPr>
                <w:sz w:val="17"/>
                <w:szCs w:val="17"/>
              </w:rPr>
              <w:t xml:space="preserve">Форма выпуска: в рулонах, </w:t>
            </w:r>
            <w:r w:rsidRPr="00CE1779">
              <w:rPr>
                <w:bCs/>
                <w:sz w:val="17"/>
                <w:szCs w:val="17"/>
              </w:rPr>
              <w:t xml:space="preserve"> с перфорацией р.70*200 - 100 лист/</w:t>
            </w:r>
            <w:proofErr w:type="spellStart"/>
            <w:r w:rsidRPr="00CE1779">
              <w:rPr>
                <w:bCs/>
                <w:sz w:val="17"/>
                <w:szCs w:val="17"/>
              </w:rPr>
              <w:t>рул</w:t>
            </w:r>
            <w:proofErr w:type="spellEnd"/>
            <w:r w:rsidRPr="00CE1779">
              <w:rPr>
                <w:bCs/>
                <w:sz w:val="17"/>
                <w:szCs w:val="17"/>
              </w:rPr>
              <w:t xml:space="preserve">. </w:t>
            </w:r>
          </w:p>
          <w:p w:rsidR="00CE1779" w:rsidRPr="00CE1779" w:rsidRDefault="00CE1779" w:rsidP="00CE1779">
            <w:pPr>
              <w:contextualSpacing/>
              <w:rPr>
                <w:bCs/>
                <w:sz w:val="17"/>
                <w:szCs w:val="17"/>
                <w:vertAlign w:val="superscript"/>
              </w:rPr>
            </w:pPr>
            <w:r w:rsidRPr="00CE1779">
              <w:rPr>
                <w:sz w:val="17"/>
                <w:szCs w:val="17"/>
              </w:rPr>
              <w:t>Срок годности: не ограничен.</w:t>
            </w:r>
          </w:p>
        </w:tc>
        <w:tc>
          <w:tcPr>
            <w:tcW w:w="0" w:type="auto"/>
          </w:tcPr>
          <w:p w:rsidR="00CE1779" w:rsidRPr="00CE1779" w:rsidRDefault="00CE1779" w:rsidP="00CE1779">
            <w:pPr>
              <w:contextualSpacing/>
              <w:jc w:val="center"/>
              <w:rPr>
                <w:sz w:val="17"/>
                <w:szCs w:val="17"/>
              </w:rPr>
            </w:pPr>
            <w:proofErr w:type="spellStart"/>
            <w:r w:rsidRPr="00CE1779">
              <w:rPr>
                <w:sz w:val="17"/>
                <w:szCs w:val="17"/>
              </w:rPr>
              <w:t>Рул</w:t>
            </w:r>
            <w:proofErr w:type="spellEnd"/>
            <w:r w:rsidRPr="00CE1779">
              <w:rPr>
                <w:sz w:val="17"/>
                <w:szCs w:val="17"/>
              </w:rPr>
              <w:t>.</w:t>
            </w:r>
          </w:p>
        </w:tc>
        <w:tc>
          <w:tcPr>
            <w:tcW w:w="0" w:type="auto"/>
            <w:shd w:val="clear" w:color="auto" w:fill="auto"/>
          </w:tcPr>
          <w:p w:rsidR="00CE1779" w:rsidRPr="00CE1779" w:rsidRDefault="00CE1779" w:rsidP="00CE1779">
            <w:pPr>
              <w:contextualSpacing/>
              <w:jc w:val="center"/>
              <w:rPr>
                <w:sz w:val="17"/>
                <w:szCs w:val="17"/>
              </w:rPr>
            </w:pPr>
            <w:r w:rsidRPr="00CE1779">
              <w:rPr>
                <w:sz w:val="17"/>
                <w:szCs w:val="17"/>
              </w:rPr>
              <w:t>420</w:t>
            </w:r>
          </w:p>
        </w:tc>
        <w:tc>
          <w:tcPr>
            <w:tcW w:w="0" w:type="auto"/>
          </w:tcPr>
          <w:p w:rsidR="00CE1779" w:rsidRPr="00CE1779" w:rsidRDefault="00CE1779" w:rsidP="00CE1779">
            <w:pPr>
              <w:contextualSpacing/>
              <w:jc w:val="center"/>
              <w:rPr>
                <w:sz w:val="17"/>
                <w:szCs w:val="17"/>
              </w:rPr>
            </w:pPr>
            <w:r w:rsidRPr="00CE1779">
              <w:rPr>
                <w:sz w:val="17"/>
                <w:szCs w:val="17"/>
              </w:rPr>
              <w:t>ООО «Белая линия»</w:t>
            </w:r>
          </w:p>
        </w:tc>
        <w:tc>
          <w:tcPr>
            <w:tcW w:w="0" w:type="auto"/>
          </w:tcPr>
          <w:p w:rsidR="00CE1779" w:rsidRPr="00CE1779" w:rsidRDefault="00CE1779" w:rsidP="00CE1779">
            <w:pPr>
              <w:contextualSpacing/>
              <w:jc w:val="center"/>
              <w:rPr>
                <w:sz w:val="17"/>
                <w:szCs w:val="17"/>
              </w:rPr>
            </w:pPr>
            <w:r w:rsidRPr="00CE1779">
              <w:rPr>
                <w:sz w:val="17"/>
                <w:szCs w:val="17"/>
              </w:rPr>
              <w:t>Россия</w:t>
            </w:r>
          </w:p>
        </w:tc>
        <w:tc>
          <w:tcPr>
            <w:tcW w:w="0" w:type="auto"/>
          </w:tcPr>
          <w:p w:rsidR="00CE1779" w:rsidRPr="00CE1779" w:rsidRDefault="00CE1779" w:rsidP="00CE1779">
            <w:pPr>
              <w:contextualSpacing/>
              <w:jc w:val="center"/>
              <w:rPr>
                <w:rFonts w:eastAsia="Calibri"/>
                <w:bCs/>
                <w:sz w:val="17"/>
                <w:szCs w:val="17"/>
              </w:rPr>
            </w:pPr>
            <w:r w:rsidRPr="00CE1779">
              <w:rPr>
                <w:rFonts w:eastAsia="Calibri"/>
                <w:bCs/>
                <w:sz w:val="17"/>
                <w:szCs w:val="17"/>
              </w:rPr>
              <w:t>480,00</w:t>
            </w:r>
          </w:p>
        </w:tc>
        <w:tc>
          <w:tcPr>
            <w:tcW w:w="0" w:type="auto"/>
          </w:tcPr>
          <w:p w:rsidR="00CE1779" w:rsidRPr="00CE1779" w:rsidRDefault="00CE1779" w:rsidP="00CE1779">
            <w:pPr>
              <w:contextualSpacing/>
              <w:jc w:val="center"/>
              <w:rPr>
                <w:rFonts w:eastAsia="Calibri"/>
                <w:bCs/>
                <w:sz w:val="17"/>
                <w:szCs w:val="17"/>
              </w:rPr>
            </w:pPr>
            <w:r w:rsidRPr="00CE1779">
              <w:rPr>
                <w:rFonts w:eastAsia="Calibri"/>
                <w:bCs/>
                <w:sz w:val="17"/>
                <w:szCs w:val="17"/>
              </w:rPr>
              <w:t>201600,00</w:t>
            </w:r>
          </w:p>
        </w:tc>
      </w:tr>
      <w:tr w:rsidR="00CE1779" w:rsidRPr="00CE1779" w:rsidTr="00CE1779">
        <w:trPr>
          <w:trHeight w:val="102"/>
        </w:trPr>
        <w:tc>
          <w:tcPr>
            <w:tcW w:w="0" w:type="auto"/>
            <w:shd w:val="clear" w:color="auto" w:fill="auto"/>
          </w:tcPr>
          <w:p w:rsidR="00CE1779" w:rsidRPr="00CE1779" w:rsidRDefault="00CE1779" w:rsidP="00CE1779">
            <w:pPr>
              <w:contextualSpacing/>
              <w:jc w:val="both"/>
              <w:rPr>
                <w:color w:val="000000"/>
                <w:sz w:val="17"/>
                <w:szCs w:val="17"/>
              </w:rPr>
            </w:pPr>
            <w:r w:rsidRPr="00CE1779">
              <w:rPr>
                <w:color w:val="000000"/>
                <w:sz w:val="17"/>
                <w:szCs w:val="17"/>
              </w:rPr>
              <w:t>5</w:t>
            </w:r>
          </w:p>
        </w:tc>
        <w:tc>
          <w:tcPr>
            <w:tcW w:w="0" w:type="auto"/>
            <w:shd w:val="clear" w:color="auto" w:fill="auto"/>
          </w:tcPr>
          <w:p w:rsidR="00CE1779" w:rsidRPr="00CE1779" w:rsidRDefault="00CE1779" w:rsidP="00CE1779">
            <w:pPr>
              <w:contextualSpacing/>
              <w:rPr>
                <w:bCs/>
                <w:sz w:val="17"/>
                <w:szCs w:val="17"/>
              </w:rPr>
            </w:pPr>
            <w:r w:rsidRPr="00CE1779">
              <w:rPr>
                <w:bCs/>
                <w:sz w:val="17"/>
                <w:szCs w:val="17"/>
              </w:rPr>
              <w:t xml:space="preserve">Простынь </w:t>
            </w:r>
            <w:proofErr w:type="gramStart"/>
            <w:r w:rsidRPr="00CE1779">
              <w:rPr>
                <w:bCs/>
                <w:sz w:val="17"/>
                <w:szCs w:val="17"/>
              </w:rPr>
              <w:t>одноразовая</w:t>
            </w:r>
            <w:proofErr w:type="gramEnd"/>
            <w:r w:rsidRPr="00CE1779">
              <w:rPr>
                <w:bCs/>
                <w:sz w:val="17"/>
                <w:szCs w:val="17"/>
              </w:rPr>
              <w:t xml:space="preserve"> </w:t>
            </w:r>
            <w:proofErr w:type="spellStart"/>
            <w:r w:rsidRPr="00CE1779">
              <w:rPr>
                <w:bCs/>
                <w:sz w:val="17"/>
                <w:szCs w:val="17"/>
              </w:rPr>
              <w:t>Спанбонд</w:t>
            </w:r>
            <w:proofErr w:type="spellEnd"/>
            <w:r w:rsidRPr="00CE1779">
              <w:rPr>
                <w:bCs/>
                <w:sz w:val="17"/>
                <w:szCs w:val="17"/>
              </w:rPr>
              <w:t xml:space="preserve">  </w:t>
            </w:r>
            <w:proofErr w:type="spellStart"/>
            <w:r w:rsidRPr="00CE1779">
              <w:rPr>
                <w:bCs/>
                <w:sz w:val="17"/>
                <w:szCs w:val="17"/>
                <w:lang w:val="en-US"/>
              </w:rPr>
              <w:t>sms</w:t>
            </w:r>
            <w:proofErr w:type="spellEnd"/>
            <w:r w:rsidRPr="00CE1779">
              <w:rPr>
                <w:bCs/>
                <w:sz w:val="17"/>
                <w:szCs w:val="17"/>
              </w:rPr>
              <w:t xml:space="preserve">   70*80  </w:t>
            </w:r>
          </w:p>
        </w:tc>
        <w:tc>
          <w:tcPr>
            <w:tcW w:w="0" w:type="auto"/>
            <w:shd w:val="clear" w:color="auto" w:fill="auto"/>
          </w:tcPr>
          <w:p w:rsidR="00CE1779" w:rsidRPr="00CE1779" w:rsidRDefault="00CE1779" w:rsidP="00CE1779">
            <w:pPr>
              <w:contextualSpacing/>
              <w:rPr>
                <w:bCs/>
                <w:sz w:val="17"/>
                <w:szCs w:val="17"/>
              </w:rPr>
            </w:pPr>
            <w:r w:rsidRPr="00CE1779">
              <w:rPr>
                <w:bCs/>
                <w:sz w:val="17"/>
                <w:szCs w:val="17"/>
              </w:rPr>
              <w:t>Простыни одноразовые нестерильные в рулонах 17 г/</w:t>
            </w:r>
            <w:proofErr w:type="spellStart"/>
            <w:r w:rsidRPr="00CE1779">
              <w:rPr>
                <w:bCs/>
                <w:sz w:val="17"/>
                <w:szCs w:val="17"/>
              </w:rPr>
              <w:t>кВ.м</w:t>
            </w:r>
            <w:proofErr w:type="spellEnd"/>
            <w:r w:rsidRPr="00CE1779">
              <w:rPr>
                <w:bCs/>
                <w:sz w:val="17"/>
                <w:szCs w:val="17"/>
              </w:rPr>
              <w:t xml:space="preserve">. </w:t>
            </w:r>
          </w:p>
          <w:p w:rsidR="00CE1779" w:rsidRPr="00CE1779" w:rsidRDefault="00CE1779" w:rsidP="00CE1779">
            <w:pPr>
              <w:contextualSpacing/>
              <w:rPr>
                <w:bCs/>
                <w:sz w:val="17"/>
                <w:szCs w:val="17"/>
              </w:rPr>
            </w:pPr>
            <w:r w:rsidRPr="00CE1779">
              <w:rPr>
                <w:bCs/>
                <w:sz w:val="17"/>
                <w:szCs w:val="17"/>
              </w:rPr>
              <w:t xml:space="preserve">Материал изготовления: нетканый материал </w:t>
            </w:r>
            <w:proofErr w:type="spellStart"/>
            <w:r w:rsidRPr="00CE1779">
              <w:rPr>
                <w:bCs/>
                <w:sz w:val="17"/>
                <w:szCs w:val="17"/>
              </w:rPr>
              <w:t>спанбод</w:t>
            </w:r>
            <w:proofErr w:type="spellEnd"/>
            <w:r w:rsidRPr="00CE1779">
              <w:rPr>
                <w:bCs/>
                <w:sz w:val="17"/>
                <w:szCs w:val="17"/>
              </w:rPr>
              <w:t xml:space="preserve">, 100% полипропилен. </w:t>
            </w:r>
          </w:p>
          <w:p w:rsidR="00CE1779" w:rsidRPr="00CE1779" w:rsidRDefault="00CE1779" w:rsidP="00CE1779">
            <w:pPr>
              <w:contextualSpacing/>
              <w:rPr>
                <w:sz w:val="17"/>
                <w:szCs w:val="17"/>
              </w:rPr>
            </w:pPr>
            <w:r w:rsidRPr="00CE1779">
              <w:rPr>
                <w:bCs/>
                <w:sz w:val="17"/>
                <w:szCs w:val="17"/>
              </w:rPr>
              <w:t xml:space="preserve">Цвет голубой, зеленый, желтый, розовый. </w:t>
            </w:r>
            <w:proofErr w:type="spellStart"/>
            <w:r w:rsidRPr="00CE1779">
              <w:rPr>
                <w:bCs/>
                <w:sz w:val="17"/>
                <w:szCs w:val="17"/>
              </w:rPr>
              <w:t>Гипоаллергенные</w:t>
            </w:r>
            <w:proofErr w:type="spellEnd"/>
            <w:r w:rsidRPr="00CE1779">
              <w:rPr>
                <w:bCs/>
                <w:sz w:val="17"/>
                <w:szCs w:val="17"/>
              </w:rPr>
              <w:t xml:space="preserve">, воздухопроницаемые, </w:t>
            </w:r>
            <w:proofErr w:type="spellStart"/>
            <w:r w:rsidRPr="00CE1779">
              <w:rPr>
                <w:bCs/>
                <w:sz w:val="17"/>
                <w:szCs w:val="17"/>
              </w:rPr>
              <w:t>безворсовые</w:t>
            </w:r>
            <w:proofErr w:type="spellEnd"/>
            <w:r w:rsidRPr="00CE1779">
              <w:rPr>
                <w:bCs/>
                <w:sz w:val="17"/>
                <w:szCs w:val="17"/>
              </w:rPr>
              <w:t>, водоотталкивающие.</w:t>
            </w:r>
          </w:p>
          <w:p w:rsidR="00CE1779" w:rsidRPr="00CE1779" w:rsidRDefault="00CE1779" w:rsidP="00CE1779">
            <w:pPr>
              <w:contextualSpacing/>
              <w:rPr>
                <w:sz w:val="17"/>
                <w:szCs w:val="17"/>
              </w:rPr>
            </w:pPr>
            <w:r w:rsidRPr="00CE1779">
              <w:rPr>
                <w:sz w:val="17"/>
                <w:szCs w:val="17"/>
              </w:rPr>
              <w:t xml:space="preserve">Используются в гигиенических целях, в качестве подстилочного материала при проведении различных процедур. </w:t>
            </w:r>
          </w:p>
          <w:p w:rsidR="00CE1779" w:rsidRPr="00CE1779" w:rsidRDefault="00CE1779" w:rsidP="00CE1779">
            <w:pPr>
              <w:contextualSpacing/>
              <w:rPr>
                <w:bCs/>
                <w:sz w:val="17"/>
                <w:szCs w:val="17"/>
              </w:rPr>
            </w:pPr>
            <w:r w:rsidRPr="00CE1779">
              <w:rPr>
                <w:sz w:val="17"/>
                <w:szCs w:val="17"/>
              </w:rPr>
              <w:t xml:space="preserve">Форма выпуска: в рулонах, </w:t>
            </w:r>
            <w:r w:rsidRPr="00CE1779">
              <w:rPr>
                <w:bCs/>
                <w:sz w:val="17"/>
                <w:szCs w:val="17"/>
              </w:rPr>
              <w:t xml:space="preserve"> с перфорацией р.70*80 - 100 лист/</w:t>
            </w:r>
            <w:proofErr w:type="spellStart"/>
            <w:r w:rsidRPr="00CE1779">
              <w:rPr>
                <w:bCs/>
                <w:sz w:val="17"/>
                <w:szCs w:val="17"/>
              </w:rPr>
              <w:t>рул</w:t>
            </w:r>
            <w:proofErr w:type="spellEnd"/>
            <w:r w:rsidRPr="00CE1779">
              <w:rPr>
                <w:bCs/>
                <w:sz w:val="17"/>
                <w:szCs w:val="17"/>
              </w:rPr>
              <w:t xml:space="preserve">. </w:t>
            </w:r>
          </w:p>
          <w:p w:rsidR="00CE1779" w:rsidRPr="00CE1779" w:rsidRDefault="00CE1779" w:rsidP="00CE1779">
            <w:pPr>
              <w:contextualSpacing/>
              <w:rPr>
                <w:bCs/>
                <w:sz w:val="17"/>
                <w:szCs w:val="17"/>
                <w:vertAlign w:val="superscript"/>
              </w:rPr>
            </w:pPr>
            <w:r w:rsidRPr="00CE1779">
              <w:rPr>
                <w:sz w:val="17"/>
                <w:szCs w:val="17"/>
              </w:rPr>
              <w:t>Срок годности: не ограничен.</w:t>
            </w:r>
          </w:p>
        </w:tc>
        <w:tc>
          <w:tcPr>
            <w:tcW w:w="0" w:type="auto"/>
          </w:tcPr>
          <w:p w:rsidR="00CE1779" w:rsidRPr="00CE1779" w:rsidRDefault="00CE1779" w:rsidP="00CE1779">
            <w:pPr>
              <w:contextualSpacing/>
              <w:jc w:val="center"/>
              <w:rPr>
                <w:sz w:val="17"/>
                <w:szCs w:val="17"/>
              </w:rPr>
            </w:pPr>
            <w:proofErr w:type="spellStart"/>
            <w:r w:rsidRPr="00CE1779">
              <w:rPr>
                <w:sz w:val="17"/>
                <w:szCs w:val="17"/>
              </w:rPr>
              <w:t>Рул</w:t>
            </w:r>
            <w:proofErr w:type="spellEnd"/>
            <w:r w:rsidRPr="00CE1779">
              <w:rPr>
                <w:sz w:val="17"/>
                <w:szCs w:val="17"/>
              </w:rPr>
              <w:t>.</w:t>
            </w:r>
          </w:p>
        </w:tc>
        <w:tc>
          <w:tcPr>
            <w:tcW w:w="0" w:type="auto"/>
            <w:shd w:val="clear" w:color="auto" w:fill="auto"/>
          </w:tcPr>
          <w:p w:rsidR="00CE1779" w:rsidRPr="00CE1779" w:rsidRDefault="00CE1779" w:rsidP="00CE1779">
            <w:pPr>
              <w:contextualSpacing/>
              <w:jc w:val="center"/>
              <w:rPr>
                <w:sz w:val="17"/>
                <w:szCs w:val="17"/>
              </w:rPr>
            </w:pPr>
            <w:r w:rsidRPr="00CE1779">
              <w:rPr>
                <w:sz w:val="17"/>
                <w:szCs w:val="17"/>
              </w:rPr>
              <w:t>120</w:t>
            </w:r>
          </w:p>
        </w:tc>
        <w:tc>
          <w:tcPr>
            <w:tcW w:w="0" w:type="auto"/>
          </w:tcPr>
          <w:p w:rsidR="00CE1779" w:rsidRPr="00CE1779" w:rsidRDefault="00CE1779" w:rsidP="00CE1779">
            <w:pPr>
              <w:contextualSpacing/>
              <w:jc w:val="center"/>
              <w:rPr>
                <w:sz w:val="17"/>
                <w:szCs w:val="17"/>
              </w:rPr>
            </w:pPr>
            <w:r w:rsidRPr="00CE1779">
              <w:rPr>
                <w:sz w:val="17"/>
                <w:szCs w:val="17"/>
              </w:rPr>
              <w:t>ООО «Белая линия»</w:t>
            </w:r>
          </w:p>
        </w:tc>
        <w:tc>
          <w:tcPr>
            <w:tcW w:w="0" w:type="auto"/>
          </w:tcPr>
          <w:p w:rsidR="00CE1779" w:rsidRPr="00CE1779" w:rsidRDefault="00CE1779" w:rsidP="00CE1779">
            <w:pPr>
              <w:contextualSpacing/>
              <w:jc w:val="center"/>
              <w:rPr>
                <w:sz w:val="17"/>
                <w:szCs w:val="17"/>
              </w:rPr>
            </w:pPr>
            <w:r w:rsidRPr="00CE1779">
              <w:rPr>
                <w:sz w:val="17"/>
                <w:szCs w:val="17"/>
              </w:rPr>
              <w:t>Россия</w:t>
            </w:r>
          </w:p>
        </w:tc>
        <w:tc>
          <w:tcPr>
            <w:tcW w:w="0" w:type="auto"/>
          </w:tcPr>
          <w:p w:rsidR="00CE1779" w:rsidRPr="00CE1779" w:rsidRDefault="00CE1779" w:rsidP="00CE1779">
            <w:pPr>
              <w:contextualSpacing/>
              <w:jc w:val="center"/>
              <w:rPr>
                <w:rFonts w:eastAsia="Calibri"/>
                <w:bCs/>
                <w:sz w:val="17"/>
                <w:szCs w:val="17"/>
              </w:rPr>
            </w:pPr>
            <w:r w:rsidRPr="00CE1779">
              <w:rPr>
                <w:rFonts w:eastAsia="Calibri"/>
                <w:bCs/>
                <w:sz w:val="17"/>
                <w:szCs w:val="17"/>
              </w:rPr>
              <w:t>546,00</w:t>
            </w:r>
          </w:p>
        </w:tc>
        <w:tc>
          <w:tcPr>
            <w:tcW w:w="0" w:type="auto"/>
          </w:tcPr>
          <w:p w:rsidR="00CE1779" w:rsidRPr="00CE1779" w:rsidRDefault="00CE1779" w:rsidP="00CE1779">
            <w:pPr>
              <w:contextualSpacing/>
              <w:jc w:val="center"/>
              <w:rPr>
                <w:rFonts w:eastAsia="Calibri"/>
                <w:bCs/>
                <w:sz w:val="17"/>
                <w:szCs w:val="17"/>
              </w:rPr>
            </w:pPr>
            <w:r w:rsidRPr="00CE1779">
              <w:rPr>
                <w:rFonts w:eastAsia="Calibri"/>
                <w:bCs/>
                <w:sz w:val="17"/>
                <w:szCs w:val="17"/>
              </w:rPr>
              <w:t>65520,00</w:t>
            </w:r>
          </w:p>
        </w:tc>
      </w:tr>
      <w:tr w:rsidR="00CE1779" w:rsidRPr="00CE1779" w:rsidTr="00CE1779">
        <w:trPr>
          <w:trHeight w:val="102"/>
        </w:trPr>
        <w:tc>
          <w:tcPr>
            <w:tcW w:w="0" w:type="auto"/>
            <w:shd w:val="clear" w:color="auto" w:fill="auto"/>
          </w:tcPr>
          <w:p w:rsidR="00CE1779" w:rsidRPr="00CE1779" w:rsidRDefault="00CE1779" w:rsidP="00CE1779">
            <w:pPr>
              <w:contextualSpacing/>
              <w:jc w:val="both"/>
              <w:rPr>
                <w:color w:val="000000"/>
                <w:sz w:val="17"/>
                <w:szCs w:val="17"/>
              </w:rPr>
            </w:pPr>
            <w:r w:rsidRPr="00CE1779">
              <w:rPr>
                <w:color w:val="000000"/>
                <w:sz w:val="17"/>
                <w:szCs w:val="17"/>
              </w:rPr>
              <w:t>6</w:t>
            </w:r>
          </w:p>
        </w:tc>
        <w:tc>
          <w:tcPr>
            <w:tcW w:w="0" w:type="auto"/>
            <w:shd w:val="clear" w:color="auto" w:fill="auto"/>
          </w:tcPr>
          <w:p w:rsidR="00CE1779" w:rsidRPr="00CE1779" w:rsidRDefault="00CE1779" w:rsidP="00CE1779">
            <w:pPr>
              <w:contextualSpacing/>
              <w:rPr>
                <w:bCs/>
                <w:sz w:val="17"/>
                <w:szCs w:val="17"/>
              </w:rPr>
            </w:pPr>
            <w:r w:rsidRPr="00CE1779">
              <w:rPr>
                <w:bCs/>
                <w:sz w:val="17"/>
                <w:szCs w:val="17"/>
              </w:rPr>
              <w:t xml:space="preserve">Салфетка одноразовая  </w:t>
            </w:r>
            <w:proofErr w:type="spellStart"/>
            <w:r w:rsidRPr="00CE1779">
              <w:rPr>
                <w:bCs/>
                <w:sz w:val="17"/>
                <w:szCs w:val="17"/>
              </w:rPr>
              <w:t>Спанбонд</w:t>
            </w:r>
            <w:proofErr w:type="spellEnd"/>
            <w:r w:rsidRPr="00CE1779">
              <w:rPr>
                <w:bCs/>
                <w:sz w:val="17"/>
                <w:szCs w:val="17"/>
              </w:rPr>
              <w:t xml:space="preserve">  40*60 </w:t>
            </w:r>
          </w:p>
        </w:tc>
        <w:tc>
          <w:tcPr>
            <w:tcW w:w="0" w:type="auto"/>
            <w:shd w:val="clear" w:color="auto" w:fill="auto"/>
          </w:tcPr>
          <w:p w:rsidR="00CE1779" w:rsidRPr="00CE1779" w:rsidRDefault="00CE1779" w:rsidP="00CE1779">
            <w:pPr>
              <w:contextualSpacing/>
              <w:rPr>
                <w:bCs/>
                <w:sz w:val="17"/>
                <w:szCs w:val="17"/>
              </w:rPr>
            </w:pPr>
            <w:r w:rsidRPr="00CE1779">
              <w:rPr>
                <w:bCs/>
                <w:sz w:val="17"/>
                <w:szCs w:val="17"/>
              </w:rPr>
              <w:t>Салфетки одноразовые нестерильные в рулонах 17 г/</w:t>
            </w:r>
            <w:proofErr w:type="spellStart"/>
            <w:r w:rsidRPr="00CE1779">
              <w:rPr>
                <w:bCs/>
                <w:sz w:val="17"/>
                <w:szCs w:val="17"/>
              </w:rPr>
              <w:t>кВ.м</w:t>
            </w:r>
            <w:proofErr w:type="spellEnd"/>
            <w:r w:rsidRPr="00CE1779">
              <w:rPr>
                <w:bCs/>
                <w:sz w:val="17"/>
                <w:szCs w:val="17"/>
              </w:rPr>
              <w:t xml:space="preserve">. </w:t>
            </w:r>
          </w:p>
          <w:p w:rsidR="00CE1779" w:rsidRPr="00CE1779" w:rsidRDefault="00CE1779" w:rsidP="00CE1779">
            <w:pPr>
              <w:contextualSpacing/>
              <w:rPr>
                <w:bCs/>
                <w:sz w:val="17"/>
                <w:szCs w:val="17"/>
              </w:rPr>
            </w:pPr>
            <w:r w:rsidRPr="00CE1779">
              <w:rPr>
                <w:bCs/>
                <w:sz w:val="17"/>
                <w:szCs w:val="17"/>
              </w:rPr>
              <w:t xml:space="preserve">Материал изготовления: нетканый материал </w:t>
            </w:r>
            <w:proofErr w:type="spellStart"/>
            <w:r w:rsidRPr="00CE1779">
              <w:rPr>
                <w:bCs/>
                <w:sz w:val="17"/>
                <w:szCs w:val="17"/>
              </w:rPr>
              <w:t>спанбод</w:t>
            </w:r>
            <w:proofErr w:type="spellEnd"/>
            <w:r w:rsidRPr="00CE1779">
              <w:rPr>
                <w:bCs/>
                <w:sz w:val="17"/>
                <w:szCs w:val="17"/>
              </w:rPr>
              <w:t xml:space="preserve">, 100% полипропилен. </w:t>
            </w:r>
          </w:p>
          <w:p w:rsidR="00CE1779" w:rsidRPr="00CE1779" w:rsidRDefault="00CE1779" w:rsidP="00CE1779">
            <w:pPr>
              <w:contextualSpacing/>
              <w:rPr>
                <w:sz w:val="17"/>
                <w:szCs w:val="17"/>
              </w:rPr>
            </w:pPr>
            <w:r w:rsidRPr="00CE1779">
              <w:rPr>
                <w:bCs/>
                <w:sz w:val="17"/>
                <w:szCs w:val="17"/>
              </w:rPr>
              <w:t xml:space="preserve">Цвет голубой, зеленый, желтый, розовый. </w:t>
            </w:r>
            <w:proofErr w:type="spellStart"/>
            <w:r w:rsidRPr="00CE1779">
              <w:rPr>
                <w:bCs/>
                <w:sz w:val="17"/>
                <w:szCs w:val="17"/>
              </w:rPr>
              <w:t>Гипоаллергенные</w:t>
            </w:r>
            <w:proofErr w:type="spellEnd"/>
            <w:r w:rsidRPr="00CE1779">
              <w:rPr>
                <w:bCs/>
                <w:sz w:val="17"/>
                <w:szCs w:val="17"/>
              </w:rPr>
              <w:t xml:space="preserve">, воздухопроницаемые, </w:t>
            </w:r>
            <w:proofErr w:type="spellStart"/>
            <w:r w:rsidRPr="00CE1779">
              <w:rPr>
                <w:bCs/>
                <w:sz w:val="17"/>
                <w:szCs w:val="17"/>
              </w:rPr>
              <w:t>безворсовые</w:t>
            </w:r>
            <w:proofErr w:type="spellEnd"/>
            <w:r w:rsidRPr="00CE1779">
              <w:rPr>
                <w:bCs/>
                <w:sz w:val="17"/>
                <w:szCs w:val="17"/>
              </w:rPr>
              <w:t>, водоотталкивающие.</w:t>
            </w:r>
          </w:p>
          <w:p w:rsidR="00CE1779" w:rsidRPr="00CE1779" w:rsidRDefault="00CE1779" w:rsidP="00CE1779">
            <w:pPr>
              <w:contextualSpacing/>
              <w:rPr>
                <w:sz w:val="17"/>
                <w:szCs w:val="17"/>
              </w:rPr>
            </w:pPr>
            <w:r w:rsidRPr="00CE1779">
              <w:rPr>
                <w:sz w:val="17"/>
                <w:szCs w:val="17"/>
              </w:rPr>
              <w:t xml:space="preserve">Используются в гигиенических целях, в качестве подстилочного материала при проведении различных процедур. </w:t>
            </w:r>
          </w:p>
          <w:p w:rsidR="00CE1779" w:rsidRPr="00CE1779" w:rsidRDefault="00CE1779" w:rsidP="00CE1779">
            <w:pPr>
              <w:contextualSpacing/>
              <w:rPr>
                <w:bCs/>
                <w:sz w:val="17"/>
                <w:szCs w:val="17"/>
              </w:rPr>
            </w:pPr>
            <w:r w:rsidRPr="00CE1779">
              <w:rPr>
                <w:sz w:val="17"/>
                <w:szCs w:val="17"/>
              </w:rPr>
              <w:t xml:space="preserve">Форма выпуска: в рулонах, </w:t>
            </w:r>
            <w:r w:rsidRPr="00CE1779">
              <w:rPr>
                <w:bCs/>
                <w:sz w:val="17"/>
                <w:szCs w:val="17"/>
              </w:rPr>
              <w:t xml:space="preserve"> с перфорацией р.40*60 – 200лист/</w:t>
            </w:r>
            <w:proofErr w:type="spellStart"/>
            <w:r w:rsidRPr="00CE1779">
              <w:rPr>
                <w:bCs/>
                <w:sz w:val="17"/>
                <w:szCs w:val="17"/>
              </w:rPr>
              <w:t>рул</w:t>
            </w:r>
            <w:proofErr w:type="spellEnd"/>
            <w:r w:rsidRPr="00CE1779">
              <w:rPr>
                <w:bCs/>
                <w:sz w:val="17"/>
                <w:szCs w:val="17"/>
              </w:rPr>
              <w:t xml:space="preserve">. </w:t>
            </w:r>
          </w:p>
          <w:p w:rsidR="00CE1779" w:rsidRPr="00CE1779" w:rsidRDefault="00CE1779" w:rsidP="00CE1779">
            <w:pPr>
              <w:contextualSpacing/>
              <w:rPr>
                <w:bCs/>
                <w:sz w:val="17"/>
                <w:szCs w:val="17"/>
              </w:rPr>
            </w:pPr>
            <w:r w:rsidRPr="00CE1779">
              <w:rPr>
                <w:sz w:val="17"/>
                <w:szCs w:val="17"/>
              </w:rPr>
              <w:t>Срок годности: не ограничен.</w:t>
            </w:r>
          </w:p>
        </w:tc>
        <w:tc>
          <w:tcPr>
            <w:tcW w:w="0" w:type="auto"/>
          </w:tcPr>
          <w:p w:rsidR="00CE1779" w:rsidRPr="00CE1779" w:rsidRDefault="00CE1779" w:rsidP="00CE1779">
            <w:pPr>
              <w:contextualSpacing/>
              <w:jc w:val="center"/>
              <w:rPr>
                <w:sz w:val="17"/>
                <w:szCs w:val="17"/>
              </w:rPr>
            </w:pPr>
            <w:proofErr w:type="spellStart"/>
            <w:r w:rsidRPr="00CE1779">
              <w:rPr>
                <w:sz w:val="17"/>
                <w:szCs w:val="17"/>
              </w:rPr>
              <w:t>Рул</w:t>
            </w:r>
            <w:proofErr w:type="spellEnd"/>
            <w:r w:rsidRPr="00CE1779">
              <w:rPr>
                <w:sz w:val="17"/>
                <w:szCs w:val="17"/>
              </w:rPr>
              <w:t>.</w:t>
            </w:r>
          </w:p>
        </w:tc>
        <w:tc>
          <w:tcPr>
            <w:tcW w:w="0" w:type="auto"/>
            <w:shd w:val="clear" w:color="auto" w:fill="auto"/>
          </w:tcPr>
          <w:p w:rsidR="00CE1779" w:rsidRPr="00CE1779" w:rsidRDefault="00CE1779" w:rsidP="00CE1779">
            <w:pPr>
              <w:contextualSpacing/>
              <w:jc w:val="center"/>
              <w:rPr>
                <w:sz w:val="17"/>
                <w:szCs w:val="17"/>
              </w:rPr>
            </w:pPr>
            <w:r w:rsidRPr="00CE1779">
              <w:rPr>
                <w:sz w:val="17"/>
                <w:szCs w:val="17"/>
              </w:rPr>
              <w:t>300</w:t>
            </w:r>
          </w:p>
        </w:tc>
        <w:tc>
          <w:tcPr>
            <w:tcW w:w="0" w:type="auto"/>
          </w:tcPr>
          <w:p w:rsidR="00CE1779" w:rsidRPr="00CE1779" w:rsidRDefault="00CE1779" w:rsidP="00CE1779">
            <w:pPr>
              <w:contextualSpacing/>
              <w:jc w:val="center"/>
              <w:rPr>
                <w:sz w:val="17"/>
                <w:szCs w:val="17"/>
              </w:rPr>
            </w:pPr>
            <w:r w:rsidRPr="00CE1779">
              <w:rPr>
                <w:sz w:val="17"/>
                <w:szCs w:val="17"/>
              </w:rPr>
              <w:t>ООО «Белая линия»</w:t>
            </w:r>
          </w:p>
        </w:tc>
        <w:tc>
          <w:tcPr>
            <w:tcW w:w="0" w:type="auto"/>
          </w:tcPr>
          <w:p w:rsidR="00CE1779" w:rsidRPr="00CE1779" w:rsidRDefault="00CE1779" w:rsidP="00CE1779">
            <w:pPr>
              <w:contextualSpacing/>
              <w:jc w:val="center"/>
              <w:rPr>
                <w:sz w:val="17"/>
                <w:szCs w:val="17"/>
              </w:rPr>
            </w:pPr>
            <w:r w:rsidRPr="00CE1779">
              <w:rPr>
                <w:sz w:val="17"/>
                <w:szCs w:val="17"/>
              </w:rPr>
              <w:t>Россия</w:t>
            </w:r>
          </w:p>
        </w:tc>
        <w:tc>
          <w:tcPr>
            <w:tcW w:w="0" w:type="auto"/>
          </w:tcPr>
          <w:p w:rsidR="00CE1779" w:rsidRPr="00CE1779" w:rsidRDefault="00CE1779" w:rsidP="00CE1779">
            <w:pPr>
              <w:contextualSpacing/>
              <w:jc w:val="center"/>
              <w:rPr>
                <w:rFonts w:eastAsia="Calibri"/>
                <w:bCs/>
                <w:sz w:val="17"/>
                <w:szCs w:val="17"/>
              </w:rPr>
            </w:pPr>
            <w:r w:rsidRPr="00CE1779">
              <w:rPr>
                <w:rFonts w:eastAsia="Calibri"/>
                <w:bCs/>
                <w:sz w:val="17"/>
                <w:szCs w:val="17"/>
              </w:rPr>
              <w:t>234,00</w:t>
            </w:r>
          </w:p>
        </w:tc>
        <w:tc>
          <w:tcPr>
            <w:tcW w:w="0" w:type="auto"/>
          </w:tcPr>
          <w:p w:rsidR="00CE1779" w:rsidRPr="00CE1779" w:rsidRDefault="00CE1779" w:rsidP="00CE1779">
            <w:pPr>
              <w:contextualSpacing/>
              <w:jc w:val="center"/>
              <w:rPr>
                <w:rFonts w:eastAsia="Calibri"/>
                <w:bCs/>
                <w:sz w:val="17"/>
                <w:szCs w:val="17"/>
              </w:rPr>
            </w:pPr>
            <w:r w:rsidRPr="00CE1779">
              <w:rPr>
                <w:rFonts w:eastAsia="Calibri"/>
                <w:bCs/>
                <w:sz w:val="17"/>
                <w:szCs w:val="17"/>
              </w:rPr>
              <w:t>70200,00</w:t>
            </w:r>
          </w:p>
        </w:tc>
      </w:tr>
      <w:tr w:rsidR="00CE1779" w:rsidRPr="00CE1779" w:rsidTr="00CE1779">
        <w:trPr>
          <w:trHeight w:val="102"/>
        </w:trPr>
        <w:tc>
          <w:tcPr>
            <w:tcW w:w="0" w:type="auto"/>
            <w:shd w:val="clear" w:color="auto" w:fill="auto"/>
          </w:tcPr>
          <w:p w:rsidR="00CE1779" w:rsidRPr="00CE1779" w:rsidRDefault="00CE1779" w:rsidP="00CE1779">
            <w:pPr>
              <w:contextualSpacing/>
              <w:jc w:val="both"/>
              <w:rPr>
                <w:color w:val="000000"/>
                <w:sz w:val="17"/>
                <w:szCs w:val="17"/>
              </w:rPr>
            </w:pPr>
            <w:r w:rsidRPr="00CE1779">
              <w:rPr>
                <w:color w:val="000000"/>
                <w:sz w:val="17"/>
                <w:szCs w:val="17"/>
              </w:rPr>
              <w:lastRenderedPageBreak/>
              <w:t>7</w:t>
            </w:r>
          </w:p>
        </w:tc>
        <w:tc>
          <w:tcPr>
            <w:tcW w:w="0" w:type="auto"/>
            <w:shd w:val="clear" w:color="auto" w:fill="auto"/>
          </w:tcPr>
          <w:p w:rsidR="00CE1779" w:rsidRPr="00CE1779" w:rsidRDefault="00CE1779" w:rsidP="00CE1779">
            <w:pPr>
              <w:contextualSpacing/>
              <w:rPr>
                <w:sz w:val="17"/>
                <w:szCs w:val="17"/>
              </w:rPr>
            </w:pPr>
            <w:r w:rsidRPr="00CE1779">
              <w:rPr>
                <w:bCs/>
                <w:sz w:val="17"/>
                <w:szCs w:val="17"/>
              </w:rPr>
              <w:t xml:space="preserve">Салфетки многослойные, одноразовые, </w:t>
            </w:r>
            <w:proofErr w:type="spellStart"/>
            <w:r w:rsidRPr="00CE1779">
              <w:rPr>
                <w:bCs/>
                <w:sz w:val="17"/>
                <w:szCs w:val="17"/>
              </w:rPr>
              <w:t>супервпитывающие</w:t>
            </w:r>
            <w:proofErr w:type="spellEnd"/>
            <w:r w:rsidRPr="00CE1779">
              <w:rPr>
                <w:bCs/>
                <w:sz w:val="17"/>
                <w:szCs w:val="17"/>
              </w:rPr>
              <w:t xml:space="preserve">  р.60*90 </w:t>
            </w:r>
          </w:p>
        </w:tc>
        <w:tc>
          <w:tcPr>
            <w:tcW w:w="0" w:type="auto"/>
            <w:shd w:val="clear" w:color="auto" w:fill="auto"/>
          </w:tcPr>
          <w:p w:rsidR="00CE1779" w:rsidRPr="00CE1779" w:rsidRDefault="00CE1779" w:rsidP="00CE1779">
            <w:pPr>
              <w:contextualSpacing/>
              <w:rPr>
                <w:color w:val="000000"/>
                <w:sz w:val="17"/>
                <w:szCs w:val="17"/>
              </w:rPr>
            </w:pPr>
            <w:r w:rsidRPr="00CE1779">
              <w:rPr>
                <w:color w:val="000000"/>
                <w:sz w:val="17"/>
                <w:szCs w:val="17"/>
              </w:rPr>
              <w:t xml:space="preserve">1-ый слой – мягкий нетканый материал; </w:t>
            </w:r>
          </w:p>
          <w:p w:rsidR="00CE1779" w:rsidRPr="00CE1779" w:rsidRDefault="00CE1779" w:rsidP="00CE1779">
            <w:pPr>
              <w:contextualSpacing/>
              <w:rPr>
                <w:color w:val="000000"/>
                <w:sz w:val="17"/>
                <w:szCs w:val="17"/>
              </w:rPr>
            </w:pPr>
            <w:r w:rsidRPr="00CE1779">
              <w:rPr>
                <w:color w:val="000000"/>
                <w:sz w:val="17"/>
                <w:szCs w:val="17"/>
              </w:rPr>
              <w:t xml:space="preserve">2-ой слой – прессованная целлюлоза; </w:t>
            </w:r>
          </w:p>
          <w:p w:rsidR="00CE1779" w:rsidRPr="00CE1779" w:rsidRDefault="00CE1779" w:rsidP="00CE1779">
            <w:pPr>
              <w:contextualSpacing/>
              <w:rPr>
                <w:color w:val="000000"/>
                <w:sz w:val="17"/>
                <w:szCs w:val="17"/>
              </w:rPr>
            </w:pPr>
            <w:r w:rsidRPr="00CE1779">
              <w:rPr>
                <w:color w:val="000000"/>
                <w:sz w:val="17"/>
                <w:szCs w:val="17"/>
              </w:rPr>
              <w:t xml:space="preserve">3-ий слой – распушенная целлюлоза; </w:t>
            </w:r>
          </w:p>
          <w:p w:rsidR="00CE1779" w:rsidRPr="00CE1779" w:rsidRDefault="00CE1779" w:rsidP="00CE1779">
            <w:pPr>
              <w:contextualSpacing/>
              <w:rPr>
                <w:color w:val="000000"/>
                <w:sz w:val="17"/>
                <w:szCs w:val="17"/>
              </w:rPr>
            </w:pPr>
            <w:r w:rsidRPr="00CE1779">
              <w:rPr>
                <w:color w:val="000000"/>
                <w:sz w:val="17"/>
                <w:szCs w:val="17"/>
              </w:rPr>
              <w:t xml:space="preserve">4-ый слой – </w:t>
            </w:r>
            <w:proofErr w:type="spellStart"/>
            <w:r w:rsidRPr="00CE1779">
              <w:rPr>
                <w:color w:val="000000"/>
                <w:sz w:val="17"/>
                <w:szCs w:val="17"/>
              </w:rPr>
              <w:t>суперабсорбент</w:t>
            </w:r>
            <w:proofErr w:type="spellEnd"/>
            <w:r w:rsidRPr="00CE1779">
              <w:rPr>
                <w:color w:val="000000"/>
                <w:sz w:val="17"/>
                <w:szCs w:val="17"/>
              </w:rPr>
              <w:t xml:space="preserve"> - равномерно распределен по всей площади салфетки, размер гранул 0,8 мм, быстро поглощает жидкость по всей поверхности, при намокании превращая ее в гель, по аналогии действия женской прокладки и надежно удерживает жидкость внутри салфетки даже в наклонном положении. </w:t>
            </w:r>
          </w:p>
          <w:p w:rsidR="00CE1779" w:rsidRPr="00CE1779" w:rsidRDefault="00CE1779" w:rsidP="00CE1779">
            <w:pPr>
              <w:contextualSpacing/>
              <w:rPr>
                <w:color w:val="000000"/>
                <w:sz w:val="17"/>
                <w:szCs w:val="17"/>
              </w:rPr>
            </w:pPr>
            <w:r w:rsidRPr="00CE1779">
              <w:rPr>
                <w:color w:val="000000"/>
                <w:sz w:val="17"/>
                <w:szCs w:val="17"/>
              </w:rPr>
              <w:t xml:space="preserve">5-ый слой – влагонепроницаемая, нескользящая пленка, перекрывающая края впитывающей зоны. </w:t>
            </w:r>
          </w:p>
          <w:p w:rsidR="00CE1779" w:rsidRPr="00CE1779" w:rsidRDefault="00CE1779" w:rsidP="00CE1779">
            <w:pPr>
              <w:contextualSpacing/>
              <w:rPr>
                <w:bCs/>
                <w:sz w:val="17"/>
                <w:szCs w:val="17"/>
              </w:rPr>
            </w:pPr>
            <w:r w:rsidRPr="00CE1779">
              <w:rPr>
                <w:bCs/>
                <w:sz w:val="17"/>
                <w:szCs w:val="17"/>
              </w:rPr>
              <w:t xml:space="preserve">Р.60*90 № 30  </w:t>
            </w:r>
          </w:p>
          <w:p w:rsidR="00CE1779" w:rsidRPr="00CE1779" w:rsidRDefault="00CE1779" w:rsidP="00CE1779">
            <w:pPr>
              <w:contextualSpacing/>
              <w:rPr>
                <w:bCs/>
                <w:sz w:val="17"/>
                <w:szCs w:val="17"/>
              </w:rPr>
            </w:pPr>
            <w:proofErr w:type="spellStart"/>
            <w:r w:rsidRPr="00CE1779">
              <w:rPr>
                <w:color w:val="000000"/>
                <w:sz w:val="17"/>
                <w:szCs w:val="17"/>
              </w:rPr>
              <w:t>Впитываемость</w:t>
            </w:r>
            <w:proofErr w:type="spellEnd"/>
            <w:r w:rsidRPr="00CE1779">
              <w:rPr>
                <w:color w:val="000000"/>
                <w:sz w:val="17"/>
                <w:szCs w:val="17"/>
              </w:rPr>
              <w:t xml:space="preserve"> салфетки – 1500мл.</w:t>
            </w:r>
          </w:p>
        </w:tc>
        <w:tc>
          <w:tcPr>
            <w:tcW w:w="0" w:type="auto"/>
          </w:tcPr>
          <w:p w:rsidR="00CE1779" w:rsidRPr="00CE1779" w:rsidRDefault="00CE1779" w:rsidP="00CE1779">
            <w:pPr>
              <w:contextualSpacing/>
              <w:jc w:val="center"/>
              <w:rPr>
                <w:sz w:val="17"/>
                <w:szCs w:val="17"/>
              </w:rPr>
            </w:pPr>
            <w:proofErr w:type="spellStart"/>
            <w:r w:rsidRPr="00CE1779">
              <w:rPr>
                <w:sz w:val="17"/>
                <w:szCs w:val="17"/>
              </w:rPr>
              <w:t>Уп</w:t>
            </w:r>
            <w:proofErr w:type="spellEnd"/>
            <w:r w:rsidRPr="00CE1779">
              <w:rPr>
                <w:sz w:val="17"/>
                <w:szCs w:val="17"/>
              </w:rPr>
              <w:t>.</w:t>
            </w:r>
          </w:p>
        </w:tc>
        <w:tc>
          <w:tcPr>
            <w:tcW w:w="0" w:type="auto"/>
            <w:shd w:val="clear" w:color="auto" w:fill="auto"/>
          </w:tcPr>
          <w:p w:rsidR="00CE1779" w:rsidRPr="00CE1779" w:rsidRDefault="00CE1779" w:rsidP="00CE1779">
            <w:pPr>
              <w:contextualSpacing/>
              <w:jc w:val="center"/>
              <w:rPr>
                <w:sz w:val="17"/>
                <w:szCs w:val="17"/>
              </w:rPr>
            </w:pPr>
            <w:r w:rsidRPr="00CE1779">
              <w:rPr>
                <w:sz w:val="17"/>
                <w:szCs w:val="17"/>
              </w:rPr>
              <w:t>400</w:t>
            </w:r>
          </w:p>
        </w:tc>
        <w:tc>
          <w:tcPr>
            <w:tcW w:w="0" w:type="auto"/>
          </w:tcPr>
          <w:p w:rsidR="00CE1779" w:rsidRPr="00CE1779" w:rsidRDefault="00CE1779" w:rsidP="00CE1779">
            <w:pPr>
              <w:contextualSpacing/>
              <w:rPr>
                <w:sz w:val="17"/>
                <w:szCs w:val="17"/>
              </w:rPr>
            </w:pPr>
            <w:r w:rsidRPr="00CE1779">
              <w:rPr>
                <w:sz w:val="17"/>
                <w:szCs w:val="17"/>
              </w:rPr>
              <w:t>ООО «</w:t>
            </w:r>
            <w:proofErr w:type="spellStart"/>
            <w:r w:rsidRPr="00CE1779">
              <w:rPr>
                <w:sz w:val="17"/>
                <w:szCs w:val="17"/>
              </w:rPr>
              <w:t>Байкалтекстком</w:t>
            </w:r>
            <w:proofErr w:type="spellEnd"/>
            <w:r w:rsidRPr="00CE1779">
              <w:rPr>
                <w:sz w:val="17"/>
                <w:szCs w:val="17"/>
              </w:rPr>
              <w:t>»</w:t>
            </w:r>
          </w:p>
        </w:tc>
        <w:tc>
          <w:tcPr>
            <w:tcW w:w="0" w:type="auto"/>
          </w:tcPr>
          <w:p w:rsidR="00CE1779" w:rsidRPr="00CE1779" w:rsidRDefault="00CE1779" w:rsidP="00CE1779">
            <w:pPr>
              <w:contextualSpacing/>
              <w:jc w:val="center"/>
              <w:rPr>
                <w:sz w:val="17"/>
                <w:szCs w:val="17"/>
              </w:rPr>
            </w:pPr>
            <w:r w:rsidRPr="00CE1779">
              <w:rPr>
                <w:sz w:val="17"/>
                <w:szCs w:val="17"/>
              </w:rPr>
              <w:t>Россия</w:t>
            </w:r>
          </w:p>
        </w:tc>
        <w:tc>
          <w:tcPr>
            <w:tcW w:w="0" w:type="auto"/>
          </w:tcPr>
          <w:p w:rsidR="00CE1779" w:rsidRPr="00CE1779" w:rsidRDefault="00CE1779" w:rsidP="00CE1779">
            <w:pPr>
              <w:contextualSpacing/>
              <w:jc w:val="center"/>
              <w:rPr>
                <w:rFonts w:eastAsia="Calibri"/>
                <w:bCs/>
                <w:sz w:val="17"/>
                <w:szCs w:val="17"/>
              </w:rPr>
            </w:pPr>
            <w:r w:rsidRPr="00CE1779">
              <w:rPr>
                <w:rFonts w:eastAsia="Calibri"/>
                <w:bCs/>
                <w:sz w:val="17"/>
                <w:szCs w:val="17"/>
              </w:rPr>
              <w:t>896,50</w:t>
            </w:r>
          </w:p>
        </w:tc>
        <w:tc>
          <w:tcPr>
            <w:tcW w:w="0" w:type="auto"/>
          </w:tcPr>
          <w:p w:rsidR="00CE1779" w:rsidRPr="00CE1779" w:rsidRDefault="00CE1779" w:rsidP="00CE1779">
            <w:pPr>
              <w:contextualSpacing/>
              <w:jc w:val="center"/>
              <w:rPr>
                <w:rFonts w:eastAsia="Calibri"/>
                <w:bCs/>
                <w:sz w:val="17"/>
                <w:szCs w:val="17"/>
              </w:rPr>
            </w:pPr>
            <w:r w:rsidRPr="00CE1779">
              <w:rPr>
                <w:rFonts w:eastAsia="Calibri"/>
                <w:bCs/>
                <w:sz w:val="17"/>
                <w:szCs w:val="17"/>
              </w:rPr>
              <w:t>358600,00</w:t>
            </w:r>
          </w:p>
        </w:tc>
      </w:tr>
      <w:tr w:rsidR="00CE1779" w:rsidRPr="00CE1779" w:rsidTr="00CE1779">
        <w:trPr>
          <w:trHeight w:val="102"/>
        </w:trPr>
        <w:tc>
          <w:tcPr>
            <w:tcW w:w="0" w:type="auto"/>
            <w:shd w:val="clear" w:color="auto" w:fill="auto"/>
          </w:tcPr>
          <w:p w:rsidR="00CE1779" w:rsidRPr="00CE1779" w:rsidRDefault="00CE1779" w:rsidP="00CE1779">
            <w:pPr>
              <w:contextualSpacing/>
              <w:jc w:val="both"/>
              <w:rPr>
                <w:color w:val="000000"/>
                <w:sz w:val="17"/>
                <w:szCs w:val="17"/>
              </w:rPr>
            </w:pPr>
            <w:r w:rsidRPr="00CE1779">
              <w:rPr>
                <w:color w:val="000000"/>
                <w:sz w:val="17"/>
                <w:szCs w:val="17"/>
              </w:rPr>
              <w:t>8</w:t>
            </w:r>
          </w:p>
        </w:tc>
        <w:tc>
          <w:tcPr>
            <w:tcW w:w="0" w:type="auto"/>
            <w:shd w:val="clear" w:color="auto" w:fill="auto"/>
          </w:tcPr>
          <w:p w:rsidR="00CE1779" w:rsidRPr="00CE1779" w:rsidRDefault="00CE1779" w:rsidP="00CE1779">
            <w:pPr>
              <w:tabs>
                <w:tab w:val="center" w:pos="4677"/>
                <w:tab w:val="right" w:pos="9355"/>
              </w:tabs>
              <w:contextualSpacing/>
              <w:rPr>
                <w:sz w:val="17"/>
                <w:szCs w:val="17"/>
              </w:rPr>
            </w:pPr>
            <w:r w:rsidRPr="00CE1779">
              <w:rPr>
                <w:sz w:val="17"/>
                <w:szCs w:val="17"/>
              </w:rPr>
              <w:t>Комплект белья одноразового из нетканого материала для ограничения операционного поля, стерильный</w:t>
            </w:r>
          </w:p>
          <w:p w:rsidR="00CE1779" w:rsidRPr="00CE1779" w:rsidRDefault="00CE1779" w:rsidP="00CE1779">
            <w:pPr>
              <w:tabs>
                <w:tab w:val="center" w:pos="4677"/>
                <w:tab w:val="right" w:pos="9355"/>
              </w:tabs>
              <w:contextualSpacing/>
              <w:rPr>
                <w:b/>
                <w:sz w:val="17"/>
                <w:szCs w:val="17"/>
              </w:rPr>
            </w:pPr>
            <w:r w:rsidRPr="00CE1779">
              <w:rPr>
                <w:b/>
                <w:sz w:val="17"/>
                <w:szCs w:val="17"/>
              </w:rPr>
              <w:t>КООП-1</w:t>
            </w:r>
          </w:p>
        </w:tc>
        <w:tc>
          <w:tcPr>
            <w:tcW w:w="0" w:type="auto"/>
            <w:shd w:val="clear" w:color="auto" w:fill="auto"/>
          </w:tcPr>
          <w:p w:rsidR="00CE1779" w:rsidRPr="00CE1779" w:rsidRDefault="00CE1779" w:rsidP="00CE1779">
            <w:pPr>
              <w:contextualSpacing/>
              <w:rPr>
                <w:color w:val="000000"/>
                <w:sz w:val="17"/>
                <w:szCs w:val="17"/>
              </w:rPr>
            </w:pPr>
            <w:proofErr w:type="gramStart"/>
            <w:r w:rsidRPr="00CE1779">
              <w:rPr>
                <w:color w:val="000000"/>
                <w:sz w:val="17"/>
                <w:szCs w:val="17"/>
              </w:rPr>
              <w:t>Предназначен</w:t>
            </w:r>
            <w:proofErr w:type="gramEnd"/>
            <w:r w:rsidRPr="00CE1779">
              <w:rPr>
                <w:color w:val="000000"/>
                <w:sz w:val="17"/>
                <w:szCs w:val="17"/>
              </w:rPr>
              <w:t xml:space="preserve"> для ограничения операционного поля до необходимых размеров. Состоит из:</w:t>
            </w:r>
          </w:p>
          <w:p w:rsidR="00CE1779" w:rsidRPr="00CE1779" w:rsidRDefault="00CE1779" w:rsidP="00CE1779">
            <w:pPr>
              <w:contextualSpacing/>
              <w:rPr>
                <w:color w:val="000000"/>
                <w:sz w:val="17"/>
                <w:szCs w:val="17"/>
              </w:rPr>
            </w:pPr>
            <w:r w:rsidRPr="00CE1779">
              <w:rPr>
                <w:color w:val="000000"/>
                <w:sz w:val="17"/>
                <w:szCs w:val="17"/>
              </w:rPr>
              <w:t xml:space="preserve">1. Простыня на операционный стол с липким краем большая - 2 шт. Размер 200*160 см.  Изготовлена из биоинертного, </w:t>
            </w:r>
            <w:proofErr w:type="spellStart"/>
            <w:r w:rsidRPr="00CE1779">
              <w:rPr>
                <w:color w:val="000000"/>
                <w:sz w:val="17"/>
                <w:szCs w:val="17"/>
              </w:rPr>
              <w:t>гипоаллергенного</w:t>
            </w:r>
            <w:proofErr w:type="spellEnd"/>
            <w:r w:rsidRPr="00CE1779">
              <w:rPr>
                <w:color w:val="000000"/>
                <w:sz w:val="17"/>
                <w:szCs w:val="17"/>
              </w:rPr>
              <w:t xml:space="preserve">, воздухопроницаемого, </w:t>
            </w:r>
            <w:proofErr w:type="spellStart"/>
            <w:r w:rsidRPr="00CE1779">
              <w:rPr>
                <w:color w:val="000000"/>
                <w:sz w:val="17"/>
                <w:szCs w:val="17"/>
              </w:rPr>
              <w:t>безворсового</w:t>
            </w:r>
            <w:proofErr w:type="spellEnd"/>
            <w:proofErr w:type="gramStart"/>
            <w:r w:rsidRPr="00CE1779">
              <w:rPr>
                <w:color w:val="000000"/>
                <w:sz w:val="17"/>
                <w:szCs w:val="17"/>
              </w:rPr>
              <w:t xml:space="preserve"> ,</w:t>
            </w:r>
            <w:proofErr w:type="gramEnd"/>
            <w:r w:rsidRPr="00CE1779">
              <w:rPr>
                <w:color w:val="000000"/>
                <w:sz w:val="17"/>
                <w:szCs w:val="17"/>
              </w:rPr>
              <w:t xml:space="preserve"> гидрофобного нетканого полимерного материала плотностью 42 г/м2.  Липкий слой закреплен вдоль короткой стороны.</w:t>
            </w:r>
          </w:p>
          <w:p w:rsidR="00CE1779" w:rsidRPr="00CE1779" w:rsidRDefault="00CE1779" w:rsidP="00CE1779">
            <w:pPr>
              <w:contextualSpacing/>
              <w:rPr>
                <w:color w:val="000000"/>
                <w:sz w:val="17"/>
                <w:szCs w:val="17"/>
              </w:rPr>
            </w:pPr>
            <w:r w:rsidRPr="00CE1779">
              <w:rPr>
                <w:color w:val="000000"/>
                <w:sz w:val="17"/>
                <w:szCs w:val="17"/>
              </w:rPr>
              <w:t xml:space="preserve">2. Простыня на операционный стол с липким краем малая - 2 шт. Размер 70*80 см.  Изготовлена из биоинертного, </w:t>
            </w:r>
            <w:proofErr w:type="spellStart"/>
            <w:r w:rsidRPr="00CE1779">
              <w:rPr>
                <w:color w:val="000000"/>
                <w:sz w:val="17"/>
                <w:szCs w:val="17"/>
              </w:rPr>
              <w:t>гипоаллергенного</w:t>
            </w:r>
            <w:proofErr w:type="spellEnd"/>
            <w:r w:rsidRPr="00CE1779">
              <w:rPr>
                <w:color w:val="000000"/>
                <w:sz w:val="17"/>
                <w:szCs w:val="17"/>
              </w:rPr>
              <w:t xml:space="preserve">, воздухопроницаемого, </w:t>
            </w:r>
            <w:proofErr w:type="spellStart"/>
            <w:r w:rsidRPr="00CE1779">
              <w:rPr>
                <w:color w:val="000000"/>
                <w:sz w:val="17"/>
                <w:szCs w:val="17"/>
              </w:rPr>
              <w:t>безворсового</w:t>
            </w:r>
            <w:proofErr w:type="spellEnd"/>
            <w:proofErr w:type="gramStart"/>
            <w:r w:rsidRPr="00CE1779">
              <w:rPr>
                <w:color w:val="000000"/>
                <w:sz w:val="17"/>
                <w:szCs w:val="17"/>
              </w:rPr>
              <w:t xml:space="preserve"> ,</w:t>
            </w:r>
            <w:proofErr w:type="gramEnd"/>
            <w:r w:rsidRPr="00CE1779">
              <w:rPr>
                <w:color w:val="000000"/>
                <w:sz w:val="17"/>
                <w:szCs w:val="17"/>
              </w:rPr>
              <w:t xml:space="preserve"> гидрофобного нетканого полимерного материала плотностью 42 г/м2.  Липкий слой закреплен вдоль длиной стороны. Комплект упакован в индивидуальную упаковку.  Упаковка комбинированная (бумага медицинская + многослойная полимерная пленка). Срок годности 3 года.</w:t>
            </w:r>
          </w:p>
        </w:tc>
        <w:tc>
          <w:tcPr>
            <w:tcW w:w="0" w:type="auto"/>
          </w:tcPr>
          <w:p w:rsidR="00CE1779" w:rsidRPr="00CE1779" w:rsidRDefault="00CE1779" w:rsidP="00CE1779">
            <w:pPr>
              <w:contextualSpacing/>
              <w:jc w:val="center"/>
              <w:rPr>
                <w:sz w:val="17"/>
                <w:szCs w:val="17"/>
              </w:rPr>
            </w:pPr>
            <w:proofErr w:type="spellStart"/>
            <w:proofErr w:type="gramStart"/>
            <w:r w:rsidRPr="00CE1779">
              <w:rPr>
                <w:sz w:val="17"/>
                <w:szCs w:val="17"/>
              </w:rPr>
              <w:t>Шт</w:t>
            </w:r>
            <w:proofErr w:type="spellEnd"/>
            <w:proofErr w:type="gramEnd"/>
          </w:p>
        </w:tc>
        <w:tc>
          <w:tcPr>
            <w:tcW w:w="0" w:type="auto"/>
            <w:shd w:val="clear" w:color="auto" w:fill="auto"/>
          </w:tcPr>
          <w:p w:rsidR="00CE1779" w:rsidRPr="00CE1779" w:rsidRDefault="00CE1779" w:rsidP="00CE1779">
            <w:pPr>
              <w:contextualSpacing/>
              <w:jc w:val="center"/>
              <w:rPr>
                <w:sz w:val="17"/>
                <w:szCs w:val="17"/>
              </w:rPr>
            </w:pPr>
            <w:r w:rsidRPr="00CE1779">
              <w:rPr>
                <w:sz w:val="17"/>
                <w:szCs w:val="17"/>
              </w:rPr>
              <w:t>255</w:t>
            </w:r>
          </w:p>
        </w:tc>
        <w:tc>
          <w:tcPr>
            <w:tcW w:w="0" w:type="auto"/>
          </w:tcPr>
          <w:p w:rsidR="00CE1779" w:rsidRPr="00CE1779" w:rsidRDefault="00CE1779" w:rsidP="00CE1779">
            <w:pPr>
              <w:contextualSpacing/>
              <w:jc w:val="center"/>
              <w:rPr>
                <w:sz w:val="17"/>
                <w:szCs w:val="17"/>
              </w:rPr>
            </w:pPr>
            <w:r w:rsidRPr="00CE1779">
              <w:rPr>
                <w:sz w:val="17"/>
                <w:szCs w:val="17"/>
              </w:rPr>
              <w:t>ООО «</w:t>
            </w:r>
            <w:proofErr w:type="spellStart"/>
            <w:r w:rsidRPr="00CE1779">
              <w:rPr>
                <w:sz w:val="17"/>
                <w:szCs w:val="17"/>
              </w:rPr>
              <w:t>Гекса</w:t>
            </w:r>
            <w:proofErr w:type="spellEnd"/>
            <w:r w:rsidRPr="00CE1779">
              <w:rPr>
                <w:sz w:val="17"/>
                <w:szCs w:val="17"/>
              </w:rPr>
              <w:t>-нетканые материалы»</w:t>
            </w:r>
          </w:p>
        </w:tc>
        <w:tc>
          <w:tcPr>
            <w:tcW w:w="0" w:type="auto"/>
          </w:tcPr>
          <w:p w:rsidR="00CE1779" w:rsidRPr="00CE1779" w:rsidRDefault="00CE1779" w:rsidP="00CE1779">
            <w:pPr>
              <w:contextualSpacing/>
              <w:jc w:val="center"/>
              <w:rPr>
                <w:sz w:val="17"/>
                <w:szCs w:val="17"/>
              </w:rPr>
            </w:pPr>
            <w:r w:rsidRPr="00CE1779">
              <w:rPr>
                <w:sz w:val="17"/>
                <w:szCs w:val="17"/>
              </w:rPr>
              <w:t>Россия</w:t>
            </w:r>
          </w:p>
        </w:tc>
        <w:tc>
          <w:tcPr>
            <w:tcW w:w="0" w:type="auto"/>
          </w:tcPr>
          <w:p w:rsidR="00CE1779" w:rsidRPr="00CE1779" w:rsidRDefault="00CE1779" w:rsidP="00CE1779">
            <w:pPr>
              <w:contextualSpacing/>
              <w:jc w:val="center"/>
              <w:rPr>
                <w:rFonts w:eastAsia="Calibri"/>
                <w:bCs/>
                <w:sz w:val="17"/>
                <w:szCs w:val="17"/>
              </w:rPr>
            </w:pPr>
            <w:r w:rsidRPr="00CE1779">
              <w:rPr>
                <w:rFonts w:eastAsia="Calibri"/>
                <w:bCs/>
                <w:sz w:val="17"/>
                <w:szCs w:val="17"/>
              </w:rPr>
              <w:t>220,00</w:t>
            </w:r>
          </w:p>
        </w:tc>
        <w:tc>
          <w:tcPr>
            <w:tcW w:w="0" w:type="auto"/>
          </w:tcPr>
          <w:p w:rsidR="00CE1779" w:rsidRPr="00CE1779" w:rsidRDefault="00CE1779" w:rsidP="00CE1779">
            <w:pPr>
              <w:contextualSpacing/>
              <w:jc w:val="center"/>
              <w:rPr>
                <w:rFonts w:eastAsia="Calibri"/>
                <w:bCs/>
                <w:sz w:val="17"/>
                <w:szCs w:val="17"/>
              </w:rPr>
            </w:pPr>
            <w:r w:rsidRPr="00CE1779">
              <w:rPr>
                <w:rFonts w:eastAsia="Calibri"/>
                <w:bCs/>
                <w:sz w:val="17"/>
                <w:szCs w:val="17"/>
              </w:rPr>
              <w:t>56100,00</w:t>
            </w:r>
          </w:p>
        </w:tc>
      </w:tr>
      <w:tr w:rsidR="00CE1779" w:rsidRPr="00CE1779" w:rsidTr="00CE1779">
        <w:trPr>
          <w:trHeight w:val="102"/>
        </w:trPr>
        <w:tc>
          <w:tcPr>
            <w:tcW w:w="0" w:type="auto"/>
            <w:shd w:val="clear" w:color="auto" w:fill="auto"/>
          </w:tcPr>
          <w:p w:rsidR="00CE1779" w:rsidRPr="00CE1779" w:rsidRDefault="00CE1779" w:rsidP="00CE1779">
            <w:pPr>
              <w:contextualSpacing/>
              <w:jc w:val="both"/>
              <w:rPr>
                <w:color w:val="000000"/>
                <w:sz w:val="17"/>
                <w:szCs w:val="17"/>
              </w:rPr>
            </w:pPr>
            <w:r w:rsidRPr="00CE1779">
              <w:rPr>
                <w:color w:val="000000"/>
                <w:sz w:val="17"/>
                <w:szCs w:val="17"/>
              </w:rPr>
              <w:t>9</w:t>
            </w:r>
          </w:p>
        </w:tc>
        <w:tc>
          <w:tcPr>
            <w:tcW w:w="0" w:type="auto"/>
            <w:shd w:val="clear" w:color="auto" w:fill="auto"/>
          </w:tcPr>
          <w:p w:rsidR="00CE1779" w:rsidRPr="00CE1779" w:rsidRDefault="00CE1779" w:rsidP="00CE1779">
            <w:pPr>
              <w:contextualSpacing/>
              <w:rPr>
                <w:sz w:val="17"/>
                <w:szCs w:val="17"/>
              </w:rPr>
            </w:pPr>
            <w:r w:rsidRPr="00CE1779">
              <w:rPr>
                <w:sz w:val="17"/>
                <w:szCs w:val="17"/>
              </w:rPr>
              <w:t>Комплект белья одноразового из нетканого материала для ограничения операционного поля, стерильный</w:t>
            </w:r>
          </w:p>
          <w:p w:rsidR="00CE1779" w:rsidRPr="00CE1779" w:rsidRDefault="00CE1779" w:rsidP="00CE1779">
            <w:pPr>
              <w:contextualSpacing/>
              <w:rPr>
                <w:b/>
                <w:sz w:val="17"/>
                <w:szCs w:val="17"/>
              </w:rPr>
            </w:pPr>
            <w:r w:rsidRPr="00CE1779">
              <w:rPr>
                <w:b/>
                <w:sz w:val="17"/>
                <w:szCs w:val="17"/>
              </w:rPr>
              <w:t>КООП-2</w:t>
            </w:r>
          </w:p>
        </w:tc>
        <w:tc>
          <w:tcPr>
            <w:tcW w:w="0" w:type="auto"/>
            <w:shd w:val="clear" w:color="auto" w:fill="auto"/>
          </w:tcPr>
          <w:p w:rsidR="00CE1779" w:rsidRPr="00CE1779" w:rsidRDefault="00CE1779" w:rsidP="00CE1779">
            <w:pPr>
              <w:contextualSpacing/>
              <w:rPr>
                <w:sz w:val="17"/>
                <w:szCs w:val="17"/>
              </w:rPr>
            </w:pPr>
            <w:proofErr w:type="gramStart"/>
            <w:r w:rsidRPr="00CE1779">
              <w:rPr>
                <w:sz w:val="17"/>
                <w:szCs w:val="17"/>
              </w:rPr>
              <w:t>Предназначен</w:t>
            </w:r>
            <w:proofErr w:type="gramEnd"/>
            <w:r w:rsidRPr="00CE1779">
              <w:rPr>
                <w:sz w:val="17"/>
                <w:szCs w:val="17"/>
              </w:rPr>
              <w:t xml:space="preserve"> для ограничения операционного поля до необходимых размеров. Состоит из:</w:t>
            </w:r>
          </w:p>
          <w:p w:rsidR="00CE1779" w:rsidRPr="00CE1779" w:rsidRDefault="00CE1779" w:rsidP="00CE1779">
            <w:pPr>
              <w:contextualSpacing/>
              <w:rPr>
                <w:sz w:val="17"/>
                <w:szCs w:val="17"/>
              </w:rPr>
            </w:pPr>
            <w:r w:rsidRPr="00CE1779">
              <w:rPr>
                <w:sz w:val="17"/>
                <w:szCs w:val="17"/>
              </w:rPr>
              <w:t xml:space="preserve">1. Простыня на операционный стол с липким краем большая - 2 шт. Размер 200*160 см.  Изготовлена из биоинертного, </w:t>
            </w:r>
            <w:proofErr w:type="spellStart"/>
            <w:r w:rsidRPr="00CE1779">
              <w:rPr>
                <w:sz w:val="17"/>
                <w:szCs w:val="17"/>
              </w:rPr>
              <w:t>гипоаллергенного</w:t>
            </w:r>
            <w:proofErr w:type="spellEnd"/>
            <w:r w:rsidRPr="00CE1779">
              <w:rPr>
                <w:sz w:val="17"/>
                <w:szCs w:val="17"/>
              </w:rPr>
              <w:t xml:space="preserve">, </w:t>
            </w:r>
            <w:r w:rsidRPr="00CE1779">
              <w:rPr>
                <w:sz w:val="17"/>
                <w:szCs w:val="17"/>
              </w:rPr>
              <w:lastRenderedPageBreak/>
              <w:t xml:space="preserve">воздухопроницаемого, </w:t>
            </w:r>
            <w:proofErr w:type="spellStart"/>
            <w:r w:rsidRPr="00CE1779">
              <w:rPr>
                <w:sz w:val="17"/>
                <w:szCs w:val="17"/>
              </w:rPr>
              <w:t>безворсового</w:t>
            </w:r>
            <w:proofErr w:type="spellEnd"/>
            <w:r w:rsidRPr="00CE1779">
              <w:rPr>
                <w:sz w:val="17"/>
                <w:szCs w:val="17"/>
              </w:rPr>
              <w:t>, гидрофобного нетканого полимерного материала плотностью 42 г/м</w:t>
            </w:r>
            <w:proofErr w:type="gramStart"/>
            <w:r w:rsidRPr="00CE1779">
              <w:rPr>
                <w:sz w:val="17"/>
                <w:szCs w:val="17"/>
              </w:rPr>
              <w:t>2</w:t>
            </w:r>
            <w:proofErr w:type="gramEnd"/>
            <w:r w:rsidRPr="00CE1779">
              <w:rPr>
                <w:sz w:val="17"/>
                <w:szCs w:val="17"/>
              </w:rPr>
              <w:t>.  Липкий слой закреплен вдоль короткой стороны.</w:t>
            </w:r>
          </w:p>
          <w:p w:rsidR="00CE1779" w:rsidRPr="00CE1779" w:rsidRDefault="00CE1779" w:rsidP="00CE1779">
            <w:pPr>
              <w:contextualSpacing/>
              <w:rPr>
                <w:sz w:val="17"/>
                <w:szCs w:val="17"/>
              </w:rPr>
            </w:pPr>
            <w:r w:rsidRPr="00CE1779">
              <w:rPr>
                <w:sz w:val="17"/>
                <w:szCs w:val="17"/>
              </w:rPr>
              <w:t xml:space="preserve">2. Простыня на операционный стол с липким краем малая - 2 шт. Размер 70*80 см.  Изготовлена из биоинертного, </w:t>
            </w:r>
            <w:proofErr w:type="spellStart"/>
            <w:r w:rsidRPr="00CE1779">
              <w:rPr>
                <w:sz w:val="17"/>
                <w:szCs w:val="17"/>
              </w:rPr>
              <w:t>гипоаллергенного</w:t>
            </w:r>
            <w:proofErr w:type="spellEnd"/>
            <w:r w:rsidRPr="00CE1779">
              <w:rPr>
                <w:sz w:val="17"/>
                <w:szCs w:val="17"/>
              </w:rPr>
              <w:t xml:space="preserve">, воздухопроницаемого, </w:t>
            </w:r>
            <w:proofErr w:type="spellStart"/>
            <w:r w:rsidRPr="00CE1779">
              <w:rPr>
                <w:sz w:val="17"/>
                <w:szCs w:val="17"/>
              </w:rPr>
              <w:t>безворсового</w:t>
            </w:r>
            <w:proofErr w:type="spellEnd"/>
            <w:proofErr w:type="gramStart"/>
            <w:r w:rsidRPr="00CE1779">
              <w:rPr>
                <w:sz w:val="17"/>
                <w:szCs w:val="17"/>
              </w:rPr>
              <w:t xml:space="preserve"> ,</w:t>
            </w:r>
            <w:proofErr w:type="gramEnd"/>
            <w:r w:rsidRPr="00CE1779">
              <w:rPr>
                <w:sz w:val="17"/>
                <w:szCs w:val="17"/>
              </w:rPr>
              <w:t xml:space="preserve"> гидрофобного нетканого полимерного материала плотностью 42 г/м2.  Липкий слой закреплен вдоль длиной стороны.</w:t>
            </w:r>
          </w:p>
          <w:p w:rsidR="00CE1779" w:rsidRPr="00CE1779" w:rsidRDefault="00CE1779" w:rsidP="00CE1779">
            <w:pPr>
              <w:contextualSpacing/>
              <w:rPr>
                <w:sz w:val="17"/>
                <w:szCs w:val="17"/>
              </w:rPr>
            </w:pPr>
            <w:r w:rsidRPr="00CE1779">
              <w:rPr>
                <w:sz w:val="17"/>
                <w:szCs w:val="17"/>
              </w:rPr>
              <w:t xml:space="preserve">3. Простыня универсальная защитная - 1 шт. Размер 160*200 см, </w:t>
            </w:r>
            <w:proofErr w:type="spellStart"/>
            <w:r w:rsidRPr="00CE1779">
              <w:rPr>
                <w:sz w:val="17"/>
                <w:szCs w:val="17"/>
              </w:rPr>
              <w:t>цельнокройная</w:t>
            </w:r>
            <w:proofErr w:type="spellEnd"/>
            <w:r w:rsidRPr="00CE1779">
              <w:rPr>
                <w:sz w:val="17"/>
                <w:szCs w:val="17"/>
              </w:rPr>
              <w:t xml:space="preserve">.  Изготовлена из биоинертного, </w:t>
            </w:r>
            <w:proofErr w:type="spellStart"/>
            <w:r w:rsidRPr="00CE1779">
              <w:rPr>
                <w:sz w:val="17"/>
                <w:szCs w:val="17"/>
              </w:rPr>
              <w:t>гипоаллергенного</w:t>
            </w:r>
            <w:proofErr w:type="spellEnd"/>
            <w:r w:rsidRPr="00CE1779">
              <w:rPr>
                <w:sz w:val="17"/>
                <w:szCs w:val="17"/>
              </w:rPr>
              <w:t xml:space="preserve"> влагонепроницаемого ламинированного нетканого материала плотностью 40 г/м</w:t>
            </w:r>
            <w:proofErr w:type="gramStart"/>
            <w:r w:rsidRPr="00CE1779">
              <w:rPr>
                <w:sz w:val="17"/>
                <w:szCs w:val="17"/>
              </w:rPr>
              <w:t>2</w:t>
            </w:r>
            <w:proofErr w:type="gramEnd"/>
            <w:r w:rsidRPr="00CE1779">
              <w:rPr>
                <w:sz w:val="17"/>
                <w:szCs w:val="17"/>
              </w:rPr>
              <w:t>.</w:t>
            </w:r>
          </w:p>
          <w:p w:rsidR="00CE1779" w:rsidRPr="00CE1779" w:rsidRDefault="00CE1779" w:rsidP="00CE1779">
            <w:pPr>
              <w:contextualSpacing/>
              <w:rPr>
                <w:sz w:val="17"/>
                <w:szCs w:val="17"/>
              </w:rPr>
            </w:pPr>
            <w:r w:rsidRPr="00CE1779">
              <w:rPr>
                <w:sz w:val="17"/>
                <w:szCs w:val="17"/>
              </w:rPr>
              <w:t xml:space="preserve">4. Чехол на инструментальный стол Мейо - 1 шт. Размер 140*80. Изготовлен из биоинертного, </w:t>
            </w:r>
            <w:proofErr w:type="spellStart"/>
            <w:r w:rsidRPr="00CE1779">
              <w:rPr>
                <w:sz w:val="17"/>
                <w:szCs w:val="17"/>
              </w:rPr>
              <w:t>гипоаллергенного</w:t>
            </w:r>
            <w:proofErr w:type="spellEnd"/>
            <w:r w:rsidRPr="00CE1779">
              <w:rPr>
                <w:sz w:val="17"/>
                <w:szCs w:val="17"/>
              </w:rPr>
              <w:t xml:space="preserve"> влагонепроницаемого ламинированного нетканого материала плотностью 40 г/м</w:t>
            </w:r>
            <w:proofErr w:type="gramStart"/>
            <w:r w:rsidRPr="00CE1779">
              <w:rPr>
                <w:sz w:val="17"/>
                <w:szCs w:val="17"/>
              </w:rPr>
              <w:t>2</w:t>
            </w:r>
            <w:proofErr w:type="gramEnd"/>
            <w:r w:rsidRPr="00CE1779">
              <w:rPr>
                <w:sz w:val="17"/>
                <w:szCs w:val="17"/>
              </w:rPr>
              <w:t>. Швы сварные (</w:t>
            </w:r>
            <w:proofErr w:type="spellStart"/>
            <w:r w:rsidRPr="00CE1779">
              <w:rPr>
                <w:sz w:val="17"/>
                <w:szCs w:val="17"/>
              </w:rPr>
              <w:t>безниточные</w:t>
            </w:r>
            <w:proofErr w:type="spellEnd"/>
            <w:r w:rsidRPr="00CE1779">
              <w:rPr>
                <w:sz w:val="17"/>
                <w:szCs w:val="17"/>
              </w:rPr>
              <w:t>) наружные.</w:t>
            </w:r>
          </w:p>
          <w:p w:rsidR="00CE1779" w:rsidRPr="00CE1779" w:rsidRDefault="00CE1779" w:rsidP="00CE1779">
            <w:pPr>
              <w:contextualSpacing/>
              <w:rPr>
                <w:sz w:val="17"/>
                <w:szCs w:val="17"/>
              </w:rPr>
            </w:pPr>
            <w:r w:rsidRPr="00CE1779">
              <w:rPr>
                <w:sz w:val="17"/>
                <w:szCs w:val="17"/>
              </w:rPr>
              <w:t>Комплект упакован в индивидуальную упаковку.  Упаковка комбинированная (бумага медицинская + многослойная полимерная пленка).</w:t>
            </w:r>
          </w:p>
          <w:p w:rsidR="00CE1779" w:rsidRPr="00CE1779" w:rsidRDefault="00CE1779" w:rsidP="00CE1779">
            <w:pPr>
              <w:contextualSpacing/>
              <w:rPr>
                <w:sz w:val="17"/>
                <w:szCs w:val="17"/>
              </w:rPr>
            </w:pPr>
            <w:r w:rsidRPr="00CE1779">
              <w:rPr>
                <w:sz w:val="17"/>
                <w:szCs w:val="17"/>
              </w:rPr>
              <w:t>Срок годности 3 года.</w:t>
            </w:r>
          </w:p>
        </w:tc>
        <w:tc>
          <w:tcPr>
            <w:tcW w:w="0" w:type="auto"/>
          </w:tcPr>
          <w:p w:rsidR="00CE1779" w:rsidRPr="00CE1779" w:rsidRDefault="00CE1779" w:rsidP="00CE1779">
            <w:pPr>
              <w:contextualSpacing/>
              <w:jc w:val="center"/>
              <w:rPr>
                <w:sz w:val="17"/>
                <w:szCs w:val="17"/>
              </w:rPr>
            </w:pPr>
            <w:proofErr w:type="spellStart"/>
            <w:proofErr w:type="gramStart"/>
            <w:r w:rsidRPr="00CE1779">
              <w:rPr>
                <w:sz w:val="17"/>
                <w:szCs w:val="17"/>
              </w:rPr>
              <w:lastRenderedPageBreak/>
              <w:t>Шт</w:t>
            </w:r>
            <w:proofErr w:type="spellEnd"/>
            <w:proofErr w:type="gramEnd"/>
            <w:r w:rsidRPr="00CE1779">
              <w:rPr>
                <w:sz w:val="17"/>
                <w:szCs w:val="17"/>
              </w:rPr>
              <w:t xml:space="preserve"> </w:t>
            </w:r>
          </w:p>
        </w:tc>
        <w:tc>
          <w:tcPr>
            <w:tcW w:w="0" w:type="auto"/>
            <w:shd w:val="clear" w:color="auto" w:fill="auto"/>
          </w:tcPr>
          <w:p w:rsidR="00CE1779" w:rsidRPr="00CE1779" w:rsidRDefault="00CE1779" w:rsidP="00CE1779">
            <w:pPr>
              <w:contextualSpacing/>
              <w:jc w:val="center"/>
              <w:rPr>
                <w:sz w:val="17"/>
                <w:szCs w:val="17"/>
              </w:rPr>
            </w:pPr>
            <w:r w:rsidRPr="00CE1779">
              <w:rPr>
                <w:sz w:val="17"/>
                <w:szCs w:val="17"/>
              </w:rPr>
              <w:t>253</w:t>
            </w:r>
          </w:p>
        </w:tc>
        <w:tc>
          <w:tcPr>
            <w:tcW w:w="0" w:type="auto"/>
          </w:tcPr>
          <w:p w:rsidR="00CE1779" w:rsidRPr="00CE1779" w:rsidRDefault="00CE1779" w:rsidP="00CE1779">
            <w:pPr>
              <w:contextualSpacing/>
              <w:jc w:val="center"/>
              <w:rPr>
                <w:sz w:val="17"/>
                <w:szCs w:val="17"/>
              </w:rPr>
            </w:pPr>
            <w:r w:rsidRPr="00CE1779">
              <w:rPr>
                <w:sz w:val="17"/>
                <w:szCs w:val="17"/>
              </w:rPr>
              <w:t>ООО «</w:t>
            </w:r>
            <w:proofErr w:type="spellStart"/>
            <w:r w:rsidRPr="00CE1779">
              <w:rPr>
                <w:sz w:val="17"/>
                <w:szCs w:val="17"/>
              </w:rPr>
              <w:t>Гекса</w:t>
            </w:r>
            <w:proofErr w:type="spellEnd"/>
            <w:r w:rsidRPr="00CE1779">
              <w:rPr>
                <w:sz w:val="17"/>
                <w:szCs w:val="17"/>
              </w:rPr>
              <w:t>-нетканые материалы»</w:t>
            </w:r>
          </w:p>
        </w:tc>
        <w:tc>
          <w:tcPr>
            <w:tcW w:w="0" w:type="auto"/>
          </w:tcPr>
          <w:p w:rsidR="00CE1779" w:rsidRPr="00CE1779" w:rsidRDefault="00CE1779" w:rsidP="00CE1779">
            <w:pPr>
              <w:contextualSpacing/>
              <w:jc w:val="center"/>
              <w:rPr>
                <w:sz w:val="17"/>
                <w:szCs w:val="17"/>
              </w:rPr>
            </w:pPr>
            <w:r w:rsidRPr="00CE1779">
              <w:rPr>
                <w:sz w:val="17"/>
                <w:szCs w:val="17"/>
              </w:rPr>
              <w:t>Россия</w:t>
            </w:r>
          </w:p>
        </w:tc>
        <w:tc>
          <w:tcPr>
            <w:tcW w:w="0" w:type="auto"/>
          </w:tcPr>
          <w:p w:rsidR="00CE1779" w:rsidRPr="00CE1779" w:rsidRDefault="00CE1779" w:rsidP="00CE1779">
            <w:pPr>
              <w:contextualSpacing/>
              <w:jc w:val="center"/>
              <w:rPr>
                <w:rFonts w:eastAsia="Calibri"/>
                <w:bCs/>
                <w:sz w:val="17"/>
                <w:szCs w:val="17"/>
              </w:rPr>
            </w:pPr>
            <w:r w:rsidRPr="00CE1779">
              <w:rPr>
                <w:rFonts w:eastAsia="Calibri"/>
                <w:bCs/>
                <w:sz w:val="17"/>
                <w:szCs w:val="17"/>
              </w:rPr>
              <w:t>363,00</w:t>
            </w:r>
          </w:p>
        </w:tc>
        <w:tc>
          <w:tcPr>
            <w:tcW w:w="0" w:type="auto"/>
          </w:tcPr>
          <w:p w:rsidR="00CE1779" w:rsidRPr="00CE1779" w:rsidRDefault="00CE1779" w:rsidP="00CE1779">
            <w:pPr>
              <w:contextualSpacing/>
              <w:jc w:val="center"/>
              <w:rPr>
                <w:rFonts w:eastAsia="Calibri"/>
                <w:bCs/>
                <w:sz w:val="17"/>
                <w:szCs w:val="17"/>
              </w:rPr>
            </w:pPr>
            <w:r w:rsidRPr="00CE1779">
              <w:rPr>
                <w:rFonts w:eastAsia="Calibri"/>
                <w:bCs/>
                <w:sz w:val="17"/>
                <w:szCs w:val="17"/>
              </w:rPr>
              <w:t>91839,00</w:t>
            </w:r>
          </w:p>
        </w:tc>
      </w:tr>
      <w:tr w:rsidR="00CE1779" w:rsidRPr="00CE1779" w:rsidTr="00CE1779">
        <w:trPr>
          <w:trHeight w:val="102"/>
        </w:trPr>
        <w:tc>
          <w:tcPr>
            <w:tcW w:w="0" w:type="auto"/>
            <w:shd w:val="clear" w:color="auto" w:fill="auto"/>
          </w:tcPr>
          <w:p w:rsidR="00CE1779" w:rsidRPr="00CE1779" w:rsidRDefault="00CE1779" w:rsidP="00CE1779">
            <w:pPr>
              <w:contextualSpacing/>
              <w:jc w:val="both"/>
              <w:rPr>
                <w:color w:val="000000"/>
                <w:sz w:val="17"/>
                <w:szCs w:val="17"/>
              </w:rPr>
            </w:pPr>
            <w:r w:rsidRPr="00CE1779">
              <w:rPr>
                <w:color w:val="000000"/>
                <w:sz w:val="17"/>
                <w:szCs w:val="17"/>
              </w:rPr>
              <w:lastRenderedPageBreak/>
              <w:t>10</w:t>
            </w:r>
          </w:p>
        </w:tc>
        <w:tc>
          <w:tcPr>
            <w:tcW w:w="0" w:type="auto"/>
            <w:shd w:val="clear" w:color="auto" w:fill="auto"/>
          </w:tcPr>
          <w:p w:rsidR="00CE1779" w:rsidRPr="00CE1779" w:rsidRDefault="00CE1779" w:rsidP="00CE1779">
            <w:pPr>
              <w:tabs>
                <w:tab w:val="center" w:pos="4677"/>
                <w:tab w:val="right" w:pos="9355"/>
              </w:tabs>
              <w:contextualSpacing/>
              <w:rPr>
                <w:sz w:val="17"/>
                <w:szCs w:val="17"/>
              </w:rPr>
            </w:pPr>
            <w:r w:rsidRPr="00CE1779">
              <w:rPr>
                <w:sz w:val="17"/>
                <w:szCs w:val="17"/>
              </w:rPr>
              <w:t xml:space="preserve">Чехол защитный одноразовый, стерильный </w:t>
            </w:r>
          </w:p>
        </w:tc>
        <w:tc>
          <w:tcPr>
            <w:tcW w:w="0" w:type="auto"/>
            <w:shd w:val="clear" w:color="auto" w:fill="auto"/>
          </w:tcPr>
          <w:p w:rsidR="00CE1779" w:rsidRPr="00CE1779" w:rsidRDefault="00CE1779" w:rsidP="00CE1779">
            <w:pPr>
              <w:contextualSpacing/>
              <w:rPr>
                <w:color w:val="000000"/>
                <w:sz w:val="17"/>
                <w:szCs w:val="17"/>
              </w:rPr>
            </w:pPr>
            <w:r w:rsidRPr="00CE1779">
              <w:rPr>
                <w:color w:val="000000"/>
                <w:sz w:val="17"/>
                <w:szCs w:val="17"/>
              </w:rPr>
              <w:t xml:space="preserve">Чехол стерильный для шнура и выполнен в форме рукава размером 2000х130 мм, на концах завязки. Длина завязок 20 см. С одним боковым сварным швом (без применения ниток).  Изготовлен из </w:t>
            </w:r>
            <w:proofErr w:type="spellStart"/>
            <w:r w:rsidRPr="00CE1779">
              <w:rPr>
                <w:color w:val="000000"/>
                <w:sz w:val="17"/>
                <w:szCs w:val="17"/>
              </w:rPr>
              <w:t>гипоаллергенного</w:t>
            </w:r>
            <w:proofErr w:type="spellEnd"/>
            <w:r w:rsidRPr="00CE1779">
              <w:rPr>
                <w:color w:val="000000"/>
                <w:sz w:val="17"/>
                <w:szCs w:val="17"/>
              </w:rPr>
              <w:t xml:space="preserve">, </w:t>
            </w:r>
            <w:proofErr w:type="spellStart"/>
            <w:r w:rsidRPr="00CE1779">
              <w:rPr>
                <w:color w:val="000000"/>
                <w:sz w:val="17"/>
                <w:szCs w:val="17"/>
              </w:rPr>
              <w:t>безворсового</w:t>
            </w:r>
            <w:proofErr w:type="spellEnd"/>
            <w:r w:rsidRPr="00CE1779">
              <w:rPr>
                <w:color w:val="000000"/>
                <w:sz w:val="17"/>
                <w:szCs w:val="17"/>
              </w:rPr>
              <w:t>, водоотталкивающего полипропиленового нетканого материала, плотностью 22 г/м</w:t>
            </w:r>
            <w:proofErr w:type="gramStart"/>
            <w:r w:rsidRPr="00CE1779">
              <w:rPr>
                <w:color w:val="000000"/>
                <w:sz w:val="17"/>
                <w:szCs w:val="17"/>
              </w:rPr>
              <w:t>2</w:t>
            </w:r>
            <w:proofErr w:type="gramEnd"/>
            <w:r w:rsidRPr="00CE1779">
              <w:rPr>
                <w:color w:val="000000"/>
                <w:sz w:val="17"/>
                <w:szCs w:val="17"/>
              </w:rPr>
              <w:t>, ламинированного полиэтиленовой пленкой плотностью 16 г/м2. Общая плотность материала от 40 до 60 г/м</w:t>
            </w:r>
            <w:proofErr w:type="gramStart"/>
            <w:r w:rsidRPr="00CE1779">
              <w:rPr>
                <w:color w:val="000000"/>
                <w:sz w:val="17"/>
                <w:szCs w:val="17"/>
              </w:rPr>
              <w:t>2</w:t>
            </w:r>
            <w:proofErr w:type="gramEnd"/>
            <w:r w:rsidRPr="00CE1779">
              <w:rPr>
                <w:color w:val="000000"/>
                <w:sz w:val="17"/>
                <w:szCs w:val="17"/>
              </w:rPr>
              <w:t xml:space="preserve">. Материал имеет отличные барьерные свойства: препятствие миграции бактерий и проникновению биологических жидкостей. Не </w:t>
            </w:r>
            <w:proofErr w:type="gramStart"/>
            <w:r w:rsidRPr="00CE1779">
              <w:rPr>
                <w:color w:val="000000"/>
                <w:sz w:val="17"/>
                <w:szCs w:val="17"/>
              </w:rPr>
              <w:t>прозрачен</w:t>
            </w:r>
            <w:proofErr w:type="gramEnd"/>
            <w:r w:rsidRPr="00CE1779">
              <w:rPr>
                <w:color w:val="000000"/>
                <w:sz w:val="17"/>
                <w:szCs w:val="17"/>
              </w:rPr>
              <w:t xml:space="preserve">, мягок на ощупь и не накапливает статическое электричество. </w:t>
            </w:r>
            <w:r w:rsidRPr="00CE1779">
              <w:rPr>
                <w:color w:val="000000"/>
                <w:sz w:val="17"/>
                <w:szCs w:val="17"/>
              </w:rPr>
              <w:lastRenderedPageBreak/>
              <w:t>Каждое изделие индивидуально упаковано в комбинированный пакет из бумаги медицинской и многослойной полимерной пленки. Упаковка имеет систему быстрого вскрытия без помощи ножниц тип «</w:t>
            </w:r>
            <w:proofErr w:type="gramStart"/>
            <w:r w:rsidRPr="00CE1779">
              <w:rPr>
                <w:color w:val="000000"/>
                <w:sz w:val="17"/>
                <w:szCs w:val="17"/>
              </w:rPr>
              <w:t>пил-эффект</w:t>
            </w:r>
            <w:proofErr w:type="gramEnd"/>
            <w:r w:rsidRPr="00CE1779">
              <w:rPr>
                <w:color w:val="000000"/>
                <w:sz w:val="17"/>
                <w:szCs w:val="17"/>
              </w:rPr>
              <w:t xml:space="preserve">», позволяющую сохранять стерильность содержимого при вскрытии. Дополнительно упакованы в пакеты из полимерной пленки; пачки, коробки  обеспечивающую сохранность изделия при транспортировке и хранении. </w:t>
            </w:r>
            <w:proofErr w:type="gramStart"/>
            <w:r w:rsidRPr="00CE1779">
              <w:rPr>
                <w:color w:val="000000"/>
                <w:sz w:val="17"/>
                <w:szCs w:val="17"/>
              </w:rPr>
              <w:t>На внутреннюю и внешнюю упаковку нанесена следующая маркировка: наименование медицинского изделия; обозначение модели и исполнения медицинского изделия, комплектация, вид материала и его плотность; наименование страны-производителя (изготовителя); наименование, товарный знак (при наличии), местонахождение (юридический адрес) производителя, адрес места производства; номер и дата регистрационного удостоверения на медицинское изделие; срок годности медицинского изделия (месяц, год), установленный производителем;</w:t>
            </w:r>
            <w:proofErr w:type="gramEnd"/>
            <w:r w:rsidRPr="00CE1779">
              <w:rPr>
                <w:color w:val="000000"/>
                <w:sz w:val="17"/>
                <w:szCs w:val="17"/>
              </w:rPr>
              <w:t xml:space="preserve"> дата производства медицинского изделия; указание о том, что медицинское изделие предназначено для однократного применения. Маркировка нанесена несмываемой краской на русском языке, четкая и разборчивая. Срок годности </w:t>
            </w:r>
            <w:r>
              <w:rPr>
                <w:color w:val="000000"/>
                <w:sz w:val="17"/>
                <w:szCs w:val="17"/>
              </w:rPr>
              <w:t xml:space="preserve">3 </w:t>
            </w:r>
            <w:r w:rsidRPr="00CE1779">
              <w:rPr>
                <w:color w:val="000000"/>
                <w:sz w:val="17"/>
                <w:szCs w:val="17"/>
              </w:rPr>
              <w:t>года.</w:t>
            </w:r>
          </w:p>
        </w:tc>
        <w:tc>
          <w:tcPr>
            <w:tcW w:w="0" w:type="auto"/>
          </w:tcPr>
          <w:p w:rsidR="00CE1779" w:rsidRPr="00CE1779" w:rsidRDefault="00CE1779" w:rsidP="00CE1779">
            <w:pPr>
              <w:contextualSpacing/>
              <w:jc w:val="center"/>
              <w:rPr>
                <w:sz w:val="17"/>
                <w:szCs w:val="17"/>
              </w:rPr>
            </w:pPr>
            <w:r w:rsidRPr="00CE1779">
              <w:rPr>
                <w:sz w:val="17"/>
                <w:szCs w:val="17"/>
              </w:rPr>
              <w:lastRenderedPageBreak/>
              <w:t>Шт.</w:t>
            </w:r>
          </w:p>
        </w:tc>
        <w:tc>
          <w:tcPr>
            <w:tcW w:w="0" w:type="auto"/>
            <w:shd w:val="clear" w:color="auto" w:fill="auto"/>
          </w:tcPr>
          <w:p w:rsidR="00CE1779" w:rsidRPr="00CE1779" w:rsidRDefault="00CE1779" w:rsidP="00CE1779">
            <w:pPr>
              <w:contextualSpacing/>
              <w:jc w:val="center"/>
              <w:rPr>
                <w:sz w:val="17"/>
                <w:szCs w:val="17"/>
              </w:rPr>
            </w:pPr>
            <w:r w:rsidRPr="00CE1779">
              <w:rPr>
                <w:sz w:val="17"/>
                <w:szCs w:val="17"/>
              </w:rPr>
              <w:t>600</w:t>
            </w:r>
          </w:p>
        </w:tc>
        <w:tc>
          <w:tcPr>
            <w:tcW w:w="0" w:type="auto"/>
          </w:tcPr>
          <w:p w:rsidR="00CE1779" w:rsidRPr="00CE1779" w:rsidRDefault="00CE1779" w:rsidP="00CE1779">
            <w:pPr>
              <w:contextualSpacing/>
              <w:jc w:val="center"/>
              <w:rPr>
                <w:sz w:val="17"/>
                <w:szCs w:val="17"/>
              </w:rPr>
            </w:pPr>
            <w:r w:rsidRPr="00CE1779">
              <w:rPr>
                <w:sz w:val="17"/>
                <w:szCs w:val="17"/>
              </w:rPr>
              <w:t>ООО «</w:t>
            </w:r>
            <w:proofErr w:type="spellStart"/>
            <w:r w:rsidRPr="00CE1779">
              <w:rPr>
                <w:sz w:val="17"/>
                <w:szCs w:val="17"/>
              </w:rPr>
              <w:t>Гекса</w:t>
            </w:r>
            <w:proofErr w:type="spellEnd"/>
            <w:r w:rsidRPr="00CE1779">
              <w:rPr>
                <w:sz w:val="17"/>
                <w:szCs w:val="17"/>
              </w:rPr>
              <w:t>-нетканые материалы»</w:t>
            </w:r>
          </w:p>
        </w:tc>
        <w:tc>
          <w:tcPr>
            <w:tcW w:w="0" w:type="auto"/>
          </w:tcPr>
          <w:p w:rsidR="00CE1779" w:rsidRPr="00CE1779" w:rsidRDefault="00CE1779" w:rsidP="00CE1779">
            <w:pPr>
              <w:contextualSpacing/>
              <w:jc w:val="center"/>
              <w:rPr>
                <w:sz w:val="17"/>
                <w:szCs w:val="17"/>
              </w:rPr>
            </w:pPr>
            <w:r w:rsidRPr="00CE1779">
              <w:rPr>
                <w:sz w:val="17"/>
                <w:szCs w:val="17"/>
              </w:rPr>
              <w:t>Россия</w:t>
            </w:r>
          </w:p>
        </w:tc>
        <w:tc>
          <w:tcPr>
            <w:tcW w:w="0" w:type="auto"/>
          </w:tcPr>
          <w:p w:rsidR="00CE1779" w:rsidRPr="00CE1779" w:rsidRDefault="00CE1779" w:rsidP="00CE1779">
            <w:pPr>
              <w:contextualSpacing/>
              <w:jc w:val="center"/>
              <w:rPr>
                <w:rFonts w:eastAsia="Calibri"/>
                <w:bCs/>
                <w:sz w:val="17"/>
                <w:szCs w:val="17"/>
              </w:rPr>
            </w:pPr>
            <w:r w:rsidRPr="00CE1779">
              <w:rPr>
                <w:rFonts w:eastAsia="Calibri"/>
                <w:bCs/>
                <w:sz w:val="17"/>
                <w:szCs w:val="17"/>
              </w:rPr>
              <w:t>41,80</w:t>
            </w:r>
          </w:p>
        </w:tc>
        <w:tc>
          <w:tcPr>
            <w:tcW w:w="0" w:type="auto"/>
          </w:tcPr>
          <w:p w:rsidR="00CE1779" w:rsidRPr="00CE1779" w:rsidRDefault="00CE1779" w:rsidP="00CE1779">
            <w:pPr>
              <w:contextualSpacing/>
              <w:jc w:val="center"/>
              <w:rPr>
                <w:rFonts w:eastAsia="Calibri"/>
                <w:bCs/>
                <w:sz w:val="17"/>
                <w:szCs w:val="17"/>
              </w:rPr>
            </w:pPr>
            <w:r w:rsidRPr="00CE1779">
              <w:rPr>
                <w:rFonts w:eastAsia="Calibri"/>
                <w:bCs/>
                <w:sz w:val="17"/>
                <w:szCs w:val="17"/>
              </w:rPr>
              <w:t>25080,00</w:t>
            </w:r>
          </w:p>
        </w:tc>
      </w:tr>
      <w:tr w:rsidR="00CE1779" w:rsidRPr="00CE1779" w:rsidTr="00CE1779">
        <w:trPr>
          <w:trHeight w:val="20"/>
        </w:trPr>
        <w:tc>
          <w:tcPr>
            <w:tcW w:w="0" w:type="auto"/>
            <w:shd w:val="clear" w:color="auto" w:fill="auto"/>
            <w:vAlign w:val="center"/>
            <w:hideMark/>
          </w:tcPr>
          <w:p w:rsidR="00CE1779" w:rsidRPr="00CE1779" w:rsidRDefault="00CE1779" w:rsidP="00CE1779">
            <w:pPr>
              <w:contextualSpacing/>
              <w:jc w:val="center"/>
              <w:rPr>
                <w:bCs/>
                <w:sz w:val="17"/>
                <w:szCs w:val="17"/>
              </w:rPr>
            </w:pPr>
          </w:p>
        </w:tc>
        <w:tc>
          <w:tcPr>
            <w:tcW w:w="0" w:type="auto"/>
            <w:gridSpan w:val="4"/>
          </w:tcPr>
          <w:p w:rsidR="00CE1779" w:rsidRPr="00CE1779" w:rsidRDefault="00CE1779" w:rsidP="00CE1779">
            <w:pPr>
              <w:contextualSpacing/>
              <w:jc w:val="both"/>
              <w:rPr>
                <w:bCs/>
                <w:sz w:val="17"/>
                <w:szCs w:val="17"/>
              </w:rPr>
            </w:pPr>
            <w:r w:rsidRPr="00CE1779">
              <w:rPr>
                <w:sz w:val="17"/>
                <w:szCs w:val="17"/>
              </w:rPr>
              <w:t>ИТОГО (цена договора):</w:t>
            </w:r>
          </w:p>
        </w:tc>
        <w:tc>
          <w:tcPr>
            <w:tcW w:w="0" w:type="auto"/>
            <w:gridSpan w:val="4"/>
            <w:vAlign w:val="center"/>
          </w:tcPr>
          <w:p w:rsidR="00CE1779" w:rsidRPr="00CE1779" w:rsidRDefault="00CE1779" w:rsidP="00CE1779">
            <w:pPr>
              <w:contextualSpacing/>
              <w:jc w:val="center"/>
              <w:rPr>
                <w:bCs/>
                <w:sz w:val="17"/>
                <w:szCs w:val="17"/>
              </w:rPr>
            </w:pPr>
            <w:r w:rsidRPr="00CE1779">
              <w:rPr>
                <w:bCs/>
                <w:sz w:val="17"/>
                <w:szCs w:val="17"/>
              </w:rPr>
              <w:t>1067851,00</w:t>
            </w:r>
          </w:p>
        </w:tc>
      </w:tr>
      <w:tr w:rsidR="00CE1779" w:rsidRPr="00CE1779" w:rsidTr="00CE1779">
        <w:trPr>
          <w:trHeight w:val="20"/>
        </w:trPr>
        <w:tc>
          <w:tcPr>
            <w:tcW w:w="0" w:type="auto"/>
            <w:shd w:val="clear" w:color="auto" w:fill="auto"/>
            <w:vAlign w:val="center"/>
            <w:hideMark/>
          </w:tcPr>
          <w:p w:rsidR="00CE1779" w:rsidRPr="00CE1779" w:rsidRDefault="00CE1779" w:rsidP="00CE1779">
            <w:pPr>
              <w:contextualSpacing/>
              <w:jc w:val="center"/>
              <w:rPr>
                <w:bCs/>
                <w:sz w:val="17"/>
                <w:szCs w:val="17"/>
              </w:rPr>
            </w:pPr>
          </w:p>
        </w:tc>
        <w:tc>
          <w:tcPr>
            <w:tcW w:w="0" w:type="auto"/>
            <w:gridSpan w:val="4"/>
          </w:tcPr>
          <w:p w:rsidR="00CE1779" w:rsidRPr="00CE1779" w:rsidRDefault="00CE1779" w:rsidP="00CE1779">
            <w:pPr>
              <w:contextualSpacing/>
              <w:rPr>
                <w:bCs/>
                <w:sz w:val="17"/>
                <w:szCs w:val="17"/>
              </w:rPr>
            </w:pPr>
            <w:r w:rsidRPr="00CE1779">
              <w:rPr>
                <w:sz w:val="17"/>
                <w:szCs w:val="17"/>
              </w:rPr>
              <w:t xml:space="preserve">В </w:t>
            </w:r>
            <w:proofErr w:type="spellStart"/>
            <w:r w:rsidRPr="00CE1779">
              <w:rPr>
                <w:sz w:val="17"/>
                <w:szCs w:val="17"/>
              </w:rPr>
              <w:t>т.ч</w:t>
            </w:r>
            <w:proofErr w:type="spellEnd"/>
            <w:r w:rsidRPr="00CE1779">
              <w:rPr>
                <w:sz w:val="17"/>
                <w:szCs w:val="17"/>
              </w:rPr>
              <w:t>. НДС</w:t>
            </w:r>
            <w:r>
              <w:rPr>
                <w:sz w:val="17"/>
                <w:szCs w:val="17"/>
              </w:rPr>
              <w:t>:</w:t>
            </w:r>
          </w:p>
        </w:tc>
        <w:tc>
          <w:tcPr>
            <w:tcW w:w="0" w:type="auto"/>
            <w:gridSpan w:val="4"/>
            <w:vAlign w:val="center"/>
          </w:tcPr>
          <w:p w:rsidR="00CE1779" w:rsidRPr="00CE1779" w:rsidRDefault="00CE1779" w:rsidP="00CE1779">
            <w:pPr>
              <w:contextualSpacing/>
              <w:jc w:val="center"/>
              <w:rPr>
                <w:bCs/>
                <w:sz w:val="17"/>
                <w:szCs w:val="17"/>
              </w:rPr>
            </w:pPr>
            <w:r w:rsidRPr="00CE1779">
              <w:rPr>
                <w:bCs/>
                <w:sz w:val="17"/>
                <w:szCs w:val="17"/>
              </w:rPr>
              <w:t>136451,00</w:t>
            </w:r>
          </w:p>
        </w:tc>
      </w:tr>
    </w:tbl>
    <w:p w:rsidR="00AD1EF8" w:rsidRDefault="00AD1EF8" w:rsidP="00AD1EF8">
      <w:pPr>
        <w:tabs>
          <w:tab w:val="left" w:pos="851"/>
        </w:tabs>
        <w:ind w:firstLine="567"/>
        <w:jc w:val="both"/>
        <w:rPr>
          <w:b/>
          <w:bCs/>
          <w:sz w:val="20"/>
          <w:szCs w:val="18"/>
        </w:rPr>
      </w:pPr>
    </w:p>
    <w:p w:rsidR="00AD1EF8" w:rsidRPr="00CE1779" w:rsidRDefault="00AD1EF8" w:rsidP="00AD1EF8">
      <w:pPr>
        <w:tabs>
          <w:tab w:val="left" w:pos="851"/>
        </w:tabs>
        <w:ind w:firstLine="567"/>
        <w:jc w:val="both"/>
        <w:rPr>
          <w:b/>
          <w:bCs/>
          <w:sz w:val="17"/>
          <w:szCs w:val="17"/>
        </w:rPr>
      </w:pPr>
      <w:r w:rsidRPr="00CE1779">
        <w:rPr>
          <w:b/>
          <w:bCs/>
          <w:sz w:val="17"/>
          <w:szCs w:val="17"/>
        </w:rPr>
        <w:t>Прочие условия:</w:t>
      </w:r>
    </w:p>
    <w:p w:rsidR="00AD1EF8" w:rsidRPr="00CE1779"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17"/>
          <w:szCs w:val="17"/>
        </w:rPr>
      </w:pPr>
      <w:r w:rsidRPr="00CE1779">
        <w:rPr>
          <w:rFonts w:ascii="Times New Roman" w:hAnsi="Times New Roman"/>
          <w:sz w:val="17"/>
          <w:szCs w:val="17"/>
        </w:rPr>
        <w:t>Товар должен иметь остаточный срок годности на момент поставки не менее 80%.</w:t>
      </w:r>
    </w:p>
    <w:p w:rsidR="00AD1EF8" w:rsidRPr="00CE1779"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17"/>
          <w:szCs w:val="17"/>
        </w:rPr>
      </w:pPr>
      <w:r w:rsidRPr="00CE1779">
        <w:rPr>
          <w:rFonts w:ascii="Times New Roman" w:hAnsi="Times New Roman"/>
          <w:sz w:val="17"/>
          <w:szCs w:val="17"/>
        </w:rPr>
        <w:t>Товар должен соответствовать требованиям законодательства Российской Федерации (системе сертификации ГОСТ).</w:t>
      </w:r>
    </w:p>
    <w:p w:rsidR="00AD1EF8" w:rsidRPr="00CE1779"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17"/>
          <w:szCs w:val="17"/>
        </w:rPr>
      </w:pPr>
      <w:r w:rsidRPr="00CE1779">
        <w:rPr>
          <w:rFonts w:ascii="Times New Roman" w:hAnsi="Times New Roman"/>
          <w:sz w:val="17"/>
          <w:szCs w:val="17"/>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CE1779"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17"/>
          <w:szCs w:val="17"/>
          <w:lang w:eastAsia="ru-RU"/>
        </w:rPr>
      </w:pPr>
      <w:r w:rsidRPr="00CE1779">
        <w:rPr>
          <w:rFonts w:ascii="Times New Roman" w:hAnsi="Times New Roman"/>
          <w:sz w:val="17"/>
          <w:szCs w:val="17"/>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E1779">
        <w:rPr>
          <w:rFonts w:ascii="Times New Roman" w:eastAsia="Times New Roman" w:hAnsi="Times New Roman"/>
          <w:b/>
          <w:bCs/>
          <w:color w:val="626262"/>
          <w:sz w:val="17"/>
          <w:szCs w:val="17"/>
          <w:lang w:eastAsia="ru-RU"/>
        </w:rPr>
        <w:t>  </w:t>
      </w:r>
    </w:p>
    <w:p w:rsidR="00AD1EF8" w:rsidRPr="00CE1779"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17"/>
          <w:szCs w:val="17"/>
          <w:lang w:eastAsia="ru-RU"/>
        </w:rPr>
      </w:pPr>
      <w:r w:rsidRPr="00CE1779">
        <w:rPr>
          <w:rFonts w:ascii="Times New Roman" w:hAnsi="Times New Roman"/>
          <w:bCs/>
          <w:sz w:val="17"/>
          <w:szCs w:val="17"/>
        </w:rPr>
        <w:t xml:space="preserve">Упаковка должна предохранять товар от порчи, утраты товарного вида. </w:t>
      </w:r>
    </w:p>
    <w:p w:rsidR="00AD1EF8" w:rsidRPr="00CE1779"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17"/>
          <w:szCs w:val="17"/>
        </w:rPr>
      </w:pPr>
      <w:r w:rsidRPr="00CE1779">
        <w:rPr>
          <w:rFonts w:ascii="Times New Roman" w:hAnsi="Times New Roman"/>
          <w:bCs/>
          <w:sz w:val="17"/>
          <w:szCs w:val="17"/>
        </w:rPr>
        <w:t xml:space="preserve">Тара и упаковка входят в стоимость поставляемого товара. </w:t>
      </w:r>
    </w:p>
    <w:p w:rsidR="00AD1EF8" w:rsidRPr="00CE1779"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17"/>
          <w:szCs w:val="17"/>
          <w:lang w:eastAsia="ru-RU"/>
        </w:rPr>
      </w:pPr>
      <w:r w:rsidRPr="00CE1779">
        <w:rPr>
          <w:rFonts w:ascii="Times New Roman" w:hAnsi="Times New Roman"/>
          <w:bCs/>
          <w:sz w:val="17"/>
          <w:szCs w:val="17"/>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Pr="00CE1779" w:rsidRDefault="0015535E" w:rsidP="0015535E">
      <w:pPr>
        <w:jc w:val="right"/>
        <w:rPr>
          <w:rFonts w:ascii="Cuprum" w:hAnsi="Cuprum" w:cs="Tahoma"/>
          <w:b/>
          <w:bCs/>
          <w:sz w:val="17"/>
          <w:szCs w:val="17"/>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CE1779" w:rsidTr="00B77254">
        <w:tc>
          <w:tcPr>
            <w:tcW w:w="4680" w:type="dxa"/>
            <w:tcBorders>
              <w:top w:val="nil"/>
              <w:left w:val="nil"/>
              <w:bottom w:val="nil"/>
              <w:right w:val="nil"/>
            </w:tcBorders>
          </w:tcPr>
          <w:p w:rsidR="0015535E" w:rsidRPr="00CE1779" w:rsidRDefault="0015535E" w:rsidP="00B77254">
            <w:pPr>
              <w:pStyle w:val="af1"/>
              <w:tabs>
                <w:tab w:val="left" w:pos="2268"/>
              </w:tabs>
              <w:rPr>
                <w:sz w:val="17"/>
                <w:szCs w:val="17"/>
              </w:rPr>
            </w:pPr>
            <w:r w:rsidRPr="00CE1779">
              <w:rPr>
                <w:sz w:val="17"/>
                <w:szCs w:val="17"/>
              </w:rPr>
              <w:t>Заказчик:</w:t>
            </w:r>
          </w:p>
          <w:p w:rsidR="0015535E" w:rsidRPr="00CE1779" w:rsidRDefault="0015535E" w:rsidP="00B77254">
            <w:pPr>
              <w:pStyle w:val="af1"/>
              <w:tabs>
                <w:tab w:val="left" w:pos="2268"/>
              </w:tabs>
              <w:rPr>
                <w:sz w:val="17"/>
                <w:szCs w:val="17"/>
              </w:rPr>
            </w:pPr>
            <w:r w:rsidRPr="00CE1779">
              <w:rPr>
                <w:sz w:val="17"/>
                <w:szCs w:val="17"/>
              </w:rPr>
              <w:t>ОГАУЗ «</w:t>
            </w:r>
            <w:r w:rsidR="0049568F" w:rsidRPr="00CE1779">
              <w:rPr>
                <w:sz w:val="17"/>
                <w:szCs w:val="17"/>
              </w:rPr>
              <w:t>ИГКБ</w:t>
            </w:r>
            <w:r w:rsidRPr="00CE1779">
              <w:rPr>
                <w:sz w:val="17"/>
                <w:szCs w:val="17"/>
              </w:rPr>
              <w:t xml:space="preserve"> № 8» </w:t>
            </w:r>
          </w:p>
          <w:p w:rsidR="00CE1779" w:rsidRPr="00CE1779" w:rsidRDefault="00CE1779" w:rsidP="00B77254">
            <w:pPr>
              <w:pStyle w:val="af1"/>
              <w:tabs>
                <w:tab w:val="left" w:pos="2268"/>
              </w:tabs>
              <w:rPr>
                <w:sz w:val="17"/>
                <w:szCs w:val="17"/>
              </w:rPr>
            </w:pPr>
          </w:p>
          <w:p w:rsidR="0015535E" w:rsidRPr="00CE1779" w:rsidRDefault="0015535E" w:rsidP="00B77254">
            <w:pPr>
              <w:pStyle w:val="af1"/>
              <w:tabs>
                <w:tab w:val="left" w:pos="2268"/>
              </w:tabs>
              <w:rPr>
                <w:bCs/>
                <w:sz w:val="17"/>
                <w:szCs w:val="17"/>
              </w:rPr>
            </w:pPr>
            <w:r w:rsidRPr="00CE1779">
              <w:rPr>
                <w:bCs/>
                <w:sz w:val="17"/>
                <w:szCs w:val="17"/>
              </w:rPr>
              <w:t>Главный врач</w:t>
            </w:r>
          </w:p>
          <w:p w:rsidR="0015535E" w:rsidRPr="00CE1779" w:rsidRDefault="0015535E" w:rsidP="00B77254">
            <w:pPr>
              <w:pStyle w:val="af1"/>
              <w:tabs>
                <w:tab w:val="left" w:pos="2268"/>
              </w:tabs>
              <w:rPr>
                <w:sz w:val="17"/>
                <w:szCs w:val="17"/>
              </w:rPr>
            </w:pPr>
            <w:r w:rsidRPr="00CE1779">
              <w:rPr>
                <w:sz w:val="17"/>
                <w:szCs w:val="17"/>
              </w:rPr>
              <w:t xml:space="preserve">_____________________/Ж.В. </w:t>
            </w:r>
            <w:proofErr w:type="spellStart"/>
            <w:r w:rsidRPr="00CE1779">
              <w:rPr>
                <w:sz w:val="17"/>
                <w:szCs w:val="17"/>
              </w:rPr>
              <w:t>Есева</w:t>
            </w:r>
            <w:proofErr w:type="spellEnd"/>
            <w:r w:rsidRPr="00CE1779">
              <w:rPr>
                <w:sz w:val="17"/>
                <w:szCs w:val="17"/>
              </w:rPr>
              <w:t>/</w:t>
            </w:r>
          </w:p>
          <w:p w:rsidR="0015535E" w:rsidRPr="00CE1779" w:rsidRDefault="0015535E" w:rsidP="00B77254">
            <w:pPr>
              <w:rPr>
                <w:bCs/>
                <w:sz w:val="17"/>
                <w:szCs w:val="17"/>
              </w:rPr>
            </w:pPr>
            <w:r w:rsidRPr="00CE1779">
              <w:rPr>
                <w:bCs/>
                <w:sz w:val="17"/>
                <w:szCs w:val="17"/>
              </w:rPr>
              <w:t>М.П.</w:t>
            </w:r>
          </w:p>
        </w:tc>
        <w:tc>
          <w:tcPr>
            <w:tcW w:w="540" w:type="dxa"/>
            <w:tcBorders>
              <w:top w:val="nil"/>
              <w:left w:val="nil"/>
              <w:bottom w:val="nil"/>
              <w:right w:val="nil"/>
            </w:tcBorders>
          </w:tcPr>
          <w:p w:rsidR="0015535E" w:rsidRPr="00CE1779" w:rsidRDefault="0015535E" w:rsidP="00B77254">
            <w:pPr>
              <w:pStyle w:val="af1"/>
              <w:tabs>
                <w:tab w:val="left" w:pos="2268"/>
              </w:tabs>
              <w:rPr>
                <w:bCs/>
                <w:sz w:val="17"/>
                <w:szCs w:val="17"/>
              </w:rPr>
            </w:pPr>
          </w:p>
        </w:tc>
        <w:tc>
          <w:tcPr>
            <w:tcW w:w="4680" w:type="dxa"/>
            <w:tcBorders>
              <w:top w:val="nil"/>
              <w:left w:val="nil"/>
              <w:bottom w:val="nil"/>
              <w:right w:val="nil"/>
            </w:tcBorders>
          </w:tcPr>
          <w:p w:rsidR="0015535E" w:rsidRPr="00CE1779" w:rsidRDefault="0015535E" w:rsidP="00B77254">
            <w:pPr>
              <w:jc w:val="both"/>
              <w:rPr>
                <w:sz w:val="17"/>
                <w:szCs w:val="17"/>
              </w:rPr>
            </w:pPr>
            <w:r w:rsidRPr="00CE1779">
              <w:rPr>
                <w:sz w:val="17"/>
                <w:szCs w:val="17"/>
              </w:rPr>
              <w:t xml:space="preserve">Поставщик: </w:t>
            </w:r>
          </w:p>
          <w:p w:rsidR="00CE1779" w:rsidRPr="00CE1779" w:rsidRDefault="00CE1779" w:rsidP="00CE1779">
            <w:pPr>
              <w:widowControl w:val="0"/>
              <w:jc w:val="both"/>
              <w:rPr>
                <w:sz w:val="17"/>
                <w:szCs w:val="17"/>
              </w:rPr>
            </w:pPr>
            <w:r w:rsidRPr="00CE1779">
              <w:rPr>
                <w:sz w:val="17"/>
                <w:szCs w:val="17"/>
              </w:rPr>
              <w:t>ООО фирма «МЕДИНА»</w:t>
            </w:r>
          </w:p>
          <w:p w:rsidR="00CE1779" w:rsidRPr="00CE1779" w:rsidRDefault="00CE1779" w:rsidP="00CE1779">
            <w:pPr>
              <w:widowControl w:val="0"/>
              <w:tabs>
                <w:tab w:val="left" w:pos="5040"/>
              </w:tabs>
              <w:autoSpaceDE w:val="0"/>
              <w:autoSpaceDN w:val="0"/>
              <w:adjustRightInd w:val="0"/>
              <w:rPr>
                <w:sz w:val="17"/>
                <w:szCs w:val="17"/>
              </w:rPr>
            </w:pPr>
          </w:p>
          <w:p w:rsidR="00CE1779" w:rsidRPr="00CE1779" w:rsidRDefault="00CE1779" w:rsidP="00CE1779">
            <w:pPr>
              <w:widowControl w:val="0"/>
              <w:tabs>
                <w:tab w:val="left" w:pos="5040"/>
              </w:tabs>
              <w:autoSpaceDE w:val="0"/>
              <w:autoSpaceDN w:val="0"/>
              <w:adjustRightInd w:val="0"/>
              <w:rPr>
                <w:sz w:val="17"/>
                <w:szCs w:val="17"/>
              </w:rPr>
            </w:pPr>
            <w:r w:rsidRPr="00CE1779">
              <w:rPr>
                <w:sz w:val="17"/>
                <w:szCs w:val="17"/>
              </w:rPr>
              <w:t>Директор</w:t>
            </w:r>
          </w:p>
          <w:p w:rsidR="00CE1779" w:rsidRPr="00CE1779" w:rsidRDefault="00CE1779" w:rsidP="00CE1779">
            <w:pPr>
              <w:widowControl w:val="0"/>
              <w:tabs>
                <w:tab w:val="left" w:pos="5040"/>
              </w:tabs>
              <w:autoSpaceDE w:val="0"/>
              <w:autoSpaceDN w:val="0"/>
              <w:adjustRightInd w:val="0"/>
              <w:rPr>
                <w:sz w:val="17"/>
                <w:szCs w:val="17"/>
              </w:rPr>
            </w:pPr>
            <w:r w:rsidRPr="00CE1779">
              <w:rPr>
                <w:sz w:val="17"/>
                <w:szCs w:val="17"/>
              </w:rPr>
              <w:t>_______________/М.Н. Красноштанов/</w:t>
            </w:r>
          </w:p>
          <w:p w:rsidR="0015535E" w:rsidRPr="00CE1779" w:rsidRDefault="00CE1779" w:rsidP="00CE1779">
            <w:pPr>
              <w:widowControl w:val="0"/>
              <w:tabs>
                <w:tab w:val="left" w:pos="5040"/>
              </w:tabs>
              <w:autoSpaceDE w:val="0"/>
              <w:autoSpaceDN w:val="0"/>
              <w:adjustRightInd w:val="0"/>
              <w:rPr>
                <w:bCs/>
                <w:sz w:val="17"/>
                <w:szCs w:val="17"/>
              </w:rPr>
            </w:pPr>
            <w:r w:rsidRPr="00CE1779">
              <w:rPr>
                <w:bCs/>
                <w:sz w:val="17"/>
                <w:szCs w:val="17"/>
              </w:rPr>
              <w:t>М.П.</w:t>
            </w:r>
          </w:p>
        </w:tc>
      </w:tr>
    </w:tbl>
    <w:p w:rsidR="00AC2006" w:rsidRDefault="00AC2006" w:rsidP="00CE1779">
      <w:pPr>
        <w:jc w:val="right"/>
        <w:rPr>
          <w:b/>
          <w:sz w:val="20"/>
          <w:szCs w:val="20"/>
        </w:rPr>
      </w:pPr>
    </w:p>
    <w:sectPr w:rsidR="00AC2006" w:rsidSect="00A7516C">
      <w:footerReference w:type="default"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0AF" w:rsidRDefault="00A120AF" w:rsidP="00ED57EB">
      <w:r>
        <w:separator/>
      </w:r>
    </w:p>
  </w:endnote>
  <w:endnote w:type="continuationSeparator" w:id="0">
    <w:p w:rsidR="00A120AF" w:rsidRDefault="00A120A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84401E" w:rsidRDefault="0084401E">
        <w:pPr>
          <w:pStyle w:val="af7"/>
          <w:jc w:val="right"/>
        </w:pPr>
        <w:r>
          <w:fldChar w:fldCharType="begin"/>
        </w:r>
        <w:r>
          <w:instrText xml:space="preserve"> PAGE   \* MERGEFORMAT </w:instrText>
        </w:r>
        <w:r>
          <w:fldChar w:fldCharType="separate"/>
        </w:r>
        <w:r w:rsidR="009159F3">
          <w:rPr>
            <w:noProof/>
          </w:rPr>
          <w:t>4</w:t>
        </w:r>
        <w:r>
          <w:rPr>
            <w:noProof/>
          </w:rPr>
          <w:fldChar w:fldCharType="end"/>
        </w:r>
      </w:p>
    </w:sdtContent>
  </w:sdt>
  <w:p w:rsidR="0084401E" w:rsidRDefault="0084401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0AF" w:rsidRDefault="00A120AF" w:rsidP="00ED57EB">
      <w:r>
        <w:separator/>
      </w:r>
    </w:p>
  </w:footnote>
  <w:footnote w:type="continuationSeparator" w:id="0">
    <w:p w:rsidR="00A120AF" w:rsidRDefault="00A120AF" w:rsidP="00ED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3B6"/>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217C"/>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9CA"/>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01E"/>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159F3"/>
    <w:rsid w:val="00921F1E"/>
    <w:rsid w:val="00921F78"/>
    <w:rsid w:val="00924DF1"/>
    <w:rsid w:val="00924E08"/>
    <w:rsid w:val="00924E4C"/>
    <w:rsid w:val="00925947"/>
    <w:rsid w:val="00925ED4"/>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20AF"/>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43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1779"/>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 w:type="character" w:customStyle="1" w:styleId="s3">
    <w:name w:val="s3"/>
    <w:basedOn w:val="a0"/>
    <w:rsid w:val="00070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164009586">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edinaco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B2359-10A6-45EE-85EC-11F222CD1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1599</TotalTime>
  <Pages>8</Pages>
  <Words>3754</Words>
  <Characters>21402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25106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199</cp:revision>
  <cp:lastPrinted>2023-12-21T05:52:00Z</cp:lastPrinted>
  <dcterms:created xsi:type="dcterms:W3CDTF">2022-11-17T07:10:00Z</dcterms:created>
  <dcterms:modified xsi:type="dcterms:W3CDTF">2024-01-30T11:33:00Z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