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8B37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D3D7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106E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35B72" w:rsidRPr="00A35B7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5CB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Информация</w:t>
            </w:r>
          </w:p>
        </w:tc>
      </w:tr>
      <w:tr w:rsidR="00354561" w:rsidRPr="009E59BC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9E59BC" w:rsidRDefault="008B374D" w:rsidP="00D6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</w:p>
        </w:tc>
      </w:tr>
      <w:tr w:rsidR="00354561" w:rsidRPr="009E59BC" w:rsidTr="00D62DBA"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 xml:space="preserve">Ответственный </w:t>
            </w:r>
            <w:r w:rsidR="00950EE6" w:rsidRPr="009E59BC">
              <w:rPr>
                <w:sz w:val="24"/>
                <w:szCs w:val="24"/>
              </w:rPr>
              <w:t>исполнитель: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Фамилия, имя, отчество;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354561" w:rsidRDefault="008B374D" w:rsidP="00D6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</w:t>
            </w:r>
            <w:proofErr w:type="spellStart"/>
            <w:r>
              <w:rPr>
                <w:sz w:val="24"/>
                <w:szCs w:val="24"/>
              </w:rPr>
              <w:t>мед.сестра</w:t>
            </w:r>
            <w:proofErr w:type="spellEnd"/>
          </w:p>
          <w:p w:rsidR="003834FB" w:rsidRDefault="008B374D" w:rsidP="00D62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:rsidR="00A35B72" w:rsidRPr="009E59BC" w:rsidRDefault="00A35B72" w:rsidP="008B3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8B374D">
              <w:rPr>
                <w:sz w:val="24"/>
                <w:szCs w:val="24"/>
              </w:rPr>
              <w:t>86421212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t xml:space="preserve"> (</w:t>
            </w:r>
            <w:r w:rsidRPr="006219F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0F66D5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 xml:space="preserve">Средства </w:t>
            </w:r>
            <w:r>
              <w:rPr>
                <w:bCs/>
                <w:sz w:val="24"/>
                <w:szCs w:val="24"/>
              </w:rPr>
              <w:t>территориального фонда ОМС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950EE6" w:rsidRDefault="00F44087" w:rsidP="00F440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Поставка систем</w:t>
            </w:r>
            <w:r w:rsidR="004C61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C61DF">
              <w:rPr>
                <w:bCs/>
                <w:sz w:val="24"/>
                <w:szCs w:val="24"/>
              </w:rPr>
              <w:t>инфузионны</w:t>
            </w:r>
            <w:r>
              <w:rPr>
                <w:bCs/>
                <w:sz w:val="24"/>
                <w:szCs w:val="24"/>
              </w:rPr>
              <w:t>х</w:t>
            </w:r>
            <w:proofErr w:type="spellEnd"/>
            <w:r w:rsidR="004C61DF">
              <w:rPr>
                <w:bCs/>
                <w:sz w:val="24"/>
                <w:szCs w:val="24"/>
              </w:rPr>
              <w:t xml:space="preserve"> и</w:t>
            </w:r>
            <w:r w:rsidR="00150A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50A46">
              <w:rPr>
                <w:bCs/>
                <w:sz w:val="24"/>
                <w:szCs w:val="24"/>
              </w:rPr>
              <w:t>трансфузионны</w:t>
            </w:r>
            <w:r>
              <w:rPr>
                <w:bCs/>
                <w:sz w:val="24"/>
                <w:szCs w:val="24"/>
              </w:rPr>
              <w:t>х</w:t>
            </w:r>
            <w:proofErr w:type="spellEnd"/>
            <w:r>
              <w:rPr>
                <w:bCs/>
                <w:sz w:val="24"/>
                <w:szCs w:val="24"/>
              </w:rPr>
              <w:t xml:space="preserve"> одноразовых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Расходы, включенные в начальную (максимальную) цену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 (цену лота)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3834FB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расходы включены в цену договора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1106E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1106E7">
              <w:rPr>
                <w:bCs/>
                <w:sz w:val="24"/>
                <w:szCs w:val="24"/>
              </w:rPr>
              <w:t>момента подписания договора</w:t>
            </w:r>
            <w:r w:rsidR="00950EE6">
              <w:rPr>
                <w:bCs/>
                <w:sz w:val="24"/>
                <w:szCs w:val="24"/>
              </w:rPr>
              <w:t xml:space="preserve"> по </w:t>
            </w:r>
            <w:r w:rsidR="0027571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1.</w:t>
            </w:r>
            <w:r w:rsidR="001106E7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.202</w:t>
            </w:r>
            <w:r w:rsidR="00786D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B23E66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8B374D" w:rsidP="00786DC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8B374D">
              <w:rPr>
                <w:bCs/>
                <w:sz w:val="24"/>
                <w:szCs w:val="24"/>
              </w:rPr>
              <w:t>г.Иркутск</w:t>
            </w:r>
            <w:proofErr w:type="spellEnd"/>
            <w:r w:rsidRPr="008B374D">
              <w:rPr>
                <w:bCs/>
                <w:sz w:val="24"/>
                <w:szCs w:val="24"/>
              </w:rPr>
              <w:t xml:space="preserve">: ул. </w:t>
            </w:r>
            <w:r w:rsidR="00786DC6">
              <w:rPr>
                <w:bCs/>
                <w:sz w:val="24"/>
                <w:szCs w:val="24"/>
              </w:rPr>
              <w:t>Ярославского д.300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D666E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товара</w:t>
            </w:r>
            <w:r w:rsidRPr="008D666E">
              <w:rPr>
                <w:bCs/>
                <w:sz w:val="24"/>
                <w:szCs w:val="24"/>
              </w:rPr>
              <w:t xml:space="preserve"> (</w:t>
            </w:r>
            <w:r w:rsidRPr="008D666E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работы</w:t>
            </w:r>
            <w:r w:rsidRPr="008D666E">
              <w:rPr>
                <w:bCs/>
                <w:sz w:val="24"/>
                <w:szCs w:val="24"/>
              </w:rPr>
              <w:t xml:space="preserve">, </w:t>
            </w:r>
            <w:r w:rsidRPr="008D666E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услуги</w:t>
            </w:r>
            <w:r w:rsidRPr="008D666E">
              <w:rPr>
                <w:bCs/>
                <w:sz w:val="24"/>
                <w:szCs w:val="24"/>
              </w:rPr>
              <w:t>)</w:t>
            </w:r>
            <w:r w:rsidRPr="008D666E">
              <w:rPr>
                <w:bCs/>
                <w:sz w:val="24"/>
                <w:szCs w:val="24"/>
              </w:rPr>
              <w:tab/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35B72" w:rsidRDefault="00950EE6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Поставка товара в течение 3 рабочих дней с момента получения заявки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Начальная (максимальная) цена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032CC5" w:rsidRDefault="00032CC5" w:rsidP="001106E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32CC5">
              <w:rPr>
                <w:bCs/>
                <w:sz w:val="24"/>
                <w:szCs w:val="24"/>
              </w:rPr>
              <w:t>1</w:t>
            </w:r>
            <w:r w:rsidR="001106E7">
              <w:rPr>
                <w:bCs/>
                <w:sz w:val="24"/>
                <w:szCs w:val="24"/>
              </w:rPr>
              <w:t> 486 940</w:t>
            </w:r>
            <w:r w:rsidR="00991185" w:rsidRPr="00032CC5">
              <w:rPr>
                <w:bCs/>
                <w:sz w:val="24"/>
                <w:szCs w:val="24"/>
              </w:rPr>
              <w:t xml:space="preserve"> (</w:t>
            </w:r>
            <w:r w:rsidRPr="00032CC5">
              <w:rPr>
                <w:bCs/>
                <w:sz w:val="24"/>
                <w:szCs w:val="24"/>
              </w:rPr>
              <w:t xml:space="preserve">один миллион </w:t>
            </w:r>
            <w:r w:rsidR="001106E7">
              <w:rPr>
                <w:bCs/>
                <w:sz w:val="24"/>
                <w:szCs w:val="24"/>
              </w:rPr>
              <w:t>четыреста восемьдесят шесть</w:t>
            </w:r>
            <w:r w:rsidRPr="00032CC5">
              <w:rPr>
                <w:bCs/>
                <w:sz w:val="24"/>
                <w:szCs w:val="24"/>
              </w:rPr>
              <w:t xml:space="preserve"> </w:t>
            </w:r>
            <w:r w:rsidR="00991185" w:rsidRPr="00032CC5">
              <w:rPr>
                <w:bCs/>
                <w:sz w:val="24"/>
                <w:szCs w:val="24"/>
              </w:rPr>
              <w:t xml:space="preserve">тысяч </w:t>
            </w:r>
            <w:r w:rsidRPr="00032CC5">
              <w:rPr>
                <w:bCs/>
                <w:sz w:val="24"/>
                <w:szCs w:val="24"/>
              </w:rPr>
              <w:t>девя</w:t>
            </w:r>
            <w:r w:rsidR="001106E7">
              <w:rPr>
                <w:bCs/>
                <w:sz w:val="24"/>
                <w:szCs w:val="24"/>
              </w:rPr>
              <w:t>тьсот сорок</w:t>
            </w:r>
            <w:r w:rsidR="00991185" w:rsidRPr="00032CC5">
              <w:rPr>
                <w:bCs/>
                <w:sz w:val="24"/>
                <w:szCs w:val="24"/>
              </w:rPr>
              <w:t>) рубл</w:t>
            </w:r>
            <w:r w:rsidR="001106E7">
              <w:rPr>
                <w:bCs/>
                <w:sz w:val="24"/>
                <w:szCs w:val="24"/>
              </w:rPr>
              <w:t>ей</w:t>
            </w:r>
            <w:r w:rsidR="00991185" w:rsidRPr="00032CC5">
              <w:rPr>
                <w:bCs/>
                <w:sz w:val="24"/>
                <w:szCs w:val="24"/>
              </w:rPr>
              <w:t xml:space="preserve"> </w:t>
            </w:r>
            <w:r w:rsidR="001106E7">
              <w:rPr>
                <w:bCs/>
                <w:sz w:val="24"/>
                <w:szCs w:val="24"/>
              </w:rPr>
              <w:t>00</w:t>
            </w:r>
            <w:r w:rsidR="00991185" w:rsidRPr="00032CC5">
              <w:rPr>
                <w:bCs/>
                <w:sz w:val="24"/>
                <w:szCs w:val="24"/>
              </w:rPr>
              <w:t xml:space="preserve"> копе</w:t>
            </w:r>
            <w:r w:rsidR="001106E7">
              <w:rPr>
                <w:bCs/>
                <w:sz w:val="24"/>
                <w:szCs w:val="24"/>
              </w:rPr>
              <w:t>е</w:t>
            </w:r>
            <w:r w:rsidR="00991185" w:rsidRPr="00032CC5">
              <w:rPr>
                <w:bCs/>
                <w:sz w:val="24"/>
                <w:szCs w:val="24"/>
              </w:rPr>
              <w:t>к</w:t>
            </w: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B23E66" w:rsidRDefault="00354561" w:rsidP="00354561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851"/>
        <w:gridCol w:w="962"/>
      </w:tblGrid>
      <w:tr w:rsidR="00354561" w:rsidRPr="00B23E66" w:rsidTr="00950EE6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851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DE28FF" w:rsidRPr="00B23E66" w:rsidTr="00E83DA0">
        <w:trPr>
          <w:trHeight w:val="301"/>
        </w:trPr>
        <w:tc>
          <w:tcPr>
            <w:tcW w:w="738" w:type="dxa"/>
            <w:shd w:val="clear" w:color="auto" w:fill="auto"/>
          </w:tcPr>
          <w:p w:rsidR="00DE28FF" w:rsidRPr="00742FB7" w:rsidRDefault="00DE28FF" w:rsidP="00DE2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59568A" w:rsidRDefault="00DE28FF" w:rsidP="00DE28FF">
            <w:pPr>
              <w:rPr>
                <w:lang w:eastAsia="en-US"/>
              </w:rPr>
            </w:pPr>
            <w:r w:rsidRPr="0059568A">
              <w:rPr>
                <w:lang w:eastAsia="en-US"/>
              </w:rPr>
              <w:t>Система   ИНФУЗИ</w:t>
            </w:r>
            <w:r>
              <w:rPr>
                <w:lang w:eastAsia="en-US"/>
              </w:rPr>
              <w:t>ОННАЯ для переливания растворов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3E329E" w:rsidRDefault="00DE28FF" w:rsidP="00DE28FF">
            <w:pPr>
              <w:rPr>
                <w:b/>
                <w:sz w:val="18"/>
                <w:lang w:eastAsia="en-US"/>
              </w:rPr>
            </w:pPr>
            <w:r w:rsidRPr="003E329E">
              <w:rPr>
                <w:b/>
                <w:sz w:val="18"/>
                <w:lang w:eastAsia="en-US"/>
              </w:rPr>
              <w:t>КТРУ 32.50.50.000-00234</w:t>
            </w:r>
          </w:p>
          <w:p w:rsidR="00DE28FF" w:rsidRPr="003E329E" w:rsidRDefault="00DE28FF" w:rsidP="00DE28FF">
            <w:pPr>
              <w:rPr>
                <w:sz w:val="18"/>
                <w:lang w:eastAsia="en-US"/>
              </w:rPr>
            </w:pPr>
            <w:r w:rsidRPr="003E329E">
              <w:rPr>
                <w:sz w:val="18"/>
                <w:lang w:eastAsia="en-US"/>
              </w:rPr>
              <w:t xml:space="preserve">Набор стерильных устройств, предназначенных для проведения жидкости из контейнера для внутривенной жидкости к венозной системе пациента. Он обычно включает в себя набор трубок, коннекторы, камеры, зажимы и иглы или порты для инъекций. Он обычно используется для гравитационного внутривенного введения. Устройство одноразового использования. Предназначено для внутривенного вливания </w:t>
            </w:r>
            <w:proofErr w:type="spellStart"/>
            <w:r w:rsidRPr="003E329E">
              <w:rPr>
                <w:sz w:val="18"/>
                <w:lang w:eastAsia="en-US"/>
              </w:rPr>
              <w:t>инфузионных</w:t>
            </w:r>
            <w:proofErr w:type="spellEnd"/>
            <w:r w:rsidRPr="003E329E">
              <w:rPr>
                <w:sz w:val="18"/>
                <w:lang w:eastAsia="en-US"/>
              </w:rPr>
              <w:t xml:space="preserve"> растворов из стеклянных емкостей и полимерных контейнеров.</w:t>
            </w:r>
          </w:p>
          <w:p w:rsidR="00DE28FF" w:rsidRPr="003E329E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3E329E">
              <w:rPr>
                <w:sz w:val="18"/>
                <w:lang w:eastAsia="en-US"/>
              </w:rPr>
              <w:t>Длина соединительной трубки более 1300 и не более 1800 мм.</w:t>
            </w:r>
          </w:p>
          <w:p w:rsidR="00DE28FF" w:rsidRPr="003E329E" w:rsidRDefault="00DE28FF" w:rsidP="00DE28FF">
            <w:pPr>
              <w:rPr>
                <w:sz w:val="18"/>
                <w:lang w:eastAsia="en-US"/>
              </w:rPr>
            </w:pPr>
            <w:r w:rsidRPr="003E329E">
              <w:rPr>
                <w:sz w:val="18"/>
                <w:lang w:eastAsia="en-US"/>
              </w:rPr>
              <w:t>Соответствует классифицирующему признаку позиции КТРУ «Длина соединительной трубки</w:t>
            </w:r>
            <w:proofErr w:type="gramStart"/>
            <w:r w:rsidRPr="003E329E">
              <w:rPr>
                <w:sz w:val="18"/>
                <w:lang w:eastAsia="en-US"/>
              </w:rPr>
              <w:t>: &gt;</w:t>
            </w:r>
            <w:proofErr w:type="gramEnd"/>
            <w:r w:rsidRPr="003E329E">
              <w:rPr>
                <w:sz w:val="18"/>
                <w:lang w:eastAsia="en-US"/>
              </w:rPr>
              <w:t xml:space="preserve"> 1300  и  ≤ 1800 (мм)».</w:t>
            </w:r>
          </w:p>
          <w:p w:rsidR="00DE28FF" w:rsidRPr="003E329E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3E329E">
              <w:rPr>
                <w:sz w:val="18"/>
                <w:lang w:eastAsia="en-US"/>
              </w:rPr>
              <w:t xml:space="preserve">Диаметр инъекционной иглы: не менее 0, 3 и не более 0, 8 мм. </w:t>
            </w:r>
          </w:p>
          <w:p w:rsidR="00DE28FF" w:rsidRPr="003E329E" w:rsidRDefault="00DE28FF" w:rsidP="00DE28FF">
            <w:pPr>
              <w:rPr>
                <w:sz w:val="18"/>
                <w:lang w:eastAsia="en-US"/>
              </w:rPr>
            </w:pPr>
            <w:r w:rsidRPr="003E329E">
              <w:rPr>
                <w:sz w:val="18"/>
                <w:lang w:eastAsia="en-US"/>
              </w:rPr>
              <w:t>Соответствует классифицирующему признаку позиции КТРУ «Диаметр инъекционной иглы: ≥ 0, 3 и ≤ 0, 8 (мм)».</w:t>
            </w:r>
          </w:p>
          <w:p w:rsidR="00DE28FF" w:rsidRPr="003E329E" w:rsidRDefault="00DE28FF" w:rsidP="00DE2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- </w:t>
            </w:r>
            <w:r w:rsidRPr="0059568A">
              <w:rPr>
                <w:sz w:val="18"/>
                <w:szCs w:val="18"/>
                <w:lang w:eastAsia="en-US"/>
              </w:rPr>
              <w:t>Регулятор тока жидкости</w:t>
            </w:r>
            <w:r>
              <w:rPr>
                <w:sz w:val="18"/>
                <w:szCs w:val="18"/>
                <w:lang w:eastAsia="en-US"/>
              </w:rPr>
              <w:t xml:space="preserve"> – роликовый,</w:t>
            </w:r>
            <w:r w:rsidRPr="003E329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3E329E">
              <w:rPr>
                <w:sz w:val="18"/>
                <w:szCs w:val="18"/>
              </w:rPr>
              <w:t>оответствует классифицирующему признаку позиции КТРУ «Регулятор тока жидкости: роликовый».</w:t>
            </w:r>
          </w:p>
          <w:p w:rsidR="00DE28FF" w:rsidRPr="003E329E" w:rsidRDefault="00DE28FF" w:rsidP="00DE2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59568A">
              <w:rPr>
                <w:sz w:val="18"/>
                <w:szCs w:val="18"/>
                <w:lang w:eastAsia="en-US"/>
              </w:rPr>
              <w:t>Трансфузионная</w:t>
            </w:r>
            <w:proofErr w:type="spellEnd"/>
            <w:r w:rsidRPr="0059568A">
              <w:rPr>
                <w:sz w:val="18"/>
                <w:szCs w:val="18"/>
                <w:lang w:eastAsia="en-US"/>
              </w:rPr>
              <w:t xml:space="preserve"> игла</w:t>
            </w:r>
            <w:r>
              <w:rPr>
                <w:sz w:val="18"/>
                <w:szCs w:val="18"/>
                <w:lang w:eastAsia="en-US"/>
              </w:rPr>
              <w:t xml:space="preserve"> – полимерная,</w:t>
            </w:r>
            <w:r w:rsidRPr="003E329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3E329E">
              <w:rPr>
                <w:sz w:val="18"/>
                <w:szCs w:val="18"/>
              </w:rPr>
              <w:t>оответствует классифицирующему признаку позиции КТРУ «</w:t>
            </w:r>
            <w:proofErr w:type="spellStart"/>
            <w:r w:rsidRPr="003E329E">
              <w:rPr>
                <w:sz w:val="18"/>
                <w:szCs w:val="18"/>
              </w:rPr>
              <w:t>Трансфузионная</w:t>
            </w:r>
            <w:proofErr w:type="spellEnd"/>
            <w:r w:rsidRPr="003E329E">
              <w:rPr>
                <w:sz w:val="18"/>
                <w:szCs w:val="18"/>
              </w:rPr>
              <w:t xml:space="preserve"> игла: полимерная».</w:t>
            </w:r>
          </w:p>
          <w:p w:rsidR="00DE28FF" w:rsidRPr="003E329E" w:rsidRDefault="00DE28FF" w:rsidP="00DE2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- </w:t>
            </w:r>
            <w:r w:rsidRPr="003E329E">
              <w:rPr>
                <w:sz w:val="18"/>
                <w:szCs w:val="18"/>
              </w:rPr>
              <w:t>Трубка инъекционной иглы изготовлена из нержавеющей стали.</w:t>
            </w:r>
          </w:p>
          <w:p w:rsidR="00DE28FF" w:rsidRPr="003E329E" w:rsidRDefault="00DE28FF" w:rsidP="00DE28FF">
            <w:pPr>
              <w:rPr>
                <w:sz w:val="18"/>
                <w:lang w:eastAsia="en-US"/>
              </w:rPr>
            </w:pPr>
            <w:r w:rsidRPr="003E329E">
              <w:rPr>
                <w:sz w:val="18"/>
                <w:lang w:eastAsia="en-US"/>
              </w:rPr>
              <w:t>В соответствии с п.4 ГОСТ Р ИСО 9626-2020.</w:t>
            </w:r>
          </w:p>
          <w:p w:rsidR="00DE28FF" w:rsidRPr="003E329E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</w:t>
            </w:r>
            <w:r w:rsidRPr="003E329E">
              <w:rPr>
                <w:sz w:val="18"/>
                <w:lang w:eastAsia="en-US"/>
              </w:rPr>
              <w:t>Иглы имеют цветовую кодировку номинального наружного диаметра трубки по ГОСТ Р ИСО 6009-2020. В заявке участника должны быть указаны конкретные цвета игл. Цветовой код позволяет визуально идентифицировать размер иглы, так как непосредственно на иглах маркировка размера не наносится (в соответствии с п.3 ГОСТ Р ИСО 6009-2020).</w:t>
            </w:r>
          </w:p>
          <w:p w:rsidR="00DE28FF" w:rsidRDefault="00DE28FF" w:rsidP="00DE28F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3E329E">
              <w:rPr>
                <w:sz w:val="18"/>
                <w:lang w:eastAsia="en-US"/>
              </w:rPr>
              <w:t>Устройство является единым медицинским изделием, все составные части находятся в единой стерильной упаковке. Состав устройства соответствует регистрационному удостоверению (все компоненты устройства на этапе регистрации прошли испытания на безопасность и эффективность совместного использования).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вливаний.</w:t>
            </w:r>
            <w:r w:rsidRPr="003E329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E28FF" w:rsidRPr="003E329E" w:rsidRDefault="00DE28FF" w:rsidP="00DE28FF">
            <w:pPr>
              <w:rPr>
                <w:sz w:val="18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3E329E">
              <w:rPr>
                <w:sz w:val="18"/>
              </w:rPr>
              <w:t>Устройство соответствует ГОСТ 25047-87. Соответствие устройства требованиям нормативных документов национальной системы стандартизации гарантирует безопасность изделия.</w:t>
            </w:r>
          </w:p>
          <w:p w:rsidR="00DE28FF" w:rsidRPr="008D4BCC" w:rsidRDefault="00DE28FF" w:rsidP="00DE28FF">
            <w:pPr>
              <w:rPr>
                <w:sz w:val="18"/>
                <w:szCs w:val="18"/>
                <w:lang w:eastAsia="en-US"/>
              </w:rPr>
            </w:pPr>
            <w:r w:rsidRPr="00661D14">
              <w:rPr>
                <w:sz w:val="18"/>
                <w:szCs w:val="18"/>
                <w:lang w:eastAsia="en-US"/>
              </w:rPr>
              <w:t>Все компоненты находятся в единой стерильной полиэтиленовой упаковке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C35B24" w:rsidRDefault="00DE28FF" w:rsidP="00DE28F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8FF" w:rsidRPr="00C35B24" w:rsidRDefault="00DE28FF" w:rsidP="00DE28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40 000</w:t>
            </w:r>
          </w:p>
        </w:tc>
      </w:tr>
      <w:tr w:rsidR="00DE28FF" w:rsidRPr="00B23E66" w:rsidTr="0093214F">
        <w:trPr>
          <w:trHeight w:val="301"/>
        </w:trPr>
        <w:tc>
          <w:tcPr>
            <w:tcW w:w="738" w:type="dxa"/>
            <w:shd w:val="clear" w:color="auto" w:fill="auto"/>
          </w:tcPr>
          <w:p w:rsidR="00DE28FF" w:rsidRDefault="00DE28FF" w:rsidP="00DE2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661D14" w:rsidRDefault="00DE28FF" w:rsidP="00DE28FF">
            <w:pPr>
              <w:rPr>
                <w:lang w:eastAsia="en-US"/>
              </w:rPr>
            </w:pPr>
            <w:r w:rsidRPr="00AC6875">
              <w:rPr>
                <w:lang w:eastAsia="en-US"/>
              </w:rPr>
              <w:t xml:space="preserve">Система   ИНФУЗИОННАЯ для переливания растворов, </w:t>
            </w:r>
            <w:r>
              <w:rPr>
                <w:lang w:eastAsia="en-US"/>
              </w:rPr>
              <w:t xml:space="preserve">с </w:t>
            </w:r>
            <w:r w:rsidRPr="00C80269">
              <w:rPr>
                <w:lang w:eastAsia="en-US"/>
              </w:rPr>
              <w:t>Y-порт</w:t>
            </w:r>
            <w:r>
              <w:rPr>
                <w:lang w:eastAsia="en-US"/>
              </w:rPr>
              <w:t>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D33BCB" w:rsidRDefault="00DE28FF" w:rsidP="00DE28FF">
            <w:pPr>
              <w:rPr>
                <w:b/>
                <w:sz w:val="18"/>
                <w:lang w:eastAsia="en-US"/>
              </w:rPr>
            </w:pPr>
            <w:r w:rsidRPr="00D33BCB">
              <w:rPr>
                <w:b/>
                <w:sz w:val="18"/>
                <w:lang w:eastAsia="en-US"/>
              </w:rPr>
              <w:t>КТРУ 32.50.50.000-00234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 xml:space="preserve">Набор стерильных устройств, предназначенных для проведения жидкости из контейнера для внутривенной жидкости к венозной системе пациента. Он обычно включает в себя набор трубок, коннекторы, камеры, зажимы и иглы или порты для инъекций. Он обычно используется для гравитационного внутривенного введения. Устройство одноразового использования. Предназначено для внутривенного вливания </w:t>
            </w:r>
            <w:proofErr w:type="spellStart"/>
            <w:r w:rsidRPr="00D33BCB">
              <w:rPr>
                <w:sz w:val="18"/>
                <w:lang w:eastAsia="en-US"/>
              </w:rPr>
              <w:t>инфузионных</w:t>
            </w:r>
            <w:proofErr w:type="spellEnd"/>
            <w:r w:rsidRPr="00D33BCB">
              <w:rPr>
                <w:sz w:val="18"/>
                <w:lang w:eastAsia="en-US"/>
              </w:rPr>
              <w:t xml:space="preserve"> растворов из стеклянных емкостей и полимерных контейнеров.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Длина соединительной трубки более 1300 и не более 1800 мм.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>Соответствует классифицирующему признаку позиции КТРУ «Длина соединительной трубки</w:t>
            </w:r>
            <w:proofErr w:type="gramStart"/>
            <w:r w:rsidRPr="00D33BCB">
              <w:rPr>
                <w:sz w:val="18"/>
                <w:lang w:eastAsia="en-US"/>
              </w:rPr>
              <w:t>: &gt;</w:t>
            </w:r>
            <w:proofErr w:type="gramEnd"/>
            <w:r w:rsidRPr="00D33BCB">
              <w:rPr>
                <w:sz w:val="18"/>
                <w:lang w:eastAsia="en-US"/>
              </w:rPr>
              <w:t xml:space="preserve"> 1300  и  ≤ 1800 (мм)».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proofErr w:type="spellStart"/>
            <w:r w:rsidRPr="00D33BCB">
              <w:rPr>
                <w:sz w:val="18"/>
                <w:lang w:eastAsia="en-US"/>
              </w:rPr>
              <w:t>Трансфузионная</w:t>
            </w:r>
            <w:proofErr w:type="spellEnd"/>
            <w:r w:rsidRPr="00D33BCB">
              <w:rPr>
                <w:sz w:val="18"/>
                <w:lang w:eastAsia="en-US"/>
              </w:rPr>
              <w:t xml:space="preserve"> игла: полимерная.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lastRenderedPageBreak/>
              <w:t>Соответствует классифицирующему признаку позиции КТРУ «</w:t>
            </w:r>
            <w:proofErr w:type="spellStart"/>
            <w:r w:rsidRPr="00D33BCB">
              <w:rPr>
                <w:sz w:val="18"/>
                <w:lang w:eastAsia="en-US"/>
              </w:rPr>
              <w:t>Трансфузионная</w:t>
            </w:r>
            <w:proofErr w:type="spellEnd"/>
            <w:r w:rsidRPr="00D33BCB">
              <w:rPr>
                <w:sz w:val="18"/>
                <w:lang w:eastAsia="en-US"/>
              </w:rPr>
              <w:t xml:space="preserve"> игла: полимерная».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Регулятор тока жидкости: роликовый.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>Соответствует классифицирующему признаку позиции КТРУ «Регулятор тока жидкости: роликовый».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Диаметр инъекционной иглы не менее 0, 3 и не более 0, 8 мм.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>Соответствует классифицирующему признаку позиции КТРУ «Диаметр инъекционной иглы: ≥ 0, 3 и ≤ 0, 8 (мм)».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Трубка инъекционной иглы изготовлена из нержавеющей стали.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>В соответствии с п.4 ГОСТ Р ИСО 9626-2020.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Трубка иглы обработаны силиконом.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>Для снижения усилий прокола и скольжения.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Игла соответствует ГОСТ ISO 7864-2011.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>Соответствие иглы требованиям нормативных документов национальной системы стандартизации гарантирует безопасность изделия.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>Иглы имеют цветовую кодировку номинального наружного диаметра трубки по ГОСТ Р ИСО 6009-2020. В заявке участника должны быть указаны конкретные цвета игл. Цветовой код позволяет визуально идентифицировать размер иглы, так как непосредственно на иглах маркировка размера не наносится (в соответствии с п.3 ГОСТ Р ИСО 6009-2020).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 xml:space="preserve">Дополнительные характеристики: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>Длина основной части системы не менее 1750 мм.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 xml:space="preserve">Обоснование: позволяет использовать систему для длительных вливаний. Обеспечивает возможность размещения </w:t>
            </w:r>
            <w:proofErr w:type="spellStart"/>
            <w:r w:rsidRPr="00D33BCB">
              <w:rPr>
                <w:sz w:val="18"/>
                <w:lang w:eastAsia="en-US"/>
              </w:rPr>
              <w:t>инфузионной</w:t>
            </w:r>
            <w:proofErr w:type="spellEnd"/>
            <w:r w:rsidRPr="00D33BCB">
              <w:rPr>
                <w:sz w:val="18"/>
                <w:lang w:eastAsia="en-US"/>
              </w:rPr>
              <w:t xml:space="preserve"> стойки на расстоянии, позволяющем медицинскому персоналу оперативно получить полный доступ к пациенту для проведения необходимых манипуляций, в том числе вливания при проведении реанимационных мероприятий и оперативных вмешательств. </w:t>
            </w:r>
            <w:proofErr w:type="spellStart"/>
            <w:r w:rsidRPr="00D33BCB">
              <w:rPr>
                <w:sz w:val="18"/>
                <w:lang w:eastAsia="en-US"/>
              </w:rPr>
              <w:t>Инфузионную</w:t>
            </w:r>
            <w:proofErr w:type="spellEnd"/>
            <w:r w:rsidRPr="00D33BCB">
              <w:rPr>
                <w:sz w:val="18"/>
                <w:lang w:eastAsia="en-US"/>
              </w:rPr>
              <w:t xml:space="preserve"> систему с такой длиной основной части можно использовать для лежачих пациентов, в случае необходимости перемещения пациента во время проведения </w:t>
            </w:r>
            <w:proofErr w:type="spellStart"/>
            <w:r w:rsidRPr="00D33BCB">
              <w:rPr>
                <w:sz w:val="18"/>
                <w:lang w:eastAsia="en-US"/>
              </w:rPr>
              <w:t>инфузий</w:t>
            </w:r>
            <w:proofErr w:type="spellEnd"/>
            <w:r w:rsidRPr="00D33BCB">
              <w:rPr>
                <w:sz w:val="18"/>
                <w:lang w:eastAsia="en-US"/>
              </w:rPr>
              <w:t xml:space="preserve">, проведения гигиенических процедур вовремя </w:t>
            </w:r>
            <w:proofErr w:type="spellStart"/>
            <w:r w:rsidRPr="00D33BCB">
              <w:rPr>
                <w:sz w:val="18"/>
                <w:lang w:eastAsia="en-US"/>
              </w:rPr>
              <w:t>инфузий</w:t>
            </w:r>
            <w:proofErr w:type="spellEnd"/>
            <w:r w:rsidRPr="00D33BCB">
              <w:rPr>
                <w:sz w:val="18"/>
                <w:lang w:eastAsia="en-US"/>
              </w:rPr>
              <w:t xml:space="preserve"> (пациенты с неврологической и кардиологической патологией, пациенты онкологических и травматологических отделений), а также при смене положения тела во время длительных вливаний (каждые 2 часа). Кроме того, указанная длина основной части системы снижает риск механического раздражения сосуда введенной иглой при проведении </w:t>
            </w:r>
            <w:proofErr w:type="spellStart"/>
            <w:r w:rsidRPr="00D33BCB">
              <w:rPr>
                <w:sz w:val="18"/>
                <w:lang w:eastAsia="en-US"/>
              </w:rPr>
              <w:t>инфузий</w:t>
            </w:r>
            <w:proofErr w:type="spellEnd"/>
            <w:r w:rsidRPr="00D33BCB">
              <w:rPr>
                <w:sz w:val="18"/>
                <w:lang w:eastAsia="en-US"/>
              </w:rPr>
              <w:t xml:space="preserve"> пациентам с психомоторным возбуждением и иными состояниями, сопровождающимися двигательным беспокойством.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Диаметр ячеек фильтра: 15+/-2 мкм.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>Обоснование: для обеспечения высокой пропускной способности и надежной очистки раствора.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Жидкостный фильтр расположен ниже капельницы и порта для дополнительных вливаний в нижней точке соединительной трубки.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>Обоснование: за счет расположения жидкостного фильтра непосредственно перед иглой обеспечивается более качественная очистка растворов, включая вливание лекарственных средств через дополнительный порт. Благодаря такой конструкции снижается риск попадания микрочастиц в венозное русло.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Капельница из пластичного материала без жидкостного фильтра внутри. Обоснование: капельница, полностью изготовленная из пластичного материала, позволяет перед эксплуатацией обеспечить ускоренное заполнение системы </w:t>
            </w:r>
            <w:proofErr w:type="spellStart"/>
            <w:r w:rsidRPr="00D33BCB">
              <w:rPr>
                <w:sz w:val="18"/>
                <w:lang w:eastAsia="en-US"/>
              </w:rPr>
              <w:t>инфузионным</w:t>
            </w:r>
            <w:proofErr w:type="spellEnd"/>
            <w:r w:rsidRPr="00D33BCB">
              <w:rPr>
                <w:sz w:val="18"/>
                <w:lang w:eastAsia="en-US"/>
              </w:rPr>
              <w:t xml:space="preserve"> раствором путем ее полного сдавливания. Отсутствие фильтра внутри капельницы позволяет предотвратить повреждение материала капельницы при ее сжатии.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Наличие Y-порта.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 xml:space="preserve">Обоснование: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 </w:t>
            </w:r>
            <w:r w:rsidRPr="00D33BCB">
              <w:rPr>
                <w:sz w:val="18"/>
                <w:lang w:val="en-US" w:eastAsia="en-US"/>
              </w:rPr>
              <w:t>Y</w:t>
            </w:r>
            <w:r w:rsidRPr="00D33BCB">
              <w:rPr>
                <w:sz w:val="18"/>
                <w:lang w:eastAsia="en-US"/>
              </w:rPr>
              <w:t>-порт расположен выше жидкостного фильтра перед капельницей. Предназначен для экстренного струйного введения лекарственных препаратов и для подключения дополнительных линий, систем, инъекций.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 xml:space="preserve">    </w:t>
            </w:r>
            <w:r w:rsidRPr="00D33BCB">
              <w:rPr>
                <w:sz w:val="18"/>
                <w:lang w:eastAsia="en-US"/>
              </w:rPr>
              <w:t>Y-порт, расположенный выше фильтра и перед капельницей, обеспечивает: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 xml:space="preserve">- возможность фильтрации от микрочастиц через отдельно расположенный фильтр как основного </w:t>
            </w:r>
            <w:proofErr w:type="spellStart"/>
            <w:r w:rsidRPr="00D33BCB">
              <w:rPr>
                <w:sz w:val="18"/>
                <w:lang w:eastAsia="en-US"/>
              </w:rPr>
              <w:t>инфузионного</w:t>
            </w:r>
            <w:proofErr w:type="spellEnd"/>
            <w:r w:rsidRPr="00D33BCB">
              <w:rPr>
                <w:sz w:val="18"/>
                <w:lang w:eastAsia="en-US"/>
              </w:rPr>
              <w:t xml:space="preserve"> раствора, так и лекарственного средства, проходящего через У-порт.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 xml:space="preserve">- качественную диффузию основного </w:t>
            </w:r>
            <w:proofErr w:type="spellStart"/>
            <w:r w:rsidRPr="00D33BCB">
              <w:rPr>
                <w:sz w:val="18"/>
                <w:lang w:eastAsia="en-US"/>
              </w:rPr>
              <w:t>инфузионного</w:t>
            </w:r>
            <w:proofErr w:type="spellEnd"/>
            <w:r w:rsidRPr="00D33BCB">
              <w:rPr>
                <w:sz w:val="18"/>
                <w:lang w:eastAsia="en-US"/>
              </w:rPr>
              <w:t xml:space="preserve"> раствора и дополнительного лекарственного средства.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 xml:space="preserve">- </w:t>
            </w:r>
            <w:proofErr w:type="spellStart"/>
            <w:r w:rsidRPr="00D33BCB">
              <w:rPr>
                <w:sz w:val="18"/>
                <w:lang w:eastAsia="en-US"/>
              </w:rPr>
              <w:t>атравматичное</w:t>
            </w:r>
            <w:proofErr w:type="spellEnd"/>
            <w:r w:rsidRPr="00D33BCB">
              <w:rPr>
                <w:sz w:val="18"/>
                <w:lang w:eastAsia="en-US"/>
              </w:rPr>
              <w:t xml:space="preserve"> и безболезненное введение дополнительной инъекции за счет своей удаленности от места венепункции.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 xml:space="preserve">Длина инъекционной иглы 50 + 1,5/-2,5 мм. 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 xml:space="preserve">Обоснование: соответствует потребности заказчика и обеспечивает точность попадания в необходимые анатомические структуры (подходит для внутривенных вливаний). Длина иглы позволяет применять </w:t>
            </w:r>
            <w:proofErr w:type="spellStart"/>
            <w:r w:rsidRPr="00D33BCB">
              <w:rPr>
                <w:sz w:val="18"/>
                <w:lang w:eastAsia="en-US"/>
              </w:rPr>
              <w:t>инфузионную</w:t>
            </w:r>
            <w:proofErr w:type="spellEnd"/>
            <w:r w:rsidRPr="00D33BCB">
              <w:rPr>
                <w:sz w:val="18"/>
                <w:lang w:eastAsia="en-US"/>
              </w:rPr>
              <w:t xml:space="preserve"> систему у пациентов с сильно развитой подкожно-жировой клетчаткой.</w:t>
            </w:r>
          </w:p>
          <w:p w:rsidR="00DE28FF" w:rsidRPr="00D33BCB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D33BCB">
              <w:rPr>
                <w:sz w:val="18"/>
                <w:lang w:eastAsia="en-US"/>
              </w:rPr>
              <w:t>Устройство является единым медицинским изделием, все составные части находятся в единой стерильной упаковке. Состав устройства соответствует регистрационному удостоверению (все компоненты устройства на этапе регистрации прошли испытания на безопасность и эффективность совместного использования).  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D33BCB">
              <w:rPr>
                <w:sz w:val="18"/>
                <w:lang w:eastAsia="en-US"/>
              </w:rPr>
              <w:t>Устройство соответствует ГОСТ 25047-87. Соответствие устройства требованиям нормативных документов национальной системы стандартизации гарантирует безопасность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C35B24" w:rsidRDefault="00DE28FF" w:rsidP="00DE28F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8FF" w:rsidRPr="00C35B24" w:rsidRDefault="00DE28FF" w:rsidP="00DE28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</w:tr>
      <w:tr w:rsidR="00DE28FF" w:rsidRPr="00B23E66" w:rsidTr="00E735FD">
        <w:trPr>
          <w:trHeight w:val="301"/>
        </w:trPr>
        <w:tc>
          <w:tcPr>
            <w:tcW w:w="738" w:type="dxa"/>
            <w:shd w:val="clear" w:color="auto" w:fill="auto"/>
          </w:tcPr>
          <w:p w:rsidR="00DE28FF" w:rsidRDefault="00DE28FF" w:rsidP="00DE2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661D14" w:rsidRDefault="00DE28FF" w:rsidP="00DE28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Система </w:t>
            </w:r>
            <w:proofErr w:type="spellStart"/>
            <w:r>
              <w:rPr>
                <w:lang w:eastAsia="en-US"/>
              </w:rPr>
              <w:t>и</w:t>
            </w:r>
            <w:r w:rsidRPr="00661D14">
              <w:rPr>
                <w:lang w:eastAsia="en-US"/>
              </w:rPr>
              <w:t>нфузионная</w:t>
            </w:r>
            <w:proofErr w:type="spellEnd"/>
            <w:r w:rsidRPr="00661D14">
              <w:rPr>
                <w:lang w:eastAsia="en-US"/>
              </w:rPr>
              <w:t xml:space="preserve"> для переливания растворов</w:t>
            </w:r>
            <w:r>
              <w:rPr>
                <w:lang w:eastAsia="en-US"/>
              </w:rPr>
              <w:t>, чувствительных УФ-излучению.</w:t>
            </w:r>
            <w:r w:rsidRPr="00661D14">
              <w:rPr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C80269" w:rsidRDefault="00DE28FF" w:rsidP="00DE28FF">
            <w:pPr>
              <w:rPr>
                <w:b/>
                <w:sz w:val="18"/>
                <w:lang w:eastAsia="en-US"/>
              </w:rPr>
            </w:pPr>
            <w:r w:rsidRPr="00C80269">
              <w:rPr>
                <w:b/>
                <w:sz w:val="18"/>
                <w:lang w:eastAsia="en-US"/>
              </w:rPr>
              <w:t>КТРУ 32.50.50.000-00234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 xml:space="preserve">Набор стерильных устройств, предназначенных для проведения жидкости из контейнера для внутривенной жидкости к венозной системе пациента. Он обычно включает в себя набор трубок, коннекторы, камеры, зажимы и иглы или порты для инъекций. Он обычно используется для гравитационного внутривенного введения. Устройство одноразового использования. Предназначено для внутривенного вливания </w:t>
            </w:r>
            <w:proofErr w:type="spellStart"/>
            <w:r w:rsidRPr="00C80269">
              <w:rPr>
                <w:sz w:val="18"/>
                <w:lang w:eastAsia="en-US"/>
              </w:rPr>
              <w:t>инфузионных</w:t>
            </w:r>
            <w:proofErr w:type="spellEnd"/>
            <w:r w:rsidRPr="00C80269">
              <w:rPr>
                <w:sz w:val="18"/>
                <w:lang w:eastAsia="en-US"/>
              </w:rPr>
              <w:t xml:space="preserve"> растворов из стеклянных емкостей и полимерных контейнеров.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Длина соединительной трубки более 1300 и не более 1800 мм.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Соответствует классифицирующему признаку позиции КТРУ «Длина соединительной трубки</w:t>
            </w:r>
            <w:proofErr w:type="gramStart"/>
            <w:r w:rsidRPr="00C80269">
              <w:rPr>
                <w:sz w:val="18"/>
                <w:lang w:eastAsia="en-US"/>
              </w:rPr>
              <w:t>: &gt;</w:t>
            </w:r>
            <w:proofErr w:type="gramEnd"/>
            <w:r w:rsidRPr="00C80269">
              <w:rPr>
                <w:sz w:val="18"/>
                <w:lang w:eastAsia="en-US"/>
              </w:rPr>
              <w:t xml:space="preserve"> 1300  и  ≤ 1800 (мм)».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>Регулятор тока жидкости: роликовый. Соответствует классифицирующему признаку позиции КТРУ «Регулятор тока жидкости: роликовый».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Диаметр инъекционной иглы не менее 0, 3 и не более 0, 8 мм.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Соответствует классифицирующему признаку позиции КТРУ «Диаметр инъекционной иглы: ≥ 0, 3 и ≤ 0, 8 (мм)».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proofErr w:type="spellStart"/>
            <w:r w:rsidRPr="00C80269">
              <w:rPr>
                <w:sz w:val="18"/>
                <w:lang w:eastAsia="en-US"/>
              </w:rPr>
              <w:t>Трансфузионная</w:t>
            </w:r>
            <w:proofErr w:type="spellEnd"/>
            <w:r w:rsidRPr="00C80269">
              <w:rPr>
                <w:sz w:val="18"/>
                <w:lang w:eastAsia="en-US"/>
              </w:rPr>
              <w:t xml:space="preserve"> игла: полимерная.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Соответствует классифицирующему признаку позиции КТРУ «</w:t>
            </w:r>
            <w:proofErr w:type="spellStart"/>
            <w:r w:rsidRPr="00C80269">
              <w:rPr>
                <w:sz w:val="18"/>
                <w:lang w:eastAsia="en-US"/>
              </w:rPr>
              <w:t>Трансфузионная</w:t>
            </w:r>
            <w:proofErr w:type="spellEnd"/>
            <w:r w:rsidRPr="00C80269">
              <w:rPr>
                <w:sz w:val="18"/>
                <w:lang w:eastAsia="en-US"/>
              </w:rPr>
              <w:t xml:space="preserve"> игла: полимерная».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>Трубка инъекционной иглы изготовлена из нержавеющей стали в соответствии с п.4 ГОСТ Р ИСО 9626-2020.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Игла соответствует ГОСТ ISO 7864-2011.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Соответствие иглы требованиям нормативных документов национальной системы стандартизации гарантирует безопасность изделия.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>Иглы имеют цветовую кодировку номинального наружного диаметра трубки по ГОСТ Р ИСО 6009-2020. В заявке участника должны быть указаны конкретные цвета игл. Цветовой код позволяет визуально идентифицировать размер иглы, так как непосредственно на иглах маркировка размера не наносится (в соответствии с п.3 ГОСТ Р ИСО 6009-2020).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 xml:space="preserve">Дополнительные характеристики: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Корпус капельницы и трубка изготовлены из светозащитного ПВХ, окрашенного в черный или </w:t>
            </w:r>
            <w:proofErr w:type="gramStart"/>
            <w:r w:rsidRPr="00C80269">
              <w:rPr>
                <w:sz w:val="18"/>
                <w:lang w:eastAsia="en-US"/>
              </w:rPr>
              <w:t>коричневый</w:t>
            </w:r>
            <w:proofErr w:type="gramEnd"/>
            <w:r w:rsidRPr="00C80269">
              <w:rPr>
                <w:sz w:val="18"/>
                <w:lang w:eastAsia="en-US"/>
              </w:rPr>
              <w:t xml:space="preserve"> или оранжевый цвет.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lastRenderedPageBreak/>
              <w:t xml:space="preserve">Обоснование: для введения препаратов, чувствительных к УФ-излучению, проявляющих химическую нестабильность под действием света, в том числе МНН – нитроглицерин, </w:t>
            </w:r>
            <w:proofErr w:type="spellStart"/>
            <w:r w:rsidRPr="00C80269">
              <w:rPr>
                <w:sz w:val="18"/>
                <w:lang w:eastAsia="en-US"/>
              </w:rPr>
              <w:t>мексикор</w:t>
            </w:r>
            <w:proofErr w:type="spellEnd"/>
            <w:r w:rsidRPr="00C80269">
              <w:rPr>
                <w:sz w:val="18"/>
                <w:lang w:eastAsia="en-US"/>
              </w:rPr>
              <w:t xml:space="preserve">, </w:t>
            </w:r>
            <w:proofErr w:type="spellStart"/>
            <w:r w:rsidRPr="00C80269">
              <w:rPr>
                <w:sz w:val="18"/>
                <w:lang w:eastAsia="en-US"/>
              </w:rPr>
              <w:t>нимодипин</w:t>
            </w:r>
            <w:proofErr w:type="spellEnd"/>
            <w:r w:rsidRPr="00C80269">
              <w:rPr>
                <w:sz w:val="18"/>
                <w:lang w:eastAsia="en-US"/>
              </w:rPr>
              <w:t>, железа [III] гидроксид, сахарозный комплекс и т.д.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Длина основной части системы не менее 1820 мм.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 xml:space="preserve">Обоснование: позволяет использовать систему для длительных вливаний. Обеспечивает возможность размещения </w:t>
            </w:r>
            <w:proofErr w:type="spellStart"/>
            <w:r w:rsidRPr="00C80269">
              <w:rPr>
                <w:sz w:val="18"/>
                <w:lang w:eastAsia="en-US"/>
              </w:rPr>
              <w:t>инфузионной</w:t>
            </w:r>
            <w:proofErr w:type="spellEnd"/>
            <w:r w:rsidRPr="00C80269">
              <w:rPr>
                <w:sz w:val="18"/>
                <w:lang w:eastAsia="en-US"/>
              </w:rPr>
              <w:t xml:space="preserve"> стойки на расстоянии, позволяющем медицинскому персоналу оперативно получить полный доступ к пациенту для проведения необходимых манипуляций, в том числе реанимационных и гигиенических. Также указанная длина основной части системы снижает риск механического раздражения сосуда введенной иглой при проведении </w:t>
            </w:r>
            <w:proofErr w:type="spellStart"/>
            <w:r w:rsidRPr="00C80269">
              <w:rPr>
                <w:sz w:val="18"/>
                <w:lang w:eastAsia="en-US"/>
              </w:rPr>
              <w:t>инфузий</w:t>
            </w:r>
            <w:proofErr w:type="spellEnd"/>
            <w:r w:rsidRPr="00C80269">
              <w:rPr>
                <w:sz w:val="18"/>
                <w:lang w:eastAsia="en-US"/>
              </w:rPr>
              <w:t xml:space="preserve"> пациентам с психомоторным возбуждением и иными состояниями, сопровождающимися двигательным беспокойством.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>Два упора для пальцев на капельнице у основания полимерной иглы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Обоснование: наличие упоров препятствует соскальзыванию пальцев при прокалывании пробки флакона.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Заборная игла со встроенным воздушным клапаном и воздушным фильтром. Воздушный клапан препятствует образованию в системе отрицательного давления; воздушный фильтр обеспечивает защиту от контаминации </w:t>
            </w:r>
            <w:proofErr w:type="spellStart"/>
            <w:r w:rsidRPr="00C80269">
              <w:rPr>
                <w:sz w:val="18"/>
                <w:lang w:eastAsia="en-US"/>
              </w:rPr>
              <w:t>инфузионного</w:t>
            </w:r>
            <w:proofErr w:type="spellEnd"/>
            <w:r w:rsidRPr="00C80269">
              <w:rPr>
                <w:sz w:val="18"/>
                <w:lang w:eastAsia="en-US"/>
              </w:rPr>
              <w:t xml:space="preserve"> раствора (защита от механических загрязнений, удержание чужеродных частиц).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Полужесткая прозрачная капельница оснащена жидкостным фильтром.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Жидкостный фильтр обеспечивает очистку от механических загрязнений, осуществляет удержание чужеродных частиц.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Наличие фиксирующей повязки из нетканого материала плотностью не менее 30 </w:t>
            </w:r>
            <w:proofErr w:type="spellStart"/>
            <w:r w:rsidRPr="00C80269">
              <w:rPr>
                <w:sz w:val="18"/>
                <w:lang w:eastAsia="en-US"/>
              </w:rPr>
              <w:t>гр</w:t>
            </w:r>
            <w:proofErr w:type="spellEnd"/>
            <w:r w:rsidRPr="00C80269">
              <w:rPr>
                <w:sz w:val="18"/>
                <w:lang w:eastAsia="en-US"/>
              </w:rPr>
              <w:t>/м2, длиной не менее 500 мм, шириной не менее 20 мм.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 xml:space="preserve">Обоснование: наличие повязки указанного размера внутри упаковки системы соответствует потребности заказчика, позволяет быстро и надежно закрепить трубку системы к руке пациента без применения лейкопластыря (в целях обеспечения быстрого и надежного крепления). Крепление трубки системы к руке необходимо в случаях нахождения пациента в состояниях, сопровождающихся двигательным беспокойством, для предотвращения отсоединения системы. Размер повязки установлен в целях достаточности для обхвата руки человека и выполнения фиксации (например, на узел). Плотность повязки требуется для обеспечения прочности крепления.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Два инъекционных порта: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 xml:space="preserve">Порт № 1: расположен у основания внутривенной иглы, длина 45 (+/-5) мм.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Порт № 2: Y-образный, из пластика, расположен на не менее чем 15 см выше порта № 1.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 xml:space="preserve">Порт № 1 предназначен для экстренного струйного введения лекарственных препаратов.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Порт № 2 предназначен для подключения дополнительных линий, систем, инъекций.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Длина инъекционной иглы 40 (+0/-4) мм.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Соответствует потребности заказчика и обеспечивает точность попадания в необходимые анатомические структуры (подходит для внутривенных вливаний).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Дополнительная игла-бабочка 23G (0,6 х 19 (+1/-2) мм).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Дополнительная игла для дополнительного введения через Y-порт. Подходит для внутривенных вливаний в тонкие вены. Указанный типоразмер иглы соответствует потребности заказчика и обеспечивает точность попадания в необходимые анатомические структуры.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>Трубка иглы обработаны силиконом.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Для снижения усилий прокола и скольжения.</w:t>
            </w:r>
          </w:p>
          <w:p w:rsidR="00DE28FF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C80269">
              <w:rPr>
                <w:sz w:val="18"/>
                <w:lang w:eastAsia="en-US"/>
              </w:rPr>
              <w:t xml:space="preserve">Устройство является единым медицинским изделием, все составные части находятся в единой стерильной упаковке. Состав устройства соответствует регистрационному удостоверению (все компоненты устройства на этапе регистрации прошли испытания на безопасность и эффективность совместного использования). Использование устройства как готового медицинского изделия в единой </w:t>
            </w:r>
            <w:r w:rsidRPr="00C80269">
              <w:rPr>
                <w:sz w:val="18"/>
                <w:lang w:eastAsia="en-US"/>
              </w:rPr>
              <w:lastRenderedPageBreak/>
              <w:t>упаковке позволяет экономить время медицинского персонала при проведении внутривенных вливаний.</w:t>
            </w:r>
            <w:r>
              <w:rPr>
                <w:sz w:val="18"/>
                <w:lang w:eastAsia="en-US"/>
              </w:rPr>
              <w:t xml:space="preserve"> </w:t>
            </w:r>
          </w:p>
          <w:p w:rsidR="00DE28FF" w:rsidRPr="00C80269" w:rsidRDefault="00DE28FF" w:rsidP="00DE28FF">
            <w:pPr>
              <w:rPr>
                <w:sz w:val="18"/>
                <w:lang w:eastAsia="en-US"/>
              </w:rPr>
            </w:pPr>
            <w:r w:rsidRPr="00C80269">
              <w:rPr>
                <w:sz w:val="18"/>
                <w:lang w:eastAsia="en-US"/>
              </w:rPr>
              <w:t>Устройство соответствует ГОСТ 25047-87. Соответствие устройства требованиям нормативных документов национальной системы стандартизации гарантирует безопасность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C35B24" w:rsidRDefault="00DE28FF" w:rsidP="00DE28F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8FF" w:rsidRPr="00C35B24" w:rsidRDefault="00DE28FF" w:rsidP="00DE28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DE28FF" w:rsidRPr="00B23E66" w:rsidTr="006F74A5">
        <w:trPr>
          <w:trHeight w:val="301"/>
        </w:trPr>
        <w:tc>
          <w:tcPr>
            <w:tcW w:w="738" w:type="dxa"/>
            <w:shd w:val="clear" w:color="auto" w:fill="auto"/>
          </w:tcPr>
          <w:p w:rsidR="00DE28FF" w:rsidRDefault="00DE28FF" w:rsidP="00DE2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661D14" w:rsidRDefault="00DE28FF" w:rsidP="00DE28FF">
            <w:pPr>
              <w:rPr>
                <w:lang w:eastAsia="en-US"/>
              </w:rPr>
            </w:pPr>
            <w:r w:rsidRPr="00AC6875">
              <w:rPr>
                <w:lang w:eastAsia="en-US"/>
              </w:rPr>
              <w:t xml:space="preserve">Система </w:t>
            </w:r>
            <w:proofErr w:type="spellStart"/>
            <w:r>
              <w:rPr>
                <w:lang w:eastAsia="en-US"/>
              </w:rPr>
              <w:t>т</w:t>
            </w:r>
            <w:r w:rsidRPr="00AC6875">
              <w:rPr>
                <w:lang w:eastAsia="en-US"/>
              </w:rPr>
              <w:t>рансфузионная</w:t>
            </w:r>
            <w:proofErr w:type="spellEnd"/>
            <w:r w:rsidRPr="00AC6875">
              <w:rPr>
                <w:lang w:eastAsia="en-US"/>
              </w:rPr>
              <w:t xml:space="preserve"> для переливания крови</w:t>
            </w:r>
            <w:r>
              <w:rPr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Default="00DE28FF" w:rsidP="00DE28F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КТРУ 32.50.13.190-00350</w:t>
            </w:r>
          </w:p>
          <w:p w:rsidR="00DE28FF" w:rsidRPr="00B832C8" w:rsidRDefault="00DE28FF" w:rsidP="00DE28FF">
            <w:pPr>
              <w:rPr>
                <w:sz w:val="18"/>
                <w:lang w:eastAsia="en-US"/>
              </w:rPr>
            </w:pPr>
            <w:r w:rsidRPr="00B832C8">
              <w:rPr>
                <w:sz w:val="18"/>
                <w:lang w:eastAsia="en-US"/>
              </w:rPr>
              <w:t xml:space="preserve">Стерильный набор для внутрисосудистого введения, используемый для вливания крови из контейнера в сосудистую систему пациента через иглу или вводимый в вену катетер. Изделие, как правило, включает иглу или катетер, трубки, регулятор потока, капельницу, фильтр для </w:t>
            </w:r>
            <w:proofErr w:type="spellStart"/>
            <w:r w:rsidRPr="00B832C8">
              <w:rPr>
                <w:sz w:val="18"/>
                <w:lang w:eastAsia="en-US"/>
              </w:rPr>
              <w:t>инфузионной</w:t>
            </w:r>
            <w:proofErr w:type="spellEnd"/>
            <w:r w:rsidRPr="00B832C8">
              <w:rPr>
                <w:sz w:val="18"/>
                <w:lang w:eastAsia="en-US"/>
              </w:rPr>
              <w:t xml:space="preserve"> магистрали, запорный кран, коннекторы между частями набора, боковую трубку с колпачком, служащую местом инъекции, и полый стержень для прокола и присоединения трубки к пакету для внутривенных вливаний или другому контейнеру с </w:t>
            </w:r>
            <w:proofErr w:type="spellStart"/>
            <w:r w:rsidRPr="00B832C8">
              <w:rPr>
                <w:sz w:val="18"/>
                <w:lang w:eastAsia="en-US"/>
              </w:rPr>
              <w:t>инфузионной</w:t>
            </w:r>
            <w:proofErr w:type="spellEnd"/>
            <w:r w:rsidRPr="00B832C8">
              <w:rPr>
                <w:sz w:val="18"/>
                <w:lang w:eastAsia="en-US"/>
              </w:rPr>
              <w:t xml:space="preserve"> жидкостью.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Игла </w:t>
            </w:r>
            <w:proofErr w:type="spellStart"/>
            <w:r w:rsidRPr="00600871">
              <w:rPr>
                <w:sz w:val="18"/>
                <w:lang w:eastAsia="en-US"/>
              </w:rPr>
              <w:t>трансфузионного</w:t>
            </w:r>
            <w:proofErr w:type="spellEnd"/>
            <w:r w:rsidRPr="00600871">
              <w:rPr>
                <w:sz w:val="18"/>
                <w:lang w:eastAsia="en-US"/>
              </w:rPr>
              <w:t xml:space="preserve"> узла двухканальная полимерная.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 xml:space="preserve">Соответствует классифицирующему признаку позиции КТРУ «Игла </w:t>
            </w:r>
            <w:proofErr w:type="spellStart"/>
            <w:r w:rsidRPr="00600871">
              <w:rPr>
                <w:sz w:val="18"/>
                <w:lang w:eastAsia="en-US"/>
              </w:rPr>
              <w:t>трансфузионного</w:t>
            </w:r>
            <w:proofErr w:type="spellEnd"/>
            <w:r w:rsidRPr="00600871">
              <w:rPr>
                <w:sz w:val="18"/>
                <w:lang w:eastAsia="en-US"/>
              </w:rPr>
              <w:t xml:space="preserve"> узла: двухканальная полимерная».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Лейкоцитарный фильтр отсутствует.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Соответствует классифицирующему признаку позиции КТРУ «Наличие лейкоцитарного фильтра: нет».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proofErr w:type="spellStart"/>
            <w:r w:rsidRPr="00600871">
              <w:rPr>
                <w:sz w:val="18"/>
                <w:lang w:eastAsia="en-US"/>
              </w:rPr>
              <w:t>Микроагрегатный</w:t>
            </w:r>
            <w:proofErr w:type="spellEnd"/>
            <w:r w:rsidRPr="00600871">
              <w:rPr>
                <w:sz w:val="18"/>
                <w:lang w:eastAsia="en-US"/>
              </w:rPr>
              <w:t xml:space="preserve"> фильтр отсутствует.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 xml:space="preserve">Соответствует классифицирующему признаку позиции КТРУ «Наличие </w:t>
            </w:r>
            <w:proofErr w:type="spellStart"/>
            <w:r w:rsidRPr="00600871">
              <w:rPr>
                <w:sz w:val="18"/>
                <w:lang w:eastAsia="en-US"/>
              </w:rPr>
              <w:t>микроагрегатного</w:t>
            </w:r>
            <w:proofErr w:type="spellEnd"/>
            <w:r w:rsidRPr="00600871">
              <w:rPr>
                <w:sz w:val="18"/>
                <w:lang w:eastAsia="en-US"/>
              </w:rPr>
              <w:t xml:space="preserve"> фильтра: нет».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Фильтр крови, мкм не менее 151 и не более 200.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Соответствует классифицирующему признаку позиции КТРУ «Фильтр крови, мкм: ≥ 151 и ≤ 200».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Длина соединительной трубки, мм не менее 1150 и не более 1870.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Соответствует классифицирующему признаку позиции КТРУ «Длина соединительной трубки: ≥ 1150 и ≤ 1870 (мм)».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Узел инъекционный с инъекционной иглой.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Соответствует классифицирующему признаку позиции КТРУ «Узел инъекционный: с инъекционной иглой».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Диаметр инъекционной иглы, мм не менее 1,2 и не более 1,8.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Соответствует классифицирующему признаку позиции КТРУ «Диаметр инъекционной иглы: ≥ 1.2 и ≤ 1.8 (мм)».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 xml:space="preserve">Дополнительные характеристики: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>Заборная игла со встроенным воздушным клапаном и воздушным фильтром. Воздушный клапан препятствует образованию в системе отрицательного давления; воздушный фильтр обеспечивает защиту от контаминации переливаемой крови (защита от механических загрязнений, удержание чужеродных частиц).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Капельно-фильтрующий узел задерживает </w:t>
            </w:r>
            <w:proofErr w:type="spellStart"/>
            <w:r w:rsidRPr="00600871">
              <w:rPr>
                <w:sz w:val="18"/>
                <w:lang w:eastAsia="en-US"/>
              </w:rPr>
              <w:t>микросгустки</w:t>
            </w:r>
            <w:proofErr w:type="spellEnd"/>
            <w:r w:rsidRPr="00600871">
              <w:rPr>
                <w:sz w:val="18"/>
                <w:lang w:eastAsia="en-US"/>
              </w:rPr>
              <w:t xml:space="preserve"> размером более 175 мкм с коэффициентом фильтрации не менее 80% при переливании не менее 1дм3 консервированной крови 10-14 дневного срока хранения.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В соответствии с п 1.3.17 ГОСТ 25047-87.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Разъем для инъекционной иглы: тип </w:t>
            </w:r>
            <w:proofErr w:type="spellStart"/>
            <w:r w:rsidRPr="00600871">
              <w:rPr>
                <w:sz w:val="18"/>
                <w:lang w:eastAsia="en-US"/>
              </w:rPr>
              <w:t>Луер</w:t>
            </w:r>
            <w:proofErr w:type="spellEnd"/>
            <w:r w:rsidRPr="00600871">
              <w:rPr>
                <w:sz w:val="18"/>
                <w:lang w:eastAsia="en-US"/>
              </w:rPr>
              <w:t xml:space="preserve">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В соответствии с приложением 1 к ГОСТ 25047-87 (чертеж 6).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>Длина инъекционной иглы 40 +0/-4 мм.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Обеспечивает точность попадания в необходимые анатомические структуры (подходит для переливания крови и ее компонентов).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Трубка инъекционной иглы обработана силиконом.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Для снижения усилий прокола и скольжения (в соответствии с п.11.4 ГОСТ ISO 7864-2011).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 xml:space="preserve">Игла соответствует ГОСТ ISO 7864-2011. 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t>Соответствие иглы требованиям нормативных документов национальной системы стандартизации гарантирует безопасность изделия.</w:t>
            </w:r>
          </w:p>
          <w:p w:rsidR="00DE28FF" w:rsidRPr="00600871" w:rsidRDefault="00DE28FF" w:rsidP="00DE28F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r w:rsidRPr="00600871">
              <w:rPr>
                <w:sz w:val="18"/>
                <w:lang w:eastAsia="en-US"/>
              </w:rPr>
              <w:t>Игла имеет цветовую кодировку номинального наружного диаметра трубки по ГОСТ Р ИСО 6009-2020. В заявке участника должен быть указан конкретный цвет. Цветовой код позволяет визуально идентифицировать размер иглы, так как непосредственно на игле маркировка размера не наносится (в соответствии с п.3 ГОСТ Р ИСО 6009-2020).</w:t>
            </w:r>
          </w:p>
          <w:p w:rsidR="00DE28FF" w:rsidRPr="006F11AB" w:rsidRDefault="00DE28FF" w:rsidP="00DE28FF">
            <w:pPr>
              <w:rPr>
                <w:sz w:val="18"/>
                <w:lang w:eastAsia="en-US"/>
              </w:rPr>
            </w:pPr>
            <w:r w:rsidRPr="00600871">
              <w:rPr>
                <w:sz w:val="18"/>
                <w:lang w:eastAsia="en-US"/>
              </w:rPr>
              <w:lastRenderedPageBreak/>
              <w:t>Устройство соответствует ГОСТ 25047-87. Соответствие устройства требованиям нормативных документов национальной системы стандартизации гарантирует безопасность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FF" w:rsidRPr="00C35B24" w:rsidRDefault="00DE28FF" w:rsidP="00DE28F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8FF" w:rsidRPr="00C35B24" w:rsidRDefault="00DE28FF" w:rsidP="00DE28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</w:tr>
      <w:tr w:rsidR="00196ED9" w:rsidRPr="00B23E66" w:rsidTr="00950EE6">
        <w:tc>
          <w:tcPr>
            <w:tcW w:w="738" w:type="dxa"/>
            <w:shd w:val="clear" w:color="auto" w:fill="auto"/>
          </w:tcPr>
          <w:p w:rsidR="00196ED9" w:rsidRPr="00742FB7" w:rsidRDefault="00196ED9" w:rsidP="00196E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96ED9" w:rsidRPr="00742FB7" w:rsidRDefault="00196ED9" w:rsidP="001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196ED9" w:rsidRPr="00EE7FEE" w:rsidRDefault="00196ED9" w:rsidP="00196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196ED9" w:rsidRPr="00742FB7" w:rsidRDefault="00032CC5" w:rsidP="00DE2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8FF">
              <w:rPr>
                <w:sz w:val="24"/>
                <w:szCs w:val="24"/>
              </w:rPr>
              <w:t> 486 940</w:t>
            </w:r>
            <w:r>
              <w:rPr>
                <w:sz w:val="24"/>
                <w:szCs w:val="24"/>
              </w:rPr>
              <w:t>,33</w:t>
            </w:r>
          </w:p>
        </w:tc>
      </w:tr>
    </w:tbl>
    <w:p w:rsidR="00354561" w:rsidRPr="00B23E66" w:rsidRDefault="00354561" w:rsidP="00354561">
      <w:pPr>
        <w:ind w:left="4500"/>
        <w:rPr>
          <w:sz w:val="24"/>
          <w:szCs w:val="24"/>
        </w:rPr>
      </w:pPr>
    </w:p>
    <w:p w:rsidR="00354561" w:rsidRDefault="00354561" w:rsidP="00354561"/>
    <w:p w:rsidR="00354561" w:rsidRDefault="00354561" w:rsidP="00354561">
      <w:r>
        <w:t>Приложение к заявке:</w:t>
      </w:r>
    </w:p>
    <w:p w:rsidR="00354561" w:rsidRPr="00D82979" w:rsidRDefault="00354561" w:rsidP="00D82979">
      <w:pPr>
        <w:numPr>
          <w:ilvl w:val="0"/>
          <w:numId w:val="1"/>
        </w:numPr>
      </w:pPr>
      <w:r w:rsidRPr="00D82979">
        <w:t xml:space="preserve">Коммерческое предложение </w:t>
      </w:r>
      <w:r w:rsidR="002C0BCF" w:rsidRPr="00D82979">
        <w:rPr>
          <w:u w:val="single"/>
        </w:rPr>
        <w:t>ООО «</w:t>
      </w:r>
      <w:proofErr w:type="spellStart"/>
      <w:r w:rsidR="00DE28FF">
        <w:rPr>
          <w:u w:val="single"/>
        </w:rPr>
        <w:t>Альфамед</w:t>
      </w:r>
      <w:proofErr w:type="spellEnd"/>
      <w:r w:rsidR="002C0BCF" w:rsidRPr="00D82979">
        <w:rPr>
          <w:u w:val="single"/>
        </w:rPr>
        <w:t>»</w:t>
      </w:r>
      <w:r w:rsidR="003834FB" w:rsidRPr="00D82979">
        <w:rPr>
          <w:u w:val="single"/>
        </w:rPr>
        <w:t xml:space="preserve"> (</w:t>
      </w:r>
      <w:r w:rsidRPr="00D82979">
        <w:t>указать организацию 1)</w:t>
      </w:r>
    </w:p>
    <w:p w:rsidR="00354561" w:rsidRPr="00D82979" w:rsidRDefault="00354561" w:rsidP="00D82979">
      <w:pPr>
        <w:numPr>
          <w:ilvl w:val="0"/>
          <w:numId w:val="1"/>
        </w:numPr>
      </w:pPr>
      <w:r w:rsidRPr="00D82979">
        <w:t>Коммерческое предложение _</w:t>
      </w:r>
      <w:r w:rsidR="00991185" w:rsidRPr="00D82979">
        <w:rPr>
          <w:u w:val="single"/>
        </w:rPr>
        <w:t>ООО «</w:t>
      </w:r>
      <w:r w:rsidR="00DE28FF">
        <w:rPr>
          <w:u w:val="single"/>
        </w:rPr>
        <w:t>Сфера</w:t>
      </w:r>
      <w:r w:rsidR="003021E8" w:rsidRPr="00D82979">
        <w:rPr>
          <w:u w:val="single"/>
        </w:rPr>
        <w:t>»</w:t>
      </w:r>
      <w:r w:rsidR="00FD4888" w:rsidRPr="00D82979">
        <w:rPr>
          <w:u w:val="single"/>
        </w:rPr>
        <w:t xml:space="preserve"> </w:t>
      </w:r>
      <w:r w:rsidRPr="00D82979">
        <w:rPr>
          <w:u w:val="single"/>
        </w:rPr>
        <w:t>(</w:t>
      </w:r>
      <w:r w:rsidRPr="00D82979">
        <w:t>указать организацию 2)</w:t>
      </w:r>
    </w:p>
    <w:p w:rsidR="00354561" w:rsidRPr="00D82979" w:rsidRDefault="00354561" w:rsidP="00D82979">
      <w:pPr>
        <w:numPr>
          <w:ilvl w:val="0"/>
          <w:numId w:val="1"/>
        </w:numPr>
      </w:pPr>
      <w:r w:rsidRPr="00D82979">
        <w:t>Коммерческое предложение _</w:t>
      </w:r>
      <w:r w:rsidR="00991185" w:rsidRPr="00D82979">
        <w:rPr>
          <w:u w:val="single"/>
        </w:rPr>
        <w:t>ООО «</w:t>
      </w:r>
      <w:proofErr w:type="spellStart"/>
      <w:r w:rsidR="00DE28FF">
        <w:rPr>
          <w:u w:val="single"/>
        </w:rPr>
        <w:t>ТехноСити</w:t>
      </w:r>
      <w:bookmarkStart w:id="1" w:name="_GoBack"/>
      <w:bookmarkEnd w:id="1"/>
      <w:proofErr w:type="spellEnd"/>
      <w:r w:rsidR="00D82979" w:rsidRPr="00D82979">
        <w:rPr>
          <w:u w:val="single"/>
        </w:rPr>
        <w:t>»</w:t>
      </w:r>
      <w:r w:rsidR="003834FB" w:rsidRPr="00D82979">
        <w:t xml:space="preserve"> (</w:t>
      </w:r>
      <w:r w:rsidRPr="00D82979">
        <w:t>указать организацию 3)</w:t>
      </w:r>
    </w:p>
    <w:p w:rsidR="00354561" w:rsidRDefault="00354561" w:rsidP="00D82979"/>
    <w:p w:rsidR="00354561" w:rsidRDefault="00354561" w:rsidP="00354561">
      <w:r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EE7FEE">
        <w:trPr>
          <w:trHeight w:val="821"/>
        </w:trPr>
        <w:tc>
          <w:tcPr>
            <w:tcW w:w="9853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3021E8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3021E8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:rsidR="0075456D" w:rsidRDefault="00354561" w:rsidP="00EE7FEE">
      <w:pPr>
        <w:pStyle w:val="ConsPlusNormal"/>
        <w:jc w:val="both"/>
      </w:pPr>
      <w:r w:rsidRPr="00CA55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032CC5"/>
    <w:rsid w:val="00074061"/>
    <w:rsid w:val="000F1838"/>
    <w:rsid w:val="001106E7"/>
    <w:rsid w:val="00150A46"/>
    <w:rsid w:val="00196ED9"/>
    <w:rsid w:val="001F6B0E"/>
    <w:rsid w:val="002338E5"/>
    <w:rsid w:val="00275714"/>
    <w:rsid w:val="002B4330"/>
    <w:rsid w:val="002B5354"/>
    <w:rsid w:val="002C0BCF"/>
    <w:rsid w:val="003021E8"/>
    <w:rsid w:val="003140BE"/>
    <w:rsid w:val="00354561"/>
    <w:rsid w:val="003834FB"/>
    <w:rsid w:val="00391561"/>
    <w:rsid w:val="003B750A"/>
    <w:rsid w:val="00496EBB"/>
    <w:rsid w:val="004C61DF"/>
    <w:rsid w:val="00502C44"/>
    <w:rsid w:val="005405BD"/>
    <w:rsid w:val="0056055F"/>
    <w:rsid w:val="0059568A"/>
    <w:rsid w:val="00645CBB"/>
    <w:rsid w:val="00661D14"/>
    <w:rsid w:val="006D5F51"/>
    <w:rsid w:val="00742B53"/>
    <w:rsid w:val="00786DC6"/>
    <w:rsid w:val="008B374D"/>
    <w:rsid w:val="008D4BCC"/>
    <w:rsid w:val="008E4F08"/>
    <w:rsid w:val="00950EE6"/>
    <w:rsid w:val="0095430D"/>
    <w:rsid w:val="009559A6"/>
    <w:rsid w:val="00991185"/>
    <w:rsid w:val="00A35B72"/>
    <w:rsid w:val="00A424CD"/>
    <w:rsid w:val="00AC6875"/>
    <w:rsid w:val="00AE1055"/>
    <w:rsid w:val="00B479C9"/>
    <w:rsid w:val="00B97281"/>
    <w:rsid w:val="00BD16DC"/>
    <w:rsid w:val="00BE5F21"/>
    <w:rsid w:val="00BF2C31"/>
    <w:rsid w:val="00C107EF"/>
    <w:rsid w:val="00C13EC2"/>
    <w:rsid w:val="00C85A2F"/>
    <w:rsid w:val="00CD3D7F"/>
    <w:rsid w:val="00D329EF"/>
    <w:rsid w:val="00D82979"/>
    <w:rsid w:val="00D94431"/>
    <w:rsid w:val="00DC0546"/>
    <w:rsid w:val="00DC1226"/>
    <w:rsid w:val="00DD2545"/>
    <w:rsid w:val="00DE28FF"/>
    <w:rsid w:val="00EE457B"/>
    <w:rsid w:val="00EE7FEE"/>
    <w:rsid w:val="00F40552"/>
    <w:rsid w:val="00F44087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383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38</cp:revision>
  <cp:lastPrinted>2023-12-20T07:05:00Z</cp:lastPrinted>
  <dcterms:created xsi:type="dcterms:W3CDTF">2022-12-06T03:49:00Z</dcterms:created>
  <dcterms:modified xsi:type="dcterms:W3CDTF">2023-12-20T07:06:00Z</dcterms:modified>
</cp:coreProperties>
</file>