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847B13" w:rsidRDefault="00A84ECD" w:rsidP="006B55B6">
      <w:pPr>
        <w:tabs>
          <w:tab w:val="center" w:pos="5102"/>
          <w:tab w:val="left" w:pos="8377"/>
        </w:tabs>
        <w:jc w:val="center"/>
        <w:rPr>
          <w:b/>
          <w:kern w:val="32"/>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p>
    <w:p w:rsidR="00DF59B3" w:rsidRDefault="00781D29" w:rsidP="006B55B6">
      <w:pPr>
        <w:tabs>
          <w:tab w:val="center" w:pos="5102"/>
          <w:tab w:val="left" w:pos="8377"/>
        </w:tabs>
        <w:jc w:val="center"/>
        <w:rPr>
          <w:b/>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47B13">
        <w:rPr>
          <w:b/>
          <w:sz w:val="28"/>
          <w:szCs w:val="28"/>
        </w:rPr>
        <w:t>кроватей больничных</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47B13">
        <w:rPr>
          <w:b/>
          <w:kern w:val="32"/>
          <w:sz w:val="28"/>
          <w:szCs w:val="28"/>
        </w:rPr>
        <w:t>208-24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rsidP="00D93255">
            <w:pPr>
              <w:autoSpaceDE w:val="0"/>
              <w:autoSpaceDN w:val="0"/>
              <w:adjustRightInd w:val="0"/>
              <w:outlineLvl w:val="1"/>
              <w:rPr>
                <w:b/>
                <w:sz w:val="18"/>
                <w:szCs w:val="18"/>
              </w:rPr>
            </w:pPr>
            <w:r w:rsidRPr="004C3278">
              <w:rPr>
                <w:b/>
                <w:sz w:val="18"/>
                <w:szCs w:val="18"/>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pPr>
              <w:autoSpaceDE w:val="0"/>
              <w:autoSpaceDN w:val="0"/>
              <w:adjustRightInd w:val="0"/>
              <w:ind w:firstLine="170"/>
              <w:jc w:val="both"/>
              <w:outlineLvl w:val="1"/>
              <w:rPr>
                <w:sz w:val="18"/>
                <w:szCs w:val="18"/>
              </w:rPr>
            </w:pPr>
            <w:r w:rsidRPr="004C3278">
              <w:rPr>
                <w:kern w:val="32"/>
                <w:sz w:val="18"/>
                <w:szCs w:val="18"/>
              </w:rPr>
              <w:t>Закупка в электронном магазине, участниками которой могут быть только субъекты малого и среднего предпринимательства</w:t>
            </w:r>
          </w:p>
        </w:tc>
      </w:tr>
      <w:tr w:rsidR="00847F68" w:rsidRPr="004C327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rsidP="00D93255">
            <w:pPr>
              <w:autoSpaceDE w:val="0"/>
              <w:autoSpaceDN w:val="0"/>
              <w:adjustRightInd w:val="0"/>
              <w:outlineLvl w:val="1"/>
              <w:rPr>
                <w:b/>
                <w:sz w:val="18"/>
                <w:szCs w:val="18"/>
              </w:rPr>
            </w:pPr>
            <w:r w:rsidRPr="004C3278">
              <w:rPr>
                <w:b/>
                <w:sz w:val="18"/>
                <w:szCs w:val="18"/>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4C3278" w:rsidRDefault="00847F68">
            <w:pPr>
              <w:autoSpaceDE w:val="0"/>
              <w:autoSpaceDN w:val="0"/>
              <w:adjustRightInd w:val="0"/>
              <w:ind w:firstLine="176"/>
              <w:jc w:val="both"/>
              <w:outlineLvl w:val="1"/>
              <w:rPr>
                <w:kern w:val="32"/>
                <w:sz w:val="18"/>
                <w:szCs w:val="18"/>
              </w:rPr>
            </w:pPr>
            <w:r w:rsidRPr="004C3278">
              <w:rPr>
                <w:rFonts w:eastAsia="Arial Unicode MS"/>
                <w:color w:val="000000"/>
                <w:sz w:val="18"/>
                <w:szCs w:val="18"/>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4C327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4C3278" w:rsidRDefault="00586717" w:rsidP="00D93255">
            <w:pPr>
              <w:autoSpaceDE w:val="0"/>
              <w:autoSpaceDN w:val="0"/>
              <w:adjustRightInd w:val="0"/>
              <w:outlineLvl w:val="1"/>
              <w:rPr>
                <w:b/>
                <w:sz w:val="18"/>
                <w:szCs w:val="18"/>
              </w:rPr>
            </w:pPr>
            <w:r w:rsidRPr="004C3278">
              <w:rPr>
                <w:b/>
                <w:sz w:val="18"/>
                <w:szCs w:val="18"/>
              </w:rPr>
              <w:t>Наименование З</w:t>
            </w:r>
            <w:r w:rsidR="004A26BB" w:rsidRPr="004C3278">
              <w:rPr>
                <w:b/>
                <w:sz w:val="18"/>
                <w:szCs w:val="18"/>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4C3278" w:rsidRDefault="004A26BB" w:rsidP="00D93255">
            <w:pPr>
              <w:autoSpaceDE w:val="0"/>
              <w:autoSpaceDN w:val="0"/>
              <w:adjustRightInd w:val="0"/>
              <w:ind w:firstLine="170"/>
              <w:jc w:val="both"/>
              <w:rPr>
                <w:sz w:val="18"/>
                <w:szCs w:val="18"/>
              </w:rPr>
            </w:pPr>
            <w:r w:rsidRPr="004C3278">
              <w:rPr>
                <w:sz w:val="18"/>
                <w:szCs w:val="18"/>
              </w:rPr>
              <w:t>ОГАУЗ «</w:t>
            </w:r>
            <w:r w:rsidRPr="004C3278">
              <w:rPr>
                <w:rFonts w:eastAsia="Arial Unicode MS"/>
                <w:color w:val="000000"/>
                <w:sz w:val="18"/>
                <w:szCs w:val="18"/>
              </w:rPr>
              <w:t>Иркутская городская клиническая больница № 8»</w:t>
            </w:r>
          </w:p>
        </w:tc>
      </w:tr>
      <w:tr w:rsidR="004A26BB" w:rsidRPr="004C327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D93255">
            <w:pPr>
              <w:autoSpaceDE w:val="0"/>
              <w:autoSpaceDN w:val="0"/>
              <w:adjustRightInd w:val="0"/>
              <w:outlineLvl w:val="1"/>
              <w:rPr>
                <w:b/>
                <w:sz w:val="18"/>
                <w:szCs w:val="18"/>
              </w:rPr>
            </w:pPr>
            <w:r w:rsidRPr="004C3278">
              <w:rPr>
                <w:b/>
                <w:sz w:val="18"/>
                <w:szCs w:val="18"/>
              </w:rPr>
              <w:t>Место нахождения</w:t>
            </w:r>
            <w:r w:rsidR="00586717" w:rsidRPr="004C3278">
              <w:rPr>
                <w:b/>
                <w:sz w:val="18"/>
                <w:szCs w:val="18"/>
              </w:rPr>
              <w:t xml:space="preserve"> Заказчика</w:t>
            </w:r>
            <w:r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D93255">
            <w:pPr>
              <w:pStyle w:val="a7"/>
              <w:ind w:firstLine="170"/>
              <w:jc w:val="both"/>
              <w:rPr>
                <w:sz w:val="18"/>
                <w:szCs w:val="18"/>
              </w:rPr>
            </w:pPr>
            <w:r w:rsidRPr="004C3278">
              <w:rPr>
                <w:sz w:val="18"/>
                <w:szCs w:val="18"/>
              </w:rPr>
              <w:t>664048, г. Иркутск, ул. Ярославского, 300</w:t>
            </w:r>
          </w:p>
        </w:tc>
      </w:tr>
      <w:tr w:rsidR="004A26BB" w:rsidRPr="004C327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4C3278" w:rsidRDefault="00C7537F" w:rsidP="00D93255">
            <w:pPr>
              <w:autoSpaceDE w:val="0"/>
              <w:autoSpaceDN w:val="0"/>
              <w:adjustRightInd w:val="0"/>
              <w:outlineLvl w:val="1"/>
              <w:rPr>
                <w:b/>
                <w:sz w:val="18"/>
                <w:szCs w:val="18"/>
              </w:rPr>
            </w:pPr>
            <w:r w:rsidRPr="004C3278">
              <w:rPr>
                <w:b/>
                <w:sz w:val="18"/>
                <w:szCs w:val="18"/>
              </w:rPr>
              <w:t>П</w:t>
            </w:r>
            <w:r w:rsidR="004A26BB" w:rsidRPr="004C3278">
              <w:rPr>
                <w:b/>
                <w:sz w:val="18"/>
                <w:szCs w:val="18"/>
              </w:rPr>
              <w:t>очтовый адрес</w:t>
            </w:r>
            <w:r w:rsidR="00586717" w:rsidRPr="004C3278">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D93255">
            <w:pPr>
              <w:pStyle w:val="a7"/>
              <w:ind w:firstLine="170"/>
              <w:jc w:val="both"/>
              <w:rPr>
                <w:sz w:val="18"/>
                <w:szCs w:val="18"/>
              </w:rPr>
            </w:pPr>
            <w:r w:rsidRPr="004C3278">
              <w:rPr>
                <w:sz w:val="18"/>
                <w:szCs w:val="18"/>
              </w:rPr>
              <w:t>664048, г. Иркутск, ул. Ярославского, 300</w:t>
            </w:r>
          </w:p>
        </w:tc>
      </w:tr>
      <w:tr w:rsidR="004A26BB" w:rsidRPr="004C327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4C3278"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4C3278" w:rsidRDefault="00C7537F" w:rsidP="00D93255">
            <w:pPr>
              <w:autoSpaceDE w:val="0"/>
              <w:autoSpaceDN w:val="0"/>
              <w:adjustRightInd w:val="0"/>
              <w:outlineLvl w:val="1"/>
              <w:rPr>
                <w:b/>
                <w:sz w:val="18"/>
                <w:szCs w:val="18"/>
              </w:rPr>
            </w:pPr>
            <w:r w:rsidRPr="004C3278">
              <w:rPr>
                <w:b/>
                <w:sz w:val="18"/>
                <w:szCs w:val="18"/>
              </w:rPr>
              <w:t>Адрес</w:t>
            </w:r>
            <w:r w:rsidR="003C019B" w:rsidRPr="004C3278">
              <w:rPr>
                <w:b/>
                <w:sz w:val="18"/>
                <w:szCs w:val="18"/>
              </w:rPr>
              <w:t xml:space="preserve"> </w:t>
            </w:r>
            <w:r w:rsidRPr="004C3278">
              <w:rPr>
                <w:b/>
                <w:sz w:val="18"/>
                <w:szCs w:val="18"/>
              </w:rPr>
              <w:t>электронной почты</w:t>
            </w:r>
            <w:r w:rsidR="00586717" w:rsidRPr="004C3278">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4C3278" w:rsidRDefault="004F1DFD" w:rsidP="00D93255">
            <w:pPr>
              <w:autoSpaceDE w:val="0"/>
              <w:autoSpaceDN w:val="0"/>
              <w:adjustRightInd w:val="0"/>
              <w:ind w:firstLine="170"/>
              <w:jc w:val="both"/>
              <w:rPr>
                <w:sz w:val="18"/>
                <w:szCs w:val="18"/>
              </w:rPr>
            </w:pPr>
            <w:hyperlink r:id="rId9" w:history="1">
              <w:r w:rsidR="00C7537F" w:rsidRPr="004C3278">
                <w:rPr>
                  <w:rStyle w:val="a4"/>
                  <w:sz w:val="18"/>
                  <w:szCs w:val="18"/>
                  <w:lang w:val="en-US"/>
                </w:rPr>
                <w:t>info</w:t>
              </w:r>
              <w:r w:rsidR="00C7537F" w:rsidRPr="004C3278">
                <w:rPr>
                  <w:rStyle w:val="a4"/>
                  <w:sz w:val="18"/>
                  <w:szCs w:val="18"/>
                </w:rPr>
                <w:t>@</w:t>
              </w:r>
              <w:proofErr w:type="spellStart"/>
              <w:r w:rsidR="00C7537F" w:rsidRPr="004C3278">
                <w:rPr>
                  <w:rStyle w:val="a4"/>
                  <w:sz w:val="18"/>
                  <w:szCs w:val="18"/>
                  <w:lang w:val="en-US"/>
                </w:rPr>
                <w:t>gkb</w:t>
              </w:r>
              <w:proofErr w:type="spellEnd"/>
              <w:r w:rsidR="00C7537F" w:rsidRPr="004C3278">
                <w:rPr>
                  <w:rStyle w:val="a4"/>
                  <w:sz w:val="18"/>
                  <w:szCs w:val="18"/>
                </w:rPr>
                <w:t>8.</w:t>
              </w:r>
              <w:proofErr w:type="spellStart"/>
              <w:r w:rsidR="00C7537F" w:rsidRPr="004C3278">
                <w:rPr>
                  <w:rStyle w:val="a4"/>
                  <w:sz w:val="18"/>
                  <w:szCs w:val="18"/>
                  <w:lang w:val="en-US"/>
                </w:rPr>
                <w:t>ru</w:t>
              </w:r>
              <w:proofErr w:type="spellEnd"/>
            </w:hyperlink>
          </w:p>
        </w:tc>
      </w:tr>
      <w:tr w:rsidR="00C7537F" w:rsidRPr="004C327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4C3278"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4C3278" w:rsidRDefault="00C7537F" w:rsidP="00D93255">
            <w:pPr>
              <w:autoSpaceDE w:val="0"/>
              <w:autoSpaceDN w:val="0"/>
              <w:adjustRightInd w:val="0"/>
              <w:outlineLvl w:val="1"/>
              <w:rPr>
                <w:b/>
                <w:sz w:val="18"/>
                <w:szCs w:val="18"/>
              </w:rPr>
            </w:pPr>
            <w:r w:rsidRPr="004C3278">
              <w:rPr>
                <w:b/>
                <w:sz w:val="18"/>
                <w:szCs w:val="18"/>
              </w:rPr>
              <w:t>Контактный телефон</w:t>
            </w:r>
            <w:r w:rsidR="00586717" w:rsidRPr="004C3278">
              <w:rPr>
                <w:b/>
                <w:sz w:val="18"/>
                <w:szCs w:val="18"/>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4C3278" w:rsidRDefault="00847F68" w:rsidP="00D93255">
            <w:pPr>
              <w:autoSpaceDE w:val="0"/>
              <w:autoSpaceDN w:val="0"/>
              <w:adjustRightInd w:val="0"/>
              <w:ind w:firstLine="170"/>
              <w:jc w:val="both"/>
              <w:rPr>
                <w:color w:val="000000"/>
                <w:sz w:val="18"/>
                <w:szCs w:val="18"/>
                <w:lang w:val="en-US"/>
              </w:rPr>
            </w:pPr>
            <w:r w:rsidRPr="004C3278">
              <w:rPr>
                <w:sz w:val="18"/>
                <w:szCs w:val="18"/>
              </w:rPr>
              <w:t>(3952) 50-05-33, (3952) 55-14-51</w:t>
            </w:r>
          </w:p>
        </w:tc>
      </w:tr>
      <w:tr w:rsidR="005918EB"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4C3278"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4C3278" w:rsidRDefault="005918EB" w:rsidP="00D93255">
            <w:pPr>
              <w:autoSpaceDE w:val="0"/>
              <w:autoSpaceDN w:val="0"/>
              <w:adjustRightInd w:val="0"/>
              <w:outlineLvl w:val="1"/>
              <w:rPr>
                <w:b/>
                <w:sz w:val="18"/>
                <w:szCs w:val="18"/>
              </w:rPr>
            </w:pPr>
            <w:r w:rsidRPr="004C3278">
              <w:rPr>
                <w:b/>
                <w:sz w:val="18"/>
                <w:szCs w:val="18"/>
              </w:rPr>
              <w:t>Предмет договора</w:t>
            </w:r>
            <w:r w:rsidR="003C019B" w:rsidRPr="004C3278">
              <w:rPr>
                <w:b/>
                <w:sz w:val="18"/>
                <w:szCs w:val="18"/>
              </w:rPr>
              <w:t xml:space="preserve"> </w:t>
            </w:r>
            <w:r w:rsidR="00B107C1" w:rsidRPr="004C3278">
              <w:rPr>
                <w:b/>
                <w:sz w:val="18"/>
                <w:szCs w:val="18"/>
                <w:lang w:val="en-US"/>
              </w:rPr>
              <w:t>c</w:t>
            </w:r>
            <w:r w:rsidR="00B107C1" w:rsidRPr="004C3278">
              <w:rPr>
                <w:b/>
                <w:sz w:val="18"/>
                <w:szCs w:val="18"/>
              </w:rPr>
              <w:t xml:space="preserve"> указанием количества поставляемого товара, объема выполняемой работы</w:t>
            </w:r>
            <w:r w:rsidR="00881800" w:rsidRPr="004C3278">
              <w:rPr>
                <w:b/>
                <w:sz w:val="18"/>
                <w:szCs w:val="18"/>
              </w:rPr>
              <w:t>, оказываемой услуги, а также краткое описание предмета закупки</w:t>
            </w:r>
            <w:r w:rsidR="00586717"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4C3278" w:rsidRDefault="006A052F" w:rsidP="00D93255">
            <w:pPr>
              <w:autoSpaceDE w:val="0"/>
              <w:autoSpaceDN w:val="0"/>
              <w:adjustRightInd w:val="0"/>
              <w:ind w:firstLine="170"/>
              <w:jc w:val="both"/>
              <w:rPr>
                <w:bCs/>
                <w:sz w:val="18"/>
                <w:szCs w:val="18"/>
              </w:rPr>
            </w:pPr>
            <w:r w:rsidRPr="004C3278">
              <w:rPr>
                <w:b/>
                <w:sz w:val="18"/>
                <w:szCs w:val="18"/>
                <w:u w:val="single"/>
              </w:rPr>
              <w:t>Предмет договора</w:t>
            </w:r>
            <w:r w:rsidR="00A85140" w:rsidRPr="004C3278">
              <w:rPr>
                <w:b/>
                <w:sz w:val="18"/>
                <w:szCs w:val="18"/>
                <w:u w:val="single"/>
              </w:rPr>
              <w:t>:</w:t>
            </w:r>
            <w:r w:rsidR="00C74AE4" w:rsidRPr="004C3278">
              <w:rPr>
                <w:b/>
                <w:sz w:val="18"/>
                <w:szCs w:val="18"/>
              </w:rPr>
              <w:t xml:space="preserve"> </w:t>
            </w:r>
            <w:r w:rsidR="00DF59B3" w:rsidRPr="004C3278">
              <w:rPr>
                <w:bCs/>
                <w:sz w:val="18"/>
                <w:szCs w:val="18"/>
              </w:rPr>
              <w:t xml:space="preserve">Поставка </w:t>
            </w:r>
            <w:r w:rsidR="00847B13" w:rsidRPr="004C3278">
              <w:rPr>
                <w:bCs/>
                <w:sz w:val="18"/>
                <w:szCs w:val="18"/>
              </w:rPr>
              <w:t>кроватей больничных</w:t>
            </w:r>
            <w:r w:rsidR="00781D29" w:rsidRPr="004C3278">
              <w:rPr>
                <w:bCs/>
                <w:sz w:val="18"/>
                <w:szCs w:val="18"/>
              </w:rPr>
              <w:t>.</w:t>
            </w:r>
          </w:p>
          <w:p w:rsidR="00DF59B3" w:rsidRPr="004C3278" w:rsidRDefault="00DF59B3" w:rsidP="00D93255">
            <w:pPr>
              <w:autoSpaceDE w:val="0"/>
              <w:autoSpaceDN w:val="0"/>
              <w:adjustRightInd w:val="0"/>
              <w:ind w:firstLine="170"/>
              <w:jc w:val="both"/>
              <w:rPr>
                <w:sz w:val="18"/>
                <w:szCs w:val="18"/>
                <w:u w:val="single"/>
              </w:rPr>
            </w:pPr>
          </w:p>
          <w:p w:rsidR="006A052F" w:rsidRPr="004C3278" w:rsidRDefault="006A052F" w:rsidP="00D93255">
            <w:pPr>
              <w:autoSpaceDE w:val="0"/>
              <w:autoSpaceDN w:val="0"/>
              <w:adjustRightInd w:val="0"/>
              <w:ind w:firstLine="170"/>
              <w:jc w:val="both"/>
              <w:rPr>
                <w:b/>
                <w:sz w:val="18"/>
                <w:szCs w:val="18"/>
                <w:u w:val="single"/>
              </w:rPr>
            </w:pPr>
            <w:r w:rsidRPr="004C3278">
              <w:rPr>
                <w:b/>
                <w:sz w:val="18"/>
                <w:szCs w:val="18"/>
                <w:u w:val="single"/>
              </w:rPr>
              <w:t>Количество поставляемого товара, объем выполняемой работы, оказываемой услуги:</w:t>
            </w:r>
          </w:p>
          <w:p w:rsidR="006A052F" w:rsidRPr="004C3278" w:rsidRDefault="00C75BBA" w:rsidP="00D93255">
            <w:pPr>
              <w:autoSpaceDE w:val="0"/>
              <w:autoSpaceDN w:val="0"/>
              <w:adjustRightInd w:val="0"/>
              <w:ind w:firstLine="170"/>
              <w:jc w:val="both"/>
              <w:rPr>
                <w:sz w:val="18"/>
                <w:szCs w:val="18"/>
              </w:rPr>
            </w:pPr>
            <w:r w:rsidRPr="004C3278">
              <w:rPr>
                <w:sz w:val="18"/>
                <w:szCs w:val="18"/>
              </w:rPr>
              <w:t>Согласно Т</w:t>
            </w:r>
            <w:r w:rsidR="006A052F" w:rsidRPr="004C3278">
              <w:rPr>
                <w:sz w:val="18"/>
                <w:szCs w:val="18"/>
              </w:rPr>
              <w:t>ехническому заданию (</w:t>
            </w:r>
            <w:r w:rsidR="001E45C4" w:rsidRPr="004C3278">
              <w:rPr>
                <w:i/>
                <w:sz w:val="18"/>
                <w:szCs w:val="18"/>
              </w:rPr>
              <w:t xml:space="preserve">Приложение № </w:t>
            </w:r>
            <w:r w:rsidR="00184987" w:rsidRPr="004C3278">
              <w:rPr>
                <w:i/>
                <w:sz w:val="18"/>
                <w:szCs w:val="18"/>
              </w:rPr>
              <w:t>1</w:t>
            </w:r>
            <w:r w:rsidR="008B2679" w:rsidRPr="004C3278">
              <w:rPr>
                <w:i/>
                <w:sz w:val="18"/>
                <w:szCs w:val="18"/>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4C3278">
              <w:rPr>
                <w:i/>
                <w:sz w:val="18"/>
                <w:szCs w:val="18"/>
              </w:rPr>
              <w:t xml:space="preserve"> (далее - Извещение)</w:t>
            </w:r>
            <w:r w:rsidR="008B2679" w:rsidRPr="004C3278">
              <w:rPr>
                <w:i/>
                <w:sz w:val="18"/>
                <w:szCs w:val="18"/>
              </w:rPr>
              <w:t>)</w:t>
            </w:r>
          </w:p>
          <w:p w:rsidR="00DF59B3" w:rsidRPr="004C3278" w:rsidRDefault="00DF59B3" w:rsidP="00D93255">
            <w:pPr>
              <w:autoSpaceDE w:val="0"/>
              <w:autoSpaceDN w:val="0"/>
              <w:adjustRightInd w:val="0"/>
              <w:ind w:firstLine="170"/>
              <w:jc w:val="both"/>
              <w:rPr>
                <w:sz w:val="18"/>
                <w:szCs w:val="18"/>
              </w:rPr>
            </w:pPr>
          </w:p>
          <w:p w:rsidR="006A052F" w:rsidRPr="004C3278" w:rsidRDefault="006A052F" w:rsidP="00D93255">
            <w:pPr>
              <w:autoSpaceDE w:val="0"/>
              <w:autoSpaceDN w:val="0"/>
              <w:adjustRightInd w:val="0"/>
              <w:ind w:firstLine="170"/>
              <w:jc w:val="both"/>
              <w:rPr>
                <w:b/>
                <w:sz w:val="18"/>
                <w:szCs w:val="18"/>
                <w:u w:val="single"/>
              </w:rPr>
            </w:pPr>
            <w:r w:rsidRPr="004C3278">
              <w:rPr>
                <w:b/>
                <w:sz w:val="18"/>
                <w:szCs w:val="18"/>
                <w:u w:val="single"/>
              </w:rPr>
              <w:t>Описание предмета закупки:</w:t>
            </w:r>
          </w:p>
          <w:p w:rsidR="006A052F" w:rsidRPr="004C3278" w:rsidRDefault="00C75BBA" w:rsidP="00D93255">
            <w:pPr>
              <w:autoSpaceDE w:val="0"/>
              <w:autoSpaceDN w:val="0"/>
              <w:adjustRightInd w:val="0"/>
              <w:ind w:firstLine="170"/>
              <w:jc w:val="both"/>
              <w:rPr>
                <w:sz w:val="18"/>
                <w:szCs w:val="18"/>
              </w:rPr>
            </w:pPr>
            <w:r w:rsidRPr="004C3278">
              <w:rPr>
                <w:sz w:val="18"/>
                <w:szCs w:val="18"/>
              </w:rPr>
              <w:t>Согласно Т</w:t>
            </w:r>
            <w:r w:rsidR="00F956D9" w:rsidRPr="004C3278">
              <w:rPr>
                <w:sz w:val="18"/>
                <w:szCs w:val="18"/>
              </w:rPr>
              <w:t>ехническому заданию (</w:t>
            </w:r>
            <w:r w:rsidRPr="004C3278">
              <w:rPr>
                <w:i/>
                <w:sz w:val="18"/>
                <w:szCs w:val="18"/>
              </w:rPr>
              <w:t xml:space="preserve">Приложение № </w:t>
            </w:r>
            <w:r w:rsidR="00184987" w:rsidRPr="004C3278">
              <w:rPr>
                <w:i/>
                <w:sz w:val="18"/>
                <w:szCs w:val="18"/>
              </w:rPr>
              <w:t>1</w:t>
            </w:r>
            <w:r w:rsidRPr="004C3278">
              <w:rPr>
                <w:i/>
                <w:sz w:val="18"/>
                <w:szCs w:val="18"/>
              </w:rPr>
              <w:t xml:space="preserve"> к Извещению</w:t>
            </w:r>
            <w:r w:rsidR="00F956D9" w:rsidRPr="004C3278">
              <w:rPr>
                <w:sz w:val="18"/>
                <w:szCs w:val="18"/>
              </w:rPr>
              <w:t>)</w:t>
            </w:r>
          </w:p>
        </w:tc>
      </w:tr>
      <w:tr w:rsidR="00456F33"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4C3278"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4C3278" w:rsidRDefault="00456F33" w:rsidP="00D93255">
            <w:pPr>
              <w:autoSpaceDE w:val="0"/>
              <w:autoSpaceDN w:val="0"/>
              <w:adjustRightInd w:val="0"/>
              <w:outlineLvl w:val="1"/>
              <w:rPr>
                <w:b/>
                <w:sz w:val="18"/>
                <w:szCs w:val="18"/>
              </w:rPr>
            </w:pPr>
            <w:r w:rsidRPr="004C3278">
              <w:rPr>
                <w:b/>
                <w:sz w:val="18"/>
                <w:szCs w:val="18"/>
              </w:rPr>
              <w:t>Код по ОК</w:t>
            </w:r>
            <w:r w:rsidR="002C01FB" w:rsidRPr="004C3278">
              <w:rPr>
                <w:b/>
                <w:sz w:val="18"/>
                <w:szCs w:val="18"/>
              </w:rPr>
              <w:t>ПД</w:t>
            </w:r>
            <w:proofErr w:type="gramStart"/>
            <w:r w:rsidR="002C01FB" w:rsidRPr="004C3278">
              <w:rPr>
                <w:b/>
                <w:sz w:val="18"/>
                <w:szCs w:val="18"/>
              </w:rPr>
              <w:t>2</w:t>
            </w:r>
            <w:proofErr w:type="gramEnd"/>
            <w:r w:rsidR="002C01FB"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4C3278" w:rsidRDefault="00847B13" w:rsidP="00D93255">
            <w:pPr>
              <w:ind w:firstLine="170"/>
              <w:jc w:val="both"/>
              <w:rPr>
                <w:sz w:val="18"/>
                <w:szCs w:val="18"/>
              </w:rPr>
            </w:pPr>
            <w:r w:rsidRPr="004C3278">
              <w:rPr>
                <w:sz w:val="18"/>
                <w:szCs w:val="18"/>
              </w:rPr>
              <w:t>32.50.50.190</w:t>
            </w:r>
          </w:p>
        </w:tc>
      </w:tr>
      <w:tr w:rsidR="005918EB"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4C3278"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4C3278" w:rsidRDefault="005918EB" w:rsidP="00D93255">
            <w:pPr>
              <w:autoSpaceDE w:val="0"/>
              <w:autoSpaceDN w:val="0"/>
              <w:adjustRightInd w:val="0"/>
              <w:outlineLvl w:val="1"/>
              <w:rPr>
                <w:b/>
                <w:sz w:val="18"/>
                <w:szCs w:val="18"/>
              </w:rPr>
            </w:pPr>
            <w:r w:rsidRPr="004C3278">
              <w:rPr>
                <w:b/>
                <w:sz w:val="18"/>
                <w:szCs w:val="18"/>
              </w:rPr>
              <w:t>Номер позиции в плане закупок</w:t>
            </w:r>
            <w:r w:rsidR="008F5A24"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4C3278" w:rsidRDefault="00847B13" w:rsidP="001D2E5A">
            <w:pPr>
              <w:autoSpaceDE w:val="0"/>
              <w:autoSpaceDN w:val="0"/>
              <w:adjustRightInd w:val="0"/>
              <w:ind w:firstLine="170"/>
              <w:jc w:val="both"/>
              <w:rPr>
                <w:sz w:val="18"/>
                <w:szCs w:val="18"/>
              </w:rPr>
            </w:pPr>
            <w:r w:rsidRPr="004C3278">
              <w:rPr>
                <w:sz w:val="18"/>
                <w:szCs w:val="18"/>
              </w:rPr>
              <w:t>340</w:t>
            </w:r>
          </w:p>
        </w:tc>
      </w:tr>
      <w:tr w:rsidR="00DF59B3"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D93255">
            <w:pPr>
              <w:autoSpaceDE w:val="0"/>
              <w:autoSpaceDN w:val="0"/>
              <w:adjustRightInd w:val="0"/>
              <w:outlineLvl w:val="1"/>
              <w:rPr>
                <w:b/>
                <w:sz w:val="18"/>
                <w:szCs w:val="18"/>
              </w:rPr>
            </w:pPr>
            <w:r w:rsidRPr="004C3278">
              <w:rPr>
                <w:b/>
                <w:sz w:val="18"/>
                <w:szCs w:val="18"/>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4C3278" w:rsidRDefault="00A16CAE" w:rsidP="001D2E5A">
            <w:pPr>
              <w:autoSpaceDE w:val="0"/>
              <w:autoSpaceDN w:val="0"/>
              <w:adjustRightInd w:val="0"/>
              <w:ind w:firstLine="176"/>
              <w:jc w:val="both"/>
              <w:rPr>
                <w:sz w:val="18"/>
                <w:szCs w:val="18"/>
                <w:highlight w:val="yellow"/>
              </w:rPr>
            </w:pPr>
            <w:r w:rsidRPr="004C3278">
              <w:rPr>
                <w:sz w:val="18"/>
                <w:szCs w:val="18"/>
              </w:rPr>
              <w:t>Средства территориального фонда ОМС</w:t>
            </w:r>
          </w:p>
        </w:tc>
      </w:tr>
      <w:tr w:rsidR="00DF59B3"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D93255">
            <w:pPr>
              <w:autoSpaceDE w:val="0"/>
              <w:autoSpaceDN w:val="0"/>
              <w:adjustRightInd w:val="0"/>
              <w:outlineLvl w:val="1"/>
              <w:rPr>
                <w:b/>
                <w:sz w:val="18"/>
                <w:szCs w:val="18"/>
              </w:rPr>
            </w:pPr>
            <w:r w:rsidRPr="004C3278">
              <w:rPr>
                <w:b/>
                <w:sz w:val="18"/>
                <w:szCs w:val="18"/>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847B13">
            <w:pPr>
              <w:ind w:firstLine="176"/>
              <w:jc w:val="both"/>
              <w:rPr>
                <w:sz w:val="18"/>
                <w:szCs w:val="18"/>
              </w:rPr>
            </w:pPr>
            <w:r w:rsidRPr="004C3278">
              <w:rPr>
                <w:sz w:val="18"/>
                <w:szCs w:val="18"/>
              </w:rPr>
              <w:t xml:space="preserve">Поставка товара осуществляется силами Поставщика в течение </w:t>
            </w:r>
            <w:r w:rsidR="00847B13" w:rsidRPr="004C3278">
              <w:rPr>
                <w:sz w:val="18"/>
                <w:szCs w:val="18"/>
              </w:rPr>
              <w:t>20 (двадцати)</w:t>
            </w:r>
            <w:r w:rsidR="001D2E5A" w:rsidRPr="004C3278">
              <w:rPr>
                <w:sz w:val="18"/>
                <w:szCs w:val="18"/>
              </w:rPr>
              <w:t xml:space="preserve"> </w:t>
            </w:r>
            <w:r w:rsidR="00847B13" w:rsidRPr="004C3278">
              <w:rPr>
                <w:sz w:val="18"/>
                <w:szCs w:val="18"/>
              </w:rPr>
              <w:t xml:space="preserve">рабочих </w:t>
            </w:r>
            <w:r w:rsidRPr="004C3278">
              <w:rPr>
                <w:sz w:val="18"/>
                <w:szCs w:val="18"/>
              </w:rPr>
              <w:t xml:space="preserve">дней </w:t>
            </w:r>
            <w:r w:rsidR="00E35296" w:rsidRPr="004C3278">
              <w:rPr>
                <w:sz w:val="18"/>
                <w:szCs w:val="18"/>
              </w:rPr>
              <w:t>с момента подписания договора.</w:t>
            </w:r>
          </w:p>
        </w:tc>
      </w:tr>
      <w:tr w:rsidR="00DF59B3" w:rsidRPr="004C327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D93255">
            <w:pPr>
              <w:autoSpaceDE w:val="0"/>
              <w:autoSpaceDN w:val="0"/>
              <w:adjustRightInd w:val="0"/>
              <w:outlineLvl w:val="1"/>
              <w:rPr>
                <w:b/>
                <w:sz w:val="18"/>
                <w:szCs w:val="18"/>
              </w:rPr>
            </w:pPr>
            <w:r w:rsidRPr="004C3278">
              <w:rPr>
                <w:b/>
                <w:sz w:val="18"/>
                <w:szCs w:val="18"/>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4C3278" w:rsidRDefault="00EE364A" w:rsidP="00847B13">
            <w:pPr>
              <w:ind w:firstLine="176"/>
              <w:jc w:val="both"/>
              <w:rPr>
                <w:sz w:val="18"/>
                <w:szCs w:val="18"/>
              </w:rPr>
            </w:pPr>
            <w:r w:rsidRPr="004C3278">
              <w:rPr>
                <w:sz w:val="18"/>
                <w:szCs w:val="18"/>
              </w:rPr>
              <w:t xml:space="preserve">г. Иркутск, ул. </w:t>
            </w:r>
            <w:proofErr w:type="gramStart"/>
            <w:r w:rsidR="00847B13" w:rsidRPr="004C3278">
              <w:rPr>
                <w:sz w:val="18"/>
                <w:szCs w:val="18"/>
              </w:rPr>
              <w:t>Ярославского</w:t>
            </w:r>
            <w:proofErr w:type="gramEnd"/>
            <w:r w:rsidR="00847B13" w:rsidRPr="004C3278">
              <w:rPr>
                <w:sz w:val="18"/>
                <w:szCs w:val="18"/>
              </w:rPr>
              <w:t xml:space="preserve"> 300.</w:t>
            </w:r>
          </w:p>
        </w:tc>
      </w:tr>
      <w:tr w:rsidR="00DF59B3"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4C3278" w:rsidRDefault="00DF59B3" w:rsidP="00D93255">
            <w:pPr>
              <w:autoSpaceDE w:val="0"/>
              <w:autoSpaceDN w:val="0"/>
              <w:adjustRightInd w:val="0"/>
              <w:outlineLvl w:val="1"/>
              <w:rPr>
                <w:b/>
                <w:sz w:val="18"/>
                <w:szCs w:val="18"/>
              </w:rPr>
            </w:pPr>
            <w:r w:rsidRPr="004C3278">
              <w:rPr>
                <w:rFonts w:eastAsia="Lucida Sans Unicode"/>
                <w:b/>
                <w:sz w:val="18"/>
                <w:szCs w:val="18"/>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4C3278" w:rsidRDefault="00847B13" w:rsidP="00A16CAE">
            <w:pPr>
              <w:tabs>
                <w:tab w:val="left" w:pos="6022"/>
              </w:tabs>
              <w:ind w:firstLine="176"/>
              <w:jc w:val="both"/>
              <w:rPr>
                <w:b/>
                <w:sz w:val="18"/>
                <w:szCs w:val="18"/>
                <w:highlight w:val="yellow"/>
              </w:rPr>
            </w:pPr>
            <w:r w:rsidRPr="004C3278">
              <w:rPr>
                <w:b/>
                <w:sz w:val="18"/>
                <w:szCs w:val="18"/>
              </w:rPr>
              <w:t>1301680 руб. (один миллион триста одна тысяча шестьсот восемьдесят рублей 00 копеек)</w:t>
            </w:r>
          </w:p>
        </w:tc>
      </w:tr>
      <w:tr w:rsidR="006340F8"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4C3278"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4C3278" w:rsidRDefault="00CB594F" w:rsidP="00D93255">
            <w:pPr>
              <w:autoSpaceDE w:val="0"/>
              <w:autoSpaceDN w:val="0"/>
              <w:adjustRightInd w:val="0"/>
              <w:outlineLvl w:val="1"/>
              <w:rPr>
                <w:b/>
                <w:sz w:val="18"/>
                <w:szCs w:val="18"/>
              </w:rPr>
            </w:pPr>
            <w:r w:rsidRPr="004C3278">
              <w:rPr>
                <w:rFonts w:eastAsia="Lucida Sans Unicode"/>
                <w:b/>
                <w:sz w:val="18"/>
                <w:szCs w:val="18"/>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4C3278" w:rsidRDefault="00D844FA" w:rsidP="00D93255">
            <w:pPr>
              <w:ind w:firstLine="170"/>
              <w:jc w:val="both"/>
              <w:rPr>
                <w:sz w:val="18"/>
                <w:szCs w:val="18"/>
              </w:rPr>
            </w:pPr>
            <w:r w:rsidRPr="004C3278">
              <w:rPr>
                <w:sz w:val="18"/>
                <w:szCs w:val="18"/>
              </w:rPr>
              <w:t>Российский рубль</w:t>
            </w:r>
          </w:p>
        </w:tc>
      </w:tr>
      <w:tr w:rsidR="00DA0DFA"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4C3278"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4C3278" w:rsidRDefault="00DA0DFA" w:rsidP="00D93255">
            <w:pPr>
              <w:autoSpaceDE w:val="0"/>
              <w:autoSpaceDN w:val="0"/>
              <w:adjustRightInd w:val="0"/>
              <w:outlineLvl w:val="1"/>
              <w:rPr>
                <w:b/>
                <w:sz w:val="18"/>
                <w:szCs w:val="18"/>
              </w:rPr>
            </w:pPr>
            <w:r w:rsidRPr="004C3278">
              <w:rPr>
                <w:b/>
                <w:sz w:val="18"/>
                <w:szCs w:val="1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4C3278">
              <w:rPr>
                <w:b/>
                <w:sz w:val="18"/>
                <w:szCs w:val="18"/>
              </w:rPr>
              <w:lastRenderedPageBreak/>
              <w:t>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4C3278" w:rsidRDefault="00E136F2" w:rsidP="00D93255">
            <w:pPr>
              <w:ind w:firstLine="170"/>
              <w:jc w:val="both"/>
              <w:rPr>
                <w:sz w:val="18"/>
                <w:szCs w:val="18"/>
              </w:rPr>
            </w:pPr>
            <w:r w:rsidRPr="004C3278">
              <w:rPr>
                <w:sz w:val="18"/>
                <w:szCs w:val="18"/>
              </w:rPr>
              <w:lastRenderedPageBreak/>
              <w:t>Требование не установлено</w:t>
            </w:r>
          </w:p>
          <w:p w:rsidR="00A76857" w:rsidRPr="004C3278" w:rsidRDefault="00A76857" w:rsidP="00D93255">
            <w:pPr>
              <w:ind w:firstLine="170"/>
              <w:jc w:val="both"/>
              <w:rPr>
                <w:sz w:val="18"/>
                <w:szCs w:val="18"/>
                <w:lang w:val="en-US"/>
              </w:rPr>
            </w:pPr>
          </w:p>
        </w:tc>
      </w:tr>
      <w:tr w:rsidR="00E906F0"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D93255">
            <w:pPr>
              <w:autoSpaceDE w:val="0"/>
              <w:autoSpaceDN w:val="0"/>
              <w:adjustRightInd w:val="0"/>
              <w:outlineLvl w:val="1"/>
              <w:rPr>
                <w:b/>
                <w:sz w:val="18"/>
                <w:szCs w:val="18"/>
              </w:rPr>
            </w:pPr>
            <w:r w:rsidRPr="004C3278">
              <w:rPr>
                <w:b/>
                <w:sz w:val="18"/>
                <w:szCs w:val="18"/>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4C3278" w:rsidRDefault="00847B13" w:rsidP="000D4BAF">
            <w:pPr>
              <w:ind w:firstLine="170"/>
              <w:jc w:val="both"/>
              <w:rPr>
                <w:sz w:val="18"/>
                <w:szCs w:val="18"/>
              </w:rPr>
            </w:pPr>
            <w:r w:rsidRPr="004C3278">
              <w:rPr>
                <w:sz w:val="18"/>
                <w:szCs w:val="18"/>
              </w:rPr>
              <w:t xml:space="preserve">Извещение размещено в ЕИС </w:t>
            </w:r>
            <w:hyperlink r:id="rId10" w:history="1">
              <w:r w:rsidRPr="004C3278">
                <w:rPr>
                  <w:rStyle w:val="a4"/>
                  <w:sz w:val="18"/>
                  <w:szCs w:val="18"/>
                  <w:lang w:val="en-US"/>
                </w:rPr>
                <w:t>zakupki</w:t>
              </w:r>
              <w:r w:rsidRPr="004C3278">
                <w:rPr>
                  <w:rStyle w:val="a4"/>
                  <w:sz w:val="18"/>
                  <w:szCs w:val="18"/>
                </w:rPr>
                <w:t>.</w:t>
              </w:r>
              <w:r w:rsidRPr="004C3278">
                <w:rPr>
                  <w:rStyle w:val="a4"/>
                  <w:sz w:val="18"/>
                  <w:szCs w:val="18"/>
                  <w:lang w:val="en-US"/>
                </w:rPr>
                <w:t>gov</w:t>
              </w:r>
              <w:r w:rsidRPr="004C3278">
                <w:rPr>
                  <w:rStyle w:val="a4"/>
                  <w:sz w:val="18"/>
                  <w:szCs w:val="18"/>
                </w:rPr>
                <w:t>.</w:t>
              </w:r>
              <w:r w:rsidRPr="004C3278">
                <w:rPr>
                  <w:rStyle w:val="a4"/>
                  <w:sz w:val="18"/>
                  <w:szCs w:val="18"/>
                  <w:lang w:val="en-US"/>
                </w:rPr>
                <w:t>ru</w:t>
              </w:r>
            </w:hyperlink>
            <w:r w:rsidRPr="004C3278">
              <w:rPr>
                <w:sz w:val="18"/>
                <w:szCs w:val="18"/>
              </w:rPr>
              <w:t xml:space="preserve">  и на электронной площадке (далее – ЭП) «РТС-тендер» в сети «Интернет»  </w:t>
            </w:r>
            <w:r w:rsidRPr="004C3278">
              <w:rPr>
                <w:sz w:val="18"/>
                <w:szCs w:val="18"/>
                <w:lang w:val="en-US"/>
              </w:rPr>
              <w:t>www</w:t>
            </w:r>
            <w:r w:rsidRPr="004C3278">
              <w:rPr>
                <w:sz w:val="18"/>
                <w:szCs w:val="18"/>
              </w:rPr>
              <w:t>.</w:t>
            </w:r>
            <w:r w:rsidRPr="004C3278">
              <w:rPr>
                <w:sz w:val="18"/>
                <w:szCs w:val="18"/>
                <w:lang w:val="en-US"/>
              </w:rPr>
              <w:t>rts</w:t>
            </w:r>
            <w:r w:rsidRPr="004C3278">
              <w:rPr>
                <w:sz w:val="18"/>
                <w:szCs w:val="18"/>
              </w:rPr>
              <w:t>-</w:t>
            </w:r>
            <w:r w:rsidRPr="004C3278">
              <w:rPr>
                <w:sz w:val="18"/>
                <w:szCs w:val="18"/>
                <w:lang w:val="en-US"/>
              </w:rPr>
              <w:t>tender</w:t>
            </w:r>
            <w:r w:rsidRPr="004C3278">
              <w:rPr>
                <w:sz w:val="18"/>
                <w:szCs w:val="18"/>
              </w:rPr>
              <w:t>.</w:t>
            </w:r>
            <w:r w:rsidRPr="004C3278">
              <w:rPr>
                <w:sz w:val="18"/>
                <w:szCs w:val="18"/>
                <w:lang w:val="en-US"/>
              </w:rPr>
              <w:t>ru</w:t>
            </w:r>
            <w:r w:rsidR="00432750" w:rsidRPr="004C3278">
              <w:rPr>
                <w:sz w:val="18"/>
                <w:szCs w:val="18"/>
              </w:rPr>
              <w:t xml:space="preserve"> </w:t>
            </w:r>
          </w:p>
        </w:tc>
      </w:tr>
      <w:tr w:rsidR="00F650E1"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4C3278"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4C3278" w:rsidRDefault="00F650E1" w:rsidP="00D93255">
            <w:pPr>
              <w:autoSpaceDE w:val="0"/>
              <w:autoSpaceDN w:val="0"/>
              <w:adjustRightInd w:val="0"/>
              <w:outlineLvl w:val="1"/>
              <w:rPr>
                <w:b/>
                <w:sz w:val="18"/>
                <w:szCs w:val="18"/>
              </w:rPr>
            </w:pPr>
            <w:r w:rsidRPr="004C3278">
              <w:rPr>
                <w:b/>
                <w:sz w:val="18"/>
                <w:szCs w:val="18"/>
              </w:rPr>
              <w:t xml:space="preserve">Порядок предоставления </w:t>
            </w:r>
            <w:r w:rsidR="00715EF9" w:rsidRPr="004C3278">
              <w:rPr>
                <w:b/>
                <w:sz w:val="18"/>
                <w:szCs w:val="18"/>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4C3278" w:rsidRDefault="00211D1D" w:rsidP="00D93255">
            <w:pPr>
              <w:ind w:firstLine="170"/>
              <w:jc w:val="both"/>
              <w:rPr>
                <w:bCs/>
                <w:color w:val="000000"/>
                <w:sz w:val="18"/>
                <w:szCs w:val="18"/>
              </w:rPr>
            </w:pPr>
            <w:r w:rsidRPr="004C3278">
              <w:rPr>
                <w:sz w:val="18"/>
                <w:szCs w:val="18"/>
              </w:rPr>
              <w:t xml:space="preserve">Извещение </w:t>
            </w:r>
            <w:r w:rsidR="00F650E1" w:rsidRPr="004C3278">
              <w:rPr>
                <w:sz w:val="18"/>
                <w:szCs w:val="18"/>
              </w:rPr>
              <w:t xml:space="preserve">находится в открытом доступе, начиная </w:t>
            </w:r>
            <w:proofErr w:type="gramStart"/>
            <w:r w:rsidR="00F650E1" w:rsidRPr="004C3278">
              <w:rPr>
                <w:sz w:val="18"/>
                <w:szCs w:val="18"/>
              </w:rPr>
              <w:t>с даты размещения</w:t>
            </w:r>
            <w:proofErr w:type="gramEnd"/>
            <w:r w:rsidR="00F650E1" w:rsidRPr="004C3278">
              <w:rPr>
                <w:sz w:val="18"/>
                <w:szCs w:val="18"/>
              </w:rPr>
              <w:t xml:space="preserve"> настоящего извещения о проведении </w:t>
            </w:r>
            <w:r w:rsidRPr="004C3278">
              <w:rPr>
                <w:sz w:val="18"/>
                <w:szCs w:val="18"/>
              </w:rPr>
              <w:t>закупки в электронном магазине, участниками которой могут быть только субъекты малого и среднего предпринимательства</w:t>
            </w:r>
          </w:p>
          <w:p w:rsidR="00F650E1" w:rsidRPr="004C3278" w:rsidRDefault="00F650E1" w:rsidP="00D93255">
            <w:pPr>
              <w:ind w:firstLine="170"/>
              <w:jc w:val="both"/>
              <w:rPr>
                <w:b/>
                <w:sz w:val="18"/>
                <w:szCs w:val="18"/>
              </w:rPr>
            </w:pPr>
            <w:r w:rsidRPr="004C3278">
              <w:rPr>
                <w:b/>
                <w:sz w:val="18"/>
                <w:szCs w:val="18"/>
              </w:rPr>
              <w:t xml:space="preserve">Порядок получения </w:t>
            </w:r>
            <w:r w:rsidR="00211D1D" w:rsidRPr="004C3278">
              <w:rPr>
                <w:b/>
                <w:sz w:val="18"/>
                <w:szCs w:val="18"/>
              </w:rPr>
              <w:t>Извещения</w:t>
            </w:r>
            <w:r w:rsidRPr="004C3278">
              <w:rPr>
                <w:b/>
                <w:sz w:val="18"/>
                <w:szCs w:val="18"/>
              </w:rPr>
              <w:t>:</w:t>
            </w:r>
          </w:p>
          <w:p w:rsidR="008E38EE" w:rsidRPr="004C3278" w:rsidRDefault="00F650E1" w:rsidP="00D93255">
            <w:pPr>
              <w:ind w:firstLine="170"/>
              <w:jc w:val="both"/>
              <w:rPr>
                <w:sz w:val="18"/>
                <w:szCs w:val="18"/>
              </w:rPr>
            </w:pPr>
            <w:r w:rsidRPr="004C3278">
              <w:rPr>
                <w:sz w:val="18"/>
                <w:szCs w:val="18"/>
              </w:rPr>
              <w:t>В форме электронного документа.</w:t>
            </w:r>
          </w:p>
        </w:tc>
      </w:tr>
      <w:tr w:rsidR="008C6E38" w:rsidRPr="004C327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4C3278"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4C3278" w:rsidRDefault="008C6E38" w:rsidP="00D93255">
            <w:pPr>
              <w:autoSpaceDE w:val="0"/>
              <w:autoSpaceDN w:val="0"/>
              <w:adjustRightInd w:val="0"/>
              <w:outlineLvl w:val="1"/>
              <w:rPr>
                <w:b/>
                <w:sz w:val="18"/>
                <w:szCs w:val="18"/>
              </w:rPr>
            </w:pPr>
            <w:r w:rsidRPr="004C3278">
              <w:rPr>
                <w:b/>
                <w:sz w:val="18"/>
                <w:szCs w:val="18"/>
              </w:rPr>
              <w:t>Размер</w:t>
            </w:r>
            <w:r w:rsidR="00A76857" w:rsidRPr="004C3278">
              <w:rPr>
                <w:b/>
                <w:sz w:val="18"/>
                <w:szCs w:val="18"/>
              </w:rPr>
              <w:t xml:space="preserve">, порядок и сроки </w:t>
            </w:r>
            <w:r w:rsidRPr="004C3278">
              <w:rPr>
                <w:b/>
                <w:sz w:val="18"/>
                <w:szCs w:val="18"/>
              </w:rPr>
              <w:t xml:space="preserve">внесения платы, взимаемой Заказчиком за предоставление </w:t>
            </w:r>
            <w:r w:rsidR="00715EF9" w:rsidRPr="004C3278">
              <w:rPr>
                <w:b/>
                <w:sz w:val="18"/>
                <w:szCs w:val="18"/>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4C3278" w:rsidRDefault="00753EB1" w:rsidP="00D93255">
            <w:pPr>
              <w:ind w:firstLine="170"/>
              <w:jc w:val="both"/>
              <w:rPr>
                <w:sz w:val="18"/>
                <w:szCs w:val="18"/>
              </w:rPr>
            </w:pPr>
            <w:r w:rsidRPr="004C3278">
              <w:rPr>
                <w:sz w:val="18"/>
                <w:szCs w:val="18"/>
              </w:rPr>
              <w:t>Требование не установлено</w:t>
            </w:r>
          </w:p>
        </w:tc>
      </w:tr>
      <w:tr w:rsidR="00E906F0"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D93255">
            <w:pPr>
              <w:autoSpaceDE w:val="0"/>
              <w:autoSpaceDN w:val="0"/>
              <w:adjustRightInd w:val="0"/>
              <w:outlineLvl w:val="1"/>
              <w:rPr>
                <w:b/>
                <w:sz w:val="18"/>
                <w:szCs w:val="18"/>
              </w:rPr>
            </w:pPr>
            <w:r w:rsidRPr="004C3278">
              <w:rPr>
                <w:b/>
                <w:sz w:val="18"/>
                <w:szCs w:val="18"/>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D93255">
            <w:pPr>
              <w:autoSpaceDE w:val="0"/>
              <w:autoSpaceDN w:val="0"/>
              <w:adjustRightInd w:val="0"/>
              <w:ind w:firstLine="170"/>
              <w:jc w:val="both"/>
              <w:rPr>
                <w:sz w:val="18"/>
                <w:szCs w:val="18"/>
              </w:rPr>
            </w:pPr>
            <w:r w:rsidRPr="004C3278">
              <w:rPr>
                <w:sz w:val="18"/>
                <w:szCs w:val="18"/>
              </w:rPr>
              <w:t>Подтверждением принадлежности участника закупки к субъектам малого и среднего предпринимательства</w:t>
            </w:r>
            <w:r w:rsidR="00B856D1" w:rsidRPr="004C3278">
              <w:rPr>
                <w:sz w:val="18"/>
                <w:szCs w:val="18"/>
              </w:rPr>
              <w:t xml:space="preserve"> </w:t>
            </w:r>
            <w:r w:rsidRPr="004C3278">
              <w:rPr>
                <w:sz w:val="18"/>
                <w:szCs w:val="18"/>
              </w:rPr>
              <w:t xml:space="preserve">является наличие информации о таком участнике </w:t>
            </w:r>
            <w:r w:rsidR="00CF2876" w:rsidRPr="004C3278">
              <w:rPr>
                <w:sz w:val="18"/>
                <w:szCs w:val="18"/>
              </w:rPr>
              <w:t xml:space="preserve">закупки </w:t>
            </w:r>
            <w:r w:rsidRPr="004C3278">
              <w:rPr>
                <w:sz w:val="18"/>
                <w:szCs w:val="18"/>
              </w:rPr>
              <w:t>в едином реестре субъектов малого и среднего предпринимательства.</w:t>
            </w:r>
          </w:p>
        </w:tc>
      </w:tr>
      <w:tr w:rsidR="00E906F0"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4C3278" w:rsidRDefault="00E906F0" w:rsidP="00D93255">
            <w:pPr>
              <w:autoSpaceDE w:val="0"/>
              <w:autoSpaceDN w:val="0"/>
              <w:adjustRightInd w:val="0"/>
              <w:outlineLvl w:val="1"/>
              <w:rPr>
                <w:b/>
                <w:color w:val="000000"/>
                <w:sz w:val="18"/>
                <w:szCs w:val="18"/>
              </w:rPr>
            </w:pPr>
            <w:r w:rsidRPr="004C3278">
              <w:rPr>
                <w:b/>
                <w:color w:val="000000"/>
                <w:sz w:val="18"/>
                <w:szCs w:val="18"/>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4C3278" w:rsidRDefault="00847B13" w:rsidP="000D4BAF">
            <w:pPr>
              <w:autoSpaceDE w:val="0"/>
              <w:autoSpaceDN w:val="0"/>
              <w:adjustRightInd w:val="0"/>
              <w:ind w:firstLine="170"/>
              <w:jc w:val="both"/>
              <w:rPr>
                <w:sz w:val="18"/>
                <w:szCs w:val="18"/>
              </w:rPr>
            </w:pPr>
            <w:r w:rsidRPr="004C3278">
              <w:rPr>
                <w:sz w:val="18"/>
                <w:szCs w:val="18"/>
              </w:rPr>
              <w:t>ЭП «РТС-тендер» по адресу в сети Интернет: www.rts-tender.ru</w:t>
            </w:r>
          </w:p>
        </w:tc>
      </w:tr>
      <w:tr w:rsidR="00865039" w:rsidRPr="004C327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4C3278"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4C3278" w:rsidRDefault="00B547DE" w:rsidP="00D93255">
            <w:pPr>
              <w:rPr>
                <w:b/>
                <w:sz w:val="18"/>
                <w:szCs w:val="18"/>
              </w:rPr>
            </w:pPr>
            <w:r w:rsidRPr="004C3278">
              <w:rPr>
                <w:rFonts w:eastAsia="Lucida Sans Unicode"/>
                <w:b/>
                <w:color w:val="000000" w:themeColor="text1"/>
                <w:sz w:val="18"/>
                <w:szCs w:val="18"/>
              </w:rPr>
              <w:t>Обоснование начальной (максимальной) цены договора либо цены единицы товара, работы, услуги</w:t>
            </w:r>
            <w:r w:rsidR="00E25B8B" w:rsidRPr="004C3278">
              <w:rPr>
                <w:rFonts w:eastAsia="Lucida Sans Unicode"/>
                <w:b/>
                <w:color w:val="000000" w:themeColor="text1"/>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4C3278" w:rsidRDefault="00B547DE" w:rsidP="00D93255">
            <w:pPr>
              <w:tabs>
                <w:tab w:val="num" w:pos="0"/>
                <w:tab w:val="num" w:pos="540"/>
              </w:tabs>
              <w:suppressAutoHyphens/>
              <w:ind w:firstLine="170"/>
              <w:jc w:val="both"/>
              <w:rPr>
                <w:b/>
                <w:sz w:val="18"/>
                <w:szCs w:val="18"/>
              </w:rPr>
            </w:pPr>
            <w:r w:rsidRPr="004C3278">
              <w:rPr>
                <w:b/>
                <w:sz w:val="18"/>
                <w:szCs w:val="18"/>
              </w:rPr>
              <w:t xml:space="preserve">Обоснование начальной (максимальной) цены договора указано в Приложении </w:t>
            </w:r>
            <w:r w:rsidR="00C565DD" w:rsidRPr="004C3278">
              <w:rPr>
                <w:b/>
                <w:sz w:val="18"/>
                <w:szCs w:val="18"/>
              </w:rPr>
              <w:t xml:space="preserve">№ </w:t>
            </w:r>
            <w:r w:rsidR="00B83DA1" w:rsidRPr="004C3278">
              <w:rPr>
                <w:b/>
                <w:sz w:val="18"/>
                <w:szCs w:val="18"/>
              </w:rPr>
              <w:t>3</w:t>
            </w:r>
            <w:r w:rsidR="00C565DD" w:rsidRPr="004C3278">
              <w:rPr>
                <w:b/>
                <w:sz w:val="18"/>
                <w:szCs w:val="18"/>
              </w:rPr>
              <w:t xml:space="preserve"> к Извещению.</w:t>
            </w:r>
          </w:p>
          <w:p w:rsidR="00865039" w:rsidRPr="004C3278" w:rsidRDefault="00D120C1" w:rsidP="006B475C">
            <w:pPr>
              <w:tabs>
                <w:tab w:val="num" w:pos="0"/>
                <w:tab w:val="num" w:pos="540"/>
              </w:tabs>
              <w:suppressAutoHyphens/>
              <w:ind w:firstLine="170"/>
              <w:jc w:val="both"/>
              <w:rPr>
                <w:sz w:val="18"/>
                <w:szCs w:val="18"/>
              </w:rPr>
            </w:pPr>
            <w:proofErr w:type="gramStart"/>
            <w:r w:rsidRPr="004C3278">
              <w:rPr>
                <w:sz w:val="18"/>
                <w:szCs w:val="18"/>
              </w:rPr>
              <w:t xml:space="preserve">Цена договора включает в себя </w:t>
            </w:r>
            <w:r w:rsidR="006B475C" w:rsidRPr="004C3278">
              <w:rPr>
                <w:sz w:val="18"/>
                <w:szCs w:val="18"/>
              </w:rPr>
              <w:t>стоимость товара с учетом стоимости тары и упаковки, включая расходы, связанные с погрузо-разгрузочными работами, транспортировкой, страхованием, доставкой товара до места передачи Заказчику, подъемом на этаж, сборкой по месту установки, оплату таможенных пошлин, налогов (в том числе НДС, в том случае, если участник закупки является плательщиком НДС и товар не освобожден от налогообложения), сборов и другие</w:t>
            </w:r>
            <w:proofErr w:type="gramEnd"/>
            <w:r w:rsidR="006B475C" w:rsidRPr="004C3278">
              <w:rPr>
                <w:sz w:val="18"/>
                <w:szCs w:val="18"/>
              </w:rPr>
              <w:t xml:space="preserve"> обязательные платежи, связанные с исполнением Договора, то есть является конечной.</w:t>
            </w:r>
          </w:p>
        </w:tc>
      </w:tr>
      <w:tr w:rsidR="00865039"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4C3278"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4C3278" w:rsidRDefault="00865039" w:rsidP="00D93255">
            <w:pPr>
              <w:rPr>
                <w:b/>
                <w:sz w:val="18"/>
                <w:szCs w:val="18"/>
              </w:rPr>
            </w:pPr>
            <w:r w:rsidRPr="004C3278">
              <w:rPr>
                <w:b/>
                <w:sz w:val="18"/>
                <w:szCs w:val="18"/>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4C3278" w:rsidRDefault="00D120C1" w:rsidP="00351010">
            <w:pPr>
              <w:ind w:firstLine="170"/>
              <w:jc w:val="both"/>
              <w:rPr>
                <w:sz w:val="18"/>
                <w:szCs w:val="18"/>
              </w:rPr>
            </w:pPr>
            <w:r w:rsidRPr="004C3278">
              <w:rPr>
                <w:sz w:val="18"/>
                <w:szCs w:val="18"/>
              </w:rPr>
              <w:t xml:space="preserve">Оплата производится по факту получения Товара на основании счета в течение </w:t>
            </w:r>
            <w:r w:rsidR="00FD2021" w:rsidRPr="004C3278">
              <w:rPr>
                <w:sz w:val="18"/>
                <w:szCs w:val="18"/>
              </w:rPr>
              <w:t>7</w:t>
            </w:r>
            <w:r w:rsidRPr="004C3278">
              <w:rPr>
                <w:sz w:val="18"/>
                <w:szCs w:val="18"/>
              </w:rPr>
              <w:t xml:space="preserve"> (</w:t>
            </w:r>
            <w:r w:rsidR="00FD2021" w:rsidRPr="004C3278">
              <w:rPr>
                <w:sz w:val="18"/>
                <w:szCs w:val="18"/>
              </w:rPr>
              <w:t>семи</w:t>
            </w:r>
            <w:r w:rsidRPr="004C3278">
              <w:rPr>
                <w:sz w:val="18"/>
                <w:szCs w:val="18"/>
              </w:rPr>
              <w:t xml:space="preserve">) рабочих дней со дня подписания </w:t>
            </w:r>
            <w:r w:rsidR="00351010" w:rsidRPr="004C3278">
              <w:rPr>
                <w:sz w:val="18"/>
                <w:szCs w:val="18"/>
              </w:rPr>
              <w:t xml:space="preserve">товарной накладной, </w:t>
            </w:r>
            <w:proofErr w:type="gramStart"/>
            <w:r w:rsidR="00351010" w:rsidRPr="004C3278">
              <w:rPr>
                <w:sz w:val="18"/>
                <w:szCs w:val="18"/>
              </w:rPr>
              <w:t>счет-</w:t>
            </w:r>
            <w:r w:rsidR="006B475C" w:rsidRPr="004C3278">
              <w:rPr>
                <w:sz w:val="18"/>
                <w:szCs w:val="18"/>
              </w:rPr>
              <w:t>фактуры</w:t>
            </w:r>
            <w:proofErr w:type="gramEnd"/>
            <w:r w:rsidR="00351010" w:rsidRPr="004C3278">
              <w:rPr>
                <w:sz w:val="18"/>
                <w:szCs w:val="18"/>
              </w:rPr>
              <w:t xml:space="preserve"> (УПД),  </w:t>
            </w:r>
            <w:r w:rsidRPr="004C3278">
              <w:rPr>
                <w:sz w:val="18"/>
                <w:szCs w:val="18"/>
              </w:rPr>
              <w:t xml:space="preserve"> путем перечисления денежных средств на расчетный счет Поставщика. Датой оплаты является день списания денежных сре</w:t>
            </w:r>
            <w:proofErr w:type="gramStart"/>
            <w:r w:rsidRPr="004C3278">
              <w:rPr>
                <w:sz w:val="18"/>
                <w:szCs w:val="18"/>
              </w:rPr>
              <w:t>дств с р</w:t>
            </w:r>
            <w:proofErr w:type="gramEnd"/>
            <w:r w:rsidRPr="004C3278">
              <w:rPr>
                <w:sz w:val="18"/>
                <w:szCs w:val="18"/>
              </w:rPr>
              <w:t>асчетного счета Заказчика.</w:t>
            </w:r>
          </w:p>
        </w:tc>
      </w:tr>
      <w:tr w:rsidR="00487F7E" w:rsidRPr="004C327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4C3278"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4C3278" w:rsidRDefault="00487F7E" w:rsidP="00D93255">
            <w:pPr>
              <w:rPr>
                <w:b/>
                <w:sz w:val="18"/>
                <w:szCs w:val="18"/>
              </w:rPr>
            </w:pPr>
            <w:r w:rsidRPr="004C3278">
              <w:rPr>
                <w:b/>
                <w:sz w:val="18"/>
                <w:szCs w:val="18"/>
              </w:rPr>
              <w:t>Условия заключения и исполнения</w:t>
            </w:r>
            <w:r w:rsidR="004C3278" w:rsidRPr="004C3278">
              <w:rPr>
                <w:b/>
                <w:sz w:val="18"/>
                <w:szCs w:val="18"/>
              </w:rPr>
              <w:t>, изменения</w:t>
            </w:r>
            <w:r w:rsidRPr="004C3278">
              <w:rPr>
                <w:b/>
                <w:sz w:val="18"/>
                <w:szCs w:val="18"/>
              </w:rPr>
              <w:t xml:space="preserve"> договора</w:t>
            </w:r>
            <w:r w:rsidR="00034F3F" w:rsidRPr="004C3278">
              <w:rPr>
                <w:b/>
                <w:sz w:val="18"/>
                <w:szCs w:val="18"/>
              </w:rPr>
              <w:t>:</w:t>
            </w:r>
          </w:p>
        </w:tc>
        <w:tc>
          <w:tcPr>
            <w:tcW w:w="7796" w:type="dxa"/>
            <w:tcBorders>
              <w:top w:val="single" w:sz="4" w:space="0" w:color="auto"/>
              <w:left w:val="single" w:sz="4" w:space="0" w:color="auto"/>
              <w:bottom w:val="single" w:sz="4" w:space="0" w:color="auto"/>
              <w:right w:val="single" w:sz="4" w:space="0" w:color="auto"/>
            </w:tcBorders>
            <w:vAlign w:val="center"/>
          </w:tcPr>
          <w:p w:rsidR="00B05456" w:rsidRPr="004C3278" w:rsidRDefault="004C3278" w:rsidP="008B2679">
            <w:pPr>
              <w:shd w:val="clear" w:color="auto" w:fill="FFFFFF"/>
              <w:tabs>
                <w:tab w:val="left" w:pos="1701"/>
                <w:tab w:val="left" w:pos="2127"/>
              </w:tabs>
              <w:ind w:firstLine="170"/>
              <w:jc w:val="both"/>
              <w:rPr>
                <w:rFonts w:eastAsia="Lucida Sans Unicode"/>
                <w:sz w:val="18"/>
                <w:szCs w:val="18"/>
                <w:lang w:eastAsia="en-US"/>
              </w:rPr>
            </w:pPr>
            <w:r w:rsidRPr="004C3278">
              <w:rPr>
                <w:rFonts w:eastAsia="Lucida Sans Unicode"/>
                <w:sz w:val="18"/>
                <w:szCs w:val="18"/>
                <w:lang w:eastAsia="en-US"/>
              </w:rPr>
              <w:t>Договор заключается в электронной форме в соответствии с регламентом электронной торговой площадки.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w:t>
            </w:r>
          </w:p>
          <w:p w:rsidR="004C3278" w:rsidRPr="004C3278" w:rsidRDefault="004C3278" w:rsidP="008B2679">
            <w:pPr>
              <w:shd w:val="clear" w:color="auto" w:fill="FFFFFF"/>
              <w:tabs>
                <w:tab w:val="left" w:pos="1701"/>
                <w:tab w:val="left" w:pos="2127"/>
              </w:tabs>
              <w:ind w:firstLine="170"/>
              <w:jc w:val="both"/>
              <w:rPr>
                <w:sz w:val="18"/>
                <w:szCs w:val="18"/>
              </w:rPr>
            </w:pPr>
            <w:r w:rsidRPr="004C3278">
              <w:rPr>
                <w:sz w:val="18"/>
                <w:szCs w:val="18"/>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4C3278">
              <w:rPr>
                <w:sz w:val="18"/>
                <w:szCs w:val="18"/>
              </w:rPr>
              <w:t>непредоставления</w:t>
            </w:r>
            <w:proofErr w:type="spellEnd"/>
            <w:r w:rsidRPr="004C3278">
              <w:rPr>
                <w:sz w:val="18"/>
                <w:szCs w:val="18"/>
              </w:rPr>
              <w:t xml:space="preserve"> обеспечения исполнения договора в срок, установленный для заключения договора</w:t>
            </w:r>
          </w:p>
          <w:p w:rsidR="004C3278" w:rsidRPr="004C3278" w:rsidRDefault="004C3278" w:rsidP="008B2679">
            <w:pPr>
              <w:shd w:val="clear" w:color="auto" w:fill="FFFFFF"/>
              <w:tabs>
                <w:tab w:val="left" w:pos="1701"/>
                <w:tab w:val="left" w:pos="2127"/>
              </w:tabs>
              <w:ind w:firstLine="170"/>
              <w:jc w:val="both"/>
              <w:rPr>
                <w:sz w:val="18"/>
                <w:szCs w:val="18"/>
              </w:rPr>
            </w:pPr>
            <w:proofErr w:type="gramStart"/>
            <w:r w:rsidRPr="004C3278">
              <w:rPr>
                <w:rFonts w:eastAsia="Lucida Sans Unicode"/>
                <w:sz w:val="18"/>
                <w:szCs w:val="18"/>
                <w:lang w:eastAsia="en-US"/>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4C3278">
              <w:rPr>
                <w:rFonts w:eastAsia="Lucida Sans Unicode"/>
                <w:sz w:val="18"/>
                <w:szCs w:val="18"/>
                <w:lang w:eastAsia="en-US"/>
              </w:rPr>
              <w:t xml:space="preserve"> электронном </w:t>
            </w:r>
            <w:proofErr w:type="gramStart"/>
            <w:r w:rsidRPr="004C3278">
              <w:rPr>
                <w:rFonts w:eastAsia="Lucida Sans Unicode"/>
                <w:sz w:val="18"/>
                <w:szCs w:val="18"/>
                <w:lang w:eastAsia="en-US"/>
              </w:rPr>
              <w:t>магазине</w:t>
            </w:r>
            <w:proofErr w:type="gramEnd"/>
            <w:r w:rsidRPr="004C3278">
              <w:rPr>
                <w:rFonts w:eastAsia="Lucida Sans Unicode"/>
                <w:sz w:val="18"/>
                <w:szCs w:val="18"/>
                <w:lang w:eastAsia="en-US"/>
              </w:rPr>
              <w:t>).</w:t>
            </w:r>
          </w:p>
        </w:tc>
      </w:tr>
      <w:tr w:rsidR="004C3278" w:rsidRPr="004C3278" w:rsidTr="004C3278">
        <w:tc>
          <w:tcPr>
            <w:tcW w:w="516" w:type="dxa"/>
            <w:tcBorders>
              <w:top w:val="single" w:sz="4" w:space="0" w:color="auto"/>
              <w:left w:val="single" w:sz="4" w:space="0" w:color="auto"/>
              <w:bottom w:val="single" w:sz="4" w:space="0" w:color="auto"/>
              <w:right w:val="single" w:sz="4" w:space="0" w:color="auto"/>
            </w:tcBorders>
            <w:vAlign w:val="center"/>
          </w:tcPr>
          <w:p w:rsidR="004C3278" w:rsidRPr="004C3278" w:rsidRDefault="004C327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tcPr>
          <w:p w:rsidR="004C3278" w:rsidRPr="004F1DFD" w:rsidRDefault="004C3278" w:rsidP="004C3278">
            <w:pPr>
              <w:rPr>
                <w:sz w:val="18"/>
                <w:szCs w:val="18"/>
              </w:rPr>
            </w:pPr>
            <w:r w:rsidRPr="004F1DFD">
              <w:rPr>
                <w:b/>
                <w:sz w:val="18"/>
                <w:szCs w:val="18"/>
              </w:rPr>
              <w:t>До подписания договора Заказчиком участник предоставляет копии документов:</w:t>
            </w:r>
            <w:r w:rsidRPr="004F1DFD">
              <w:rPr>
                <w:sz w:val="18"/>
                <w:szCs w:val="18"/>
              </w:rPr>
              <w:t xml:space="preserve"> </w:t>
            </w:r>
          </w:p>
        </w:tc>
        <w:tc>
          <w:tcPr>
            <w:tcW w:w="7796" w:type="dxa"/>
            <w:tcBorders>
              <w:top w:val="single" w:sz="4" w:space="0" w:color="auto"/>
              <w:left w:val="single" w:sz="4" w:space="0" w:color="auto"/>
              <w:bottom w:val="single" w:sz="4" w:space="0" w:color="auto"/>
              <w:right w:val="single" w:sz="4" w:space="0" w:color="auto"/>
            </w:tcBorders>
          </w:tcPr>
          <w:p w:rsidR="004C3278" w:rsidRPr="004F1DFD" w:rsidRDefault="004C3278" w:rsidP="004C3278">
            <w:pPr>
              <w:rPr>
                <w:rFonts w:eastAsia="Lucida Sans Unicode"/>
                <w:sz w:val="18"/>
                <w:szCs w:val="18"/>
                <w:lang w:eastAsia="en-US"/>
              </w:rPr>
            </w:pPr>
            <w:r w:rsidRPr="004F1DFD">
              <w:rPr>
                <w:rFonts w:eastAsia="Lucida Sans Unicode"/>
                <w:sz w:val="18"/>
                <w:szCs w:val="18"/>
                <w:lang w:eastAsia="en-US"/>
              </w:rPr>
              <w:t xml:space="preserve">1. Учредительный документ, если участником закупки является юридическое лицо; </w:t>
            </w:r>
          </w:p>
          <w:p w:rsidR="004C3278" w:rsidRPr="004F1DFD" w:rsidRDefault="004C3278" w:rsidP="004C3278">
            <w:pPr>
              <w:rPr>
                <w:sz w:val="18"/>
                <w:szCs w:val="18"/>
              </w:rPr>
            </w:pPr>
            <w:r w:rsidRPr="004F1DFD">
              <w:rPr>
                <w:rFonts w:eastAsia="Lucida Sans Unicode"/>
                <w:sz w:val="18"/>
                <w:szCs w:val="18"/>
                <w:lang w:eastAsia="en-US"/>
              </w:rPr>
              <w:t>2. Копия документа, подтверждающего полномочия лица действовать от имени участника конкурентной закупки.</w:t>
            </w:r>
          </w:p>
        </w:tc>
      </w:tr>
      <w:tr w:rsidR="004F1DFD" w:rsidRPr="004C3278" w:rsidTr="00B90E64">
        <w:tc>
          <w:tcPr>
            <w:tcW w:w="516" w:type="dxa"/>
            <w:tcBorders>
              <w:top w:val="single" w:sz="4" w:space="0" w:color="auto"/>
              <w:left w:val="single" w:sz="4" w:space="0" w:color="auto"/>
              <w:bottom w:val="single" w:sz="4" w:space="0" w:color="auto"/>
              <w:right w:val="single" w:sz="4" w:space="0" w:color="auto"/>
            </w:tcBorders>
            <w:vAlign w:val="center"/>
          </w:tcPr>
          <w:p w:rsidR="004F1DFD" w:rsidRPr="004C3278" w:rsidRDefault="004F1DF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18"/>
                <w:szCs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4F1DFD" w:rsidRPr="004F1DFD" w:rsidRDefault="004F1DFD">
            <w:pPr>
              <w:rPr>
                <w:b/>
                <w:sz w:val="18"/>
                <w:szCs w:val="18"/>
              </w:rPr>
            </w:pPr>
            <w:r w:rsidRPr="004F1DFD">
              <w:rPr>
                <w:b/>
                <w:sz w:val="18"/>
                <w:szCs w:val="18"/>
              </w:rPr>
              <w:t xml:space="preserve">Отмена проведения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4F1DFD" w:rsidRPr="004F1DFD" w:rsidRDefault="004F1DFD">
            <w:pPr>
              <w:pStyle w:val="ac"/>
              <w:shd w:val="clear" w:color="auto" w:fill="FFFFFF"/>
              <w:tabs>
                <w:tab w:val="left" w:pos="709"/>
                <w:tab w:val="left" w:pos="1701"/>
              </w:tabs>
              <w:spacing w:after="0" w:line="240" w:lineRule="auto"/>
              <w:ind w:firstLine="170"/>
              <w:jc w:val="both"/>
              <w:rPr>
                <w:rFonts w:ascii="Times New Roman" w:hAnsi="Times New Roman" w:cs="Times New Roman"/>
                <w:sz w:val="18"/>
                <w:szCs w:val="18"/>
              </w:rPr>
            </w:pPr>
            <w:r w:rsidRPr="004F1DFD">
              <w:rPr>
                <w:rFonts w:ascii="Times New Roman" w:hAnsi="Times New Roman" w:cs="Times New Roman"/>
                <w:color w:val="auto"/>
                <w:sz w:val="18"/>
                <w:szCs w:val="18"/>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bl>
    <w:p w:rsidR="00847B13" w:rsidRDefault="00847B13" w:rsidP="00ED3BBB">
      <w:pPr>
        <w:jc w:val="right"/>
        <w:rPr>
          <w:b/>
          <w:bCs/>
          <w:sz w:val="20"/>
          <w:szCs w:val="20"/>
        </w:rPr>
      </w:pPr>
    </w:p>
    <w:p w:rsidR="00847B13" w:rsidRDefault="00847B13"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4C3278" w:rsidRDefault="004C3278" w:rsidP="00ED3BBB">
      <w:pPr>
        <w:jc w:val="right"/>
        <w:rPr>
          <w:b/>
          <w:bCs/>
          <w:sz w:val="20"/>
          <w:szCs w:val="20"/>
        </w:rPr>
      </w:pPr>
    </w:p>
    <w:p w:rsidR="00ED3BBB" w:rsidRPr="004C3278" w:rsidRDefault="00ED3BBB" w:rsidP="00ED3BBB">
      <w:pPr>
        <w:jc w:val="right"/>
        <w:rPr>
          <w:b/>
          <w:bCs/>
          <w:sz w:val="18"/>
          <w:szCs w:val="18"/>
        </w:rPr>
      </w:pPr>
      <w:bookmarkStart w:id="0" w:name="_GoBack"/>
      <w:bookmarkEnd w:id="0"/>
      <w:r w:rsidRPr="004C3278">
        <w:rPr>
          <w:b/>
          <w:bCs/>
          <w:sz w:val="18"/>
          <w:szCs w:val="18"/>
        </w:rPr>
        <w:t xml:space="preserve">Приложение № 1 </w:t>
      </w:r>
    </w:p>
    <w:p w:rsidR="00781AF9" w:rsidRPr="004C3278" w:rsidRDefault="00ED3BBB" w:rsidP="004C409A">
      <w:pPr>
        <w:jc w:val="right"/>
        <w:rPr>
          <w:b/>
          <w:kern w:val="32"/>
          <w:sz w:val="18"/>
          <w:szCs w:val="18"/>
        </w:rPr>
      </w:pPr>
      <w:r w:rsidRPr="004C3278">
        <w:rPr>
          <w:b/>
          <w:bCs/>
          <w:sz w:val="18"/>
          <w:szCs w:val="18"/>
        </w:rPr>
        <w:t xml:space="preserve">к </w:t>
      </w:r>
      <w:r w:rsidRPr="004C3278">
        <w:rPr>
          <w:b/>
          <w:kern w:val="32"/>
          <w:sz w:val="18"/>
          <w:szCs w:val="18"/>
        </w:rPr>
        <w:t xml:space="preserve">Извещению </w:t>
      </w:r>
      <w:r w:rsidR="004C409A" w:rsidRPr="004C3278">
        <w:rPr>
          <w:b/>
          <w:kern w:val="32"/>
          <w:sz w:val="18"/>
          <w:szCs w:val="18"/>
        </w:rPr>
        <w:t xml:space="preserve">о проведении закупки в электронном магазине, </w:t>
      </w:r>
    </w:p>
    <w:p w:rsidR="00781AF9" w:rsidRPr="004C3278" w:rsidRDefault="004C409A" w:rsidP="004C409A">
      <w:pPr>
        <w:jc w:val="right"/>
        <w:rPr>
          <w:b/>
          <w:kern w:val="32"/>
          <w:sz w:val="18"/>
          <w:szCs w:val="18"/>
        </w:rPr>
      </w:pPr>
      <w:proofErr w:type="gramStart"/>
      <w:r w:rsidRPr="004C3278">
        <w:rPr>
          <w:b/>
          <w:kern w:val="32"/>
          <w:sz w:val="18"/>
          <w:szCs w:val="18"/>
        </w:rPr>
        <w:t>участниками</w:t>
      </w:r>
      <w:proofErr w:type="gramEnd"/>
      <w:r w:rsidRPr="004C3278">
        <w:rPr>
          <w:b/>
          <w:kern w:val="32"/>
          <w:sz w:val="18"/>
          <w:szCs w:val="18"/>
        </w:rPr>
        <w:t xml:space="preserve"> которой могут быть только субъекты малого и среднего предпринимательства </w:t>
      </w:r>
    </w:p>
    <w:p w:rsidR="004C409A" w:rsidRPr="004C3278" w:rsidRDefault="004C409A" w:rsidP="004C409A">
      <w:pPr>
        <w:jc w:val="right"/>
        <w:rPr>
          <w:b/>
          <w:kern w:val="32"/>
          <w:sz w:val="18"/>
          <w:szCs w:val="18"/>
        </w:rPr>
      </w:pPr>
      <w:r w:rsidRPr="004C3278">
        <w:rPr>
          <w:b/>
          <w:kern w:val="32"/>
          <w:sz w:val="18"/>
          <w:szCs w:val="18"/>
        </w:rPr>
        <w:t xml:space="preserve">на поставку </w:t>
      </w:r>
      <w:r w:rsidR="00847B13" w:rsidRPr="004C3278">
        <w:rPr>
          <w:b/>
          <w:kern w:val="32"/>
          <w:sz w:val="18"/>
          <w:szCs w:val="18"/>
        </w:rPr>
        <w:t>кроватей больничных</w:t>
      </w:r>
    </w:p>
    <w:p w:rsidR="00ED3BBB" w:rsidRPr="004C3278" w:rsidRDefault="004C409A" w:rsidP="004C409A">
      <w:pPr>
        <w:jc w:val="right"/>
        <w:rPr>
          <w:b/>
          <w:kern w:val="32"/>
          <w:sz w:val="18"/>
          <w:szCs w:val="18"/>
        </w:rPr>
      </w:pPr>
      <w:r w:rsidRPr="004C3278">
        <w:rPr>
          <w:b/>
          <w:kern w:val="32"/>
          <w:sz w:val="18"/>
          <w:szCs w:val="18"/>
        </w:rPr>
        <w:t xml:space="preserve"> </w:t>
      </w:r>
      <w:r w:rsidR="00ED3BBB" w:rsidRPr="004C3278">
        <w:rPr>
          <w:b/>
          <w:kern w:val="32"/>
          <w:sz w:val="18"/>
          <w:szCs w:val="18"/>
        </w:rPr>
        <w:t xml:space="preserve">№ </w:t>
      </w:r>
      <w:r w:rsidR="00847B13" w:rsidRPr="004C3278">
        <w:rPr>
          <w:b/>
          <w:kern w:val="32"/>
          <w:sz w:val="18"/>
          <w:szCs w:val="18"/>
        </w:rPr>
        <w:t>208-24</w:t>
      </w:r>
    </w:p>
    <w:p w:rsidR="00ED3BBB" w:rsidRPr="004C3278" w:rsidRDefault="00ED3BBB" w:rsidP="00ED3BBB">
      <w:pPr>
        <w:jc w:val="center"/>
        <w:rPr>
          <w:b/>
          <w:bCs/>
          <w:sz w:val="18"/>
          <w:szCs w:val="18"/>
        </w:rPr>
      </w:pPr>
    </w:p>
    <w:p w:rsidR="00ED3BBB" w:rsidRPr="004C3278" w:rsidRDefault="00ED3BBB" w:rsidP="00ED3BBB">
      <w:pPr>
        <w:jc w:val="center"/>
        <w:rPr>
          <w:b/>
          <w:bCs/>
          <w:sz w:val="18"/>
          <w:szCs w:val="18"/>
        </w:rPr>
      </w:pPr>
      <w:r w:rsidRPr="004C3278">
        <w:rPr>
          <w:b/>
          <w:bCs/>
          <w:sz w:val="18"/>
          <w:szCs w:val="18"/>
        </w:rPr>
        <w:t xml:space="preserve">Техническое задание </w:t>
      </w:r>
    </w:p>
    <w:p w:rsidR="00ED3BBB" w:rsidRPr="004C3278" w:rsidRDefault="00ED3BBB" w:rsidP="00ED3BBB">
      <w:pPr>
        <w:pStyle w:val="13"/>
        <w:spacing w:after="240"/>
        <w:jc w:val="center"/>
        <w:rPr>
          <w:b/>
          <w:kern w:val="32"/>
          <w:szCs w:val="18"/>
        </w:rPr>
      </w:pPr>
      <w:r w:rsidRPr="004C3278">
        <w:rPr>
          <w:b/>
          <w:kern w:val="32"/>
          <w:szCs w:val="18"/>
        </w:rPr>
        <w:t xml:space="preserve">на поставку </w:t>
      </w:r>
      <w:r w:rsidR="00847B13" w:rsidRPr="004C3278">
        <w:rPr>
          <w:b/>
          <w:kern w:val="32"/>
          <w:szCs w:val="18"/>
        </w:rPr>
        <w:t>кроватей больничных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236"/>
        <w:gridCol w:w="1927"/>
        <w:gridCol w:w="661"/>
        <w:gridCol w:w="661"/>
        <w:gridCol w:w="2386"/>
      </w:tblGrid>
      <w:tr w:rsidR="00ED3BBB" w:rsidRPr="004C3278" w:rsidTr="00847B13">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4C3278" w:rsidRDefault="00ED3BBB" w:rsidP="00D93255">
            <w:pPr>
              <w:jc w:val="center"/>
              <w:rPr>
                <w:b/>
                <w:sz w:val="18"/>
                <w:szCs w:val="18"/>
              </w:rPr>
            </w:pPr>
            <w:r w:rsidRPr="004C3278">
              <w:rPr>
                <w:b/>
                <w:sz w:val="18"/>
                <w:szCs w:val="18"/>
              </w:rPr>
              <w:t xml:space="preserve">№ </w:t>
            </w:r>
            <w:proofErr w:type="gramStart"/>
            <w:r w:rsidRPr="004C3278">
              <w:rPr>
                <w:b/>
                <w:sz w:val="18"/>
                <w:szCs w:val="18"/>
              </w:rPr>
              <w:t>п</w:t>
            </w:r>
            <w:proofErr w:type="gramEnd"/>
            <w:r w:rsidRPr="004C3278">
              <w:rPr>
                <w:b/>
                <w:sz w:val="18"/>
                <w:szCs w:val="18"/>
              </w:rPr>
              <w:t>/п</w:t>
            </w:r>
          </w:p>
        </w:tc>
        <w:tc>
          <w:tcPr>
            <w:tcW w:w="4236" w:type="dxa"/>
            <w:tcBorders>
              <w:top w:val="single" w:sz="4" w:space="0" w:color="auto"/>
              <w:left w:val="single" w:sz="4" w:space="0" w:color="auto"/>
              <w:bottom w:val="single" w:sz="4" w:space="0" w:color="auto"/>
              <w:right w:val="single" w:sz="4" w:space="0" w:color="auto"/>
            </w:tcBorders>
            <w:vAlign w:val="center"/>
            <w:hideMark/>
          </w:tcPr>
          <w:p w:rsidR="00ED3BBB" w:rsidRPr="004C3278" w:rsidRDefault="00ED3BBB" w:rsidP="00D93255">
            <w:pPr>
              <w:jc w:val="center"/>
              <w:rPr>
                <w:b/>
                <w:sz w:val="18"/>
                <w:szCs w:val="18"/>
              </w:rPr>
            </w:pPr>
            <w:r w:rsidRPr="004C3278">
              <w:rPr>
                <w:b/>
                <w:sz w:val="18"/>
                <w:szCs w:val="18"/>
              </w:rPr>
              <w:t>Наименование товара</w:t>
            </w:r>
          </w:p>
        </w:tc>
        <w:tc>
          <w:tcPr>
            <w:tcW w:w="1927" w:type="dxa"/>
            <w:tcBorders>
              <w:top w:val="single" w:sz="4" w:space="0" w:color="auto"/>
              <w:left w:val="single" w:sz="4" w:space="0" w:color="auto"/>
              <w:bottom w:val="single" w:sz="4" w:space="0" w:color="auto"/>
              <w:right w:val="single" w:sz="4" w:space="0" w:color="auto"/>
            </w:tcBorders>
            <w:vAlign w:val="center"/>
            <w:hideMark/>
          </w:tcPr>
          <w:p w:rsidR="00ED3BBB" w:rsidRPr="004C3278" w:rsidRDefault="00ED3BBB" w:rsidP="00D93255">
            <w:pPr>
              <w:jc w:val="center"/>
              <w:rPr>
                <w:b/>
                <w:sz w:val="18"/>
                <w:szCs w:val="18"/>
              </w:rPr>
            </w:pPr>
            <w:r w:rsidRPr="004C3278">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4C3278" w:rsidRDefault="00ED3BBB" w:rsidP="00D93255">
            <w:pPr>
              <w:jc w:val="center"/>
              <w:rPr>
                <w:b/>
                <w:sz w:val="18"/>
                <w:szCs w:val="18"/>
              </w:rPr>
            </w:pPr>
            <w:r w:rsidRPr="004C3278">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4C3278" w:rsidRDefault="00ED3BBB" w:rsidP="00D93255">
            <w:pPr>
              <w:jc w:val="center"/>
              <w:rPr>
                <w:b/>
                <w:sz w:val="18"/>
                <w:szCs w:val="18"/>
              </w:rPr>
            </w:pPr>
            <w:r w:rsidRPr="004C3278">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4C3278" w:rsidRDefault="00ED3BBB" w:rsidP="00D93255">
            <w:pPr>
              <w:jc w:val="center"/>
              <w:rPr>
                <w:b/>
                <w:sz w:val="18"/>
                <w:szCs w:val="18"/>
              </w:rPr>
            </w:pPr>
            <w:r w:rsidRPr="004C3278">
              <w:rPr>
                <w:b/>
                <w:sz w:val="18"/>
                <w:szCs w:val="18"/>
              </w:rPr>
              <w:t>Начальная (максимальная)* цена за ед., руб.</w:t>
            </w:r>
          </w:p>
        </w:tc>
      </w:tr>
      <w:tr w:rsidR="00847B13" w:rsidRPr="004C3278" w:rsidTr="00847B13">
        <w:trPr>
          <w:trHeight w:val="170"/>
        </w:trPr>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1D2E5A">
            <w:pPr>
              <w:shd w:val="clear" w:color="auto" w:fill="FFFFFF"/>
              <w:jc w:val="center"/>
              <w:rPr>
                <w:sz w:val="18"/>
                <w:szCs w:val="18"/>
              </w:rPr>
            </w:pPr>
            <w:r w:rsidRPr="004C3278">
              <w:rPr>
                <w:sz w:val="18"/>
                <w:szCs w:val="18"/>
              </w:rPr>
              <w:t>1</w:t>
            </w:r>
          </w:p>
        </w:tc>
        <w:tc>
          <w:tcPr>
            <w:tcW w:w="4236" w:type="dxa"/>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r w:rsidRPr="004C3278">
              <w:rPr>
                <w:sz w:val="18"/>
                <w:szCs w:val="18"/>
              </w:rPr>
              <w:t xml:space="preserve">Кровать медицинская </w:t>
            </w:r>
            <w:proofErr w:type="spellStart"/>
            <w:r w:rsidRPr="004C3278">
              <w:rPr>
                <w:sz w:val="18"/>
                <w:szCs w:val="18"/>
              </w:rPr>
              <w:t>двухфункциональная</w:t>
            </w:r>
            <w:proofErr w:type="spellEnd"/>
          </w:p>
        </w:tc>
        <w:tc>
          <w:tcPr>
            <w:tcW w:w="1927" w:type="dxa"/>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proofErr w:type="gramStart"/>
            <w:r w:rsidRPr="004C3278">
              <w:rPr>
                <w:sz w:val="18"/>
                <w:szCs w:val="18"/>
              </w:rPr>
              <w:t>Указаны</w:t>
            </w:r>
            <w:proofErr w:type="gramEnd"/>
            <w:r w:rsidRPr="004C3278">
              <w:rPr>
                <w:sz w:val="18"/>
                <w:szCs w:val="18"/>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proofErr w:type="spellStart"/>
            <w:proofErr w:type="gramStart"/>
            <w:r w:rsidRPr="004C327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47B13" w:rsidRPr="004C3278" w:rsidRDefault="00847B13" w:rsidP="00847B13">
            <w:pPr>
              <w:pStyle w:val="ConsPlusNormal"/>
              <w:jc w:val="both"/>
              <w:rPr>
                <w:sz w:val="18"/>
                <w:szCs w:val="18"/>
              </w:rPr>
            </w:pPr>
            <w:r w:rsidRPr="004C3278">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847B13">
            <w:pPr>
              <w:jc w:val="center"/>
              <w:rPr>
                <w:sz w:val="18"/>
                <w:szCs w:val="18"/>
              </w:rPr>
            </w:pPr>
            <w:r w:rsidRPr="004C3278">
              <w:rPr>
                <w:sz w:val="18"/>
                <w:szCs w:val="18"/>
              </w:rPr>
              <w:t>83 040,00</w:t>
            </w:r>
          </w:p>
        </w:tc>
      </w:tr>
      <w:tr w:rsidR="00847B13" w:rsidRPr="004C3278" w:rsidTr="00847B13">
        <w:trPr>
          <w:trHeight w:val="170"/>
        </w:trPr>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1D2E5A">
            <w:pPr>
              <w:shd w:val="clear" w:color="auto" w:fill="FFFFFF"/>
              <w:jc w:val="center"/>
              <w:rPr>
                <w:sz w:val="18"/>
                <w:szCs w:val="18"/>
              </w:rPr>
            </w:pPr>
            <w:r w:rsidRPr="004C3278">
              <w:rPr>
                <w:sz w:val="18"/>
                <w:szCs w:val="18"/>
              </w:rPr>
              <w:t>2</w:t>
            </w:r>
          </w:p>
        </w:tc>
        <w:tc>
          <w:tcPr>
            <w:tcW w:w="4236" w:type="dxa"/>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r w:rsidRPr="004C3278">
              <w:rPr>
                <w:sz w:val="18"/>
                <w:szCs w:val="18"/>
              </w:rPr>
              <w:t xml:space="preserve">Кровать медицинская функциональная в комплекте с матрацем медицинским </w:t>
            </w:r>
            <w:proofErr w:type="spellStart"/>
            <w:r w:rsidRPr="004C3278">
              <w:rPr>
                <w:sz w:val="18"/>
                <w:szCs w:val="18"/>
              </w:rPr>
              <w:t>противопролежневым</w:t>
            </w:r>
            <w:proofErr w:type="spellEnd"/>
            <w:r w:rsidRPr="004C3278">
              <w:rPr>
                <w:sz w:val="18"/>
                <w:szCs w:val="18"/>
              </w:rPr>
              <w:t xml:space="preserve"> односекционным</w:t>
            </w:r>
          </w:p>
        </w:tc>
        <w:tc>
          <w:tcPr>
            <w:tcW w:w="1927" w:type="dxa"/>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proofErr w:type="gramStart"/>
            <w:r w:rsidRPr="004C3278">
              <w:rPr>
                <w:sz w:val="18"/>
                <w:szCs w:val="18"/>
              </w:rPr>
              <w:t>Указаны</w:t>
            </w:r>
            <w:proofErr w:type="gramEnd"/>
            <w:r w:rsidRPr="004C3278">
              <w:rPr>
                <w:sz w:val="18"/>
                <w:szCs w:val="18"/>
              </w:rPr>
              <w:t xml:space="preserve"> в Таблице 2</w:t>
            </w:r>
          </w:p>
        </w:tc>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847B13">
            <w:pPr>
              <w:pStyle w:val="ConsPlusNormal"/>
              <w:jc w:val="both"/>
              <w:rPr>
                <w:sz w:val="18"/>
                <w:szCs w:val="18"/>
              </w:rPr>
            </w:pPr>
            <w:proofErr w:type="spellStart"/>
            <w:proofErr w:type="gramStart"/>
            <w:r w:rsidRPr="004C327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847B13" w:rsidRPr="004C3278" w:rsidRDefault="00847B13" w:rsidP="00847B13">
            <w:pPr>
              <w:pStyle w:val="ConsPlusNormal"/>
              <w:jc w:val="both"/>
              <w:rPr>
                <w:sz w:val="18"/>
                <w:szCs w:val="18"/>
              </w:rPr>
            </w:pPr>
            <w:r w:rsidRPr="004C3278">
              <w:rPr>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847B13" w:rsidRPr="004C3278" w:rsidRDefault="00847B13" w:rsidP="00847B13">
            <w:pPr>
              <w:jc w:val="center"/>
              <w:rPr>
                <w:sz w:val="18"/>
                <w:szCs w:val="18"/>
              </w:rPr>
            </w:pPr>
            <w:r w:rsidRPr="004C3278">
              <w:rPr>
                <w:sz w:val="18"/>
                <w:szCs w:val="18"/>
              </w:rPr>
              <w:t>45 424,00</w:t>
            </w:r>
          </w:p>
        </w:tc>
      </w:tr>
    </w:tbl>
    <w:p w:rsidR="00ED3BBB" w:rsidRPr="004C3278" w:rsidRDefault="00ED3BBB" w:rsidP="00ED3BBB">
      <w:pPr>
        <w:autoSpaceDE w:val="0"/>
        <w:autoSpaceDN w:val="0"/>
        <w:adjustRightInd w:val="0"/>
        <w:ind w:right="-1"/>
        <w:jc w:val="both"/>
        <w:rPr>
          <w:sz w:val="18"/>
          <w:szCs w:val="18"/>
        </w:rPr>
      </w:pPr>
      <w:r w:rsidRPr="004C3278">
        <w:rPr>
          <w:b/>
          <w:sz w:val="18"/>
          <w:szCs w:val="18"/>
        </w:rPr>
        <w:t xml:space="preserve">*- </w:t>
      </w:r>
      <w:r w:rsidRPr="004C3278">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D2E5A" w:rsidRPr="004C3278" w:rsidRDefault="001D2E5A" w:rsidP="001D2E5A">
      <w:pPr>
        <w:autoSpaceDE w:val="0"/>
        <w:autoSpaceDN w:val="0"/>
        <w:adjustRightInd w:val="0"/>
        <w:ind w:right="-1"/>
        <w:jc w:val="right"/>
        <w:rPr>
          <w:sz w:val="18"/>
          <w:szCs w:val="18"/>
        </w:rPr>
      </w:pPr>
    </w:p>
    <w:p w:rsidR="00847B13" w:rsidRPr="004C3278" w:rsidRDefault="00847B13" w:rsidP="00847B13">
      <w:pPr>
        <w:pStyle w:val="ConsPlusNormal"/>
        <w:jc w:val="right"/>
        <w:rPr>
          <w:b/>
          <w:sz w:val="18"/>
          <w:szCs w:val="18"/>
        </w:rPr>
      </w:pPr>
      <w:r w:rsidRPr="004C3278">
        <w:rPr>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6"/>
        <w:gridCol w:w="2395"/>
      </w:tblGrid>
      <w:tr w:rsidR="00847B13" w:rsidRPr="004C3278" w:rsidTr="00847B13">
        <w:trPr>
          <w:trHeight w:val="20"/>
        </w:trPr>
        <w:tc>
          <w:tcPr>
            <w:tcW w:w="3851" w:type="pct"/>
            <w:vAlign w:val="center"/>
            <w:hideMark/>
          </w:tcPr>
          <w:p w:rsidR="00847B13" w:rsidRPr="004C3278" w:rsidRDefault="00847B13" w:rsidP="00847B13">
            <w:pPr>
              <w:snapToGrid w:val="0"/>
              <w:contextualSpacing/>
              <w:jc w:val="center"/>
              <w:rPr>
                <w:sz w:val="18"/>
                <w:szCs w:val="18"/>
              </w:rPr>
            </w:pPr>
            <w:r w:rsidRPr="004C3278">
              <w:rPr>
                <w:sz w:val="18"/>
                <w:szCs w:val="18"/>
              </w:rPr>
              <w:t>Наименование параметра</w:t>
            </w:r>
          </w:p>
        </w:tc>
        <w:tc>
          <w:tcPr>
            <w:tcW w:w="1149" w:type="pct"/>
            <w:vAlign w:val="center"/>
            <w:hideMark/>
          </w:tcPr>
          <w:p w:rsidR="00847B13" w:rsidRPr="004C3278" w:rsidRDefault="00847B13" w:rsidP="00847B13">
            <w:pPr>
              <w:snapToGrid w:val="0"/>
              <w:contextualSpacing/>
              <w:jc w:val="center"/>
              <w:rPr>
                <w:sz w:val="18"/>
                <w:szCs w:val="18"/>
              </w:rPr>
            </w:pPr>
            <w:r w:rsidRPr="004C3278">
              <w:rPr>
                <w:sz w:val="18"/>
                <w:szCs w:val="18"/>
              </w:rPr>
              <w:t>Наличие, соответствие или величина параметров по ТЗ</w:t>
            </w:r>
          </w:p>
        </w:tc>
      </w:tr>
      <w:tr w:rsidR="00847B13" w:rsidRPr="004C3278" w:rsidTr="00847B13">
        <w:trPr>
          <w:trHeight w:val="20"/>
        </w:trPr>
        <w:tc>
          <w:tcPr>
            <w:tcW w:w="5000" w:type="pct"/>
            <w:gridSpan w:val="2"/>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b/>
                <w:sz w:val="18"/>
                <w:szCs w:val="18"/>
              </w:rPr>
              <w:t xml:space="preserve">Кровать медицинская </w:t>
            </w:r>
            <w:proofErr w:type="spellStart"/>
            <w:r w:rsidRPr="004C3278">
              <w:rPr>
                <w:b/>
                <w:sz w:val="18"/>
                <w:szCs w:val="18"/>
              </w:rPr>
              <w:t>двухфункциональная</w:t>
            </w:r>
            <w:proofErr w:type="spellEnd"/>
            <w:r w:rsidRPr="004C3278">
              <w:rPr>
                <w:b/>
                <w:sz w:val="18"/>
                <w:szCs w:val="18"/>
              </w:rPr>
              <w:t xml:space="preserve"> </w:t>
            </w:r>
          </w:p>
        </w:tc>
      </w:tr>
      <w:tr w:rsidR="00847B13" w:rsidRPr="004C3278" w:rsidTr="00847B13">
        <w:trPr>
          <w:trHeight w:val="2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 xml:space="preserve">Грузоподъемность, </w:t>
            </w:r>
            <w:proofErr w:type="gramStart"/>
            <w:r w:rsidRPr="004C3278">
              <w:rPr>
                <w:color w:val="000000"/>
                <w:sz w:val="18"/>
                <w:szCs w:val="18"/>
              </w:rPr>
              <w:t>кг</w:t>
            </w:r>
            <w:proofErr w:type="gramEnd"/>
          </w:p>
        </w:tc>
        <w:tc>
          <w:tcPr>
            <w:tcW w:w="1149" w:type="pct"/>
            <w:vAlign w:val="center"/>
          </w:tcPr>
          <w:p w:rsidR="00847B13" w:rsidRPr="004C3278" w:rsidRDefault="00847B13" w:rsidP="00847B13">
            <w:pPr>
              <w:pStyle w:val="af3"/>
              <w:snapToGrid w:val="0"/>
              <w:ind w:firstLine="0"/>
              <w:contextualSpacing/>
              <w:rPr>
                <w:b/>
                <w:sz w:val="18"/>
                <w:szCs w:val="18"/>
              </w:rPr>
            </w:pPr>
            <w:r w:rsidRPr="004C3278">
              <w:rPr>
                <w:sz w:val="18"/>
                <w:szCs w:val="18"/>
              </w:rPr>
              <w:t xml:space="preserve"> </w:t>
            </w:r>
            <w:r w:rsidRPr="004C3278">
              <w:rPr>
                <w:sz w:val="18"/>
                <w:szCs w:val="18"/>
                <w:lang w:val="en-US"/>
              </w:rPr>
              <w:t>170</w:t>
            </w:r>
          </w:p>
        </w:tc>
      </w:tr>
      <w:tr w:rsidR="00847B13" w:rsidRPr="004C3278" w:rsidTr="00847B13">
        <w:trPr>
          <w:trHeight w:val="2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Привод</w:t>
            </w:r>
          </w:p>
        </w:tc>
        <w:tc>
          <w:tcPr>
            <w:tcW w:w="1149" w:type="pct"/>
            <w:vAlign w:val="center"/>
          </w:tcPr>
          <w:p w:rsidR="00847B13" w:rsidRPr="004C3278" w:rsidRDefault="00847B13" w:rsidP="00847B13">
            <w:pPr>
              <w:pStyle w:val="af3"/>
              <w:snapToGrid w:val="0"/>
              <w:ind w:firstLine="0"/>
              <w:contextualSpacing/>
              <w:rPr>
                <w:b/>
                <w:sz w:val="18"/>
                <w:szCs w:val="18"/>
              </w:rPr>
            </w:pPr>
            <w:r w:rsidRPr="004C3278">
              <w:rPr>
                <w:sz w:val="18"/>
                <w:szCs w:val="18"/>
              </w:rPr>
              <w:t>Механический</w:t>
            </w:r>
          </w:p>
        </w:tc>
      </w:tr>
      <w:tr w:rsidR="00847B13" w:rsidRPr="004C3278" w:rsidTr="00847B13">
        <w:trPr>
          <w:trHeight w:val="2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Тип</w:t>
            </w:r>
          </w:p>
        </w:tc>
        <w:tc>
          <w:tcPr>
            <w:tcW w:w="1149" w:type="pct"/>
            <w:vAlign w:val="center"/>
          </w:tcPr>
          <w:p w:rsidR="00847B13" w:rsidRPr="004C3278" w:rsidRDefault="00847B13" w:rsidP="00847B13">
            <w:pPr>
              <w:pStyle w:val="af3"/>
              <w:snapToGrid w:val="0"/>
              <w:ind w:firstLine="0"/>
              <w:contextualSpacing/>
              <w:rPr>
                <w:b/>
                <w:sz w:val="18"/>
                <w:szCs w:val="18"/>
              </w:rPr>
            </w:pPr>
            <w:proofErr w:type="spellStart"/>
            <w:r w:rsidRPr="004C3278">
              <w:rPr>
                <w:sz w:val="18"/>
                <w:szCs w:val="18"/>
              </w:rPr>
              <w:t>Пятисекционная</w:t>
            </w:r>
            <w:proofErr w:type="spellEnd"/>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Габаритные размеры кровати:</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Длина кровати по угловым бамперам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2160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кровати по боковым ограждениям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1010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Высота кровати от напольного покрытия до ложа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505</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Основание должно быть изготовлено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80х40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Вертикальные стойки ножек изделия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50х50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Горизонтальная перекладина ножек изделия должна быть изготовлена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25х25</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Размер ложа кровати:</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Длина ложа</w:t>
            </w:r>
            <w:r w:rsidRPr="004C3278">
              <w:rPr>
                <w:sz w:val="18"/>
                <w:szCs w:val="18"/>
              </w:rPr>
              <w:t xml:space="preserve"> </w:t>
            </w:r>
            <w:r w:rsidRPr="004C3278">
              <w:rPr>
                <w:rFonts w:eastAsia="Arial"/>
                <w:color w:val="000000"/>
                <w:sz w:val="18"/>
                <w:szCs w:val="18"/>
              </w:rPr>
              <w:t xml:space="preserve">кровати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более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1940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ложа (тазовая секция) кровати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835</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Каждая секция ложа изделия должна представлять собой рамное основание с заполнением из ламелей</w:t>
            </w:r>
          </w:p>
        </w:tc>
        <w:tc>
          <w:tcPr>
            <w:tcW w:w="1149" w:type="pct"/>
            <w:vAlign w:val="center"/>
          </w:tcPr>
          <w:p w:rsidR="00847B13" w:rsidRPr="004C3278" w:rsidRDefault="00847B13" w:rsidP="00847B13">
            <w:pPr>
              <w:autoSpaceDE w:val="0"/>
              <w:snapToGrid w:val="0"/>
              <w:contextualSpacing/>
              <w:jc w:val="center"/>
              <w:rPr>
                <w:color w:val="000000"/>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Рамное основание каждой секции должно быть изготовлено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30х20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Каждая секция ложа должна оборудоваться продольными ребрами жесткости для дополнительной прочности</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Продольные ребра жесткости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30х20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продольных рёбер жесткости каждой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2</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Ламели каждой секции ложа должны быть изготовлены из стальной П-образной швеллерной профильной трубы с загнутыми к полу краями</w:t>
            </w:r>
          </w:p>
        </w:tc>
        <w:tc>
          <w:tcPr>
            <w:tcW w:w="1149" w:type="pct"/>
            <w:vAlign w:val="center"/>
          </w:tcPr>
          <w:p w:rsidR="00847B13" w:rsidRPr="004C3278" w:rsidRDefault="00847B13" w:rsidP="00847B13">
            <w:pPr>
              <w:autoSpaceDE w:val="0"/>
              <w:snapToGrid w:val="0"/>
              <w:contextualSpacing/>
              <w:jc w:val="center"/>
              <w:rPr>
                <w:color w:val="000000"/>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ламелей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80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спинной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6</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тазовой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2</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бедренной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3</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икроножной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4</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Спинная секция в центральной части должна обладать изломом, что должно обеспечивать комфортное расположение пациентов с высоким ростом, создавая изгиб в области шеи, предотвращая затекание мышц шейного отдела</w:t>
            </w:r>
          </w:p>
        </w:tc>
        <w:tc>
          <w:tcPr>
            <w:tcW w:w="1149" w:type="pct"/>
            <w:vAlign w:val="center"/>
          </w:tcPr>
          <w:p w:rsidR="00847B13" w:rsidRPr="004C3278" w:rsidRDefault="00847B13" w:rsidP="00847B13">
            <w:pPr>
              <w:contextualSpacing/>
              <w:jc w:val="center"/>
              <w:rPr>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Максимальный угол излома в центральной части спинной секции должен быть, °, не менее</w:t>
            </w:r>
          </w:p>
        </w:tc>
        <w:tc>
          <w:tcPr>
            <w:tcW w:w="1149" w:type="pct"/>
            <w:vAlign w:val="center"/>
          </w:tcPr>
          <w:p w:rsidR="00847B13" w:rsidRPr="004C3278" w:rsidRDefault="00847B13" w:rsidP="00847B13">
            <w:pPr>
              <w:autoSpaceDE w:val="0"/>
              <w:snapToGrid w:val="0"/>
              <w:contextualSpacing/>
              <w:jc w:val="center"/>
              <w:rPr>
                <w:sz w:val="18"/>
                <w:szCs w:val="18"/>
              </w:rPr>
            </w:pPr>
            <w:r w:rsidRPr="004C3278">
              <w:rPr>
                <w:sz w:val="18"/>
                <w:szCs w:val="18"/>
              </w:rPr>
              <w:t>20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Торцевые ограждения должны быть изготовлены из ABS-пластика с декоративными ламинированными вставками и скругленными </w:t>
            </w:r>
            <w:proofErr w:type="spellStart"/>
            <w:r w:rsidRPr="004C3278">
              <w:rPr>
                <w:rFonts w:eastAsia="Arial"/>
                <w:color w:val="000000"/>
                <w:sz w:val="18"/>
                <w:szCs w:val="18"/>
              </w:rPr>
              <w:t>атравматичными</w:t>
            </w:r>
            <w:proofErr w:type="spellEnd"/>
            <w:r w:rsidRPr="004C3278">
              <w:rPr>
                <w:rFonts w:eastAsia="Arial"/>
                <w:color w:val="000000"/>
                <w:sz w:val="18"/>
                <w:szCs w:val="18"/>
              </w:rPr>
              <w:t xml:space="preserve"> углами</w:t>
            </w:r>
          </w:p>
        </w:tc>
        <w:tc>
          <w:tcPr>
            <w:tcW w:w="1149" w:type="pct"/>
            <w:vAlign w:val="center"/>
          </w:tcPr>
          <w:p w:rsidR="00847B13" w:rsidRPr="004C3278" w:rsidRDefault="00847B13" w:rsidP="00847B13">
            <w:pPr>
              <w:contextualSpacing/>
              <w:jc w:val="center"/>
              <w:rPr>
                <w:rFonts w:eastAsia="Arial"/>
                <w:color w:val="000000"/>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Размер боковых ограждений в рабочем состоянии:</w:t>
            </w:r>
          </w:p>
        </w:tc>
        <w:tc>
          <w:tcPr>
            <w:tcW w:w="1149" w:type="pct"/>
            <w:vAlign w:val="center"/>
          </w:tcPr>
          <w:p w:rsidR="00847B13" w:rsidRPr="004C3278" w:rsidRDefault="00847B13" w:rsidP="00847B13">
            <w:pPr>
              <w:contextualSpacing/>
              <w:jc w:val="center"/>
              <w:rPr>
                <w:rFonts w:eastAsia="Arial"/>
                <w:b/>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Длина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rFonts w:eastAsia="Arial"/>
                <w:color w:val="000000"/>
                <w:sz w:val="18"/>
                <w:szCs w:val="18"/>
              </w:rPr>
              <w:t>1390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Высота боковых ограждений над ложем изделия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rFonts w:eastAsia="Arial"/>
                <w:color w:val="000000"/>
                <w:sz w:val="18"/>
                <w:szCs w:val="18"/>
              </w:rPr>
              <w:t>310</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Боковые ограждения должны состоять из горизонтальных перекладин, вертикальных стоек и пластиковых соединительных элементов</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rFonts w:eastAsia="Arial"/>
                <w:color w:val="000000"/>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устанавливаться на колесные опоры</w:t>
            </w:r>
          </w:p>
        </w:tc>
        <w:tc>
          <w:tcPr>
            <w:tcW w:w="1149" w:type="pct"/>
            <w:vAlign w:val="center"/>
          </w:tcPr>
          <w:p w:rsidR="00847B13" w:rsidRPr="004C3278" w:rsidRDefault="00847B13" w:rsidP="00847B13">
            <w:pPr>
              <w:contextualSpacing/>
              <w:jc w:val="center"/>
              <w:rPr>
                <w:rFonts w:eastAsia="Arial"/>
                <w:color w:val="000000"/>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Диаметр колесных опор должен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r w:rsidRPr="004C3278">
              <w:rPr>
                <w:sz w:val="18"/>
                <w:szCs w:val="18"/>
              </w:rPr>
              <w:t>125</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Тормозная система колесных опор должна быть индивидуальной</w:t>
            </w:r>
          </w:p>
        </w:tc>
        <w:tc>
          <w:tcPr>
            <w:tcW w:w="1149" w:type="pct"/>
            <w:vAlign w:val="center"/>
          </w:tcPr>
          <w:p w:rsidR="00847B13" w:rsidRPr="004C3278" w:rsidRDefault="00847B13" w:rsidP="00847B13">
            <w:pPr>
              <w:contextualSpacing/>
              <w:jc w:val="center"/>
              <w:rPr>
                <w:sz w:val="18"/>
                <w:szCs w:val="18"/>
              </w:rPr>
            </w:pPr>
            <w:r w:rsidRPr="004C3278">
              <w:rPr>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оборудоваться полкой для размещения принадлежностей</w:t>
            </w:r>
          </w:p>
        </w:tc>
        <w:tc>
          <w:tcPr>
            <w:tcW w:w="1149" w:type="pct"/>
            <w:vAlign w:val="center"/>
          </w:tcPr>
          <w:p w:rsidR="00847B13" w:rsidRPr="004C3278" w:rsidRDefault="00847B13" w:rsidP="00847B13">
            <w:pPr>
              <w:contextualSpacing/>
              <w:jc w:val="center"/>
              <w:rPr>
                <w:rFonts w:eastAsia="Arial"/>
                <w:color w:val="000000"/>
                <w:sz w:val="18"/>
                <w:szCs w:val="18"/>
              </w:rPr>
            </w:pPr>
            <w:r w:rsidRPr="004C3278">
              <w:rPr>
                <w:rFonts w:eastAsia="Arial"/>
                <w:color w:val="000000"/>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Изделие должно оборудоваться штативом для </w:t>
            </w:r>
            <w:proofErr w:type="spellStart"/>
            <w:r w:rsidRPr="004C3278">
              <w:rPr>
                <w:rFonts w:eastAsia="Arial"/>
                <w:color w:val="000000"/>
                <w:sz w:val="18"/>
                <w:szCs w:val="18"/>
              </w:rPr>
              <w:t>инфузионных</w:t>
            </w:r>
            <w:proofErr w:type="spellEnd"/>
            <w:r w:rsidRPr="004C3278">
              <w:rPr>
                <w:rFonts w:eastAsia="Arial"/>
                <w:color w:val="000000"/>
                <w:sz w:val="18"/>
                <w:szCs w:val="18"/>
              </w:rPr>
              <w:t xml:space="preserve"> вливаний</w:t>
            </w:r>
          </w:p>
        </w:tc>
        <w:tc>
          <w:tcPr>
            <w:tcW w:w="1149" w:type="pct"/>
            <w:vAlign w:val="center"/>
          </w:tcPr>
          <w:p w:rsidR="00847B13" w:rsidRPr="004C3278" w:rsidRDefault="00847B13" w:rsidP="00847B13">
            <w:pPr>
              <w:contextualSpacing/>
              <w:jc w:val="center"/>
              <w:rPr>
                <w:rFonts w:eastAsia="Arial"/>
                <w:color w:val="000000"/>
                <w:sz w:val="18"/>
                <w:szCs w:val="18"/>
              </w:rPr>
            </w:pPr>
            <w:r w:rsidRPr="004C3278">
              <w:rPr>
                <w:rFonts w:eastAsia="Arial"/>
                <w:color w:val="000000"/>
                <w:sz w:val="18"/>
                <w:szCs w:val="18"/>
              </w:rPr>
              <w:t>Соответствие</w:t>
            </w: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оборудоваться штангой для подтягивания</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rFonts w:eastAsia="Arial"/>
                <w:color w:val="000000"/>
                <w:sz w:val="18"/>
                <w:szCs w:val="18"/>
              </w:rPr>
              <w:t>Соответствие</w:t>
            </w:r>
          </w:p>
        </w:tc>
      </w:tr>
    </w:tbl>
    <w:p w:rsidR="00847B13" w:rsidRPr="004C3278" w:rsidRDefault="00847B13" w:rsidP="00847B13">
      <w:pPr>
        <w:jc w:val="both"/>
        <w:rPr>
          <w:b/>
          <w:sz w:val="18"/>
          <w:szCs w:val="18"/>
        </w:rPr>
      </w:pPr>
    </w:p>
    <w:p w:rsidR="00847B13" w:rsidRPr="004C3278" w:rsidRDefault="00847B13" w:rsidP="00847B13">
      <w:pPr>
        <w:jc w:val="right"/>
        <w:rPr>
          <w:b/>
          <w:sz w:val="18"/>
          <w:szCs w:val="18"/>
        </w:rPr>
      </w:pPr>
      <w:r w:rsidRPr="004C3278">
        <w:rPr>
          <w:b/>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7"/>
        <w:gridCol w:w="2364"/>
      </w:tblGrid>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snapToGrid w:val="0"/>
              <w:jc w:val="center"/>
              <w:rPr>
                <w:sz w:val="18"/>
                <w:szCs w:val="18"/>
              </w:rPr>
            </w:pPr>
            <w:r w:rsidRPr="004C3278">
              <w:rPr>
                <w:sz w:val="18"/>
                <w:szCs w:val="18"/>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snapToGrid w:val="0"/>
              <w:jc w:val="center"/>
              <w:rPr>
                <w:sz w:val="18"/>
                <w:szCs w:val="18"/>
              </w:rPr>
            </w:pPr>
            <w:r w:rsidRPr="004C3278">
              <w:rPr>
                <w:sz w:val="18"/>
                <w:szCs w:val="18"/>
              </w:rPr>
              <w:t>Наличие, соответствие или величина параметров по ТЗ</w:t>
            </w:r>
          </w:p>
        </w:tc>
      </w:tr>
      <w:tr w:rsidR="00847B13" w:rsidRPr="004C3278" w:rsidTr="00847B13">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snapToGrid w:val="0"/>
              <w:jc w:val="center"/>
              <w:rPr>
                <w:b/>
                <w:sz w:val="18"/>
                <w:szCs w:val="18"/>
              </w:rPr>
            </w:pPr>
            <w:r w:rsidRPr="004C3278">
              <w:rPr>
                <w:b/>
                <w:sz w:val="18"/>
                <w:szCs w:val="18"/>
              </w:rPr>
              <w:t xml:space="preserve">Кровать медицинская функциональная в комплекте с матрацем медицинским </w:t>
            </w:r>
            <w:proofErr w:type="spellStart"/>
            <w:r w:rsidRPr="004C3278">
              <w:rPr>
                <w:b/>
                <w:sz w:val="18"/>
                <w:szCs w:val="18"/>
              </w:rPr>
              <w:t>противопролежневым</w:t>
            </w:r>
            <w:proofErr w:type="spellEnd"/>
            <w:r w:rsidRPr="004C3278">
              <w:rPr>
                <w:b/>
                <w:sz w:val="18"/>
                <w:szCs w:val="18"/>
              </w:rPr>
              <w:t xml:space="preserve"> односекционным</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Тип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Односекционная</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color w:val="000000"/>
                <w:sz w:val="18"/>
                <w:szCs w:val="18"/>
              </w:rPr>
            </w:pPr>
            <w:r w:rsidRPr="004C3278">
              <w:rPr>
                <w:color w:val="000000"/>
                <w:sz w:val="18"/>
                <w:szCs w:val="18"/>
              </w:rPr>
              <w:t>Привод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Механический</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b/>
                <w:color w:val="000000"/>
                <w:sz w:val="18"/>
                <w:szCs w:val="18"/>
              </w:rPr>
            </w:pPr>
            <w:r w:rsidRPr="004C3278">
              <w:rPr>
                <w:rFonts w:eastAsia="Arial"/>
                <w:b/>
                <w:color w:val="000000"/>
                <w:sz w:val="18"/>
                <w:szCs w:val="18"/>
              </w:rPr>
              <w:t>Габаритные размеры изделия:</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Длина изделия по торцевым ограждениям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jc w:val="center"/>
              <w:rPr>
                <w:sz w:val="18"/>
                <w:szCs w:val="18"/>
              </w:rPr>
            </w:pPr>
            <w:r w:rsidRPr="004C3278">
              <w:rPr>
                <w:sz w:val="18"/>
                <w:szCs w:val="18"/>
              </w:rPr>
              <w:t>2115</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Ширина изделия по торцевым ограждениям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jc w:val="center"/>
              <w:rPr>
                <w:sz w:val="18"/>
                <w:szCs w:val="18"/>
              </w:rPr>
            </w:pPr>
            <w:r w:rsidRPr="004C3278">
              <w:rPr>
                <w:sz w:val="18"/>
                <w:szCs w:val="18"/>
              </w:rPr>
              <w:t>950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Высота изделия от напольного покрытия до ложа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jc w:val="center"/>
              <w:rPr>
                <w:sz w:val="18"/>
                <w:szCs w:val="18"/>
              </w:rPr>
            </w:pPr>
            <w:r w:rsidRPr="004C3278">
              <w:rPr>
                <w:sz w:val="18"/>
                <w:szCs w:val="18"/>
              </w:rPr>
              <w:t>500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b/>
                <w:color w:val="000000"/>
                <w:sz w:val="18"/>
                <w:szCs w:val="18"/>
              </w:rPr>
            </w:pPr>
            <w:r w:rsidRPr="004C3278">
              <w:rPr>
                <w:rFonts w:eastAsia="Arial"/>
                <w:b/>
                <w:color w:val="000000"/>
                <w:sz w:val="18"/>
                <w:szCs w:val="18"/>
              </w:rPr>
              <w:t>Размер ложа изделия:</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Длина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1910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Ширина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900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Ложе должно состоять из отдельных реечных ложементов, расположенных внутри замкнутого рамного основания изделия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Ламели ложа изделия должны быть изготовлены из стальной профильной швеллерной трубы в П-образной форме с загнутыми к полу краями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Стальные ламели должны обладают специальным покрытием, полученного путем окрашивания стального элемента высококачественной эпоксидно-полиэфирной порошковой краской, защищенной от царапин и сколов, а так же устойчивого к обработке дезинфицирующими средствами и растворами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Ножки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40х40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Поперечные перекладины передних и задних пар ножек должны быть изготовлены из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40х40</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Торцевые ограждения должны быть изготовлены из  ABS-пластика с декоративными ламинированными вставками и скругленными </w:t>
            </w:r>
            <w:proofErr w:type="spellStart"/>
            <w:r w:rsidRPr="004C3278">
              <w:rPr>
                <w:rFonts w:eastAsia="Arial"/>
                <w:color w:val="000000"/>
                <w:sz w:val="18"/>
                <w:szCs w:val="18"/>
              </w:rPr>
              <w:t>атравматичными</w:t>
            </w:r>
            <w:proofErr w:type="spellEnd"/>
            <w:r w:rsidRPr="004C3278">
              <w:rPr>
                <w:rFonts w:eastAsia="Arial"/>
                <w:color w:val="000000"/>
                <w:sz w:val="18"/>
                <w:szCs w:val="18"/>
              </w:rPr>
              <w:t xml:space="preserve"> углами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color w:val="000000"/>
                <w:sz w:val="18"/>
                <w:szCs w:val="18"/>
              </w:rPr>
            </w:pPr>
            <w:r w:rsidRPr="004C3278">
              <w:rPr>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Изделие должно оборудоваться штативом для </w:t>
            </w:r>
            <w:proofErr w:type="spellStart"/>
            <w:r w:rsidRPr="004C3278">
              <w:rPr>
                <w:rFonts w:eastAsia="Arial"/>
                <w:color w:val="000000"/>
                <w:sz w:val="18"/>
                <w:szCs w:val="18"/>
              </w:rPr>
              <w:t>инфузионных</w:t>
            </w:r>
            <w:proofErr w:type="spellEnd"/>
            <w:r w:rsidRPr="004C3278">
              <w:rPr>
                <w:rFonts w:eastAsia="Arial"/>
                <w:color w:val="000000"/>
                <w:sz w:val="18"/>
                <w:szCs w:val="18"/>
              </w:rPr>
              <w:t xml:space="preserve"> вливаний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jc w:val="center"/>
              <w:rPr>
                <w:rFonts w:eastAsia="Arial"/>
                <w:color w:val="000000"/>
                <w:sz w:val="18"/>
                <w:szCs w:val="18"/>
              </w:rPr>
            </w:pPr>
            <w:r w:rsidRPr="004C3278">
              <w:rPr>
                <w:rFonts w:eastAsia="Arial"/>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Изделие должно комплектоваться матрацем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rFonts w:eastAsia="Arial"/>
                <w:color w:val="000000"/>
                <w:sz w:val="18"/>
                <w:szCs w:val="18"/>
              </w:rPr>
            </w:pPr>
            <w:r w:rsidRPr="004C3278">
              <w:rPr>
                <w:rFonts w:eastAsia="Arial"/>
                <w:color w:val="000000"/>
                <w:sz w:val="18"/>
                <w:szCs w:val="18"/>
              </w:rPr>
              <w:t>Соответствие</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Толщина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center"/>
              <w:rPr>
                <w:rFonts w:eastAsia="Arial"/>
                <w:color w:val="000000"/>
                <w:sz w:val="18"/>
                <w:szCs w:val="18"/>
              </w:rPr>
            </w:pPr>
            <w:r w:rsidRPr="004C3278">
              <w:rPr>
                <w:rFonts w:eastAsia="Arial"/>
                <w:color w:val="000000"/>
                <w:sz w:val="18"/>
                <w:szCs w:val="18"/>
              </w:rPr>
              <w:t>80</w:t>
            </w:r>
          </w:p>
        </w:tc>
      </w:tr>
    </w:tbl>
    <w:p w:rsidR="00847B13" w:rsidRPr="004C3278" w:rsidRDefault="00847B13" w:rsidP="00847B13">
      <w:pPr>
        <w:autoSpaceDE w:val="0"/>
        <w:autoSpaceDN w:val="0"/>
        <w:adjustRightInd w:val="0"/>
        <w:spacing w:line="256" w:lineRule="auto"/>
        <w:jc w:val="both"/>
        <w:rPr>
          <w:sz w:val="18"/>
          <w:szCs w:val="18"/>
        </w:rPr>
      </w:pPr>
      <w:r w:rsidRPr="004C3278">
        <w:rPr>
          <w:sz w:val="18"/>
          <w:szCs w:val="18"/>
        </w:rPr>
        <w:t xml:space="preserve">                                      </w:t>
      </w:r>
    </w:p>
    <w:p w:rsidR="001D2E5A" w:rsidRPr="004C3278" w:rsidRDefault="001D2E5A"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Pr="004C3278" w:rsidRDefault="00073D6F" w:rsidP="00201DB3">
      <w:pPr>
        <w:jc w:val="right"/>
        <w:rPr>
          <w:b/>
          <w:bCs/>
          <w:sz w:val="18"/>
          <w:szCs w:val="18"/>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4C3278" w:rsidRDefault="004C3278" w:rsidP="00201DB3">
      <w:pPr>
        <w:jc w:val="right"/>
        <w:rPr>
          <w:rFonts w:ascii="Cuprum" w:hAnsi="Cuprum" w:cs="Tahoma"/>
          <w:b/>
          <w:bCs/>
          <w:sz w:val="20"/>
          <w:szCs w:val="20"/>
        </w:rPr>
      </w:pPr>
    </w:p>
    <w:p w:rsidR="00201DB3" w:rsidRPr="004C3278" w:rsidRDefault="00201DB3" w:rsidP="00201DB3">
      <w:pPr>
        <w:jc w:val="right"/>
        <w:rPr>
          <w:b/>
          <w:bCs/>
          <w:sz w:val="18"/>
          <w:szCs w:val="18"/>
        </w:rPr>
      </w:pPr>
      <w:r w:rsidRPr="004C3278">
        <w:rPr>
          <w:b/>
          <w:bCs/>
          <w:sz w:val="18"/>
          <w:szCs w:val="18"/>
        </w:rPr>
        <w:t xml:space="preserve">Приложение № 2 </w:t>
      </w:r>
    </w:p>
    <w:p w:rsidR="00781AF9" w:rsidRPr="004C3278" w:rsidRDefault="004C409A" w:rsidP="004C409A">
      <w:pPr>
        <w:jc w:val="right"/>
        <w:rPr>
          <w:b/>
          <w:kern w:val="32"/>
          <w:sz w:val="18"/>
          <w:szCs w:val="18"/>
        </w:rPr>
      </w:pPr>
      <w:r w:rsidRPr="004C3278">
        <w:rPr>
          <w:b/>
          <w:bCs/>
          <w:sz w:val="18"/>
          <w:szCs w:val="18"/>
        </w:rPr>
        <w:t xml:space="preserve">к </w:t>
      </w:r>
      <w:r w:rsidRPr="004C3278">
        <w:rPr>
          <w:b/>
          <w:kern w:val="32"/>
          <w:sz w:val="18"/>
          <w:szCs w:val="18"/>
        </w:rPr>
        <w:t xml:space="preserve">Извещению о проведении закупки в электронном магазине, </w:t>
      </w:r>
    </w:p>
    <w:p w:rsidR="00781AF9" w:rsidRPr="004C3278" w:rsidRDefault="004C409A" w:rsidP="004C409A">
      <w:pPr>
        <w:jc w:val="right"/>
        <w:rPr>
          <w:b/>
          <w:kern w:val="32"/>
          <w:sz w:val="18"/>
          <w:szCs w:val="18"/>
        </w:rPr>
      </w:pPr>
      <w:proofErr w:type="gramStart"/>
      <w:r w:rsidRPr="004C3278">
        <w:rPr>
          <w:b/>
          <w:kern w:val="32"/>
          <w:sz w:val="18"/>
          <w:szCs w:val="18"/>
        </w:rPr>
        <w:t>участниками</w:t>
      </w:r>
      <w:proofErr w:type="gramEnd"/>
      <w:r w:rsidRPr="004C3278">
        <w:rPr>
          <w:b/>
          <w:kern w:val="32"/>
          <w:sz w:val="18"/>
          <w:szCs w:val="18"/>
        </w:rPr>
        <w:t xml:space="preserve"> которой могут быть только субъекты малого и среднего предпринимательства </w:t>
      </w:r>
    </w:p>
    <w:p w:rsidR="004C409A" w:rsidRPr="004C3278" w:rsidRDefault="004C409A" w:rsidP="004C409A">
      <w:pPr>
        <w:jc w:val="right"/>
        <w:rPr>
          <w:b/>
          <w:kern w:val="32"/>
          <w:sz w:val="18"/>
          <w:szCs w:val="18"/>
        </w:rPr>
      </w:pPr>
      <w:r w:rsidRPr="004C3278">
        <w:rPr>
          <w:b/>
          <w:kern w:val="32"/>
          <w:sz w:val="18"/>
          <w:szCs w:val="18"/>
        </w:rPr>
        <w:t xml:space="preserve">на поставку </w:t>
      </w:r>
      <w:r w:rsidR="00847B13" w:rsidRPr="004C3278">
        <w:rPr>
          <w:b/>
          <w:kern w:val="32"/>
          <w:sz w:val="18"/>
          <w:szCs w:val="18"/>
        </w:rPr>
        <w:t>кроватей больничных</w:t>
      </w:r>
    </w:p>
    <w:p w:rsidR="00201DB3" w:rsidRPr="004C3278" w:rsidRDefault="00201DB3" w:rsidP="0099714D">
      <w:pPr>
        <w:jc w:val="right"/>
        <w:rPr>
          <w:b/>
          <w:kern w:val="32"/>
          <w:sz w:val="18"/>
          <w:szCs w:val="18"/>
        </w:rPr>
      </w:pPr>
      <w:r w:rsidRPr="004C3278">
        <w:rPr>
          <w:b/>
          <w:kern w:val="32"/>
          <w:sz w:val="18"/>
          <w:szCs w:val="18"/>
        </w:rPr>
        <w:t xml:space="preserve">№ </w:t>
      </w:r>
      <w:r w:rsidR="00847B13" w:rsidRPr="004C3278">
        <w:rPr>
          <w:b/>
          <w:kern w:val="32"/>
          <w:sz w:val="18"/>
          <w:szCs w:val="18"/>
        </w:rPr>
        <w:t>208-24</w:t>
      </w:r>
    </w:p>
    <w:p w:rsidR="004C409A" w:rsidRPr="004C3278" w:rsidRDefault="004C409A" w:rsidP="0099714D">
      <w:pPr>
        <w:jc w:val="right"/>
        <w:rPr>
          <w:b/>
          <w:bCs/>
          <w:sz w:val="18"/>
          <w:szCs w:val="18"/>
        </w:rPr>
      </w:pPr>
    </w:p>
    <w:p w:rsidR="00201DB3" w:rsidRPr="004C3278" w:rsidRDefault="00201DB3" w:rsidP="00201DB3">
      <w:pPr>
        <w:outlineLvl w:val="1"/>
        <w:rPr>
          <w:b/>
          <w:kern w:val="32"/>
          <w:sz w:val="18"/>
          <w:szCs w:val="18"/>
        </w:rPr>
      </w:pPr>
      <w:r w:rsidRPr="004C3278">
        <w:rPr>
          <w:b/>
          <w:kern w:val="32"/>
          <w:sz w:val="18"/>
          <w:szCs w:val="18"/>
        </w:rPr>
        <w:t>ПРОЕКТ</w:t>
      </w:r>
    </w:p>
    <w:p w:rsidR="00201DB3" w:rsidRPr="004C3278" w:rsidRDefault="00201DB3" w:rsidP="00201DB3">
      <w:pPr>
        <w:pStyle w:val="af"/>
        <w:widowControl w:val="0"/>
        <w:rPr>
          <w:sz w:val="18"/>
          <w:szCs w:val="18"/>
        </w:rPr>
      </w:pPr>
      <w:r w:rsidRPr="004C3278">
        <w:rPr>
          <w:sz w:val="18"/>
          <w:szCs w:val="18"/>
        </w:rPr>
        <w:t xml:space="preserve">Договор № </w:t>
      </w:r>
      <w:r w:rsidR="00847B13" w:rsidRPr="004C3278">
        <w:rPr>
          <w:sz w:val="18"/>
          <w:szCs w:val="18"/>
        </w:rPr>
        <w:t>208-24</w:t>
      </w:r>
    </w:p>
    <w:p w:rsidR="00201DB3" w:rsidRPr="004C3278" w:rsidRDefault="00201DB3" w:rsidP="00BD6A66">
      <w:pPr>
        <w:widowControl w:val="0"/>
        <w:spacing w:after="240"/>
        <w:jc w:val="center"/>
        <w:rPr>
          <w:b/>
          <w:bCs/>
          <w:sz w:val="18"/>
          <w:szCs w:val="18"/>
        </w:rPr>
      </w:pPr>
      <w:r w:rsidRPr="004C3278">
        <w:rPr>
          <w:b/>
          <w:bCs/>
          <w:sz w:val="18"/>
          <w:szCs w:val="18"/>
        </w:rPr>
        <w:t>на поставку</w:t>
      </w:r>
      <w:r w:rsidR="00C86DE8" w:rsidRPr="004C3278">
        <w:rPr>
          <w:b/>
          <w:bCs/>
          <w:sz w:val="18"/>
          <w:szCs w:val="18"/>
        </w:rPr>
        <w:t xml:space="preserve"> </w:t>
      </w:r>
      <w:r w:rsidR="00847B13" w:rsidRPr="004C3278">
        <w:rPr>
          <w:b/>
          <w:kern w:val="32"/>
          <w:sz w:val="18"/>
          <w:szCs w:val="18"/>
        </w:rPr>
        <w:t>кроватей больничных</w:t>
      </w:r>
    </w:p>
    <w:p w:rsidR="00201DB3" w:rsidRPr="004C3278" w:rsidRDefault="00201DB3" w:rsidP="00BD6A66">
      <w:pPr>
        <w:ind w:firstLine="567"/>
        <w:jc w:val="both"/>
        <w:rPr>
          <w:b/>
          <w:sz w:val="18"/>
          <w:szCs w:val="18"/>
        </w:rPr>
      </w:pPr>
      <w:r w:rsidRPr="004C3278">
        <w:rPr>
          <w:b/>
          <w:sz w:val="18"/>
          <w:szCs w:val="18"/>
        </w:rPr>
        <w:t xml:space="preserve">г. Иркутск                                                             </w:t>
      </w:r>
      <w:r w:rsidR="00D617B0" w:rsidRPr="004C3278">
        <w:rPr>
          <w:b/>
          <w:sz w:val="18"/>
          <w:szCs w:val="18"/>
        </w:rPr>
        <w:tab/>
      </w:r>
      <w:r w:rsidR="00D617B0" w:rsidRPr="004C3278">
        <w:rPr>
          <w:b/>
          <w:sz w:val="18"/>
          <w:szCs w:val="18"/>
        </w:rPr>
        <w:tab/>
      </w:r>
      <w:r w:rsidR="00D617B0" w:rsidRPr="004C3278">
        <w:rPr>
          <w:b/>
          <w:sz w:val="18"/>
          <w:szCs w:val="18"/>
        </w:rPr>
        <w:tab/>
      </w:r>
      <w:r w:rsidR="00D617B0" w:rsidRPr="004C3278">
        <w:rPr>
          <w:b/>
          <w:sz w:val="18"/>
          <w:szCs w:val="18"/>
        </w:rPr>
        <w:tab/>
        <w:t>«___»  _____________  202</w:t>
      </w:r>
      <w:r w:rsidR="00073D6F" w:rsidRPr="004C3278">
        <w:rPr>
          <w:b/>
          <w:sz w:val="18"/>
          <w:szCs w:val="18"/>
        </w:rPr>
        <w:t>4</w:t>
      </w:r>
      <w:r w:rsidR="002C644B" w:rsidRPr="004C3278">
        <w:rPr>
          <w:b/>
          <w:sz w:val="18"/>
          <w:szCs w:val="18"/>
        </w:rPr>
        <w:t xml:space="preserve"> </w:t>
      </w:r>
      <w:r w:rsidRPr="004C3278">
        <w:rPr>
          <w:b/>
          <w:sz w:val="18"/>
          <w:szCs w:val="18"/>
        </w:rPr>
        <w:t>г.</w:t>
      </w:r>
    </w:p>
    <w:p w:rsidR="00201DB3" w:rsidRPr="004C3278" w:rsidRDefault="00201DB3" w:rsidP="00201DB3">
      <w:pPr>
        <w:jc w:val="both"/>
        <w:rPr>
          <w:b/>
          <w:sz w:val="18"/>
          <w:szCs w:val="18"/>
        </w:rPr>
      </w:pPr>
    </w:p>
    <w:p w:rsidR="00073D6F" w:rsidRPr="004C3278" w:rsidRDefault="00073D6F" w:rsidP="00073D6F">
      <w:pPr>
        <w:ind w:firstLine="567"/>
        <w:jc w:val="both"/>
        <w:rPr>
          <w:sz w:val="18"/>
          <w:szCs w:val="18"/>
        </w:rPr>
      </w:pPr>
      <w:proofErr w:type="gramStart"/>
      <w:r w:rsidRPr="004C3278">
        <w:rPr>
          <w:b/>
          <w:sz w:val="18"/>
          <w:szCs w:val="18"/>
        </w:rPr>
        <w:t>Областное государственное автономное учреждение здравоохранения «Иркутская городская клиническая больница №8»</w:t>
      </w:r>
      <w:r w:rsidRPr="004C3278">
        <w:rPr>
          <w:sz w:val="18"/>
          <w:szCs w:val="18"/>
        </w:rPr>
        <w:t xml:space="preserve">, именуемое в дальнейшем  </w:t>
      </w:r>
      <w:r w:rsidRPr="004C3278">
        <w:rPr>
          <w:b/>
          <w:sz w:val="18"/>
          <w:szCs w:val="18"/>
        </w:rPr>
        <w:t xml:space="preserve">Заказчик, </w:t>
      </w:r>
      <w:r w:rsidRPr="004C3278">
        <w:rPr>
          <w:sz w:val="18"/>
          <w:szCs w:val="18"/>
        </w:rPr>
        <w:t xml:space="preserve">в лице главного врача </w:t>
      </w:r>
      <w:proofErr w:type="spellStart"/>
      <w:r w:rsidRPr="004C3278">
        <w:rPr>
          <w:sz w:val="18"/>
          <w:szCs w:val="18"/>
        </w:rPr>
        <w:t>Есевой</w:t>
      </w:r>
      <w:proofErr w:type="spellEnd"/>
      <w:r w:rsidRPr="004C3278">
        <w:rPr>
          <w:sz w:val="18"/>
          <w:szCs w:val="18"/>
        </w:rPr>
        <w:t xml:space="preserve"> Жанны Владимировны, действующего на основании Устава, с одной стороны, __________________</w:t>
      </w:r>
      <w:r w:rsidRPr="004C3278">
        <w:rPr>
          <w:b/>
          <w:sz w:val="18"/>
          <w:szCs w:val="18"/>
        </w:rPr>
        <w:t>,</w:t>
      </w:r>
      <w:r w:rsidRPr="004C3278">
        <w:rPr>
          <w:sz w:val="18"/>
          <w:szCs w:val="18"/>
        </w:rPr>
        <w:t xml:space="preserve"> именуемый  в дальнейшем  </w:t>
      </w:r>
      <w:r w:rsidRPr="004C3278">
        <w:rPr>
          <w:b/>
          <w:sz w:val="18"/>
          <w:szCs w:val="18"/>
        </w:rPr>
        <w:t xml:space="preserve">Поставщик, </w:t>
      </w:r>
      <w:r w:rsidRPr="004C3278">
        <w:rPr>
          <w:sz w:val="18"/>
          <w:szCs w:val="18"/>
        </w:rPr>
        <w:t>в лице  ________________________</w:t>
      </w:r>
      <w:r w:rsidRPr="004C3278">
        <w:rPr>
          <w:b/>
          <w:sz w:val="18"/>
          <w:szCs w:val="18"/>
        </w:rPr>
        <w:t>,</w:t>
      </w:r>
      <w:r w:rsidRPr="004C3278">
        <w:rPr>
          <w:sz w:val="18"/>
          <w:szCs w:val="18"/>
        </w:rPr>
        <w:t xml:space="preserve"> действующего на основании ______________, с другой стороны</w:t>
      </w:r>
      <w:r w:rsidRPr="004C3278">
        <w:rPr>
          <w:b/>
          <w:sz w:val="18"/>
          <w:szCs w:val="18"/>
        </w:rPr>
        <w:t xml:space="preserve">, </w:t>
      </w:r>
      <w:r w:rsidRPr="004C3278">
        <w:rPr>
          <w:sz w:val="18"/>
          <w:szCs w:val="18"/>
        </w:rPr>
        <w:t>в дальнейшем совместно именуемые Стороны, на основании результатов определения поставщика путем проведения аукциона в электронной форме</w:t>
      </w:r>
      <w:r w:rsidRPr="004C3278">
        <w:rPr>
          <w:kern w:val="32"/>
          <w:sz w:val="18"/>
          <w:szCs w:val="18"/>
        </w:rPr>
        <w:t>, участниками которого могут являться</w:t>
      </w:r>
      <w:proofErr w:type="gramEnd"/>
      <w:r w:rsidRPr="004C3278">
        <w:rPr>
          <w:kern w:val="32"/>
          <w:sz w:val="18"/>
          <w:szCs w:val="18"/>
        </w:rPr>
        <w:t xml:space="preserve"> </w:t>
      </w:r>
      <w:proofErr w:type="gramStart"/>
      <w:r w:rsidRPr="004C3278">
        <w:rPr>
          <w:kern w:val="32"/>
          <w:sz w:val="18"/>
          <w:szCs w:val="18"/>
        </w:rPr>
        <w:t>только субъекты малого и среднего предпринимательства</w:t>
      </w:r>
      <w:r w:rsidRPr="004C3278">
        <w:rPr>
          <w:sz w:val="18"/>
          <w:szCs w:val="18"/>
        </w:rPr>
        <w:t xml:space="preserve"> (протокол рассмотрения и оценки заявок на участие в аукционе в электронной форме, участниками которого могут быть только субъекты малого и среднего предпринимательства, на ____________, заключили настоящий Договор о нижеследующем:</w:t>
      </w:r>
      <w:proofErr w:type="gramEnd"/>
    </w:p>
    <w:p w:rsidR="00073D6F" w:rsidRPr="004C3278" w:rsidRDefault="00073D6F" w:rsidP="00073D6F">
      <w:pPr>
        <w:ind w:firstLine="567"/>
        <w:jc w:val="both"/>
        <w:rPr>
          <w:sz w:val="18"/>
          <w:szCs w:val="18"/>
        </w:rPr>
      </w:pPr>
    </w:p>
    <w:p w:rsidR="00073D6F" w:rsidRPr="004C3278" w:rsidRDefault="00073D6F" w:rsidP="00073D6F">
      <w:pPr>
        <w:pStyle w:val="3"/>
        <w:numPr>
          <w:ilvl w:val="0"/>
          <w:numId w:val="17"/>
        </w:numPr>
        <w:tabs>
          <w:tab w:val="left" w:pos="720"/>
        </w:tabs>
        <w:ind w:left="0" w:firstLine="567"/>
        <w:jc w:val="center"/>
        <w:rPr>
          <w:rFonts w:ascii="Times New Roman" w:hAnsi="Times New Roman"/>
          <w:b/>
          <w:sz w:val="18"/>
          <w:szCs w:val="18"/>
        </w:rPr>
      </w:pPr>
      <w:r w:rsidRPr="004C3278">
        <w:rPr>
          <w:rFonts w:ascii="Times New Roman" w:hAnsi="Times New Roman"/>
          <w:b/>
          <w:sz w:val="18"/>
          <w:szCs w:val="18"/>
        </w:rPr>
        <w:t>ПРЕДМЕТ ДОГОВОРА</w:t>
      </w:r>
    </w:p>
    <w:p w:rsidR="00073D6F" w:rsidRPr="004C3278" w:rsidRDefault="00073D6F" w:rsidP="00073D6F">
      <w:pPr>
        <w:pStyle w:val="ad"/>
        <w:numPr>
          <w:ilvl w:val="1"/>
          <w:numId w:val="18"/>
        </w:numPr>
        <w:tabs>
          <w:tab w:val="left" w:pos="993"/>
          <w:tab w:val="left" w:pos="1134"/>
        </w:tabs>
        <w:suppressAutoHyphens w:val="0"/>
        <w:spacing w:after="0" w:line="240" w:lineRule="auto"/>
        <w:ind w:left="0" w:firstLine="567"/>
        <w:jc w:val="both"/>
        <w:rPr>
          <w:rFonts w:ascii="Times New Roman" w:hAnsi="Times New Roman" w:cs="Times New Roman"/>
          <w:sz w:val="18"/>
          <w:szCs w:val="18"/>
        </w:rPr>
      </w:pPr>
      <w:r w:rsidRPr="004C3278">
        <w:rPr>
          <w:rFonts w:ascii="Times New Roman" w:hAnsi="Times New Roman" w:cs="Times New Roman"/>
          <w:sz w:val="18"/>
          <w:szCs w:val="18"/>
        </w:rPr>
        <w:t xml:space="preserve">Поставщик обязуется осуществить поставку </w:t>
      </w:r>
      <w:r w:rsidRPr="004C3278">
        <w:rPr>
          <w:rFonts w:ascii="Times New Roman" w:hAnsi="Times New Roman" w:cs="Times New Roman"/>
          <w:bCs/>
          <w:sz w:val="18"/>
          <w:szCs w:val="18"/>
        </w:rPr>
        <w:t xml:space="preserve"> </w:t>
      </w:r>
      <w:r w:rsidR="00847B13" w:rsidRPr="004C3278">
        <w:rPr>
          <w:rFonts w:ascii="Times New Roman" w:hAnsi="Times New Roman" w:cs="Times New Roman"/>
          <w:bCs/>
          <w:sz w:val="18"/>
          <w:szCs w:val="18"/>
        </w:rPr>
        <w:t>кроватей больничных</w:t>
      </w:r>
      <w:r w:rsidRPr="004C3278">
        <w:rPr>
          <w:rFonts w:ascii="Times New Roman" w:hAnsi="Times New Roman" w:cs="Times New Roman"/>
          <w:bCs/>
          <w:sz w:val="18"/>
          <w:szCs w:val="18"/>
        </w:rPr>
        <w:t xml:space="preserve"> </w:t>
      </w:r>
      <w:r w:rsidRPr="004C3278">
        <w:rPr>
          <w:rFonts w:ascii="Times New Roman" w:hAnsi="Times New Roman" w:cs="Times New Roman"/>
          <w:sz w:val="18"/>
          <w:szCs w:val="18"/>
        </w:rPr>
        <w:t>в количестве и по ценам, указанным в спецификации (Приложение № 1), Заказчик обязуется принять и оплатить Товар.</w:t>
      </w:r>
    </w:p>
    <w:p w:rsidR="00073D6F" w:rsidRPr="004C3278" w:rsidRDefault="00073D6F" w:rsidP="00073D6F">
      <w:pPr>
        <w:pStyle w:val="ad"/>
        <w:tabs>
          <w:tab w:val="left" w:pos="993"/>
        </w:tabs>
        <w:spacing w:after="0" w:line="240" w:lineRule="auto"/>
        <w:ind w:left="0" w:firstLine="567"/>
        <w:jc w:val="both"/>
        <w:rPr>
          <w:rFonts w:ascii="Times New Roman" w:hAnsi="Times New Roman" w:cs="Times New Roman"/>
          <w:sz w:val="18"/>
          <w:szCs w:val="18"/>
        </w:rPr>
      </w:pPr>
      <w:r w:rsidRPr="004C3278">
        <w:rPr>
          <w:rFonts w:ascii="Times New Roman" w:hAnsi="Times New Roman" w:cs="Times New Roman"/>
          <w:sz w:val="18"/>
          <w:szCs w:val="18"/>
        </w:rPr>
        <w:tab/>
      </w:r>
    </w:p>
    <w:p w:rsidR="00073D6F" w:rsidRPr="004C3278" w:rsidRDefault="00073D6F" w:rsidP="00073D6F">
      <w:pPr>
        <w:pStyle w:val="3"/>
        <w:numPr>
          <w:ilvl w:val="0"/>
          <w:numId w:val="17"/>
        </w:numPr>
        <w:tabs>
          <w:tab w:val="left" w:pos="720"/>
        </w:tabs>
        <w:ind w:left="0" w:firstLine="567"/>
        <w:jc w:val="center"/>
        <w:rPr>
          <w:rFonts w:ascii="Times New Roman" w:hAnsi="Times New Roman"/>
          <w:b/>
          <w:sz w:val="18"/>
          <w:szCs w:val="18"/>
        </w:rPr>
      </w:pPr>
      <w:r w:rsidRPr="004C3278">
        <w:rPr>
          <w:rFonts w:ascii="Times New Roman" w:hAnsi="Times New Roman"/>
          <w:b/>
          <w:sz w:val="18"/>
          <w:szCs w:val="18"/>
        </w:rPr>
        <w:t>ЦЕНА ДОГОВОРА И ПОРЯДОК РАСЧЕТОВ</w:t>
      </w:r>
    </w:p>
    <w:p w:rsidR="00073D6F" w:rsidRPr="004C3278" w:rsidRDefault="00073D6F" w:rsidP="00073D6F">
      <w:pPr>
        <w:pStyle w:val="af3"/>
        <w:ind w:firstLine="567"/>
        <w:rPr>
          <w:sz w:val="18"/>
          <w:szCs w:val="18"/>
        </w:rPr>
      </w:pPr>
      <w:r w:rsidRPr="004C3278">
        <w:rPr>
          <w:sz w:val="18"/>
          <w:szCs w:val="18"/>
        </w:rPr>
        <w:t xml:space="preserve">2.1. </w:t>
      </w:r>
      <w:proofErr w:type="gramStart"/>
      <w:r w:rsidRPr="004C3278">
        <w:rPr>
          <w:sz w:val="18"/>
          <w:szCs w:val="18"/>
        </w:rPr>
        <w:t xml:space="preserve">Цена настоящего Договора составляет ____________(прописью) рублей, включает в себя стоимость товара с учетом стоимости тары и упаковки, включая расходы, </w:t>
      </w:r>
      <w:r w:rsidR="006B475C" w:rsidRPr="004C3278">
        <w:rPr>
          <w:sz w:val="18"/>
          <w:szCs w:val="18"/>
        </w:rPr>
        <w:t>связанные с погрузо-разгрузочными работами, транспортировкой, страхованием, доставкой товара до места передачи Заказчику, подъемом на этаж, сборкой по месту установки, оплату таможенных пошлин, налогов (в том числе НДС, в том случае, если участник закупки является плательщиком НДС и товар не освобожден от</w:t>
      </w:r>
      <w:proofErr w:type="gramEnd"/>
      <w:r w:rsidR="006B475C" w:rsidRPr="004C3278">
        <w:rPr>
          <w:sz w:val="18"/>
          <w:szCs w:val="18"/>
        </w:rPr>
        <w:t xml:space="preserve"> налогообложения), сборов и другие обязательные платежи, связанные с исполнением Договора, то есть является конечной.</w:t>
      </w:r>
    </w:p>
    <w:p w:rsidR="00073D6F" w:rsidRPr="004C3278" w:rsidRDefault="00073D6F" w:rsidP="00073D6F">
      <w:pPr>
        <w:pStyle w:val="af3"/>
        <w:ind w:firstLine="567"/>
        <w:rPr>
          <w:sz w:val="18"/>
          <w:szCs w:val="18"/>
        </w:rPr>
      </w:pPr>
      <w:r w:rsidRPr="004C3278">
        <w:rPr>
          <w:sz w:val="18"/>
          <w:szCs w:val="18"/>
        </w:rPr>
        <w:t xml:space="preserve">2.2.  Оплата за Товар производится по факту получения Товара на основании счета в течение 7 (семи) рабочих дней со дня подписания товарной накладной, </w:t>
      </w:r>
      <w:proofErr w:type="gramStart"/>
      <w:r w:rsidRPr="004C3278">
        <w:rPr>
          <w:sz w:val="18"/>
          <w:szCs w:val="18"/>
        </w:rPr>
        <w:t>счет-</w:t>
      </w:r>
      <w:r w:rsidR="00351010" w:rsidRPr="004C3278">
        <w:rPr>
          <w:sz w:val="18"/>
          <w:szCs w:val="18"/>
        </w:rPr>
        <w:t>фактуры</w:t>
      </w:r>
      <w:proofErr w:type="gramEnd"/>
      <w:r w:rsidRPr="004C3278">
        <w:rPr>
          <w:sz w:val="18"/>
          <w:szCs w:val="18"/>
        </w:rPr>
        <w:t xml:space="preserve"> (УПД),  путем перечисления денежных средств на расчетный счет Поставщика. Датой оплаты является день списания денежных сре</w:t>
      </w:r>
      <w:proofErr w:type="gramStart"/>
      <w:r w:rsidRPr="004C3278">
        <w:rPr>
          <w:sz w:val="18"/>
          <w:szCs w:val="18"/>
        </w:rPr>
        <w:t>дств с р</w:t>
      </w:r>
      <w:proofErr w:type="gramEnd"/>
      <w:r w:rsidRPr="004C3278">
        <w:rPr>
          <w:sz w:val="18"/>
          <w:szCs w:val="18"/>
        </w:rPr>
        <w:t>асчетного счета Заказчика.</w:t>
      </w:r>
    </w:p>
    <w:p w:rsidR="00073D6F" w:rsidRPr="004C3278" w:rsidRDefault="00073D6F" w:rsidP="00073D6F">
      <w:pPr>
        <w:pStyle w:val="af3"/>
        <w:ind w:firstLine="567"/>
        <w:rPr>
          <w:sz w:val="18"/>
          <w:szCs w:val="18"/>
        </w:rPr>
      </w:pPr>
      <w:r w:rsidRPr="004C3278">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73D6F" w:rsidRPr="004C3278" w:rsidRDefault="00073D6F" w:rsidP="00073D6F">
      <w:pPr>
        <w:pStyle w:val="af3"/>
        <w:ind w:firstLine="567"/>
        <w:rPr>
          <w:sz w:val="18"/>
          <w:szCs w:val="18"/>
        </w:rPr>
      </w:pPr>
      <w:r w:rsidRPr="004C3278">
        <w:rPr>
          <w:sz w:val="18"/>
          <w:szCs w:val="18"/>
        </w:rPr>
        <w:t xml:space="preserve">2.4. </w:t>
      </w:r>
      <w:proofErr w:type="gramStart"/>
      <w:r w:rsidRPr="004C3278">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C3278">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73D6F" w:rsidRPr="004C3278" w:rsidRDefault="00073D6F" w:rsidP="00073D6F">
      <w:pPr>
        <w:tabs>
          <w:tab w:val="left" w:pos="709"/>
        </w:tabs>
        <w:ind w:firstLine="567"/>
        <w:jc w:val="both"/>
        <w:rPr>
          <w:sz w:val="18"/>
          <w:szCs w:val="18"/>
        </w:rPr>
      </w:pPr>
      <w:r w:rsidRPr="004C3278">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73D6F" w:rsidRPr="004C3278" w:rsidRDefault="00073D6F" w:rsidP="00073D6F">
      <w:pPr>
        <w:pStyle w:val="af3"/>
        <w:ind w:firstLine="567"/>
        <w:rPr>
          <w:sz w:val="18"/>
          <w:szCs w:val="18"/>
        </w:rPr>
      </w:pPr>
    </w:p>
    <w:p w:rsidR="00073D6F" w:rsidRPr="004C3278" w:rsidRDefault="00073D6F" w:rsidP="00073D6F">
      <w:pPr>
        <w:ind w:firstLine="567"/>
        <w:jc w:val="center"/>
        <w:rPr>
          <w:b/>
          <w:sz w:val="18"/>
          <w:szCs w:val="18"/>
        </w:rPr>
      </w:pPr>
      <w:r w:rsidRPr="004C3278">
        <w:rPr>
          <w:b/>
          <w:sz w:val="18"/>
          <w:szCs w:val="18"/>
        </w:rPr>
        <w:t>3. КАЧЕСТВО ТОВАРА</w:t>
      </w:r>
    </w:p>
    <w:p w:rsidR="00073D6F" w:rsidRPr="004C3278" w:rsidRDefault="00073D6F" w:rsidP="00073D6F">
      <w:pPr>
        <w:ind w:firstLine="567"/>
        <w:jc w:val="both"/>
        <w:rPr>
          <w:sz w:val="18"/>
          <w:szCs w:val="18"/>
        </w:rPr>
      </w:pPr>
      <w:r w:rsidRPr="004C3278">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73D6F" w:rsidRPr="004C3278" w:rsidRDefault="00073D6F" w:rsidP="00073D6F">
      <w:pPr>
        <w:ind w:firstLine="567"/>
        <w:jc w:val="both"/>
        <w:rPr>
          <w:bCs/>
          <w:sz w:val="18"/>
          <w:szCs w:val="18"/>
        </w:rPr>
      </w:pPr>
      <w:r w:rsidRPr="004C3278">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4C3278">
        <w:rPr>
          <w:bCs/>
          <w:spacing w:val="4"/>
          <w:sz w:val="18"/>
          <w:szCs w:val="18"/>
        </w:rPr>
        <w:t>не имеющей дефектов изготовления и транспортировки</w:t>
      </w:r>
      <w:r w:rsidRPr="004C3278">
        <w:rPr>
          <w:sz w:val="18"/>
          <w:szCs w:val="18"/>
        </w:rPr>
        <w:t>.</w:t>
      </w:r>
    </w:p>
    <w:p w:rsidR="00073D6F" w:rsidRPr="004C3278" w:rsidRDefault="00073D6F" w:rsidP="00073D6F">
      <w:pPr>
        <w:ind w:firstLine="567"/>
        <w:jc w:val="both"/>
        <w:rPr>
          <w:bCs/>
          <w:sz w:val="18"/>
          <w:szCs w:val="18"/>
        </w:rPr>
      </w:pPr>
      <w:r w:rsidRPr="004C3278">
        <w:rPr>
          <w:bCs/>
          <w:sz w:val="18"/>
          <w:szCs w:val="18"/>
        </w:rPr>
        <w:t>3.3. Упаковка должна предохранять товар от порчи, утраты товарного вида.</w:t>
      </w:r>
    </w:p>
    <w:p w:rsidR="00073D6F" w:rsidRPr="004C3278" w:rsidRDefault="00073D6F" w:rsidP="00073D6F">
      <w:pPr>
        <w:ind w:firstLine="567"/>
        <w:jc w:val="both"/>
        <w:rPr>
          <w:bCs/>
          <w:sz w:val="18"/>
          <w:szCs w:val="18"/>
        </w:rPr>
      </w:pPr>
      <w:r w:rsidRPr="004C3278">
        <w:rPr>
          <w:bCs/>
          <w:sz w:val="18"/>
          <w:szCs w:val="18"/>
        </w:rPr>
        <w:t>3.4. Тара и упаковка входят в стоимость поставляемого товара.</w:t>
      </w:r>
    </w:p>
    <w:p w:rsidR="00073D6F" w:rsidRPr="004C3278" w:rsidRDefault="00073D6F" w:rsidP="00073D6F">
      <w:pPr>
        <w:ind w:firstLine="567"/>
        <w:jc w:val="both"/>
        <w:rPr>
          <w:bCs/>
          <w:sz w:val="18"/>
          <w:szCs w:val="18"/>
        </w:rPr>
      </w:pPr>
      <w:r w:rsidRPr="004C3278">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73D6F" w:rsidRPr="004C3278" w:rsidRDefault="00073D6F" w:rsidP="00073D6F">
      <w:pPr>
        <w:ind w:firstLine="567"/>
        <w:jc w:val="both"/>
        <w:rPr>
          <w:sz w:val="18"/>
          <w:szCs w:val="18"/>
        </w:rPr>
      </w:pPr>
    </w:p>
    <w:p w:rsidR="00073D6F" w:rsidRPr="004C3278" w:rsidRDefault="00073D6F" w:rsidP="00073D6F">
      <w:pPr>
        <w:ind w:firstLine="567"/>
        <w:jc w:val="center"/>
        <w:rPr>
          <w:b/>
          <w:sz w:val="18"/>
          <w:szCs w:val="18"/>
        </w:rPr>
      </w:pPr>
      <w:r w:rsidRPr="004C3278">
        <w:rPr>
          <w:b/>
          <w:sz w:val="18"/>
          <w:szCs w:val="18"/>
        </w:rPr>
        <w:t>4. СРОКИ И ПОРЯДОК ПОСТАВКИ И ПРИЕМКИ ТОВАРА</w:t>
      </w:r>
    </w:p>
    <w:p w:rsidR="00073D6F" w:rsidRPr="004C3278" w:rsidRDefault="00073D6F" w:rsidP="00073D6F">
      <w:pPr>
        <w:ind w:firstLine="567"/>
        <w:jc w:val="both"/>
        <w:rPr>
          <w:sz w:val="18"/>
          <w:szCs w:val="18"/>
        </w:rPr>
      </w:pPr>
      <w:r w:rsidRPr="004C3278">
        <w:rPr>
          <w:sz w:val="18"/>
          <w:szCs w:val="18"/>
        </w:rPr>
        <w:t xml:space="preserve">4.1. Поставка товара осуществляется силами Поставщика </w:t>
      </w:r>
      <w:r w:rsidRPr="004C3278">
        <w:rPr>
          <w:rFonts w:eastAsia="Arial Unicode MS"/>
          <w:sz w:val="18"/>
          <w:szCs w:val="18"/>
        </w:rPr>
        <w:t xml:space="preserve">в течение </w:t>
      </w:r>
      <w:r w:rsidR="00847B13" w:rsidRPr="004C3278">
        <w:rPr>
          <w:rFonts w:eastAsia="Arial Unicode MS"/>
          <w:sz w:val="18"/>
          <w:szCs w:val="18"/>
        </w:rPr>
        <w:t>20 (двадцати) рабочих</w:t>
      </w:r>
      <w:r w:rsidRPr="004C3278">
        <w:rPr>
          <w:rFonts w:eastAsia="Arial Unicode MS"/>
          <w:sz w:val="18"/>
          <w:szCs w:val="18"/>
        </w:rPr>
        <w:t xml:space="preserve"> дней с момента подписания Договора </w:t>
      </w:r>
      <w:r w:rsidRPr="004C3278">
        <w:rPr>
          <w:sz w:val="18"/>
          <w:szCs w:val="18"/>
        </w:rPr>
        <w:t xml:space="preserve">по адресу г. Иркутск, ул. </w:t>
      </w:r>
      <w:r w:rsidR="00847B13" w:rsidRPr="004C3278">
        <w:rPr>
          <w:sz w:val="18"/>
          <w:szCs w:val="18"/>
        </w:rPr>
        <w:t>Ярославского 300.</w:t>
      </w:r>
      <w:r w:rsidRPr="004C3278">
        <w:rPr>
          <w:sz w:val="18"/>
          <w:szCs w:val="18"/>
        </w:rPr>
        <w:t xml:space="preserve"> </w:t>
      </w:r>
    </w:p>
    <w:p w:rsidR="00073D6F" w:rsidRPr="004C3278" w:rsidRDefault="00073D6F" w:rsidP="00073D6F">
      <w:pPr>
        <w:ind w:firstLine="567"/>
        <w:jc w:val="both"/>
        <w:rPr>
          <w:sz w:val="18"/>
          <w:szCs w:val="18"/>
        </w:rPr>
      </w:pPr>
      <w:r w:rsidRPr="004C3278">
        <w:rPr>
          <w:sz w:val="18"/>
          <w:szCs w:val="18"/>
        </w:rPr>
        <w:t>4.2. Тара и упаковка возврату не подлежат.</w:t>
      </w:r>
    </w:p>
    <w:p w:rsidR="00073D6F" w:rsidRPr="004C3278" w:rsidRDefault="00073D6F" w:rsidP="00073D6F">
      <w:pPr>
        <w:pStyle w:val="ConsNonformat"/>
        <w:widowControl/>
        <w:tabs>
          <w:tab w:val="num" w:pos="0"/>
        </w:tabs>
        <w:ind w:firstLine="567"/>
        <w:jc w:val="both"/>
        <w:rPr>
          <w:rFonts w:ascii="Times New Roman" w:hAnsi="Times New Roman"/>
          <w:sz w:val="18"/>
          <w:szCs w:val="18"/>
        </w:rPr>
      </w:pPr>
      <w:r w:rsidRPr="004C3278">
        <w:rPr>
          <w:rFonts w:ascii="Times New Roman" w:hAnsi="Times New Roman"/>
          <w:sz w:val="18"/>
          <w:szCs w:val="18"/>
        </w:rPr>
        <w:t>4.3. По решению Заказчика для приемки результатов Договора может создаваться приемочная комиссия.</w:t>
      </w:r>
    </w:p>
    <w:p w:rsidR="00073D6F" w:rsidRPr="004C3278" w:rsidRDefault="00073D6F" w:rsidP="00073D6F">
      <w:pPr>
        <w:pStyle w:val="ConsNonformat"/>
        <w:widowControl/>
        <w:tabs>
          <w:tab w:val="num" w:pos="0"/>
        </w:tabs>
        <w:ind w:firstLine="567"/>
        <w:jc w:val="both"/>
        <w:rPr>
          <w:rFonts w:ascii="Times New Roman" w:hAnsi="Times New Roman"/>
          <w:sz w:val="18"/>
          <w:szCs w:val="18"/>
        </w:rPr>
      </w:pPr>
      <w:r w:rsidRPr="004C3278">
        <w:rPr>
          <w:rFonts w:ascii="Times New Roman" w:hAnsi="Times New Roman"/>
          <w:sz w:val="18"/>
          <w:szCs w:val="18"/>
        </w:rPr>
        <w:t xml:space="preserve">4.4. При доставке Товара Заказчик производит приемку Товара по количеству. </w:t>
      </w:r>
    </w:p>
    <w:p w:rsidR="00073D6F" w:rsidRPr="004C3278" w:rsidRDefault="00073D6F" w:rsidP="00073D6F">
      <w:pPr>
        <w:autoSpaceDE w:val="0"/>
        <w:autoSpaceDN w:val="0"/>
        <w:adjustRightInd w:val="0"/>
        <w:ind w:firstLine="567"/>
        <w:jc w:val="both"/>
        <w:rPr>
          <w:sz w:val="18"/>
          <w:szCs w:val="18"/>
        </w:rPr>
      </w:pPr>
      <w:r w:rsidRPr="004C3278">
        <w:rPr>
          <w:sz w:val="18"/>
          <w:szCs w:val="18"/>
        </w:rPr>
        <w:t>4.5. Для проверки Товара на соответствие условиям договора Заказчик имеет право провести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C3278">
        <w:rPr>
          <w:sz w:val="18"/>
          <w:szCs w:val="18"/>
        </w:rPr>
        <w:t>и</w:t>
      </w:r>
      <w:proofErr w:type="gramEnd"/>
      <w:r w:rsidRPr="004C3278">
        <w:rPr>
          <w:sz w:val="18"/>
          <w:szCs w:val="18"/>
        </w:rPr>
        <w:t xml:space="preserve"> могут содержаться предложения об устранении данных нарушений, в том числе с указанием срока их устранения. </w:t>
      </w:r>
    </w:p>
    <w:p w:rsidR="00073D6F" w:rsidRPr="004C3278" w:rsidRDefault="00073D6F" w:rsidP="00073D6F">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8"/>
          <w:szCs w:val="18"/>
        </w:rPr>
      </w:pPr>
      <w:r w:rsidRPr="004C3278">
        <w:rPr>
          <w:rFonts w:ascii="Times New Roman" w:hAnsi="Times New Roman" w:cs="Times New Roman"/>
          <w:sz w:val="18"/>
          <w:szCs w:val="18"/>
        </w:rPr>
        <w:t>4.6. Заказчик в течение 30 (тридцати) календарных дней со дня получения Товара производит приемку Товара по качеству, подписывает товарную накладную, счет-</w:t>
      </w:r>
      <w:r w:rsidR="00847B13" w:rsidRPr="004C3278">
        <w:rPr>
          <w:rFonts w:ascii="Times New Roman" w:hAnsi="Times New Roman" w:cs="Times New Roman"/>
          <w:sz w:val="18"/>
          <w:szCs w:val="18"/>
        </w:rPr>
        <w:t>фактуру</w:t>
      </w:r>
      <w:r w:rsidRPr="004C3278">
        <w:rPr>
          <w:rFonts w:ascii="Times New Roman" w:hAnsi="Times New Roman" w:cs="Times New Roman"/>
          <w:sz w:val="18"/>
          <w:szCs w:val="18"/>
        </w:rPr>
        <w:t xml:space="preserve"> (УПД), на Товар или направляет Поставщику письменный мотивированный отказ от подписания товарной накладной, </w:t>
      </w:r>
      <w:proofErr w:type="gramStart"/>
      <w:r w:rsidRPr="004C3278">
        <w:rPr>
          <w:rFonts w:ascii="Times New Roman" w:hAnsi="Times New Roman" w:cs="Times New Roman"/>
          <w:sz w:val="18"/>
          <w:szCs w:val="18"/>
        </w:rPr>
        <w:t>счет-</w:t>
      </w:r>
      <w:r w:rsidR="00847B13" w:rsidRPr="004C3278">
        <w:rPr>
          <w:rFonts w:ascii="Times New Roman" w:hAnsi="Times New Roman" w:cs="Times New Roman"/>
          <w:sz w:val="18"/>
          <w:szCs w:val="18"/>
        </w:rPr>
        <w:t>фактуры</w:t>
      </w:r>
      <w:proofErr w:type="gramEnd"/>
      <w:r w:rsidRPr="004C3278">
        <w:rPr>
          <w:rFonts w:ascii="Times New Roman" w:hAnsi="Times New Roman" w:cs="Times New Roman"/>
          <w:sz w:val="18"/>
          <w:szCs w:val="18"/>
        </w:rPr>
        <w:t xml:space="preserve"> (УПД),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C3278">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C3278">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73D6F" w:rsidRPr="004C3278" w:rsidRDefault="00073D6F" w:rsidP="00073D6F">
      <w:pPr>
        <w:ind w:firstLine="567"/>
        <w:jc w:val="both"/>
        <w:rPr>
          <w:sz w:val="18"/>
          <w:szCs w:val="18"/>
        </w:rPr>
      </w:pPr>
      <w:r w:rsidRPr="004C3278">
        <w:rPr>
          <w:sz w:val="18"/>
          <w:szCs w:val="18"/>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73D6F" w:rsidRPr="004C3278" w:rsidRDefault="00073D6F" w:rsidP="00073D6F">
      <w:pPr>
        <w:ind w:firstLine="567"/>
        <w:jc w:val="both"/>
        <w:rPr>
          <w:sz w:val="18"/>
          <w:szCs w:val="18"/>
        </w:rPr>
      </w:pPr>
      <w:r w:rsidRPr="004C3278">
        <w:rPr>
          <w:noProof/>
          <w:sz w:val="18"/>
          <w:szCs w:val="18"/>
        </w:rPr>
        <w:t>4.8.</w:t>
      </w:r>
      <w:r w:rsidRPr="004C3278">
        <w:rPr>
          <w:sz w:val="18"/>
          <w:szCs w:val="18"/>
        </w:rPr>
        <w:t xml:space="preserve"> Риск случайной гибели Товара переходит от Поставщика к Заказчику с момента подписания товарной накладной.</w:t>
      </w:r>
    </w:p>
    <w:p w:rsidR="00073D6F" w:rsidRPr="004C3278" w:rsidRDefault="00073D6F" w:rsidP="00073D6F">
      <w:pPr>
        <w:ind w:firstLine="567"/>
        <w:jc w:val="center"/>
        <w:rPr>
          <w:b/>
          <w:noProof/>
          <w:sz w:val="18"/>
          <w:szCs w:val="18"/>
        </w:rPr>
      </w:pPr>
    </w:p>
    <w:p w:rsidR="00073D6F" w:rsidRPr="004C3278" w:rsidRDefault="00073D6F" w:rsidP="00073D6F">
      <w:pPr>
        <w:ind w:firstLine="567"/>
        <w:jc w:val="center"/>
        <w:rPr>
          <w:b/>
          <w:sz w:val="18"/>
          <w:szCs w:val="18"/>
        </w:rPr>
      </w:pPr>
      <w:r w:rsidRPr="004C3278">
        <w:rPr>
          <w:b/>
          <w:noProof/>
          <w:sz w:val="18"/>
          <w:szCs w:val="18"/>
        </w:rPr>
        <w:t>5.</w:t>
      </w:r>
      <w:r w:rsidRPr="004C3278">
        <w:rPr>
          <w:b/>
          <w:sz w:val="18"/>
          <w:szCs w:val="18"/>
        </w:rPr>
        <w:t xml:space="preserve"> ОБЯЗАННОСТИ СТОРОН</w:t>
      </w:r>
    </w:p>
    <w:p w:rsidR="00073D6F" w:rsidRPr="004C3278" w:rsidRDefault="00073D6F" w:rsidP="00073D6F">
      <w:pPr>
        <w:ind w:firstLine="567"/>
        <w:jc w:val="both"/>
        <w:rPr>
          <w:sz w:val="18"/>
          <w:szCs w:val="18"/>
        </w:rPr>
      </w:pPr>
      <w:r w:rsidRPr="004C3278">
        <w:rPr>
          <w:sz w:val="18"/>
          <w:szCs w:val="18"/>
        </w:rPr>
        <w:t xml:space="preserve">5.1. </w:t>
      </w:r>
      <w:r w:rsidRPr="004C3278">
        <w:rPr>
          <w:sz w:val="18"/>
          <w:szCs w:val="18"/>
          <w:u w:val="single"/>
        </w:rPr>
        <w:t>Поставщик обязуется:</w:t>
      </w:r>
    </w:p>
    <w:p w:rsidR="00073D6F" w:rsidRPr="004C3278" w:rsidRDefault="00073D6F" w:rsidP="00073D6F">
      <w:pPr>
        <w:ind w:firstLine="567"/>
        <w:jc w:val="both"/>
        <w:rPr>
          <w:sz w:val="18"/>
          <w:szCs w:val="18"/>
        </w:rPr>
      </w:pPr>
      <w:r w:rsidRPr="004C3278">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w:t>
      </w:r>
    </w:p>
    <w:p w:rsidR="00073D6F" w:rsidRPr="004C3278" w:rsidRDefault="00073D6F" w:rsidP="00073D6F">
      <w:pPr>
        <w:ind w:firstLine="567"/>
        <w:jc w:val="both"/>
        <w:rPr>
          <w:sz w:val="18"/>
          <w:szCs w:val="18"/>
        </w:rPr>
      </w:pPr>
      <w:r w:rsidRPr="004C3278">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73D6F" w:rsidRPr="004C3278" w:rsidRDefault="00073D6F" w:rsidP="00073D6F">
      <w:pPr>
        <w:ind w:firstLine="567"/>
        <w:jc w:val="both"/>
        <w:rPr>
          <w:sz w:val="18"/>
          <w:szCs w:val="18"/>
        </w:rPr>
      </w:pPr>
      <w:r w:rsidRPr="004C3278">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73D6F" w:rsidRPr="004C3278" w:rsidRDefault="00073D6F" w:rsidP="00073D6F">
      <w:pPr>
        <w:ind w:firstLine="567"/>
        <w:jc w:val="both"/>
        <w:rPr>
          <w:sz w:val="18"/>
          <w:szCs w:val="18"/>
        </w:rPr>
      </w:pPr>
      <w:r w:rsidRPr="004C3278">
        <w:rPr>
          <w:sz w:val="18"/>
          <w:szCs w:val="18"/>
        </w:rPr>
        <w:t xml:space="preserve">5.2. </w:t>
      </w:r>
      <w:r w:rsidRPr="004C3278">
        <w:rPr>
          <w:sz w:val="18"/>
          <w:szCs w:val="18"/>
          <w:u w:val="single"/>
        </w:rPr>
        <w:t>Заказчик обязуется:</w:t>
      </w:r>
    </w:p>
    <w:p w:rsidR="00073D6F" w:rsidRPr="004C3278" w:rsidRDefault="00073D6F" w:rsidP="00073D6F">
      <w:pPr>
        <w:ind w:firstLine="567"/>
        <w:jc w:val="both"/>
        <w:rPr>
          <w:sz w:val="18"/>
          <w:szCs w:val="18"/>
        </w:rPr>
      </w:pPr>
      <w:r w:rsidRPr="004C3278">
        <w:rPr>
          <w:sz w:val="18"/>
          <w:szCs w:val="18"/>
        </w:rPr>
        <w:t>5.2.1. Принять и оплатить Товар в соответствии с п. 2.2. настоящего Договора.</w:t>
      </w:r>
    </w:p>
    <w:p w:rsidR="00073D6F" w:rsidRPr="004C3278" w:rsidRDefault="00073D6F" w:rsidP="00073D6F">
      <w:pPr>
        <w:ind w:firstLine="567"/>
        <w:jc w:val="both"/>
        <w:rPr>
          <w:b/>
          <w:sz w:val="18"/>
          <w:szCs w:val="18"/>
        </w:rPr>
      </w:pPr>
    </w:p>
    <w:p w:rsidR="00073D6F" w:rsidRPr="004C3278" w:rsidRDefault="00073D6F" w:rsidP="00073D6F">
      <w:pPr>
        <w:ind w:firstLine="567"/>
        <w:jc w:val="center"/>
        <w:rPr>
          <w:b/>
          <w:sz w:val="18"/>
          <w:szCs w:val="18"/>
        </w:rPr>
      </w:pPr>
      <w:r w:rsidRPr="004C3278">
        <w:rPr>
          <w:b/>
          <w:sz w:val="18"/>
          <w:szCs w:val="18"/>
        </w:rPr>
        <w:t>6. ОТВЕТСТВЕННОСТЬ СТОРОН</w:t>
      </w:r>
    </w:p>
    <w:p w:rsidR="00073D6F" w:rsidRPr="004C3278" w:rsidRDefault="00073D6F" w:rsidP="00073D6F">
      <w:pPr>
        <w:ind w:firstLine="567"/>
        <w:jc w:val="both"/>
        <w:rPr>
          <w:sz w:val="18"/>
          <w:szCs w:val="18"/>
        </w:rPr>
      </w:pPr>
      <w:r w:rsidRPr="004C3278">
        <w:rPr>
          <w:noProof/>
          <w:sz w:val="18"/>
          <w:szCs w:val="18"/>
        </w:rPr>
        <w:t>6.1.</w:t>
      </w:r>
      <w:r w:rsidRPr="004C3278">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73D6F" w:rsidRPr="004C3278" w:rsidRDefault="00073D6F" w:rsidP="00073D6F">
      <w:pPr>
        <w:ind w:firstLine="567"/>
        <w:jc w:val="both"/>
        <w:rPr>
          <w:sz w:val="18"/>
          <w:szCs w:val="18"/>
        </w:rPr>
      </w:pPr>
      <w:r w:rsidRPr="004C3278">
        <w:rPr>
          <w:noProof/>
          <w:sz w:val="18"/>
          <w:szCs w:val="18"/>
        </w:rPr>
        <w:t>6.2.</w:t>
      </w:r>
      <w:r w:rsidRPr="004C3278">
        <w:rPr>
          <w:sz w:val="18"/>
          <w:szCs w:val="18"/>
        </w:rPr>
        <w:t xml:space="preserve"> </w:t>
      </w:r>
      <w:proofErr w:type="gramStart"/>
      <w:r w:rsidRPr="004C3278">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4C3278">
        <w:rPr>
          <w:sz w:val="18"/>
          <w:szCs w:val="18"/>
        </w:rPr>
        <w:t>.</w:t>
      </w:r>
    </w:p>
    <w:p w:rsidR="00073D6F" w:rsidRPr="004C3278" w:rsidRDefault="00073D6F" w:rsidP="00073D6F">
      <w:pPr>
        <w:ind w:firstLine="567"/>
        <w:jc w:val="both"/>
        <w:rPr>
          <w:sz w:val="18"/>
          <w:szCs w:val="18"/>
        </w:rPr>
      </w:pPr>
      <w:r w:rsidRPr="004C3278">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73D6F" w:rsidRPr="004C3278" w:rsidRDefault="00073D6F" w:rsidP="00073D6F">
      <w:pPr>
        <w:ind w:firstLine="567"/>
        <w:jc w:val="both"/>
        <w:rPr>
          <w:sz w:val="18"/>
          <w:szCs w:val="18"/>
        </w:rPr>
      </w:pPr>
      <w:r w:rsidRPr="004C3278">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73D6F" w:rsidRPr="004C3278" w:rsidRDefault="00073D6F" w:rsidP="00073D6F">
      <w:pPr>
        <w:ind w:firstLine="567"/>
        <w:jc w:val="both"/>
        <w:rPr>
          <w:sz w:val="18"/>
          <w:szCs w:val="18"/>
        </w:rPr>
      </w:pPr>
      <w:r w:rsidRPr="004C3278">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73D6F" w:rsidRPr="004C3278" w:rsidRDefault="00073D6F" w:rsidP="00073D6F">
      <w:pPr>
        <w:ind w:firstLine="567"/>
        <w:jc w:val="both"/>
        <w:rPr>
          <w:sz w:val="18"/>
          <w:szCs w:val="18"/>
        </w:rPr>
      </w:pPr>
      <w:r w:rsidRPr="004C3278">
        <w:rPr>
          <w:sz w:val="18"/>
          <w:szCs w:val="18"/>
        </w:rPr>
        <w:t xml:space="preserve">6.4. В случае неисполнения или ненадлежащего исполнения обязательств, установленных в </w:t>
      </w:r>
      <w:proofErr w:type="spellStart"/>
      <w:r w:rsidRPr="004C3278">
        <w:rPr>
          <w:sz w:val="18"/>
          <w:szCs w:val="18"/>
        </w:rPr>
        <w:t>пп</w:t>
      </w:r>
      <w:proofErr w:type="spellEnd"/>
      <w:r w:rsidRPr="004C3278">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73D6F" w:rsidRPr="004C3278" w:rsidRDefault="00073D6F" w:rsidP="00073D6F">
      <w:pPr>
        <w:ind w:firstLine="567"/>
        <w:jc w:val="both"/>
        <w:rPr>
          <w:sz w:val="18"/>
          <w:szCs w:val="18"/>
        </w:rPr>
      </w:pPr>
      <w:r w:rsidRPr="004C3278">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73D6F" w:rsidRPr="004C3278" w:rsidRDefault="00073D6F" w:rsidP="00073D6F">
      <w:pPr>
        <w:pStyle w:val="af1"/>
        <w:tabs>
          <w:tab w:val="left" w:pos="0"/>
          <w:tab w:val="left" w:pos="2268"/>
          <w:tab w:val="left" w:pos="10490"/>
        </w:tabs>
        <w:ind w:firstLine="567"/>
        <w:jc w:val="both"/>
        <w:rPr>
          <w:sz w:val="18"/>
          <w:szCs w:val="18"/>
        </w:rPr>
      </w:pPr>
      <w:r w:rsidRPr="004C3278">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73D6F" w:rsidRPr="004C3278" w:rsidRDefault="00073D6F" w:rsidP="00073D6F">
      <w:pPr>
        <w:pStyle w:val="af1"/>
        <w:tabs>
          <w:tab w:val="left" w:pos="0"/>
          <w:tab w:val="left" w:pos="2268"/>
          <w:tab w:val="left" w:pos="10490"/>
        </w:tabs>
        <w:ind w:firstLine="567"/>
        <w:jc w:val="both"/>
        <w:rPr>
          <w:sz w:val="18"/>
          <w:szCs w:val="18"/>
        </w:rPr>
      </w:pPr>
    </w:p>
    <w:p w:rsidR="00073D6F" w:rsidRPr="004C3278" w:rsidRDefault="00073D6F" w:rsidP="00073D6F">
      <w:pPr>
        <w:pStyle w:val="af1"/>
        <w:tabs>
          <w:tab w:val="left" w:pos="0"/>
          <w:tab w:val="left" w:pos="2268"/>
        </w:tabs>
        <w:ind w:firstLine="567"/>
        <w:jc w:val="center"/>
        <w:rPr>
          <w:b/>
          <w:sz w:val="18"/>
          <w:szCs w:val="18"/>
        </w:rPr>
      </w:pPr>
      <w:r w:rsidRPr="004C3278">
        <w:rPr>
          <w:b/>
          <w:sz w:val="18"/>
          <w:szCs w:val="18"/>
        </w:rPr>
        <w:t>7. ДЕЙСТВИЕ НЕПРЕОДОЛИМОЙ СИЛЫ.</w:t>
      </w:r>
    </w:p>
    <w:p w:rsidR="00073D6F" w:rsidRPr="004C3278" w:rsidRDefault="00073D6F" w:rsidP="00073D6F">
      <w:pPr>
        <w:pStyle w:val="af1"/>
        <w:tabs>
          <w:tab w:val="left" w:pos="2268"/>
        </w:tabs>
        <w:ind w:firstLine="567"/>
        <w:jc w:val="both"/>
        <w:rPr>
          <w:sz w:val="18"/>
          <w:szCs w:val="18"/>
        </w:rPr>
      </w:pPr>
      <w:r w:rsidRPr="004C3278">
        <w:rPr>
          <w:sz w:val="18"/>
          <w:szCs w:val="18"/>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3D6F" w:rsidRPr="004C3278" w:rsidRDefault="00073D6F" w:rsidP="00073D6F">
      <w:pPr>
        <w:pStyle w:val="af1"/>
        <w:ind w:firstLine="567"/>
        <w:jc w:val="both"/>
        <w:rPr>
          <w:sz w:val="18"/>
          <w:szCs w:val="18"/>
        </w:rPr>
      </w:pPr>
      <w:r w:rsidRPr="004C3278">
        <w:rPr>
          <w:sz w:val="18"/>
          <w:szCs w:val="18"/>
        </w:rPr>
        <w:t xml:space="preserve">7.2. Каждая из сторон обязана письменно сообщить о наступлении обстоятельств непреодолимой силы не позднее </w:t>
      </w:r>
      <w:r w:rsidRPr="004C3278">
        <w:rPr>
          <w:i/>
          <w:sz w:val="18"/>
          <w:szCs w:val="18"/>
        </w:rPr>
        <w:t xml:space="preserve">10 (десяти) </w:t>
      </w:r>
      <w:r w:rsidRPr="004C3278">
        <w:rPr>
          <w:sz w:val="18"/>
          <w:szCs w:val="18"/>
        </w:rPr>
        <w:t xml:space="preserve">рабочих дней с начала их действия.   </w:t>
      </w:r>
    </w:p>
    <w:p w:rsidR="00073D6F" w:rsidRPr="004C3278" w:rsidRDefault="00073D6F" w:rsidP="00073D6F">
      <w:pPr>
        <w:pStyle w:val="af1"/>
        <w:tabs>
          <w:tab w:val="left" w:pos="2268"/>
        </w:tabs>
        <w:ind w:firstLine="567"/>
        <w:jc w:val="both"/>
        <w:rPr>
          <w:sz w:val="18"/>
          <w:szCs w:val="18"/>
        </w:rPr>
      </w:pPr>
      <w:r w:rsidRPr="004C3278">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3D6F" w:rsidRPr="004C3278" w:rsidRDefault="00073D6F" w:rsidP="00073D6F">
      <w:pPr>
        <w:ind w:firstLine="567"/>
        <w:jc w:val="center"/>
        <w:rPr>
          <w:b/>
          <w:sz w:val="18"/>
          <w:szCs w:val="18"/>
        </w:rPr>
      </w:pPr>
      <w:r w:rsidRPr="004C3278">
        <w:rPr>
          <w:b/>
          <w:sz w:val="18"/>
          <w:szCs w:val="18"/>
        </w:rPr>
        <w:t xml:space="preserve">8. СРОК ДЕЙСТВИЯ </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noProof/>
          <w:sz w:val="18"/>
          <w:szCs w:val="18"/>
        </w:rPr>
        <w:t>8.1.</w:t>
      </w:r>
      <w:r w:rsidRPr="004C3278">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73D6F" w:rsidRPr="004C3278" w:rsidRDefault="00073D6F" w:rsidP="00073D6F">
      <w:pPr>
        <w:pStyle w:val="af1"/>
        <w:tabs>
          <w:tab w:val="left" w:pos="2268"/>
        </w:tabs>
        <w:ind w:firstLine="567"/>
        <w:jc w:val="center"/>
        <w:rPr>
          <w:b/>
          <w:sz w:val="18"/>
          <w:szCs w:val="18"/>
        </w:rPr>
      </w:pPr>
    </w:p>
    <w:p w:rsidR="00073D6F" w:rsidRPr="004C3278" w:rsidRDefault="00073D6F" w:rsidP="00073D6F">
      <w:pPr>
        <w:pStyle w:val="af1"/>
        <w:tabs>
          <w:tab w:val="left" w:pos="2268"/>
        </w:tabs>
        <w:ind w:firstLine="567"/>
        <w:jc w:val="center"/>
        <w:rPr>
          <w:b/>
          <w:sz w:val="18"/>
          <w:szCs w:val="18"/>
        </w:rPr>
      </w:pPr>
      <w:r w:rsidRPr="004C3278">
        <w:rPr>
          <w:b/>
          <w:sz w:val="18"/>
          <w:szCs w:val="18"/>
        </w:rPr>
        <w:t>9. ПОРЯДОК РАЗРЕШЕНИЯ СПОРОВ</w:t>
      </w:r>
    </w:p>
    <w:p w:rsidR="00073D6F" w:rsidRPr="004C3278" w:rsidRDefault="00073D6F" w:rsidP="00073D6F">
      <w:pPr>
        <w:pStyle w:val="af1"/>
        <w:tabs>
          <w:tab w:val="left" w:pos="-142"/>
          <w:tab w:val="left" w:pos="0"/>
        </w:tabs>
        <w:ind w:firstLine="567"/>
        <w:jc w:val="both"/>
        <w:rPr>
          <w:sz w:val="18"/>
          <w:szCs w:val="18"/>
        </w:rPr>
      </w:pPr>
      <w:r w:rsidRPr="004C3278">
        <w:rPr>
          <w:sz w:val="18"/>
          <w:szCs w:val="18"/>
        </w:rPr>
        <w:t>9.1. Все споры или разногласия, возникшие между Сторонами по настоящему Договору, и в связи с ним, разрешаются путем переговоров между ними.</w:t>
      </w:r>
    </w:p>
    <w:p w:rsidR="00073D6F" w:rsidRPr="004C3278" w:rsidRDefault="00073D6F" w:rsidP="00073D6F">
      <w:pPr>
        <w:pStyle w:val="af1"/>
        <w:tabs>
          <w:tab w:val="left" w:pos="0"/>
        </w:tabs>
        <w:ind w:firstLine="567"/>
        <w:jc w:val="both"/>
        <w:rPr>
          <w:sz w:val="18"/>
          <w:szCs w:val="18"/>
        </w:rPr>
      </w:pPr>
      <w:r w:rsidRPr="004C3278">
        <w:rPr>
          <w:sz w:val="18"/>
          <w:szCs w:val="18"/>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3D6F" w:rsidRPr="004C3278" w:rsidRDefault="00073D6F" w:rsidP="00073D6F">
      <w:pPr>
        <w:pStyle w:val="af1"/>
        <w:tabs>
          <w:tab w:val="left" w:pos="0"/>
        </w:tabs>
        <w:ind w:firstLine="567"/>
        <w:jc w:val="center"/>
        <w:rPr>
          <w:b/>
          <w:sz w:val="18"/>
          <w:szCs w:val="18"/>
        </w:rPr>
      </w:pPr>
    </w:p>
    <w:p w:rsidR="00073D6F" w:rsidRPr="004C3278" w:rsidRDefault="00073D6F" w:rsidP="00073D6F">
      <w:pPr>
        <w:pStyle w:val="af1"/>
        <w:tabs>
          <w:tab w:val="left" w:pos="0"/>
        </w:tabs>
        <w:ind w:firstLine="567"/>
        <w:jc w:val="center"/>
        <w:rPr>
          <w:b/>
          <w:sz w:val="18"/>
          <w:szCs w:val="18"/>
        </w:rPr>
      </w:pPr>
      <w:r w:rsidRPr="004C3278">
        <w:rPr>
          <w:b/>
          <w:sz w:val="18"/>
          <w:szCs w:val="18"/>
        </w:rPr>
        <w:t>10. ЗАКЛЮЧИТЕЛЬНЫЕ ПОЛОЖЕНИЯ</w:t>
      </w:r>
    </w:p>
    <w:p w:rsidR="00073D6F" w:rsidRPr="004C3278" w:rsidRDefault="00073D6F" w:rsidP="00073D6F">
      <w:pPr>
        <w:pStyle w:val="af1"/>
        <w:tabs>
          <w:tab w:val="left" w:pos="2268"/>
        </w:tabs>
        <w:ind w:firstLine="567"/>
        <w:jc w:val="both"/>
        <w:rPr>
          <w:sz w:val="18"/>
          <w:szCs w:val="18"/>
        </w:rPr>
      </w:pPr>
      <w:r w:rsidRPr="004C3278">
        <w:rPr>
          <w:sz w:val="18"/>
          <w:szCs w:val="18"/>
        </w:rPr>
        <w:t xml:space="preserve">10.1. Взаимоотношения Сторон, не урегулированные настоящим Договором, регулируются действующим законодательством.  </w:t>
      </w:r>
    </w:p>
    <w:p w:rsidR="00073D6F" w:rsidRPr="004C3278" w:rsidRDefault="00073D6F" w:rsidP="00073D6F">
      <w:pPr>
        <w:pStyle w:val="21"/>
        <w:ind w:firstLine="567"/>
        <w:rPr>
          <w:sz w:val="18"/>
          <w:szCs w:val="18"/>
        </w:rPr>
      </w:pPr>
      <w:r w:rsidRPr="004C3278">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073D6F" w:rsidRPr="004C3278" w:rsidRDefault="00073D6F" w:rsidP="00073D6F">
      <w:pPr>
        <w:pStyle w:val="af1"/>
        <w:tabs>
          <w:tab w:val="left" w:pos="0"/>
        </w:tabs>
        <w:ind w:firstLine="567"/>
        <w:jc w:val="both"/>
        <w:rPr>
          <w:sz w:val="18"/>
          <w:szCs w:val="18"/>
        </w:rPr>
      </w:pPr>
      <w:r w:rsidRPr="004C3278">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73D6F" w:rsidRPr="004C3278" w:rsidRDefault="00073D6F" w:rsidP="00073D6F">
      <w:pPr>
        <w:pStyle w:val="32"/>
        <w:ind w:firstLine="567"/>
        <w:rPr>
          <w:rFonts w:ascii="Times New Roman" w:hAnsi="Times New Roman"/>
          <w:sz w:val="18"/>
          <w:szCs w:val="18"/>
        </w:rPr>
      </w:pPr>
      <w:r w:rsidRPr="004C3278">
        <w:rPr>
          <w:rFonts w:ascii="Times New Roman" w:hAnsi="Times New Roman"/>
          <w:sz w:val="18"/>
          <w:szCs w:val="18"/>
        </w:rPr>
        <w:t>10.6. Расторжение Договора влечет за собой прекращение обязатель</w:t>
      </w:r>
      <w:proofErr w:type="gramStart"/>
      <w:r w:rsidRPr="004C3278">
        <w:rPr>
          <w:rFonts w:ascii="Times New Roman" w:hAnsi="Times New Roman"/>
          <w:sz w:val="18"/>
          <w:szCs w:val="18"/>
        </w:rPr>
        <w:t>ств Ст</w:t>
      </w:r>
      <w:proofErr w:type="gramEnd"/>
      <w:r w:rsidRPr="004C3278">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073D6F" w:rsidRPr="004C3278" w:rsidRDefault="00073D6F" w:rsidP="00073D6F">
      <w:pPr>
        <w:ind w:firstLine="567"/>
        <w:jc w:val="both"/>
        <w:rPr>
          <w:sz w:val="18"/>
          <w:szCs w:val="18"/>
        </w:rPr>
      </w:pPr>
      <w:r w:rsidRPr="004C3278">
        <w:rPr>
          <w:sz w:val="18"/>
          <w:szCs w:val="18"/>
        </w:rPr>
        <w:t>10.7. К настоящему Договору прилагается и является его неотъемлемой частью</w:t>
      </w:r>
    </w:p>
    <w:p w:rsidR="004E173D" w:rsidRPr="004C3278" w:rsidRDefault="00073D6F" w:rsidP="004E173D">
      <w:pPr>
        <w:ind w:firstLine="567"/>
        <w:jc w:val="both"/>
        <w:rPr>
          <w:i/>
          <w:sz w:val="18"/>
          <w:szCs w:val="18"/>
        </w:rPr>
      </w:pPr>
      <w:r w:rsidRPr="004C3278">
        <w:rPr>
          <w:i/>
          <w:sz w:val="18"/>
          <w:szCs w:val="18"/>
        </w:rPr>
        <w:t>- Спецификация (Приложение № 1)</w:t>
      </w:r>
      <w:r w:rsidR="004E173D" w:rsidRPr="004C3278">
        <w:rPr>
          <w:i/>
          <w:sz w:val="18"/>
          <w:szCs w:val="18"/>
        </w:rPr>
        <w:t>.</w:t>
      </w:r>
    </w:p>
    <w:p w:rsidR="00073D6F" w:rsidRPr="004C3278" w:rsidRDefault="00073D6F" w:rsidP="00073D6F">
      <w:pPr>
        <w:ind w:firstLine="567"/>
        <w:jc w:val="both"/>
        <w:rPr>
          <w:i/>
          <w:sz w:val="18"/>
          <w:szCs w:val="18"/>
        </w:rPr>
      </w:pPr>
    </w:p>
    <w:p w:rsidR="00073D6F" w:rsidRPr="004C3278" w:rsidRDefault="00073D6F" w:rsidP="00073D6F">
      <w:pPr>
        <w:ind w:firstLine="567"/>
        <w:jc w:val="center"/>
        <w:rPr>
          <w:b/>
          <w:sz w:val="18"/>
          <w:szCs w:val="18"/>
        </w:rPr>
      </w:pPr>
      <w:r w:rsidRPr="004C3278">
        <w:rPr>
          <w:b/>
          <w:sz w:val="18"/>
          <w:szCs w:val="18"/>
        </w:rPr>
        <w:t>11. ЮРИДИЧЕСКИЕ   АДРЕСА И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073D6F" w:rsidRPr="004C3278" w:rsidTr="00073D6F">
        <w:tc>
          <w:tcPr>
            <w:tcW w:w="5217" w:type="dxa"/>
          </w:tcPr>
          <w:p w:rsidR="00073D6F" w:rsidRPr="004C3278" w:rsidRDefault="00073D6F">
            <w:pPr>
              <w:pStyle w:val="af1"/>
              <w:tabs>
                <w:tab w:val="left" w:pos="2268"/>
              </w:tabs>
              <w:rPr>
                <w:b/>
                <w:sz w:val="18"/>
                <w:szCs w:val="18"/>
                <w:lang w:eastAsia="en-US"/>
              </w:rPr>
            </w:pPr>
            <w:r w:rsidRPr="004C3278">
              <w:rPr>
                <w:b/>
                <w:sz w:val="18"/>
                <w:szCs w:val="18"/>
              </w:rPr>
              <w:t>Заказчик:</w:t>
            </w:r>
          </w:p>
          <w:p w:rsidR="00073D6F" w:rsidRPr="004C3278" w:rsidRDefault="00073D6F">
            <w:pPr>
              <w:pStyle w:val="af1"/>
              <w:tabs>
                <w:tab w:val="left" w:pos="2268"/>
              </w:tabs>
              <w:rPr>
                <w:rFonts w:eastAsia="Calibri"/>
                <w:b/>
                <w:sz w:val="18"/>
                <w:szCs w:val="18"/>
              </w:rPr>
            </w:pPr>
            <w:r w:rsidRPr="004C3278">
              <w:rPr>
                <w:b/>
                <w:sz w:val="18"/>
                <w:szCs w:val="18"/>
              </w:rPr>
              <w:t xml:space="preserve">ОГАУЗ «ИГКБ № 8» </w:t>
            </w:r>
          </w:p>
          <w:p w:rsidR="00073D6F" w:rsidRPr="004C3278" w:rsidRDefault="00073D6F">
            <w:pPr>
              <w:pStyle w:val="af1"/>
              <w:tabs>
                <w:tab w:val="left" w:pos="2268"/>
              </w:tabs>
              <w:rPr>
                <w:sz w:val="18"/>
                <w:szCs w:val="18"/>
              </w:rPr>
            </w:pPr>
            <w:r w:rsidRPr="004C3278">
              <w:rPr>
                <w:b/>
                <w:sz w:val="18"/>
                <w:szCs w:val="18"/>
              </w:rPr>
              <w:t xml:space="preserve">Адрес: </w:t>
            </w:r>
            <w:r w:rsidRPr="004C3278">
              <w:rPr>
                <w:sz w:val="18"/>
                <w:szCs w:val="18"/>
              </w:rPr>
              <w:t>664048, г. Иркутск, ул. Ярославского, 300</w:t>
            </w:r>
          </w:p>
          <w:p w:rsidR="00073D6F" w:rsidRPr="004C3278" w:rsidRDefault="00073D6F">
            <w:pPr>
              <w:pStyle w:val="af1"/>
              <w:tabs>
                <w:tab w:val="left" w:pos="2268"/>
              </w:tabs>
              <w:rPr>
                <w:sz w:val="18"/>
                <w:szCs w:val="18"/>
              </w:rPr>
            </w:pPr>
            <w:r w:rsidRPr="004C3278">
              <w:rPr>
                <w:b/>
                <w:sz w:val="18"/>
                <w:szCs w:val="18"/>
              </w:rPr>
              <w:t xml:space="preserve">Телефон </w:t>
            </w:r>
            <w:r w:rsidRPr="004C3278">
              <w:rPr>
                <w:sz w:val="18"/>
                <w:szCs w:val="18"/>
              </w:rPr>
              <w:t>55-14-51, 50-24-90</w:t>
            </w:r>
          </w:p>
          <w:p w:rsidR="00073D6F" w:rsidRPr="004C3278" w:rsidRDefault="00073D6F">
            <w:pPr>
              <w:rPr>
                <w:sz w:val="18"/>
                <w:szCs w:val="18"/>
              </w:rPr>
            </w:pPr>
            <w:r w:rsidRPr="004C3278">
              <w:rPr>
                <w:sz w:val="18"/>
                <w:szCs w:val="18"/>
              </w:rPr>
              <w:t xml:space="preserve">ИНН 3810009342    </w:t>
            </w:r>
          </w:p>
          <w:p w:rsidR="00073D6F" w:rsidRPr="004C3278" w:rsidRDefault="00073D6F">
            <w:pPr>
              <w:rPr>
                <w:sz w:val="18"/>
                <w:szCs w:val="18"/>
              </w:rPr>
            </w:pPr>
            <w:r w:rsidRPr="004C3278">
              <w:rPr>
                <w:sz w:val="18"/>
                <w:szCs w:val="18"/>
              </w:rPr>
              <w:t>КПП 381001001</w:t>
            </w:r>
          </w:p>
          <w:p w:rsidR="00073D6F" w:rsidRPr="004C3278" w:rsidRDefault="00073D6F">
            <w:pPr>
              <w:pStyle w:val="afe"/>
              <w:widowControl w:val="0"/>
              <w:rPr>
                <w:sz w:val="18"/>
                <w:szCs w:val="18"/>
                <w:lang w:eastAsia="en-US"/>
              </w:rPr>
            </w:pPr>
            <w:r w:rsidRPr="004C3278">
              <w:rPr>
                <w:sz w:val="18"/>
                <w:szCs w:val="18"/>
                <w:lang w:eastAsia="en-US"/>
              </w:rPr>
              <w:t>Минфин Иркутской области (ОГАУЗ «Иркутская городская клиническая больница № 8», л/с 80303090207)</w:t>
            </w:r>
          </w:p>
          <w:p w:rsidR="00073D6F" w:rsidRPr="004C3278" w:rsidRDefault="00073D6F">
            <w:pPr>
              <w:pStyle w:val="afe"/>
              <w:widowControl w:val="0"/>
              <w:rPr>
                <w:sz w:val="18"/>
                <w:szCs w:val="18"/>
                <w:lang w:eastAsia="en-US"/>
              </w:rPr>
            </w:pPr>
            <w:r w:rsidRPr="004C3278">
              <w:rPr>
                <w:sz w:val="18"/>
                <w:szCs w:val="18"/>
                <w:lang w:eastAsia="en-US"/>
              </w:rPr>
              <w:t>Казначейский счет 03224643250000003400</w:t>
            </w:r>
          </w:p>
          <w:p w:rsidR="00073D6F" w:rsidRPr="004C3278" w:rsidRDefault="00073D6F">
            <w:pPr>
              <w:pStyle w:val="afe"/>
              <w:widowControl w:val="0"/>
              <w:rPr>
                <w:sz w:val="18"/>
                <w:szCs w:val="18"/>
                <w:lang w:eastAsia="en-US"/>
              </w:rPr>
            </w:pPr>
            <w:r w:rsidRPr="004C3278">
              <w:rPr>
                <w:sz w:val="18"/>
                <w:szCs w:val="18"/>
                <w:lang w:eastAsia="en-US"/>
              </w:rPr>
              <w:t>Банковский счет 40102810145370000026</w:t>
            </w:r>
          </w:p>
          <w:p w:rsidR="00073D6F" w:rsidRPr="004C3278" w:rsidRDefault="00073D6F">
            <w:pPr>
              <w:pStyle w:val="afe"/>
              <w:widowControl w:val="0"/>
              <w:rPr>
                <w:sz w:val="18"/>
                <w:szCs w:val="18"/>
                <w:lang w:eastAsia="en-US"/>
              </w:rPr>
            </w:pPr>
            <w:r w:rsidRPr="004C3278">
              <w:rPr>
                <w:sz w:val="18"/>
                <w:szCs w:val="18"/>
                <w:lang w:eastAsia="en-US"/>
              </w:rPr>
              <w:t>Отделение Иркутск//УФК по Иркутской области, г. Иркутск</w:t>
            </w:r>
          </w:p>
          <w:p w:rsidR="00073D6F" w:rsidRPr="004C3278" w:rsidRDefault="00073D6F">
            <w:pPr>
              <w:pStyle w:val="af1"/>
              <w:tabs>
                <w:tab w:val="left" w:pos="2268"/>
              </w:tabs>
              <w:rPr>
                <w:sz w:val="18"/>
                <w:szCs w:val="18"/>
                <w:lang w:eastAsia="en-US"/>
              </w:rPr>
            </w:pPr>
            <w:r w:rsidRPr="004C3278">
              <w:rPr>
                <w:sz w:val="18"/>
                <w:szCs w:val="18"/>
              </w:rPr>
              <w:t>БИК 012520101</w:t>
            </w:r>
          </w:p>
          <w:p w:rsidR="00073D6F" w:rsidRPr="004C3278" w:rsidRDefault="00073D6F">
            <w:pPr>
              <w:pStyle w:val="af1"/>
              <w:tabs>
                <w:tab w:val="left" w:pos="2268"/>
              </w:tabs>
              <w:rPr>
                <w:sz w:val="18"/>
                <w:szCs w:val="18"/>
              </w:rPr>
            </w:pPr>
            <w:r w:rsidRPr="004C3278">
              <w:rPr>
                <w:sz w:val="18"/>
                <w:szCs w:val="18"/>
                <w:lang w:val="en-US"/>
              </w:rPr>
              <w:t>info</w:t>
            </w:r>
            <w:r w:rsidRPr="004C3278">
              <w:rPr>
                <w:sz w:val="18"/>
                <w:szCs w:val="18"/>
              </w:rPr>
              <w:t>@</w:t>
            </w:r>
            <w:proofErr w:type="spellStart"/>
            <w:r w:rsidRPr="004C3278">
              <w:rPr>
                <w:sz w:val="18"/>
                <w:szCs w:val="18"/>
                <w:lang w:val="en-US"/>
              </w:rPr>
              <w:t>gkb</w:t>
            </w:r>
            <w:proofErr w:type="spellEnd"/>
            <w:r w:rsidRPr="004C3278">
              <w:rPr>
                <w:sz w:val="18"/>
                <w:szCs w:val="18"/>
              </w:rPr>
              <w:t>8.</w:t>
            </w:r>
            <w:proofErr w:type="spellStart"/>
            <w:r w:rsidRPr="004C3278">
              <w:rPr>
                <w:sz w:val="18"/>
                <w:szCs w:val="18"/>
                <w:lang w:val="en-US"/>
              </w:rPr>
              <w:t>ru</w:t>
            </w:r>
            <w:proofErr w:type="spellEnd"/>
          </w:p>
          <w:p w:rsidR="00073D6F" w:rsidRPr="004C3278" w:rsidRDefault="00073D6F">
            <w:pPr>
              <w:pStyle w:val="af1"/>
              <w:tabs>
                <w:tab w:val="left" w:pos="2268"/>
              </w:tabs>
              <w:rPr>
                <w:sz w:val="18"/>
                <w:szCs w:val="18"/>
              </w:rPr>
            </w:pPr>
          </w:p>
          <w:p w:rsidR="00073D6F" w:rsidRPr="004C3278" w:rsidRDefault="00073D6F">
            <w:pPr>
              <w:pStyle w:val="af1"/>
              <w:tabs>
                <w:tab w:val="left" w:pos="2268"/>
              </w:tabs>
              <w:rPr>
                <w:b/>
                <w:sz w:val="18"/>
                <w:szCs w:val="18"/>
              </w:rPr>
            </w:pPr>
            <w:r w:rsidRPr="004C3278">
              <w:rPr>
                <w:b/>
                <w:sz w:val="18"/>
                <w:szCs w:val="18"/>
              </w:rPr>
              <w:t>Главный врач</w:t>
            </w:r>
          </w:p>
          <w:p w:rsidR="00073D6F" w:rsidRPr="004C3278" w:rsidRDefault="00073D6F">
            <w:pPr>
              <w:pStyle w:val="af1"/>
              <w:tabs>
                <w:tab w:val="left" w:pos="2268"/>
              </w:tabs>
              <w:rPr>
                <w:b/>
                <w:sz w:val="18"/>
                <w:szCs w:val="18"/>
              </w:rPr>
            </w:pPr>
            <w:r w:rsidRPr="004C3278">
              <w:rPr>
                <w:b/>
                <w:sz w:val="18"/>
                <w:szCs w:val="18"/>
              </w:rPr>
              <w:t xml:space="preserve">______________________/Ж.В. </w:t>
            </w:r>
            <w:proofErr w:type="spellStart"/>
            <w:r w:rsidRPr="004C3278">
              <w:rPr>
                <w:b/>
                <w:sz w:val="18"/>
                <w:szCs w:val="18"/>
              </w:rPr>
              <w:t>Есева</w:t>
            </w:r>
            <w:proofErr w:type="spellEnd"/>
            <w:r w:rsidRPr="004C3278">
              <w:rPr>
                <w:b/>
                <w:sz w:val="18"/>
                <w:szCs w:val="18"/>
              </w:rPr>
              <w:t>/</w:t>
            </w:r>
          </w:p>
          <w:p w:rsidR="00073D6F" w:rsidRPr="004C3278" w:rsidRDefault="00073D6F">
            <w:pPr>
              <w:pStyle w:val="af1"/>
              <w:tabs>
                <w:tab w:val="left" w:pos="2268"/>
              </w:tabs>
              <w:rPr>
                <w:b/>
                <w:sz w:val="18"/>
                <w:szCs w:val="18"/>
                <w:lang w:eastAsia="en-US"/>
              </w:rPr>
            </w:pPr>
            <w:r w:rsidRPr="004C3278">
              <w:rPr>
                <w:b/>
                <w:sz w:val="18"/>
                <w:szCs w:val="18"/>
              </w:rPr>
              <w:t>М.П.</w:t>
            </w:r>
          </w:p>
        </w:tc>
        <w:tc>
          <w:tcPr>
            <w:tcW w:w="5103" w:type="dxa"/>
          </w:tcPr>
          <w:p w:rsidR="00073D6F" w:rsidRPr="004C3278" w:rsidRDefault="00073D6F">
            <w:pPr>
              <w:widowControl w:val="0"/>
              <w:tabs>
                <w:tab w:val="left" w:pos="5040"/>
              </w:tabs>
              <w:autoSpaceDE w:val="0"/>
              <w:autoSpaceDN w:val="0"/>
              <w:adjustRightInd w:val="0"/>
              <w:rPr>
                <w:b/>
                <w:sz w:val="18"/>
                <w:szCs w:val="18"/>
                <w:lang w:eastAsia="en-US"/>
              </w:rPr>
            </w:pPr>
            <w:r w:rsidRPr="004C3278">
              <w:rPr>
                <w:b/>
                <w:sz w:val="18"/>
                <w:szCs w:val="18"/>
              </w:rPr>
              <w:t>Поставщик:</w:t>
            </w:r>
          </w:p>
          <w:p w:rsidR="00073D6F" w:rsidRPr="004C3278" w:rsidRDefault="00073D6F">
            <w:pPr>
              <w:widowControl w:val="0"/>
              <w:tabs>
                <w:tab w:val="left" w:pos="5040"/>
              </w:tabs>
              <w:autoSpaceDE w:val="0"/>
              <w:autoSpaceDN w:val="0"/>
              <w:adjustRightInd w:val="0"/>
              <w:rPr>
                <w:rFonts w:eastAsia="Calibri"/>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p>
          <w:p w:rsidR="00073D6F" w:rsidRPr="004C3278" w:rsidRDefault="00073D6F">
            <w:pPr>
              <w:widowControl w:val="0"/>
              <w:tabs>
                <w:tab w:val="left" w:pos="5040"/>
              </w:tabs>
              <w:autoSpaceDE w:val="0"/>
              <w:autoSpaceDN w:val="0"/>
              <w:adjustRightInd w:val="0"/>
              <w:rPr>
                <w:b/>
                <w:sz w:val="18"/>
                <w:szCs w:val="18"/>
              </w:rPr>
            </w:pPr>
            <w:r w:rsidRPr="004C3278">
              <w:rPr>
                <w:b/>
                <w:sz w:val="18"/>
                <w:szCs w:val="18"/>
              </w:rPr>
              <w:t>_______________/                                            /</w:t>
            </w:r>
          </w:p>
          <w:p w:rsidR="00073D6F" w:rsidRPr="004C3278" w:rsidRDefault="00073D6F">
            <w:pPr>
              <w:rPr>
                <w:b/>
                <w:sz w:val="18"/>
                <w:szCs w:val="18"/>
                <w:lang w:eastAsia="en-US"/>
              </w:rPr>
            </w:pPr>
            <w:r w:rsidRPr="004C3278">
              <w:rPr>
                <w:b/>
                <w:bCs/>
                <w:sz w:val="18"/>
                <w:szCs w:val="18"/>
              </w:rPr>
              <w:t>М.П.</w:t>
            </w:r>
          </w:p>
        </w:tc>
      </w:tr>
    </w:tbl>
    <w:p w:rsidR="005C397C" w:rsidRPr="004C3278" w:rsidRDefault="005C397C" w:rsidP="00201DB3">
      <w:pPr>
        <w:jc w:val="right"/>
        <w:rPr>
          <w:sz w:val="18"/>
          <w:szCs w:val="18"/>
        </w:rPr>
      </w:pPr>
    </w:p>
    <w:p w:rsidR="005C397C" w:rsidRPr="004C3278" w:rsidRDefault="005C397C" w:rsidP="00201DB3">
      <w:pPr>
        <w:jc w:val="right"/>
        <w:rPr>
          <w:sz w:val="18"/>
          <w:szCs w:val="18"/>
        </w:rPr>
      </w:pPr>
    </w:p>
    <w:p w:rsidR="001F7561" w:rsidRPr="004C3278" w:rsidRDefault="001F7561" w:rsidP="00201DB3">
      <w:pPr>
        <w:jc w:val="right"/>
        <w:rPr>
          <w:sz w:val="18"/>
          <w:szCs w:val="18"/>
        </w:rPr>
      </w:pPr>
    </w:p>
    <w:p w:rsidR="001F7561" w:rsidRPr="004C3278" w:rsidRDefault="001F7561" w:rsidP="00201DB3">
      <w:pPr>
        <w:jc w:val="right"/>
        <w:rPr>
          <w:sz w:val="18"/>
          <w:szCs w:val="18"/>
        </w:rPr>
      </w:pPr>
    </w:p>
    <w:p w:rsidR="001F7561" w:rsidRPr="004C3278" w:rsidRDefault="001F7561" w:rsidP="00201DB3">
      <w:pPr>
        <w:jc w:val="right"/>
        <w:rPr>
          <w:sz w:val="18"/>
          <w:szCs w:val="18"/>
        </w:rPr>
      </w:pPr>
    </w:p>
    <w:p w:rsidR="001F7561" w:rsidRPr="004C3278" w:rsidRDefault="001F7561" w:rsidP="00201DB3">
      <w:pPr>
        <w:jc w:val="right"/>
        <w:rPr>
          <w:sz w:val="18"/>
          <w:szCs w:val="18"/>
        </w:rPr>
      </w:pPr>
    </w:p>
    <w:p w:rsidR="001F7561" w:rsidRPr="004C3278" w:rsidRDefault="001F7561" w:rsidP="00201DB3">
      <w:pPr>
        <w:jc w:val="right"/>
        <w:rPr>
          <w:sz w:val="18"/>
          <w:szCs w:val="18"/>
        </w:rPr>
      </w:pPr>
    </w:p>
    <w:p w:rsidR="001F7561" w:rsidRPr="004C3278" w:rsidRDefault="001F7561" w:rsidP="00201DB3">
      <w:pPr>
        <w:jc w:val="right"/>
        <w:rPr>
          <w:sz w:val="18"/>
          <w:szCs w:val="18"/>
        </w:rPr>
      </w:pPr>
    </w:p>
    <w:p w:rsidR="00073D6F" w:rsidRPr="004C3278" w:rsidRDefault="00073D6F" w:rsidP="00201DB3">
      <w:pPr>
        <w:jc w:val="right"/>
        <w:rPr>
          <w:sz w:val="18"/>
          <w:szCs w:val="18"/>
        </w:rPr>
      </w:pPr>
    </w:p>
    <w:p w:rsidR="00073D6F" w:rsidRPr="004C3278" w:rsidRDefault="00073D6F" w:rsidP="00201DB3">
      <w:pPr>
        <w:jc w:val="right"/>
        <w:rPr>
          <w:sz w:val="18"/>
          <w:szCs w:val="18"/>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847F68" w:rsidRDefault="00847F68" w:rsidP="00201DB3">
      <w:pPr>
        <w:jc w:val="right"/>
        <w:rPr>
          <w:sz w:val="20"/>
          <w:szCs w:val="20"/>
        </w:rPr>
      </w:pPr>
    </w:p>
    <w:p w:rsidR="00073D6F" w:rsidRDefault="00073D6F" w:rsidP="00201DB3">
      <w:pPr>
        <w:jc w:val="right"/>
        <w:rPr>
          <w:sz w:val="20"/>
          <w:szCs w:val="20"/>
        </w:rPr>
      </w:pPr>
    </w:p>
    <w:p w:rsidR="00847F68" w:rsidRDefault="00847F68" w:rsidP="00201DB3">
      <w:pPr>
        <w:jc w:val="right"/>
        <w:rPr>
          <w:sz w:val="20"/>
          <w:szCs w:val="20"/>
        </w:rPr>
      </w:pPr>
    </w:p>
    <w:p w:rsidR="004C3278" w:rsidRDefault="004C3278" w:rsidP="00201DB3">
      <w:pPr>
        <w:jc w:val="right"/>
        <w:rPr>
          <w:sz w:val="20"/>
          <w:szCs w:val="20"/>
        </w:rPr>
      </w:pPr>
    </w:p>
    <w:p w:rsidR="00847F68" w:rsidRDefault="00847F68" w:rsidP="00201DB3">
      <w:pPr>
        <w:jc w:val="right"/>
        <w:rPr>
          <w:sz w:val="20"/>
          <w:szCs w:val="20"/>
        </w:rPr>
      </w:pPr>
    </w:p>
    <w:p w:rsidR="00201DB3" w:rsidRPr="004C3278" w:rsidRDefault="00201DB3" w:rsidP="00201DB3">
      <w:pPr>
        <w:jc w:val="right"/>
        <w:rPr>
          <w:sz w:val="18"/>
          <w:szCs w:val="18"/>
        </w:rPr>
      </w:pPr>
      <w:r w:rsidRPr="004C3278">
        <w:rPr>
          <w:sz w:val="18"/>
          <w:szCs w:val="18"/>
        </w:rPr>
        <w:t>Приложение № 1</w:t>
      </w:r>
    </w:p>
    <w:p w:rsidR="00201DB3" w:rsidRPr="004C3278" w:rsidRDefault="00201DB3" w:rsidP="00201DB3">
      <w:pPr>
        <w:ind w:left="4320"/>
        <w:jc w:val="right"/>
        <w:rPr>
          <w:sz w:val="18"/>
          <w:szCs w:val="18"/>
        </w:rPr>
      </w:pPr>
      <w:r w:rsidRPr="004C3278">
        <w:rPr>
          <w:sz w:val="18"/>
          <w:szCs w:val="18"/>
        </w:rPr>
        <w:t xml:space="preserve">к договору № </w:t>
      </w:r>
      <w:r w:rsidR="00847B13" w:rsidRPr="004C3278">
        <w:rPr>
          <w:sz w:val="18"/>
          <w:szCs w:val="18"/>
        </w:rPr>
        <w:t>208-24</w:t>
      </w:r>
      <w:r w:rsidRPr="004C3278">
        <w:rPr>
          <w:sz w:val="18"/>
          <w:szCs w:val="18"/>
        </w:rPr>
        <w:br/>
      </w:r>
      <w:proofErr w:type="gramStart"/>
      <w:r w:rsidRPr="004C3278">
        <w:rPr>
          <w:sz w:val="18"/>
          <w:szCs w:val="18"/>
        </w:rPr>
        <w:t>от</w:t>
      </w:r>
      <w:proofErr w:type="gramEnd"/>
      <w:r w:rsidRPr="004C3278">
        <w:rPr>
          <w:sz w:val="18"/>
          <w:szCs w:val="18"/>
        </w:rPr>
        <w:t xml:space="preserve"> ___________________.</w:t>
      </w:r>
    </w:p>
    <w:p w:rsidR="00201DB3" w:rsidRPr="004C3278" w:rsidRDefault="00201DB3" w:rsidP="00201DB3">
      <w:pPr>
        <w:jc w:val="center"/>
        <w:rPr>
          <w:b/>
          <w:sz w:val="18"/>
          <w:szCs w:val="18"/>
        </w:rPr>
      </w:pPr>
    </w:p>
    <w:p w:rsidR="00201DB3" w:rsidRPr="004C3278" w:rsidRDefault="00201DB3" w:rsidP="00BD6A66">
      <w:pPr>
        <w:spacing w:after="240"/>
        <w:jc w:val="center"/>
        <w:rPr>
          <w:b/>
          <w:sz w:val="18"/>
          <w:szCs w:val="18"/>
        </w:rPr>
      </w:pPr>
      <w:r w:rsidRPr="004C3278">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4C3278"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r w:rsidRPr="004C3278">
              <w:rPr>
                <w:sz w:val="18"/>
                <w:szCs w:val="18"/>
              </w:rPr>
              <w:t xml:space="preserve">  №</w:t>
            </w:r>
          </w:p>
          <w:p w:rsidR="004C409A" w:rsidRPr="004C3278" w:rsidRDefault="004C409A" w:rsidP="00781AF9">
            <w:pPr>
              <w:jc w:val="center"/>
              <w:rPr>
                <w:sz w:val="18"/>
                <w:szCs w:val="18"/>
              </w:rPr>
            </w:pPr>
            <w:proofErr w:type="gramStart"/>
            <w:r w:rsidRPr="004C3278">
              <w:rPr>
                <w:sz w:val="18"/>
                <w:szCs w:val="18"/>
              </w:rPr>
              <w:t>п</w:t>
            </w:r>
            <w:proofErr w:type="gramEnd"/>
            <w:r w:rsidRPr="004C3278">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4C3278" w:rsidRDefault="004C409A" w:rsidP="00781AF9">
            <w:pPr>
              <w:jc w:val="center"/>
              <w:rPr>
                <w:sz w:val="18"/>
                <w:szCs w:val="18"/>
              </w:rPr>
            </w:pPr>
            <w:r w:rsidRPr="004C3278">
              <w:rPr>
                <w:sz w:val="18"/>
                <w:szCs w:val="18"/>
              </w:rPr>
              <w:t>Общая стоимость по позиции, руб.</w:t>
            </w: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r w:rsidR="00073D6F"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4C3278" w:rsidRDefault="00073D6F" w:rsidP="00781AF9">
            <w:pPr>
              <w:jc w:val="both"/>
              <w:rPr>
                <w:sz w:val="18"/>
                <w:szCs w:val="18"/>
              </w:rPr>
            </w:pP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r w:rsidRPr="004C3278">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r w:rsidR="004C409A" w:rsidRPr="004C3278"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r w:rsidRPr="004C3278">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4C3278" w:rsidRDefault="004C409A" w:rsidP="00781AF9">
            <w:pPr>
              <w:jc w:val="both"/>
              <w:rPr>
                <w:sz w:val="18"/>
                <w:szCs w:val="18"/>
              </w:rPr>
            </w:pPr>
          </w:p>
        </w:tc>
      </w:tr>
    </w:tbl>
    <w:p w:rsidR="00073D6F" w:rsidRPr="004C3278" w:rsidRDefault="00073D6F" w:rsidP="00073D6F">
      <w:pPr>
        <w:autoSpaceDE w:val="0"/>
        <w:autoSpaceDN w:val="0"/>
        <w:adjustRightInd w:val="0"/>
        <w:ind w:right="-1"/>
        <w:jc w:val="right"/>
        <w:rPr>
          <w:sz w:val="18"/>
          <w:szCs w:val="18"/>
        </w:rPr>
      </w:pPr>
    </w:p>
    <w:p w:rsidR="00847B13" w:rsidRPr="004C3278" w:rsidRDefault="00847B13" w:rsidP="00847B13">
      <w:pPr>
        <w:pStyle w:val="ConsPlusNormal"/>
        <w:jc w:val="right"/>
        <w:rPr>
          <w:b/>
          <w:sz w:val="18"/>
          <w:szCs w:val="18"/>
        </w:rPr>
      </w:pPr>
      <w:r w:rsidRPr="004C3278">
        <w:rPr>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6"/>
        <w:gridCol w:w="2395"/>
      </w:tblGrid>
      <w:tr w:rsidR="00847B13" w:rsidRPr="004C3278" w:rsidTr="00847B13">
        <w:trPr>
          <w:trHeight w:val="20"/>
        </w:trPr>
        <w:tc>
          <w:tcPr>
            <w:tcW w:w="3851" w:type="pct"/>
            <w:vAlign w:val="center"/>
            <w:hideMark/>
          </w:tcPr>
          <w:p w:rsidR="00847B13" w:rsidRPr="004C3278" w:rsidRDefault="00847B13" w:rsidP="00847B13">
            <w:pPr>
              <w:snapToGrid w:val="0"/>
              <w:contextualSpacing/>
              <w:jc w:val="center"/>
              <w:rPr>
                <w:sz w:val="18"/>
                <w:szCs w:val="18"/>
              </w:rPr>
            </w:pPr>
            <w:r w:rsidRPr="004C3278">
              <w:rPr>
                <w:sz w:val="18"/>
                <w:szCs w:val="18"/>
              </w:rPr>
              <w:t>Наименование параметра</w:t>
            </w:r>
          </w:p>
        </w:tc>
        <w:tc>
          <w:tcPr>
            <w:tcW w:w="1149" w:type="pct"/>
            <w:vAlign w:val="center"/>
            <w:hideMark/>
          </w:tcPr>
          <w:p w:rsidR="00847B13" w:rsidRPr="004C3278" w:rsidRDefault="00847B13" w:rsidP="00847B13">
            <w:pPr>
              <w:snapToGrid w:val="0"/>
              <w:contextualSpacing/>
              <w:jc w:val="center"/>
              <w:rPr>
                <w:sz w:val="18"/>
                <w:szCs w:val="18"/>
              </w:rPr>
            </w:pPr>
            <w:r w:rsidRPr="004C3278">
              <w:rPr>
                <w:sz w:val="18"/>
                <w:szCs w:val="18"/>
              </w:rPr>
              <w:t>Наличие, соответствие или величина параметров по ТЗ</w:t>
            </w:r>
          </w:p>
        </w:tc>
      </w:tr>
      <w:tr w:rsidR="00847B13" w:rsidRPr="004C3278" w:rsidTr="00847B13">
        <w:trPr>
          <w:trHeight w:val="80"/>
        </w:trPr>
        <w:tc>
          <w:tcPr>
            <w:tcW w:w="5000" w:type="pct"/>
            <w:gridSpan w:val="2"/>
            <w:vAlign w:val="center"/>
          </w:tcPr>
          <w:p w:rsidR="00847B13" w:rsidRPr="004C3278" w:rsidRDefault="00847B13" w:rsidP="00847B13">
            <w:pPr>
              <w:autoSpaceDE w:val="0"/>
              <w:snapToGrid w:val="0"/>
              <w:contextualSpacing/>
              <w:jc w:val="center"/>
              <w:rPr>
                <w:rFonts w:eastAsia="Arial"/>
                <w:color w:val="000000"/>
                <w:sz w:val="18"/>
                <w:szCs w:val="18"/>
              </w:rPr>
            </w:pPr>
            <w:r w:rsidRPr="004C3278">
              <w:rPr>
                <w:b/>
                <w:sz w:val="18"/>
                <w:szCs w:val="18"/>
              </w:rPr>
              <w:t xml:space="preserve">Кровать медицинская </w:t>
            </w:r>
            <w:proofErr w:type="spellStart"/>
            <w:r w:rsidRPr="004C3278">
              <w:rPr>
                <w:b/>
                <w:sz w:val="18"/>
                <w:szCs w:val="18"/>
              </w:rPr>
              <w:t>двухфункциональная</w:t>
            </w:r>
            <w:proofErr w:type="spellEnd"/>
            <w:r w:rsidRPr="004C3278">
              <w:rPr>
                <w:b/>
                <w:sz w:val="18"/>
                <w:szCs w:val="18"/>
              </w:rPr>
              <w:t xml:space="preserve"> </w:t>
            </w:r>
          </w:p>
        </w:tc>
      </w:tr>
      <w:tr w:rsidR="00847B13" w:rsidRPr="004C3278" w:rsidTr="00847B13">
        <w:trPr>
          <w:trHeight w:val="6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 xml:space="preserve">Грузоподъемность, </w:t>
            </w:r>
            <w:proofErr w:type="gramStart"/>
            <w:r w:rsidRPr="004C3278">
              <w:rPr>
                <w:color w:val="000000"/>
                <w:sz w:val="18"/>
                <w:szCs w:val="18"/>
              </w:rPr>
              <w:t>кг</w:t>
            </w:r>
            <w:proofErr w:type="gramEnd"/>
          </w:p>
        </w:tc>
        <w:tc>
          <w:tcPr>
            <w:tcW w:w="1149" w:type="pct"/>
            <w:vAlign w:val="center"/>
          </w:tcPr>
          <w:p w:rsidR="00847B13" w:rsidRPr="004C3278" w:rsidRDefault="00847B13" w:rsidP="00847B13">
            <w:pPr>
              <w:pStyle w:val="af3"/>
              <w:snapToGrid w:val="0"/>
              <w:ind w:firstLine="0"/>
              <w:contextualSpacing/>
              <w:rPr>
                <w:b/>
                <w:sz w:val="18"/>
                <w:szCs w:val="18"/>
              </w:rPr>
            </w:pPr>
          </w:p>
        </w:tc>
      </w:tr>
      <w:tr w:rsidR="00847B13" w:rsidRPr="004C3278" w:rsidTr="00847B13">
        <w:trPr>
          <w:trHeight w:val="2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Привод</w:t>
            </w:r>
          </w:p>
        </w:tc>
        <w:tc>
          <w:tcPr>
            <w:tcW w:w="1149" w:type="pct"/>
            <w:vAlign w:val="center"/>
          </w:tcPr>
          <w:p w:rsidR="00847B13" w:rsidRPr="004C3278" w:rsidRDefault="00847B13" w:rsidP="00847B13">
            <w:pPr>
              <w:pStyle w:val="af3"/>
              <w:snapToGrid w:val="0"/>
              <w:ind w:firstLine="0"/>
              <w:contextualSpacing/>
              <w:rPr>
                <w:b/>
                <w:sz w:val="18"/>
                <w:szCs w:val="18"/>
              </w:rPr>
            </w:pPr>
          </w:p>
        </w:tc>
      </w:tr>
      <w:tr w:rsidR="00847B13" w:rsidRPr="004C3278" w:rsidTr="00847B13">
        <w:trPr>
          <w:trHeight w:val="20"/>
        </w:trPr>
        <w:tc>
          <w:tcPr>
            <w:tcW w:w="3851" w:type="pct"/>
            <w:vAlign w:val="center"/>
          </w:tcPr>
          <w:p w:rsidR="00847B13" w:rsidRPr="004C3278" w:rsidRDefault="00847B13" w:rsidP="00847B13">
            <w:pPr>
              <w:pStyle w:val="af3"/>
              <w:snapToGrid w:val="0"/>
              <w:ind w:firstLine="0"/>
              <w:contextualSpacing/>
              <w:rPr>
                <w:b/>
                <w:color w:val="000000"/>
                <w:sz w:val="18"/>
                <w:szCs w:val="18"/>
              </w:rPr>
            </w:pPr>
            <w:r w:rsidRPr="004C3278">
              <w:rPr>
                <w:color w:val="000000"/>
                <w:sz w:val="18"/>
                <w:szCs w:val="18"/>
              </w:rPr>
              <w:t>Тип</w:t>
            </w:r>
          </w:p>
        </w:tc>
        <w:tc>
          <w:tcPr>
            <w:tcW w:w="1149" w:type="pct"/>
            <w:vAlign w:val="center"/>
          </w:tcPr>
          <w:p w:rsidR="00847B13" w:rsidRPr="004C3278" w:rsidRDefault="00847B13" w:rsidP="00847B13">
            <w:pPr>
              <w:pStyle w:val="af3"/>
              <w:snapToGrid w:val="0"/>
              <w:ind w:firstLine="0"/>
              <w:contextualSpacing/>
              <w:rPr>
                <w:b/>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Габаритные размеры кровати:</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Длина кровати по угловым бамперам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кровати по боковым ограждениям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Высота кровати от напольного покрытия до ложа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Основание должно быть изготовлено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Вертикальные стойки ножек изделия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Горизонтальная перекладина ножек изделия должна быть изготовлена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Размер ложа кровати:</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Длина ложа</w:t>
            </w:r>
            <w:r w:rsidRPr="004C3278">
              <w:rPr>
                <w:sz w:val="18"/>
                <w:szCs w:val="18"/>
              </w:rPr>
              <w:t xml:space="preserve"> </w:t>
            </w:r>
            <w:r w:rsidRPr="004C3278">
              <w:rPr>
                <w:rFonts w:eastAsia="Arial"/>
                <w:color w:val="000000"/>
                <w:sz w:val="18"/>
                <w:szCs w:val="18"/>
              </w:rPr>
              <w:t xml:space="preserve">кровати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более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ложа (тазовая секция) кровати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Каждая секция ложа изделия должна представлять собой рамное основание с заполнением из ламелей</w:t>
            </w:r>
          </w:p>
        </w:tc>
        <w:tc>
          <w:tcPr>
            <w:tcW w:w="1149" w:type="pct"/>
            <w:vAlign w:val="center"/>
          </w:tcPr>
          <w:p w:rsidR="00847B13" w:rsidRPr="004C3278" w:rsidRDefault="00847B13" w:rsidP="00847B13">
            <w:pPr>
              <w:autoSpaceDE w:val="0"/>
              <w:snapToGrid w:val="0"/>
              <w:contextualSpacing/>
              <w:jc w:val="center"/>
              <w:rPr>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Рамное основание каждой секции должно быть изготовлено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Каждая секция ложа должна оборудоваться продольными ребрами жесткости для дополнительной прочности</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Продольные ребра жесткости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продольных рёбер жесткости каждой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Ламели каждой секции ложа должны быть изготовлены из стальной П-образной швеллерной профильной трубы с загнутыми к полу краями</w:t>
            </w:r>
          </w:p>
        </w:tc>
        <w:tc>
          <w:tcPr>
            <w:tcW w:w="1149" w:type="pct"/>
            <w:vAlign w:val="center"/>
          </w:tcPr>
          <w:p w:rsidR="00847B13" w:rsidRPr="004C3278" w:rsidRDefault="00847B13" w:rsidP="00847B13">
            <w:pPr>
              <w:autoSpaceDE w:val="0"/>
              <w:snapToGrid w:val="0"/>
              <w:contextualSpacing/>
              <w:jc w:val="center"/>
              <w:rPr>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Ширина ламелей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спинной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тазовой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бедренной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Количество ламелей икроножной секции должно быть, штук,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Спинная секция в центральной части должна обладать изломом, что должно обеспечивать комфортное расположение пациентов с высоким ростом, создавая изгиб в области шеи, предотвращая затекание мышц шейного отдела</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Максимальный угол излома в центральной части спинной секции должен быть, °, не менее</w:t>
            </w:r>
          </w:p>
        </w:tc>
        <w:tc>
          <w:tcPr>
            <w:tcW w:w="1149" w:type="pct"/>
            <w:vAlign w:val="center"/>
          </w:tcPr>
          <w:p w:rsidR="00847B13" w:rsidRPr="004C3278" w:rsidRDefault="00847B13" w:rsidP="00847B13">
            <w:pPr>
              <w:autoSpaceDE w:val="0"/>
              <w:snapToGrid w:val="0"/>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Торцевые ограждения должны быть изготовлены из ABS-пластика с декоративными ламинированными вставками и скругленными </w:t>
            </w:r>
            <w:proofErr w:type="spellStart"/>
            <w:r w:rsidRPr="004C3278">
              <w:rPr>
                <w:rFonts w:eastAsia="Arial"/>
                <w:color w:val="000000"/>
                <w:sz w:val="18"/>
                <w:szCs w:val="18"/>
              </w:rPr>
              <w:t>атравматичными</w:t>
            </w:r>
            <w:proofErr w:type="spellEnd"/>
            <w:r w:rsidRPr="004C3278">
              <w:rPr>
                <w:rFonts w:eastAsia="Arial"/>
                <w:color w:val="000000"/>
                <w:sz w:val="18"/>
                <w:szCs w:val="18"/>
              </w:rPr>
              <w:t xml:space="preserve"> углами</w:t>
            </w:r>
          </w:p>
        </w:tc>
        <w:tc>
          <w:tcPr>
            <w:tcW w:w="1149" w:type="pct"/>
            <w:vAlign w:val="center"/>
          </w:tcPr>
          <w:p w:rsidR="00847B13" w:rsidRPr="004C3278" w:rsidRDefault="00847B13" w:rsidP="00847B13">
            <w:pPr>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b/>
                <w:color w:val="000000"/>
                <w:sz w:val="18"/>
                <w:szCs w:val="18"/>
              </w:rPr>
            </w:pPr>
            <w:r w:rsidRPr="004C3278">
              <w:rPr>
                <w:rFonts w:eastAsia="Arial"/>
                <w:b/>
                <w:color w:val="000000"/>
                <w:sz w:val="18"/>
                <w:szCs w:val="18"/>
              </w:rPr>
              <w:t>Размер боковых ограждений в рабочем состоянии:</w:t>
            </w:r>
          </w:p>
        </w:tc>
        <w:tc>
          <w:tcPr>
            <w:tcW w:w="1149" w:type="pct"/>
            <w:vAlign w:val="center"/>
          </w:tcPr>
          <w:p w:rsidR="00847B13" w:rsidRPr="004C3278" w:rsidRDefault="00847B13" w:rsidP="00847B13">
            <w:pPr>
              <w:contextualSpacing/>
              <w:jc w:val="center"/>
              <w:rPr>
                <w:rFonts w:eastAsia="Arial"/>
                <w:b/>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Длина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Высота боковых ограждений над ложем изделия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Боковые ограждения должны состоять из горизонтальных перекладин, вертикальных стоек и пластиковых соединительных элементов</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устанавливаться на колесные опоры</w:t>
            </w:r>
          </w:p>
        </w:tc>
        <w:tc>
          <w:tcPr>
            <w:tcW w:w="1149" w:type="pct"/>
            <w:vAlign w:val="center"/>
          </w:tcPr>
          <w:p w:rsidR="00847B13" w:rsidRPr="004C3278" w:rsidRDefault="00847B13" w:rsidP="00847B13">
            <w:pPr>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Диаметр колесных опор должен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Тормозная система колесных опор должна быть индивидуальной</w:t>
            </w:r>
          </w:p>
        </w:tc>
        <w:tc>
          <w:tcPr>
            <w:tcW w:w="1149" w:type="pct"/>
            <w:vAlign w:val="center"/>
          </w:tcPr>
          <w:p w:rsidR="00847B13" w:rsidRPr="004C3278" w:rsidRDefault="00847B13" w:rsidP="00847B13">
            <w:pPr>
              <w:contextualSpacing/>
              <w:jc w:val="center"/>
              <w:rPr>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оборудоваться полкой для размещения принадлежностей</w:t>
            </w:r>
          </w:p>
        </w:tc>
        <w:tc>
          <w:tcPr>
            <w:tcW w:w="1149" w:type="pct"/>
            <w:vAlign w:val="center"/>
          </w:tcPr>
          <w:p w:rsidR="00847B13" w:rsidRPr="004C3278" w:rsidRDefault="00847B13" w:rsidP="00847B13">
            <w:pPr>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 xml:space="preserve">Изделие должно оборудоваться штативом для </w:t>
            </w:r>
            <w:proofErr w:type="spellStart"/>
            <w:r w:rsidRPr="004C3278">
              <w:rPr>
                <w:rFonts w:eastAsia="Arial"/>
                <w:color w:val="000000"/>
                <w:sz w:val="18"/>
                <w:szCs w:val="18"/>
              </w:rPr>
              <w:t>инфузионных</w:t>
            </w:r>
            <w:proofErr w:type="spellEnd"/>
            <w:r w:rsidRPr="004C3278">
              <w:rPr>
                <w:rFonts w:eastAsia="Arial"/>
                <w:color w:val="000000"/>
                <w:sz w:val="18"/>
                <w:szCs w:val="18"/>
              </w:rPr>
              <w:t xml:space="preserve"> вливаний</w:t>
            </w:r>
          </w:p>
        </w:tc>
        <w:tc>
          <w:tcPr>
            <w:tcW w:w="1149" w:type="pct"/>
            <w:vAlign w:val="center"/>
          </w:tcPr>
          <w:p w:rsidR="00847B13" w:rsidRPr="004C3278" w:rsidRDefault="00847B13" w:rsidP="00847B13">
            <w:pPr>
              <w:contextualSpacing/>
              <w:jc w:val="center"/>
              <w:rPr>
                <w:rFonts w:eastAsia="Arial"/>
                <w:color w:val="000000"/>
                <w:sz w:val="18"/>
                <w:szCs w:val="18"/>
              </w:rPr>
            </w:pPr>
          </w:p>
        </w:tc>
      </w:tr>
      <w:tr w:rsidR="00847B13" w:rsidRPr="004C3278" w:rsidTr="00847B13">
        <w:trPr>
          <w:trHeight w:val="20"/>
        </w:trPr>
        <w:tc>
          <w:tcPr>
            <w:tcW w:w="3851" w:type="pct"/>
            <w:vAlign w:val="center"/>
          </w:tcPr>
          <w:p w:rsidR="00847B13" w:rsidRPr="004C3278" w:rsidRDefault="00847B13" w:rsidP="00847B13">
            <w:pPr>
              <w:autoSpaceDE w:val="0"/>
              <w:snapToGrid w:val="0"/>
              <w:contextualSpacing/>
              <w:jc w:val="both"/>
              <w:rPr>
                <w:rFonts w:eastAsia="Arial"/>
                <w:color w:val="000000"/>
                <w:sz w:val="18"/>
                <w:szCs w:val="18"/>
              </w:rPr>
            </w:pPr>
            <w:r w:rsidRPr="004C3278">
              <w:rPr>
                <w:rFonts w:eastAsia="Arial"/>
                <w:color w:val="000000"/>
                <w:sz w:val="18"/>
                <w:szCs w:val="18"/>
              </w:rPr>
              <w:t>Изделие должно оборудоваться штангой для подтягивания</w:t>
            </w:r>
          </w:p>
        </w:tc>
        <w:tc>
          <w:tcPr>
            <w:tcW w:w="1149" w:type="pct"/>
            <w:vAlign w:val="center"/>
          </w:tcPr>
          <w:p w:rsidR="00847B13" w:rsidRPr="004C3278" w:rsidRDefault="00847B13" w:rsidP="00847B13">
            <w:pPr>
              <w:autoSpaceDE w:val="0"/>
              <w:snapToGrid w:val="0"/>
              <w:contextualSpacing/>
              <w:jc w:val="center"/>
              <w:rPr>
                <w:rFonts w:eastAsia="Arial"/>
                <w:color w:val="000000"/>
                <w:sz w:val="18"/>
                <w:szCs w:val="18"/>
              </w:rPr>
            </w:pPr>
          </w:p>
        </w:tc>
      </w:tr>
    </w:tbl>
    <w:p w:rsidR="00847B13" w:rsidRPr="004C3278" w:rsidRDefault="00847B13" w:rsidP="00847B13">
      <w:pPr>
        <w:jc w:val="both"/>
        <w:rPr>
          <w:b/>
          <w:sz w:val="18"/>
          <w:szCs w:val="18"/>
        </w:rPr>
      </w:pPr>
    </w:p>
    <w:p w:rsidR="00847B13" w:rsidRPr="004C3278" w:rsidRDefault="00847B13" w:rsidP="00847B13">
      <w:pPr>
        <w:jc w:val="right"/>
        <w:rPr>
          <w:b/>
          <w:sz w:val="18"/>
          <w:szCs w:val="18"/>
        </w:rPr>
      </w:pPr>
      <w:r w:rsidRPr="004C3278">
        <w:rPr>
          <w:b/>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2184"/>
      </w:tblGrid>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snapToGrid w:val="0"/>
              <w:jc w:val="center"/>
              <w:rPr>
                <w:sz w:val="18"/>
                <w:szCs w:val="18"/>
              </w:rPr>
            </w:pPr>
            <w:r w:rsidRPr="004C3278">
              <w:rPr>
                <w:sz w:val="18"/>
                <w:szCs w:val="18"/>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snapToGrid w:val="0"/>
              <w:jc w:val="center"/>
              <w:rPr>
                <w:sz w:val="18"/>
                <w:szCs w:val="18"/>
              </w:rPr>
            </w:pPr>
            <w:r w:rsidRPr="004C3278">
              <w:rPr>
                <w:sz w:val="18"/>
                <w:szCs w:val="18"/>
              </w:rPr>
              <w:t>Наличие, соответствие или величина параметров по ТЗ</w:t>
            </w:r>
          </w:p>
        </w:tc>
      </w:tr>
      <w:tr w:rsidR="00847B13" w:rsidRPr="004C3278" w:rsidTr="00847B13">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snapToGrid w:val="0"/>
              <w:jc w:val="center"/>
              <w:rPr>
                <w:b/>
                <w:sz w:val="18"/>
                <w:szCs w:val="18"/>
              </w:rPr>
            </w:pPr>
            <w:r w:rsidRPr="004C3278">
              <w:rPr>
                <w:b/>
                <w:sz w:val="18"/>
                <w:szCs w:val="18"/>
              </w:rPr>
              <w:t xml:space="preserve">Кровать медицинская функциональная в комплекте с матрацем медицинским </w:t>
            </w:r>
            <w:proofErr w:type="spellStart"/>
            <w:r w:rsidRPr="004C3278">
              <w:rPr>
                <w:b/>
                <w:sz w:val="18"/>
                <w:szCs w:val="18"/>
              </w:rPr>
              <w:t>противопролежневым</w:t>
            </w:r>
            <w:proofErr w:type="spellEnd"/>
            <w:r w:rsidRPr="004C3278">
              <w:rPr>
                <w:b/>
                <w:sz w:val="18"/>
                <w:szCs w:val="18"/>
              </w:rPr>
              <w:t xml:space="preserve"> односекционным</w:t>
            </w: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Тип</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color w:val="000000"/>
                <w:sz w:val="18"/>
                <w:szCs w:val="18"/>
              </w:rPr>
            </w:pPr>
            <w:r w:rsidRPr="004C3278">
              <w:rPr>
                <w:color w:val="000000"/>
                <w:sz w:val="18"/>
                <w:szCs w:val="18"/>
              </w:rPr>
              <w:t>Привод</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b/>
                <w:color w:val="000000"/>
                <w:sz w:val="18"/>
                <w:szCs w:val="18"/>
              </w:rPr>
            </w:pPr>
            <w:r w:rsidRPr="004C3278">
              <w:rPr>
                <w:rFonts w:eastAsia="Arial"/>
                <w:b/>
                <w:color w:val="000000"/>
                <w:sz w:val="18"/>
                <w:szCs w:val="18"/>
              </w:rPr>
              <w:t>Габаритные размеры изделия:</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Длина изделия по торцевым ограждениям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Ширина изделия по торцевым ограждениям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pStyle w:val="af3"/>
              <w:snapToGrid w:val="0"/>
              <w:ind w:firstLine="0"/>
              <w:rPr>
                <w:b/>
                <w:color w:val="000000"/>
                <w:sz w:val="18"/>
                <w:szCs w:val="18"/>
              </w:rPr>
            </w:pPr>
            <w:r w:rsidRPr="004C3278">
              <w:rPr>
                <w:color w:val="000000"/>
                <w:sz w:val="18"/>
                <w:szCs w:val="18"/>
              </w:rPr>
              <w:t xml:space="preserve">Высота изделия от напольного покрытия до ложа должна быть, </w:t>
            </w:r>
            <w:proofErr w:type="gramStart"/>
            <w:r w:rsidRPr="004C3278">
              <w:rPr>
                <w:color w:val="000000"/>
                <w:sz w:val="18"/>
                <w:szCs w:val="18"/>
              </w:rPr>
              <w:t>мм</w:t>
            </w:r>
            <w:proofErr w:type="gramEnd"/>
            <w:r w:rsidRPr="004C3278">
              <w:rPr>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b/>
                <w:color w:val="000000"/>
                <w:sz w:val="18"/>
                <w:szCs w:val="18"/>
              </w:rPr>
            </w:pPr>
            <w:r w:rsidRPr="004C3278">
              <w:rPr>
                <w:rFonts w:eastAsia="Arial"/>
                <w:b/>
                <w:color w:val="000000"/>
                <w:sz w:val="18"/>
                <w:szCs w:val="18"/>
              </w:rPr>
              <w:t>Размер ложа изделия:</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Длина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Ширина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Ложе должно состоять из отдельных реечных ложементов, расположенных внутри замкнутого рамного основания изделия</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Ламели ложа изделия должны быть изготовлены из стальной профильной швеллерной трубы в П-образной форме с загнутыми к полу краями</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Стальные ламели должны обладают специальным покрытием, полученного путем окрашивания стального элемента высококачественной эпоксидно-полиэфирной порошковой краской, защищенной от царапин и сколов, а так же устойчивого к обработке дезинфицирующими средствами и растворами</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Ножки должны быть изготовлены из профильной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Поперечные перекладины передних и задних пар ножек должны быть изготовлены из стальной трубы сечением,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Торцевые ограждения должны быть изготовлены из  ABS-пластика с декоративными ламинированными вставками и скругленными </w:t>
            </w:r>
            <w:proofErr w:type="spellStart"/>
            <w:r w:rsidRPr="004C3278">
              <w:rPr>
                <w:rFonts w:eastAsia="Arial"/>
                <w:color w:val="000000"/>
                <w:sz w:val="18"/>
                <w:szCs w:val="18"/>
              </w:rPr>
              <w:t>атравматичными</w:t>
            </w:r>
            <w:proofErr w:type="spellEnd"/>
            <w:r w:rsidRPr="004C3278">
              <w:rPr>
                <w:rFonts w:eastAsia="Arial"/>
                <w:color w:val="000000"/>
                <w:sz w:val="18"/>
                <w:szCs w:val="18"/>
              </w:rPr>
              <w:t xml:space="preserve"> углами</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Изделие должно оборудоваться штативом для </w:t>
            </w:r>
            <w:proofErr w:type="spellStart"/>
            <w:r w:rsidRPr="004C3278">
              <w:rPr>
                <w:rFonts w:eastAsia="Arial"/>
                <w:color w:val="000000"/>
                <w:sz w:val="18"/>
                <w:szCs w:val="18"/>
              </w:rPr>
              <w:t>инфузионных</w:t>
            </w:r>
            <w:proofErr w:type="spellEnd"/>
            <w:r w:rsidRPr="004C3278">
              <w:rPr>
                <w:rFonts w:eastAsia="Arial"/>
                <w:color w:val="000000"/>
                <w:sz w:val="18"/>
                <w:szCs w:val="18"/>
              </w:rPr>
              <w:t xml:space="preserve"> вливаний</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jc w:val="center"/>
              <w:rPr>
                <w:rFonts w:eastAsia="Arial"/>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Изделие должно комплектоваться матрацем</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rFonts w:eastAsia="Arial"/>
                <w:color w:val="000000"/>
                <w:sz w:val="18"/>
                <w:szCs w:val="18"/>
              </w:rPr>
            </w:pPr>
          </w:p>
        </w:tc>
      </w:tr>
      <w:tr w:rsidR="00847B13" w:rsidRPr="004C3278" w:rsidTr="00847B1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847B13" w:rsidRPr="004C3278" w:rsidRDefault="00847B13" w:rsidP="00847B13">
            <w:pPr>
              <w:autoSpaceDE w:val="0"/>
              <w:snapToGrid w:val="0"/>
              <w:jc w:val="both"/>
              <w:rPr>
                <w:rFonts w:eastAsia="Arial"/>
                <w:color w:val="000000"/>
                <w:sz w:val="18"/>
                <w:szCs w:val="18"/>
              </w:rPr>
            </w:pPr>
            <w:r w:rsidRPr="004C3278">
              <w:rPr>
                <w:rFonts w:eastAsia="Arial"/>
                <w:color w:val="000000"/>
                <w:sz w:val="18"/>
                <w:szCs w:val="18"/>
              </w:rPr>
              <w:t xml:space="preserve">Толщина должна быть, </w:t>
            </w:r>
            <w:proofErr w:type="gramStart"/>
            <w:r w:rsidRPr="004C3278">
              <w:rPr>
                <w:rFonts w:eastAsia="Arial"/>
                <w:color w:val="000000"/>
                <w:sz w:val="18"/>
                <w:szCs w:val="18"/>
              </w:rPr>
              <w:t>мм</w:t>
            </w:r>
            <w:proofErr w:type="gramEnd"/>
            <w:r w:rsidRPr="004C3278">
              <w:rPr>
                <w:rFonts w:eastAsia="Arial"/>
                <w:color w:val="000000"/>
                <w:sz w:val="18"/>
                <w:szCs w:val="18"/>
              </w:rPr>
              <w:t>, не менее</w:t>
            </w:r>
          </w:p>
        </w:tc>
        <w:tc>
          <w:tcPr>
            <w:tcW w:w="0" w:type="auto"/>
            <w:tcBorders>
              <w:top w:val="single" w:sz="4" w:space="0" w:color="auto"/>
              <w:left w:val="single" w:sz="4" w:space="0" w:color="auto"/>
              <w:bottom w:val="single" w:sz="4" w:space="0" w:color="auto"/>
              <w:right w:val="single" w:sz="4" w:space="0" w:color="auto"/>
            </w:tcBorders>
            <w:vAlign w:val="center"/>
          </w:tcPr>
          <w:p w:rsidR="00847B13" w:rsidRPr="004C3278" w:rsidRDefault="00847B13" w:rsidP="00847B13">
            <w:pPr>
              <w:autoSpaceDE w:val="0"/>
              <w:snapToGrid w:val="0"/>
              <w:jc w:val="center"/>
              <w:rPr>
                <w:rFonts w:eastAsia="Arial"/>
                <w:color w:val="000000"/>
                <w:sz w:val="18"/>
                <w:szCs w:val="18"/>
              </w:rPr>
            </w:pPr>
          </w:p>
        </w:tc>
      </w:tr>
    </w:tbl>
    <w:p w:rsidR="00BD6A66" w:rsidRPr="004C3278" w:rsidRDefault="00BD6A66"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4C3278" w:rsidTr="000A2320">
        <w:tc>
          <w:tcPr>
            <w:tcW w:w="4680" w:type="dxa"/>
            <w:tcBorders>
              <w:top w:val="nil"/>
              <w:left w:val="nil"/>
              <w:bottom w:val="nil"/>
              <w:right w:val="nil"/>
            </w:tcBorders>
          </w:tcPr>
          <w:p w:rsidR="00201DB3" w:rsidRPr="004C3278" w:rsidRDefault="00201DB3" w:rsidP="000A2320">
            <w:pPr>
              <w:pStyle w:val="af1"/>
              <w:tabs>
                <w:tab w:val="left" w:pos="2268"/>
              </w:tabs>
              <w:rPr>
                <w:sz w:val="18"/>
                <w:szCs w:val="18"/>
              </w:rPr>
            </w:pPr>
            <w:r w:rsidRPr="004C3278">
              <w:rPr>
                <w:sz w:val="18"/>
                <w:szCs w:val="18"/>
              </w:rPr>
              <w:t>Заказчик:</w:t>
            </w:r>
          </w:p>
          <w:p w:rsidR="00201DB3" w:rsidRPr="004C3278" w:rsidRDefault="00201DB3" w:rsidP="000A2320">
            <w:pPr>
              <w:pStyle w:val="af1"/>
              <w:tabs>
                <w:tab w:val="left" w:pos="2268"/>
              </w:tabs>
              <w:rPr>
                <w:sz w:val="18"/>
                <w:szCs w:val="18"/>
              </w:rPr>
            </w:pPr>
            <w:r w:rsidRPr="004C3278">
              <w:rPr>
                <w:sz w:val="18"/>
                <w:szCs w:val="18"/>
              </w:rPr>
              <w:t>ОГАУЗ «И</w:t>
            </w:r>
            <w:r w:rsidR="00FD2021" w:rsidRPr="004C3278">
              <w:rPr>
                <w:sz w:val="18"/>
                <w:szCs w:val="18"/>
              </w:rPr>
              <w:t>ГКБ</w:t>
            </w:r>
            <w:r w:rsidRPr="004C3278">
              <w:rPr>
                <w:sz w:val="18"/>
                <w:szCs w:val="18"/>
              </w:rPr>
              <w:t xml:space="preserve"> № 8» </w:t>
            </w:r>
          </w:p>
          <w:p w:rsidR="00201DB3" w:rsidRPr="004C3278" w:rsidRDefault="00201DB3" w:rsidP="000A2320">
            <w:pPr>
              <w:pStyle w:val="af1"/>
              <w:tabs>
                <w:tab w:val="left" w:pos="2268"/>
              </w:tabs>
              <w:rPr>
                <w:bCs/>
                <w:sz w:val="18"/>
                <w:szCs w:val="18"/>
              </w:rPr>
            </w:pPr>
            <w:r w:rsidRPr="004C3278">
              <w:rPr>
                <w:bCs/>
                <w:sz w:val="18"/>
                <w:szCs w:val="18"/>
              </w:rPr>
              <w:t>Главный врач</w:t>
            </w:r>
          </w:p>
          <w:p w:rsidR="00201DB3" w:rsidRPr="004C3278" w:rsidRDefault="00201DB3" w:rsidP="000A2320">
            <w:pPr>
              <w:pStyle w:val="af1"/>
              <w:tabs>
                <w:tab w:val="left" w:pos="2268"/>
              </w:tabs>
              <w:rPr>
                <w:sz w:val="18"/>
                <w:szCs w:val="18"/>
              </w:rPr>
            </w:pPr>
            <w:r w:rsidRPr="004C3278">
              <w:rPr>
                <w:sz w:val="18"/>
                <w:szCs w:val="18"/>
              </w:rPr>
              <w:t xml:space="preserve">_____________________/Ж.В. </w:t>
            </w:r>
            <w:proofErr w:type="spellStart"/>
            <w:r w:rsidRPr="004C3278">
              <w:rPr>
                <w:sz w:val="18"/>
                <w:szCs w:val="18"/>
              </w:rPr>
              <w:t>Есева</w:t>
            </w:r>
            <w:proofErr w:type="spellEnd"/>
            <w:r w:rsidRPr="004C3278">
              <w:rPr>
                <w:sz w:val="18"/>
                <w:szCs w:val="18"/>
              </w:rPr>
              <w:t>/</w:t>
            </w:r>
          </w:p>
          <w:p w:rsidR="00201DB3" w:rsidRPr="004C3278" w:rsidRDefault="00201DB3" w:rsidP="000A2320">
            <w:pPr>
              <w:rPr>
                <w:bCs/>
                <w:sz w:val="18"/>
                <w:szCs w:val="18"/>
              </w:rPr>
            </w:pPr>
            <w:r w:rsidRPr="004C3278">
              <w:rPr>
                <w:bCs/>
                <w:sz w:val="18"/>
                <w:szCs w:val="18"/>
              </w:rPr>
              <w:t>М.П.</w:t>
            </w:r>
          </w:p>
        </w:tc>
        <w:tc>
          <w:tcPr>
            <w:tcW w:w="540" w:type="dxa"/>
            <w:tcBorders>
              <w:top w:val="nil"/>
              <w:left w:val="nil"/>
              <w:bottom w:val="nil"/>
              <w:right w:val="nil"/>
            </w:tcBorders>
          </w:tcPr>
          <w:p w:rsidR="00201DB3" w:rsidRPr="004C3278" w:rsidRDefault="00201DB3" w:rsidP="000A2320">
            <w:pPr>
              <w:pStyle w:val="af1"/>
              <w:tabs>
                <w:tab w:val="left" w:pos="2268"/>
              </w:tabs>
              <w:rPr>
                <w:bCs/>
                <w:sz w:val="18"/>
                <w:szCs w:val="18"/>
              </w:rPr>
            </w:pPr>
          </w:p>
        </w:tc>
        <w:tc>
          <w:tcPr>
            <w:tcW w:w="4680" w:type="dxa"/>
            <w:tcBorders>
              <w:top w:val="nil"/>
              <w:left w:val="nil"/>
              <w:bottom w:val="nil"/>
              <w:right w:val="nil"/>
            </w:tcBorders>
          </w:tcPr>
          <w:p w:rsidR="00201DB3" w:rsidRPr="004C3278" w:rsidRDefault="00201DB3" w:rsidP="000A2320">
            <w:pPr>
              <w:jc w:val="both"/>
              <w:rPr>
                <w:sz w:val="18"/>
                <w:szCs w:val="18"/>
              </w:rPr>
            </w:pPr>
            <w:r w:rsidRPr="004C3278">
              <w:rPr>
                <w:sz w:val="18"/>
                <w:szCs w:val="18"/>
              </w:rPr>
              <w:t xml:space="preserve">Поставщик: </w:t>
            </w:r>
          </w:p>
          <w:p w:rsidR="00201DB3" w:rsidRPr="004C3278" w:rsidRDefault="00201DB3" w:rsidP="000A2320">
            <w:pPr>
              <w:widowControl w:val="0"/>
              <w:tabs>
                <w:tab w:val="left" w:pos="5040"/>
              </w:tabs>
              <w:autoSpaceDE w:val="0"/>
              <w:autoSpaceDN w:val="0"/>
              <w:adjustRightInd w:val="0"/>
              <w:rPr>
                <w:sz w:val="18"/>
                <w:szCs w:val="18"/>
              </w:rPr>
            </w:pPr>
          </w:p>
          <w:p w:rsidR="00201DB3" w:rsidRPr="004C3278" w:rsidRDefault="00201DB3" w:rsidP="000A2320">
            <w:pPr>
              <w:widowControl w:val="0"/>
              <w:tabs>
                <w:tab w:val="left" w:pos="5040"/>
              </w:tabs>
              <w:autoSpaceDE w:val="0"/>
              <w:autoSpaceDN w:val="0"/>
              <w:adjustRightInd w:val="0"/>
              <w:rPr>
                <w:sz w:val="18"/>
                <w:szCs w:val="18"/>
              </w:rPr>
            </w:pPr>
          </w:p>
          <w:p w:rsidR="00201DB3" w:rsidRPr="004C3278" w:rsidRDefault="00201DB3" w:rsidP="000A2320">
            <w:pPr>
              <w:widowControl w:val="0"/>
              <w:tabs>
                <w:tab w:val="left" w:pos="5040"/>
              </w:tabs>
              <w:autoSpaceDE w:val="0"/>
              <w:autoSpaceDN w:val="0"/>
              <w:adjustRightInd w:val="0"/>
              <w:rPr>
                <w:sz w:val="18"/>
                <w:szCs w:val="18"/>
              </w:rPr>
            </w:pPr>
            <w:r w:rsidRPr="004C3278">
              <w:rPr>
                <w:sz w:val="18"/>
                <w:szCs w:val="18"/>
              </w:rPr>
              <w:t>______________________/____________ /</w:t>
            </w:r>
          </w:p>
          <w:p w:rsidR="00201DB3" w:rsidRPr="004C3278" w:rsidRDefault="00201DB3" w:rsidP="000A2320">
            <w:pPr>
              <w:pStyle w:val="af5"/>
              <w:rPr>
                <w:rFonts w:ascii="Times New Roman" w:hAnsi="Times New Roman"/>
                <w:bCs/>
                <w:sz w:val="18"/>
                <w:szCs w:val="18"/>
              </w:rPr>
            </w:pPr>
            <w:r w:rsidRPr="004C3278">
              <w:rPr>
                <w:rFonts w:ascii="Times New Roman" w:hAnsi="Times New Roman"/>
                <w:bCs/>
                <w:sz w:val="18"/>
                <w:szCs w:val="18"/>
              </w:rPr>
              <w:t xml:space="preserve">  М.П.            </w:t>
            </w:r>
          </w:p>
        </w:tc>
      </w:tr>
    </w:tbl>
    <w:p w:rsidR="00283BEE" w:rsidRPr="004C3278" w:rsidRDefault="00283BEE" w:rsidP="00201DB3">
      <w:pPr>
        <w:jc w:val="right"/>
        <w:rPr>
          <w:b/>
          <w:bCs/>
          <w:sz w:val="18"/>
          <w:szCs w:val="18"/>
        </w:rPr>
      </w:pPr>
    </w:p>
    <w:p w:rsidR="00283BEE" w:rsidRPr="004C3278" w:rsidRDefault="00283BEE" w:rsidP="00201DB3">
      <w:pPr>
        <w:jc w:val="right"/>
        <w:rPr>
          <w:b/>
          <w:bCs/>
          <w:sz w:val="18"/>
          <w:szCs w:val="18"/>
        </w:rPr>
      </w:pPr>
    </w:p>
    <w:p w:rsidR="00283BEE" w:rsidRPr="004C3278" w:rsidRDefault="00283BEE" w:rsidP="00201DB3">
      <w:pPr>
        <w:jc w:val="right"/>
        <w:rPr>
          <w:b/>
          <w:bCs/>
          <w:sz w:val="18"/>
          <w:szCs w:val="18"/>
        </w:rPr>
      </w:pPr>
    </w:p>
    <w:p w:rsidR="00283BEE" w:rsidRPr="004C3278" w:rsidRDefault="00283BEE" w:rsidP="00201DB3">
      <w:pPr>
        <w:jc w:val="right"/>
        <w:rPr>
          <w:b/>
          <w:bCs/>
          <w:sz w:val="18"/>
          <w:szCs w:val="18"/>
        </w:rPr>
      </w:pPr>
    </w:p>
    <w:p w:rsidR="004C409A" w:rsidRPr="004C3278" w:rsidRDefault="004C409A" w:rsidP="00201DB3">
      <w:pPr>
        <w:jc w:val="right"/>
        <w:rPr>
          <w:b/>
          <w:bCs/>
          <w:sz w:val="18"/>
          <w:szCs w:val="18"/>
        </w:rPr>
      </w:pPr>
    </w:p>
    <w:p w:rsidR="004C409A" w:rsidRPr="004C3278" w:rsidRDefault="004C409A" w:rsidP="00201DB3">
      <w:pPr>
        <w:jc w:val="right"/>
        <w:rPr>
          <w:b/>
          <w:bCs/>
          <w:sz w:val="18"/>
          <w:szCs w:val="18"/>
        </w:rPr>
      </w:pPr>
    </w:p>
    <w:p w:rsidR="004C409A" w:rsidRPr="004C3278" w:rsidRDefault="004C409A" w:rsidP="00201DB3">
      <w:pPr>
        <w:jc w:val="right"/>
        <w:rPr>
          <w:b/>
          <w:bCs/>
          <w:sz w:val="18"/>
          <w:szCs w:val="18"/>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sectPr w:rsidR="00847F68"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78" w:rsidRDefault="004C3278" w:rsidP="00ED57EB">
      <w:r>
        <w:separator/>
      </w:r>
    </w:p>
  </w:endnote>
  <w:endnote w:type="continuationSeparator" w:id="0">
    <w:p w:rsidR="004C3278" w:rsidRDefault="004C3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C3278" w:rsidRDefault="004C3278">
        <w:pPr>
          <w:pStyle w:val="af7"/>
          <w:jc w:val="right"/>
        </w:pPr>
        <w:r>
          <w:fldChar w:fldCharType="begin"/>
        </w:r>
        <w:r>
          <w:instrText xml:space="preserve"> PAGE   \* MERGEFORMAT </w:instrText>
        </w:r>
        <w:r>
          <w:fldChar w:fldCharType="separate"/>
        </w:r>
        <w:r w:rsidR="004F1DFD">
          <w:rPr>
            <w:noProof/>
          </w:rPr>
          <w:t>5</w:t>
        </w:r>
        <w:r>
          <w:rPr>
            <w:noProof/>
          </w:rPr>
          <w:fldChar w:fldCharType="end"/>
        </w:r>
      </w:p>
    </w:sdtContent>
  </w:sdt>
  <w:p w:rsidR="004C3278" w:rsidRDefault="004C3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78" w:rsidRDefault="004C3278" w:rsidP="00ED57EB">
      <w:r>
        <w:separator/>
      </w:r>
    </w:p>
  </w:footnote>
  <w:footnote w:type="continuationSeparator" w:id="0">
    <w:p w:rsidR="004C3278" w:rsidRDefault="004C3278"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5"/>
  </w:num>
  <w:num w:numId="5">
    <w:abstractNumId w:val="15"/>
  </w:num>
  <w:num w:numId="6">
    <w:abstractNumId w:val="2"/>
  </w:num>
  <w:num w:numId="7">
    <w:abstractNumId w:val="1"/>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3AD4"/>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278"/>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1DF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475C"/>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B13"/>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DA1"/>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644166291">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29C4-33BD-4C68-B9EC-067498E9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3881</Words>
  <Characters>27152</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30972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92</cp:revision>
  <cp:lastPrinted>2024-11-06T05:54:00Z</cp:lastPrinted>
  <dcterms:created xsi:type="dcterms:W3CDTF">2022-12-02T12:40:00Z</dcterms:created>
  <dcterms:modified xsi:type="dcterms:W3CDTF">2024-11-06T06:47:00Z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