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83" w:rsidRPr="006E6E83" w:rsidRDefault="006E6E83" w:rsidP="006E6E83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врач ОГАУЗ «ИГКБ № 8»</w:t>
      </w:r>
    </w:p>
    <w:p w:rsidR="006E6E83" w:rsidRPr="006E6E83" w:rsidRDefault="006E6E83" w:rsidP="006E6E83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___________________/ Ж.В. </w:t>
      </w:r>
      <w:proofErr w:type="spellStart"/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Есева</w:t>
      </w:r>
      <w:proofErr w:type="spellEnd"/>
    </w:p>
    <w:p w:rsidR="006E6E83" w:rsidRPr="006E6E83" w:rsidRDefault="006E6E83" w:rsidP="006E6E83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«____»____________20___ г. </w:t>
      </w:r>
    </w:p>
    <w:p w:rsidR="006E6E83" w:rsidRPr="006E6E83" w:rsidRDefault="006E6E83" w:rsidP="006E6E83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proofErr w:type="gramStart"/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ЗАКУПКУ</w:t>
      </w: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5D4BFE" w:rsidP="006E6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26.04.2024 </w:t>
      </w:r>
      <w:r w:rsidR="006E6E83"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6E6E83" w:rsidRPr="006E6E83" w:rsidTr="006E6E8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6E6E83" w:rsidRPr="006E6E83" w:rsidTr="006E6E83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клинической лабораторной диагностики </w:t>
            </w:r>
          </w:p>
        </w:tc>
      </w:tr>
      <w:tr w:rsidR="006E6E83" w:rsidRPr="006E6E83" w:rsidTr="006E6E8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Красноштанова Ольга Васильевна </w:t>
            </w:r>
          </w:p>
        </w:tc>
      </w:tr>
      <w:tr w:rsidR="006E6E83" w:rsidRPr="006E6E83" w:rsidTr="006E6E83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MS Gothic" w:eastAsia="MS Gothic" w:hAnsi="MS Gothic" w:cs="Times New Roman" w:hint="eastAsia"/>
                <w:bCs/>
                <w:sz w:val="20"/>
                <w:szCs w:val="20"/>
              </w:rPr>
              <w:t>☐</w:t>
            </w: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MS Gothic" w:eastAsia="MS Gothic" w:hAnsi="MS Gothic" w:cs="Times New Roman" w:hint="eastAsia"/>
                <w:bCs/>
                <w:sz w:val="20"/>
                <w:szCs w:val="20"/>
              </w:rPr>
              <w:t>☐</w:t>
            </w: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val="en-US"/>
              </w:rPr>
              <w:t>☐</w:t>
            </w: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6E6E83" w:rsidRPr="006E6E83" w:rsidTr="006E6E83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5D4BFE" w:rsidP="006E6E8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Реагенты и р</w:t>
            </w:r>
            <w:r w:rsidR="006E6E83"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асходный материал  для анализатора электролитов </w:t>
            </w:r>
            <w:proofErr w:type="spellStart"/>
            <w:r w:rsidR="006E6E83"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EasyLyte</w:t>
            </w:r>
            <w:proofErr w:type="spellEnd"/>
            <w:r w:rsidR="006E6E83"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6E83"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Plus</w:t>
            </w:r>
          </w:p>
        </w:tc>
      </w:tr>
      <w:tr w:rsidR="006E6E83" w:rsidRPr="006E6E83" w:rsidTr="006E6E83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E83" w:rsidRPr="006E6E83" w:rsidTr="006E6E8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C7082F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31.03.2025</w:t>
            </w:r>
            <w:r w:rsidR="006E6E83"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  <w:tr w:rsidR="006E6E83" w:rsidRPr="006E6E83" w:rsidTr="006E6E8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Место доставки товара (выполнения работы, оказания услуги) 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C7082F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Баумана 214А/1</w:t>
            </w:r>
          </w:p>
        </w:tc>
      </w:tr>
      <w:tr w:rsidR="006E6E83" w:rsidRPr="006E6E83" w:rsidTr="006E6E8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C7082F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заявке в течение 14 календарных дней</w:t>
            </w:r>
          </w:p>
        </w:tc>
      </w:tr>
      <w:tr w:rsidR="006E6E83" w:rsidRPr="006E6E83" w:rsidTr="006E6E8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E83" w:rsidRPr="006E6E83" w:rsidTr="006E6E8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MS Gothic" w:eastAsia="MS Gothic" w:hAnsi="MS Gothic" w:cs="Times New Roman"/>
                <w:bCs/>
                <w:sz w:val="20"/>
                <w:szCs w:val="20"/>
              </w:rPr>
            </w:pPr>
          </w:p>
        </w:tc>
      </w:tr>
    </w:tbl>
    <w:p w:rsidR="006E6E83" w:rsidRPr="006E6E83" w:rsidRDefault="006E6E83" w:rsidP="006E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ОПИСАНИЕ ОБЪЕКТА ЗАКУПКИ</w:t>
      </w:r>
    </w:p>
    <w:p w:rsidR="006E6E83" w:rsidRPr="006E6E83" w:rsidRDefault="006E6E83" w:rsidP="006E6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(ТЕХНИЧЕСКОЕ ЗАДАНИЕ)</w:t>
      </w:r>
    </w:p>
    <w:p w:rsidR="006E6E83" w:rsidRPr="006E6E83" w:rsidRDefault="006E6E83" w:rsidP="006E6E83">
      <w:pPr>
        <w:spacing w:after="0" w:line="240" w:lineRule="auto"/>
        <w:ind w:left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5671"/>
        <w:gridCol w:w="1100"/>
        <w:gridCol w:w="1237"/>
      </w:tblGrid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товара, функция или величина параметра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Кол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-в</w:t>
            </w:r>
            <w:r w:rsidRPr="006E6E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о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ежедневной промывки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ежедневной очистки  анализатора (очищающий реактив), совместим  с анализатором газов крови и электролитов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EasyLyte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набора: разбавитель не менее 1 флакона объёмом 90 мл, реагент для ежедневной промывки (пепсин)- не менее 6 флаконов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5D4BFE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E83" w:rsidRPr="006E6E83" w:rsidTr="006E6E83">
        <w:trPr>
          <w:trHeight w:val="4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Пакет с  растворами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участия в операции калибровки и промывки, обеспечивает хранение отходов отработанных калибровочных и промывочных растворов, биологических жидкостей с помощью отдельной ёмкости. Совместим  с анализатором газов крови и электролитов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EasyLyte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набора: раствор «стандарт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А»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:н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менее: 800 мл водного раствора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140,0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/л, К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4,0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125,0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/л, буфер, консерванты, смачивающий агент;</w:t>
            </w:r>
          </w:p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 «Стандарт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не менее 180 мл водного раствора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+-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35,0 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/л, К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16,0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/л,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41,0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/л, буфер, консерванты, смачивающий агент; промывающий и обнуляющий реагент не менее 80 мл водного раствора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бифлорид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аммония 0,1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/л, осушители зонда проб для очистки иглы 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пробозаборника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6. Содержит встроенный электронный чип, по которому прибор опознаёт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реагентный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пак, проводит определение объёма пака, дату истечения срока годности.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5D4BFE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для заполнения внутренней камеры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Концентрированный 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раствор, используемый  для заполнения внутренней камеры 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референсного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электрода в анализаторах серии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EasyLyte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E6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6E6E83" w:rsidRPr="006E6E83" w:rsidRDefault="006E6E83" w:rsidP="006E6E8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Упаковка: не менее 125 мл.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5D4BFE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промывочный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Раствор промывочный для ионоселективного анализатора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EasyLyte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 Упаковка: не менее 50 мл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C7082F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Электрод измерительный «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+»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 K+ предназначен для измерения концентрац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 K+ при работе на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ионселективных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анализаторах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/K,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EasyLytePlusNa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/K/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EasyLyteLithium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EasyLyteCalciumNa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/K/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EXPAND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ClCa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Производитель – компания «MEDICA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.». Страна происхождения США. В соответствии с технической документацией производителя не допускается применение эквивалентов.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Электрод измерительный «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+»</w:t>
            </w: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Электрод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+ предназначен для измерения концентрац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при работе на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ионселективных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анализаторах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/K,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EasyLytePlusNa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/K/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EasyLyteLithium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EasyLyteCalciumNa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/K/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EXPAND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ClCa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Производитель – компания «MEDICA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.». Страна происхождения США. В соответствии с технической документацией производителя не допускается применение эквивалентов.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Электрод измерительный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Электрод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предназначен для измерения концентрац</w:t>
            </w:r>
            <w:proofErr w:type="gram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работе на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ионселективных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анализаторах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EasyLytePlusNa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/K/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EXPAND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ClCa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Производитель – компания «MEDICA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.». Страна происхождения США. В соответствии с технической документацией производителя не допускается применение эквивалентов.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Референсный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электрод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Референсный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электрод предназначен для исключения фоновых значений при работе на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ионселективных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анализаторах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/K,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EasyLytePlusNa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/K/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EasyLyteLithium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Производитель – компания «MEDICA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расходных материалов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трубок для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ионселективных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анализаторов электролитов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/K,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EasyLytePlusNa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/K/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EasyLyteLithium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Силиконовая трубка перистальтического насоса длиной 295 мм и диаметром 5 мм с двумя бобышками-фиксаторами красного и синего цвета. Одна трубочка из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тефлона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длиной 160 мм и диаметром 1,5 мм. Производитель – компания «MEDICA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.». Страна происхождения США. В соответствии с технической документацией производителя не допускается применение эквивалентов.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6E83" w:rsidRPr="006E6E83" w:rsidTr="006E6E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C7082F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расходных материалов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Сборка мембраны для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референсного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электрода, предназначена для обеспечения работы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референсного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электрода при проведении исследований на ионоселективных анализаторах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/K,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EasyLytePlusNa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/K/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EasyLyteLithium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Производитель – компания «MEDICA </w:t>
            </w:r>
            <w:proofErr w:type="spellStart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E8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E83" w:rsidRPr="006E6E83" w:rsidRDefault="006E6E83" w:rsidP="006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E6E83" w:rsidRPr="006E6E83" w:rsidRDefault="006E6E83" w:rsidP="006E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83" w:rsidRPr="006E6E83" w:rsidRDefault="006E6E83" w:rsidP="006E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заявке:</w:t>
      </w:r>
    </w:p>
    <w:p w:rsidR="006E6E83" w:rsidRPr="006E6E83" w:rsidRDefault="006E6E83" w:rsidP="006E6E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</w:t>
      </w:r>
      <w:r w:rsidR="00C7082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еское предложение: ООО «Медико-технический центр</w:t>
      </w: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E6E83" w:rsidRPr="006E6E83" w:rsidRDefault="006E6E83" w:rsidP="006E6E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</w:t>
      </w:r>
      <w:r w:rsidR="00C7082F">
        <w:rPr>
          <w:rFonts w:ascii="Times New Roman" w:eastAsia="Times New Roman" w:hAnsi="Times New Roman" w:cs="Times New Roman"/>
          <w:sz w:val="20"/>
          <w:szCs w:val="20"/>
          <w:lang w:eastAsia="ru-RU"/>
        </w:rPr>
        <w:t>ое предложение: ООО «</w:t>
      </w:r>
      <w:proofErr w:type="spellStart"/>
      <w:r w:rsidR="00C7082F">
        <w:rPr>
          <w:rFonts w:ascii="Times New Roman" w:eastAsia="Times New Roman" w:hAnsi="Times New Roman" w:cs="Times New Roman"/>
          <w:sz w:val="20"/>
          <w:szCs w:val="20"/>
          <w:lang w:eastAsia="ru-RU"/>
        </w:rPr>
        <w:t>МСмед</w:t>
      </w:r>
      <w:proofErr w:type="spellEnd"/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E6E83" w:rsidRPr="006E6E83" w:rsidRDefault="006E6E83" w:rsidP="006E6E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Коммерческое предложение ООО  «</w:t>
      </w:r>
      <w:proofErr w:type="spellStart"/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</w:t>
      </w:r>
      <w:proofErr w:type="spellEnd"/>
      <w:r w:rsidRPr="006E6E8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E6E83" w:rsidRPr="006E6E83" w:rsidRDefault="006E6E83" w:rsidP="006E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page" w:tblpX="1070" w:tblpY="10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E6E83" w:rsidRPr="006E6E83" w:rsidTr="006E6E83">
        <w:tc>
          <w:tcPr>
            <w:tcW w:w="10485" w:type="dxa"/>
          </w:tcPr>
          <w:p w:rsidR="006E6E83" w:rsidRPr="006E6E83" w:rsidRDefault="006E6E83" w:rsidP="006E6E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E83" w:rsidRPr="006E6E83" w:rsidRDefault="00C7082F" w:rsidP="006E6E8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  <w:r w:rsidR="006E6E83" w:rsidRPr="006E6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6E6E83" w:rsidRPr="006E6E83" w:rsidRDefault="006E6E83" w:rsidP="006E6E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E83" w:rsidRPr="006E6E83" w:rsidRDefault="006E6E83" w:rsidP="006E6E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E83" w:rsidRPr="006E6E83" w:rsidRDefault="006E6E83" w:rsidP="006E6E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E83" w:rsidRPr="006E6E83" w:rsidRDefault="006E6E83" w:rsidP="006E6E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E83" w:rsidRPr="006E6E83" w:rsidRDefault="006E6E83" w:rsidP="006E6E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E6E83" w:rsidRPr="006E6E83" w:rsidRDefault="006E6E83" w:rsidP="006E6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ADB" w:rsidRDefault="00F16ADB"/>
    <w:sectPr w:rsidR="00F1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525C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83"/>
    <w:rsid w:val="005D4BFE"/>
    <w:rsid w:val="006E6E83"/>
    <w:rsid w:val="00C7082F"/>
    <w:rsid w:val="00F1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4</cp:revision>
  <cp:lastPrinted>2024-04-26T05:56:00Z</cp:lastPrinted>
  <dcterms:created xsi:type="dcterms:W3CDTF">2024-04-22T09:41:00Z</dcterms:created>
  <dcterms:modified xsi:type="dcterms:W3CDTF">2024-04-26T05:58:00Z</dcterms:modified>
</cp:coreProperties>
</file>