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D04FE">
        <w:rPr>
          <w:b/>
          <w:sz w:val="28"/>
          <w:szCs w:val="28"/>
        </w:rPr>
        <w:t xml:space="preserve">реагентов для </w:t>
      </w:r>
      <w:r w:rsidR="00FE0F94">
        <w:rPr>
          <w:b/>
          <w:sz w:val="28"/>
          <w:szCs w:val="28"/>
        </w:rPr>
        <w:t>бактериологической лаборатории (питательной среды)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A68B5">
        <w:rPr>
          <w:b/>
          <w:kern w:val="32"/>
          <w:sz w:val="28"/>
          <w:szCs w:val="28"/>
        </w:rPr>
        <w:t>284-24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25711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BD04FE">
              <w:rPr>
                <w:bCs/>
                <w:sz w:val="20"/>
                <w:szCs w:val="20"/>
              </w:rPr>
              <w:t xml:space="preserve">реагентов для </w:t>
            </w:r>
            <w:r w:rsidR="00FE0F94">
              <w:rPr>
                <w:bCs/>
                <w:sz w:val="20"/>
                <w:szCs w:val="20"/>
              </w:rPr>
              <w:t>бактериологической лаборатории (питательной среды)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FE0F94" w:rsidP="00C960E6">
            <w:pPr>
              <w:ind w:firstLine="170"/>
              <w:jc w:val="both"/>
              <w:rPr>
                <w:sz w:val="20"/>
                <w:szCs w:val="20"/>
              </w:rPr>
            </w:pPr>
            <w:r w:rsidRPr="00FE0F94">
              <w:rPr>
                <w:sz w:val="20"/>
                <w:szCs w:val="20"/>
              </w:rPr>
              <w:t>20.59.52.194</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CC428D" w:rsidP="00C960E6">
            <w:pPr>
              <w:autoSpaceDE w:val="0"/>
              <w:autoSpaceDN w:val="0"/>
              <w:adjustRightInd w:val="0"/>
              <w:ind w:firstLine="170"/>
              <w:jc w:val="both"/>
              <w:rPr>
                <w:sz w:val="20"/>
                <w:szCs w:val="20"/>
                <w:lang w:val="en-GB"/>
              </w:rPr>
            </w:pPr>
            <w:r>
              <w:rPr>
                <w:sz w:val="20"/>
                <w:szCs w:val="20"/>
              </w:rPr>
              <w:t>42</w:t>
            </w:r>
            <w:r w:rsidR="00FE0F94">
              <w:rPr>
                <w:sz w:val="20"/>
                <w:szCs w:val="20"/>
              </w:rPr>
              <w:t>2</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9B5BDE">
              <w:rPr>
                <w:sz w:val="20"/>
                <w:szCs w:val="20"/>
              </w:rPr>
              <w:t>0.06</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FE0F94">
            <w:pPr>
              <w:ind w:firstLine="170"/>
              <w:jc w:val="both"/>
              <w:rPr>
                <w:sz w:val="20"/>
                <w:szCs w:val="20"/>
              </w:rPr>
            </w:pPr>
            <w:r>
              <w:rPr>
                <w:sz w:val="19"/>
                <w:szCs w:val="19"/>
              </w:rPr>
              <w:t xml:space="preserve">г. Иркутск: </w:t>
            </w:r>
            <w:r>
              <w:rPr>
                <w:bCs/>
                <w:sz w:val="20"/>
                <w:szCs w:val="20"/>
              </w:rPr>
              <w:t xml:space="preserve">ул. Баумана 214а/1 </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6E1F1C" w:rsidP="006E1F1C">
            <w:pPr>
              <w:tabs>
                <w:tab w:val="left" w:pos="6022"/>
              </w:tabs>
              <w:ind w:right="72" w:firstLine="170"/>
              <w:jc w:val="both"/>
              <w:rPr>
                <w:b/>
                <w:sz w:val="20"/>
                <w:szCs w:val="20"/>
              </w:rPr>
            </w:pPr>
            <w:r>
              <w:rPr>
                <w:b/>
                <w:sz w:val="20"/>
                <w:szCs w:val="20"/>
              </w:rPr>
              <w:t>239 241,05</w:t>
            </w:r>
            <w:r w:rsidR="0009745D" w:rsidRPr="0009745D">
              <w:rPr>
                <w:b/>
                <w:sz w:val="20"/>
                <w:szCs w:val="20"/>
              </w:rPr>
              <w:t xml:space="preserve"> руб. (</w:t>
            </w:r>
            <w:r w:rsidR="00FE0F94">
              <w:rPr>
                <w:b/>
                <w:sz w:val="20"/>
                <w:szCs w:val="20"/>
              </w:rPr>
              <w:t xml:space="preserve">двести </w:t>
            </w:r>
            <w:r>
              <w:rPr>
                <w:b/>
                <w:sz w:val="20"/>
                <w:szCs w:val="20"/>
              </w:rPr>
              <w:t>тридцать девять тысяч двести сорок один рубль рублей 05 копеек</w:t>
            </w:r>
            <w:r w:rsidR="0009745D" w:rsidRPr="0009745D">
              <w:rPr>
                <w:b/>
                <w:sz w:val="20"/>
                <w:szCs w:val="20"/>
              </w:rPr>
              <w:t>)</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23947">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FE0F94">
              <w:rPr>
                <w:b/>
                <w:sz w:val="20"/>
                <w:szCs w:val="20"/>
              </w:rPr>
              <w:t>20</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CC428D">
              <w:rPr>
                <w:b/>
                <w:sz w:val="20"/>
                <w:szCs w:val="20"/>
              </w:rPr>
              <w:t>2</w:t>
            </w:r>
            <w:r w:rsidR="00FE0F94">
              <w:rPr>
                <w:b/>
                <w:sz w:val="20"/>
                <w:szCs w:val="20"/>
              </w:rPr>
              <w:t>7</w:t>
            </w:r>
            <w:r w:rsidRPr="00C960E6">
              <w:rPr>
                <w:b/>
                <w:sz w:val="20"/>
                <w:szCs w:val="20"/>
              </w:rPr>
              <w:t>»</w:t>
            </w:r>
            <w:r w:rsidR="003144A3" w:rsidRPr="00C960E6">
              <w:rPr>
                <w:b/>
                <w:sz w:val="20"/>
                <w:szCs w:val="20"/>
              </w:rPr>
              <w:t xml:space="preserve"> </w:t>
            </w:r>
            <w:r w:rsidR="00BD48C2" w:rsidRPr="00C960E6">
              <w:rPr>
                <w:b/>
                <w:sz w:val="20"/>
                <w:szCs w:val="20"/>
              </w:rPr>
              <w:t>декабря</w:t>
            </w:r>
            <w:r w:rsidR="00FE0F94">
              <w:rPr>
                <w:b/>
                <w:sz w:val="20"/>
                <w:szCs w:val="20"/>
              </w:rPr>
              <w:t xml:space="preserve"> </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FE0F94">
              <w:rPr>
                <w:sz w:val="20"/>
                <w:szCs w:val="20"/>
              </w:rPr>
              <w:t>20</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623947">
            <w:pPr>
              <w:ind w:firstLine="170"/>
              <w:jc w:val="both"/>
              <w:rPr>
                <w:sz w:val="20"/>
                <w:szCs w:val="20"/>
              </w:rPr>
            </w:pPr>
            <w:r w:rsidRPr="00C960E6">
              <w:rPr>
                <w:bCs/>
                <w:sz w:val="20"/>
                <w:szCs w:val="20"/>
              </w:rPr>
              <w:t>«</w:t>
            </w:r>
            <w:r w:rsidR="00CC428D">
              <w:rPr>
                <w:bCs/>
                <w:sz w:val="20"/>
                <w:szCs w:val="20"/>
              </w:rPr>
              <w:t>2</w:t>
            </w:r>
            <w:r w:rsidR="00FE0F94">
              <w:rPr>
                <w:bCs/>
                <w:sz w:val="20"/>
                <w:szCs w:val="20"/>
              </w:rPr>
              <w:t>7</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9B5BDE" w:rsidRDefault="009B5BDE" w:rsidP="009B5BDE">
            <w:pPr>
              <w:ind w:firstLine="176"/>
              <w:jc w:val="both"/>
              <w:rPr>
                <w:b/>
                <w:color w:val="000000"/>
                <w:sz w:val="20"/>
                <w:szCs w:val="20"/>
              </w:rPr>
            </w:pPr>
            <w:r>
              <w:rPr>
                <w:b/>
                <w:color w:val="000000"/>
                <w:sz w:val="20"/>
                <w:szCs w:val="20"/>
              </w:rPr>
              <w:t>Требование не установлено</w:t>
            </w:r>
          </w:p>
          <w:p w:rsidR="009B5BDE" w:rsidRDefault="009B5BDE" w:rsidP="009B5BDE">
            <w:pPr>
              <w:ind w:firstLine="176"/>
              <w:jc w:val="both"/>
              <w:rPr>
                <w:color w:val="000000"/>
                <w:sz w:val="20"/>
                <w:szCs w:val="20"/>
              </w:rPr>
            </w:pPr>
            <w:r>
              <w:rPr>
                <w:color w:val="000000"/>
                <w:sz w:val="20"/>
                <w:szCs w:val="20"/>
              </w:rPr>
              <w:tab/>
            </w:r>
          </w:p>
          <w:p w:rsidR="009B5BDE" w:rsidRDefault="009B5BDE" w:rsidP="009B5BDE">
            <w:pPr>
              <w:shd w:val="clear" w:color="auto" w:fill="FFFFFF"/>
              <w:tabs>
                <w:tab w:val="left" w:pos="1701"/>
              </w:tabs>
              <w:ind w:firstLine="170"/>
              <w:jc w:val="both"/>
              <w:rPr>
                <w:color w:val="000000"/>
                <w:sz w:val="20"/>
                <w:szCs w:val="20"/>
              </w:rPr>
            </w:pPr>
            <w:r>
              <w:rPr>
                <w:color w:val="000000"/>
                <w:sz w:val="20"/>
                <w:szCs w:val="20"/>
              </w:rPr>
              <w:t xml:space="preserve">В случае если Извещением обеспечение исполнения договора </w:t>
            </w:r>
            <w:r>
              <w:rPr>
                <w:color w:val="000000"/>
                <w:sz w:val="20"/>
                <w:szCs w:val="20"/>
                <w:u w:val="single"/>
              </w:rPr>
              <w:t>не было предусмотрено</w:t>
            </w:r>
            <w:r>
              <w:rPr>
                <w:color w:val="000000"/>
                <w:sz w:val="20"/>
                <w:szCs w:val="20"/>
              </w:rPr>
              <w:t xml:space="preserve">, договор заключается только после предоставления таким победителем, участником обеспечения исполнения </w:t>
            </w:r>
            <w:r w:rsidRPr="00DE7662">
              <w:rPr>
                <w:color w:val="000000"/>
                <w:sz w:val="20"/>
                <w:szCs w:val="20"/>
                <w:u w:val="single"/>
              </w:rPr>
              <w:t>договора в размере пяти процентов начальной (максимальной) цены договора,</w:t>
            </w:r>
            <w:r>
              <w:rPr>
                <w:color w:val="000000"/>
                <w:sz w:val="20"/>
                <w:szCs w:val="20"/>
              </w:rPr>
              <w:t xml:space="preserve"> но не менее чем в размере аванса (если договором предусмотрена выплата аванса). </w:t>
            </w:r>
          </w:p>
          <w:p w:rsidR="009B5BDE" w:rsidRDefault="009B5BDE" w:rsidP="009B5BDE">
            <w:pPr>
              <w:shd w:val="clear" w:color="auto" w:fill="FFFFFF"/>
              <w:tabs>
                <w:tab w:val="left" w:pos="1701"/>
              </w:tabs>
              <w:ind w:firstLine="170"/>
              <w:jc w:val="both"/>
              <w:rPr>
                <w:sz w:val="20"/>
                <w:szCs w:val="20"/>
              </w:rPr>
            </w:pPr>
          </w:p>
          <w:p w:rsidR="009B5BDE" w:rsidRDefault="009B5BDE" w:rsidP="009B5BDE">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9B5BDE" w:rsidRDefault="009B5BDE" w:rsidP="009B5BDE">
            <w:pPr>
              <w:shd w:val="clear" w:color="auto" w:fill="FFFFFF"/>
              <w:tabs>
                <w:tab w:val="left" w:pos="1701"/>
              </w:tabs>
              <w:ind w:firstLine="170"/>
              <w:jc w:val="both"/>
              <w:rPr>
                <w:sz w:val="20"/>
                <w:szCs w:val="20"/>
              </w:rPr>
            </w:pPr>
          </w:p>
          <w:p w:rsidR="009B5BDE" w:rsidRDefault="009B5BDE" w:rsidP="009B5BDE">
            <w:pPr>
              <w:pStyle w:val="ac"/>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sz w:val="20"/>
                <w:szCs w:val="20"/>
              </w:rPr>
              <w:t xml:space="preserve"> </w:t>
            </w:r>
            <w:r>
              <w:rPr>
                <w:rFonts w:ascii="Times New Roman" w:hAnsi="Times New Roman" w:cs="Times New Roman"/>
                <w:b/>
                <w:sz w:val="20"/>
                <w:szCs w:val="20"/>
                <w:u w:val="single"/>
              </w:rPr>
              <w:t>Исполнение договора может обеспечиваться:</w:t>
            </w:r>
          </w:p>
          <w:p w:rsidR="009B5BDE" w:rsidRDefault="009B5BDE" w:rsidP="009B5BDE">
            <w:pPr>
              <w:pStyle w:val="ac"/>
              <w:numPr>
                <w:ilvl w:val="0"/>
                <w:numId w:val="15"/>
              </w:numPr>
              <w:tabs>
                <w:tab w:val="left" w:pos="0"/>
                <w:tab w:val="left" w:pos="368"/>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9B5BDE" w:rsidRDefault="009B5BDE" w:rsidP="009B5BDE">
            <w:pPr>
              <w:pStyle w:val="ac"/>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9B5BDE" w:rsidRDefault="009B5BDE" w:rsidP="009B5BDE">
            <w:pPr>
              <w:jc w:val="both"/>
              <w:rPr>
                <w:sz w:val="20"/>
                <w:szCs w:val="20"/>
              </w:rPr>
            </w:pPr>
            <w:r>
              <w:rPr>
                <w:sz w:val="20"/>
                <w:szCs w:val="20"/>
              </w:rPr>
              <w:t xml:space="preserve">ИНН 3810009342    </w:t>
            </w:r>
          </w:p>
          <w:p w:rsidR="009B5BDE" w:rsidRDefault="009B5BDE" w:rsidP="009B5BDE">
            <w:pPr>
              <w:jc w:val="both"/>
              <w:rPr>
                <w:sz w:val="20"/>
                <w:szCs w:val="20"/>
              </w:rPr>
            </w:pPr>
            <w:r>
              <w:rPr>
                <w:sz w:val="20"/>
                <w:szCs w:val="20"/>
              </w:rPr>
              <w:t>КПП 381001001</w:t>
            </w:r>
          </w:p>
          <w:p w:rsidR="009B5BDE" w:rsidRDefault="009B5BDE" w:rsidP="009B5BDE">
            <w:pPr>
              <w:pStyle w:val="afe"/>
              <w:widowControl w:val="0"/>
              <w:jc w:val="both"/>
            </w:pPr>
            <w:r>
              <w:t>Минфин Иркутской области (ОГАУЗ «Иркутская городская клиническая больница № 8», л/с 80303060207)</w:t>
            </w:r>
          </w:p>
          <w:p w:rsidR="009B5BDE" w:rsidRDefault="009B5BDE" w:rsidP="009B5BDE">
            <w:pPr>
              <w:pStyle w:val="afe"/>
              <w:widowControl w:val="0"/>
              <w:jc w:val="both"/>
            </w:pPr>
            <w:r>
              <w:t>Казначейский счет 03224643250000003400</w:t>
            </w:r>
          </w:p>
          <w:p w:rsidR="009B5BDE" w:rsidRDefault="009B5BDE" w:rsidP="009B5BDE">
            <w:pPr>
              <w:pStyle w:val="afe"/>
              <w:widowControl w:val="0"/>
              <w:jc w:val="both"/>
            </w:pPr>
            <w:r>
              <w:t>Банковский счет 40102810145370000026</w:t>
            </w:r>
          </w:p>
          <w:p w:rsidR="009B5BDE" w:rsidRDefault="009B5BDE" w:rsidP="009B5BDE">
            <w:pPr>
              <w:pStyle w:val="afe"/>
              <w:widowControl w:val="0"/>
              <w:jc w:val="both"/>
            </w:pPr>
            <w:r>
              <w:t>Наименование банка: Отделение Иркутск//УФК по Иркутской области, г. Иркутск</w:t>
            </w:r>
          </w:p>
          <w:p w:rsidR="009B5BDE" w:rsidRDefault="009B5BDE" w:rsidP="009B5BDE">
            <w:pPr>
              <w:pStyle w:val="afe"/>
              <w:widowControl w:val="0"/>
              <w:jc w:val="both"/>
            </w:pPr>
            <w:r>
              <w:t>БИК 012520101</w:t>
            </w:r>
          </w:p>
          <w:p w:rsidR="009B5BDE" w:rsidRDefault="009B5BDE" w:rsidP="009B5BDE">
            <w:pPr>
              <w:pStyle w:val="ac"/>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9B5BDE" w:rsidRDefault="009B5BDE" w:rsidP="009B5BDE">
            <w:pPr>
              <w:pStyle w:val="ac"/>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9B5BDE" w:rsidRDefault="009B5BDE" w:rsidP="009B5BDE">
            <w:pPr>
              <w:jc w:val="both"/>
              <w:rPr>
                <w:sz w:val="20"/>
                <w:szCs w:val="20"/>
              </w:rPr>
            </w:pPr>
            <w:r>
              <w:rPr>
                <w:sz w:val="20"/>
                <w:szCs w:val="20"/>
              </w:rPr>
              <w:t xml:space="preserve">Код субсидии 803093000 </w:t>
            </w:r>
          </w:p>
          <w:p w:rsidR="009B5BDE" w:rsidRDefault="009B5BDE" w:rsidP="009B5BDE">
            <w:pPr>
              <w:shd w:val="clear" w:color="auto" w:fill="FFFFFF"/>
              <w:tabs>
                <w:tab w:val="left" w:pos="1701"/>
              </w:tabs>
              <w:jc w:val="both"/>
              <w:rPr>
                <w:sz w:val="20"/>
                <w:szCs w:val="20"/>
              </w:rPr>
            </w:pPr>
            <w:r>
              <w:rPr>
                <w:sz w:val="20"/>
                <w:szCs w:val="20"/>
              </w:rPr>
              <w:t>Отраслевой код 00000000000000000</w:t>
            </w:r>
          </w:p>
          <w:p w:rsidR="009B5BDE" w:rsidRDefault="009B5BDE" w:rsidP="009B5BDE">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285-24</w:t>
            </w:r>
          </w:p>
          <w:p w:rsidR="009B5BDE" w:rsidRDefault="009B5BDE" w:rsidP="009B5BDE">
            <w:pPr>
              <w:pStyle w:val="ad"/>
              <w:numPr>
                <w:ilvl w:val="0"/>
                <w:numId w:val="1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9B5BDE" w:rsidRDefault="009B5BDE" w:rsidP="009B5BDE">
            <w:pPr>
              <w:pStyle w:val="ad"/>
              <w:widowControl w:val="0"/>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Pr>
                <w:rFonts w:ascii="Times New Roman" w:eastAsia="Tinos" w:hAnsi="Times New Roman" w:cs="Times New Roman"/>
                <w:sz w:val="20"/>
                <w:szCs w:val="20"/>
              </w:rPr>
              <w:t>Независимая гарантия, должна соответствовать следующим требованиям:</w:t>
            </w:r>
          </w:p>
          <w:p w:rsidR="009B5BDE" w:rsidRDefault="009B5BDE" w:rsidP="009B5BDE">
            <w:pPr>
              <w:widowControl w:val="0"/>
              <w:tabs>
                <w:tab w:val="left" w:pos="459"/>
                <w:tab w:val="left" w:pos="709"/>
                <w:tab w:val="left" w:pos="1134"/>
                <w:tab w:val="left" w:pos="1417"/>
                <w:tab w:val="left" w:pos="1701"/>
              </w:tabs>
              <w:ind w:firstLine="170"/>
              <w:jc w:val="both"/>
              <w:rPr>
                <w:sz w:val="20"/>
                <w:szCs w:val="20"/>
              </w:rPr>
            </w:pPr>
            <w:r>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B5BDE" w:rsidRDefault="009B5BDE" w:rsidP="009B5BDE">
            <w:pPr>
              <w:widowControl w:val="0"/>
              <w:tabs>
                <w:tab w:val="left" w:pos="459"/>
                <w:tab w:val="left" w:pos="709"/>
                <w:tab w:val="left" w:pos="1417"/>
                <w:tab w:val="left" w:pos="1701"/>
              </w:tabs>
              <w:ind w:firstLine="170"/>
              <w:jc w:val="both"/>
              <w:rPr>
                <w:sz w:val="20"/>
                <w:szCs w:val="20"/>
              </w:rPr>
            </w:pPr>
            <w:r>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B5BDE" w:rsidRDefault="009B5BDE" w:rsidP="009B5BDE">
            <w:pPr>
              <w:widowControl w:val="0"/>
              <w:tabs>
                <w:tab w:val="left" w:pos="459"/>
                <w:tab w:val="left" w:pos="709"/>
                <w:tab w:val="left" w:pos="1276"/>
                <w:tab w:val="left" w:pos="1701"/>
              </w:tabs>
              <w:ind w:firstLine="170"/>
              <w:jc w:val="both"/>
              <w:rPr>
                <w:sz w:val="20"/>
                <w:szCs w:val="20"/>
              </w:rPr>
            </w:pPr>
            <w:r>
              <w:rPr>
                <w:rFonts w:eastAsia="Tinos"/>
                <w:sz w:val="20"/>
                <w:szCs w:val="20"/>
              </w:rPr>
              <w:t>3)  независимая гарантия не может быть отозвана выдавшим ее гарантом;</w:t>
            </w:r>
          </w:p>
          <w:p w:rsidR="009B5BDE" w:rsidRDefault="009B5BDE" w:rsidP="009B5BDE">
            <w:pPr>
              <w:shd w:val="clear" w:color="auto" w:fill="FFFFFF"/>
              <w:tabs>
                <w:tab w:val="left" w:pos="1701"/>
              </w:tabs>
              <w:ind w:firstLine="170"/>
              <w:jc w:val="both"/>
              <w:rPr>
                <w:sz w:val="20"/>
                <w:szCs w:val="20"/>
              </w:rPr>
            </w:pPr>
            <w:r>
              <w:rPr>
                <w:sz w:val="20"/>
                <w:szCs w:val="20"/>
              </w:rPr>
              <w:t>Независимая гарантия, предоставляемая в качестве обеспечения исполнения договора должна содержать:</w:t>
            </w:r>
          </w:p>
          <w:p w:rsidR="009B5BDE" w:rsidRDefault="009B5BDE" w:rsidP="009B5BDE">
            <w:pPr>
              <w:widowControl w:val="0"/>
              <w:ind w:firstLine="170"/>
              <w:jc w:val="both"/>
              <w:rPr>
                <w:sz w:val="20"/>
                <w:szCs w:val="20"/>
              </w:rPr>
            </w:pPr>
            <w:r>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B5BDE" w:rsidRDefault="009B5BDE" w:rsidP="009B5BDE">
            <w:pPr>
              <w:widowControl w:val="0"/>
              <w:ind w:firstLine="170"/>
              <w:jc w:val="both"/>
              <w:rPr>
                <w:sz w:val="20"/>
                <w:szCs w:val="20"/>
              </w:rPr>
            </w:pPr>
            <w:r>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9B5BDE" w:rsidRDefault="009B5BDE" w:rsidP="009B5BDE">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3)</w:t>
            </w:r>
            <w:r>
              <w:rPr>
                <w:rFonts w:ascii="Times New Roman" w:hAnsi="Times New Roman" w:cs="Times New Roman"/>
                <w:color w:val="auto"/>
                <w:sz w:val="20"/>
                <w:szCs w:val="20"/>
              </w:rPr>
              <w:tab/>
              <w:t xml:space="preserve">указание на обязанность гаранта </w:t>
            </w:r>
            <w:r>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9B5BDE" w:rsidRDefault="009B5BDE" w:rsidP="009B5BDE">
            <w:pPr>
              <w:tabs>
                <w:tab w:val="left" w:pos="459"/>
              </w:tabs>
              <w:autoSpaceDE w:val="0"/>
              <w:autoSpaceDN w:val="0"/>
              <w:adjustRightInd w:val="0"/>
              <w:ind w:firstLine="170"/>
              <w:jc w:val="both"/>
              <w:rPr>
                <w:sz w:val="20"/>
                <w:szCs w:val="20"/>
              </w:rPr>
            </w:pPr>
            <w:r>
              <w:rPr>
                <w:sz w:val="20"/>
                <w:szCs w:val="20"/>
              </w:rPr>
              <w:t>4)</w:t>
            </w:r>
            <w:r>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9B5BDE" w:rsidRDefault="009B5BDE" w:rsidP="009B5BDE">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Pr>
                <w:rFonts w:ascii="Times New Roman" w:eastAsia="Tinos" w:hAnsi="Times New Roman" w:cs="Times New Roman"/>
                <w:color w:val="auto"/>
                <w:sz w:val="20"/>
                <w:szCs w:val="20"/>
              </w:rPr>
              <w:t xml:space="preserve">менее одного месяца </w:t>
            </w:r>
            <w:proofErr w:type="gramStart"/>
            <w:r>
              <w:rPr>
                <w:rFonts w:ascii="Times New Roman" w:eastAsia="Tinos" w:hAnsi="Times New Roman" w:cs="Times New Roman"/>
                <w:color w:val="auto"/>
                <w:sz w:val="20"/>
                <w:szCs w:val="20"/>
              </w:rPr>
              <w:t>с даты окончания</w:t>
            </w:r>
            <w:proofErr w:type="gramEnd"/>
            <w:r>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Pr>
                <w:rFonts w:ascii="Times New Roman" w:hAnsi="Times New Roman" w:cs="Times New Roman"/>
                <w:color w:val="auto"/>
                <w:sz w:val="20"/>
                <w:szCs w:val="20"/>
              </w:rPr>
              <w:t>)</w:t>
            </w:r>
          </w:p>
          <w:p w:rsidR="009B5BDE" w:rsidRDefault="009B5BDE" w:rsidP="009B5BDE">
            <w:pPr>
              <w:tabs>
                <w:tab w:val="left" w:pos="459"/>
              </w:tabs>
              <w:autoSpaceDE w:val="0"/>
              <w:autoSpaceDN w:val="0"/>
              <w:adjustRightInd w:val="0"/>
              <w:ind w:firstLine="170"/>
              <w:jc w:val="both"/>
              <w:rPr>
                <w:sz w:val="20"/>
                <w:szCs w:val="20"/>
              </w:rPr>
            </w:pPr>
            <w:proofErr w:type="gramStart"/>
            <w:r>
              <w:rPr>
                <w:sz w:val="20"/>
                <w:szCs w:val="20"/>
              </w:rPr>
              <w:t>6)</w:t>
            </w:r>
            <w:r>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9B5BDE" w:rsidRDefault="009B5BDE" w:rsidP="009B5BDE">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9B5BDE" w:rsidRDefault="009B5BDE" w:rsidP="009B5BDE">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9B5BDE" w:rsidRDefault="009B5BDE" w:rsidP="009B5BDE">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9B5BDE" w:rsidRDefault="009B5BDE" w:rsidP="009B5BDE">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Независимая гарантия не должна содержать условия:</w:t>
            </w:r>
          </w:p>
          <w:p w:rsidR="009B5BDE" w:rsidRDefault="009B5BDE" w:rsidP="009B5BDE">
            <w:pPr>
              <w:autoSpaceDE w:val="0"/>
              <w:autoSpaceDN w:val="0"/>
              <w:adjustRightInd w:val="0"/>
              <w:ind w:firstLine="170"/>
              <w:jc w:val="both"/>
              <w:rPr>
                <w:sz w:val="20"/>
                <w:szCs w:val="20"/>
              </w:rPr>
            </w:pPr>
            <w:r>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9B5BDE" w:rsidRDefault="009B5BDE" w:rsidP="009B5BDE">
            <w:pPr>
              <w:autoSpaceDE w:val="0"/>
              <w:autoSpaceDN w:val="0"/>
              <w:adjustRightInd w:val="0"/>
              <w:ind w:firstLine="170"/>
              <w:jc w:val="both"/>
              <w:rPr>
                <w:sz w:val="20"/>
                <w:szCs w:val="20"/>
              </w:rPr>
            </w:pPr>
            <w:r>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9B5BDE" w:rsidRDefault="009B5BDE" w:rsidP="009B5BDE">
            <w:pPr>
              <w:autoSpaceDE w:val="0"/>
              <w:autoSpaceDN w:val="0"/>
              <w:adjustRightInd w:val="0"/>
              <w:ind w:firstLine="170"/>
              <w:jc w:val="both"/>
              <w:rPr>
                <w:sz w:val="20"/>
                <w:szCs w:val="20"/>
              </w:rPr>
            </w:pPr>
            <w:r>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9B5BDE" w:rsidRDefault="009B5BDE" w:rsidP="009B5BDE">
            <w:pPr>
              <w:shd w:val="clear" w:color="auto" w:fill="FFFFFF"/>
              <w:tabs>
                <w:tab w:val="left" w:pos="459"/>
                <w:tab w:val="left" w:pos="743"/>
              </w:tabs>
              <w:ind w:firstLine="170"/>
              <w:jc w:val="both"/>
              <w:rPr>
                <w:sz w:val="20"/>
                <w:szCs w:val="20"/>
              </w:rPr>
            </w:pPr>
            <w:r>
              <w:rPr>
                <w:sz w:val="20"/>
                <w:szCs w:val="20"/>
              </w:rPr>
              <w:t xml:space="preserve">г) условия о </w:t>
            </w:r>
            <w:r>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sz w:val="20"/>
                <w:szCs w:val="20"/>
              </w:rPr>
              <w:t>.</w:t>
            </w:r>
          </w:p>
          <w:p w:rsidR="009B5BDE" w:rsidRDefault="009B5BDE" w:rsidP="009B5BDE">
            <w:pPr>
              <w:shd w:val="clear" w:color="auto" w:fill="FFFFFF"/>
              <w:tabs>
                <w:tab w:val="left" w:pos="459"/>
                <w:tab w:val="left" w:pos="743"/>
              </w:tabs>
              <w:ind w:firstLine="170"/>
              <w:jc w:val="both"/>
              <w:rPr>
                <w:sz w:val="20"/>
                <w:szCs w:val="20"/>
              </w:rPr>
            </w:pPr>
            <w:r>
              <w:rPr>
                <w:rFonts w:eastAsia="Tinos"/>
                <w:sz w:val="20"/>
                <w:szCs w:val="20"/>
              </w:rPr>
              <w:t>Несоответствие независимой гарантии является основанием для отказа в принятии ее Заказчиком.</w:t>
            </w:r>
          </w:p>
          <w:p w:rsidR="009B5BDE" w:rsidRDefault="009B5BDE" w:rsidP="009B5BDE">
            <w:pPr>
              <w:shd w:val="clear" w:color="auto" w:fill="FFFFFF"/>
              <w:tabs>
                <w:tab w:val="left" w:pos="1701"/>
                <w:tab w:val="left" w:pos="2127"/>
              </w:tabs>
              <w:ind w:firstLine="170"/>
              <w:jc w:val="both"/>
              <w:rPr>
                <w:sz w:val="20"/>
                <w:szCs w:val="20"/>
              </w:rPr>
            </w:pPr>
            <w:r>
              <w:rPr>
                <w:b/>
                <w:sz w:val="20"/>
                <w:szCs w:val="20"/>
              </w:rPr>
              <w:t>3) иным способом, предусмотренным Гражданским кодексом Российской Федерации</w:t>
            </w:r>
            <w:r>
              <w:rPr>
                <w:sz w:val="20"/>
                <w:szCs w:val="20"/>
              </w:rPr>
              <w:t>.</w:t>
            </w:r>
          </w:p>
          <w:p w:rsidR="009B5BDE" w:rsidRDefault="009B5BDE" w:rsidP="009B5BDE">
            <w:pPr>
              <w:shd w:val="clear" w:color="auto" w:fill="FFFFFF"/>
              <w:tabs>
                <w:tab w:val="left" w:pos="1701"/>
                <w:tab w:val="left" w:pos="2127"/>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B5BDE" w:rsidRDefault="009B5BDE" w:rsidP="009B5BDE">
            <w:pPr>
              <w:shd w:val="clear" w:color="auto" w:fill="FFFFFF"/>
              <w:tabs>
                <w:tab w:val="left" w:pos="1701"/>
                <w:tab w:val="left" w:pos="2127"/>
                <w:tab w:val="left" w:pos="8789"/>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B5BDE" w:rsidRDefault="009B5BDE" w:rsidP="009B5BDE">
            <w:pPr>
              <w:shd w:val="clear" w:color="auto" w:fill="FFFFFF"/>
              <w:tabs>
                <w:tab w:val="left" w:pos="1701"/>
                <w:tab w:val="left" w:pos="2127"/>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9B5BDE" w:rsidP="009B5BDE">
            <w:pPr>
              <w:shd w:val="clear" w:color="auto" w:fill="FFFFFF"/>
              <w:tabs>
                <w:tab w:val="left" w:pos="1701"/>
                <w:tab w:val="left" w:pos="2127"/>
              </w:tabs>
              <w:ind w:firstLine="170"/>
              <w:jc w:val="both"/>
              <w:rPr>
                <w:sz w:val="20"/>
                <w:szCs w:val="20"/>
              </w:rPr>
            </w:pPr>
            <w:r>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23947">
            <w:pPr>
              <w:ind w:firstLine="170"/>
              <w:jc w:val="both"/>
              <w:rPr>
                <w:sz w:val="20"/>
                <w:szCs w:val="20"/>
              </w:rPr>
            </w:pPr>
            <w:r w:rsidRPr="00C960E6">
              <w:rPr>
                <w:sz w:val="20"/>
                <w:szCs w:val="20"/>
              </w:rPr>
              <w:t>«</w:t>
            </w:r>
            <w:r w:rsidR="00CC428D">
              <w:rPr>
                <w:sz w:val="20"/>
                <w:szCs w:val="20"/>
              </w:rPr>
              <w:t>2</w:t>
            </w:r>
            <w:r w:rsidR="00FE0F94">
              <w:rPr>
                <w:sz w:val="20"/>
                <w:szCs w:val="20"/>
              </w:rPr>
              <w:t>6</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23947">
            <w:pPr>
              <w:ind w:firstLine="170"/>
              <w:jc w:val="both"/>
              <w:rPr>
                <w:b/>
                <w:sz w:val="20"/>
                <w:szCs w:val="20"/>
              </w:rPr>
            </w:pPr>
            <w:r w:rsidRPr="00C960E6">
              <w:rPr>
                <w:b/>
                <w:sz w:val="20"/>
                <w:szCs w:val="20"/>
              </w:rPr>
              <w:t>«</w:t>
            </w:r>
            <w:r w:rsidR="00CC428D">
              <w:rPr>
                <w:b/>
                <w:sz w:val="20"/>
                <w:szCs w:val="20"/>
              </w:rPr>
              <w:t>2</w:t>
            </w:r>
            <w:r w:rsidR="00FE0F94">
              <w:rPr>
                <w:b/>
                <w:sz w:val="20"/>
                <w:szCs w:val="20"/>
              </w:rPr>
              <w:t>7</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783F42" w:rsidRDefault="00783F42"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550C5D" w:rsidRDefault="00550C5D" w:rsidP="00781D29">
      <w:pPr>
        <w:jc w:val="right"/>
        <w:rPr>
          <w:b/>
          <w:bCs/>
          <w:sz w:val="20"/>
          <w:szCs w:val="20"/>
        </w:rPr>
      </w:pPr>
    </w:p>
    <w:p w:rsidR="00550C5D" w:rsidRDefault="00550C5D" w:rsidP="00781D29">
      <w:pPr>
        <w:jc w:val="right"/>
        <w:rPr>
          <w:b/>
          <w:bCs/>
          <w:sz w:val="20"/>
          <w:szCs w:val="20"/>
        </w:rPr>
      </w:pPr>
    </w:p>
    <w:p w:rsidR="009B5BDE" w:rsidRDefault="009B5BDE" w:rsidP="00781D29">
      <w:pPr>
        <w:jc w:val="right"/>
        <w:rPr>
          <w:b/>
          <w:bCs/>
          <w:sz w:val="20"/>
          <w:szCs w:val="20"/>
        </w:rPr>
      </w:pPr>
    </w:p>
    <w:p w:rsidR="009B5BDE" w:rsidRDefault="009B5BDE"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D04FE">
        <w:rPr>
          <w:b/>
          <w:bCs/>
          <w:sz w:val="20"/>
        </w:rPr>
        <w:t xml:space="preserve">реагентов для </w:t>
      </w:r>
      <w:r w:rsidR="00FE0F94">
        <w:rPr>
          <w:b/>
          <w:bCs/>
          <w:sz w:val="20"/>
        </w:rPr>
        <w:t>бактериологической лаборатории (питательной среды)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4A68B5">
        <w:rPr>
          <w:b/>
          <w:kern w:val="32"/>
          <w:sz w:val="20"/>
          <w:szCs w:val="20"/>
        </w:rPr>
        <w:t>284-24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D04FE">
        <w:rPr>
          <w:b/>
          <w:bCs/>
          <w:sz w:val="20"/>
        </w:rPr>
        <w:t xml:space="preserve">реагентов для </w:t>
      </w:r>
      <w:r w:rsidR="00FE0F94">
        <w:rPr>
          <w:b/>
          <w:bCs/>
          <w:sz w:val="20"/>
        </w:rPr>
        <w:t>бактериологической лаборатории (питательной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4111"/>
        <w:gridCol w:w="967"/>
        <w:gridCol w:w="734"/>
        <w:gridCol w:w="1666"/>
      </w:tblGrid>
      <w:tr w:rsidR="001027DB"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 xml:space="preserve">№ </w:t>
            </w:r>
            <w:proofErr w:type="gramStart"/>
            <w:r w:rsidRPr="00783F42">
              <w:rPr>
                <w:b/>
                <w:sz w:val="18"/>
                <w:szCs w:val="18"/>
              </w:rPr>
              <w:t>п</w:t>
            </w:r>
            <w:proofErr w:type="gramEnd"/>
            <w:r w:rsidRPr="00783F42">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Наименование 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Характеристика товара</w:t>
            </w:r>
          </w:p>
        </w:tc>
        <w:tc>
          <w:tcPr>
            <w:tcW w:w="967"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Начальная (максимальная)* цена за ед., руб.</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hideMark/>
          </w:tcPr>
          <w:p w:rsidR="006E1F1C" w:rsidRPr="00783F42" w:rsidRDefault="006E1F1C">
            <w:pPr>
              <w:rPr>
                <w:sz w:val="18"/>
                <w:szCs w:val="18"/>
              </w:rPr>
            </w:pPr>
            <w:r w:rsidRPr="00783F42">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Питательная среда для культивирования  дрожжевых и п</w:t>
            </w:r>
            <w:r>
              <w:rPr>
                <w:sz w:val="18"/>
                <w:szCs w:val="18"/>
              </w:rPr>
              <w:t xml:space="preserve">лесневых грибов  (Среда </w:t>
            </w:r>
            <w:proofErr w:type="spellStart"/>
            <w:r>
              <w:rPr>
                <w:sz w:val="18"/>
                <w:szCs w:val="18"/>
              </w:rPr>
              <w:t>Сабуро</w:t>
            </w:r>
            <w:proofErr w:type="spellEnd"/>
            <w:r>
              <w:rPr>
                <w:sz w:val="18"/>
                <w:szCs w:val="18"/>
              </w:rPr>
              <w:t>)</w:t>
            </w:r>
            <w:r w:rsidRPr="000C48AA">
              <w:rPr>
                <w:sz w:val="18"/>
                <w:szCs w:val="18"/>
              </w:rPr>
              <w:br/>
            </w:r>
          </w:p>
        </w:tc>
        <w:tc>
          <w:tcPr>
            <w:tcW w:w="4111"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Питательная среда для культивировани</w:t>
            </w:r>
            <w:r>
              <w:rPr>
                <w:sz w:val="18"/>
                <w:szCs w:val="18"/>
              </w:rPr>
              <w:t xml:space="preserve">я дрожжевых и плесневых грибов </w:t>
            </w:r>
            <w:r w:rsidRPr="000C48AA">
              <w:rPr>
                <w:sz w:val="18"/>
                <w:szCs w:val="18"/>
              </w:rPr>
              <w:t xml:space="preserve">(Среда </w:t>
            </w:r>
            <w:proofErr w:type="spellStart"/>
            <w:r w:rsidRPr="000C48AA">
              <w:rPr>
                <w:sz w:val="18"/>
                <w:szCs w:val="18"/>
              </w:rPr>
              <w:t>Сабуро</w:t>
            </w:r>
            <w:proofErr w:type="spellEnd"/>
            <w:r w:rsidRPr="000C48AA">
              <w:rPr>
                <w:sz w:val="18"/>
                <w:szCs w:val="18"/>
              </w:rPr>
              <w:t>).</w:t>
            </w:r>
            <w:r w:rsidRPr="000C48AA">
              <w:rPr>
                <w:sz w:val="18"/>
                <w:szCs w:val="18"/>
              </w:rPr>
              <w:br/>
              <w:t>Состав (на 1 л готовой среды) не менее:</w:t>
            </w:r>
            <w:r w:rsidRPr="000C48AA">
              <w:rPr>
                <w:sz w:val="18"/>
                <w:szCs w:val="18"/>
              </w:rPr>
              <w:br/>
              <w:t>Пептон ферментативный сухой - 7,0 г.</w:t>
            </w:r>
            <w:r w:rsidRPr="000C48AA">
              <w:rPr>
                <w:sz w:val="18"/>
                <w:szCs w:val="18"/>
              </w:rPr>
              <w:br/>
            </w:r>
            <w:proofErr w:type="spellStart"/>
            <w:r w:rsidRPr="000C48AA">
              <w:rPr>
                <w:sz w:val="18"/>
                <w:szCs w:val="18"/>
              </w:rPr>
              <w:t>Гидрол</w:t>
            </w:r>
            <w:r>
              <w:rPr>
                <w:sz w:val="18"/>
                <w:szCs w:val="18"/>
              </w:rPr>
              <w:t>изат</w:t>
            </w:r>
            <w:proofErr w:type="spellEnd"/>
            <w:r>
              <w:rPr>
                <w:sz w:val="18"/>
                <w:szCs w:val="18"/>
              </w:rPr>
              <w:t xml:space="preserve"> соевой муки ферментативный -</w:t>
            </w:r>
            <w:r w:rsidRPr="000C48AA">
              <w:rPr>
                <w:sz w:val="18"/>
                <w:szCs w:val="18"/>
              </w:rPr>
              <w:t>3,0 г.</w:t>
            </w:r>
            <w:r w:rsidRPr="000C48AA">
              <w:rPr>
                <w:sz w:val="18"/>
                <w:szCs w:val="18"/>
              </w:rPr>
              <w:br/>
              <w:t>Глюкоза кристаллическая гидратная - 40,0 г.</w:t>
            </w:r>
            <w:r w:rsidRPr="000C48AA">
              <w:rPr>
                <w:sz w:val="18"/>
                <w:szCs w:val="18"/>
              </w:rPr>
              <w:br/>
              <w:t xml:space="preserve">Экстракт </w:t>
            </w:r>
            <w:proofErr w:type="spellStart"/>
            <w:r w:rsidRPr="000C48AA">
              <w:rPr>
                <w:sz w:val="18"/>
                <w:szCs w:val="18"/>
              </w:rPr>
              <w:t>автолизированных</w:t>
            </w:r>
            <w:proofErr w:type="spellEnd"/>
            <w:r w:rsidRPr="000C48AA">
              <w:rPr>
                <w:sz w:val="18"/>
                <w:szCs w:val="18"/>
              </w:rPr>
              <w:t xml:space="preserve"> дрожжей осветленный - 4,0 г.</w:t>
            </w:r>
            <w:r w:rsidRPr="000C48AA">
              <w:rPr>
                <w:sz w:val="18"/>
                <w:szCs w:val="18"/>
              </w:rPr>
              <w:br/>
            </w:r>
            <w:proofErr w:type="spellStart"/>
            <w:r w:rsidRPr="000C48AA">
              <w:rPr>
                <w:sz w:val="18"/>
                <w:szCs w:val="18"/>
              </w:rPr>
              <w:t>Агар</w:t>
            </w:r>
            <w:proofErr w:type="spellEnd"/>
            <w:r w:rsidRPr="000C48AA">
              <w:rPr>
                <w:sz w:val="18"/>
                <w:szCs w:val="18"/>
              </w:rPr>
              <w:t xml:space="preserve"> микробиологический (для плотной среды) - 12,0 г.</w:t>
            </w:r>
            <w:r w:rsidRPr="000C48AA">
              <w:rPr>
                <w:sz w:val="18"/>
                <w:szCs w:val="18"/>
              </w:rPr>
              <w:br/>
              <w:t>Расход 54 г/л</w:t>
            </w:r>
            <w:r w:rsidRPr="000C48AA">
              <w:rPr>
                <w:sz w:val="18"/>
                <w:szCs w:val="18"/>
              </w:rPr>
              <w:br/>
              <w:t>Фасовка  не менее 250 гр.</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bCs/>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3 994,07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hideMark/>
          </w:tcPr>
          <w:p w:rsidR="006E1F1C" w:rsidRPr="00783F42" w:rsidRDefault="006E1F1C">
            <w:pPr>
              <w:rPr>
                <w:sz w:val="18"/>
                <w:szCs w:val="18"/>
              </w:rPr>
            </w:pPr>
            <w:r w:rsidRPr="00783F42">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Питательная среда для определения чувствительности к антимикробным препаратам ИВД</w:t>
            </w:r>
          </w:p>
          <w:p w:rsidR="006E1F1C" w:rsidRPr="000C48AA" w:rsidRDefault="006E1F1C" w:rsidP="00401707">
            <w:pPr>
              <w:rPr>
                <w:sz w:val="18"/>
                <w:szCs w:val="18"/>
              </w:rPr>
            </w:pPr>
            <w:r w:rsidRPr="000C48AA">
              <w:rPr>
                <w:sz w:val="18"/>
                <w:szCs w:val="18"/>
              </w:rPr>
              <w:t>(</w:t>
            </w:r>
            <w:proofErr w:type="spellStart"/>
            <w:r w:rsidRPr="000C48AA">
              <w:rPr>
                <w:sz w:val="18"/>
                <w:szCs w:val="18"/>
              </w:rPr>
              <w:t>Агар</w:t>
            </w:r>
            <w:proofErr w:type="spellEnd"/>
            <w:r w:rsidRPr="000C48AA">
              <w:rPr>
                <w:sz w:val="18"/>
                <w:szCs w:val="18"/>
              </w:rPr>
              <w:t xml:space="preserve"> Мюллера-</w:t>
            </w:r>
            <w:proofErr w:type="spellStart"/>
            <w:r w:rsidRPr="000C48AA">
              <w:rPr>
                <w:sz w:val="18"/>
                <w:szCs w:val="18"/>
              </w:rPr>
              <w:t>Хинтона</w:t>
            </w:r>
            <w:proofErr w:type="spellEnd"/>
            <w:r w:rsidRPr="000C48AA">
              <w:rPr>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proofErr w:type="gramStart"/>
            <w:r w:rsidRPr="000C48AA">
              <w:rPr>
                <w:sz w:val="18"/>
                <w:szCs w:val="18"/>
              </w:rPr>
              <w:t>Неселективный</w:t>
            </w:r>
            <w:proofErr w:type="gramEnd"/>
            <w:r w:rsidRPr="000C48AA">
              <w:rPr>
                <w:sz w:val="18"/>
                <w:szCs w:val="18"/>
              </w:rPr>
              <w:t xml:space="preserve"> </w:t>
            </w:r>
            <w:proofErr w:type="spellStart"/>
            <w:r w:rsidRPr="000C48AA">
              <w:rPr>
                <w:sz w:val="18"/>
                <w:szCs w:val="18"/>
              </w:rPr>
              <w:t>агар</w:t>
            </w:r>
            <w:proofErr w:type="spellEnd"/>
            <w:r w:rsidRPr="000C48AA">
              <w:rPr>
                <w:sz w:val="18"/>
                <w:szCs w:val="18"/>
              </w:rPr>
              <w:t xml:space="preserve"> Мюллера-</w:t>
            </w:r>
            <w:proofErr w:type="spellStart"/>
            <w:r w:rsidRPr="000C48AA">
              <w:rPr>
                <w:sz w:val="18"/>
                <w:szCs w:val="18"/>
              </w:rPr>
              <w:t>Хинтона</w:t>
            </w:r>
            <w:proofErr w:type="spellEnd"/>
            <w:r w:rsidRPr="000C48AA">
              <w:rPr>
                <w:sz w:val="18"/>
                <w:szCs w:val="18"/>
              </w:rPr>
              <w:t xml:space="preserve"> (</w:t>
            </w:r>
            <w:proofErr w:type="spellStart"/>
            <w:r w:rsidRPr="000C48AA">
              <w:rPr>
                <w:sz w:val="18"/>
                <w:szCs w:val="18"/>
              </w:rPr>
              <w:t>Mueller-Hinton</w:t>
            </w:r>
            <w:proofErr w:type="spellEnd"/>
            <w:r w:rsidRPr="000C48AA">
              <w:rPr>
                <w:sz w:val="18"/>
                <w:szCs w:val="18"/>
              </w:rPr>
              <w:t xml:space="preserve">), питательная среда, предназначенная для выполнения диагностического тестирования чувствительности неприхотливых микроорганизмов, выделенных из клинического образца и/или </w:t>
            </w:r>
            <w:proofErr w:type="spellStart"/>
            <w:r w:rsidRPr="000C48AA">
              <w:rPr>
                <w:sz w:val="18"/>
                <w:szCs w:val="18"/>
              </w:rPr>
              <w:t>изолята</w:t>
            </w:r>
            <w:proofErr w:type="spellEnd"/>
            <w:r w:rsidRPr="000C48AA">
              <w:rPr>
                <w:sz w:val="18"/>
                <w:szCs w:val="18"/>
              </w:rPr>
              <w:t xml:space="preserve"> культуры, к антимикробным препаратам.</w:t>
            </w:r>
            <w:r w:rsidRPr="000C48AA">
              <w:rPr>
                <w:sz w:val="18"/>
                <w:szCs w:val="18"/>
              </w:rPr>
              <w:br/>
              <w:t>Масса питательной среды: 250 Грамм</w:t>
            </w:r>
            <w:r w:rsidRPr="000C48AA">
              <w:rPr>
                <w:sz w:val="18"/>
                <w:szCs w:val="18"/>
              </w:rPr>
              <w:br/>
              <w:t>Форма выпуска: Порошок</w:t>
            </w:r>
            <w:r w:rsidRPr="000C48AA">
              <w:rPr>
                <w:sz w:val="18"/>
                <w:szCs w:val="18"/>
              </w:rPr>
              <w:br/>
              <w:t>Состав (</w:t>
            </w:r>
            <w:proofErr w:type="gramStart"/>
            <w:r w:rsidRPr="000C48AA">
              <w:rPr>
                <w:sz w:val="18"/>
                <w:szCs w:val="18"/>
              </w:rPr>
              <w:t>г</w:t>
            </w:r>
            <w:proofErr w:type="gramEnd"/>
            <w:r w:rsidRPr="000C48AA">
              <w:rPr>
                <w:sz w:val="18"/>
                <w:szCs w:val="18"/>
              </w:rPr>
              <w:t>/л) не менее:</w:t>
            </w:r>
            <w:r w:rsidRPr="000C48AA">
              <w:rPr>
                <w:sz w:val="18"/>
                <w:szCs w:val="18"/>
              </w:rPr>
              <w:br/>
              <w:t>Мясной экстракт сухой - 3,0 г</w:t>
            </w:r>
            <w:r w:rsidRPr="000C48AA">
              <w:rPr>
                <w:sz w:val="18"/>
                <w:szCs w:val="18"/>
              </w:rPr>
              <w:br/>
            </w:r>
            <w:proofErr w:type="spellStart"/>
            <w:r w:rsidRPr="000C48AA">
              <w:rPr>
                <w:sz w:val="18"/>
                <w:szCs w:val="18"/>
              </w:rPr>
              <w:t>Гидролизат</w:t>
            </w:r>
            <w:proofErr w:type="spellEnd"/>
            <w:r w:rsidRPr="000C48AA">
              <w:rPr>
                <w:sz w:val="18"/>
                <w:szCs w:val="18"/>
              </w:rPr>
              <w:t xml:space="preserve"> казеина кислотный сухой - 17,5 г</w:t>
            </w:r>
            <w:r w:rsidRPr="000C48AA">
              <w:rPr>
                <w:sz w:val="18"/>
                <w:szCs w:val="18"/>
              </w:rPr>
              <w:br/>
              <w:t>Крахмал растворимый - 0,5 г</w:t>
            </w:r>
            <w:r w:rsidRPr="000C48AA">
              <w:rPr>
                <w:sz w:val="18"/>
                <w:szCs w:val="18"/>
              </w:rPr>
              <w:br/>
            </w:r>
            <w:proofErr w:type="spellStart"/>
            <w:r w:rsidRPr="000C48AA">
              <w:rPr>
                <w:sz w:val="18"/>
                <w:szCs w:val="18"/>
              </w:rPr>
              <w:t>Агар</w:t>
            </w:r>
            <w:proofErr w:type="spellEnd"/>
            <w:r w:rsidRPr="000C48AA">
              <w:rPr>
                <w:sz w:val="18"/>
                <w:szCs w:val="18"/>
              </w:rPr>
              <w:t xml:space="preserve"> микробиологический - 17,0 г</w:t>
            </w:r>
            <w:r w:rsidRPr="000C48AA">
              <w:rPr>
                <w:sz w:val="18"/>
                <w:szCs w:val="18"/>
              </w:rPr>
              <w:br/>
              <w:t>Расход не более 38 г/л</w:t>
            </w:r>
            <w:r w:rsidRPr="000C48AA">
              <w:rPr>
                <w:sz w:val="18"/>
                <w:szCs w:val="18"/>
              </w:rPr>
              <w:br/>
              <w:t xml:space="preserve">Фасовка не менее 250 </w:t>
            </w:r>
            <w:proofErr w:type="spellStart"/>
            <w:r w:rsidRPr="000C48AA">
              <w:rPr>
                <w:sz w:val="18"/>
                <w:szCs w:val="18"/>
              </w:rPr>
              <w:t>гр</w:t>
            </w:r>
            <w:proofErr w:type="spellEnd"/>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7 139,94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sidRPr="00783F42">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Колумбийский </w:t>
            </w:r>
            <w:proofErr w:type="spellStart"/>
            <w:r w:rsidRPr="000C48AA">
              <w:rPr>
                <w:sz w:val="18"/>
                <w:szCs w:val="18"/>
              </w:rPr>
              <w:t>агар</w:t>
            </w:r>
            <w:proofErr w:type="spellEnd"/>
            <w:r w:rsidRPr="000C48AA">
              <w:rPr>
                <w:sz w:val="18"/>
                <w:szCs w:val="18"/>
              </w:rPr>
              <w:t xml:space="preserve"> питательная среда ИВД, не содержит крови</w:t>
            </w:r>
          </w:p>
          <w:p w:rsidR="006E1F1C" w:rsidRPr="000C48AA" w:rsidRDefault="006E1F1C" w:rsidP="00401707">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Неселективная питательная среда Колумбийский </w:t>
            </w:r>
            <w:proofErr w:type="spellStart"/>
            <w:r w:rsidRPr="000C48AA">
              <w:rPr>
                <w:sz w:val="18"/>
                <w:szCs w:val="18"/>
              </w:rPr>
              <w:t>агар</w:t>
            </w:r>
            <w:proofErr w:type="spellEnd"/>
            <w:r w:rsidRPr="000C48AA">
              <w:rPr>
                <w:sz w:val="18"/>
                <w:szCs w:val="18"/>
              </w:rPr>
              <w:t>, дополнительно не содержащая кровь, предназначенная для выращивания и изоляции микроорганизмов из клинического образца</w:t>
            </w:r>
            <w:r w:rsidRPr="000C48AA">
              <w:rPr>
                <w:sz w:val="18"/>
                <w:szCs w:val="18"/>
              </w:rPr>
              <w:br/>
              <w:t>Масса питательной среды: не менее 500 грамм</w:t>
            </w:r>
            <w:r w:rsidRPr="000C48AA">
              <w:rPr>
                <w:sz w:val="18"/>
                <w:szCs w:val="18"/>
              </w:rPr>
              <w:br/>
              <w:t xml:space="preserve">Форма выпуска: Порошок </w:t>
            </w:r>
            <w:r w:rsidRPr="000C48AA">
              <w:rPr>
                <w:sz w:val="18"/>
                <w:szCs w:val="18"/>
              </w:rPr>
              <w:br/>
            </w:r>
            <w:proofErr w:type="spellStart"/>
            <w:proofErr w:type="gramStart"/>
            <w:r w:rsidRPr="000C48AA">
              <w:rPr>
                <w:sz w:val="18"/>
                <w:szCs w:val="18"/>
              </w:rPr>
              <w:t>C</w:t>
            </w:r>
            <w:proofErr w:type="gramEnd"/>
            <w:r w:rsidRPr="000C48AA">
              <w:rPr>
                <w:sz w:val="18"/>
                <w:szCs w:val="18"/>
              </w:rPr>
              <w:t>остав</w:t>
            </w:r>
            <w:proofErr w:type="spellEnd"/>
            <w:r w:rsidRPr="000C48AA">
              <w:rPr>
                <w:sz w:val="18"/>
                <w:szCs w:val="18"/>
              </w:rPr>
              <w:t xml:space="preserve">, не менее в г/л: Специальный пептон 23.0; Крахмал 1.0; Хлористый натрий 5.0; </w:t>
            </w:r>
            <w:proofErr w:type="spellStart"/>
            <w:r w:rsidRPr="000C48AA">
              <w:rPr>
                <w:sz w:val="18"/>
                <w:szCs w:val="18"/>
              </w:rPr>
              <w:t>Агар</w:t>
            </w:r>
            <w:proofErr w:type="spellEnd"/>
            <w:r w:rsidRPr="000C48AA">
              <w:rPr>
                <w:sz w:val="18"/>
                <w:szCs w:val="18"/>
              </w:rPr>
              <w:t xml:space="preserve"> 10.0; </w:t>
            </w:r>
            <w:proofErr w:type="spellStart"/>
            <w:r w:rsidRPr="000C48AA">
              <w:rPr>
                <w:sz w:val="18"/>
                <w:szCs w:val="18"/>
              </w:rPr>
              <w:t>pH</w:t>
            </w:r>
            <w:proofErr w:type="spellEnd"/>
            <w:r w:rsidRPr="000C48AA">
              <w:rPr>
                <w:sz w:val="18"/>
                <w:szCs w:val="18"/>
              </w:rPr>
              <w:t xml:space="preserve"> 7.3 при 25°C</w:t>
            </w:r>
            <w:r w:rsidRPr="000C48AA">
              <w:rPr>
                <w:sz w:val="18"/>
                <w:szCs w:val="18"/>
              </w:rPr>
              <w:br/>
              <w:t xml:space="preserve">Расход среды: не более 39 г на 1 л дистиллированной воды. </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19 167,38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sidRPr="00783F42">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proofErr w:type="spellStart"/>
            <w:r w:rsidRPr="000C48AA">
              <w:rPr>
                <w:sz w:val="18"/>
                <w:szCs w:val="18"/>
              </w:rPr>
              <w:t>Агар</w:t>
            </w:r>
            <w:proofErr w:type="spellEnd"/>
            <w:r w:rsidRPr="000C48AA">
              <w:rPr>
                <w:sz w:val="18"/>
                <w:szCs w:val="18"/>
              </w:rPr>
              <w:t xml:space="preserve"> для </w:t>
            </w:r>
            <w:proofErr w:type="spellStart"/>
            <w:r w:rsidRPr="000C48AA">
              <w:rPr>
                <w:sz w:val="18"/>
                <w:szCs w:val="18"/>
              </w:rPr>
              <w:t>Salmonella</w:t>
            </w:r>
            <w:proofErr w:type="spellEnd"/>
            <w:r w:rsidRPr="000C48AA">
              <w:rPr>
                <w:sz w:val="18"/>
                <w:szCs w:val="18"/>
              </w:rPr>
              <w:t>/</w:t>
            </w:r>
            <w:proofErr w:type="spellStart"/>
            <w:r w:rsidRPr="000C48AA">
              <w:rPr>
                <w:sz w:val="18"/>
                <w:szCs w:val="18"/>
              </w:rPr>
              <w:t>Shigella</w:t>
            </w:r>
            <w:proofErr w:type="spellEnd"/>
            <w:r w:rsidRPr="000C48AA">
              <w:rPr>
                <w:sz w:val="18"/>
                <w:szCs w:val="18"/>
              </w:rPr>
              <w:t xml:space="preserve"> </w:t>
            </w:r>
            <w:proofErr w:type="spellStart"/>
            <w:r w:rsidRPr="000C48AA">
              <w:rPr>
                <w:sz w:val="18"/>
                <w:szCs w:val="18"/>
              </w:rPr>
              <w:t>spp</w:t>
            </w:r>
            <w:proofErr w:type="spellEnd"/>
            <w:r w:rsidRPr="000C48AA">
              <w:rPr>
                <w:sz w:val="18"/>
                <w:szCs w:val="18"/>
              </w:rPr>
              <w:t>. питательная среда ИВД</w:t>
            </w:r>
          </w:p>
          <w:p w:rsidR="006E1F1C" w:rsidRPr="000C48AA" w:rsidRDefault="006E1F1C" w:rsidP="00401707">
            <w:pPr>
              <w:rPr>
                <w:sz w:val="18"/>
                <w:szCs w:val="18"/>
              </w:rPr>
            </w:pPr>
            <w:r w:rsidRPr="000C48AA">
              <w:rPr>
                <w:sz w:val="18"/>
                <w:szCs w:val="18"/>
              </w:rPr>
              <w:t>(</w:t>
            </w:r>
            <w:proofErr w:type="spellStart"/>
            <w:r w:rsidRPr="000C48AA">
              <w:rPr>
                <w:sz w:val="18"/>
                <w:szCs w:val="18"/>
              </w:rPr>
              <w:t>агар</w:t>
            </w:r>
            <w:proofErr w:type="spellEnd"/>
            <w:r w:rsidRPr="000C48AA">
              <w:rPr>
                <w:sz w:val="18"/>
                <w:szCs w:val="18"/>
              </w:rPr>
              <w:t xml:space="preserve"> </w:t>
            </w:r>
            <w:proofErr w:type="spellStart"/>
            <w:r w:rsidRPr="000C48AA">
              <w:rPr>
                <w:sz w:val="18"/>
                <w:szCs w:val="18"/>
              </w:rPr>
              <w:t>Плоскирева</w:t>
            </w:r>
            <w:proofErr w:type="spellEnd"/>
            <w:r w:rsidRPr="000C48AA">
              <w:rPr>
                <w:sz w:val="18"/>
                <w:szCs w:val="18"/>
              </w:rPr>
              <w:t>)</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0C48AA">
            <w:pPr>
              <w:rPr>
                <w:sz w:val="18"/>
                <w:szCs w:val="18"/>
              </w:rPr>
            </w:pPr>
            <w:r w:rsidRPr="000C48AA">
              <w:rPr>
                <w:sz w:val="18"/>
                <w:szCs w:val="18"/>
              </w:rPr>
              <w:t xml:space="preserve">Селективный и/или дифференциальный </w:t>
            </w:r>
            <w:proofErr w:type="spellStart"/>
            <w:r w:rsidRPr="000C48AA">
              <w:rPr>
                <w:sz w:val="18"/>
                <w:szCs w:val="18"/>
              </w:rPr>
              <w:t>агар</w:t>
            </w:r>
            <w:proofErr w:type="spellEnd"/>
            <w:r w:rsidRPr="000C48AA">
              <w:rPr>
                <w:sz w:val="18"/>
                <w:szCs w:val="18"/>
              </w:rPr>
              <w:t xml:space="preserve">, питательная среда, предназначенная для выращивания и изоляции видов </w:t>
            </w:r>
            <w:proofErr w:type="spellStart"/>
            <w:r w:rsidRPr="000C48AA">
              <w:rPr>
                <w:sz w:val="18"/>
                <w:szCs w:val="18"/>
              </w:rPr>
              <w:t>Salmonella</w:t>
            </w:r>
            <w:proofErr w:type="spellEnd"/>
            <w:r w:rsidRPr="000C48AA">
              <w:rPr>
                <w:sz w:val="18"/>
                <w:szCs w:val="18"/>
              </w:rPr>
              <w:t xml:space="preserve"> и/или </w:t>
            </w:r>
            <w:proofErr w:type="spellStart"/>
            <w:r w:rsidRPr="000C48AA">
              <w:rPr>
                <w:sz w:val="18"/>
                <w:szCs w:val="18"/>
              </w:rPr>
              <w:t>Shigella</w:t>
            </w:r>
            <w:proofErr w:type="spellEnd"/>
            <w:r w:rsidRPr="000C48AA">
              <w:rPr>
                <w:sz w:val="18"/>
                <w:szCs w:val="18"/>
              </w:rPr>
              <w:t xml:space="preserve"> из клинического образца (</w:t>
            </w:r>
            <w:proofErr w:type="spellStart"/>
            <w:r w:rsidRPr="000C48AA">
              <w:rPr>
                <w:sz w:val="18"/>
                <w:szCs w:val="18"/>
              </w:rPr>
              <w:t>агар</w:t>
            </w:r>
            <w:proofErr w:type="spellEnd"/>
            <w:r w:rsidRPr="000C48AA">
              <w:rPr>
                <w:sz w:val="18"/>
                <w:szCs w:val="18"/>
              </w:rPr>
              <w:t xml:space="preserve"> </w:t>
            </w:r>
            <w:proofErr w:type="spellStart"/>
            <w:r w:rsidRPr="000C48AA">
              <w:rPr>
                <w:sz w:val="18"/>
                <w:szCs w:val="18"/>
              </w:rPr>
              <w:t>Плоскирева</w:t>
            </w:r>
            <w:proofErr w:type="spellEnd"/>
            <w:r w:rsidRPr="000C48AA">
              <w:rPr>
                <w:sz w:val="18"/>
                <w:szCs w:val="18"/>
              </w:rPr>
              <w:t>)</w:t>
            </w:r>
            <w:r w:rsidRPr="000C48AA">
              <w:rPr>
                <w:sz w:val="18"/>
                <w:szCs w:val="18"/>
              </w:rPr>
              <w:br/>
              <w:t>Масса питательной среды: не менее 250 грамм</w:t>
            </w:r>
            <w:r w:rsidRPr="000C48AA">
              <w:rPr>
                <w:sz w:val="18"/>
                <w:szCs w:val="18"/>
              </w:rPr>
              <w:br/>
              <w:t>Форма выпуска: Порошок</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5 860,52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proofErr w:type="spellStart"/>
            <w:r w:rsidRPr="000C48AA">
              <w:rPr>
                <w:sz w:val="18"/>
                <w:szCs w:val="18"/>
              </w:rPr>
              <w:t>Агар</w:t>
            </w:r>
            <w:proofErr w:type="spellEnd"/>
            <w:r w:rsidRPr="000C48AA">
              <w:rPr>
                <w:sz w:val="18"/>
                <w:szCs w:val="18"/>
              </w:rPr>
              <w:t xml:space="preserve"> для </w:t>
            </w:r>
            <w:proofErr w:type="spellStart"/>
            <w:r w:rsidRPr="000C48AA">
              <w:rPr>
                <w:sz w:val="18"/>
                <w:szCs w:val="18"/>
              </w:rPr>
              <w:t>Enterobacteriaceae</w:t>
            </w:r>
            <w:proofErr w:type="spellEnd"/>
            <w:r w:rsidRPr="000C48AA">
              <w:rPr>
                <w:sz w:val="18"/>
                <w:szCs w:val="18"/>
              </w:rPr>
              <w:t xml:space="preserve"> питательная среда ИВД</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0C48AA">
            <w:pPr>
              <w:rPr>
                <w:sz w:val="18"/>
                <w:szCs w:val="18"/>
              </w:rPr>
            </w:pPr>
            <w:r w:rsidRPr="000C48AA">
              <w:rPr>
                <w:sz w:val="18"/>
                <w:szCs w:val="18"/>
              </w:rPr>
              <w:t xml:space="preserve">Питательная среда с целью выделения </w:t>
            </w:r>
            <w:proofErr w:type="spellStart"/>
            <w:r w:rsidRPr="000C48AA">
              <w:rPr>
                <w:sz w:val="18"/>
                <w:szCs w:val="18"/>
              </w:rPr>
              <w:t>энтеробактерий</w:t>
            </w:r>
            <w:proofErr w:type="spellEnd"/>
            <w:r w:rsidRPr="000C48AA">
              <w:rPr>
                <w:sz w:val="18"/>
                <w:szCs w:val="18"/>
              </w:rPr>
              <w:t xml:space="preserve"> и их дифференциации по признаку ферментации лактозы, </w:t>
            </w:r>
            <w:r w:rsidRPr="000C48AA">
              <w:rPr>
                <w:sz w:val="18"/>
                <w:szCs w:val="18"/>
              </w:rPr>
              <w:br/>
              <w:t>при проведении микробиологических исследований.</w:t>
            </w:r>
            <w:r w:rsidRPr="000C48AA">
              <w:rPr>
                <w:sz w:val="18"/>
                <w:szCs w:val="18"/>
              </w:rPr>
              <w:br/>
              <w:t>Состав (на 1 л готовой среды</w:t>
            </w:r>
            <w:proofErr w:type="gramStart"/>
            <w:r w:rsidRPr="000C48AA">
              <w:rPr>
                <w:sz w:val="18"/>
                <w:szCs w:val="18"/>
              </w:rPr>
              <w:t>)н</w:t>
            </w:r>
            <w:proofErr w:type="gramEnd"/>
            <w:r w:rsidRPr="000C48AA">
              <w:rPr>
                <w:sz w:val="18"/>
                <w:szCs w:val="18"/>
              </w:rPr>
              <w:t>е менее:</w:t>
            </w:r>
            <w:r w:rsidRPr="000C48AA">
              <w:rPr>
                <w:sz w:val="18"/>
                <w:szCs w:val="18"/>
              </w:rPr>
              <w:br/>
              <w:t>Пептон ферментативный сухой - 10,3 г.</w:t>
            </w:r>
            <w:r w:rsidRPr="000C48AA">
              <w:rPr>
                <w:sz w:val="18"/>
                <w:szCs w:val="18"/>
              </w:rPr>
              <w:br/>
            </w:r>
            <w:proofErr w:type="spellStart"/>
            <w:r w:rsidRPr="000C48AA">
              <w:rPr>
                <w:sz w:val="18"/>
                <w:szCs w:val="18"/>
              </w:rPr>
              <w:t>Гидролизат</w:t>
            </w:r>
            <w:proofErr w:type="spellEnd"/>
            <w:r w:rsidRPr="000C48AA">
              <w:rPr>
                <w:sz w:val="18"/>
                <w:szCs w:val="18"/>
              </w:rPr>
              <w:t xml:space="preserve"> соевой муки - 7,0 г.</w:t>
            </w:r>
            <w:r w:rsidRPr="000C48AA">
              <w:rPr>
                <w:sz w:val="18"/>
                <w:szCs w:val="18"/>
              </w:rPr>
              <w:br/>
              <w:t xml:space="preserve">Экстракт </w:t>
            </w:r>
            <w:proofErr w:type="spellStart"/>
            <w:r w:rsidRPr="000C48AA">
              <w:rPr>
                <w:sz w:val="18"/>
                <w:szCs w:val="18"/>
              </w:rPr>
              <w:t>автолизированных</w:t>
            </w:r>
            <w:proofErr w:type="spellEnd"/>
            <w:r w:rsidRPr="000C48AA">
              <w:rPr>
                <w:sz w:val="18"/>
                <w:szCs w:val="18"/>
              </w:rPr>
              <w:t xml:space="preserve"> дрожжей осветленный - 1,0 г.</w:t>
            </w:r>
            <w:r w:rsidRPr="000C48AA">
              <w:rPr>
                <w:sz w:val="18"/>
                <w:szCs w:val="18"/>
              </w:rPr>
              <w:br/>
            </w:r>
            <w:proofErr w:type="gramStart"/>
            <w:r w:rsidRPr="000C48AA">
              <w:rPr>
                <w:sz w:val="18"/>
                <w:szCs w:val="18"/>
              </w:rPr>
              <w:t>Д(</w:t>
            </w:r>
            <w:proofErr w:type="gramEnd"/>
            <w:r w:rsidRPr="000C48AA">
              <w:rPr>
                <w:sz w:val="18"/>
                <w:szCs w:val="18"/>
              </w:rPr>
              <w:t>+)-лактоза - 10,3 г.</w:t>
            </w:r>
            <w:r w:rsidRPr="000C48AA">
              <w:rPr>
                <w:sz w:val="18"/>
                <w:szCs w:val="18"/>
              </w:rPr>
              <w:br/>
              <w:t>Фуксин основной для МБЦ - 0,25 г.</w:t>
            </w:r>
            <w:r w:rsidRPr="000C48AA">
              <w:rPr>
                <w:sz w:val="18"/>
                <w:szCs w:val="18"/>
              </w:rPr>
              <w:br/>
              <w:t>Натрия сульфит безводный - 2,4 г.</w:t>
            </w:r>
            <w:r w:rsidRPr="000C48AA">
              <w:rPr>
                <w:sz w:val="18"/>
                <w:szCs w:val="18"/>
              </w:rPr>
              <w:br/>
              <w:t xml:space="preserve">Натрий фосфорнокислый </w:t>
            </w:r>
            <w:proofErr w:type="spellStart"/>
            <w:r w:rsidRPr="000C48AA">
              <w:rPr>
                <w:sz w:val="18"/>
                <w:szCs w:val="18"/>
              </w:rPr>
              <w:t>двузамещенный</w:t>
            </w:r>
            <w:proofErr w:type="spellEnd"/>
            <w:r w:rsidRPr="000C48AA">
              <w:rPr>
                <w:sz w:val="18"/>
                <w:szCs w:val="18"/>
              </w:rPr>
              <w:t xml:space="preserve"> </w:t>
            </w:r>
            <w:r>
              <w:rPr>
                <w:sz w:val="18"/>
                <w:szCs w:val="18"/>
              </w:rPr>
              <w:t xml:space="preserve">- 0,7 </w:t>
            </w:r>
            <w:r w:rsidRPr="000C48AA">
              <w:rPr>
                <w:sz w:val="18"/>
                <w:szCs w:val="18"/>
              </w:rPr>
              <w:t>г.</w:t>
            </w:r>
            <w:r w:rsidRPr="000C48AA">
              <w:rPr>
                <w:sz w:val="18"/>
                <w:szCs w:val="18"/>
              </w:rPr>
              <w:br/>
              <w:t>Натрий углекислый - 0,7 г.</w:t>
            </w:r>
            <w:r w:rsidRPr="000C48AA">
              <w:rPr>
                <w:sz w:val="18"/>
                <w:szCs w:val="18"/>
              </w:rPr>
              <w:br/>
              <w:t>Натрия хлорид - 4,1 г.</w:t>
            </w:r>
            <w:r w:rsidRPr="000C48AA">
              <w:rPr>
                <w:sz w:val="18"/>
                <w:szCs w:val="18"/>
              </w:rPr>
              <w:br/>
            </w:r>
            <w:proofErr w:type="spellStart"/>
            <w:r w:rsidRPr="000C48AA">
              <w:rPr>
                <w:sz w:val="18"/>
                <w:szCs w:val="18"/>
              </w:rPr>
              <w:t>Агар</w:t>
            </w:r>
            <w:proofErr w:type="spellEnd"/>
            <w:r w:rsidRPr="000C48AA">
              <w:rPr>
                <w:sz w:val="18"/>
                <w:szCs w:val="18"/>
              </w:rPr>
              <w:t xml:space="preserve"> микробиологический - 11,3 г.</w:t>
            </w:r>
            <w:r w:rsidRPr="000C48AA">
              <w:rPr>
                <w:sz w:val="18"/>
                <w:szCs w:val="18"/>
              </w:rPr>
              <w:br/>
              <w:t xml:space="preserve">Расход 48 </w:t>
            </w:r>
            <w:proofErr w:type="spellStart"/>
            <w:r w:rsidRPr="000C48AA">
              <w:rPr>
                <w:sz w:val="18"/>
                <w:szCs w:val="18"/>
              </w:rPr>
              <w:t>гр</w:t>
            </w:r>
            <w:proofErr w:type="spellEnd"/>
            <w:r w:rsidRPr="000C48AA">
              <w:rPr>
                <w:sz w:val="18"/>
                <w:szCs w:val="18"/>
              </w:rPr>
              <w:t>/л</w:t>
            </w:r>
            <w:r w:rsidRPr="000C48AA">
              <w:rPr>
                <w:sz w:val="18"/>
                <w:szCs w:val="18"/>
              </w:rPr>
              <w:br/>
              <w:t>Фасовка не менее 250 гр.</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3 379,21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 </w:t>
            </w:r>
            <w:proofErr w:type="spellStart"/>
            <w:r w:rsidRPr="000C48AA">
              <w:rPr>
                <w:sz w:val="18"/>
                <w:szCs w:val="18"/>
              </w:rPr>
              <w:t>Клиглер-агар</w:t>
            </w:r>
            <w:proofErr w:type="spellEnd"/>
            <w:r w:rsidRPr="000C48AA">
              <w:rPr>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 xml:space="preserve">Питательная среда для первичной идентификации </w:t>
            </w:r>
            <w:proofErr w:type="spellStart"/>
            <w:r w:rsidRPr="000C48AA">
              <w:rPr>
                <w:sz w:val="18"/>
                <w:szCs w:val="18"/>
              </w:rPr>
              <w:t>энтеробактерий</w:t>
            </w:r>
            <w:proofErr w:type="spellEnd"/>
            <w:r w:rsidRPr="000C48AA">
              <w:rPr>
                <w:sz w:val="18"/>
                <w:szCs w:val="18"/>
              </w:rPr>
              <w:t>.</w:t>
            </w:r>
            <w:r w:rsidRPr="000C48AA">
              <w:rPr>
                <w:sz w:val="18"/>
                <w:szCs w:val="18"/>
              </w:rPr>
              <w:br/>
              <w:t>Состав (на 1 л готовой среды) не менее:</w:t>
            </w:r>
            <w:r w:rsidRPr="000C48AA">
              <w:rPr>
                <w:sz w:val="18"/>
                <w:szCs w:val="18"/>
              </w:rPr>
              <w:br/>
            </w:r>
            <w:proofErr w:type="gramStart"/>
            <w:r w:rsidRPr="000C48AA">
              <w:rPr>
                <w:sz w:val="18"/>
                <w:szCs w:val="18"/>
              </w:rPr>
              <w:t>Пептон ферментативный сухой - 20,5 г.</w:t>
            </w:r>
            <w:r w:rsidRPr="000C48AA">
              <w:rPr>
                <w:sz w:val="18"/>
                <w:szCs w:val="18"/>
              </w:rPr>
              <w:br/>
              <w:t xml:space="preserve">Экстракт </w:t>
            </w:r>
            <w:proofErr w:type="spellStart"/>
            <w:r w:rsidRPr="000C48AA">
              <w:rPr>
                <w:sz w:val="18"/>
                <w:szCs w:val="18"/>
              </w:rPr>
              <w:t>автолизированных</w:t>
            </w:r>
            <w:proofErr w:type="spellEnd"/>
            <w:r w:rsidRPr="000C48AA">
              <w:rPr>
                <w:sz w:val="18"/>
                <w:szCs w:val="18"/>
              </w:rPr>
              <w:t xml:space="preserve"> дрожжей осветленный - 2,3 г.</w:t>
            </w:r>
            <w:r w:rsidRPr="000C48AA">
              <w:rPr>
                <w:sz w:val="18"/>
                <w:szCs w:val="18"/>
              </w:rPr>
              <w:br/>
              <w:t>Лактоза - 10,0 г.</w:t>
            </w:r>
            <w:r w:rsidRPr="000C48AA">
              <w:rPr>
                <w:sz w:val="18"/>
                <w:szCs w:val="18"/>
              </w:rPr>
              <w:br/>
              <w:t>Глюкоза кристаллическая гидратная - 1,0 г.</w:t>
            </w:r>
            <w:r w:rsidRPr="000C48AA">
              <w:rPr>
                <w:sz w:val="18"/>
                <w:szCs w:val="18"/>
              </w:rPr>
              <w:br/>
              <w:t>Натрий хлористый - 5,0 г.</w:t>
            </w:r>
            <w:r w:rsidRPr="000C48AA">
              <w:rPr>
                <w:sz w:val="18"/>
                <w:szCs w:val="18"/>
              </w:rPr>
              <w:br/>
              <w:t xml:space="preserve">Натрий </w:t>
            </w:r>
            <w:proofErr w:type="spellStart"/>
            <w:r w:rsidRPr="000C48AA">
              <w:rPr>
                <w:sz w:val="18"/>
                <w:szCs w:val="18"/>
              </w:rPr>
              <w:t>сернистокислый</w:t>
            </w:r>
            <w:proofErr w:type="spellEnd"/>
            <w:r w:rsidRPr="000C48AA">
              <w:rPr>
                <w:sz w:val="18"/>
                <w:szCs w:val="18"/>
              </w:rPr>
              <w:t xml:space="preserve"> - 0,3 г.</w:t>
            </w:r>
            <w:r w:rsidRPr="000C48AA">
              <w:rPr>
                <w:sz w:val="18"/>
                <w:szCs w:val="18"/>
              </w:rPr>
              <w:br/>
              <w:t xml:space="preserve">Натрий </w:t>
            </w:r>
            <w:proofErr w:type="spellStart"/>
            <w:r w:rsidRPr="000C48AA">
              <w:rPr>
                <w:sz w:val="18"/>
                <w:szCs w:val="18"/>
              </w:rPr>
              <w:t>серноватистокислый</w:t>
            </w:r>
            <w:proofErr w:type="spellEnd"/>
            <w:r w:rsidRPr="000C48AA">
              <w:rPr>
                <w:sz w:val="18"/>
                <w:szCs w:val="18"/>
              </w:rPr>
              <w:t xml:space="preserve"> - 0,3 г.</w:t>
            </w:r>
            <w:r w:rsidRPr="000C48AA">
              <w:rPr>
                <w:sz w:val="18"/>
                <w:szCs w:val="18"/>
              </w:rPr>
              <w:br/>
              <w:t>Натрий углекислый - 0,4 г.</w:t>
            </w:r>
            <w:r w:rsidRPr="000C48AA">
              <w:rPr>
                <w:sz w:val="18"/>
                <w:szCs w:val="18"/>
              </w:rPr>
              <w:br/>
            </w:r>
            <w:proofErr w:type="spellStart"/>
            <w:r w:rsidRPr="000C48AA">
              <w:rPr>
                <w:sz w:val="18"/>
                <w:szCs w:val="18"/>
              </w:rPr>
              <w:t>Агар</w:t>
            </w:r>
            <w:proofErr w:type="spellEnd"/>
            <w:r w:rsidRPr="000C48AA">
              <w:rPr>
                <w:sz w:val="18"/>
                <w:szCs w:val="18"/>
              </w:rPr>
              <w:t xml:space="preserve"> микробиологический - 12,0 г.</w:t>
            </w:r>
            <w:r w:rsidRPr="000C48AA">
              <w:rPr>
                <w:sz w:val="18"/>
                <w:szCs w:val="18"/>
              </w:rPr>
              <w:br/>
              <w:t>Железо сернокислое 7-водное - 0,2 г.</w:t>
            </w:r>
            <w:r w:rsidRPr="000C48AA">
              <w:rPr>
                <w:sz w:val="18"/>
                <w:szCs w:val="18"/>
              </w:rPr>
              <w:br/>
              <w:t>Феноловый красный, индикатор - 0,04 г.</w:t>
            </w:r>
            <w:r w:rsidRPr="000C48AA">
              <w:rPr>
                <w:sz w:val="18"/>
                <w:szCs w:val="18"/>
              </w:rPr>
              <w:br/>
              <w:t>Расход 52 г/л</w:t>
            </w:r>
            <w:r w:rsidRPr="000C48AA">
              <w:rPr>
                <w:sz w:val="18"/>
                <w:szCs w:val="18"/>
              </w:rPr>
              <w:br/>
              <w:t xml:space="preserve">Фасовка не менее 250 </w:t>
            </w:r>
            <w:proofErr w:type="spellStart"/>
            <w:r w:rsidRPr="000C48AA">
              <w:rPr>
                <w:sz w:val="18"/>
                <w:szCs w:val="18"/>
              </w:rPr>
              <w:t>гр</w:t>
            </w:r>
            <w:proofErr w:type="spellEnd"/>
            <w:proofErr w:type="gramEnd"/>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3 204,02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7</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proofErr w:type="spellStart"/>
            <w:r w:rsidRPr="000C48AA">
              <w:rPr>
                <w:sz w:val="18"/>
                <w:szCs w:val="18"/>
              </w:rPr>
              <w:t>Агар</w:t>
            </w:r>
            <w:proofErr w:type="spellEnd"/>
            <w:r w:rsidRPr="000C48AA">
              <w:rPr>
                <w:sz w:val="18"/>
                <w:szCs w:val="18"/>
              </w:rPr>
              <w:t xml:space="preserve"> </w:t>
            </w:r>
            <w:proofErr w:type="spellStart"/>
            <w:r w:rsidRPr="000C48AA">
              <w:rPr>
                <w:sz w:val="18"/>
                <w:szCs w:val="18"/>
              </w:rPr>
              <w:t>МакКонки</w:t>
            </w:r>
            <w:proofErr w:type="spellEnd"/>
            <w:r w:rsidRPr="000C48AA">
              <w:rPr>
                <w:sz w:val="18"/>
                <w:szCs w:val="18"/>
              </w:rPr>
              <w:t xml:space="preserve"> питательная среда ИВД, </w:t>
            </w:r>
            <w:proofErr w:type="gramStart"/>
            <w:r w:rsidRPr="000C48AA">
              <w:rPr>
                <w:sz w:val="18"/>
                <w:szCs w:val="18"/>
              </w:rPr>
              <w:t>с</w:t>
            </w:r>
            <w:proofErr w:type="gramEnd"/>
            <w:r w:rsidRPr="000C48AA">
              <w:rPr>
                <w:sz w:val="18"/>
                <w:szCs w:val="18"/>
              </w:rPr>
              <w:t xml:space="preserve"> кристаллическим фиолетовым</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 xml:space="preserve">Мелкодисперсный, гигроскопичный, светочувствительный порошок. Назначение: для обнаружения, выделения и подсчета </w:t>
            </w:r>
            <w:proofErr w:type="spellStart"/>
            <w:r w:rsidRPr="000C48AA">
              <w:rPr>
                <w:sz w:val="18"/>
                <w:szCs w:val="18"/>
              </w:rPr>
              <w:t>колиформных</w:t>
            </w:r>
            <w:proofErr w:type="spellEnd"/>
            <w:r w:rsidRPr="000C48AA">
              <w:rPr>
                <w:sz w:val="18"/>
                <w:szCs w:val="18"/>
              </w:rPr>
              <w:t xml:space="preserve"> бактерий и кишечных патогенов при санитарно - бактериологических исследованиях и их дифференциации по признаку ферментации лактозы. </w:t>
            </w:r>
            <w:proofErr w:type="gramStart"/>
            <w:r w:rsidRPr="000C48AA">
              <w:rPr>
                <w:sz w:val="18"/>
                <w:szCs w:val="18"/>
              </w:rPr>
              <w:t xml:space="preserve">Состав: панкреатический </w:t>
            </w:r>
            <w:proofErr w:type="spellStart"/>
            <w:r w:rsidRPr="000C48AA">
              <w:rPr>
                <w:sz w:val="18"/>
                <w:szCs w:val="18"/>
              </w:rPr>
              <w:t>гидролизат</w:t>
            </w:r>
            <w:proofErr w:type="spellEnd"/>
            <w:r w:rsidRPr="000C48AA">
              <w:rPr>
                <w:sz w:val="18"/>
                <w:szCs w:val="18"/>
              </w:rPr>
              <w:t xml:space="preserve"> рыбной муки  – не менее 10 г/л, пептон сухой ферментативный – не менее 10 г/л, дрожжевой экстракт – не менее 1 г/л, Д-лактоза, 1-водная – не менее 10 г/л, натрий хлористый – не менее 5 г/л, желчь крупного рогатого скота очищенная сухая – не менее 5 г/л, кристаллический фиолетовый – не менее 0,001 г/л, нейтральный красный – не</w:t>
            </w:r>
            <w:proofErr w:type="gramEnd"/>
            <w:r w:rsidRPr="000C48AA">
              <w:rPr>
                <w:sz w:val="18"/>
                <w:szCs w:val="18"/>
              </w:rPr>
              <w:t xml:space="preserve"> менее 0,05 г/л, </w:t>
            </w:r>
            <w:proofErr w:type="spellStart"/>
            <w:r w:rsidRPr="000C48AA">
              <w:rPr>
                <w:sz w:val="18"/>
                <w:szCs w:val="18"/>
              </w:rPr>
              <w:t>агар</w:t>
            </w:r>
            <w:proofErr w:type="spellEnd"/>
            <w:r w:rsidRPr="000C48AA">
              <w:rPr>
                <w:sz w:val="18"/>
                <w:szCs w:val="18"/>
              </w:rPr>
              <w:t xml:space="preserve"> микробиологический – не менее 8 г/л.</w:t>
            </w:r>
            <w:r w:rsidRPr="000C48AA">
              <w:rPr>
                <w:sz w:val="18"/>
                <w:szCs w:val="18"/>
              </w:rPr>
              <w:br/>
              <w:t>Упаковка должна обеспечивать сохранность товара при его транспортировке и хранении.</w:t>
            </w:r>
            <w:r w:rsidRPr="000C48AA">
              <w:rPr>
                <w:sz w:val="18"/>
                <w:szCs w:val="18"/>
              </w:rPr>
              <w:br/>
              <w:t>Фасовка: не менее 0,25 кг</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8 296,36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8</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Цитратный </w:t>
            </w:r>
            <w:proofErr w:type="spellStart"/>
            <w:r w:rsidRPr="000C48AA">
              <w:rPr>
                <w:sz w:val="18"/>
                <w:szCs w:val="18"/>
              </w:rPr>
              <w:t>агар</w:t>
            </w:r>
            <w:proofErr w:type="spellEnd"/>
            <w:r w:rsidRPr="000C48AA">
              <w:rPr>
                <w:sz w:val="18"/>
                <w:szCs w:val="18"/>
              </w:rPr>
              <w:t xml:space="preserve"> </w:t>
            </w:r>
            <w:proofErr w:type="spellStart"/>
            <w:r w:rsidRPr="000C48AA">
              <w:rPr>
                <w:sz w:val="18"/>
                <w:szCs w:val="18"/>
              </w:rPr>
              <w:t>Симмонса</w:t>
            </w:r>
            <w:proofErr w:type="spellEnd"/>
            <w:r w:rsidRPr="000C48AA">
              <w:rPr>
                <w:sz w:val="18"/>
                <w:szCs w:val="18"/>
              </w:rPr>
              <w:t xml:space="preserve"> для </w:t>
            </w:r>
            <w:proofErr w:type="spellStart"/>
            <w:r w:rsidRPr="000C48AA">
              <w:rPr>
                <w:sz w:val="18"/>
                <w:szCs w:val="18"/>
              </w:rPr>
              <w:t>Enterobacteriacae</w:t>
            </w:r>
            <w:proofErr w:type="spellEnd"/>
            <w:r w:rsidRPr="000C48AA">
              <w:rPr>
                <w:sz w:val="18"/>
                <w:szCs w:val="18"/>
              </w:rPr>
              <w:t xml:space="preserve"> питательная среда ИВД</w:t>
            </w:r>
          </w:p>
          <w:p w:rsidR="006E1F1C" w:rsidRPr="000C48AA" w:rsidRDefault="006E1F1C" w:rsidP="00401707">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Плотная питательная среда для идентификации </w:t>
            </w:r>
            <w:proofErr w:type="spellStart"/>
            <w:r w:rsidRPr="000C48AA">
              <w:rPr>
                <w:sz w:val="18"/>
                <w:szCs w:val="18"/>
              </w:rPr>
              <w:t>энтеробактерий</w:t>
            </w:r>
            <w:proofErr w:type="spellEnd"/>
            <w:r w:rsidRPr="000C48AA">
              <w:rPr>
                <w:sz w:val="18"/>
                <w:szCs w:val="18"/>
              </w:rPr>
              <w:t xml:space="preserve"> по способности утилизировать цитрат натрия.</w:t>
            </w:r>
            <w:r w:rsidRPr="000C48AA">
              <w:rPr>
                <w:sz w:val="18"/>
                <w:szCs w:val="18"/>
              </w:rPr>
              <w:br/>
              <w:t>Состав (на 1 л готовой среды):</w:t>
            </w:r>
            <w:r w:rsidRPr="000C48AA">
              <w:rPr>
                <w:sz w:val="18"/>
                <w:szCs w:val="18"/>
              </w:rPr>
              <w:br/>
              <w:t>Аммоний фосфорнокислый - 2,0 г.</w:t>
            </w:r>
            <w:r w:rsidRPr="000C48AA">
              <w:rPr>
                <w:sz w:val="18"/>
                <w:szCs w:val="18"/>
              </w:rPr>
              <w:br/>
              <w:t>Калия фосфат однозамещенный - 0,7 г.</w:t>
            </w:r>
            <w:r w:rsidRPr="000C48AA">
              <w:rPr>
                <w:sz w:val="18"/>
                <w:szCs w:val="18"/>
              </w:rPr>
              <w:br/>
              <w:t>Магний сернокислый 7-водный - 0,8 г.</w:t>
            </w:r>
            <w:r w:rsidRPr="000C48AA">
              <w:rPr>
                <w:sz w:val="18"/>
                <w:szCs w:val="18"/>
              </w:rPr>
              <w:br/>
              <w:t xml:space="preserve">Натрий лимоннокислый </w:t>
            </w:r>
            <w:proofErr w:type="spellStart"/>
            <w:r w:rsidRPr="000C48AA">
              <w:rPr>
                <w:sz w:val="18"/>
                <w:szCs w:val="18"/>
              </w:rPr>
              <w:t>трехзамещенный</w:t>
            </w:r>
            <w:proofErr w:type="spellEnd"/>
            <w:r w:rsidRPr="000C48AA">
              <w:rPr>
                <w:sz w:val="18"/>
                <w:szCs w:val="18"/>
              </w:rPr>
              <w:t xml:space="preserve"> 5,5-водный пищевой - 3,0 г.</w:t>
            </w:r>
            <w:r w:rsidRPr="000C48AA">
              <w:rPr>
                <w:sz w:val="18"/>
                <w:szCs w:val="18"/>
              </w:rPr>
              <w:br/>
            </w:r>
            <w:proofErr w:type="spellStart"/>
            <w:r w:rsidRPr="000C48AA">
              <w:rPr>
                <w:sz w:val="18"/>
                <w:szCs w:val="18"/>
              </w:rPr>
              <w:t>Агар</w:t>
            </w:r>
            <w:proofErr w:type="spellEnd"/>
            <w:r w:rsidRPr="000C48AA">
              <w:rPr>
                <w:sz w:val="18"/>
                <w:szCs w:val="18"/>
              </w:rPr>
              <w:t xml:space="preserve"> микробиологический - 11,5 г.</w:t>
            </w:r>
            <w:r w:rsidRPr="000C48AA">
              <w:rPr>
                <w:sz w:val="18"/>
                <w:szCs w:val="18"/>
              </w:rPr>
              <w:br/>
            </w:r>
            <w:proofErr w:type="spellStart"/>
            <w:r w:rsidRPr="000C48AA">
              <w:rPr>
                <w:sz w:val="18"/>
                <w:szCs w:val="18"/>
              </w:rPr>
              <w:t>Бромтимоловый</w:t>
            </w:r>
            <w:proofErr w:type="spellEnd"/>
            <w:r w:rsidRPr="000C48AA">
              <w:rPr>
                <w:sz w:val="18"/>
                <w:szCs w:val="18"/>
              </w:rPr>
              <w:t xml:space="preserve"> синий водорастворимый, индикатор - 0,04 г.</w:t>
            </w:r>
            <w:r w:rsidRPr="000C48AA">
              <w:rPr>
                <w:sz w:val="18"/>
                <w:szCs w:val="18"/>
              </w:rPr>
              <w:br/>
              <w:t xml:space="preserve">Расход 18 </w:t>
            </w:r>
            <w:proofErr w:type="spellStart"/>
            <w:r w:rsidRPr="000C48AA">
              <w:rPr>
                <w:sz w:val="18"/>
                <w:szCs w:val="18"/>
              </w:rPr>
              <w:t>гр</w:t>
            </w:r>
            <w:proofErr w:type="spellEnd"/>
            <w:r w:rsidRPr="000C48AA">
              <w:rPr>
                <w:sz w:val="18"/>
                <w:szCs w:val="18"/>
              </w:rPr>
              <w:t xml:space="preserve"> на литр</w:t>
            </w:r>
            <w:r w:rsidRPr="000C48AA">
              <w:rPr>
                <w:sz w:val="18"/>
                <w:szCs w:val="18"/>
              </w:rPr>
              <w:br/>
              <w:t>Фасовка не менее 250 гр.</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7 165,21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9</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Набор реагентов питательные среды микробиологические, сухие "Магниевая среда". </w:t>
            </w:r>
          </w:p>
        </w:tc>
        <w:tc>
          <w:tcPr>
            <w:tcW w:w="4111"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Селективная питательная среда обогащения для бактерий рода </w:t>
            </w:r>
            <w:proofErr w:type="spellStart"/>
            <w:r w:rsidRPr="000C48AA">
              <w:rPr>
                <w:sz w:val="18"/>
                <w:szCs w:val="18"/>
              </w:rPr>
              <w:t>Salmonella</w:t>
            </w:r>
            <w:proofErr w:type="spellEnd"/>
            <w:r w:rsidRPr="000C48AA">
              <w:rPr>
                <w:sz w:val="18"/>
                <w:szCs w:val="18"/>
              </w:rPr>
              <w:t>.</w:t>
            </w:r>
            <w:r w:rsidRPr="000C48AA">
              <w:rPr>
                <w:sz w:val="18"/>
                <w:szCs w:val="18"/>
              </w:rPr>
              <w:br/>
              <w:t>Состав (на 1 л готовой среды) не менее:</w:t>
            </w:r>
            <w:r w:rsidRPr="000C48AA">
              <w:rPr>
                <w:sz w:val="18"/>
                <w:szCs w:val="18"/>
              </w:rPr>
              <w:br/>
            </w:r>
            <w:proofErr w:type="gramStart"/>
            <w:r w:rsidRPr="000C48AA">
              <w:rPr>
                <w:sz w:val="18"/>
                <w:szCs w:val="18"/>
              </w:rPr>
              <w:t>Пептон ферментативный, сухой - 4,0 г.</w:t>
            </w:r>
            <w:r w:rsidRPr="000C48AA">
              <w:rPr>
                <w:sz w:val="18"/>
                <w:szCs w:val="18"/>
              </w:rPr>
              <w:br/>
              <w:t>Магний хлористый - 38,5 г.</w:t>
            </w:r>
            <w:r w:rsidRPr="000C48AA">
              <w:rPr>
                <w:sz w:val="18"/>
                <w:szCs w:val="18"/>
              </w:rPr>
              <w:br/>
              <w:t xml:space="preserve">Экстракт </w:t>
            </w:r>
            <w:proofErr w:type="spellStart"/>
            <w:r w:rsidRPr="000C48AA">
              <w:rPr>
                <w:sz w:val="18"/>
                <w:szCs w:val="18"/>
              </w:rPr>
              <w:t>автолизированных</w:t>
            </w:r>
            <w:proofErr w:type="spellEnd"/>
            <w:r w:rsidRPr="000C48AA">
              <w:rPr>
                <w:sz w:val="18"/>
                <w:szCs w:val="18"/>
              </w:rPr>
              <w:t xml:space="preserve"> дрожжей осветленный - 1,8 г.</w:t>
            </w:r>
            <w:r w:rsidRPr="000C48AA">
              <w:rPr>
                <w:sz w:val="18"/>
                <w:szCs w:val="18"/>
              </w:rPr>
              <w:br/>
              <w:t>Хлористый натрий - 7,2 г.</w:t>
            </w:r>
            <w:r w:rsidRPr="000C48AA">
              <w:rPr>
                <w:sz w:val="18"/>
                <w:szCs w:val="18"/>
              </w:rPr>
              <w:br/>
              <w:t>Калий фосфорнокислый однозамещенный - 1,5 г.</w:t>
            </w:r>
            <w:r w:rsidRPr="000C48AA">
              <w:rPr>
                <w:sz w:val="18"/>
                <w:szCs w:val="18"/>
              </w:rPr>
              <w:br/>
              <w:t>Бриллиантовый зелёный -0,0045 г.</w:t>
            </w:r>
            <w:r w:rsidRPr="000C48AA">
              <w:rPr>
                <w:sz w:val="18"/>
                <w:szCs w:val="18"/>
              </w:rPr>
              <w:br/>
              <w:t xml:space="preserve">Расход 53 </w:t>
            </w:r>
            <w:proofErr w:type="spellStart"/>
            <w:r w:rsidRPr="000C48AA">
              <w:rPr>
                <w:sz w:val="18"/>
                <w:szCs w:val="18"/>
              </w:rPr>
              <w:t>гр</w:t>
            </w:r>
            <w:proofErr w:type="spellEnd"/>
            <w:r w:rsidRPr="000C48AA">
              <w:rPr>
                <w:sz w:val="18"/>
                <w:szCs w:val="18"/>
              </w:rPr>
              <w:t xml:space="preserve"> на литр</w:t>
            </w:r>
            <w:r w:rsidRPr="000C48AA">
              <w:rPr>
                <w:sz w:val="18"/>
                <w:szCs w:val="18"/>
              </w:rPr>
              <w:br/>
              <w:t>Фасовка не менее 250 гр.</w:t>
            </w:r>
            <w:proofErr w:type="gramEnd"/>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3 805,41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10</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 xml:space="preserve">Среда для проведения микробиологических исследований (Солевой </w:t>
            </w:r>
            <w:proofErr w:type="spellStart"/>
            <w:r w:rsidRPr="000C48AA">
              <w:rPr>
                <w:sz w:val="18"/>
                <w:szCs w:val="18"/>
              </w:rPr>
              <w:t>агар</w:t>
            </w:r>
            <w:proofErr w:type="spellEnd"/>
            <w:r w:rsidRPr="000C48AA">
              <w:rPr>
                <w:sz w:val="18"/>
                <w:szCs w:val="18"/>
              </w:rPr>
              <w:t xml:space="preserve"> с </w:t>
            </w:r>
            <w:proofErr w:type="spellStart"/>
            <w:r w:rsidRPr="000C48AA">
              <w:rPr>
                <w:sz w:val="18"/>
                <w:szCs w:val="18"/>
              </w:rPr>
              <w:t>маннитом</w:t>
            </w:r>
            <w:proofErr w:type="spellEnd"/>
            <w:proofErr w:type="gramStart"/>
            <w:r w:rsidRPr="000C48AA">
              <w:rPr>
                <w:sz w:val="18"/>
                <w:szCs w:val="18"/>
              </w:rPr>
              <w:t>)-</w:t>
            </w:r>
            <w:proofErr w:type="gramEnd"/>
            <w:r w:rsidRPr="000C48AA">
              <w:rPr>
                <w:sz w:val="18"/>
                <w:szCs w:val="18"/>
              </w:rPr>
              <w:t xml:space="preserve">среда </w:t>
            </w:r>
            <w:proofErr w:type="spellStart"/>
            <w:r w:rsidRPr="000C48AA">
              <w:rPr>
                <w:sz w:val="18"/>
                <w:szCs w:val="18"/>
              </w:rPr>
              <w:t>Чапмана</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Селективная среда для выделения потенциально патогенных стафилококков. Рост большинства других бактерий подавляется, за исключением нескольких галофильных видов.</w:t>
            </w:r>
            <w:r w:rsidRPr="000C48AA">
              <w:rPr>
                <w:sz w:val="18"/>
                <w:szCs w:val="18"/>
              </w:rPr>
              <w:br/>
              <w:t xml:space="preserve">Состав, не менее </w:t>
            </w:r>
            <w:proofErr w:type="gramStart"/>
            <w:r w:rsidRPr="000C48AA">
              <w:rPr>
                <w:sz w:val="18"/>
                <w:szCs w:val="18"/>
              </w:rPr>
              <w:t>г</w:t>
            </w:r>
            <w:proofErr w:type="gramEnd"/>
            <w:r w:rsidRPr="000C48AA">
              <w:rPr>
                <w:sz w:val="18"/>
                <w:szCs w:val="18"/>
              </w:rPr>
              <w:t xml:space="preserve">/л: Мясной порошок 1.0; Пептон 10.0; </w:t>
            </w:r>
            <w:proofErr w:type="spellStart"/>
            <w:r w:rsidRPr="000C48AA">
              <w:rPr>
                <w:sz w:val="18"/>
                <w:szCs w:val="18"/>
              </w:rPr>
              <w:t>Маннитол</w:t>
            </w:r>
            <w:proofErr w:type="spellEnd"/>
            <w:r w:rsidRPr="000C48AA">
              <w:rPr>
                <w:sz w:val="18"/>
                <w:szCs w:val="18"/>
              </w:rPr>
              <w:t xml:space="preserve"> 10.0; Натрия хлорид 75.0; Феноловый красный 0.025; </w:t>
            </w:r>
            <w:proofErr w:type="spellStart"/>
            <w:r w:rsidRPr="000C48AA">
              <w:rPr>
                <w:sz w:val="18"/>
                <w:szCs w:val="18"/>
              </w:rPr>
              <w:t>Агар</w:t>
            </w:r>
            <w:proofErr w:type="spellEnd"/>
            <w:r w:rsidRPr="000C48AA">
              <w:rPr>
                <w:sz w:val="18"/>
                <w:szCs w:val="18"/>
              </w:rPr>
              <w:t xml:space="preserve"> 15.0;</w:t>
            </w:r>
            <w:r>
              <w:rPr>
                <w:sz w:val="18"/>
                <w:szCs w:val="18"/>
              </w:rPr>
              <w:t xml:space="preserve"> </w:t>
            </w:r>
            <w:proofErr w:type="spellStart"/>
            <w:r>
              <w:rPr>
                <w:sz w:val="18"/>
                <w:szCs w:val="18"/>
              </w:rPr>
              <w:t>pH</w:t>
            </w:r>
            <w:proofErr w:type="spellEnd"/>
            <w:r>
              <w:rPr>
                <w:sz w:val="18"/>
                <w:szCs w:val="18"/>
              </w:rPr>
              <w:t xml:space="preserve"> 7.5 при 25°C.</w:t>
            </w:r>
            <w:r>
              <w:rPr>
                <w:sz w:val="18"/>
                <w:szCs w:val="18"/>
              </w:rPr>
              <w:br/>
              <w:t xml:space="preserve">Расход среды: не более 111 г на 1 литр </w:t>
            </w:r>
            <w:r w:rsidRPr="000C48AA">
              <w:rPr>
                <w:sz w:val="18"/>
                <w:szCs w:val="18"/>
              </w:rPr>
              <w:t xml:space="preserve">дистиллированной воды        </w:t>
            </w:r>
            <w:r w:rsidRPr="000C48AA">
              <w:rPr>
                <w:sz w:val="18"/>
                <w:szCs w:val="18"/>
              </w:rPr>
              <w:br/>
              <w:t xml:space="preserve">Фасовка: не менее 500 гр. </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11 794,45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11</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Реагент для обогащения питательных сред</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 xml:space="preserve">Кровь лошадиная  </w:t>
            </w:r>
            <w:proofErr w:type="spellStart"/>
            <w:r w:rsidRPr="000C48AA">
              <w:rPr>
                <w:sz w:val="18"/>
                <w:szCs w:val="18"/>
              </w:rPr>
              <w:t>асептично</w:t>
            </w:r>
            <w:proofErr w:type="spellEnd"/>
            <w:r w:rsidRPr="000C48AA">
              <w:rPr>
                <w:sz w:val="18"/>
                <w:szCs w:val="18"/>
              </w:rPr>
              <w:t xml:space="preserve"> забранная, механически </w:t>
            </w:r>
            <w:proofErr w:type="spellStart"/>
            <w:r w:rsidRPr="000C48AA">
              <w:rPr>
                <w:sz w:val="18"/>
                <w:szCs w:val="18"/>
              </w:rPr>
              <w:t>дефибринированная</w:t>
            </w:r>
            <w:proofErr w:type="spellEnd"/>
            <w:r w:rsidRPr="000C48AA">
              <w:rPr>
                <w:sz w:val="18"/>
                <w:szCs w:val="18"/>
              </w:rPr>
              <w:t xml:space="preserve"> и  профильтрованная. </w:t>
            </w:r>
            <w:r w:rsidRPr="000C48AA">
              <w:rPr>
                <w:sz w:val="18"/>
                <w:szCs w:val="18"/>
              </w:rPr>
              <w:br/>
            </w:r>
            <w:proofErr w:type="gramStart"/>
            <w:r w:rsidRPr="000C48AA">
              <w:rPr>
                <w:sz w:val="18"/>
                <w:szCs w:val="18"/>
              </w:rPr>
              <w:t>Предназначен</w:t>
            </w:r>
            <w:proofErr w:type="gramEnd"/>
            <w:r w:rsidRPr="000C48AA">
              <w:rPr>
                <w:sz w:val="18"/>
                <w:szCs w:val="18"/>
              </w:rPr>
              <w:t xml:space="preserve"> для обогащения бактериологических питательных сред и определения гемолитической активности микроорганизмов.</w:t>
            </w:r>
            <w:r w:rsidRPr="000C48AA">
              <w:rPr>
                <w:sz w:val="18"/>
                <w:szCs w:val="18"/>
              </w:rPr>
              <w:br/>
              <w:t xml:space="preserve">Внешний вид: Непрозрачная жидкость темно-красного цвета, однородная, без сгустков и посторонних включений. При длительном стоянии допускается расслаивание на ярко-красный осадок, состоящий из форменных элементов, и розовую прозрачную </w:t>
            </w:r>
            <w:proofErr w:type="spellStart"/>
            <w:r w:rsidRPr="000C48AA">
              <w:rPr>
                <w:sz w:val="18"/>
                <w:szCs w:val="18"/>
              </w:rPr>
              <w:t>надосадочную</w:t>
            </w:r>
            <w:proofErr w:type="spellEnd"/>
            <w:r w:rsidRPr="000C48AA">
              <w:rPr>
                <w:sz w:val="18"/>
                <w:szCs w:val="18"/>
              </w:rPr>
              <w:t xml:space="preserve"> жидкость (плазму).  </w:t>
            </w:r>
            <w:r w:rsidRPr="000C48AA">
              <w:rPr>
                <w:sz w:val="18"/>
                <w:szCs w:val="18"/>
              </w:rPr>
              <w:br/>
              <w:t>Фасовка, не менее: флакон 0,05 л.</w:t>
            </w:r>
            <w:r w:rsidRPr="000C48AA">
              <w:rPr>
                <w:sz w:val="18"/>
                <w:szCs w:val="18"/>
              </w:rPr>
              <w:br/>
              <w:t>Наличие винтовой крышки на флаконе для возможности многократного доступа к содержимому флакона.</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6 670,80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12</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Реагент для обогащения питательных сред</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 xml:space="preserve">Кровь баранья </w:t>
            </w:r>
            <w:proofErr w:type="spellStart"/>
            <w:r w:rsidRPr="000C48AA">
              <w:rPr>
                <w:sz w:val="18"/>
                <w:szCs w:val="18"/>
              </w:rPr>
              <w:t>асептично</w:t>
            </w:r>
            <w:proofErr w:type="spellEnd"/>
            <w:r w:rsidRPr="000C48AA">
              <w:rPr>
                <w:sz w:val="18"/>
                <w:szCs w:val="18"/>
              </w:rPr>
              <w:t xml:space="preserve"> забранная, механически </w:t>
            </w:r>
            <w:proofErr w:type="spellStart"/>
            <w:r w:rsidRPr="000C48AA">
              <w:rPr>
                <w:sz w:val="18"/>
                <w:szCs w:val="18"/>
              </w:rPr>
              <w:t>дефибринированная</w:t>
            </w:r>
            <w:proofErr w:type="spellEnd"/>
            <w:r w:rsidRPr="000C48AA">
              <w:rPr>
                <w:sz w:val="18"/>
                <w:szCs w:val="18"/>
              </w:rPr>
              <w:t xml:space="preserve"> и  профильтрованная. </w:t>
            </w:r>
            <w:r w:rsidRPr="000C48AA">
              <w:rPr>
                <w:sz w:val="18"/>
                <w:szCs w:val="18"/>
              </w:rPr>
              <w:br/>
            </w:r>
            <w:proofErr w:type="gramStart"/>
            <w:r w:rsidRPr="000C48AA">
              <w:rPr>
                <w:sz w:val="18"/>
                <w:szCs w:val="18"/>
              </w:rPr>
              <w:t>Предназначен</w:t>
            </w:r>
            <w:proofErr w:type="gramEnd"/>
            <w:r w:rsidRPr="000C48AA">
              <w:rPr>
                <w:sz w:val="18"/>
                <w:szCs w:val="18"/>
              </w:rPr>
              <w:t xml:space="preserve"> для обогащения бактериологических питательных сред и определения гемолитической активности микроорганизмов.</w:t>
            </w:r>
            <w:r w:rsidRPr="000C48AA">
              <w:rPr>
                <w:sz w:val="18"/>
                <w:szCs w:val="18"/>
              </w:rPr>
              <w:br/>
              <w:t xml:space="preserve">Внешний вид: Непрозрачная жидкость темно-красного цвета, однородная, без сгустков и посторонних включений. При длительном стоянии допускается расслаивание на ярко-красный осадок, состоящий из форменных элементов, и розовую прозрачную </w:t>
            </w:r>
            <w:proofErr w:type="spellStart"/>
            <w:r w:rsidRPr="000C48AA">
              <w:rPr>
                <w:sz w:val="18"/>
                <w:szCs w:val="18"/>
              </w:rPr>
              <w:t>надосадочную</w:t>
            </w:r>
            <w:proofErr w:type="spellEnd"/>
            <w:r w:rsidRPr="000C48AA">
              <w:rPr>
                <w:sz w:val="18"/>
                <w:szCs w:val="18"/>
              </w:rPr>
              <w:t xml:space="preserve"> жидкость (плазму).  </w:t>
            </w:r>
            <w:r w:rsidRPr="000C48AA">
              <w:rPr>
                <w:sz w:val="18"/>
                <w:szCs w:val="18"/>
              </w:rPr>
              <w:br/>
              <w:t xml:space="preserve">Фасовка, не менее: флакон 0,05 л. </w:t>
            </w:r>
            <w:r w:rsidRPr="000C48AA">
              <w:rPr>
                <w:sz w:val="18"/>
                <w:szCs w:val="18"/>
              </w:rPr>
              <w:br/>
              <w:t>Наличие винтовой крышки на флаконе для возможности многократного доступа к содержимому флакона.</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5 114,28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13</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Среда для проведения микробиологических исследований</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 xml:space="preserve">Среда предназначена для выращивания </w:t>
            </w:r>
            <w:proofErr w:type="spellStart"/>
            <w:r w:rsidRPr="000C48AA">
              <w:rPr>
                <w:sz w:val="18"/>
                <w:szCs w:val="18"/>
              </w:rPr>
              <w:t>труднокультивируемых</w:t>
            </w:r>
            <w:proofErr w:type="spellEnd"/>
            <w:r w:rsidRPr="000C48AA">
              <w:rPr>
                <w:sz w:val="18"/>
                <w:szCs w:val="18"/>
              </w:rPr>
              <w:t xml:space="preserve"> микроорганизмов, таких как </w:t>
            </w:r>
            <w:proofErr w:type="spellStart"/>
            <w:r w:rsidRPr="000C48AA">
              <w:rPr>
                <w:sz w:val="18"/>
                <w:szCs w:val="18"/>
              </w:rPr>
              <w:t>Streptococcus</w:t>
            </w:r>
            <w:proofErr w:type="spellEnd"/>
            <w:r w:rsidRPr="000C48AA">
              <w:rPr>
                <w:sz w:val="18"/>
                <w:szCs w:val="18"/>
              </w:rPr>
              <w:t xml:space="preserve"> </w:t>
            </w:r>
            <w:proofErr w:type="spellStart"/>
            <w:r w:rsidRPr="000C48AA">
              <w:rPr>
                <w:sz w:val="18"/>
                <w:szCs w:val="18"/>
              </w:rPr>
              <w:t>spp</w:t>
            </w:r>
            <w:proofErr w:type="spellEnd"/>
            <w:r w:rsidRPr="000C48AA">
              <w:rPr>
                <w:sz w:val="18"/>
                <w:szCs w:val="18"/>
              </w:rPr>
              <w:t xml:space="preserve">. и </w:t>
            </w:r>
            <w:proofErr w:type="spellStart"/>
            <w:r w:rsidRPr="000C48AA">
              <w:rPr>
                <w:sz w:val="18"/>
                <w:szCs w:val="18"/>
              </w:rPr>
              <w:t>Haemophilus</w:t>
            </w:r>
            <w:proofErr w:type="spellEnd"/>
            <w:r w:rsidRPr="000C48AA">
              <w:rPr>
                <w:sz w:val="18"/>
                <w:szCs w:val="18"/>
              </w:rPr>
              <w:t xml:space="preserve"> </w:t>
            </w:r>
            <w:proofErr w:type="spellStart"/>
            <w:r w:rsidRPr="000C48AA">
              <w:rPr>
                <w:sz w:val="18"/>
                <w:szCs w:val="18"/>
              </w:rPr>
              <w:t>spp</w:t>
            </w:r>
            <w:proofErr w:type="spellEnd"/>
            <w:r w:rsidRPr="000C48AA">
              <w:rPr>
                <w:sz w:val="18"/>
                <w:szCs w:val="18"/>
              </w:rPr>
              <w:t xml:space="preserve">., с целью дальнейшей их идентификации, а также для определения типа гемолиза (α- и </w:t>
            </w:r>
            <w:proofErr w:type="gramStart"/>
            <w:r w:rsidRPr="000C48AA">
              <w:rPr>
                <w:sz w:val="18"/>
                <w:szCs w:val="18"/>
              </w:rPr>
              <w:t>β-</w:t>
            </w:r>
            <w:proofErr w:type="gramEnd"/>
            <w:r w:rsidRPr="000C48AA">
              <w:rPr>
                <w:sz w:val="18"/>
                <w:szCs w:val="18"/>
              </w:rPr>
              <w:t xml:space="preserve">гемолитические стрептококки по классификации Брауна). Среда может быть </w:t>
            </w:r>
            <w:proofErr w:type="gramStart"/>
            <w:r w:rsidRPr="000C48AA">
              <w:rPr>
                <w:sz w:val="18"/>
                <w:szCs w:val="18"/>
              </w:rPr>
              <w:t>использован</w:t>
            </w:r>
            <w:proofErr w:type="gramEnd"/>
            <w:r w:rsidRPr="000C48AA">
              <w:rPr>
                <w:sz w:val="18"/>
                <w:szCs w:val="18"/>
              </w:rPr>
              <w:t xml:space="preserve"> для выращивания аэробов и </w:t>
            </w:r>
            <w:proofErr w:type="spellStart"/>
            <w:r w:rsidRPr="000C48AA">
              <w:rPr>
                <w:sz w:val="18"/>
                <w:szCs w:val="18"/>
              </w:rPr>
              <w:t>микроаэрофилов</w:t>
            </w:r>
            <w:proofErr w:type="spellEnd"/>
            <w:r w:rsidRPr="000C48AA">
              <w:rPr>
                <w:sz w:val="18"/>
                <w:szCs w:val="18"/>
              </w:rPr>
              <w:t>.</w:t>
            </w:r>
            <w:r w:rsidRPr="000C48AA">
              <w:rPr>
                <w:sz w:val="18"/>
                <w:szCs w:val="18"/>
              </w:rPr>
              <w:br/>
              <w:t xml:space="preserve">Питательная среда предназначена для диагностики </w:t>
            </w:r>
            <w:proofErr w:type="spellStart"/>
            <w:r w:rsidRPr="000C48AA">
              <w:rPr>
                <w:sz w:val="18"/>
                <w:szCs w:val="18"/>
              </w:rPr>
              <w:t>in</w:t>
            </w:r>
            <w:proofErr w:type="spellEnd"/>
            <w:r w:rsidRPr="000C48AA">
              <w:rPr>
                <w:sz w:val="18"/>
                <w:szCs w:val="18"/>
              </w:rPr>
              <w:t xml:space="preserve"> </w:t>
            </w:r>
            <w:proofErr w:type="spellStart"/>
            <w:r w:rsidRPr="000C48AA">
              <w:rPr>
                <w:sz w:val="18"/>
                <w:szCs w:val="18"/>
              </w:rPr>
              <w:t>vitro</w:t>
            </w:r>
            <w:proofErr w:type="spellEnd"/>
            <w:r w:rsidRPr="000C48AA">
              <w:rPr>
                <w:sz w:val="18"/>
                <w:szCs w:val="18"/>
              </w:rPr>
              <w:t>. Используется для анализа клинических образцов.</w:t>
            </w:r>
            <w:r w:rsidRPr="000C48AA">
              <w:rPr>
                <w:sz w:val="18"/>
                <w:szCs w:val="18"/>
              </w:rPr>
              <w:br/>
              <w:t>Состав (</w:t>
            </w:r>
            <w:proofErr w:type="gramStart"/>
            <w:r w:rsidRPr="000C48AA">
              <w:rPr>
                <w:sz w:val="18"/>
                <w:szCs w:val="18"/>
              </w:rPr>
              <w:t>г</w:t>
            </w:r>
            <w:proofErr w:type="gramEnd"/>
            <w:r w:rsidRPr="000C48AA">
              <w:rPr>
                <w:sz w:val="18"/>
                <w:szCs w:val="18"/>
              </w:rPr>
              <w:t xml:space="preserve">/л) не менее: 1) основа среды: мясной экстракт - не менее 10,0; ферментативный пептон - не менее 10,0; хлорид натрия – не менее 5,0; </w:t>
            </w:r>
            <w:proofErr w:type="spellStart"/>
            <w:r w:rsidRPr="000C48AA">
              <w:rPr>
                <w:sz w:val="18"/>
                <w:szCs w:val="18"/>
              </w:rPr>
              <w:t>агар</w:t>
            </w:r>
            <w:proofErr w:type="spellEnd"/>
            <w:r w:rsidRPr="000C48AA">
              <w:rPr>
                <w:sz w:val="18"/>
                <w:szCs w:val="18"/>
              </w:rPr>
              <w:t xml:space="preserve"> - не менее 15,0; 2) добавки (из расчета на 1 л): кровь лошадиная </w:t>
            </w:r>
            <w:proofErr w:type="spellStart"/>
            <w:r w:rsidRPr="000C48AA">
              <w:rPr>
                <w:sz w:val="18"/>
                <w:szCs w:val="18"/>
              </w:rPr>
              <w:t>дефибринированная</w:t>
            </w:r>
            <w:proofErr w:type="spellEnd"/>
            <w:r w:rsidRPr="000C48AA">
              <w:rPr>
                <w:sz w:val="18"/>
                <w:szCs w:val="18"/>
              </w:rPr>
              <w:t xml:space="preserve"> – не менее 5% (не менее 50 мл); 3) вода очищенная - до 1 л.</w:t>
            </w:r>
            <w:r w:rsidRPr="000C48AA">
              <w:rPr>
                <w:sz w:val="18"/>
                <w:szCs w:val="18"/>
              </w:rPr>
              <w:br/>
              <w:t>Внешний вид среды: матовый гель красного цвета однородной консистенции, разлитый в чашки Петри.</w:t>
            </w:r>
            <w:r w:rsidRPr="000C48AA">
              <w:rPr>
                <w:sz w:val="18"/>
                <w:szCs w:val="18"/>
              </w:rPr>
              <w:br/>
              <w:t>Чашки Петри должны быть изготовлены из прозрачного полистирола, диаметр не менее 90 мм, крышка должна иметь вентиляционные опоры.</w:t>
            </w:r>
            <w:r w:rsidRPr="000C48AA">
              <w:rPr>
                <w:sz w:val="18"/>
                <w:szCs w:val="18"/>
              </w:rPr>
              <w:br/>
              <w:t>Отсутствие логотипов, маркировочных знаков и других изображений на крышке и дне чашки Петри; наличие маркировки на боковой поверхности чашки Петри со средой; маркировка нанесена несмываемыми чернилами; маркировка должна содержать следующую информацию: краткое название среды, наименование производителя, номер серии, срок годности, условия хранения, надпись «IVD».</w:t>
            </w:r>
            <w:r w:rsidRPr="000C48AA">
              <w:rPr>
                <w:sz w:val="18"/>
                <w:szCs w:val="18"/>
              </w:rPr>
              <w:br/>
              <w:t xml:space="preserve">Упаковка – не менее 10 шт. в трехслойной целлюлозной пленке из регенерированной целлюлозы с двусторонним </w:t>
            </w:r>
            <w:proofErr w:type="spellStart"/>
            <w:r w:rsidRPr="000C48AA">
              <w:rPr>
                <w:sz w:val="18"/>
                <w:szCs w:val="18"/>
              </w:rPr>
              <w:t>сополимерным</w:t>
            </w:r>
            <w:proofErr w:type="spellEnd"/>
            <w:r w:rsidRPr="000C48AA">
              <w:rPr>
                <w:sz w:val="18"/>
                <w:szCs w:val="18"/>
              </w:rPr>
              <w:t xml:space="preserve"> покрытием из винилхлорида/винилацетата (ВХ/ВА). </w:t>
            </w:r>
            <w:r w:rsidRPr="000C48AA">
              <w:rPr>
                <w:sz w:val="18"/>
                <w:szCs w:val="18"/>
              </w:rPr>
              <w:br/>
              <w:t xml:space="preserve">Упаковка должна иметь русскоязычную этикетку, содержащую следующую информацию: наименование среды, номер регистрационного удостоверения, номер ТУ, каталожный номер, номер серии, дата производства, срок годности, наименование и адрес производителя, условия хранения, указание "для диагностики </w:t>
            </w:r>
            <w:proofErr w:type="spellStart"/>
            <w:r w:rsidRPr="000C48AA">
              <w:rPr>
                <w:sz w:val="18"/>
                <w:szCs w:val="18"/>
              </w:rPr>
              <w:t>in</w:t>
            </w:r>
            <w:proofErr w:type="spellEnd"/>
            <w:r w:rsidRPr="000C48AA">
              <w:rPr>
                <w:sz w:val="18"/>
                <w:szCs w:val="18"/>
              </w:rPr>
              <w:t xml:space="preserve"> </w:t>
            </w:r>
            <w:proofErr w:type="spellStart"/>
            <w:r w:rsidRPr="000C48AA">
              <w:rPr>
                <w:sz w:val="18"/>
                <w:szCs w:val="18"/>
              </w:rPr>
              <w:t>vitro</w:t>
            </w:r>
            <w:proofErr w:type="spellEnd"/>
            <w:r w:rsidRPr="000C48AA">
              <w:rPr>
                <w:sz w:val="18"/>
                <w:szCs w:val="18"/>
              </w:rPr>
              <w:t>".</w:t>
            </w:r>
            <w:r w:rsidRPr="000C48AA">
              <w:rPr>
                <w:sz w:val="18"/>
                <w:szCs w:val="18"/>
              </w:rPr>
              <w:br/>
              <w:t>Упаковка: не менее 10 чашек.</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bCs/>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100</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189,99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14</w:t>
            </w:r>
          </w:p>
        </w:tc>
        <w:tc>
          <w:tcPr>
            <w:tcW w:w="2452" w:type="dxa"/>
            <w:tcBorders>
              <w:top w:val="single" w:sz="4" w:space="0" w:color="auto"/>
              <w:left w:val="single" w:sz="4" w:space="0" w:color="auto"/>
              <w:bottom w:val="single" w:sz="4" w:space="0" w:color="auto"/>
              <w:right w:val="single" w:sz="4" w:space="0" w:color="auto"/>
            </w:tcBorders>
          </w:tcPr>
          <w:p w:rsidR="006E1F1C" w:rsidRPr="000C48AA" w:rsidRDefault="006E1F1C" w:rsidP="00401707">
            <w:pPr>
              <w:rPr>
                <w:sz w:val="18"/>
                <w:szCs w:val="18"/>
              </w:rPr>
            </w:pPr>
            <w:r w:rsidRPr="000C48AA">
              <w:rPr>
                <w:sz w:val="18"/>
                <w:szCs w:val="18"/>
              </w:rPr>
              <w:t>Среда для проведения микробиологических исследований</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25711D">
            <w:pPr>
              <w:rPr>
                <w:sz w:val="18"/>
                <w:szCs w:val="18"/>
              </w:rPr>
            </w:pPr>
            <w:r w:rsidRPr="000C48AA">
              <w:rPr>
                <w:sz w:val="18"/>
                <w:szCs w:val="18"/>
              </w:rPr>
              <w:t xml:space="preserve">Среда  предназначена для выращивания </w:t>
            </w:r>
            <w:proofErr w:type="spellStart"/>
            <w:r w:rsidRPr="000C48AA">
              <w:rPr>
                <w:sz w:val="18"/>
                <w:szCs w:val="18"/>
              </w:rPr>
              <w:t>труднокультивируемых</w:t>
            </w:r>
            <w:proofErr w:type="spellEnd"/>
            <w:r w:rsidRPr="000C48AA">
              <w:rPr>
                <w:sz w:val="18"/>
                <w:szCs w:val="18"/>
              </w:rPr>
              <w:t xml:space="preserve"> микроорганизмов, таких как </w:t>
            </w:r>
            <w:proofErr w:type="spellStart"/>
            <w:r w:rsidRPr="000C48AA">
              <w:rPr>
                <w:sz w:val="18"/>
                <w:szCs w:val="18"/>
              </w:rPr>
              <w:t>Streptococcus</w:t>
            </w:r>
            <w:proofErr w:type="spellEnd"/>
            <w:r w:rsidRPr="000C48AA">
              <w:rPr>
                <w:sz w:val="18"/>
                <w:szCs w:val="18"/>
              </w:rPr>
              <w:t xml:space="preserve"> </w:t>
            </w:r>
            <w:proofErr w:type="spellStart"/>
            <w:r w:rsidRPr="000C48AA">
              <w:rPr>
                <w:sz w:val="18"/>
                <w:szCs w:val="18"/>
              </w:rPr>
              <w:t>spp</w:t>
            </w:r>
            <w:proofErr w:type="spellEnd"/>
            <w:r w:rsidRPr="000C48AA">
              <w:rPr>
                <w:sz w:val="18"/>
                <w:szCs w:val="18"/>
              </w:rPr>
              <w:t xml:space="preserve">., с целью дальнейшей их идентификации, а также для определения типа гемолиза (α- и </w:t>
            </w:r>
            <w:proofErr w:type="gramStart"/>
            <w:r w:rsidRPr="000C48AA">
              <w:rPr>
                <w:sz w:val="18"/>
                <w:szCs w:val="18"/>
              </w:rPr>
              <w:t>β-</w:t>
            </w:r>
            <w:proofErr w:type="gramEnd"/>
            <w:r w:rsidRPr="000C48AA">
              <w:rPr>
                <w:sz w:val="18"/>
                <w:szCs w:val="18"/>
              </w:rPr>
              <w:t xml:space="preserve">гемолитические стрептококки по классификации Брауна). Питательная среда должна содержать </w:t>
            </w:r>
            <w:proofErr w:type="spellStart"/>
            <w:r w:rsidRPr="000C48AA">
              <w:rPr>
                <w:sz w:val="18"/>
                <w:szCs w:val="18"/>
              </w:rPr>
              <w:t>нативную</w:t>
            </w:r>
            <w:proofErr w:type="spellEnd"/>
            <w:r w:rsidRPr="000C48AA">
              <w:rPr>
                <w:sz w:val="18"/>
                <w:szCs w:val="18"/>
              </w:rPr>
              <w:t xml:space="preserve"> баранью кровь в количестве не менее 5% от объема среды. Среда может быть </w:t>
            </w:r>
            <w:proofErr w:type="gramStart"/>
            <w:r w:rsidRPr="000C48AA">
              <w:rPr>
                <w:sz w:val="18"/>
                <w:szCs w:val="18"/>
              </w:rPr>
              <w:t>использован</w:t>
            </w:r>
            <w:proofErr w:type="gramEnd"/>
            <w:r w:rsidRPr="000C48AA">
              <w:rPr>
                <w:sz w:val="18"/>
                <w:szCs w:val="18"/>
              </w:rPr>
              <w:t xml:space="preserve"> для выращивания аэробов и </w:t>
            </w:r>
            <w:proofErr w:type="spellStart"/>
            <w:r w:rsidRPr="000C48AA">
              <w:rPr>
                <w:sz w:val="18"/>
                <w:szCs w:val="18"/>
              </w:rPr>
              <w:t>микроаэрофилов</w:t>
            </w:r>
            <w:proofErr w:type="spellEnd"/>
            <w:r w:rsidRPr="000C48AA">
              <w:rPr>
                <w:sz w:val="18"/>
                <w:szCs w:val="18"/>
              </w:rPr>
              <w:t>.</w:t>
            </w:r>
            <w:r w:rsidRPr="000C48AA">
              <w:rPr>
                <w:sz w:val="18"/>
                <w:szCs w:val="18"/>
              </w:rPr>
              <w:br/>
              <w:t xml:space="preserve">Питательная среда предназначена для диагностики </w:t>
            </w:r>
            <w:proofErr w:type="spellStart"/>
            <w:r w:rsidRPr="000C48AA">
              <w:rPr>
                <w:sz w:val="18"/>
                <w:szCs w:val="18"/>
              </w:rPr>
              <w:t>in</w:t>
            </w:r>
            <w:proofErr w:type="spellEnd"/>
            <w:r w:rsidRPr="000C48AA">
              <w:rPr>
                <w:sz w:val="18"/>
                <w:szCs w:val="18"/>
              </w:rPr>
              <w:t xml:space="preserve"> </w:t>
            </w:r>
            <w:proofErr w:type="spellStart"/>
            <w:r w:rsidRPr="000C48AA">
              <w:rPr>
                <w:sz w:val="18"/>
                <w:szCs w:val="18"/>
              </w:rPr>
              <w:t>vitro</w:t>
            </w:r>
            <w:proofErr w:type="spellEnd"/>
            <w:r w:rsidRPr="000C48AA">
              <w:rPr>
                <w:sz w:val="18"/>
                <w:szCs w:val="18"/>
              </w:rPr>
              <w:t>. Используется для анализа клинических образцов.</w:t>
            </w:r>
            <w:r w:rsidRPr="000C48AA">
              <w:rPr>
                <w:sz w:val="18"/>
                <w:szCs w:val="18"/>
              </w:rPr>
              <w:br/>
              <w:t>Состав (</w:t>
            </w:r>
            <w:proofErr w:type="gramStart"/>
            <w:r w:rsidRPr="000C48AA">
              <w:rPr>
                <w:sz w:val="18"/>
                <w:szCs w:val="18"/>
              </w:rPr>
              <w:t>г</w:t>
            </w:r>
            <w:proofErr w:type="gramEnd"/>
            <w:r w:rsidRPr="000C48AA">
              <w:rPr>
                <w:sz w:val="18"/>
                <w:szCs w:val="18"/>
              </w:rPr>
              <w:t xml:space="preserve">/л) не менее: 1) основа среды: </w:t>
            </w:r>
            <w:proofErr w:type="spellStart"/>
            <w:r w:rsidRPr="000C48AA">
              <w:rPr>
                <w:sz w:val="18"/>
                <w:szCs w:val="18"/>
              </w:rPr>
              <w:t>триптон</w:t>
            </w:r>
            <w:proofErr w:type="spellEnd"/>
            <w:r w:rsidRPr="000C48AA">
              <w:rPr>
                <w:sz w:val="18"/>
                <w:szCs w:val="18"/>
              </w:rPr>
              <w:t xml:space="preserve"> - не менее 14,0; ферментативный пептон - не менее 4,5; дрожжевой экстракт - не менее 4,5; хлорид натрия – не менее 5,0; </w:t>
            </w:r>
            <w:proofErr w:type="spellStart"/>
            <w:r w:rsidRPr="000C48AA">
              <w:rPr>
                <w:sz w:val="18"/>
                <w:szCs w:val="18"/>
              </w:rPr>
              <w:t>агар</w:t>
            </w:r>
            <w:proofErr w:type="spellEnd"/>
            <w:r w:rsidRPr="000C48AA">
              <w:rPr>
                <w:sz w:val="18"/>
                <w:szCs w:val="18"/>
              </w:rPr>
              <w:t xml:space="preserve"> - не менее 12,0; 2) добавки (из расчета на 1 л): кровь баранья </w:t>
            </w:r>
            <w:proofErr w:type="spellStart"/>
            <w:r w:rsidRPr="000C48AA">
              <w:rPr>
                <w:sz w:val="18"/>
                <w:szCs w:val="18"/>
              </w:rPr>
              <w:t>дефибринированная</w:t>
            </w:r>
            <w:proofErr w:type="spellEnd"/>
            <w:r w:rsidRPr="000C48AA">
              <w:rPr>
                <w:sz w:val="18"/>
                <w:szCs w:val="18"/>
              </w:rPr>
              <w:t xml:space="preserve"> – не менее 5% (не менее 50 мл); 3) вода очищенная - до 1 л.</w:t>
            </w:r>
            <w:r w:rsidRPr="000C48AA">
              <w:rPr>
                <w:sz w:val="18"/>
                <w:szCs w:val="18"/>
              </w:rPr>
              <w:br/>
              <w:t>Внешний вид среды: матовый гель красного цвета однородной консистенции, разлитый в чашки Петри.</w:t>
            </w:r>
            <w:r w:rsidRPr="000C48AA">
              <w:rPr>
                <w:sz w:val="18"/>
                <w:szCs w:val="18"/>
              </w:rPr>
              <w:br/>
              <w:t>Чашки Петри должны быть изготовлены из прозрачного полистирола, диаметр не менее 90 мм, крышка должна иметь вентиляционные опоры.</w:t>
            </w:r>
            <w:r w:rsidRPr="000C48AA">
              <w:rPr>
                <w:sz w:val="18"/>
                <w:szCs w:val="18"/>
              </w:rPr>
              <w:br/>
              <w:t>Отсутствие логотипов, маркировочных знаков и других изображений на крышке и дне чашки Петри; наличие маркировки на боковой поверхности чашки Петри со средой; маркировка нанесена несмываемыми чернилами; маркировка должна содержать следующую информацию: краткое название среды, наименование производителя, номер серии, срок годности, условия хранения, надпись «IVD».</w:t>
            </w:r>
            <w:r w:rsidRPr="000C48AA">
              <w:rPr>
                <w:sz w:val="18"/>
                <w:szCs w:val="18"/>
              </w:rPr>
              <w:br/>
              <w:t xml:space="preserve">Упаковка – не менее 10 шт. в трехслойной целлюлозной пленке из регенерированной целлюлозы с двусторонним </w:t>
            </w:r>
            <w:proofErr w:type="spellStart"/>
            <w:r w:rsidRPr="000C48AA">
              <w:rPr>
                <w:sz w:val="18"/>
                <w:szCs w:val="18"/>
              </w:rPr>
              <w:t>сополимерным</w:t>
            </w:r>
            <w:proofErr w:type="spellEnd"/>
            <w:r w:rsidRPr="000C48AA">
              <w:rPr>
                <w:sz w:val="18"/>
                <w:szCs w:val="18"/>
              </w:rPr>
              <w:t xml:space="preserve"> покрытием из винилхлорида/винилацетата (ВХ/ВА). </w:t>
            </w:r>
            <w:r w:rsidRPr="000C48AA">
              <w:rPr>
                <w:sz w:val="18"/>
                <w:szCs w:val="18"/>
              </w:rPr>
              <w:br/>
              <w:t xml:space="preserve">Упаковка должна иметь русскоязычную этикетку, содержащую следующую информацию: наименование среды, номер регистрационного удостоверения, номер ТУ, каталожный номер, номер серии, дата производства, срок годности, наименование и адрес производителя, условия хранения, указание "для диагностики </w:t>
            </w:r>
            <w:proofErr w:type="spellStart"/>
            <w:r w:rsidRPr="000C48AA">
              <w:rPr>
                <w:sz w:val="18"/>
                <w:szCs w:val="18"/>
              </w:rPr>
              <w:t>in</w:t>
            </w:r>
            <w:proofErr w:type="spellEnd"/>
            <w:r w:rsidRPr="000C48AA">
              <w:rPr>
                <w:sz w:val="18"/>
                <w:szCs w:val="18"/>
              </w:rPr>
              <w:t xml:space="preserve"> </w:t>
            </w:r>
            <w:proofErr w:type="spellStart"/>
            <w:r w:rsidRPr="000C48AA">
              <w:rPr>
                <w:sz w:val="18"/>
                <w:szCs w:val="18"/>
              </w:rPr>
              <w:t>vitro</w:t>
            </w:r>
            <w:proofErr w:type="spellEnd"/>
            <w:r w:rsidRPr="000C48AA">
              <w:rPr>
                <w:sz w:val="18"/>
                <w:szCs w:val="18"/>
              </w:rPr>
              <w:t>".</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bCs/>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100</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181,39  </w:t>
            </w:r>
          </w:p>
        </w:tc>
      </w:tr>
      <w:tr w:rsidR="006E1F1C" w:rsidRPr="00783F42" w:rsidTr="0025711D">
        <w:trPr>
          <w:trHeight w:val="20"/>
        </w:trPr>
        <w:tc>
          <w:tcPr>
            <w:tcW w:w="491" w:type="dxa"/>
            <w:tcBorders>
              <w:top w:val="single" w:sz="4" w:space="0" w:color="auto"/>
              <w:left w:val="single" w:sz="4" w:space="0" w:color="auto"/>
              <w:bottom w:val="single" w:sz="4" w:space="0" w:color="auto"/>
              <w:right w:val="single" w:sz="4" w:space="0" w:color="auto"/>
            </w:tcBorders>
          </w:tcPr>
          <w:p w:rsidR="006E1F1C" w:rsidRPr="00783F42" w:rsidRDefault="006E1F1C">
            <w:pPr>
              <w:rPr>
                <w:sz w:val="18"/>
                <w:szCs w:val="18"/>
              </w:rPr>
            </w:pPr>
            <w:r>
              <w:rPr>
                <w:sz w:val="18"/>
                <w:szCs w:val="18"/>
              </w:rPr>
              <w:t>15</w:t>
            </w:r>
          </w:p>
        </w:tc>
        <w:tc>
          <w:tcPr>
            <w:tcW w:w="2452"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401707">
            <w:pPr>
              <w:rPr>
                <w:sz w:val="18"/>
                <w:szCs w:val="18"/>
              </w:rPr>
            </w:pPr>
            <w:r w:rsidRPr="000C48AA">
              <w:rPr>
                <w:sz w:val="18"/>
                <w:szCs w:val="18"/>
              </w:rPr>
              <w:t xml:space="preserve">Шоколадный </w:t>
            </w:r>
            <w:proofErr w:type="spellStart"/>
            <w:r w:rsidRPr="000C48AA">
              <w:rPr>
                <w:sz w:val="18"/>
                <w:szCs w:val="18"/>
              </w:rPr>
              <w:t>агар</w:t>
            </w:r>
            <w:proofErr w:type="spellEnd"/>
            <w:r w:rsidRPr="000C48AA">
              <w:rPr>
                <w:sz w:val="18"/>
                <w:szCs w:val="18"/>
              </w:rPr>
              <w:t xml:space="preserve"> с факторами X/V питательная среда ИВД</w:t>
            </w:r>
          </w:p>
        </w:tc>
        <w:tc>
          <w:tcPr>
            <w:tcW w:w="4111" w:type="dxa"/>
            <w:tcBorders>
              <w:top w:val="single" w:sz="4" w:space="0" w:color="auto"/>
              <w:left w:val="single" w:sz="4" w:space="0" w:color="auto"/>
              <w:bottom w:val="single" w:sz="4" w:space="0" w:color="auto"/>
              <w:right w:val="single" w:sz="4" w:space="0" w:color="auto"/>
            </w:tcBorders>
            <w:vAlign w:val="center"/>
          </w:tcPr>
          <w:p w:rsidR="006E1F1C" w:rsidRPr="000C48AA" w:rsidRDefault="006E1F1C" w:rsidP="0025711D">
            <w:pPr>
              <w:rPr>
                <w:sz w:val="18"/>
                <w:szCs w:val="18"/>
              </w:rPr>
            </w:pPr>
            <w:proofErr w:type="spellStart"/>
            <w:r w:rsidRPr="000C48AA">
              <w:rPr>
                <w:sz w:val="18"/>
                <w:szCs w:val="18"/>
              </w:rPr>
              <w:t>Агар</w:t>
            </w:r>
            <w:proofErr w:type="spellEnd"/>
            <w:r w:rsidRPr="000C48AA">
              <w:rPr>
                <w:sz w:val="18"/>
                <w:szCs w:val="18"/>
              </w:rPr>
              <w:t xml:space="preserve"> с добавками, питательная среда, содержащая термически </w:t>
            </w:r>
            <w:proofErr w:type="spellStart"/>
            <w:r w:rsidRPr="000C48AA">
              <w:rPr>
                <w:sz w:val="18"/>
                <w:szCs w:val="18"/>
              </w:rPr>
              <w:t>лизированные</w:t>
            </w:r>
            <w:proofErr w:type="spellEnd"/>
            <w:r w:rsidRPr="000C48AA">
              <w:rPr>
                <w:sz w:val="18"/>
                <w:szCs w:val="18"/>
              </w:rPr>
              <w:t xml:space="preserve"> эритроциты и факторы Х (</w:t>
            </w:r>
            <w:proofErr w:type="spellStart"/>
            <w:r w:rsidRPr="000C48AA">
              <w:rPr>
                <w:sz w:val="18"/>
                <w:szCs w:val="18"/>
              </w:rPr>
              <w:t>hemin</w:t>
            </w:r>
            <w:proofErr w:type="spellEnd"/>
            <w:r w:rsidRPr="000C48AA">
              <w:rPr>
                <w:sz w:val="18"/>
                <w:szCs w:val="18"/>
              </w:rPr>
              <w:t xml:space="preserve">) и V (NAD), предназначенная для выращивания и изоляции видов </w:t>
            </w:r>
            <w:proofErr w:type="spellStart"/>
            <w:r w:rsidRPr="000C48AA">
              <w:rPr>
                <w:sz w:val="18"/>
                <w:szCs w:val="18"/>
              </w:rPr>
              <w:t>Haemophilus</w:t>
            </w:r>
            <w:proofErr w:type="spellEnd"/>
            <w:r w:rsidRPr="000C48AA">
              <w:rPr>
                <w:sz w:val="18"/>
                <w:szCs w:val="18"/>
              </w:rPr>
              <w:t xml:space="preserve">, </w:t>
            </w:r>
            <w:proofErr w:type="spellStart"/>
            <w:r w:rsidRPr="000C48AA">
              <w:rPr>
                <w:sz w:val="18"/>
                <w:szCs w:val="18"/>
              </w:rPr>
              <w:t>Neisseria</w:t>
            </w:r>
            <w:proofErr w:type="spellEnd"/>
            <w:r w:rsidRPr="000C48AA">
              <w:rPr>
                <w:sz w:val="18"/>
                <w:szCs w:val="18"/>
              </w:rPr>
              <w:t xml:space="preserve">, и/или </w:t>
            </w:r>
            <w:proofErr w:type="spellStart"/>
            <w:r w:rsidRPr="000C48AA">
              <w:rPr>
                <w:sz w:val="18"/>
                <w:szCs w:val="18"/>
              </w:rPr>
              <w:t>Streptococcus</w:t>
            </w:r>
            <w:proofErr w:type="spellEnd"/>
            <w:r w:rsidRPr="000C48AA">
              <w:rPr>
                <w:sz w:val="18"/>
                <w:szCs w:val="18"/>
              </w:rPr>
              <w:t xml:space="preserve"> из клинического образца.</w:t>
            </w:r>
            <w:r w:rsidRPr="000C48AA">
              <w:rPr>
                <w:sz w:val="18"/>
                <w:szCs w:val="18"/>
              </w:rPr>
              <w:br/>
              <w:t>Диаметр чашки Петри: 90 Миллиметр</w:t>
            </w:r>
            <w:r w:rsidRPr="000C48AA">
              <w:rPr>
                <w:sz w:val="18"/>
                <w:szCs w:val="18"/>
              </w:rPr>
              <w:br/>
              <w:t xml:space="preserve">Форма выпуска: Готовые к применению </w:t>
            </w:r>
            <w:r w:rsidRPr="000C48AA">
              <w:rPr>
                <w:sz w:val="18"/>
                <w:szCs w:val="18"/>
              </w:rPr>
              <w:br/>
            </w:r>
            <w:proofErr w:type="spellStart"/>
            <w:r w:rsidRPr="000C48AA">
              <w:rPr>
                <w:sz w:val="18"/>
                <w:szCs w:val="18"/>
              </w:rPr>
              <w:t>Агар</w:t>
            </w:r>
            <w:proofErr w:type="spellEnd"/>
            <w:r w:rsidRPr="000C48AA">
              <w:rPr>
                <w:sz w:val="18"/>
                <w:szCs w:val="18"/>
              </w:rPr>
              <w:t xml:space="preserve"> содержит </w:t>
            </w:r>
            <w:proofErr w:type="spellStart"/>
            <w:r w:rsidRPr="000C48AA">
              <w:rPr>
                <w:sz w:val="18"/>
                <w:szCs w:val="18"/>
              </w:rPr>
              <w:t>дефибринированную</w:t>
            </w:r>
            <w:proofErr w:type="spellEnd"/>
            <w:r w:rsidRPr="000C48AA">
              <w:rPr>
                <w:sz w:val="18"/>
                <w:szCs w:val="18"/>
              </w:rPr>
              <w:t xml:space="preserve"> кровь лошади, которая обеспечивают </w:t>
            </w:r>
            <w:proofErr w:type="spellStart"/>
            <w:r w:rsidRPr="000C48AA">
              <w:rPr>
                <w:sz w:val="18"/>
                <w:szCs w:val="18"/>
              </w:rPr>
              <w:t>труднокультивируемые</w:t>
            </w:r>
            <w:proofErr w:type="spellEnd"/>
            <w:r w:rsidRPr="000C48AA">
              <w:rPr>
                <w:sz w:val="18"/>
                <w:szCs w:val="18"/>
              </w:rPr>
              <w:t xml:space="preserve"> микроорганизмы </w:t>
            </w:r>
            <w:proofErr w:type="spellStart"/>
            <w:r w:rsidRPr="000C48AA">
              <w:rPr>
                <w:sz w:val="18"/>
                <w:szCs w:val="18"/>
              </w:rPr>
              <w:t>Haemophilus</w:t>
            </w:r>
            <w:proofErr w:type="spellEnd"/>
            <w:r w:rsidRPr="000C48AA">
              <w:rPr>
                <w:sz w:val="18"/>
                <w:szCs w:val="18"/>
              </w:rPr>
              <w:t xml:space="preserve"> </w:t>
            </w:r>
            <w:proofErr w:type="spellStart"/>
            <w:r w:rsidRPr="000C48AA">
              <w:rPr>
                <w:sz w:val="18"/>
                <w:szCs w:val="18"/>
              </w:rPr>
              <w:t>spp</w:t>
            </w:r>
            <w:proofErr w:type="spellEnd"/>
            <w:r w:rsidRPr="000C48AA">
              <w:rPr>
                <w:sz w:val="18"/>
                <w:szCs w:val="18"/>
              </w:rPr>
              <w:t xml:space="preserve">., необходимыми ростовыми факторами. </w:t>
            </w:r>
            <w:r w:rsidRPr="000C48AA">
              <w:rPr>
                <w:sz w:val="18"/>
                <w:szCs w:val="18"/>
              </w:rPr>
              <w:br/>
              <w:t xml:space="preserve">Отсутствие логотипов, маркировочных знаков и других изображений на крышке и дне чашки Петри, наличие маркировки на боковой поверхности чашки Петри со средой, маркировка нанесена несмываемыми чернилами; </w:t>
            </w:r>
            <w:r w:rsidRPr="000C48AA">
              <w:rPr>
                <w:sz w:val="18"/>
                <w:szCs w:val="18"/>
              </w:rPr>
              <w:br/>
              <w:t>Маркировка содержит следующую информацию: краткое название среды, наименование производителя, номер серии, срок годности, условия хранения, надпись «IVD».</w:t>
            </w:r>
            <w:r w:rsidRPr="000C48AA">
              <w:rPr>
                <w:sz w:val="18"/>
                <w:szCs w:val="18"/>
              </w:rPr>
              <w:br/>
              <w:t xml:space="preserve">Упаковка – не менее 10 шт. в трехслойной целлюлозной пленке из регенерированной целлюлозы с двусторонним </w:t>
            </w:r>
            <w:proofErr w:type="spellStart"/>
            <w:r w:rsidRPr="000C48AA">
              <w:rPr>
                <w:sz w:val="18"/>
                <w:szCs w:val="18"/>
              </w:rPr>
              <w:t>сополимерным</w:t>
            </w:r>
            <w:proofErr w:type="spellEnd"/>
            <w:r w:rsidRPr="000C48AA">
              <w:rPr>
                <w:sz w:val="18"/>
                <w:szCs w:val="18"/>
              </w:rPr>
              <w:t xml:space="preserve"> покрытием из винилхлорида/винилацетата (ВХ/ВА). </w:t>
            </w:r>
          </w:p>
        </w:tc>
        <w:tc>
          <w:tcPr>
            <w:tcW w:w="967" w:type="dxa"/>
            <w:tcBorders>
              <w:top w:val="single" w:sz="4" w:space="0" w:color="auto"/>
              <w:left w:val="single" w:sz="4" w:space="0" w:color="auto"/>
              <w:bottom w:val="single" w:sz="4" w:space="0" w:color="auto"/>
              <w:right w:val="single" w:sz="4" w:space="0" w:color="auto"/>
            </w:tcBorders>
          </w:tcPr>
          <w:p w:rsidR="006E1F1C" w:rsidRPr="000C48AA" w:rsidRDefault="006E1F1C" w:rsidP="000C48AA">
            <w:pPr>
              <w:jc w:val="center"/>
              <w:rPr>
                <w:bCs/>
                <w:sz w:val="18"/>
                <w:szCs w:val="18"/>
              </w:rPr>
            </w:pPr>
            <w:proofErr w:type="spellStart"/>
            <w:proofErr w:type="gramStart"/>
            <w:r w:rsidRPr="000C48AA">
              <w:rPr>
                <w:bCs/>
                <w:sz w:val="18"/>
                <w:szCs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6E1F1C" w:rsidRPr="000C48AA" w:rsidRDefault="006E1F1C" w:rsidP="00401707">
            <w:pPr>
              <w:jc w:val="center"/>
              <w:rPr>
                <w:bCs/>
                <w:sz w:val="18"/>
                <w:szCs w:val="18"/>
              </w:rPr>
            </w:pPr>
            <w:r w:rsidRPr="000C48AA">
              <w:rPr>
                <w:bCs/>
                <w:sz w:val="18"/>
                <w:szCs w:val="18"/>
              </w:rPr>
              <w:t>40</w:t>
            </w:r>
          </w:p>
        </w:tc>
        <w:tc>
          <w:tcPr>
            <w:tcW w:w="1666" w:type="dxa"/>
            <w:tcBorders>
              <w:top w:val="single" w:sz="4" w:space="0" w:color="auto"/>
              <w:left w:val="single" w:sz="4" w:space="0" w:color="auto"/>
              <w:bottom w:val="single" w:sz="4" w:space="0" w:color="auto"/>
              <w:right w:val="single" w:sz="4" w:space="0" w:color="auto"/>
            </w:tcBorders>
          </w:tcPr>
          <w:p w:rsidR="006E1F1C" w:rsidRPr="006E1F1C" w:rsidRDefault="006E1F1C" w:rsidP="000F35E6">
            <w:pPr>
              <w:rPr>
                <w:sz w:val="18"/>
              </w:rPr>
            </w:pPr>
            <w:r w:rsidRPr="006E1F1C">
              <w:rPr>
                <w:sz w:val="18"/>
              </w:rPr>
              <w:t xml:space="preserve">232,57  </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25711D" w:rsidRDefault="0025711D" w:rsidP="00201DB3">
      <w:pPr>
        <w:jc w:val="right"/>
        <w:rPr>
          <w:rFonts w:ascii="Cuprum" w:hAnsi="Cuprum" w:cs="Tahoma"/>
          <w:b/>
          <w:bCs/>
          <w:sz w:val="20"/>
          <w:szCs w:val="20"/>
        </w:rPr>
      </w:pPr>
    </w:p>
    <w:p w:rsidR="0025711D" w:rsidRDefault="0025711D" w:rsidP="00201DB3">
      <w:pPr>
        <w:jc w:val="right"/>
        <w:rPr>
          <w:rFonts w:ascii="Cuprum" w:hAnsi="Cuprum" w:cs="Tahoma"/>
          <w:b/>
          <w:bCs/>
          <w:sz w:val="20"/>
          <w:szCs w:val="20"/>
        </w:rPr>
      </w:pPr>
      <w:bookmarkStart w:id="2" w:name="_GoBack"/>
      <w:bookmarkEnd w:id="2"/>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9B5BDE" w:rsidRDefault="009B5BDE" w:rsidP="00201DB3">
      <w:pPr>
        <w:jc w:val="right"/>
        <w:rPr>
          <w:rFonts w:ascii="Cuprum" w:hAnsi="Cuprum" w:cs="Tahoma"/>
          <w:b/>
          <w:bCs/>
          <w:sz w:val="20"/>
          <w:szCs w:val="20"/>
        </w:rPr>
      </w:pPr>
    </w:p>
    <w:p w:rsidR="000C48AA" w:rsidRDefault="000C48AA" w:rsidP="000C48AA">
      <w:pPr>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D04FE">
        <w:rPr>
          <w:b/>
          <w:bCs/>
          <w:sz w:val="20"/>
        </w:rPr>
        <w:t xml:space="preserve">реагентов для </w:t>
      </w:r>
      <w:r w:rsidR="00FE0F94">
        <w:rPr>
          <w:b/>
          <w:bCs/>
          <w:sz w:val="20"/>
        </w:rPr>
        <w:t>бактериологической лаборатории (питательной среды)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A68B5">
        <w:rPr>
          <w:b/>
          <w:kern w:val="32"/>
          <w:sz w:val="20"/>
          <w:szCs w:val="20"/>
        </w:rPr>
        <w:t>284-24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A68B5">
        <w:rPr>
          <w:sz w:val="19"/>
          <w:szCs w:val="19"/>
        </w:rPr>
        <w:t>284-24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D04FE">
        <w:rPr>
          <w:b/>
          <w:bCs/>
          <w:sz w:val="20"/>
        </w:rPr>
        <w:t xml:space="preserve">реагентов для </w:t>
      </w:r>
      <w:r w:rsidR="00FE0F94">
        <w:rPr>
          <w:b/>
          <w:bCs/>
          <w:sz w:val="20"/>
        </w:rPr>
        <w:t>бактериологической лаборатории (питательной среды)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D04FE">
        <w:rPr>
          <w:rFonts w:ascii="Times New Roman" w:hAnsi="Times New Roman" w:cs="Times New Roman"/>
          <w:bCs/>
          <w:sz w:val="19"/>
          <w:szCs w:val="19"/>
        </w:rPr>
        <w:t xml:space="preserve">реагентов для </w:t>
      </w:r>
      <w:r w:rsidR="00FE0F94">
        <w:rPr>
          <w:rFonts w:ascii="Times New Roman" w:hAnsi="Times New Roman" w:cs="Times New Roman"/>
          <w:bCs/>
          <w:sz w:val="19"/>
          <w:szCs w:val="19"/>
        </w:rPr>
        <w:t>бактериологической лаборатории (питательной среды)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9B5BDE">
        <w:rPr>
          <w:sz w:val="19"/>
          <w:szCs w:val="19"/>
        </w:rPr>
        <w:t>0</w:t>
      </w:r>
      <w:r w:rsidR="00550C5D">
        <w:rPr>
          <w:sz w:val="19"/>
          <w:szCs w:val="19"/>
        </w:rPr>
        <w:t>.</w:t>
      </w:r>
      <w:r w:rsidR="009B5BDE">
        <w:rPr>
          <w:sz w:val="19"/>
          <w:szCs w:val="19"/>
        </w:rPr>
        <w:t>06</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5711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A68B5">
        <w:rPr>
          <w:sz w:val="20"/>
          <w:szCs w:val="20"/>
        </w:rPr>
        <w:t>284-24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DE7662" w:rsidRDefault="00DE7662"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9B5BDE">
      <w:pPr>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D04FE">
        <w:rPr>
          <w:b/>
          <w:bCs/>
          <w:sz w:val="20"/>
        </w:rPr>
        <w:t xml:space="preserve">реагентов для </w:t>
      </w:r>
      <w:r w:rsidR="00FE0F94">
        <w:rPr>
          <w:b/>
          <w:bCs/>
          <w:sz w:val="20"/>
        </w:rPr>
        <w:t>бактериологической лаборатории (питательной среды)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A68B5">
        <w:rPr>
          <w:b/>
          <w:kern w:val="32"/>
          <w:sz w:val="20"/>
          <w:szCs w:val="20"/>
        </w:rPr>
        <w:t>284-24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D04FE">
        <w:rPr>
          <w:bCs/>
          <w:sz w:val="20"/>
        </w:rPr>
        <w:t xml:space="preserve">реагентов для </w:t>
      </w:r>
      <w:r w:rsidR="00FE0F94">
        <w:rPr>
          <w:bCs/>
          <w:sz w:val="20"/>
        </w:rPr>
        <w:t>бактериологической лаборатории (питательной среды)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D04FE">
        <w:rPr>
          <w:bCs/>
          <w:sz w:val="20"/>
          <w:szCs w:val="20"/>
        </w:rPr>
        <w:t xml:space="preserve">реагентов для </w:t>
      </w:r>
      <w:r w:rsidR="00FE0F94">
        <w:rPr>
          <w:bCs/>
          <w:sz w:val="20"/>
          <w:szCs w:val="20"/>
        </w:rPr>
        <w:t>бактериологической лаборатории (питательной среды)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94" w:rsidRDefault="00FE0F94" w:rsidP="00ED57EB">
      <w:r>
        <w:separator/>
      </w:r>
    </w:p>
  </w:endnote>
  <w:endnote w:type="continuationSeparator" w:id="0">
    <w:p w:rsidR="00FE0F94" w:rsidRDefault="00FE0F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E0F94" w:rsidRDefault="00FE0F94">
        <w:pPr>
          <w:pStyle w:val="af7"/>
          <w:jc w:val="right"/>
        </w:pPr>
        <w:r>
          <w:fldChar w:fldCharType="begin"/>
        </w:r>
        <w:r>
          <w:instrText xml:space="preserve"> PAGE   \* MERGEFORMAT </w:instrText>
        </w:r>
        <w:r>
          <w:fldChar w:fldCharType="separate"/>
        </w:r>
        <w:r w:rsidR="0025711D">
          <w:rPr>
            <w:noProof/>
          </w:rPr>
          <w:t>22</w:t>
        </w:r>
        <w:r>
          <w:rPr>
            <w:noProof/>
          </w:rPr>
          <w:fldChar w:fldCharType="end"/>
        </w:r>
      </w:p>
    </w:sdtContent>
  </w:sdt>
  <w:p w:rsidR="00FE0F94" w:rsidRDefault="00FE0F9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94" w:rsidRDefault="00FE0F94" w:rsidP="00ED57EB">
      <w:r>
        <w:separator/>
      </w:r>
    </w:p>
  </w:footnote>
  <w:footnote w:type="continuationSeparator" w:id="0">
    <w:p w:rsidR="00FE0F94" w:rsidRDefault="00FE0F94" w:rsidP="00ED57EB">
      <w:r>
        <w:continuationSeparator/>
      </w:r>
    </w:p>
  </w:footnote>
  <w:footnote w:id="1">
    <w:p w:rsidR="00FE0F94" w:rsidRPr="000966CA" w:rsidRDefault="00FE0F9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48AA"/>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11D"/>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68B5"/>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1F1C"/>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BDE"/>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731"/>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E7662"/>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0F94"/>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79031894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744183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6854-BED0-4EE7-B33F-8E8098C4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12946</Words>
  <Characters>93370</Characters>
  <Application>Microsoft Office Word</Application>
  <DocSecurity>0</DocSecurity>
  <Lines>778</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106104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2024-12-20T08:10:00Z</cp:lastPrinted>
  <dcterms:created xsi:type="dcterms:W3CDTF">2024-12-20T08:09:00Z</dcterms:created>
  <dcterms:modified xsi:type="dcterms:W3CDTF">2024-12-20T09:08:00Z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