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A86B9A">
        <w:rPr>
          <w:b/>
          <w:sz w:val="28"/>
          <w:szCs w:val="28"/>
        </w:rPr>
        <w:t xml:space="preserve">лекарственных препаратов группы растворы плазмозамещающие и </w:t>
      </w:r>
      <w:proofErr w:type="spellStart"/>
      <w:r w:rsidR="00A86B9A">
        <w:rPr>
          <w:b/>
          <w:sz w:val="28"/>
          <w:szCs w:val="28"/>
        </w:rPr>
        <w:t>перфузионные</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73991">
        <w:rPr>
          <w:b/>
          <w:kern w:val="32"/>
          <w:sz w:val="28"/>
          <w:szCs w:val="28"/>
        </w:rPr>
        <w:t>281-24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173991"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A86B9A">
              <w:rPr>
                <w:bCs/>
                <w:sz w:val="20"/>
                <w:szCs w:val="20"/>
              </w:rPr>
              <w:t xml:space="preserve">лекарственных препаратов группы растворы плазмозамещающие и </w:t>
            </w:r>
            <w:proofErr w:type="spellStart"/>
            <w:r w:rsidR="00A86B9A">
              <w:rPr>
                <w:bCs/>
                <w:sz w:val="20"/>
                <w:szCs w:val="20"/>
              </w:rPr>
              <w:t>перфузионные</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A86B9A" w:rsidP="00C960E6">
            <w:pPr>
              <w:ind w:firstLine="170"/>
              <w:jc w:val="both"/>
              <w:rPr>
                <w:sz w:val="20"/>
                <w:szCs w:val="20"/>
              </w:rPr>
            </w:pPr>
            <w:r w:rsidRPr="00A86B9A">
              <w:rPr>
                <w:sz w:val="20"/>
                <w:szCs w:val="20"/>
              </w:rPr>
              <w:t>21.20.10.134</w:t>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B22A97" w:rsidP="004448C3">
            <w:pPr>
              <w:autoSpaceDE w:val="0"/>
              <w:autoSpaceDN w:val="0"/>
              <w:adjustRightInd w:val="0"/>
              <w:ind w:firstLine="170"/>
              <w:jc w:val="both"/>
              <w:rPr>
                <w:sz w:val="20"/>
                <w:szCs w:val="20"/>
                <w:lang w:val="en-US"/>
              </w:rPr>
            </w:pPr>
            <w:r w:rsidRPr="00C960E6">
              <w:rPr>
                <w:sz w:val="20"/>
                <w:szCs w:val="20"/>
              </w:rPr>
              <w:t>4</w:t>
            </w:r>
            <w:r w:rsidR="00173991">
              <w:rPr>
                <w:sz w:val="20"/>
                <w:szCs w:val="20"/>
              </w:rPr>
              <w:t>30</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960E6">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C164C1" w:rsidRPr="00C960E6" w:rsidRDefault="00C164C1" w:rsidP="00C960E6">
            <w:pPr>
              <w:tabs>
                <w:tab w:val="left" w:pos="6022"/>
              </w:tabs>
              <w:ind w:right="72" w:firstLine="170"/>
              <w:jc w:val="both"/>
              <w:rPr>
                <w:rFonts w:eastAsia="Lucida Sans Unicode"/>
                <w:b/>
                <w:sz w:val="20"/>
                <w:szCs w:val="20"/>
              </w:rPr>
            </w:pP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173991" w:rsidP="004448C3">
            <w:pPr>
              <w:tabs>
                <w:tab w:val="left" w:pos="6022"/>
              </w:tabs>
              <w:ind w:right="72" w:firstLine="170"/>
              <w:jc w:val="both"/>
              <w:rPr>
                <w:sz w:val="20"/>
                <w:szCs w:val="20"/>
              </w:rPr>
            </w:pPr>
            <w:r w:rsidRPr="00173991">
              <w:rPr>
                <w:sz w:val="20"/>
                <w:szCs w:val="20"/>
              </w:rPr>
              <w:lastRenderedPageBreak/>
              <w:t>573313,54 руб. (пятьсот семьдесят три тысячи триста тринадцать рублей пятьдесят четыре копейки)</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173991">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A86B9A">
              <w:rPr>
                <w:b/>
                <w:sz w:val="20"/>
                <w:szCs w:val="20"/>
              </w:rPr>
              <w:t>1</w:t>
            </w:r>
            <w:r w:rsidR="00173991">
              <w:rPr>
                <w:b/>
                <w:sz w:val="20"/>
                <w:szCs w:val="20"/>
              </w:rPr>
              <w:t>9</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173991">
              <w:rPr>
                <w:b/>
                <w:sz w:val="20"/>
                <w:szCs w:val="20"/>
              </w:rPr>
              <w:t>26</w:t>
            </w:r>
            <w:r w:rsidRPr="00C960E6">
              <w:rPr>
                <w:b/>
                <w:sz w:val="20"/>
                <w:szCs w:val="20"/>
              </w:rPr>
              <w:t>»</w:t>
            </w:r>
            <w:r w:rsidR="003144A3" w:rsidRPr="00C960E6">
              <w:rPr>
                <w:b/>
                <w:sz w:val="20"/>
                <w:szCs w:val="20"/>
              </w:rPr>
              <w:t xml:space="preserve"> </w:t>
            </w:r>
            <w:r w:rsidR="00BD48C2" w:rsidRPr="00C960E6">
              <w:rPr>
                <w:b/>
                <w:sz w:val="20"/>
                <w:szCs w:val="20"/>
              </w:rPr>
              <w:t>декабря</w:t>
            </w:r>
            <w:r w:rsidR="00173991">
              <w:rPr>
                <w:b/>
                <w:sz w:val="20"/>
                <w:szCs w:val="20"/>
              </w:rPr>
              <w:t xml:space="preserve"> </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173991"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w:t>
            </w:r>
            <w:r w:rsidRPr="00C960E6">
              <w:rPr>
                <w:rFonts w:ascii="Times New Roman" w:hAnsi="Times New Roman" w:cs="Times New Roman"/>
                <w:color w:val="auto"/>
                <w:sz w:val="20"/>
                <w:szCs w:val="20"/>
              </w:rPr>
              <w:lastRenderedPageBreak/>
              <w:t>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A86B9A">
              <w:rPr>
                <w:sz w:val="20"/>
                <w:szCs w:val="20"/>
              </w:rPr>
              <w:t>1</w:t>
            </w:r>
            <w:r w:rsidR="00173991">
              <w:rPr>
                <w:sz w:val="20"/>
                <w:szCs w:val="20"/>
              </w:rPr>
              <w:t>9</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4448C3">
            <w:pPr>
              <w:ind w:firstLine="170"/>
              <w:jc w:val="both"/>
              <w:rPr>
                <w:sz w:val="20"/>
                <w:szCs w:val="20"/>
              </w:rPr>
            </w:pPr>
            <w:r w:rsidRPr="00C960E6">
              <w:rPr>
                <w:bCs/>
                <w:sz w:val="20"/>
                <w:szCs w:val="20"/>
              </w:rPr>
              <w:t>«</w:t>
            </w:r>
            <w:r w:rsidR="00173991">
              <w:rPr>
                <w:bCs/>
                <w:sz w:val="20"/>
                <w:szCs w:val="20"/>
              </w:rPr>
              <w:t>26</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173991">
        <w:trPr>
          <w:trHeight w:val="2104"/>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173991" w:rsidRDefault="00173991" w:rsidP="00173991">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173991" w:rsidRDefault="00173991" w:rsidP="00173991">
            <w:pPr>
              <w:autoSpaceDE w:val="0"/>
              <w:autoSpaceDN w:val="0"/>
              <w:adjustRightInd w:val="0"/>
              <w:ind w:firstLine="176"/>
              <w:jc w:val="both"/>
              <w:rPr>
                <w:i/>
                <w:sz w:val="20"/>
                <w:szCs w:val="20"/>
              </w:rPr>
            </w:pPr>
          </w:p>
          <w:p w:rsidR="00173991" w:rsidRDefault="00173991" w:rsidP="00173991">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173991" w:rsidP="0017399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173991" w:rsidP="00C960E6">
            <w:pPr>
              <w:shd w:val="clear" w:color="auto" w:fill="FFFFFF"/>
              <w:tabs>
                <w:tab w:val="left" w:pos="1701"/>
                <w:tab w:val="left" w:pos="2127"/>
              </w:tabs>
              <w:ind w:firstLine="176"/>
              <w:jc w:val="both"/>
              <w:rPr>
                <w:b/>
                <w:sz w:val="20"/>
                <w:szCs w:val="20"/>
              </w:rPr>
            </w:pPr>
            <w:r w:rsidRPr="00173991">
              <w:rPr>
                <w:b/>
                <w:sz w:val="20"/>
                <w:szCs w:val="20"/>
              </w:rPr>
              <w:t>17199</w:t>
            </w:r>
            <w:r>
              <w:rPr>
                <w:b/>
                <w:sz w:val="20"/>
                <w:szCs w:val="20"/>
              </w:rPr>
              <w:t>,</w:t>
            </w:r>
            <w:r w:rsidRPr="00173991">
              <w:rPr>
                <w:b/>
                <w:sz w:val="20"/>
                <w:szCs w:val="20"/>
              </w:rPr>
              <w:t>41 руб. (семнадцать тысяч сто девяносто девять рублей сорок одна копейка)</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173991">
              <w:rPr>
                <w:sz w:val="20"/>
                <w:szCs w:val="20"/>
                <w:u w:val="single"/>
              </w:rPr>
              <w:t>281-24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lastRenderedPageBreak/>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w:t>
            </w:r>
            <w:r w:rsidRPr="00C960E6">
              <w:rPr>
                <w:sz w:val="20"/>
                <w:szCs w:val="20"/>
              </w:rPr>
              <w:lastRenderedPageBreak/>
              <w:t>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lastRenderedPageBreak/>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w:t>
            </w:r>
            <w:r w:rsidR="006111AB" w:rsidRPr="00C960E6">
              <w:rPr>
                <w:sz w:val="20"/>
                <w:szCs w:val="20"/>
              </w:rPr>
              <w:lastRenderedPageBreak/>
              <w:t>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xml:space="preserve">- наличие лицензии на осуществление фармацевтической деятельности  </w:t>
            </w:r>
            <w:r w:rsidRPr="00C960E6">
              <w:rPr>
                <w:b/>
                <w:sz w:val="20"/>
                <w:szCs w:val="20"/>
              </w:rPr>
              <w:lastRenderedPageBreak/>
              <w:t>(организация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 xml:space="preserve">Требования к участникам закупки и привлекаемым </w:t>
            </w:r>
            <w:r w:rsidRPr="00C960E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lastRenderedPageBreak/>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448C3">
            <w:pPr>
              <w:ind w:firstLine="170"/>
              <w:jc w:val="both"/>
              <w:rPr>
                <w:sz w:val="20"/>
                <w:szCs w:val="20"/>
              </w:rPr>
            </w:pPr>
            <w:r w:rsidRPr="00C960E6">
              <w:rPr>
                <w:sz w:val="20"/>
                <w:szCs w:val="20"/>
              </w:rPr>
              <w:t>«</w:t>
            </w:r>
            <w:r w:rsidR="00173991">
              <w:rPr>
                <w:sz w:val="20"/>
                <w:szCs w:val="20"/>
              </w:rPr>
              <w:t>25</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173991">
            <w:pPr>
              <w:ind w:firstLine="170"/>
              <w:jc w:val="both"/>
              <w:rPr>
                <w:b/>
                <w:sz w:val="20"/>
                <w:szCs w:val="20"/>
              </w:rPr>
            </w:pPr>
            <w:r w:rsidRPr="00C960E6">
              <w:rPr>
                <w:b/>
                <w:sz w:val="20"/>
                <w:szCs w:val="20"/>
              </w:rPr>
              <w:t>«</w:t>
            </w:r>
            <w:r w:rsidR="00173991">
              <w:rPr>
                <w:b/>
                <w:sz w:val="20"/>
                <w:szCs w:val="20"/>
              </w:rPr>
              <w:t>26</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w:t>
            </w:r>
            <w:r w:rsidRPr="00C960E6">
              <w:rPr>
                <w:sz w:val="20"/>
                <w:szCs w:val="20"/>
              </w:rPr>
              <w:lastRenderedPageBreak/>
              <w:t>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Критерии рассмотрения и </w:t>
            </w:r>
            <w:r w:rsidRPr="00C960E6">
              <w:rPr>
                <w:b/>
                <w:sz w:val="20"/>
                <w:szCs w:val="20"/>
              </w:rPr>
              <w:lastRenderedPageBreak/>
              <w:t>оценки заявок на участие в закупке</w:t>
            </w:r>
            <w:r w:rsidR="00123C7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lastRenderedPageBreak/>
              <w:t xml:space="preserve">Оценка заявок на участие в закупке производится по единственному критерию – цене, </w:t>
            </w:r>
            <w:r w:rsidRPr="00C960E6">
              <w:rPr>
                <w:sz w:val="20"/>
                <w:szCs w:val="20"/>
              </w:rPr>
              <w:lastRenderedPageBreak/>
              <w:t xml:space="preserve">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 xml:space="preserve">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w:t>
            </w:r>
            <w:r w:rsidR="00234521" w:rsidRPr="00C960E6">
              <w:rPr>
                <w:sz w:val="20"/>
                <w:szCs w:val="20"/>
              </w:rPr>
              <w:lastRenderedPageBreak/>
              <w:t>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C960E6">
              <w:rPr>
                <w:bCs/>
                <w:sz w:val="20"/>
                <w:szCs w:val="20"/>
              </w:rPr>
              <w:lastRenderedPageBreak/>
              <w:t xml:space="preserve">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C960E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w:t>
            </w:r>
            <w:r w:rsidRPr="00C960E6">
              <w:rPr>
                <w:rFonts w:ascii="Times New Roman" w:hAnsi="Times New Roman" w:cs="Times New Roman"/>
                <w:sz w:val="20"/>
                <w:szCs w:val="20"/>
              </w:rPr>
              <w:lastRenderedPageBreak/>
              <w:t xml:space="preserve">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lastRenderedPageBreak/>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w:t>
            </w:r>
            <w:r w:rsidRPr="00C960E6">
              <w:rPr>
                <w:b/>
                <w:sz w:val="20"/>
                <w:szCs w:val="20"/>
              </w:rPr>
              <w:lastRenderedPageBreak/>
              <w:t xml:space="preserve">извещение о проведении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lastRenderedPageBreak/>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w:t>
            </w:r>
            <w:r w:rsidRPr="00C960E6">
              <w:rPr>
                <w:rFonts w:ascii="Times New Roman" w:hAnsi="Times New Roman" w:cs="Times New Roman"/>
                <w:color w:val="auto"/>
                <w:sz w:val="20"/>
                <w:szCs w:val="20"/>
              </w:rPr>
              <w:lastRenderedPageBreak/>
              <w:t xml:space="preserve">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73991">
        <w:rPr>
          <w:b/>
          <w:kern w:val="32"/>
          <w:sz w:val="20"/>
          <w:szCs w:val="20"/>
        </w:rPr>
        <w:t>281-24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46"/>
        <w:gridCol w:w="3838"/>
        <w:gridCol w:w="669"/>
        <w:gridCol w:w="666"/>
        <w:gridCol w:w="2446"/>
      </w:tblGrid>
      <w:tr w:rsidR="00E95738" w:rsidRPr="00B22A97" w:rsidTr="00173991">
        <w:trPr>
          <w:trHeight w:val="20"/>
          <w:jc w:val="center"/>
        </w:trPr>
        <w:tc>
          <w:tcPr>
            <w:tcW w:w="0" w:type="auto"/>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2246" w:type="dxa"/>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3838" w:type="dxa"/>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0" w:type="auto"/>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0" w:type="auto"/>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0" w:type="auto"/>
            <w:vAlign w:val="center"/>
          </w:tcPr>
          <w:p w:rsidR="00E95738" w:rsidRPr="00B22A97" w:rsidRDefault="00E95738" w:rsidP="00CD2C1B">
            <w:pPr>
              <w:jc w:val="center"/>
              <w:rPr>
                <w:b/>
                <w:color w:val="000000"/>
                <w:sz w:val="18"/>
                <w:szCs w:val="18"/>
              </w:rPr>
            </w:pPr>
            <w:r w:rsidRPr="00B22A97">
              <w:rPr>
                <w:b/>
                <w:color w:val="000000"/>
                <w:sz w:val="18"/>
                <w:szCs w:val="18"/>
              </w:rPr>
              <w:t>Начальная (максимальная)* цена за ед., руб.</w:t>
            </w:r>
          </w:p>
        </w:tc>
      </w:tr>
      <w:tr w:rsidR="00173991" w:rsidRPr="00B22A97" w:rsidTr="00173991">
        <w:trPr>
          <w:trHeight w:val="20"/>
          <w:jc w:val="center"/>
        </w:trPr>
        <w:tc>
          <w:tcPr>
            <w:tcW w:w="0" w:type="auto"/>
            <w:shd w:val="clear" w:color="auto" w:fill="auto"/>
          </w:tcPr>
          <w:p w:rsidR="00173991" w:rsidRPr="00B22A97" w:rsidRDefault="00173991" w:rsidP="00CD2C1B">
            <w:pPr>
              <w:tabs>
                <w:tab w:val="left" w:pos="0"/>
              </w:tabs>
              <w:jc w:val="center"/>
              <w:rPr>
                <w:kern w:val="28"/>
                <w:sz w:val="18"/>
                <w:szCs w:val="18"/>
              </w:rPr>
            </w:pPr>
            <w:r w:rsidRPr="00B22A97">
              <w:rPr>
                <w:kern w:val="28"/>
                <w:sz w:val="18"/>
                <w:szCs w:val="18"/>
              </w:rPr>
              <w:t>1</w:t>
            </w:r>
          </w:p>
        </w:tc>
        <w:tc>
          <w:tcPr>
            <w:tcW w:w="2246" w:type="dxa"/>
            <w:shd w:val="clear" w:color="auto" w:fill="auto"/>
          </w:tcPr>
          <w:p w:rsidR="00173991" w:rsidRPr="00173991" w:rsidRDefault="00173991">
            <w:pPr>
              <w:rPr>
                <w:bCs/>
                <w:sz w:val="18"/>
                <w:szCs w:val="18"/>
                <w:lang w:eastAsia="en-US"/>
              </w:rPr>
            </w:pPr>
            <w:r w:rsidRPr="00173991">
              <w:rPr>
                <w:color w:val="000000"/>
                <w:sz w:val="18"/>
                <w:szCs w:val="18"/>
              </w:rPr>
              <w:t>Натрия хлорид</w:t>
            </w:r>
          </w:p>
        </w:tc>
        <w:tc>
          <w:tcPr>
            <w:tcW w:w="3838" w:type="dxa"/>
            <w:shd w:val="clear" w:color="auto" w:fill="auto"/>
          </w:tcPr>
          <w:p w:rsidR="00173991" w:rsidRPr="00173991" w:rsidRDefault="00173991" w:rsidP="00173991">
            <w:pPr>
              <w:rPr>
                <w:color w:val="000000"/>
                <w:sz w:val="18"/>
                <w:szCs w:val="18"/>
                <w:lang w:eastAsia="en-US"/>
              </w:rPr>
            </w:pPr>
            <w:r w:rsidRPr="00173991">
              <w:rPr>
                <w:color w:val="000000"/>
                <w:sz w:val="18"/>
                <w:szCs w:val="18"/>
              </w:rPr>
              <w:t xml:space="preserve"> р-р для </w:t>
            </w:r>
            <w:proofErr w:type="spellStart"/>
            <w:r w:rsidRPr="00173991">
              <w:rPr>
                <w:color w:val="000000"/>
                <w:sz w:val="18"/>
                <w:szCs w:val="18"/>
              </w:rPr>
              <w:t>инфузий</w:t>
            </w:r>
            <w:proofErr w:type="spellEnd"/>
            <w:r w:rsidRPr="00173991">
              <w:rPr>
                <w:color w:val="000000"/>
                <w:sz w:val="18"/>
                <w:szCs w:val="18"/>
              </w:rPr>
              <w:t>,  0,9%, 500мл,   №</w:t>
            </w:r>
            <w:r>
              <w:rPr>
                <w:color w:val="000000"/>
                <w:sz w:val="18"/>
                <w:szCs w:val="18"/>
              </w:rPr>
              <w:t xml:space="preserve"> </w:t>
            </w:r>
            <w:r w:rsidRPr="00173991">
              <w:rPr>
                <w:color w:val="000000"/>
                <w:sz w:val="18"/>
                <w:szCs w:val="18"/>
              </w:rPr>
              <w:t>1</w:t>
            </w:r>
          </w:p>
        </w:tc>
        <w:tc>
          <w:tcPr>
            <w:tcW w:w="0" w:type="auto"/>
          </w:tcPr>
          <w:p w:rsidR="00173991" w:rsidRPr="00173991" w:rsidRDefault="00173991" w:rsidP="00173991">
            <w:pPr>
              <w:jc w:val="center"/>
              <w:rPr>
                <w:sz w:val="18"/>
                <w:szCs w:val="18"/>
                <w:lang w:eastAsia="en-US"/>
              </w:rPr>
            </w:pPr>
            <w:r w:rsidRPr="00173991">
              <w:rPr>
                <w:sz w:val="18"/>
                <w:szCs w:val="18"/>
                <w:lang w:eastAsia="en-US"/>
              </w:rPr>
              <w:t>шт.</w:t>
            </w:r>
          </w:p>
        </w:tc>
        <w:tc>
          <w:tcPr>
            <w:tcW w:w="0" w:type="auto"/>
          </w:tcPr>
          <w:p w:rsidR="00173991" w:rsidRPr="00173991" w:rsidRDefault="00173991" w:rsidP="00173991">
            <w:pPr>
              <w:jc w:val="center"/>
              <w:rPr>
                <w:sz w:val="18"/>
                <w:szCs w:val="18"/>
                <w:lang w:eastAsia="en-US"/>
              </w:rPr>
            </w:pPr>
            <w:r w:rsidRPr="00173991">
              <w:rPr>
                <w:sz w:val="18"/>
                <w:szCs w:val="18"/>
                <w:lang w:eastAsia="en-US"/>
              </w:rPr>
              <w:t>8200</w:t>
            </w:r>
          </w:p>
        </w:tc>
        <w:tc>
          <w:tcPr>
            <w:tcW w:w="0" w:type="auto"/>
          </w:tcPr>
          <w:p w:rsidR="00173991" w:rsidRPr="00173991" w:rsidRDefault="00173991" w:rsidP="00173991">
            <w:pPr>
              <w:jc w:val="center"/>
              <w:rPr>
                <w:color w:val="000000"/>
                <w:sz w:val="18"/>
                <w:szCs w:val="22"/>
              </w:rPr>
            </w:pPr>
            <w:r w:rsidRPr="00173991">
              <w:rPr>
                <w:color w:val="000000"/>
                <w:sz w:val="18"/>
                <w:szCs w:val="22"/>
              </w:rPr>
              <w:t>57,85</w:t>
            </w:r>
          </w:p>
        </w:tc>
      </w:tr>
      <w:tr w:rsidR="00173991" w:rsidRPr="00B22A97" w:rsidTr="00173991">
        <w:trPr>
          <w:trHeight w:val="20"/>
          <w:jc w:val="center"/>
        </w:trPr>
        <w:tc>
          <w:tcPr>
            <w:tcW w:w="0" w:type="auto"/>
            <w:shd w:val="clear" w:color="auto" w:fill="auto"/>
          </w:tcPr>
          <w:p w:rsidR="00173991" w:rsidRPr="00B22A97" w:rsidRDefault="00173991" w:rsidP="00CD2C1B">
            <w:pPr>
              <w:tabs>
                <w:tab w:val="left" w:pos="0"/>
              </w:tabs>
              <w:jc w:val="center"/>
              <w:rPr>
                <w:kern w:val="28"/>
                <w:sz w:val="18"/>
                <w:szCs w:val="18"/>
              </w:rPr>
            </w:pPr>
            <w:r>
              <w:rPr>
                <w:kern w:val="28"/>
                <w:sz w:val="18"/>
                <w:szCs w:val="18"/>
              </w:rPr>
              <w:t>2</w:t>
            </w:r>
          </w:p>
        </w:tc>
        <w:tc>
          <w:tcPr>
            <w:tcW w:w="2246" w:type="dxa"/>
            <w:shd w:val="clear" w:color="auto" w:fill="auto"/>
          </w:tcPr>
          <w:p w:rsidR="00173991" w:rsidRPr="00173991" w:rsidRDefault="00173991">
            <w:pPr>
              <w:rPr>
                <w:bCs/>
                <w:sz w:val="18"/>
                <w:szCs w:val="18"/>
                <w:lang w:eastAsia="en-US"/>
              </w:rPr>
            </w:pPr>
            <w:r w:rsidRPr="00173991">
              <w:rPr>
                <w:bCs/>
                <w:sz w:val="18"/>
                <w:szCs w:val="18"/>
                <w:lang w:eastAsia="en-US"/>
              </w:rPr>
              <w:t>Вода для инъекций</w:t>
            </w:r>
          </w:p>
        </w:tc>
        <w:tc>
          <w:tcPr>
            <w:tcW w:w="3838" w:type="dxa"/>
            <w:shd w:val="clear" w:color="auto" w:fill="auto"/>
          </w:tcPr>
          <w:p w:rsidR="00173991" w:rsidRPr="00173991" w:rsidRDefault="00173991" w:rsidP="00173991">
            <w:pPr>
              <w:rPr>
                <w:bCs/>
                <w:sz w:val="18"/>
                <w:szCs w:val="18"/>
                <w:lang w:eastAsia="en-US"/>
              </w:rPr>
            </w:pPr>
            <w:r w:rsidRPr="00173991">
              <w:rPr>
                <w:color w:val="000000"/>
                <w:sz w:val="18"/>
                <w:szCs w:val="18"/>
              </w:rPr>
              <w:t xml:space="preserve">растворитель для приготовления </w:t>
            </w:r>
            <w:proofErr w:type="spellStart"/>
            <w:r w:rsidRPr="00173991">
              <w:rPr>
                <w:color w:val="000000"/>
                <w:sz w:val="18"/>
                <w:szCs w:val="18"/>
              </w:rPr>
              <w:t>лекар</w:t>
            </w:r>
            <w:proofErr w:type="spellEnd"/>
            <w:r w:rsidRPr="00173991">
              <w:rPr>
                <w:color w:val="000000"/>
                <w:sz w:val="18"/>
                <w:szCs w:val="18"/>
              </w:rPr>
              <w:t>. форм для инъекций   5мл - ампулы  №</w:t>
            </w:r>
            <w:r>
              <w:rPr>
                <w:color w:val="000000"/>
                <w:sz w:val="18"/>
                <w:szCs w:val="18"/>
              </w:rPr>
              <w:t xml:space="preserve"> </w:t>
            </w:r>
            <w:r w:rsidRPr="00173991">
              <w:rPr>
                <w:color w:val="000000"/>
                <w:sz w:val="18"/>
                <w:szCs w:val="18"/>
              </w:rPr>
              <w:t>10</w:t>
            </w:r>
          </w:p>
        </w:tc>
        <w:tc>
          <w:tcPr>
            <w:tcW w:w="0" w:type="auto"/>
          </w:tcPr>
          <w:p w:rsidR="00173991" w:rsidRPr="00173991" w:rsidRDefault="00173991" w:rsidP="00173991">
            <w:pPr>
              <w:jc w:val="center"/>
              <w:rPr>
                <w:sz w:val="18"/>
                <w:szCs w:val="18"/>
                <w:lang w:eastAsia="en-US"/>
              </w:rPr>
            </w:pPr>
            <w:proofErr w:type="spellStart"/>
            <w:r w:rsidRPr="00173991">
              <w:rPr>
                <w:sz w:val="18"/>
                <w:szCs w:val="18"/>
                <w:lang w:eastAsia="en-US"/>
              </w:rPr>
              <w:t>уп</w:t>
            </w:r>
            <w:proofErr w:type="spellEnd"/>
            <w:r w:rsidRPr="00173991">
              <w:rPr>
                <w:sz w:val="18"/>
                <w:szCs w:val="18"/>
                <w:lang w:eastAsia="en-US"/>
              </w:rPr>
              <w:t>.</w:t>
            </w:r>
          </w:p>
        </w:tc>
        <w:tc>
          <w:tcPr>
            <w:tcW w:w="0" w:type="auto"/>
          </w:tcPr>
          <w:p w:rsidR="00173991" w:rsidRPr="00173991" w:rsidRDefault="00173991" w:rsidP="00173991">
            <w:pPr>
              <w:jc w:val="center"/>
              <w:rPr>
                <w:sz w:val="18"/>
                <w:szCs w:val="18"/>
                <w:lang w:eastAsia="en-US"/>
              </w:rPr>
            </w:pPr>
            <w:r w:rsidRPr="00173991">
              <w:rPr>
                <w:sz w:val="18"/>
                <w:szCs w:val="18"/>
                <w:lang w:eastAsia="en-US"/>
              </w:rPr>
              <w:t>250</w:t>
            </w:r>
          </w:p>
        </w:tc>
        <w:tc>
          <w:tcPr>
            <w:tcW w:w="0" w:type="auto"/>
          </w:tcPr>
          <w:p w:rsidR="00173991" w:rsidRPr="00173991" w:rsidRDefault="00173991" w:rsidP="00173991">
            <w:pPr>
              <w:jc w:val="center"/>
              <w:rPr>
                <w:color w:val="000000"/>
                <w:sz w:val="18"/>
                <w:szCs w:val="22"/>
              </w:rPr>
            </w:pPr>
            <w:r w:rsidRPr="00173991">
              <w:rPr>
                <w:color w:val="000000"/>
                <w:sz w:val="18"/>
                <w:szCs w:val="22"/>
              </w:rPr>
              <w:t>102,00</w:t>
            </w:r>
          </w:p>
        </w:tc>
      </w:tr>
      <w:tr w:rsidR="00173991" w:rsidRPr="00B22A97" w:rsidTr="00173991">
        <w:trPr>
          <w:trHeight w:val="20"/>
          <w:jc w:val="center"/>
        </w:trPr>
        <w:tc>
          <w:tcPr>
            <w:tcW w:w="0" w:type="auto"/>
            <w:shd w:val="clear" w:color="auto" w:fill="auto"/>
          </w:tcPr>
          <w:p w:rsidR="00173991" w:rsidRDefault="00173991" w:rsidP="00CD2C1B">
            <w:pPr>
              <w:tabs>
                <w:tab w:val="left" w:pos="0"/>
              </w:tabs>
              <w:jc w:val="center"/>
              <w:rPr>
                <w:kern w:val="28"/>
                <w:sz w:val="18"/>
                <w:szCs w:val="18"/>
              </w:rPr>
            </w:pPr>
            <w:r>
              <w:rPr>
                <w:kern w:val="28"/>
                <w:sz w:val="18"/>
                <w:szCs w:val="18"/>
              </w:rPr>
              <w:t>3</w:t>
            </w:r>
          </w:p>
        </w:tc>
        <w:tc>
          <w:tcPr>
            <w:tcW w:w="2246" w:type="dxa"/>
            <w:shd w:val="clear" w:color="auto" w:fill="auto"/>
          </w:tcPr>
          <w:p w:rsidR="00173991" w:rsidRPr="00173991" w:rsidRDefault="00173991">
            <w:pPr>
              <w:rPr>
                <w:bCs/>
                <w:sz w:val="18"/>
                <w:szCs w:val="18"/>
                <w:lang w:eastAsia="en-US"/>
              </w:rPr>
            </w:pPr>
            <w:r w:rsidRPr="00173991">
              <w:rPr>
                <w:color w:val="000000"/>
                <w:sz w:val="18"/>
                <w:szCs w:val="18"/>
              </w:rPr>
              <w:t>Декстроза</w:t>
            </w:r>
          </w:p>
        </w:tc>
        <w:tc>
          <w:tcPr>
            <w:tcW w:w="3838" w:type="dxa"/>
            <w:shd w:val="clear" w:color="auto" w:fill="auto"/>
          </w:tcPr>
          <w:p w:rsidR="00173991" w:rsidRPr="00173991" w:rsidRDefault="00173991" w:rsidP="00173991">
            <w:pPr>
              <w:rPr>
                <w:color w:val="000000"/>
                <w:sz w:val="18"/>
                <w:szCs w:val="18"/>
                <w:lang w:eastAsia="en-US"/>
              </w:rPr>
            </w:pPr>
            <w:r w:rsidRPr="00173991">
              <w:rPr>
                <w:color w:val="000000"/>
                <w:sz w:val="18"/>
                <w:szCs w:val="18"/>
              </w:rPr>
              <w:t xml:space="preserve"> р-р для </w:t>
            </w:r>
            <w:proofErr w:type="spellStart"/>
            <w:r w:rsidRPr="00173991">
              <w:rPr>
                <w:color w:val="000000"/>
                <w:sz w:val="18"/>
                <w:szCs w:val="18"/>
              </w:rPr>
              <w:t>инфузий</w:t>
            </w:r>
            <w:proofErr w:type="spellEnd"/>
            <w:r w:rsidRPr="00173991">
              <w:rPr>
                <w:color w:val="000000"/>
                <w:sz w:val="18"/>
                <w:szCs w:val="18"/>
              </w:rPr>
              <w:t>, 10%, 500 мл, №</w:t>
            </w:r>
            <w:r>
              <w:rPr>
                <w:color w:val="000000"/>
                <w:sz w:val="18"/>
                <w:szCs w:val="18"/>
              </w:rPr>
              <w:t xml:space="preserve"> </w:t>
            </w:r>
            <w:r w:rsidRPr="00173991">
              <w:rPr>
                <w:color w:val="000000"/>
                <w:sz w:val="18"/>
                <w:szCs w:val="18"/>
              </w:rPr>
              <w:t>1</w:t>
            </w:r>
          </w:p>
        </w:tc>
        <w:tc>
          <w:tcPr>
            <w:tcW w:w="0" w:type="auto"/>
          </w:tcPr>
          <w:p w:rsidR="00173991" w:rsidRPr="00173991" w:rsidRDefault="00173991" w:rsidP="00173991">
            <w:pPr>
              <w:jc w:val="center"/>
              <w:rPr>
                <w:sz w:val="18"/>
                <w:szCs w:val="18"/>
                <w:lang w:eastAsia="en-US"/>
              </w:rPr>
            </w:pPr>
            <w:r w:rsidRPr="00173991">
              <w:rPr>
                <w:sz w:val="18"/>
                <w:szCs w:val="18"/>
                <w:lang w:eastAsia="en-US"/>
              </w:rPr>
              <w:t>шт.</w:t>
            </w:r>
          </w:p>
        </w:tc>
        <w:tc>
          <w:tcPr>
            <w:tcW w:w="0" w:type="auto"/>
          </w:tcPr>
          <w:p w:rsidR="00173991" w:rsidRPr="00173991" w:rsidRDefault="00173991" w:rsidP="00173991">
            <w:pPr>
              <w:jc w:val="center"/>
              <w:rPr>
                <w:sz w:val="18"/>
                <w:szCs w:val="18"/>
                <w:lang w:eastAsia="en-US"/>
              </w:rPr>
            </w:pPr>
            <w:r w:rsidRPr="00173991">
              <w:rPr>
                <w:sz w:val="18"/>
                <w:szCs w:val="18"/>
                <w:lang w:eastAsia="en-US"/>
              </w:rPr>
              <w:t>720</w:t>
            </w:r>
          </w:p>
        </w:tc>
        <w:tc>
          <w:tcPr>
            <w:tcW w:w="0" w:type="auto"/>
          </w:tcPr>
          <w:p w:rsidR="00173991" w:rsidRPr="00173991" w:rsidRDefault="00173991" w:rsidP="00173991">
            <w:pPr>
              <w:jc w:val="center"/>
              <w:rPr>
                <w:color w:val="000000"/>
                <w:sz w:val="18"/>
                <w:szCs w:val="22"/>
              </w:rPr>
            </w:pPr>
            <w:r w:rsidRPr="00173991">
              <w:rPr>
                <w:color w:val="000000"/>
                <w:sz w:val="18"/>
                <w:szCs w:val="22"/>
              </w:rPr>
              <w:t>54,35</w:t>
            </w:r>
          </w:p>
        </w:tc>
      </w:tr>
      <w:tr w:rsidR="00173991" w:rsidRPr="00B22A97" w:rsidTr="00173991">
        <w:trPr>
          <w:trHeight w:val="20"/>
          <w:jc w:val="center"/>
        </w:trPr>
        <w:tc>
          <w:tcPr>
            <w:tcW w:w="0" w:type="auto"/>
            <w:shd w:val="clear" w:color="auto" w:fill="auto"/>
          </w:tcPr>
          <w:p w:rsidR="00173991" w:rsidRDefault="00173991" w:rsidP="00CD2C1B">
            <w:pPr>
              <w:tabs>
                <w:tab w:val="left" w:pos="0"/>
              </w:tabs>
              <w:jc w:val="center"/>
              <w:rPr>
                <w:kern w:val="28"/>
                <w:sz w:val="18"/>
                <w:szCs w:val="18"/>
              </w:rPr>
            </w:pPr>
            <w:r>
              <w:rPr>
                <w:kern w:val="28"/>
                <w:sz w:val="18"/>
                <w:szCs w:val="18"/>
              </w:rPr>
              <w:t>4</w:t>
            </w:r>
          </w:p>
        </w:tc>
        <w:tc>
          <w:tcPr>
            <w:tcW w:w="2246" w:type="dxa"/>
            <w:shd w:val="clear" w:color="auto" w:fill="auto"/>
          </w:tcPr>
          <w:p w:rsidR="00173991" w:rsidRPr="00173991" w:rsidRDefault="00173991">
            <w:pPr>
              <w:rPr>
                <w:bCs/>
                <w:sz w:val="18"/>
                <w:szCs w:val="18"/>
                <w:lang w:eastAsia="en-US"/>
              </w:rPr>
            </w:pPr>
            <w:r w:rsidRPr="00173991">
              <w:rPr>
                <w:bCs/>
                <w:sz w:val="18"/>
                <w:szCs w:val="18"/>
                <w:lang w:eastAsia="en-US"/>
              </w:rPr>
              <w:t>Вода для инъекций</w:t>
            </w:r>
          </w:p>
        </w:tc>
        <w:tc>
          <w:tcPr>
            <w:tcW w:w="3838" w:type="dxa"/>
            <w:shd w:val="clear" w:color="auto" w:fill="auto"/>
          </w:tcPr>
          <w:p w:rsidR="00173991" w:rsidRPr="00173991" w:rsidRDefault="00173991" w:rsidP="00173991">
            <w:pPr>
              <w:rPr>
                <w:bCs/>
                <w:sz w:val="18"/>
                <w:szCs w:val="18"/>
                <w:lang w:eastAsia="en-US"/>
              </w:rPr>
            </w:pPr>
            <w:r w:rsidRPr="00173991">
              <w:rPr>
                <w:color w:val="000000"/>
                <w:sz w:val="18"/>
                <w:szCs w:val="18"/>
              </w:rPr>
              <w:t xml:space="preserve">растворитель для приготовления </w:t>
            </w:r>
            <w:proofErr w:type="spellStart"/>
            <w:r w:rsidRPr="00173991">
              <w:rPr>
                <w:color w:val="000000"/>
                <w:sz w:val="18"/>
                <w:szCs w:val="18"/>
              </w:rPr>
              <w:t>лекар</w:t>
            </w:r>
            <w:proofErr w:type="spellEnd"/>
            <w:r w:rsidRPr="00173991">
              <w:rPr>
                <w:color w:val="000000"/>
                <w:sz w:val="18"/>
                <w:szCs w:val="18"/>
              </w:rPr>
              <w:t>. форм для инъекций  500мл,  №</w:t>
            </w:r>
            <w:r>
              <w:rPr>
                <w:color w:val="000000"/>
                <w:sz w:val="18"/>
                <w:szCs w:val="18"/>
              </w:rPr>
              <w:t xml:space="preserve"> </w:t>
            </w:r>
            <w:r w:rsidRPr="00173991">
              <w:rPr>
                <w:color w:val="000000"/>
                <w:sz w:val="18"/>
                <w:szCs w:val="18"/>
              </w:rPr>
              <w:t>1</w:t>
            </w:r>
          </w:p>
        </w:tc>
        <w:tc>
          <w:tcPr>
            <w:tcW w:w="0" w:type="auto"/>
          </w:tcPr>
          <w:p w:rsidR="00173991" w:rsidRPr="00173991" w:rsidRDefault="00173991" w:rsidP="00173991">
            <w:pPr>
              <w:jc w:val="center"/>
              <w:rPr>
                <w:sz w:val="18"/>
                <w:szCs w:val="18"/>
                <w:lang w:eastAsia="en-US"/>
              </w:rPr>
            </w:pPr>
            <w:r w:rsidRPr="00173991">
              <w:rPr>
                <w:sz w:val="18"/>
                <w:szCs w:val="18"/>
                <w:lang w:eastAsia="en-US"/>
              </w:rPr>
              <w:t>шт.</w:t>
            </w:r>
          </w:p>
        </w:tc>
        <w:tc>
          <w:tcPr>
            <w:tcW w:w="0" w:type="auto"/>
          </w:tcPr>
          <w:p w:rsidR="00173991" w:rsidRPr="00173991" w:rsidRDefault="00173991" w:rsidP="00173991">
            <w:pPr>
              <w:jc w:val="center"/>
              <w:rPr>
                <w:sz w:val="18"/>
                <w:szCs w:val="18"/>
                <w:lang w:eastAsia="en-US"/>
              </w:rPr>
            </w:pPr>
            <w:r w:rsidRPr="00173991">
              <w:rPr>
                <w:sz w:val="18"/>
                <w:szCs w:val="18"/>
                <w:lang w:eastAsia="en-US"/>
              </w:rPr>
              <w:t>24</w:t>
            </w:r>
          </w:p>
        </w:tc>
        <w:tc>
          <w:tcPr>
            <w:tcW w:w="0" w:type="auto"/>
          </w:tcPr>
          <w:p w:rsidR="00173991" w:rsidRPr="00173991" w:rsidRDefault="00173991" w:rsidP="00173991">
            <w:pPr>
              <w:jc w:val="center"/>
              <w:rPr>
                <w:color w:val="000000"/>
                <w:sz w:val="18"/>
                <w:szCs w:val="22"/>
              </w:rPr>
            </w:pPr>
            <w:r w:rsidRPr="00173991">
              <w:rPr>
                <w:color w:val="000000"/>
                <w:sz w:val="18"/>
                <w:szCs w:val="22"/>
              </w:rPr>
              <w:t>49,57</w:t>
            </w:r>
          </w:p>
        </w:tc>
      </w:tr>
      <w:tr w:rsidR="00173991" w:rsidRPr="00B22A97" w:rsidTr="00173991">
        <w:trPr>
          <w:trHeight w:val="20"/>
          <w:jc w:val="center"/>
        </w:trPr>
        <w:tc>
          <w:tcPr>
            <w:tcW w:w="0" w:type="auto"/>
            <w:shd w:val="clear" w:color="auto" w:fill="auto"/>
          </w:tcPr>
          <w:p w:rsidR="00173991" w:rsidRDefault="00173991" w:rsidP="00CD2C1B">
            <w:pPr>
              <w:tabs>
                <w:tab w:val="left" w:pos="0"/>
              </w:tabs>
              <w:jc w:val="center"/>
              <w:rPr>
                <w:kern w:val="28"/>
                <w:sz w:val="18"/>
                <w:szCs w:val="18"/>
              </w:rPr>
            </w:pPr>
            <w:r>
              <w:rPr>
                <w:kern w:val="28"/>
                <w:sz w:val="18"/>
                <w:szCs w:val="18"/>
              </w:rPr>
              <w:t>5</w:t>
            </w:r>
          </w:p>
        </w:tc>
        <w:tc>
          <w:tcPr>
            <w:tcW w:w="2246" w:type="dxa"/>
            <w:shd w:val="clear" w:color="auto" w:fill="auto"/>
          </w:tcPr>
          <w:p w:rsidR="00173991" w:rsidRPr="00173991" w:rsidRDefault="00173991">
            <w:pPr>
              <w:rPr>
                <w:bCs/>
                <w:sz w:val="18"/>
                <w:szCs w:val="18"/>
                <w:lang w:eastAsia="en-US"/>
              </w:rPr>
            </w:pPr>
            <w:r w:rsidRPr="00173991">
              <w:rPr>
                <w:bCs/>
                <w:sz w:val="18"/>
                <w:szCs w:val="18"/>
                <w:lang w:eastAsia="en-US"/>
              </w:rPr>
              <w:t>Вода для инъекций</w:t>
            </w:r>
          </w:p>
        </w:tc>
        <w:tc>
          <w:tcPr>
            <w:tcW w:w="3838" w:type="dxa"/>
            <w:shd w:val="clear" w:color="auto" w:fill="auto"/>
          </w:tcPr>
          <w:p w:rsidR="00173991" w:rsidRPr="00173991" w:rsidRDefault="00173991" w:rsidP="00173991">
            <w:pPr>
              <w:rPr>
                <w:bCs/>
                <w:sz w:val="18"/>
                <w:szCs w:val="18"/>
                <w:lang w:eastAsia="en-US"/>
              </w:rPr>
            </w:pPr>
            <w:r w:rsidRPr="00173991">
              <w:rPr>
                <w:color w:val="000000"/>
                <w:sz w:val="18"/>
                <w:szCs w:val="18"/>
              </w:rPr>
              <w:t xml:space="preserve">растворитель для приготовления </w:t>
            </w:r>
            <w:proofErr w:type="spellStart"/>
            <w:r w:rsidRPr="00173991">
              <w:rPr>
                <w:color w:val="000000"/>
                <w:sz w:val="18"/>
                <w:szCs w:val="18"/>
              </w:rPr>
              <w:t>лекар</w:t>
            </w:r>
            <w:proofErr w:type="spellEnd"/>
            <w:r w:rsidRPr="00173991">
              <w:rPr>
                <w:color w:val="000000"/>
                <w:sz w:val="18"/>
                <w:szCs w:val="18"/>
              </w:rPr>
              <w:t>. форм для инъекций   2мл - ампулы  №</w:t>
            </w:r>
            <w:r>
              <w:rPr>
                <w:color w:val="000000"/>
                <w:sz w:val="18"/>
                <w:szCs w:val="18"/>
              </w:rPr>
              <w:t xml:space="preserve"> </w:t>
            </w:r>
            <w:r w:rsidRPr="00173991">
              <w:rPr>
                <w:color w:val="000000"/>
                <w:sz w:val="18"/>
                <w:szCs w:val="18"/>
              </w:rPr>
              <w:t>10</w:t>
            </w:r>
          </w:p>
        </w:tc>
        <w:tc>
          <w:tcPr>
            <w:tcW w:w="0" w:type="auto"/>
          </w:tcPr>
          <w:p w:rsidR="00173991" w:rsidRPr="00173991" w:rsidRDefault="00173991" w:rsidP="00173991">
            <w:pPr>
              <w:jc w:val="center"/>
              <w:rPr>
                <w:sz w:val="18"/>
                <w:szCs w:val="18"/>
                <w:lang w:eastAsia="en-US"/>
              </w:rPr>
            </w:pPr>
            <w:proofErr w:type="spellStart"/>
            <w:r w:rsidRPr="00173991">
              <w:rPr>
                <w:sz w:val="18"/>
                <w:szCs w:val="18"/>
                <w:lang w:eastAsia="en-US"/>
              </w:rPr>
              <w:t>уп</w:t>
            </w:r>
            <w:proofErr w:type="spellEnd"/>
            <w:r w:rsidRPr="00173991">
              <w:rPr>
                <w:sz w:val="18"/>
                <w:szCs w:val="18"/>
                <w:lang w:eastAsia="en-US"/>
              </w:rPr>
              <w:t>.</w:t>
            </w:r>
          </w:p>
        </w:tc>
        <w:tc>
          <w:tcPr>
            <w:tcW w:w="0" w:type="auto"/>
          </w:tcPr>
          <w:p w:rsidR="00173991" w:rsidRPr="00173991" w:rsidRDefault="00173991" w:rsidP="00173991">
            <w:pPr>
              <w:jc w:val="center"/>
              <w:rPr>
                <w:sz w:val="18"/>
                <w:szCs w:val="18"/>
                <w:lang w:eastAsia="en-US"/>
              </w:rPr>
            </w:pPr>
            <w:r w:rsidRPr="00173991">
              <w:rPr>
                <w:sz w:val="18"/>
                <w:szCs w:val="18"/>
                <w:lang w:eastAsia="en-US"/>
              </w:rPr>
              <w:t>250</w:t>
            </w:r>
          </w:p>
        </w:tc>
        <w:tc>
          <w:tcPr>
            <w:tcW w:w="0" w:type="auto"/>
          </w:tcPr>
          <w:p w:rsidR="00173991" w:rsidRPr="00173991" w:rsidRDefault="00173991" w:rsidP="00173991">
            <w:pPr>
              <w:jc w:val="center"/>
              <w:rPr>
                <w:color w:val="000000"/>
                <w:sz w:val="18"/>
                <w:szCs w:val="22"/>
              </w:rPr>
            </w:pPr>
            <w:r w:rsidRPr="00173991">
              <w:rPr>
                <w:color w:val="000000"/>
                <w:sz w:val="18"/>
                <w:szCs w:val="22"/>
              </w:rPr>
              <w:t>115,53</w:t>
            </w:r>
          </w:p>
        </w:tc>
      </w:tr>
      <w:tr w:rsidR="00173991" w:rsidRPr="00B22A97" w:rsidTr="00173991">
        <w:trPr>
          <w:trHeight w:val="20"/>
          <w:jc w:val="center"/>
        </w:trPr>
        <w:tc>
          <w:tcPr>
            <w:tcW w:w="0" w:type="auto"/>
            <w:shd w:val="clear" w:color="auto" w:fill="auto"/>
          </w:tcPr>
          <w:p w:rsidR="00173991" w:rsidRDefault="00173991" w:rsidP="00CD2C1B">
            <w:pPr>
              <w:tabs>
                <w:tab w:val="left" w:pos="0"/>
              </w:tabs>
              <w:jc w:val="center"/>
              <w:rPr>
                <w:kern w:val="28"/>
                <w:sz w:val="18"/>
                <w:szCs w:val="18"/>
              </w:rPr>
            </w:pPr>
            <w:r>
              <w:rPr>
                <w:kern w:val="28"/>
                <w:sz w:val="18"/>
                <w:szCs w:val="18"/>
              </w:rPr>
              <w:t>6</w:t>
            </w:r>
          </w:p>
        </w:tc>
        <w:tc>
          <w:tcPr>
            <w:tcW w:w="2246" w:type="dxa"/>
            <w:shd w:val="clear" w:color="auto" w:fill="auto"/>
          </w:tcPr>
          <w:p w:rsidR="00173991" w:rsidRPr="00173991" w:rsidRDefault="00173991">
            <w:pPr>
              <w:rPr>
                <w:bCs/>
                <w:sz w:val="18"/>
                <w:szCs w:val="18"/>
                <w:lang w:eastAsia="en-US"/>
              </w:rPr>
            </w:pPr>
            <w:r w:rsidRPr="00173991">
              <w:rPr>
                <w:color w:val="000000"/>
                <w:sz w:val="18"/>
                <w:szCs w:val="18"/>
              </w:rPr>
              <w:t xml:space="preserve">Калия и магния </w:t>
            </w:r>
            <w:proofErr w:type="spellStart"/>
            <w:r w:rsidRPr="00173991">
              <w:rPr>
                <w:color w:val="000000"/>
                <w:sz w:val="18"/>
                <w:szCs w:val="18"/>
              </w:rPr>
              <w:t>аспарагинат</w:t>
            </w:r>
            <w:proofErr w:type="spellEnd"/>
            <w:r w:rsidRPr="00173991">
              <w:rPr>
                <w:color w:val="000000"/>
                <w:sz w:val="18"/>
                <w:szCs w:val="18"/>
              </w:rPr>
              <w:t xml:space="preserve"> </w:t>
            </w:r>
          </w:p>
        </w:tc>
        <w:tc>
          <w:tcPr>
            <w:tcW w:w="3838" w:type="dxa"/>
            <w:shd w:val="clear" w:color="auto" w:fill="auto"/>
          </w:tcPr>
          <w:p w:rsidR="00173991" w:rsidRPr="00173991" w:rsidRDefault="00173991" w:rsidP="00173991">
            <w:pPr>
              <w:rPr>
                <w:color w:val="000000"/>
                <w:sz w:val="18"/>
                <w:szCs w:val="18"/>
                <w:lang w:eastAsia="en-US"/>
              </w:rPr>
            </w:pPr>
            <w:r w:rsidRPr="00173991">
              <w:rPr>
                <w:color w:val="000000"/>
                <w:sz w:val="18"/>
                <w:szCs w:val="18"/>
              </w:rPr>
              <w:t xml:space="preserve"> р-р для </w:t>
            </w:r>
            <w:proofErr w:type="spellStart"/>
            <w:r w:rsidRPr="00173991">
              <w:rPr>
                <w:color w:val="000000"/>
                <w:sz w:val="18"/>
                <w:szCs w:val="18"/>
              </w:rPr>
              <w:t>инфузий</w:t>
            </w:r>
            <w:proofErr w:type="spellEnd"/>
            <w:r w:rsidRPr="00173991">
              <w:rPr>
                <w:color w:val="000000"/>
                <w:sz w:val="18"/>
                <w:szCs w:val="18"/>
              </w:rPr>
              <w:t xml:space="preserve"> 250мл, №</w:t>
            </w:r>
            <w:r>
              <w:rPr>
                <w:color w:val="000000"/>
                <w:sz w:val="18"/>
                <w:szCs w:val="18"/>
              </w:rPr>
              <w:t xml:space="preserve"> </w:t>
            </w:r>
            <w:r w:rsidRPr="00173991">
              <w:rPr>
                <w:color w:val="000000"/>
                <w:sz w:val="18"/>
                <w:szCs w:val="18"/>
              </w:rPr>
              <w:t>1</w:t>
            </w:r>
          </w:p>
        </w:tc>
        <w:tc>
          <w:tcPr>
            <w:tcW w:w="0" w:type="auto"/>
          </w:tcPr>
          <w:p w:rsidR="00173991" w:rsidRPr="00173991" w:rsidRDefault="00173991" w:rsidP="00173991">
            <w:pPr>
              <w:jc w:val="center"/>
              <w:rPr>
                <w:sz w:val="18"/>
                <w:szCs w:val="18"/>
                <w:lang w:eastAsia="en-US"/>
              </w:rPr>
            </w:pPr>
            <w:r w:rsidRPr="00173991">
              <w:rPr>
                <w:sz w:val="18"/>
                <w:szCs w:val="18"/>
                <w:lang w:eastAsia="en-US"/>
              </w:rPr>
              <w:t>шт.</w:t>
            </w:r>
          </w:p>
        </w:tc>
        <w:tc>
          <w:tcPr>
            <w:tcW w:w="0" w:type="auto"/>
          </w:tcPr>
          <w:p w:rsidR="00173991" w:rsidRPr="00173991" w:rsidRDefault="00173991" w:rsidP="00173991">
            <w:pPr>
              <w:jc w:val="center"/>
              <w:rPr>
                <w:sz w:val="18"/>
                <w:szCs w:val="18"/>
                <w:lang w:eastAsia="en-US"/>
              </w:rPr>
            </w:pPr>
            <w:r w:rsidRPr="00173991">
              <w:rPr>
                <w:sz w:val="18"/>
                <w:szCs w:val="18"/>
                <w:lang w:eastAsia="en-US"/>
              </w:rPr>
              <w:t>48</w:t>
            </w:r>
          </w:p>
        </w:tc>
        <w:tc>
          <w:tcPr>
            <w:tcW w:w="0" w:type="auto"/>
          </w:tcPr>
          <w:p w:rsidR="00173991" w:rsidRPr="00173991" w:rsidRDefault="00173991" w:rsidP="00173991">
            <w:pPr>
              <w:jc w:val="center"/>
              <w:rPr>
                <w:color w:val="000000"/>
                <w:sz w:val="18"/>
                <w:szCs w:val="22"/>
              </w:rPr>
            </w:pPr>
            <w:r w:rsidRPr="00173991">
              <w:rPr>
                <w:color w:val="000000"/>
                <w:sz w:val="18"/>
                <w:szCs w:val="22"/>
              </w:rPr>
              <w:t>88,32</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173991" w:rsidRDefault="00173991" w:rsidP="00201DB3">
      <w:pPr>
        <w:jc w:val="right"/>
        <w:rPr>
          <w:rFonts w:ascii="Cuprum" w:hAnsi="Cuprum" w:cs="Tahoma"/>
          <w:b/>
          <w:bCs/>
          <w:sz w:val="20"/>
          <w:szCs w:val="20"/>
        </w:rPr>
      </w:pPr>
    </w:p>
    <w:p w:rsidR="00173991" w:rsidRDefault="00173991" w:rsidP="00201DB3">
      <w:pPr>
        <w:jc w:val="right"/>
        <w:rPr>
          <w:rFonts w:ascii="Cuprum" w:hAnsi="Cuprum" w:cs="Tahoma"/>
          <w:b/>
          <w:bCs/>
          <w:sz w:val="20"/>
          <w:szCs w:val="20"/>
        </w:rPr>
      </w:pPr>
      <w:bookmarkStart w:id="2" w:name="_GoBack"/>
      <w:bookmarkEnd w:id="2"/>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73991">
        <w:rPr>
          <w:b/>
          <w:kern w:val="32"/>
          <w:sz w:val="20"/>
          <w:szCs w:val="20"/>
        </w:rPr>
        <w:t>281-24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73991">
        <w:rPr>
          <w:sz w:val="19"/>
          <w:szCs w:val="19"/>
        </w:rPr>
        <w:t>281-24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86B9A">
        <w:rPr>
          <w:rFonts w:ascii="Times New Roman" w:hAnsi="Times New Roman" w:cs="Times New Roman"/>
          <w:bCs/>
          <w:sz w:val="19"/>
          <w:szCs w:val="19"/>
        </w:rPr>
        <w:t xml:space="preserve">лекарственных препаратов группы растворы плазмозамещающие и </w:t>
      </w:r>
      <w:proofErr w:type="spellStart"/>
      <w:r w:rsidR="00A86B9A">
        <w:rPr>
          <w:rFonts w:ascii="Times New Roman" w:hAnsi="Times New Roman" w:cs="Times New Roman"/>
          <w:bCs/>
          <w:sz w:val="19"/>
          <w:szCs w:val="19"/>
        </w:rPr>
        <w:t>перфузионные</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lastRenderedPageBreak/>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7399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73991">
        <w:rPr>
          <w:sz w:val="20"/>
          <w:szCs w:val="20"/>
        </w:rPr>
        <w:t>281-24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86B9A">
        <w:rPr>
          <w:b/>
          <w:bCs/>
          <w:sz w:val="20"/>
        </w:rPr>
        <w:t xml:space="preserve">лекарственных препаратов группы растворы плазмозамещающие и </w:t>
      </w:r>
      <w:proofErr w:type="spellStart"/>
      <w:r w:rsidR="00A86B9A">
        <w:rPr>
          <w:b/>
          <w:bCs/>
          <w:sz w:val="20"/>
        </w:rPr>
        <w:t>перфузионные</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73991">
        <w:rPr>
          <w:b/>
          <w:kern w:val="32"/>
          <w:sz w:val="20"/>
          <w:szCs w:val="20"/>
        </w:rPr>
        <w:t>281-24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A86B9A">
        <w:rPr>
          <w:bCs/>
          <w:sz w:val="20"/>
        </w:rPr>
        <w:t xml:space="preserve">лекарственных препаратов группы растворы плазмозамещающие и </w:t>
      </w:r>
      <w:proofErr w:type="spellStart"/>
      <w:r w:rsidR="00A86B9A">
        <w:rPr>
          <w:bCs/>
          <w:sz w:val="20"/>
        </w:rPr>
        <w:t>перфузионные</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A86B9A">
        <w:rPr>
          <w:bCs/>
          <w:sz w:val="20"/>
          <w:szCs w:val="20"/>
        </w:rPr>
        <w:t xml:space="preserve">лекарственных препаратов группы растворы плазмозамещающие и </w:t>
      </w:r>
      <w:proofErr w:type="spellStart"/>
      <w:r w:rsidR="00A86B9A">
        <w:rPr>
          <w:bCs/>
          <w:sz w:val="20"/>
          <w:szCs w:val="20"/>
        </w:rPr>
        <w:t>перфузионные</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6" w:rsidRDefault="00C960E6" w:rsidP="00ED57EB">
      <w:r>
        <w:separator/>
      </w:r>
    </w:p>
  </w:endnote>
  <w:endnote w:type="continuationSeparator" w:id="0">
    <w:p w:rsidR="00C960E6" w:rsidRDefault="00C960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60E6" w:rsidRDefault="00C960E6">
        <w:pPr>
          <w:pStyle w:val="af7"/>
          <w:jc w:val="right"/>
        </w:pPr>
        <w:r>
          <w:fldChar w:fldCharType="begin"/>
        </w:r>
        <w:r>
          <w:instrText xml:space="preserve"> PAGE   \* MERGEFORMAT </w:instrText>
        </w:r>
        <w:r>
          <w:fldChar w:fldCharType="separate"/>
        </w:r>
        <w:r w:rsidR="00173991">
          <w:rPr>
            <w:noProof/>
          </w:rPr>
          <w:t>23</w:t>
        </w:r>
        <w:r>
          <w:rPr>
            <w:noProof/>
          </w:rPr>
          <w:fldChar w:fldCharType="end"/>
        </w:r>
      </w:p>
    </w:sdtContent>
  </w:sdt>
  <w:p w:rsidR="00C960E6" w:rsidRDefault="00C960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6" w:rsidRDefault="00C960E6" w:rsidP="00ED57EB">
      <w:r>
        <w:separator/>
      </w:r>
    </w:p>
  </w:footnote>
  <w:footnote w:type="continuationSeparator" w:id="0">
    <w:p w:rsidR="00C960E6" w:rsidRDefault="00C960E6" w:rsidP="00ED57EB">
      <w:r>
        <w:continuationSeparator/>
      </w:r>
    </w:p>
  </w:footnote>
  <w:footnote w:id="1">
    <w:p w:rsidR="00C960E6" w:rsidRPr="000966CA" w:rsidRDefault="00C960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AA61-DC50-4AA7-9123-60046D3D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24</Pages>
  <Words>11631</Words>
  <Characters>84792</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146</cp:revision>
  <cp:lastPrinted>2024-11-29T04:52:00Z</cp:lastPrinted>
  <dcterms:created xsi:type="dcterms:W3CDTF">2022-12-02T12:40:00Z</dcterms:created>
  <dcterms:modified xsi:type="dcterms:W3CDTF">2024-12-19T11:43:00Z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