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9D5B3E" w:rsidRPr="00853026">
        <w:rPr>
          <w:b/>
          <w:sz w:val="28"/>
          <w:szCs w:val="28"/>
        </w:rPr>
        <w:t>овощной продукции (картофель, капуста)</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9D5B3E" w:rsidRPr="00853026">
        <w:rPr>
          <w:b/>
          <w:kern w:val="32"/>
          <w:sz w:val="28"/>
          <w:szCs w:val="28"/>
        </w:rPr>
        <w:t>251-24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6613B4"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9D5B3E" w:rsidRPr="00853026">
              <w:rPr>
                <w:bCs/>
                <w:sz w:val="20"/>
                <w:szCs w:val="20"/>
              </w:rPr>
              <w:t>овощной продукции (картофель, капуста)</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9D5B3E" w:rsidRPr="00853026" w:rsidRDefault="009D5B3E" w:rsidP="009D5B3E">
            <w:pPr>
              <w:ind w:firstLine="170"/>
              <w:jc w:val="both"/>
              <w:rPr>
                <w:sz w:val="20"/>
                <w:szCs w:val="20"/>
              </w:rPr>
            </w:pPr>
            <w:r w:rsidRPr="00853026">
              <w:rPr>
                <w:sz w:val="20"/>
                <w:szCs w:val="20"/>
              </w:rPr>
              <w:t>01.13.51.120</w:t>
            </w:r>
            <w:r w:rsidRPr="00853026">
              <w:rPr>
                <w:sz w:val="20"/>
                <w:szCs w:val="20"/>
              </w:rPr>
              <w:tab/>
            </w:r>
            <w:r w:rsidRPr="00853026">
              <w:rPr>
                <w:sz w:val="20"/>
                <w:szCs w:val="20"/>
              </w:rPr>
              <w:tab/>
            </w:r>
            <w:r w:rsidRPr="00853026">
              <w:rPr>
                <w:sz w:val="20"/>
                <w:szCs w:val="20"/>
              </w:rPr>
              <w:tab/>
            </w:r>
            <w:r w:rsidRPr="00853026">
              <w:rPr>
                <w:sz w:val="20"/>
                <w:szCs w:val="20"/>
              </w:rPr>
              <w:tab/>
            </w:r>
            <w:r w:rsidRPr="00853026">
              <w:rPr>
                <w:sz w:val="20"/>
                <w:szCs w:val="20"/>
              </w:rPr>
              <w:tab/>
            </w:r>
            <w:r w:rsidRPr="00853026">
              <w:rPr>
                <w:sz w:val="20"/>
                <w:szCs w:val="20"/>
              </w:rPr>
              <w:tab/>
            </w:r>
            <w:r w:rsidRPr="00853026">
              <w:rPr>
                <w:sz w:val="20"/>
                <w:szCs w:val="20"/>
              </w:rPr>
              <w:tab/>
            </w:r>
            <w:r w:rsidRPr="00853026">
              <w:rPr>
                <w:sz w:val="20"/>
                <w:szCs w:val="20"/>
              </w:rPr>
              <w:tab/>
            </w:r>
          </w:p>
          <w:p w:rsidR="00BB59D3" w:rsidRPr="00853026" w:rsidRDefault="009D5B3E" w:rsidP="009D5B3E">
            <w:pPr>
              <w:ind w:firstLine="170"/>
              <w:jc w:val="both"/>
              <w:rPr>
                <w:sz w:val="20"/>
                <w:szCs w:val="20"/>
              </w:rPr>
            </w:pPr>
            <w:r w:rsidRPr="00853026">
              <w:rPr>
                <w:sz w:val="20"/>
                <w:szCs w:val="20"/>
              </w:rPr>
              <w:t>01.13.12.120</w:t>
            </w:r>
            <w:r w:rsidRPr="00853026">
              <w:rPr>
                <w:sz w:val="20"/>
                <w:szCs w:val="20"/>
              </w:rPr>
              <w:tab/>
            </w:r>
            <w:r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r w:rsidR="00C56233" w:rsidRPr="00853026">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1027DB" w:rsidP="009D5B3E">
            <w:pPr>
              <w:autoSpaceDE w:val="0"/>
              <w:autoSpaceDN w:val="0"/>
              <w:adjustRightInd w:val="0"/>
              <w:ind w:firstLine="170"/>
              <w:jc w:val="both"/>
              <w:rPr>
                <w:sz w:val="20"/>
                <w:szCs w:val="20"/>
              </w:rPr>
            </w:pPr>
            <w:r w:rsidRPr="00853026">
              <w:rPr>
                <w:sz w:val="20"/>
                <w:szCs w:val="20"/>
              </w:rPr>
              <w:t>3</w:t>
            </w:r>
            <w:r w:rsidR="009D5B3E" w:rsidRPr="00853026">
              <w:rPr>
                <w:sz w:val="20"/>
                <w:szCs w:val="20"/>
              </w:rPr>
              <w:t>93</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9D5B3E" w:rsidP="001A01F8">
            <w:pPr>
              <w:tabs>
                <w:tab w:val="left" w:pos="6022"/>
              </w:tabs>
              <w:ind w:right="72" w:firstLine="170"/>
              <w:jc w:val="both"/>
              <w:rPr>
                <w:b/>
                <w:sz w:val="20"/>
                <w:szCs w:val="20"/>
              </w:rPr>
            </w:pPr>
            <w:r w:rsidRPr="00853026">
              <w:rPr>
                <w:b/>
                <w:sz w:val="20"/>
                <w:szCs w:val="20"/>
              </w:rPr>
              <w:t>874000 руб. (восемьсот семьдесят четыре тысячи рублей 00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853026">
              <w:rPr>
                <w:rFonts w:eastAsia="Lucida Sans Unicode"/>
                <w:b/>
                <w:sz w:val="20"/>
                <w:szCs w:val="20"/>
              </w:rPr>
              <w:lastRenderedPageBreak/>
              <w:t>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746C5F">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7B55A1" w:rsidRPr="00853026">
              <w:rPr>
                <w:b/>
                <w:sz w:val="20"/>
                <w:szCs w:val="20"/>
              </w:rPr>
              <w:t>0</w:t>
            </w:r>
            <w:r w:rsidR="00746C5F" w:rsidRPr="00853026">
              <w:rPr>
                <w:b/>
                <w:sz w:val="20"/>
                <w:szCs w:val="20"/>
              </w:rPr>
              <w:t>9</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746C5F" w:rsidRPr="00853026">
              <w:rPr>
                <w:b/>
                <w:sz w:val="20"/>
                <w:szCs w:val="20"/>
              </w:rPr>
              <w:t>6</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22A97" w:rsidRPr="00853026">
              <w:rPr>
                <w:sz w:val="20"/>
                <w:szCs w:val="20"/>
              </w:rPr>
              <w:t>0</w:t>
            </w:r>
            <w:r w:rsidR="00746C5F" w:rsidRPr="00853026">
              <w:rPr>
                <w:sz w:val="20"/>
                <w:szCs w:val="20"/>
              </w:rPr>
              <w:t>9</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lastRenderedPageBreak/>
              <w:t>Дата и время окончания подачи заявок:</w:t>
            </w:r>
          </w:p>
          <w:p w:rsidR="006F57DE" w:rsidRPr="00853026" w:rsidRDefault="008C6E38" w:rsidP="00746C5F">
            <w:pPr>
              <w:ind w:firstLine="170"/>
              <w:jc w:val="both"/>
              <w:rPr>
                <w:sz w:val="20"/>
                <w:szCs w:val="20"/>
              </w:rPr>
            </w:pPr>
            <w:r w:rsidRPr="00853026">
              <w:rPr>
                <w:bCs/>
                <w:sz w:val="20"/>
                <w:szCs w:val="20"/>
              </w:rPr>
              <w:t>«</w:t>
            </w:r>
            <w:r w:rsidR="007B55A1" w:rsidRPr="00853026">
              <w:rPr>
                <w:bCs/>
                <w:sz w:val="20"/>
                <w:szCs w:val="20"/>
              </w:rPr>
              <w:t>1</w:t>
            </w:r>
            <w:r w:rsidR="00746C5F" w:rsidRPr="00853026">
              <w:rPr>
                <w:bCs/>
                <w:sz w:val="20"/>
                <w:szCs w:val="20"/>
              </w:rPr>
              <w:t>6</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6034F8" w:rsidRPr="00853026" w:rsidRDefault="009D5B3E" w:rsidP="00F425D0">
            <w:pPr>
              <w:shd w:val="clear" w:color="auto" w:fill="FFFFFF"/>
              <w:tabs>
                <w:tab w:val="left" w:pos="1701"/>
                <w:tab w:val="left" w:pos="2127"/>
              </w:tabs>
              <w:ind w:firstLine="176"/>
              <w:jc w:val="both"/>
              <w:rPr>
                <w:b/>
                <w:sz w:val="20"/>
                <w:szCs w:val="20"/>
              </w:rPr>
            </w:pPr>
            <w:r w:rsidRPr="00853026">
              <w:rPr>
                <w:b/>
                <w:sz w:val="20"/>
                <w:szCs w:val="20"/>
              </w:rPr>
              <w:t>26220 руб. (двадцать шесть тысяч двести двадцать рублей 00 копеек)</w:t>
            </w:r>
          </w:p>
          <w:p w:rsidR="00973C9D" w:rsidRPr="00853026" w:rsidRDefault="00973C9D"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9D5B3E" w:rsidRPr="00853026">
              <w:rPr>
                <w:sz w:val="20"/>
                <w:szCs w:val="20"/>
                <w:u w:val="single"/>
              </w:rPr>
              <w:t>251-24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lastRenderedPageBreak/>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lastRenderedPageBreak/>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lastRenderedPageBreak/>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lastRenderedPageBreak/>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 xml:space="preserve">электронной подписью в </w:t>
            </w:r>
            <w:r w:rsidRPr="00853026">
              <w:rPr>
                <w:sz w:val="20"/>
                <w:szCs w:val="20"/>
              </w:rPr>
              <w:lastRenderedPageBreak/>
              <w:t>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lastRenderedPageBreak/>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AC2E5A" w:rsidRPr="00853026">
              <w:rPr>
                <w:sz w:val="20"/>
                <w:szCs w:val="20"/>
              </w:rPr>
              <w:lastRenderedPageBreak/>
              <w:t xml:space="preserve">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lastRenderedPageBreak/>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w:t>
            </w:r>
            <w:r w:rsidRPr="00853026">
              <w:rPr>
                <w:b/>
                <w:sz w:val="20"/>
                <w:szCs w:val="20"/>
              </w:rPr>
              <w:lastRenderedPageBreak/>
              <w:t>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lastRenderedPageBreak/>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lastRenderedPageBreak/>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746C5F">
            <w:pPr>
              <w:ind w:firstLine="170"/>
              <w:jc w:val="both"/>
              <w:rPr>
                <w:sz w:val="20"/>
                <w:szCs w:val="20"/>
              </w:rPr>
            </w:pPr>
            <w:r w:rsidRPr="00853026">
              <w:rPr>
                <w:sz w:val="20"/>
                <w:szCs w:val="20"/>
              </w:rPr>
              <w:t>«</w:t>
            </w:r>
            <w:r w:rsidR="009D5B3E" w:rsidRPr="00853026">
              <w:rPr>
                <w:sz w:val="20"/>
                <w:szCs w:val="20"/>
              </w:rPr>
              <w:t>1</w:t>
            </w:r>
            <w:r w:rsidR="00746C5F" w:rsidRPr="00853026">
              <w:rPr>
                <w:sz w:val="20"/>
                <w:szCs w:val="20"/>
              </w:rPr>
              <w:t>3</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746C5F">
            <w:pPr>
              <w:ind w:firstLine="170"/>
              <w:jc w:val="both"/>
              <w:rPr>
                <w:b/>
                <w:sz w:val="20"/>
                <w:szCs w:val="20"/>
              </w:rPr>
            </w:pPr>
            <w:r w:rsidRPr="00853026">
              <w:rPr>
                <w:b/>
                <w:sz w:val="20"/>
                <w:szCs w:val="20"/>
              </w:rPr>
              <w:t>«</w:t>
            </w:r>
            <w:r w:rsidR="004B542F" w:rsidRPr="00853026">
              <w:rPr>
                <w:b/>
                <w:sz w:val="20"/>
                <w:szCs w:val="20"/>
              </w:rPr>
              <w:t>1</w:t>
            </w:r>
            <w:r w:rsidR="00746C5F" w:rsidRPr="00853026">
              <w:rPr>
                <w:b/>
                <w:sz w:val="20"/>
                <w:szCs w:val="20"/>
              </w:rPr>
              <w:t>6</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w:t>
            </w:r>
            <w:r w:rsidRPr="00853026">
              <w:rPr>
                <w:sz w:val="20"/>
                <w:szCs w:val="20"/>
              </w:rPr>
              <w:lastRenderedPageBreak/>
              <w:t>(максимальной)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lastRenderedPageBreak/>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Непредоставления документов и информации, определенных в Извещении либо наличия в предоставленных в составе заявки на участие в запросе котировок в </w:t>
            </w:r>
            <w:r w:rsidRPr="00853026">
              <w:rPr>
                <w:rFonts w:ascii="Times New Roman" w:eastAsia="Calibri" w:hAnsi="Times New Roman" w:cs="Times New Roman"/>
                <w:color w:val="auto"/>
                <w:sz w:val="20"/>
                <w:szCs w:val="20"/>
              </w:rPr>
              <w:lastRenderedPageBreak/>
              <w:t>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lastRenderedPageBreak/>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w:t>
            </w:r>
            <w:r w:rsidRPr="00853026">
              <w:rPr>
                <w:bCs/>
                <w:sz w:val="20"/>
                <w:szCs w:val="20"/>
              </w:rPr>
              <w:lastRenderedPageBreak/>
              <w:t>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lastRenderedPageBreak/>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w:t>
            </w:r>
            <w:r w:rsidRPr="00853026">
              <w:rPr>
                <w:rFonts w:ascii="Times New Roman" w:hAnsi="Times New Roman" w:cs="Times New Roman"/>
                <w:color w:val="auto"/>
                <w:sz w:val="20"/>
                <w:szCs w:val="20"/>
              </w:rPr>
              <w:lastRenderedPageBreak/>
              <w:t xml:space="preserve">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lastRenderedPageBreak/>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lastRenderedPageBreak/>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w:t>
            </w:r>
            <w:r w:rsidR="00CA1A43" w:rsidRPr="00853026">
              <w:rPr>
                <w:rFonts w:ascii="Times New Roman" w:hAnsi="Times New Roman" w:cs="Times New Roman"/>
                <w:sz w:val="20"/>
                <w:szCs w:val="20"/>
              </w:rPr>
              <w:lastRenderedPageBreak/>
              <w:t>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w:t>
            </w:r>
            <w:r w:rsidRPr="00853026">
              <w:rPr>
                <w:sz w:val="20"/>
                <w:szCs w:val="20"/>
              </w:rPr>
              <w:lastRenderedPageBreak/>
              <w:t xml:space="preserve">(подрядчика,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lastRenderedPageBreak/>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A004A5" w:rsidRPr="00853026" w:rsidRDefault="00A004A5" w:rsidP="00781D29">
      <w:pPr>
        <w:jc w:val="right"/>
        <w:rPr>
          <w:b/>
          <w:bCs/>
          <w:sz w:val="20"/>
          <w:szCs w:val="20"/>
        </w:rPr>
      </w:pPr>
    </w:p>
    <w:p w:rsidR="00DD121E" w:rsidRPr="00853026" w:rsidRDefault="00DD121E" w:rsidP="00781D29">
      <w:pPr>
        <w:jc w:val="right"/>
        <w:rPr>
          <w:b/>
          <w:bCs/>
          <w:sz w:val="20"/>
          <w:szCs w:val="20"/>
        </w:rPr>
      </w:pPr>
    </w:p>
    <w:p w:rsidR="001027DB" w:rsidRPr="00853026" w:rsidRDefault="001027DB" w:rsidP="00781D29">
      <w:pPr>
        <w:jc w:val="right"/>
        <w:rPr>
          <w:b/>
          <w:bCs/>
          <w:sz w:val="20"/>
          <w:szCs w:val="20"/>
        </w:rPr>
      </w:pPr>
    </w:p>
    <w:p w:rsidR="00F41472" w:rsidRPr="00853026" w:rsidRDefault="00F41472"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9D5B3E" w:rsidRPr="00853026">
        <w:rPr>
          <w:b/>
          <w:bCs/>
          <w:sz w:val="20"/>
        </w:rPr>
        <w:t>овощной продукции (картофель, капуста)</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9D5B3E" w:rsidRPr="00853026">
        <w:rPr>
          <w:b/>
          <w:kern w:val="32"/>
          <w:sz w:val="20"/>
          <w:szCs w:val="20"/>
        </w:rPr>
        <w:t>251-24</w:t>
      </w:r>
    </w:p>
    <w:p w:rsidR="00A9373E" w:rsidRPr="00853026" w:rsidRDefault="00A9373E" w:rsidP="000E4C5A">
      <w:pPr>
        <w:jc w:val="center"/>
        <w:rPr>
          <w:b/>
          <w:bCs/>
          <w:sz w:val="20"/>
          <w:szCs w:val="20"/>
        </w:rPr>
      </w:pPr>
    </w:p>
    <w:p w:rsidR="00937DBB" w:rsidRPr="00853026" w:rsidRDefault="00937DBB" w:rsidP="000E4C5A">
      <w:pPr>
        <w:jc w:val="center"/>
        <w:rPr>
          <w:b/>
          <w:bCs/>
          <w:sz w:val="20"/>
          <w:szCs w:val="20"/>
        </w:rPr>
      </w:pPr>
      <w:r w:rsidRPr="00853026">
        <w:rPr>
          <w:b/>
          <w:bCs/>
          <w:sz w:val="20"/>
          <w:szCs w:val="20"/>
        </w:rPr>
        <w:t xml:space="preserve"> Техническое задание </w:t>
      </w:r>
    </w:p>
    <w:p w:rsidR="007145FB" w:rsidRPr="00853026" w:rsidRDefault="007145FB" w:rsidP="00C86DE8">
      <w:pPr>
        <w:pStyle w:val="13"/>
        <w:spacing w:after="240"/>
        <w:jc w:val="center"/>
        <w:rPr>
          <w:b/>
          <w:bCs/>
          <w:sz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9D5B3E" w:rsidRPr="00853026">
        <w:rPr>
          <w:b/>
          <w:bCs/>
          <w:sz w:val="20"/>
        </w:rPr>
        <w:t>овощной продукции (картофель, капуста)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853026"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
                <w:sz w:val="18"/>
                <w:szCs w:val="18"/>
              </w:rPr>
            </w:pPr>
            <w:r w:rsidRPr="00853026">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
                <w:sz w:val="18"/>
                <w:szCs w:val="18"/>
              </w:rPr>
            </w:pPr>
            <w:r w:rsidRPr="00853026">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
                <w:sz w:val="18"/>
                <w:szCs w:val="18"/>
              </w:rPr>
            </w:pPr>
            <w:r w:rsidRPr="00853026">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
                <w:sz w:val="18"/>
                <w:szCs w:val="18"/>
              </w:rPr>
            </w:pPr>
            <w:r w:rsidRPr="00853026">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rsidP="00854FF6">
            <w:pPr>
              <w:jc w:val="center"/>
              <w:rPr>
                <w:b/>
                <w:sz w:val="18"/>
                <w:szCs w:val="18"/>
              </w:rPr>
            </w:pPr>
            <w:r w:rsidRPr="0085302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853026" w:rsidRDefault="006034F8" w:rsidP="00854FF6">
            <w:pPr>
              <w:jc w:val="center"/>
              <w:rPr>
                <w:b/>
                <w:sz w:val="18"/>
                <w:szCs w:val="18"/>
              </w:rPr>
            </w:pPr>
            <w:r w:rsidRPr="00853026">
              <w:rPr>
                <w:b/>
                <w:sz w:val="18"/>
                <w:szCs w:val="18"/>
              </w:rPr>
              <w:t>Начальная (максимальная)*</w:t>
            </w:r>
            <w:r w:rsidR="001027DB" w:rsidRPr="00853026">
              <w:rPr>
                <w:b/>
                <w:sz w:val="18"/>
                <w:szCs w:val="18"/>
              </w:rPr>
              <w:t xml:space="preserve"> цена за ед., руб.</w:t>
            </w:r>
          </w:p>
        </w:tc>
      </w:tr>
      <w:tr w:rsidR="009D5B3E" w:rsidRPr="00853026" w:rsidTr="009D5B3E">
        <w:tc>
          <w:tcPr>
            <w:tcW w:w="491" w:type="dxa"/>
            <w:tcBorders>
              <w:top w:val="single" w:sz="4" w:space="0" w:color="auto"/>
              <w:left w:val="single" w:sz="4" w:space="0" w:color="auto"/>
              <w:bottom w:val="single" w:sz="4" w:space="0" w:color="auto"/>
              <w:right w:val="single" w:sz="4" w:space="0" w:color="auto"/>
            </w:tcBorders>
          </w:tcPr>
          <w:p w:rsidR="009D5B3E" w:rsidRPr="00853026" w:rsidRDefault="009D5B3E">
            <w:pPr>
              <w:rPr>
                <w:sz w:val="18"/>
                <w:szCs w:val="18"/>
              </w:rPr>
            </w:pPr>
            <w:r w:rsidRPr="00853026">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9D5B3E" w:rsidRPr="00853026" w:rsidRDefault="009D5B3E" w:rsidP="009D5B3E">
            <w:pPr>
              <w:rPr>
                <w:bCs/>
                <w:sz w:val="18"/>
                <w:szCs w:val="18"/>
              </w:rPr>
            </w:pPr>
            <w:r w:rsidRPr="00853026">
              <w:rPr>
                <w:color w:val="000000"/>
                <w:sz w:val="18"/>
                <w:szCs w:val="18"/>
              </w:rPr>
              <w:t>Картофель свежий продовольственный (раннеспелый, позднеспелый) 1 сорт</w:t>
            </w:r>
          </w:p>
        </w:tc>
        <w:tc>
          <w:tcPr>
            <w:tcW w:w="3969" w:type="dxa"/>
            <w:tcBorders>
              <w:left w:val="single" w:sz="4" w:space="0" w:color="auto"/>
              <w:bottom w:val="single" w:sz="4" w:space="0" w:color="auto"/>
              <w:right w:val="single" w:sz="4" w:space="0" w:color="auto"/>
            </w:tcBorders>
          </w:tcPr>
          <w:p w:rsidR="009D5B3E" w:rsidRPr="00853026" w:rsidRDefault="009D5B3E">
            <w:pPr>
              <w:ind w:firstLine="170"/>
              <w:jc w:val="both"/>
              <w:rPr>
                <w:color w:val="000000"/>
                <w:sz w:val="18"/>
                <w:szCs w:val="18"/>
              </w:rPr>
            </w:pPr>
            <w:r w:rsidRPr="00853026">
              <w:rPr>
                <w:color w:val="000000"/>
                <w:sz w:val="18"/>
                <w:szCs w:val="18"/>
              </w:rPr>
              <w:t>Соответствие: ГОСТ 7176-2017 «Картофель продовольственный. Технические условия», ГОСТ Р 51808-2013 «Картофель продовольственный», ТР ТС 022/2011 «Пищевая продукция в части ее маркировки», ТР ТС 021/2011 «О безопасности пищевых продуктов».</w:t>
            </w:r>
          </w:p>
          <w:p w:rsidR="009D5B3E" w:rsidRPr="00853026" w:rsidRDefault="009D5B3E">
            <w:pPr>
              <w:ind w:firstLine="170"/>
              <w:jc w:val="both"/>
              <w:rPr>
                <w:color w:val="000000"/>
                <w:sz w:val="18"/>
                <w:szCs w:val="18"/>
              </w:rPr>
            </w:pPr>
            <w:r w:rsidRPr="00853026">
              <w:rPr>
                <w:color w:val="000000"/>
                <w:sz w:val="18"/>
                <w:szCs w:val="18"/>
              </w:rPr>
              <w:t>Картофель свежий продовольственный, клубни целые, здоровые, сухие, незагрязненные, однородные или разнообразные по форме, без нестандартной мелочи, полностью покрытые кожурой (свежие клубни раннеспелого сбора допускаются с неокрепшей кожурой (июль- сентябрь), запах свойственный данному ботаническому сорту, без постороннего запаха и вкуса.</w:t>
            </w:r>
          </w:p>
          <w:p w:rsidR="009D5B3E" w:rsidRPr="00853026" w:rsidRDefault="009D5B3E">
            <w:pPr>
              <w:ind w:firstLine="170"/>
              <w:jc w:val="both"/>
              <w:rPr>
                <w:color w:val="000000"/>
                <w:sz w:val="18"/>
                <w:szCs w:val="18"/>
              </w:rPr>
            </w:pPr>
            <w:r w:rsidRPr="00853026">
              <w:rPr>
                <w:color w:val="000000"/>
                <w:sz w:val="18"/>
                <w:szCs w:val="18"/>
              </w:rPr>
              <w:t xml:space="preserve">Ранние сорта без излишней влаги. Клубни без повреждений сельхоз вредителями, не позеленевшие, без органической и минеральных примесей (солома, ботва, камни комки земли). </w:t>
            </w:r>
          </w:p>
          <w:p w:rsidR="009D5B3E" w:rsidRPr="00853026" w:rsidRDefault="009D5B3E">
            <w:pPr>
              <w:ind w:firstLine="170"/>
              <w:jc w:val="both"/>
              <w:rPr>
                <w:color w:val="000000"/>
                <w:sz w:val="18"/>
                <w:szCs w:val="18"/>
              </w:rPr>
            </w:pPr>
            <w:r w:rsidRPr="00853026">
              <w:rPr>
                <w:color w:val="000000"/>
                <w:sz w:val="18"/>
                <w:szCs w:val="18"/>
              </w:rPr>
              <w:t>Тара в соответствии с ГОСТ Р 52903-2007. должна обеспечивать надлежащую сохранность, маркировка по ГОСТ Р 51474-99.</w:t>
            </w:r>
          </w:p>
        </w:tc>
        <w:tc>
          <w:tcPr>
            <w:tcW w:w="1109" w:type="dxa"/>
            <w:tcBorders>
              <w:top w:val="single" w:sz="4" w:space="0" w:color="auto"/>
              <w:left w:val="single" w:sz="4" w:space="0" w:color="auto"/>
              <w:bottom w:val="single" w:sz="4" w:space="0" w:color="auto"/>
              <w:right w:val="single" w:sz="4" w:space="0" w:color="auto"/>
            </w:tcBorders>
          </w:tcPr>
          <w:p w:rsidR="009D5B3E" w:rsidRPr="00853026" w:rsidRDefault="009D5B3E" w:rsidP="009D5B3E">
            <w:pPr>
              <w:jc w:val="center"/>
              <w:rPr>
                <w:color w:val="000000"/>
                <w:sz w:val="18"/>
                <w:szCs w:val="18"/>
              </w:rPr>
            </w:pPr>
            <w:r w:rsidRPr="00853026">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9D5B3E" w:rsidRPr="00853026" w:rsidRDefault="009D5B3E" w:rsidP="009D5B3E">
            <w:pPr>
              <w:jc w:val="center"/>
              <w:rPr>
                <w:color w:val="000000"/>
                <w:sz w:val="18"/>
                <w:szCs w:val="18"/>
              </w:rPr>
            </w:pPr>
            <w:r w:rsidRPr="00853026">
              <w:rPr>
                <w:color w:val="000000"/>
                <w:sz w:val="18"/>
                <w:szCs w:val="18"/>
              </w:rPr>
              <w:t>15000</w:t>
            </w:r>
          </w:p>
        </w:tc>
        <w:tc>
          <w:tcPr>
            <w:tcW w:w="1666" w:type="dxa"/>
            <w:tcBorders>
              <w:top w:val="single" w:sz="4" w:space="0" w:color="auto"/>
              <w:left w:val="single" w:sz="4" w:space="0" w:color="auto"/>
              <w:bottom w:val="single" w:sz="4" w:space="0" w:color="auto"/>
              <w:right w:val="single" w:sz="4" w:space="0" w:color="auto"/>
            </w:tcBorders>
          </w:tcPr>
          <w:p w:rsidR="009D5B3E" w:rsidRPr="00853026" w:rsidRDefault="009D5B3E" w:rsidP="009D5B3E">
            <w:pPr>
              <w:jc w:val="center"/>
              <w:rPr>
                <w:color w:val="000000"/>
                <w:sz w:val="18"/>
                <w:szCs w:val="18"/>
              </w:rPr>
            </w:pPr>
            <w:r w:rsidRPr="00853026">
              <w:rPr>
                <w:color w:val="000000"/>
                <w:sz w:val="18"/>
                <w:szCs w:val="18"/>
              </w:rPr>
              <w:t>38,00</w:t>
            </w:r>
          </w:p>
        </w:tc>
      </w:tr>
      <w:tr w:rsidR="009D5B3E" w:rsidRPr="00853026" w:rsidTr="009D5B3E">
        <w:tc>
          <w:tcPr>
            <w:tcW w:w="491" w:type="dxa"/>
            <w:tcBorders>
              <w:top w:val="single" w:sz="4" w:space="0" w:color="auto"/>
              <w:left w:val="single" w:sz="4" w:space="0" w:color="auto"/>
              <w:bottom w:val="single" w:sz="4" w:space="0" w:color="auto"/>
              <w:right w:val="single" w:sz="4" w:space="0" w:color="auto"/>
            </w:tcBorders>
          </w:tcPr>
          <w:p w:rsidR="009D5B3E" w:rsidRPr="00853026" w:rsidRDefault="009D5B3E">
            <w:pPr>
              <w:rPr>
                <w:sz w:val="18"/>
                <w:szCs w:val="18"/>
              </w:rPr>
            </w:pPr>
            <w:r w:rsidRPr="00853026">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9D5B3E" w:rsidRPr="00853026" w:rsidRDefault="009D5B3E">
            <w:pPr>
              <w:shd w:val="clear" w:color="auto" w:fill="FFFFFF"/>
              <w:rPr>
                <w:color w:val="000000"/>
                <w:sz w:val="18"/>
                <w:szCs w:val="18"/>
              </w:rPr>
            </w:pPr>
            <w:r w:rsidRPr="00853026">
              <w:rPr>
                <w:color w:val="000000"/>
                <w:sz w:val="18"/>
                <w:szCs w:val="18"/>
              </w:rPr>
              <w:t>Капуста свежая белокочанная 1 сорт</w:t>
            </w:r>
          </w:p>
        </w:tc>
        <w:tc>
          <w:tcPr>
            <w:tcW w:w="3969" w:type="dxa"/>
            <w:tcBorders>
              <w:top w:val="single" w:sz="4" w:space="0" w:color="auto"/>
              <w:left w:val="single" w:sz="4" w:space="0" w:color="auto"/>
              <w:bottom w:val="single" w:sz="4" w:space="0" w:color="auto"/>
              <w:right w:val="single" w:sz="4" w:space="0" w:color="auto"/>
            </w:tcBorders>
          </w:tcPr>
          <w:p w:rsidR="009D5B3E" w:rsidRPr="00853026" w:rsidRDefault="009D5B3E">
            <w:pPr>
              <w:ind w:firstLine="170"/>
              <w:jc w:val="both"/>
              <w:rPr>
                <w:color w:val="000000"/>
                <w:sz w:val="18"/>
                <w:szCs w:val="18"/>
              </w:rPr>
            </w:pPr>
            <w:r w:rsidRPr="00853026">
              <w:rPr>
                <w:color w:val="000000"/>
                <w:sz w:val="18"/>
                <w:szCs w:val="18"/>
              </w:rPr>
              <w:t>Соответствие ГОСТ 51809-2001 Капуста белокочанная, реализуемая в розничной торговой сети. Технические условия,</w:t>
            </w:r>
          </w:p>
          <w:p w:rsidR="009D5B3E" w:rsidRPr="00853026" w:rsidRDefault="009D5B3E">
            <w:pPr>
              <w:ind w:firstLine="170"/>
              <w:jc w:val="both"/>
              <w:rPr>
                <w:color w:val="000000"/>
                <w:sz w:val="18"/>
                <w:szCs w:val="18"/>
              </w:rPr>
            </w:pPr>
            <w:r w:rsidRPr="00853026">
              <w:rPr>
                <w:color w:val="000000"/>
                <w:sz w:val="18"/>
                <w:szCs w:val="18"/>
              </w:rPr>
              <w:t>ТР ТС 022/2011 «Пищевая продукция в части ее маркировки», ТР ТС 021/2011 «О безопасности пищевых продуктов».</w:t>
            </w:r>
          </w:p>
          <w:p w:rsidR="009D5B3E" w:rsidRPr="00853026" w:rsidRDefault="009D5B3E">
            <w:pPr>
              <w:ind w:firstLine="170"/>
              <w:jc w:val="both"/>
              <w:rPr>
                <w:color w:val="000000"/>
                <w:sz w:val="18"/>
                <w:szCs w:val="18"/>
              </w:rPr>
            </w:pPr>
            <w:r w:rsidRPr="00853026">
              <w:rPr>
                <w:color w:val="000000"/>
                <w:sz w:val="18"/>
                <w:szCs w:val="18"/>
              </w:rPr>
              <w:t>Кочаны свежие, целые, сформировавшиеся, чистые, не проросшие, типичной окраски, без повреждений сельхоз вредителями, без лишней поверхностной влажности, с чистым срезом кочерыги, без постороннего запаха, кочаны обязательно зачищены до плотно прилегающих зелёных или белых листьев.</w:t>
            </w:r>
          </w:p>
          <w:p w:rsidR="009D5B3E" w:rsidRPr="00853026" w:rsidRDefault="009D5B3E">
            <w:pPr>
              <w:ind w:firstLine="170"/>
              <w:jc w:val="both"/>
              <w:rPr>
                <w:color w:val="000000"/>
                <w:sz w:val="18"/>
                <w:szCs w:val="18"/>
              </w:rPr>
            </w:pPr>
            <w:r w:rsidRPr="00853026">
              <w:rPr>
                <w:color w:val="000000"/>
                <w:sz w:val="18"/>
                <w:szCs w:val="18"/>
              </w:rPr>
              <w:t>Тара в соответствии с ГОСТ Р 52903-2007. должна обеспечивать надлежащую сохранность, маркировка по ГОСТ Р 51474-99.</w:t>
            </w:r>
          </w:p>
        </w:tc>
        <w:tc>
          <w:tcPr>
            <w:tcW w:w="1109" w:type="dxa"/>
            <w:tcBorders>
              <w:top w:val="single" w:sz="4" w:space="0" w:color="auto"/>
              <w:left w:val="single" w:sz="4" w:space="0" w:color="auto"/>
              <w:bottom w:val="single" w:sz="4" w:space="0" w:color="auto"/>
              <w:right w:val="single" w:sz="4" w:space="0" w:color="auto"/>
            </w:tcBorders>
          </w:tcPr>
          <w:p w:rsidR="009D5B3E" w:rsidRPr="00853026" w:rsidRDefault="009D5B3E" w:rsidP="009D5B3E">
            <w:pPr>
              <w:jc w:val="center"/>
              <w:rPr>
                <w:color w:val="000000"/>
                <w:sz w:val="18"/>
                <w:szCs w:val="18"/>
              </w:rPr>
            </w:pPr>
            <w:r w:rsidRPr="00853026">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9D5B3E" w:rsidRPr="00853026" w:rsidRDefault="009D5B3E" w:rsidP="009D5B3E">
            <w:pPr>
              <w:jc w:val="center"/>
              <w:rPr>
                <w:color w:val="000000"/>
                <w:sz w:val="18"/>
                <w:szCs w:val="18"/>
              </w:rPr>
            </w:pPr>
            <w:r w:rsidRPr="00853026">
              <w:rPr>
                <w:color w:val="000000"/>
                <w:sz w:val="18"/>
                <w:szCs w:val="18"/>
              </w:rPr>
              <w:t>8000</w:t>
            </w:r>
          </w:p>
        </w:tc>
        <w:tc>
          <w:tcPr>
            <w:tcW w:w="1666" w:type="dxa"/>
            <w:tcBorders>
              <w:top w:val="single" w:sz="4" w:space="0" w:color="auto"/>
              <w:left w:val="single" w:sz="4" w:space="0" w:color="auto"/>
              <w:bottom w:val="single" w:sz="4" w:space="0" w:color="auto"/>
              <w:right w:val="single" w:sz="4" w:space="0" w:color="auto"/>
            </w:tcBorders>
          </w:tcPr>
          <w:p w:rsidR="009D5B3E" w:rsidRPr="00853026" w:rsidRDefault="009D5B3E" w:rsidP="009D5B3E">
            <w:pPr>
              <w:jc w:val="center"/>
              <w:rPr>
                <w:color w:val="000000"/>
                <w:sz w:val="18"/>
                <w:szCs w:val="18"/>
              </w:rPr>
            </w:pPr>
            <w:r w:rsidRPr="00853026">
              <w:rPr>
                <w:color w:val="000000"/>
                <w:sz w:val="18"/>
                <w:szCs w:val="18"/>
              </w:rPr>
              <w:t>38,00</w:t>
            </w:r>
          </w:p>
        </w:tc>
      </w:tr>
    </w:tbl>
    <w:p w:rsidR="001027DB" w:rsidRPr="00853026"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853026" w:rsidRDefault="009B5EE4" w:rsidP="009B5EE4">
      <w:pPr>
        <w:autoSpaceDE w:val="0"/>
        <w:autoSpaceDN w:val="0"/>
        <w:adjustRightInd w:val="0"/>
        <w:ind w:right="-1"/>
        <w:jc w:val="both"/>
        <w:rPr>
          <w:sz w:val="16"/>
          <w:szCs w:val="16"/>
        </w:rPr>
      </w:pPr>
    </w:p>
    <w:p w:rsidR="00F425D0" w:rsidRPr="00853026" w:rsidRDefault="00F425D0" w:rsidP="00F425D0">
      <w:pPr>
        <w:pStyle w:val="Bodytext20"/>
        <w:shd w:val="clear" w:color="auto" w:fill="auto"/>
        <w:spacing w:before="0" w:line="240" w:lineRule="auto"/>
        <w:ind w:firstLine="567"/>
        <w:jc w:val="both"/>
        <w:rPr>
          <w:sz w:val="20"/>
          <w:szCs w:val="20"/>
        </w:rPr>
      </w:pPr>
      <w:r w:rsidRPr="00853026">
        <w:rPr>
          <w:sz w:val="20"/>
          <w:szCs w:val="20"/>
        </w:rPr>
        <w:t xml:space="preserve">1. </w:t>
      </w:r>
      <w:r w:rsidR="0029243B" w:rsidRPr="00853026">
        <w:rPr>
          <w:sz w:val="20"/>
          <w:szCs w:val="20"/>
        </w:rPr>
        <w:t>Требования к безопасности, качеству поставляемого товара</w:t>
      </w:r>
      <w:r w:rsidRPr="00853026">
        <w:rPr>
          <w:sz w:val="20"/>
          <w:szCs w:val="20"/>
        </w:rPr>
        <w:t>:</w:t>
      </w:r>
    </w:p>
    <w:p w:rsidR="00F425D0" w:rsidRPr="00853026" w:rsidRDefault="00F425D0" w:rsidP="00F425D0">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4E21B8" w:rsidRPr="00853026" w:rsidRDefault="00F425D0" w:rsidP="004E21B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853026" w:rsidRDefault="00F425D0" w:rsidP="004E21B8">
      <w:pPr>
        <w:ind w:firstLine="567"/>
        <w:jc w:val="both"/>
        <w:rPr>
          <w:sz w:val="20"/>
          <w:szCs w:val="20"/>
        </w:rPr>
      </w:pPr>
    </w:p>
    <w:p w:rsidR="00F425D0" w:rsidRPr="00853026" w:rsidRDefault="00F425D0" w:rsidP="004E21B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F425D0" w:rsidRPr="00853026" w:rsidRDefault="00F425D0" w:rsidP="00F425D0">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853026" w:rsidRDefault="00F425D0" w:rsidP="00F425D0">
      <w:pPr>
        <w:ind w:firstLine="567"/>
        <w:jc w:val="both"/>
        <w:rPr>
          <w:sz w:val="20"/>
          <w:szCs w:val="20"/>
        </w:rPr>
      </w:pPr>
      <w:r w:rsidRPr="00853026">
        <w:rPr>
          <w:sz w:val="20"/>
          <w:szCs w:val="20"/>
        </w:rPr>
        <w:lastRenderedPageBreak/>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853026" w:rsidRDefault="00F425D0" w:rsidP="00F425D0">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F425D0" w:rsidRPr="00853026" w:rsidRDefault="00F425D0" w:rsidP="00F425D0">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853026" w:rsidRDefault="00F425D0" w:rsidP="00F425D0">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853026" w:rsidRDefault="00F425D0" w:rsidP="00F425D0">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F425D0" w:rsidRPr="00853026" w:rsidRDefault="00F425D0" w:rsidP="00F425D0">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F425D0" w:rsidRPr="00853026" w:rsidRDefault="00F425D0" w:rsidP="00F425D0">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F41472" w:rsidRPr="00853026" w:rsidRDefault="00F41472"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9D5B3E" w:rsidRPr="00853026" w:rsidRDefault="009D5B3E"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A004A5" w:rsidRPr="00853026" w:rsidRDefault="00A004A5"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B75FA3" w:rsidRPr="00853026" w:rsidRDefault="00B75FA3" w:rsidP="00201DB3">
      <w:pPr>
        <w:jc w:val="right"/>
        <w:rPr>
          <w:rFonts w:ascii="Cuprum" w:hAnsi="Cuprum" w:cs="Tahoma"/>
          <w:b/>
          <w:bCs/>
          <w:sz w:val="20"/>
          <w:szCs w:val="20"/>
        </w:rPr>
      </w:pPr>
    </w:p>
    <w:p w:rsidR="00F425D0" w:rsidRPr="00853026" w:rsidRDefault="00F425D0" w:rsidP="00201DB3">
      <w:pPr>
        <w:jc w:val="right"/>
        <w:rPr>
          <w:rFonts w:ascii="Cuprum" w:hAnsi="Cuprum" w:cs="Tahoma"/>
          <w:b/>
          <w:bCs/>
          <w:sz w:val="20"/>
          <w:szCs w:val="20"/>
        </w:rPr>
      </w:pPr>
    </w:p>
    <w:p w:rsidR="00F425D0" w:rsidRPr="00853026" w:rsidRDefault="00F425D0"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lastRenderedPageBreak/>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9D5B3E" w:rsidRPr="00853026">
        <w:rPr>
          <w:b/>
          <w:bCs/>
          <w:sz w:val="20"/>
        </w:rPr>
        <w:t>овощной продукции (картофель, капуста)</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9D5B3E" w:rsidRPr="00853026">
        <w:rPr>
          <w:b/>
          <w:kern w:val="32"/>
          <w:sz w:val="20"/>
          <w:szCs w:val="20"/>
        </w:rPr>
        <w:t>251-24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9D5B3E" w:rsidRPr="00853026">
        <w:rPr>
          <w:sz w:val="20"/>
        </w:rPr>
        <w:t>251-24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9D5B3E" w:rsidRPr="00853026">
        <w:rPr>
          <w:b/>
          <w:bCs/>
          <w:sz w:val="20"/>
          <w:szCs w:val="20"/>
        </w:rPr>
        <w:t>овощной продукции (картофель, капуста)</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9D5B3E" w:rsidRPr="00853026">
        <w:rPr>
          <w:rFonts w:ascii="Times New Roman" w:hAnsi="Times New Roman" w:cs="Times New Roman"/>
          <w:bCs/>
          <w:sz w:val="20"/>
          <w:szCs w:val="19"/>
        </w:rPr>
        <w:t>овощной продукции (картофель, капуста)</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lastRenderedPageBreak/>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lastRenderedPageBreak/>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xml:space="preserve">11.7. Решение Заказчика об одностороннем отказе от исполнения договора вступает в силу и договор </w:t>
      </w:r>
      <w:r w:rsidRPr="00853026">
        <w:rPr>
          <w:rFonts w:ascii="Times New Roman" w:hAnsi="Times New Roman"/>
          <w:sz w:val="20"/>
          <w:szCs w:val="19"/>
        </w:rPr>
        <w:lastRenderedPageBreak/>
        <w:t>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6613B4"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lastRenderedPageBreak/>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9D5B3E" w:rsidRPr="00853026">
        <w:rPr>
          <w:sz w:val="20"/>
          <w:szCs w:val="20"/>
        </w:rPr>
        <w:t>251-24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bookmarkStart w:id="2" w:name="_GoBack"/>
            <w:bookmarkEnd w:id="2"/>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lastRenderedPageBreak/>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9D5B3E" w:rsidRPr="00853026">
        <w:rPr>
          <w:b/>
          <w:bCs/>
          <w:sz w:val="20"/>
        </w:rPr>
        <w:t>овощной продукции (картофель, капуста)</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9D5B3E" w:rsidRPr="00853026">
        <w:rPr>
          <w:b/>
          <w:kern w:val="32"/>
          <w:sz w:val="20"/>
          <w:szCs w:val="20"/>
        </w:rPr>
        <w:t>251-24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9D5B3E" w:rsidRPr="00853026">
        <w:rPr>
          <w:bCs/>
          <w:sz w:val="20"/>
        </w:rPr>
        <w:t>овощной продукции (картофель, капуста)</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9D5B3E" w:rsidRPr="00853026">
        <w:rPr>
          <w:bCs/>
          <w:sz w:val="20"/>
          <w:szCs w:val="20"/>
        </w:rPr>
        <w:t>овощной продукции (картофель, капуста)</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w:t>
      </w:r>
      <w:r w:rsidRPr="00853026">
        <w:rPr>
          <w:rFonts w:ascii="Times New Roman" w:hAnsi="Times New Roman" w:cs="Times New Roman"/>
          <w:sz w:val="20"/>
          <w:szCs w:val="20"/>
        </w:rPr>
        <w:lastRenderedPageBreak/>
        <w:t>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6613B4">
          <w:rPr>
            <w:noProof/>
          </w:rPr>
          <w:t>23</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3B4"/>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8CD7-30F7-4106-A8EA-9C8AA12A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TotalTime>
  <Pages>25</Pages>
  <Words>11790</Words>
  <Characters>86246</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97841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175</cp:revision>
  <cp:lastPrinted>2024-12-09T02:38:00Z</cp:lastPrinted>
  <dcterms:created xsi:type="dcterms:W3CDTF">2022-12-02T12:40:00Z</dcterms:created>
  <dcterms:modified xsi:type="dcterms:W3CDTF">2024-12-09T03:35:00Z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