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396858C"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032E26">
        <w:rPr>
          <w:b/>
          <w:kern w:val="32"/>
          <w:sz w:val="28"/>
          <w:szCs w:val="28"/>
        </w:rPr>
        <w:t>по техническому обслуживанию внутрибольничных систем медицинских газов</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0F6E74BA"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032E26">
        <w:rPr>
          <w:b/>
          <w:kern w:val="32"/>
          <w:sz w:val="28"/>
          <w:szCs w:val="28"/>
        </w:rPr>
        <w:t>249-24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21"/>
        <w:gridCol w:w="7052"/>
      </w:tblGrid>
      <w:tr w:rsidR="004A26BB" w:rsidRPr="005720AE" w14:paraId="1F88494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3221"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F74DC0">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w:t>
            </w:r>
            <w:r w:rsidR="00E906F0" w:rsidRPr="005720AE">
              <w:rPr>
                <w:kern w:val="32"/>
                <w:sz w:val="20"/>
                <w:szCs w:val="20"/>
              </w:rPr>
              <w:t>ь</w:t>
            </w:r>
            <w:r w:rsidR="00E906F0" w:rsidRPr="005720AE">
              <w:rPr>
                <w:kern w:val="32"/>
                <w:sz w:val="20"/>
                <w:szCs w:val="20"/>
              </w:rPr>
              <w:t>ся только субъекты малого и среднего предпринимательства</w:t>
            </w:r>
          </w:p>
        </w:tc>
      </w:tr>
      <w:tr w:rsidR="004A26BB" w:rsidRPr="005720AE" w14:paraId="5E9701D4"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3221"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F74DC0">
            <w:pPr>
              <w:autoSpaceDE w:val="0"/>
              <w:autoSpaceDN w:val="0"/>
              <w:adjustRightInd w:val="0"/>
              <w:jc w:val="both"/>
              <w:outlineLvl w:val="1"/>
              <w:rPr>
                <w:b/>
                <w:sz w:val="20"/>
                <w:szCs w:val="20"/>
              </w:rPr>
            </w:pPr>
            <w:r w:rsidRPr="005720AE">
              <w:rPr>
                <w:b/>
                <w:sz w:val="20"/>
                <w:szCs w:val="20"/>
              </w:rPr>
              <w:t>Наименование З</w:t>
            </w:r>
            <w:r w:rsidR="004A26BB" w:rsidRPr="005720AE">
              <w:rPr>
                <w:b/>
                <w:sz w:val="20"/>
                <w:szCs w:val="20"/>
              </w:rPr>
              <w:t>аказчика: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F74DC0">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3221"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748BED93"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3221"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14BF1E0D"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3221"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w:t>
            </w:r>
            <w:r w:rsidR="00586717" w:rsidRPr="005720AE">
              <w:rPr>
                <w:b/>
                <w:sz w:val="20"/>
                <w:szCs w:val="20"/>
              </w:rPr>
              <w:t>а</w:t>
            </w:r>
            <w:r w:rsidR="00586717" w:rsidRPr="005720AE">
              <w:rPr>
                <w:b/>
                <w:sz w:val="20"/>
                <w:szCs w:val="20"/>
              </w:rPr>
              <w:t>казчика:</w:t>
            </w:r>
          </w:p>
        </w:tc>
        <w:tc>
          <w:tcPr>
            <w:tcW w:w="7052"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BA1C77" w:rsidP="00F74DC0">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3221"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F74DC0">
            <w:pPr>
              <w:autoSpaceDE w:val="0"/>
              <w:autoSpaceDN w:val="0"/>
              <w:adjustRightInd w:val="0"/>
              <w:jc w:val="both"/>
              <w:outlineLvl w:val="1"/>
              <w:rPr>
                <w:b/>
                <w:sz w:val="20"/>
                <w:szCs w:val="20"/>
              </w:rPr>
            </w:pPr>
            <w:r w:rsidRPr="005720AE">
              <w:rPr>
                <w:b/>
                <w:sz w:val="20"/>
                <w:szCs w:val="20"/>
              </w:rPr>
              <w:t>Контактный телефон</w:t>
            </w:r>
            <w:r w:rsidR="00586717" w:rsidRPr="005720AE">
              <w:rPr>
                <w:b/>
                <w:sz w:val="20"/>
                <w:szCs w:val="20"/>
              </w:rPr>
              <w:t xml:space="preserve"> Заказч</w:t>
            </w:r>
            <w:r w:rsidR="00586717" w:rsidRPr="005720AE">
              <w:rPr>
                <w:b/>
                <w:sz w:val="20"/>
                <w:szCs w:val="20"/>
              </w:rPr>
              <w:t>и</w:t>
            </w:r>
            <w:r w:rsidR="00586717" w:rsidRPr="005720AE">
              <w:rPr>
                <w:b/>
                <w:sz w:val="20"/>
                <w:szCs w:val="20"/>
              </w:rPr>
              <w:t>ка:</w:t>
            </w:r>
          </w:p>
        </w:tc>
        <w:tc>
          <w:tcPr>
            <w:tcW w:w="7052"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F74DC0">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3221"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F74DC0">
            <w:pPr>
              <w:autoSpaceDE w:val="0"/>
              <w:autoSpaceDN w:val="0"/>
              <w:adjustRightInd w:val="0"/>
              <w:jc w:val="both"/>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w:t>
            </w:r>
            <w:r w:rsidR="00B107C1" w:rsidRPr="005720AE">
              <w:rPr>
                <w:b/>
                <w:sz w:val="20"/>
                <w:szCs w:val="20"/>
              </w:rPr>
              <w:t>а</w:t>
            </w:r>
            <w:r w:rsidR="00B107C1" w:rsidRPr="005720AE">
              <w:rPr>
                <w:b/>
                <w:sz w:val="20"/>
                <w:szCs w:val="20"/>
              </w:rPr>
              <w:t>ра, объема выполняемой раб</w:t>
            </w:r>
            <w:r w:rsidR="00B107C1" w:rsidRPr="005720AE">
              <w:rPr>
                <w:b/>
                <w:sz w:val="20"/>
                <w:szCs w:val="20"/>
              </w:rPr>
              <w:t>о</w:t>
            </w:r>
            <w:r w:rsidR="00B107C1" w:rsidRPr="005720AE">
              <w:rPr>
                <w:b/>
                <w:sz w:val="20"/>
                <w:szCs w:val="20"/>
              </w:rPr>
              <w:t>ты</w:t>
            </w:r>
            <w:r w:rsidR="00881800" w:rsidRPr="005720AE">
              <w:rPr>
                <w:b/>
                <w:sz w:val="20"/>
                <w:szCs w:val="20"/>
              </w:rPr>
              <w:t>, оказываемой услуги, а та</w:t>
            </w:r>
            <w:r w:rsidR="00881800" w:rsidRPr="005720AE">
              <w:rPr>
                <w:b/>
                <w:sz w:val="20"/>
                <w:szCs w:val="20"/>
              </w:rPr>
              <w:t>к</w:t>
            </w:r>
            <w:r w:rsidR="00881800" w:rsidRPr="005720AE">
              <w:rPr>
                <w:b/>
                <w:sz w:val="20"/>
                <w:szCs w:val="20"/>
              </w:rPr>
              <w:t>же краткое описание предмета закупки</w:t>
            </w:r>
            <w:r w:rsidR="00586717"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6588AB17" w14:textId="23E80823" w:rsidR="006A052F" w:rsidRPr="005720AE" w:rsidRDefault="006A052F" w:rsidP="00F74DC0">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032E26">
              <w:rPr>
                <w:sz w:val="20"/>
                <w:szCs w:val="20"/>
              </w:rPr>
              <w:t>по техническому обслуживанию внутр</w:t>
            </w:r>
            <w:r w:rsidR="00032E26">
              <w:rPr>
                <w:sz w:val="20"/>
                <w:szCs w:val="20"/>
              </w:rPr>
              <w:t>и</w:t>
            </w:r>
            <w:r w:rsidR="00032E26">
              <w:rPr>
                <w:sz w:val="20"/>
                <w:szCs w:val="20"/>
              </w:rPr>
              <w:t>больничных систем медицинских газов</w:t>
            </w:r>
            <w:r w:rsidR="00A417DC">
              <w:rPr>
                <w:sz w:val="20"/>
                <w:szCs w:val="20"/>
              </w:rPr>
              <w:t>.</w:t>
            </w:r>
          </w:p>
          <w:p w14:paraId="47187A1B" w14:textId="77777777" w:rsidR="006A052F" w:rsidRPr="005720AE" w:rsidRDefault="006A052F" w:rsidP="00F74DC0">
            <w:pPr>
              <w:autoSpaceDE w:val="0"/>
              <w:autoSpaceDN w:val="0"/>
              <w:adjustRightInd w:val="0"/>
              <w:ind w:firstLine="170"/>
              <w:jc w:val="both"/>
              <w:rPr>
                <w:sz w:val="20"/>
                <w:szCs w:val="20"/>
              </w:rPr>
            </w:pPr>
          </w:p>
          <w:p w14:paraId="1111351A"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w:t>
            </w:r>
            <w:r w:rsidRPr="005720AE">
              <w:rPr>
                <w:b/>
                <w:sz w:val="20"/>
                <w:szCs w:val="20"/>
                <w:u w:val="single"/>
              </w:rPr>
              <w:t>ы</w:t>
            </w:r>
            <w:r w:rsidRPr="005720AE">
              <w:rPr>
                <w:b/>
                <w:sz w:val="20"/>
                <w:szCs w:val="20"/>
                <w:u w:val="single"/>
              </w:rPr>
              <w:t>ваемой услуги:</w:t>
            </w:r>
          </w:p>
          <w:p w14:paraId="5C2EF15F"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w:t>
            </w:r>
            <w:r w:rsidR="006A052F" w:rsidRPr="005720AE">
              <w:rPr>
                <w:i/>
                <w:sz w:val="20"/>
                <w:szCs w:val="20"/>
              </w:rPr>
              <w:t>е</w:t>
            </w:r>
            <w:r w:rsidR="006A052F" w:rsidRPr="005720AE">
              <w:rPr>
                <w:i/>
                <w:sz w:val="20"/>
                <w:szCs w:val="20"/>
              </w:rPr>
              <w:t xml:space="preserve">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F74DC0">
            <w:pPr>
              <w:autoSpaceDE w:val="0"/>
              <w:autoSpaceDN w:val="0"/>
              <w:adjustRightInd w:val="0"/>
              <w:ind w:firstLine="170"/>
              <w:jc w:val="both"/>
              <w:rPr>
                <w:sz w:val="20"/>
                <w:szCs w:val="20"/>
              </w:rPr>
            </w:pPr>
          </w:p>
          <w:p w14:paraId="54AC5AF3"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3221"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F74DC0">
            <w:pPr>
              <w:autoSpaceDE w:val="0"/>
              <w:autoSpaceDN w:val="0"/>
              <w:adjustRightInd w:val="0"/>
              <w:jc w:val="both"/>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67324EB2" w14:textId="0B0EC91A" w:rsidR="00271BDD" w:rsidRPr="005720AE" w:rsidRDefault="00032E26" w:rsidP="00F74DC0">
            <w:pPr>
              <w:autoSpaceDE w:val="0"/>
              <w:autoSpaceDN w:val="0"/>
              <w:adjustRightInd w:val="0"/>
              <w:ind w:firstLine="170"/>
              <w:jc w:val="both"/>
              <w:rPr>
                <w:sz w:val="20"/>
                <w:szCs w:val="20"/>
              </w:rPr>
            </w:pPr>
            <w:r w:rsidRPr="00032E26">
              <w:rPr>
                <w:sz w:val="20"/>
                <w:szCs w:val="20"/>
              </w:rPr>
              <w:t>33.12.29.900</w:t>
            </w:r>
          </w:p>
        </w:tc>
      </w:tr>
      <w:tr w:rsidR="005918EB" w:rsidRPr="005720AE" w14:paraId="7DF49C7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3221"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F74DC0">
            <w:pPr>
              <w:autoSpaceDE w:val="0"/>
              <w:autoSpaceDN w:val="0"/>
              <w:adjustRightInd w:val="0"/>
              <w:jc w:val="both"/>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5FE20C09" w14:textId="6BDDDD21" w:rsidR="005918EB" w:rsidRPr="00032E26" w:rsidRDefault="002D0118" w:rsidP="006606F7">
            <w:pPr>
              <w:autoSpaceDE w:val="0"/>
              <w:autoSpaceDN w:val="0"/>
              <w:adjustRightInd w:val="0"/>
              <w:ind w:firstLine="170"/>
              <w:jc w:val="both"/>
              <w:rPr>
                <w:sz w:val="20"/>
                <w:szCs w:val="20"/>
                <w:lang w:val="en-US"/>
              </w:rPr>
            </w:pPr>
            <w:r>
              <w:rPr>
                <w:sz w:val="20"/>
                <w:szCs w:val="20"/>
              </w:rPr>
              <w:t>3</w:t>
            </w:r>
            <w:r w:rsidR="00032E26">
              <w:rPr>
                <w:sz w:val="20"/>
                <w:szCs w:val="20"/>
                <w:lang w:val="en-US"/>
              </w:rPr>
              <w:t>47</w:t>
            </w:r>
          </w:p>
        </w:tc>
      </w:tr>
      <w:tr w:rsidR="00651DA1" w:rsidRPr="005720AE" w14:paraId="49FF875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3221"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Источник финансирования:</w:t>
            </w:r>
          </w:p>
        </w:tc>
        <w:tc>
          <w:tcPr>
            <w:tcW w:w="7052"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F74DC0">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F74DC0">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032E2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3221"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поставки товара, выпо</w:t>
            </w:r>
            <w:r w:rsidRPr="005720AE">
              <w:rPr>
                <w:b/>
                <w:sz w:val="20"/>
                <w:szCs w:val="20"/>
              </w:rPr>
              <w:t>л</w:t>
            </w:r>
            <w:r w:rsidRPr="005720AE">
              <w:rPr>
                <w:b/>
                <w:sz w:val="20"/>
                <w:szCs w:val="20"/>
              </w:rPr>
              <w:t>нения работы, оказания услуги</w:t>
            </w:r>
          </w:p>
        </w:tc>
        <w:tc>
          <w:tcPr>
            <w:tcW w:w="7052" w:type="dxa"/>
            <w:tcBorders>
              <w:top w:val="single" w:sz="4" w:space="0" w:color="auto"/>
              <w:left w:val="single" w:sz="4" w:space="0" w:color="auto"/>
              <w:bottom w:val="single" w:sz="4" w:space="0" w:color="auto"/>
              <w:right w:val="single" w:sz="4" w:space="0" w:color="auto"/>
            </w:tcBorders>
            <w:vAlign w:val="center"/>
          </w:tcPr>
          <w:p w14:paraId="16387D54" w14:textId="257E9C82" w:rsidR="00651DA1" w:rsidRPr="005720AE" w:rsidRDefault="00651DA1" w:rsidP="00032E26">
            <w:pPr>
              <w:ind w:firstLine="170"/>
              <w:rPr>
                <w:sz w:val="20"/>
                <w:szCs w:val="20"/>
              </w:rPr>
            </w:pPr>
            <w:r w:rsidRPr="005720AE">
              <w:rPr>
                <w:sz w:val="20"/>
                <w:szCs w:val="20"/>
              </w:rPr>
              <w:t>с 01.01.202</w:t>
            </w:r>
            <w:r w:rsidR="002D0118">
              <w:rPr>
                <w:sz w:val="20"/>
                <w:szCs w:val="20"/>
              </w:rPr>
              <w:t>5</w:t>
            </w:r>
            <w:r w:rsidRPr="005720AE">
              <w:rPr>
                <w:sz w:val="20"/>
                <w:szCs w:val="20"/>
              </w:rPr>
              <w:t xml:space="preserve"> г. по 31.12.202</w:t>
            </w:r>
            <w:r w:rsidR="002D0118">
              <w:rPr>
                <w:sz w:val="20"/>
                <w:szCs w:val="20"/>
              </w:rPr>
              <w:t>5</w:t>
            </w:r>
            <w:r w:rsidRPr="005720AE">
              <w:rPr>
                <w:sz w:val="20"/>
                <w:szCs w:val="20"/>
              </w:rPr>
              <w:t xml:space="preserve"> г.</w:t>
            </w:r>
          </w:p>
        </w:tc>
      </w:tr>
      <w:tr w:rsidR="00651DA1" w:rsidRPr="005720AE" w14:paraId="34C87731" w14:textId="77777777" w:rsidTr="00032E2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3221"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поставки товара, выпо</w:t>
            </w:r>
            <w:r w:rsidRPr="005720AE">
              <w:rPr>
                <w:b/>
                <w:sz w:val="20"/>
                <w:szCs w:val="20"/>
              </w:rPr>
              <w:t>л</w:t>
            </w:r>
            <w:r w:rsidRPr="005720AE">
              <w:rPr>
                <w:b/>
                <w:sz w:val="20"/>
                <w:szCs w:val="20"/>
              </w:rPr>
              <w:t>нения работы, оказания услуги:</w:t>
            </w:r>
          </w:p>
        </w:tc>
        <w:tc>
          <w:tcPr>
            <w:tcW w:w="7052" w:type="dxa"/>
            <w:tcBorders>
              <w:top w:val="single" w:sz="4" w:space="0" w:color="auto"/>
              <w:left w:val="single" w:sz="4" w:space="0" w:color="auto"/>
              <w:bottom w:val="single" w:sz="4" w:space="0" w:color="auto"/>
              <w:right w:val="single" w:sz="4" w:space="0" w:color="auto"/>
            </w:tcBorders>
            <w:vAlign w:val="center"/>
          </w:tcPr>
          <w:p w14:paraId="1A2C6918" w14:textId="6C724524" w:rsidR="002D0118" w:rsidRPr="005720AE" w:rsidRDefault="006606F7" w:rsidP="00032E26">
            <w:pPr>
              <w:ind w:firstLine="170"/>
              <w:rPr>
                <w:sz w:val="20"/>
                <w:szCs w:val="20"/>
              </w:rPr>
            </w:pPr>
            <w:r>
              <w:rPr>
                <w:sz w:val="19"/>
                <w:szCs w:val="19"/>
              </w:rPr>
              <w:t>г. Иркутск,</w:t>
            </w:r>
            <w:r>
              <w:rPr>
                <w:sz w:val="20"/>
                <w:szCs w:val="20"/>
              </w:rPr>
              <w:t xml:space="preserve"> ул. </w:t>
            </w:r>
            <w:proofErr w:type="gramStart"/>
            <w:r>
              <w:rPr>
                <w:sz w:val="20"/>
                <w:szCs w:val="20"/>
              </w:rPr>
              <w:t>Ярославского</w:t>
            </w:r>
            <w:proofErr w:type="gramEnd"/>
            <w:r>
              <w:rPr>
                <w:sz w:val="20"/>
                <w:szCs w:val="20"/>
              </w:rPr>
              <w:t>, 300</w:t>
            </w:r>
          </w:p>
        </w:tc>
      </w:tr>
      <w:tr w:rsidR="00651DA1" w:rsidRPr="005720AE" w14:paraId="5F07240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3221"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Сведения о НМЦД либо о фо</w:t>
            </w:r>
            <w:r w:rsidRPr="005720AE">
              <w:rPr>
                <w:rFonts w:eastAsia="Lucida Sans Unicode"/>
                <w:b/>
                <w:sz w:val="20"/>
                <w:szCs w:val="20"/>
              </w:rPr>
              <w:t>р</w:t>
            </w:r>
            <w:r w:rsidRPr="005720AE">
              <w:rPr>
                <w:rFonts w:eastAsia="Lucida Sans Unicode"/>
                <w:b/>
                <w:sz w:val="20"/>
                <w:szCs w:val="20"/>
              </w:rPr>
              <w:t>муле цены и максимальном зн</w:t>
            </w:r>
            <w:r w:rsidRPr="005720AE">
              <w:rPr>
                <w:rFonts w:eastAsia="Lucida Sans Unicode"/>
                <w:b/>
                <w:sz w:val="20"/>
                <w:szCs w:val="20"/>
              </w:rPr>
              <w:t>а</w:t>
            </w:r>
            <w:r w:rsidRPr="005720AE">
              <w:rPr>
                <w:rFonts w:eastAsia="Lucida Sans Unicode"/>
                <w:b/>
                <w:sz w:val="20"/>
                <w:szCs w:val="20"/>
              </w:rPr>
              <w:t>чении цены договора, либо о цене единицы товара, работы, услуги, сумме цен таких единиц и максимальном значении цены договора</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229591CD" w14:textId="54E0D472" w:rsidR="00651DA1" w:rsidRPr="00177159" w:rsidRDefault="00032E26" w:rsidP="006606F7">
            <w:pPr>
              <w:tabs>
                <w:tab w:val="left" w:pos="6022"/>
              </w:tabs>
              <w:ind w:firstLine="170"/>
              <w:jc w:val="both"/>
              <w:rPr>
                <w:b/>
                <w:sz w:val="20"/>
                <w:szCs w:val="20"/>
                <w:highlight w:val="yellow"/>
              </w:rPr>
            </w:pPr>
            <w:r w:rsidRPr="00032E26">
              <w:rPr>
                <w:b/>
                <w:sz w:val="20"/>
                <w:szCs w:val="20"/>
              </w:rPr>
              <w:t>453600 руб. (четыреста пятьдесят три тысячи шестьсот рублей 00 коп</w:t>
            </w:r>
            <w:r w:rsidRPr="00032E26">
              <w:rPr>
                <w:b/>
                <w:sz w:val="20"/>
                <w:szCs w:val="20"/>
              </w:rPr>
              <w:t>е</w:t>
            </w:r>
            <w:r w:rsidRPr="00032E26">
              <w:rPr>
                <w:b/>
                <w:sz w:val="20"/>
                <w:szCs w:val="20"/>
              </w:rPr>
              <w:t>ек)</w:t>
            </w:r>
          </w:p>
        </w:tc>
      </w:tr>
      <w:tr w:rsidR="00651DA1" w:rsidRPr="005720AE" w14:paraId="4505F4B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3221"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Информация о валюте, испол</w:t>
            </w:r>
            <w:r w:rsidRPr="005720AE">
              <w:rPr>
                <w:rFonts w:eastAsia="Lucida Sans Unicode"/>
                <w:b/>
                <w:sz w:val="20"/>
                <w:szCs w:val="20"/>
              </w:rPr>
              <w:t>ь</w:t>
            </w:r>
            <w:r w:rsidRPr="005720AE">
              <w:rPr>
                <w:rFonts w:eastAsia="Lucida Sans Unicode"/>
                <w:b/>
                <w:sz w:val="20"/>
                <w:szCs w:val="20"/>
              </w:rPr>
              <w:t>зуемой для формирования НМЦД, максимального знач</w:t>
            </w:r>
            <w:r w:rsidRPr="005720AE">
              <w:rPr>
                <w:rFonts w:eastAsia="Lucida Sans Unicode"/>
                <w:b/>
                <w:sz w:val="20"/>
                <w:szCs w:val="20"/>
              </w:rPr>
              <w:t>е</w:t>
            </w:r>
            <w:r w:rsidRPr="005720AE">
              <w:rPr>
                <w:rFonts w:eastAsia="Lucida Sans Unicode"/>
                <w:b/>
                <w:sz w:val="20"/>
                <w:szCs w:val="20"/>
              </w:rPr>
              <w:t>ния цены договора и расчетов с поставщиком (подрядчиком, исполнителем)</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F74DC0">
            <w:pPr>
              <w:ind w:firstLine="170"/>
              <w:jc w:val="both"/>
              <w:rPr>
                <w:sz w:val="20"/>
                <w:szCs w:val="20"/>
              </w:rPr>
            </w:pPr>
            <w:r w:rsidRPr="005720AE">
              <w:rPr>
                <w:sz w:val="20"/>
                <w:szCs w:val="20"/>
              </w:rPr>
              <w:t>Российский рубль</w:t>
            </w:r>
          </w:p>
        </w:tc>
      </w:tr>
      <w:tr w:rsidR="00651DA1" w:rsidRPr="005720AE" w14:paraId="6A2901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3221"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применения офиц</w:t>
            </w:r>
            <w:r w:rsidRPr="005720AE">
              <w:rPr>
                <w:b/>
                <w:sz w:val="20"/>
                <w:szCs w:val="20"/>
              </w:rPr>
              <w:t>и</w:t>
            </w:r>
            <w:r w:rsidRPr="005720AE">
              <w:rPr>
                <w:b/>
                <w:sz w:val="20"/>
                <w:szCs w:val="20"/>
              </w:rPr>
              <w:t>ального курса иностранной в</w:t>
            </w:r>
            <w:r w:rsidRPr="005720AE">
              <w:rPr>
                <w:b/>
                <w:sz w:val="20"/>
                <w:szCs w:val="20"/>
              </w:rPr>
              <w:t>а</w:t>
            </w:r>
            <w:r w:rsidRPr="005720AE">
              <w:rPr>
                <w:b/>
                <w:sz w:val="20"/>
                <w:szCs w:val="20"/>
              </w:rPr>
              <w:t>люты к рублю Российской Ф</w:t>
            </w:r>
            <w:r w:rsidRPr="005720AE">
              <w:rPr>
                <w:b/>
                <w:sz w:val="20"/>
                <w:szCs w:val="20"/>
              </w:rPr>
              <w:t>е</w:t>
            </w:r>
            <w:r w:rsidRPr="005720AE">
              <w:rPr>
                <w:b/>
                <w:sz w:val="20"/>
                <w:szCs w:val="20"/>
              </w:rPr>
              <w:t>дерации, установленного Це</w:t>
            </w:r>
            <w:r w:rsidRPr="005720AE">
              <w:rPr>
                <w:b/>
                <w:sz w:val="20"/>
                <w:szCs w:val="20"/>
              </w:rPr>
              <w:t>н</w:t>
            </w:r>
            <w:r w:rsidRPr="005720AE">
              <w:rPr>
                <w:b/>
                <w:sz w:val="20"/>
                <w:szCs w:val="20"/>
              </w:rPr>
              <w:t>тральным банком Российской Федерации и используемого при оплате договора:</w:t>
            </w:r>
          </w:p>
        </w:tc>
        <w:tc>
          <w:tcPr>
            <w:tcW w:w="7052"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F74DC0">
            <w:pPr>
              <w:ind w:firstLine="170"/>
              <w:jc w:val="both"/>
              <w:rPr>
                <w:sz w:val="20"/>
                <w:szCs w:val="20"/>
                <w:lang w:val="en-US"/>
              </w:rPr>
            </w:pPr>
          </w:p>
        </w:tc>
      </w:tr>
      <w:tr w:rsidR="00651DA1" w:rsidRPr="005720AE" w14:paraId="193BAA6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16.</w:t>
            </w:r>
          </w:p>
        </w:tc>
        <w:tc>
          <w:tcPr>
            <w:tcW w:w="3221"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предоставления Извещ</w:t>
            </w:r>
            <w:r w:rsidRPr="005720AE">
              <w:rPr>
                <w:b/>
                <w:sz w:val="20"/>
                <w:szCs w:val="20"/>
              </w:rPr>
              <w:t>е</w:t>
            </w:r>
            <w:r w:rsidRPr="005720AE">
              <w:rPr>
                <w:b/>
                <w:sz w:val="20"/>
                <w:szCs w:val="20"/>
              </w:rPr>
              <w:t xml:space="preserve">ния: </w:t>
            </w:r>
          </w:p>
        </w:tc>
        <w:tc>
          <w:tcPr>
            <w:tcW w:w="7052" w:type="dxa"/>
            <w:tcBorders>
              <w:top w:val="single" w:sz="4" w:space="0" w:color="auto"/>
              <w:left w:val="single" w:sz="4" w:space="0" w:color="auto"/>
              <w:bottom w:val="single" w:sz="4" w:space="0" w:color="auto"/>
              <w:right w:val="single" w:sz="4" w:space="0" w:color="auto"/>
            </w:tcBorders>
          </w:tcPr>
          <w:p w14:paraId="70662238" w14:textId="259122B2" w:rsidR="00651DA1" w:rsidRPr="005720AE" w:rsidRDefault="00651DA1" w:rsidP="00AF73AD">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AF73AD">
              <w:rPr>
                <w:b/>
                <w:sz w:val="20"/>
                <w:szCs w:val="20"/>
              </w:rPr>
              <w:t>10</w:t>
            </w:r>
            <w:r w:rsidRPr="005720AE">
              <w:rPr>
                <w:b/>
                <w:sz w:val="20"/>
                <w:szCs w:val="20"/>
              </w:rPr>
              <w:t xml:space="preserve">» </w:t>
            </w:r>
            <w:r w:rsidR="00032E26" w:rsidRPr="00032E26">
              <w:rPr>
                <w:b/>
                <w:sz w:val="20"/>
                <w:szCs w:val="20"/>
              </w:rPr>
              <w:t>декабр</w:t>
            </w:r>
            <w:r w:rsidR="002D0118">
              <w:rPr>
                <w:b/>
                <w:sz w:val="20"/>
                <w:szCs w:val="20"/>
              </w:rPr>
              <w:t>я 2024</w:t>
            </w:r>
            <w:r w:rsidRPr="005720AE">
              <w:rPr>
                <w:b/>
                <w:sz w:val="20"/>
                <w:szCs w:val="20"/>
              </w:rPr>
              <w:t xml:space="preserve"> года по «</w:t>
            </w:r>
            <w:r w:rsidR="00032E26" w:rsidRPr="00032E26">
              <w:rPr>
                <w:b/>
                <w:sz w:val="20"/>
                <w:szCs w:val="20"/>
              </w:rPr>
              <w:t>1</w:t>
            </w:r>
            <w:r w:rsidR="00AF73AD">
              <w:rPr>
                <w:b/>
                <w:sz w:val="20"/>
                <w:szCs w:val="20"/>
              </w:rPr>
              <w:t>7</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3221"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предоставления Извещ</w:t>
            </w:r>
            <w:r w:rsidRPr="005720AE">
              <w:rPr>
                <w:b/>
                <w:sz w:val="20"/>
                <w:szCs w:val="20"/>
              </w:rPr>
              <w:t>е</w:t>
            </w:r>
            <w:r w:rsidRPr="005720AE">
              <w:rPr>
                <w:b/>
                <w:sz w:val="20"/>
                <w:szCs w:val="20"/>
              </w:rPr>
              <w:t>ния:</w:t>
            </w:r>
          </w:p>
        </w:tc>
        <w:tc>
          <w:tcPr>
            <w:tcW w:w="7052"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F74DC0">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3221"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предоставления Изв</w:t>
            </w:r>
            <w:r w:rsidRPr="005720AE">
              <w:rPr>
                <w:b/>
                <w:sz w:val="20"/>
                <w:szCs w:val="20"/>
              </w:rPr>
              <w:t>е</w:t>
            </w:r>
            <w:r w:rsidRPr="005720AE">
              <w:rPr>
                <w:b/>
                <w:sz w:val="20"/>
                <w:szCs w:val="20"/>
              </w:rPr>
              <w:t>щения:</w:t>
            </w:r>
          </w:p>
        </w:tc>
        <w:tc>
          <w:tcPr>
            <w:tcW w:w="7052"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F74DC0">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форме. </w:t>
            </w:r>
          </w:p>
          <w:p w14:paraId="64919CC6" w14:textId="77777777" w:rsidR="00651DA1" w:rsidRPr="005720AE" w:rsidRDefault="00651DA1" w:rsidP="00F74DC0">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F74DC0">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3221"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Размер, порядок и сроки внес</w:t>
            </w:r>
            <w:r w:rsidRPr="005720AE">
              <w:rPr>
                <w:b/>
                <w:sz w:val="20"/>
                <w:szCs w:val="20"/>
              </w:rPr>
              <w:t>е</w:t>
            </w:r>
            <w:r w:rsidRPr="005720AE">
              <w:rPr>
                <w:b/>
                <w:sz w:val="20"/>
                <w:szCs w:val="20"/>
              </w:rPr>
              <w:t>ния платы, взимаемой Заказч</w:t>
            </w:r>
            <w:r w:rsidRPr="005720AE">
              <w:rPr>
                <w:b/>
                <w:sz w:val="20"/>
                <w:szCs w:val="20"/>
              </w:rPr>
              <w:t>и</w:t>
            </w:r>
            <w:r w:rsidRPr="005720AE">
              <w:rPr>
                <w:b/>
                <w:sz w:val="20"/>
                <w:szCs w:val="20"/>
              </w:rPr>
              <w:t>ком за предоставление Извещ</w:t>
            </w:r>
            <w:r w:rsidRPr="005720AE">
              <w:rPr>
                <w:b/>
                <w:sz w:val="20"/>
                <w:szCs w:val="20"/>
              </w:rPr>
              <w:t>е</w:t>
            </w:r>
            <w:r w:rsidRPr="005720AE">
              <w:rPr>
                <w:b/>
                <w:sz w:val="20"/>
                <w:szCs w:val="20"/>
              </w:rPr>
              <w:t>ния:</w:t>
            </w:r>
          </w:p>
        </w:tc>
        <w:tc>
          <w:tcPr>
            <w:tcW w:w="7052"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F74DC0">
            <w:pPr>
              <w:ind w:firstLine="170"/>
              <w:jc w:val="both"/>
              <w:rPr>
                <w:sz w:val="20"/>
                <w:szCs w:val="20"/>
              </w:rPr>
            </w:pPr>
          </w:p>
        </w:tc>
      </w:tr>
      <w:tr w:rsidR="00651DA1" w:rsidRPr="005720AE" w14:paraId="6252EEB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3221"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F74DC0">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w:t>
            </w:r>
            <w:r w:rsidRPr="005720AE">
              <w:rPr>
                <w:sz w:val="20"/>
                <w:szCs w:val="20"/>
              </w:rPr>
              <w:t>и</w:t>
            </w:r>
            <w:r w:rsidRPr="005720AE">
              <w:rPr>
                <w:sz w:val="20"/>
                <w:szCs w:val="20"/>
              </w:rPr>
              <w:t>сью (далее – электронная подпись) лица, имеющего право действовать от участника закупки, по форме и в порядке, которые указаны в настоящем Изв</w:t>
            </w:r>
            <w:r w:rsidRPr="005720AE">
              <w:rPr>
                <w:sz w:val="20"/>
                <w:szCs w:val="20"/>
              </w:rPr>
              <w:t>е</w:t>
            </w:r>
            <w:r w:rsidRPr="005720AE">
              <w:rPr>
                <w:sz w:val="20"/>
                <w:szCs w:val="20"/>
              </w:rPr>
              <w:t>щении, до истечения срока подачи заявок в запросе котировок.</w:t>
            </w:r>
          </w:p>
          <w:p w14:paraId="5760DE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F74DC0">
            <w:pPr>
              <w:ind w:firstLine="170"/>
              <w:jc w:val="both"/>
              <w:rPr>
                <w:sz w:val="20"/>
                <w:szCs w:val="20"/>
              </w:rPr>
            </w:pPr>
            <w:r w:rsidRPr="005720AE">
              <w:rPr>
                <w:sz w:val="20"/>
                <w:szCs w:val="20"/>
              </w:rPr>
              <w:t>Любой участник закупки вправе подать только одну заявку на участие в з</w:t>
            </w:r>
            <w:r w:rsidRPr="005720AE">
              <w:rPr>
                <w:sz w:val="20"/>
                <w:szCs w:val="20"/>
              </w:rPr>
              <w:t>а</w:t>
            </w:r>
            <w:r w:rsidRPr="005720AE">
              <w:rPr>
                <w:sz w:val="20"/>
                <w:szCs w:val="20"/>
              </w:rPr>
              <w:t>купке.</w:t>
            </w:r>
          </w:p>
          <w:p w14:paraId="2E093639"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w:t>
            </w:r>
            <w:r w:rsidRPr="005720AE">
              <w:rPr>
                <w:sz w:val="20"/>
                <w:szCs w:val="20"/>
              </w:rPr>
              <w:t>о</w:t>
            </w:r>
            <w:r w:rsidRPr="005720AE">
              <w:rPr>
                <w:sz w:val="20"/>
                <w:szCs w:val="20"/>
              </w:rPr>
              <w:t>го номера.</w:t>
            </w:r>
          </w:p>
          <w:p w14:paraId="327204DF"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возвращает данную заявку подавшему её участнику такой закупки в случае:</w:t>
            </w:r>
          </w:p>
          <w:p w14:paraId="5B31A285" w14:textId="77777777" w:rsidR="00651DA1" w:rsidRPr="005720AE" w:rsidRDefault="00651DA1" w:rsidP="00F74DC0">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F74DC0">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w:t>
            </w:r>
            <w:r w:rsidRPr="005720AE">
              <w:rPr>
                <w:sz w:val="20"/>
                <w:szCs w:val="20"/>
              </w:rPr>
              <w:t>а</w:t>
            </w:r>
            <w:r w:rsidRPr="005720AE">
              <w:rPr>
                <w:sz w:val="20"/>
                <w:szCs w:val="20"/>
              </w:rPr>
              <w:t>занном случае этому участнику возвращаются все заявки на участие в такой закупке;</w:t>
            </w:r>
          </w:p>
          <w:p w14:paraId="74065E9E" w14:textId="77777777" w:rsidR="00651DA1" w:rsidRPr="005720AE" w:rsidRDefault="00651DA1" w:rsidP="00F74DC0">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F74DC0">
            <w:pPr>
              <w:ind w:firstLine="170"/>
              <w:jc w:val="both"/>
              <w:rPr>
                <w:sz w:val="20"/>
                <w:szCs w:val="20"/>
              </w:rPr>
            </w:pPr>
            <w:r w:rsidRPr="005720AE">
              <w:rPr>
                <w:sz w:val="20"/>
                <w:szCs w:val="20"/>
              </w:rPr>
              <w:t>4) подачи участником закупки заявки, содержащей предложение о цене дог</w:t>
            </w:r>
            <w:r w:rsidRPr="005720AE">
              <w:rPr>
                <w:sz w:val="20"/>
                <w:szCs w:val="20"/>
              </w:rPr>
              <w:t>о</w:t>
            </w:r>
            <w:r w:rsidRPr="005720AE">
              <w:rPr>
                <w:sz w:val="20"/>
                <w:szCs w:val="20"/>
              </w:rPr>
              <w:t>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F74DC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F74DC0">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F74DC0">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37F173C7" w:rsidR="00651DA1" w:rsidRPr="005720AE" w:rsidRDefault="00651DA1" w:rsidP="00F74DC0">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AF73AD">
              <w:rPr>
                <w:sz w:val="20"/>
                <w:szCs w:val="20"/>
              </w:rPr>
              <w:t>10</w:t>
            </w:r>
            <w:r w:rsidRPr="005720AE">
              <w:rPr>
                <w:sz w:val="20"/>
                <w:szCs w:val="20"/>
              </w:rPr>
              <w:t xml:space="preserve">» </w:t>
            </w:r>
            <w:r w:rsidR="00032E26" w:rsidRPr="00032E26">
              <w:rPr>
                <w:sz w:val="20"/>
                <w:szCs w:val="20"/>
              </w:rPr>
              <w:t>декабря</w:t>
            </w:r>
            <w:r w:rsidR="002D0118">
              <w:rPr>
                <w:sz w:val="20"/>
                <w:szCs w:val="20"/>
              </w:rPr>
              <w:t xml:space="preserve"> 2024</w:t>
            </w:r>
            <w:r w:rsidRPr="005720AE">
              <w:rPr>
                <w:sz w:val="20"/>
                <w:szCs w:val="20"/>
              </w:rPr>
              <w:t xml:space="preserve"> года </w:t>
            </w:r>
          </w:p>
          <w:p w14:paraId="17302484" w14:textId="77777777" w:rsidR="00651DA1" w:rsidRPr="005720AE" w:rsidRDefault="00651DA1" w:rsidP="00F74DC0">
            <w:pPr>
              <w:ind w:firstLine="170"/>
              <w:jc w:val="both"/>
              <w:rPr>
                <w:b/>
                <w:bCs/>
                <w:sz w:val="20"/>
                <w:szCs w:val="20"/>
              </w:rPr>
            </w:pPr>
            <w:r w:rsidRPr="005720AE">
              <w:rPr>
                <w:b/>
                <w:bCs/>
                <w:sz w:val="20"/>
                <w:szCs w:val="20"/>
              </w:rPr>
              <w:t>Дата и время окончания подачи заявок:</w:t>
            </w:r>
          </w:p>
          <w:p w14:paraId="2CF58743" w14:textId="4B7AA6AD" w:rsidR="00651DA1" w:rsidRPr="005720AE" w:rsidRDefault="00651DA1" w:rsidP="00AF73AD">
            <w:pPr>
              <w:ind w:firstLine="170"/>
              <w:jc w:val="both"/>
              <w:rPr>
                <w:sz w:val="20"/>
                <w:szCs w:val="20"/>
              </w:rPr>
            </w:pPr>
            <w:r w:rsidRPr="005720AE">
              <w:rPr>
                <w:bCs/>
                <w:sz w:val="20"/>
                <w:szCs w:val="20"/>
              </w:rPr>
              <w:t>«</w:t>
            </w:r>
            <w:r w:rsidR="00032E26" w:rsidRPr="00032E26">
              <w:rPr>
                <w:bCs/>
                <w:sz w:val="20"/>
                <w:szCs w:val="20"/>
              </w:rPr>
              <w:t>1</w:t>
            </w:r>
            <w:r w:rsidR="00AF73AD">
              <w:rPr>
                <w:bCs/>
                <w:sz w:val="20"/>
                <w:szCs w:val="20"/>
              </w:rPr>
              <w:t>7</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21.</w:t>
            </w:r>
          </w:p>
        </w:tc>
        <w:tc>
          <w:tcPr>
            <w:tcW w:w="3221"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В соответствии с подпунктом 2 пункта 5.1 Положения, участн</w:t>
            </w:r>
            <w:r w:rsidRPr="005720AE">
              <w:rPr>
                <w:b/>
                <w:sz w:val="20"/>
                <w:szCs w:val="20"/>
              </w:rPr>
              <w:t>и</w:t>
            </w:r>
            <w:r w:rsidRPr="005720AE">
              <w:rPr>
                <w:b/>
                <w:sz w:val="20"/>
                <w:szCs w:val="20"/>
              </w:rPr>
              <w:t>ками закупки могут быть тол</w:t>
            </w:r>
            <w:r w:rsidRPr="005720AE">
              <w:rPr>
                <w:b/>
                <w:sz w:val="20"/>
                <w:szCs w:val="20"/>
              </w:rPr>
              <w:t>ь</w:t>
            </w:r>
            <w:r w:rsidRPr="005720AE">
              <w:rPr>
                <w:b/>
                <w:sz w:val="20"/>
                <w:szCs w:val="20"/>
              </w:rPr>
              <w:t>ко субъекты малого и среднего предпринимательства:</w:t>
            </w:r>
          </w:p>
        </w:tc>
        <w:tc>
          <w:tcPr>
            <w:tcW w:w="7052"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F74DC0">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w:t>
            </w:r>
            <w:r w:rsidRPr="005720AE">
              <w:rPr>
                <w:sz w:val="20"/>
                <w:szCs w:val="20"/>
              </w:rPr>
              <w:t>т</w:t>
            </w:r>
            <w:r w:rsidRPr="005720AE">
              <w:rPr>
                <w:sz w:val="20"/>
                <w:szCs w:val="20"/>
              </w:rPr>
              <w:t>нике закупки в едином реестре субъектов малого и среднего предпринимател</w:t>
            </w:r>
            <w:r w:rsidRPr="005720AE">
              <w:rPr>
                <w:sz w:val="20"/>
                <w:szCs w:val="20"/>
              </w:rPr>
              <w:t>ь</w:t>
            </w:r>
            <w:r w:rsidRPr="005720AE">
              <w:rPr>
                <w:sz w:val="20"/>
                <w:szCs w:val="20"/>
              </w:rPr>
              <w:t>ства.</w:t>
            </w:r>
          </w:p>
        </w:tc>
      </w:tr>
      <w:tr w:rsidR="00651DA1" w:rsidRPr="005720AE" w14:paraId="25C16EA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3221"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Адрес ЭП в информационно-телекоммуникационной сети </w:t>
            </w:r>
            <w:r w:rsidRPr="005720AE">
              <w:rPr>
                <w:b/>
                <w:color w:val="000000"/>
                <w:sz w:val="20"/>
                <w:szCs w:val="20"/>
              </w:rPr>
              <w:lastRenderedPageBreak/>
              <w:t>«Интернет»:</w:t>
            </w:r>
          </w:p>
        </w:tc>
        <w:tc>
          <w:tcPr>
            <w:tcW w:w="7052"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lastRenderedPageBreak/>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F74DC0">
            <w:pPr>
              <w:autoSpaceDE w:val="0"/>
              <w:autoSpaceDN w:val="0"/>
              <w:adjustRightInd w:val="0"/>
              <w:ind w:firstLine="170"/>
              <w:jc w:val="both"/>
              <w:rPr>
                <w:i/>
                <w:sz w:val="20"/>
                <w:szCs w:val="20"/>
              </w:rPr>
            </w:pPr>
            <w:r w:rsidRPr="005720AE">
              <w:rPr>
                <w:i/>
                <w:sz w:val="20"/>
                <w:szCs w:val="20"/>
              </w:rPr>
              <w:t xml:space="preserve">(в соответствии с Распоряжением Правительства РФ от 12.07.2018 № </w:t>
            </w:r>
            <w:r w:rsidRPr="005720AE">
              <w:rPr>
                <w:i/>
                <w:sz w:val="20"/>
                <w:szCs w:val="20"/>
              </w:rPr>
              <w:lastRenderedPageBreak/>
              <w:t>1447-р «Об утверждении перечней операторов электронных площадок и сп</w:t>
            </w:r>
            <w:r w:rsidRPr="005720AE">
              <w:rPr>
                <w:i/>
                <w:sz w:val="20"/>
                <w:szCs w:val="20"/>
              </w:rPr>
              <w:t>е</w:t>
            </w:r>
            <w:r w:rsidRPr="005720AE">
              <w:rPr>
                <w:i/>
                <w:sz w:val="20"/>
                <w:szCs w:val="20"/>
              </w:rPr>
              <w:t>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F74DC0">
            <w:pPr>
              <w:autoSpaceDE w:val="0"/>
              <w:autoSpaceDN w:val="0"/>
              <w:adjustRightInd w:val="0"/>
              <w:ind w:firstLine="170"/>
              <w:jc w:val="both"/>
              <w:rPr>
                <w:i/>
                <w:sz w:val="20"/>
                <w:szCs w:val="20"/>
              </w:rPr>
            </w:pPr>
            <w:r w:rsidRPr="005720AE">
              <w:rPr>
                <w:i/>
                <w:iCs/>
                <w:sz w:val="20"/>
                <w:szCs w:val="20"/>
              </w:rPr>
              <w:t>Субъекты малого и среднего предпринимательства получают аккредит</w:t>
            </w:r>
            <w:r w:rsidRPr="005720AE">
              <w:rPr>
                <w:i/>
                <w:iCs/>
                <w:sz w:val="20"/>
                <w:szCs w:val="20"/>
              </w:rPr>
              <w:t>а</w:t>
            </w:r>
            <w:r w:rsidRPr="005720AE">
              <w:rPr>
                <w:i/>
                <w:iCs/>
                <w:sz w:val="20"/>
                <w:szCs w:val="20"/>
              </w:rPr>
              <w:t xml:space="preserve">цию на электронной площадке в порядке, установленном Федеральным </w:t>
            </w:r>
            <w:hyperlink r:id="rId13" w:history="1">
              <w:r w:rsidRPr="005720AE">
                <w:rPr>
                  <w:rStyle w:val="a4"/>
                  <w:i/>
                  <w:iCs/>
                  <w:sz w:val="20"/>
                  <w:szCs w:val="20"/>
                </w:rPr>
                <w:t>зак</w:t>
              </w:r>
              <w:r w:rsidRPr="005720AE">
                <w:rPr>
                  <w:rStyle w:val="a4"/>
                  <w:i/>
                  <w:iCs/>
                  <w:sz w:val="20"/>
                  <w:szCs w:val="20"/>
                </w:rPr>
                <w:t>о</w:t>
              </w:r>
              <w:r w:rsidRPr="005720AE">
                <w:rPr>
                  <w:rStyle w:val="a4"/>
                  <w:i/>
                  <w:iCs/>
                  <w:sz w:val="20"/>
                  <w:szCs w:val="20"/>
                </w:rPr>
                <w:t>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23.</w:t>
            </w:r>
          </w:p>
        </w:tc>
        <w:tc>
          <w:tcPr>
            <w:tcW w:w="3221"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052"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3221"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Размер обеспечения исполнения договора, требования к обесп</w:t>
            </w:r>
            <w:r w:rsidRPr="005720AE">
              <w:rPr>
                <w:b/>
                <w:color w:val="000000"/>
                <w:sz w:val="20"/>
                <w:szCs w:val="20"/>
              </w:rPr>
              <w:t>е</w:t>
            </w:r>
            <w:r w:rsidRPr="005720AE">
              <w:rPr>
                <w:b/>
                <w:color w:val="000000"/>
                <w:sz w:val="20"/>
                <w:szCs w:val="20"/>
              </w:rPr>
              <w:t xml:space="preserve">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052"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9270DC">
            <w:pPr>
              <w:ind w:firstLine="170"/>
              <w:contextualSpacing/>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9270DC">
            <w:pPr>
              <w:autoSpaceDE w:val="0"/>
              <w:autoSpaceDN w:val="0"/>
              <w:adjustRightInd w:val="0"/>
              <w:ind w:firstLine="170"/>
              <w:jc w:val="both"/>
              <w:outlineLvl w:val="1"/>
              <w:rPr>
                <w:sz w:val="20"/>
                <w:szCs w:val="20"/>
              </w:rPr>
            </w:pPr>
          </w:p>
          <w:p w14:paraId="2FC1E7EE" w14:textId="77777777" w:rsidR="009270DC" w:rsidRPr="000109D0" w:rsidRDefault="009270DC" w:rsidP="009270DC">
            <w:pPr>
              <w:shd w:val="clear" w:color="auto" w:fill="FFFFFF"/>
              <w:tabs>
                <w:tab w:val="left" w:pos="1701"/>
                <w:tab w:val="left" w:pos="2127"/>
              </w:tabs>
              <w:ind w:firstLine="170"/>
              <w:jc w:val="both"/>
              <w:rPr>
                <w:b/>
                <w:sz w:val="20"/>
                <w:szCs w:val="20"/>
              </w:rPr>
            </w:pPr>
            <w:r w:rsidRPr="008E61D0">
              <w:rPr>
                <w:b/>
                <w:sz w:val="20"/>
                <w:szCs w:val="20"/>
              </w:rPr>
              <w:t>13608 руб. (тринадцать тысяч шестьсот восемь рублей 00 копеек)</w:t>
            </w:r>
          </w:p>
          <w:p w14:paraId="204F7E59" w14:textId="77777777" w:rsidR="009270DC" w:rsidRPr="000109D0" w:rsidRDefault="009270DC" w:rsidP="009270DC">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9270DC">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предложенная побед</w:t>
            </w:r>
            <w:r w:rsidRPr="000109D0">
              <w:rPr>
                <w:sz w:val="20"/>
                <w:szCs w:val="20"/>
              </w:rPr>
              <w:t>и</w:t>
            </w:r>
            <w:r w:rsidRPr="000109D0">
              <w:rPr>
                <w:sz w:val="20"/>
                <w:szCs w:val="20"/>
              </w:rPr>
              <w:t xml:space="preserve">телем, участником закупки, с которым заключается договор, </w:t>
            </w:r>
            <w:r w:rsidRPr="000109D0">
              <w:rPr>
                <w:b/>
                <w:sz w:val="20"/>
                <w:szCs w:val="20"/>
              </w:rPr>
              <w:t>снижена на дв</w:t>
            </w:r>
            <w:r w:rsidRPr="000109D0">
              <w:rPr>
                <w:b/>
                <w:sz w:val="20"/>
                <w:szCs w:val="20"/>
              </w:rPr>
              <w:t>а</w:t>
            </w:r>
            <w:r w:rsidRPr="000109D0">
              <w:rPr>
                <w:b/>
                <w:sz w:val="20"/>
                <w:szCs w:val="20"/>
              </w:rPr>
              <w:t>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w:t>
            </w:r>
            <w:r w:rsidRPr="000109D0">
              <w:rPr>
                <w:sz w:val="20"/>
                <w:szCs w:val="20"/>
              </w:rPr>
              <w:t>е</w:t>
            </w:r>
            <w:r w:rsidRPr="000109D0">
              <w:rPr>
                <w:sz w:val="20"/>
                <w:szCs w:val="20"/>
              </w:rPr>
              <w:t>щении</w:t>
            </w:r>
            <w:r>
              <w:rPr>
                <w:sz w:val="20"/>
                <w:szCs w:val="20"/>
              </w:rPr>
              <w:t>.</w:t>
            </w:r>
            <w:proofErr w:type="gramEnd"/>
          </w:p>
          <w:p w14:paraId="0ECB46A8" w14:textId="77777777" w:rsidR="00032E26" w:rsidRPr="00032E26" w:rsidRDefault="00032E26" w:rsidP="00F74DC0">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032E2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032E2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032E2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032E26">
            <w:pPr>
              <w:jc w:val="both"/>
              <w:rPr>
                <w:sz w:val="20"/>
                <w:szCs w:val="20"/>
              </w:rPr>
            </w:pPr>
            <w:r w:rsidRPr="00C960E6">
              <w:rPr>
                <w:sz w:val="20"/>
                <w:szCs w:val="20"/>
              </w:rPr>
              <w:t xml:space="preserve">ИНН 3810009342    </w:t>
            </w:r>
          </w:p>
          <w:p w14:paraId="07D57A55" w14:textId="77777777" w:rsidR="00032E26" w:rsidRPr="00C960E6" w:rsidRDefault="00032E26" w:rsidP="00032E26">
            <w:pPr>
              <w:jc w:val="both"/>
              <w:rPr>
                <w:sz w:val="20"/>
                <w:szCs w:val="20"/>
              </w:rPr>
            </w:pPr>
            <w:r w:rsidRPr="00C960E6">
              <w:rPr>
                <w:sz w:val="20"/>
                <w:szCs w:val="20"/>
              </w:rPr>
              <w:t>КПП 381001001</w:t>
            </w:r>
          </w:p>
          <w:p w14:paraId="23C2B52B" w14:textId="77777777" w:rsidR="00032E26" w:rsidRPr="00C960E6" w:rsidRDefault="00032E26" w:rsidP="00032E26">
            <w:pPr>
              <w:pStyle w:val="aff"/>
              <w:widowControl w:val="0"/>
              <w:jc w:val="both"/>
            </w:pPr>
            <w:r w:rsidRPr="00C960E6">
              <w:t>Минфин Иркутской области (ОГАУЗ «Иркутская городская клиническая бол</w:t>
            </w:r>
            <w:r w:rsidRPr="00C960E6">
              <w:t>ь</w:t>
            </w:r>
            <w:r w:rsidRPr="00C960E6">
              <w:t>ница № 8», л/с 80303060207)</w:t>
            </w:r>
          </w:p>
          <w:p w14:paraId="7FAD057D" w14:textId="77777777" w:rsidR="00032E26" w:rsidRPr="00C960E6" w:rsidRDefault="00032E26" w:rsidP="00032E26">
            <w:pPr>
              <w:pStyle w:val="aff"/>
              <w:widowControl w:val="0"/>
              <w:jc w:val="both"/>
            </w:pPr>
            <w:r w:rsidRPr="00C960E6">
              <w:t>Казначейский счет 03224643250000003400</w:t>
            </w:r>
          </w:p>
          <w:p w14:paraId="2BB88891" w14:textId="77777777" w:rsidR="00032E26" w:rsidRPr="00C960E6" w:rsidRDefault="00032E26" w:rsidP="00032E26">
            <w:pPr>
              <w:pStyle w:val="aff"/>
              <w:widowControl w:val="0"/>
              <w:jc w:val="both"/>
            </w:pPr>
            <w:r w:rsidRPr="00C960E6">
              <w:t>Банковский счет 40102810145370000026</w:t>
            </w:r>
          </w:p>
          <w:p w14:paraId="615BFBC4" w14:textId="77777777" w:rsidR="00032E26" w:rsidRPr="00C960E6" w:rsidRDefault="00032E26" w:rsidP="00032E26">
            <w:pPr>
              <w:pStyle w:val="aff"/>
              <w:widowControl w:val="0"/>
              <w:jc w:val="both"/>
            </w:pPr>
            <w:r w:rsidRPr="00C960E6">
              <w:t>Наименование банка: Отделение Иркутск//УФК по Иркутской области, г. И</w:t>
            </w:r>
            <w:r w:rsidRPr="00C960E6">
              <w:t>р</w:t>
            </w:r>
            <w:r w:rsidRPr="00C960E6">
              <w:t>кутск</w:t>
            </w:r>
          </w:p>
          <w:p w14:paraId="20D666EC" w14:textId="77777777" w:rsidR="00032E26" w:rsidRPr="00C960E6" w:rsidRDefault="00032E26" w:rsidP="00032E26">
            <w:pPr>
              <w:pStyle w:val="aff"/>
              <w:widowControl w:val="0"/>
              <w:jc w:val="both"/>
            </w:pPr>
            <w:r w:rsidRPr="00C960E6">
              <w:t>БИК 012520101</w:t>
            </w:r>
          </w:p>
          <w:p w14:paraId="5C37219B" w14:textId="77777777" w:rsidR="00032E26" w:rsidRPr="00C960E6" w:rsidRDefault="00032E26" w:rsidP="00032E2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032E2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032E26">
            <w:pPr>
              <w:jc w:val="both"/>
              <w:rPr>
                <w:sz w:val="20"/>
                <w:szCs w:val="20"/>
              </w:rPr>
            </w:pPr>
            <w:r w:rsidRPr="00C960E6">
              <w:rPr>
                <w:sz w:val="20"/>
                <w:szCs w:val="20"/>
              </w:rPr>
              <w:t xml:space="preserve">Код субсидии 803093000 </w:t>
            </w:r>
          </w:p>
          <w:p w14:paraId="5EAF0E24" w14:textId="77777777" w:rsidR="00032E26" w:rsidRPr="00C960E6" w:rsidRDefault="00032E26" w:rsidP="00032E26">
            <w:pPr>
              <w:shd w:val="clear" w:color="auto" w:fill="FFFFFF"/>
              <w:tabs>
                <w:tab w:val="left" w:pos="1701"/>
              </w:tabs>
              <w:jc w:val="both"/>
              <w:rPr>
                <w:sz w:val="20"/>
                <w:szCs w:val="20"/>
              </w:rPr>
            </w:pPr>
            <w:r w:rsidRPr="00C960E6">
              <w:rPr>
                <w:sz w:val="20"/>
                <w:szCs w:val="20"/>
              </w:rPr>
              <w:t>Отраслевой код 00000000000000000</w:t>
            </w:r>
          </w:p>
          <w:p w14:paraId="7CBE6F97" w14:textId="15060D13" w:rsidR="00032E26" w:rsidRPr="00C960E6" w:rsidRDefault="00032E26" w:rsidP="00032E2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5B45F7">
              <w:rPr>
                <w:sz w:val="20"/>
                <w:szCs w:val="20"/>
                <w:u w:val="single"/>
              </w:rPr>
              <w:t>24</w:t>
            </w:r>
            <w:r w:rsidR="005B45F7" w:rsidRPr="00814886">
              <w:rPr>
                <w:sz w:val="20"/>
                <w:szCs w:val="20"/>
                <w:u w:val="single"/>
              </w:rPr>
              <w:t>9</w:t>
            </w:r>
            <w:r>
              <w:rPr>
                <w:sz w:val="20"/>
                <w:szCs w:val="20"/>
                <w:u w:val="single"/>
              </w:rPr>
              <w:t>-24</w:t>
            </w:r>
          </w:p>
          <w:p w14:paraId="30CBDF01" w14:textId="77777777" w:rsidR="00032E26" w:rsidRPr="00C960E6" w:rsidRDefault="00032E26" w:rsidP="00032E2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032E2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032E2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032E2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w:t>
            </w:r>
            <w:r w:rsidRPr="00C960E6">
              <w:rPr>
                <w:rFonts w:eastAsia="Tinos"/>
                <w:sz w:val="20"/>
                <w:szCs w:val="20"/>
              </w:rPr>
              <w:t>е</w:t>
            </w:r>
            <w:r w:rsidRPr="00C960E6">
              <w:rPr>
                <w:rFonts w:eastAsia="Tinos"/>
                <w:sz w:val="20"/>
                <w:szCs w:val="20"/>
              </w:rPr>
              <w:t>зависимых гарантий, предусмотренный частью 8 статьи 45 Федерального зак</w:t>
            </w:r>
            <w:r w:rsidRPr="00C960E6">
              <w:rPr>
                <w:rFonts w:eastAsia="Tinos"/>
                <w:sz w:val="20"/>
                <w:szCs w:val="20"/>
              </w:rPr>
              <w:t>о</w:t>
            </w:r>
            <w:r w:rsidRPr="00C960E6">
              <w:rPr>
                <w:rFonts w:eastAsia="Tinos"/>
                <w:sz w:val="20"/>
                <w:szCs w:val="20"/>
              </w:rPr>
              <w:t>на № 44-ФЗ;</w:t>
            </w:r>
          </w:p>
          <w:p w14:paraId="3774D1AA" w14:textId="77777777" w:rsidR="00032E26" w:rsidRPr="00C960E6" w:rsidRDefault="00032E26" w:rsidP="00032E2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032E26">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032E2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w:t>
            </w:r>
            <w:r w:rsidRPr="00C960E6">
              <w:rPr>
                <w:rFonts w:eastAsia="Tinos"/>
                <w:sz w:val="20"/>
                <w:szCs w:val="20"/>
              </w:rPr>
              <w:t>е</w:t>
            </w:r>
            <w:r w:rsidRPr="00C960E6">
              <w:rPr>
                <w:rFonts w:eastAsia="Tinos"/>
                <w:sz w:val="20"/>
                <w:szCs w:val="20"/>
              </w:rPr>
              <w:t>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032E2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w:t>
            </w:r>
            <w:r w:rsidRPr="00C960E6">
              <w:rPr>
                <w:rFonts w:eastAsia="Tinos"/>
                <w:sz w:val="20"/>
                <w:szCs w:val="20"/>
              </w:rPr>
              <w:t>а</w:t>
            </w:r>
            <w:r w:rsidRPr="00C960E6">
              <w:rPr>
                <w:rFonts w:eastAsia="Tinos"/>
                <w:sz w:val="20"/>
                <w:szCs w:val="20"/>
              </w:rPr>
              <w:t>рантии, в случае установления такого перечня Правительством Российской Федерации в соответствии с пунктом 4 части 32 статьи 3.4 Федерального зак</w:t>
            </w:r>
            <w:r w:rsidRPr="00C960E6">
              <w:rPr>
                <w:rFonts w:eastAsia="Tinos"/>
                <w:sz w:val="20"/>
                <w:szCs w:val="20"/>
              </w:rPr>
              <w:t>о</w:t>
            </w:r>
            <w:r w:rsidRPr="00C960E6">
              <w:rPr>
                <w:rFonts w:eastAsia="Tinos"/>
                <w:sz w:val="20"/>
                <w:szCs w:val="20"/>
              </w:rPr>
              <w:t>на № 223-ФЗ;</w:t>
            </w:r>
          </w:p>
          <w:p w14:paraId="369A0684"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14:paraId="4DF8C201" w14:textId="77777777" w:rsidR="00032E26" w:rsidRPr="00C960E6" w:rsidRDefault="00032E26" w:rsidP="00032E2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w:t>
            </w:r>
            <w:r w:rsidRPr="00C960E6">
              <w:rPr>
                <w:sz w:val="20"/>
                <w:szCs w:val="20"/>
              </w:rPr>
              <w:t>и</w:t>
            </w:r>
            <w:r w:rsidRPr="00C960E6">
              <w:rPr>
                <w:sz w:val="20"/>
                <w:szCs w:val="20"/>
              </w:rPr>
              <w:t>симой гарантии является фактическое поступление денежных сумм на счет, на котором в соответствии с законодательством Российской Федерации учитыв</w:t>
            </w:r>
            <w:r w:rsidRPr="00C960E6">
              <w:rPr>
                <w:sz w:val="20"/>
                <w:szCs w:val="20"/>
              </w:rPr>
              <w:t>а</w:t>
            </w:r>
            <w:r w:rsidRPr="00C960E6">
              <w:rPr>
                <w:sz w:val="20"/>
                <w:szCs w:val="20"/>
              </w:rPr>
              <w:t>ются операции со средствами, поступающими заказчику (бенефициару), ук</w:t>
            </w:r>
            <w:r w:rsidRPr="00C960E6">
              <w:rPr>
                <w:sz w:val="20"/>
                <w:szCs w:val="20"/>
              </w:rPr>
              <w:t>а</w:t>
            </w:r>
            <w:r w:rsidRPr="00C960E6">
              <w:rPr>
                <w:sz w:val="20"/>
                <w:szCs w:val="20"/>
              </w:rPr>
              <w:t>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032E26">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w:t>
            </w:r>
            <w:r w:rsidRPr="00C960E6">
              <w:rPr>
                <w:sz w:val="20"/>
                <w:szCs w:val="20"/>
              </w:rPr>
              <w:t>е</w:t>
            </w:r>
            <w:r w:rsidRPr="00C960E6">
              <w:rPr>
                <w:sz w:val="20"/>
                <w:szCs w:val="20"/>
              </w:rPr>
              <w:t>зависимой гарантии в случае неисполнения или ненадлежащего исполнения поставщиком (подрядчиком, исполнителем) обязательств, обеспеченных нез</w:t>
            </w:r>
            <w:r w:rsidRPr="00C960E6">
              <w:rPr>
                <w:sz w:val="20"/>
                <w:szCs w:val="20"/>
              </w:rPr>
              <w:t>а</w:t>
            </w:r>
            <w:r w:rsidRPr="00C960E6">
              <w:rPr>
                <w:sz w:val="20"/>
                <w:szCs w:val="20"/>
              </w:rPr>
              <w:t>висимой гарантией, представлять на бумажном носителе или в форме эле</w:t>
            </w:r>
            <w:r w:rsidRPr="00C960E6">
              <w:rPr>
                <w:sz w:val="20"/>
                <w:szCs w:val="20"/>
              </w:rPr>
              <w:t>к</w:t>
            </w:r>
            <w:r w:rsidRPr="00C960E6">
              <w:rPr>
                <w:sz w:val="20"/>
                <w:szCs w:val="20"/>
              </w:rPr>
              <w:t>тронного документа требование об уплате денежной суммы по независимой гарантии в размере цены договора, уменьшенном на сумму, пропорционал</w:t>
            </w:r>
            <w:r w:rsidRPr="00C960E6">
              <w:rPr>
                <w:sz w:val="20"/>
                <w:szCs w:val="20"/>
              </w:rPr>
              <w:t>ь</w:t>
            </w:r>
            <w:r w:rsidRPr="00C960E6">
              <w:rPr>
                <w:sz w:val="20"/>
                <w:szCs w:val="20"/>
              </w:rPr>
              <w:t>ную объему фактически исполненных поставщиком (подрядчиком, исполнит</w:t>
            </w:r>
            <w:r w:rsidRPr="00C960E6">
              <w:rPr>
                <w:sz w:val="20"/>
                <w:szCs w:val="20"/>
              </w:rPr>
              <w:t>е</w:t>
            </w:r>
            <w:r w:rsidRPr="00C960E6">
              <w:rPr>
                <w:sz w:val="20"/>
                <w:szCs w:val="20"/>
              </w:rPr>
              <w:t>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w:t>
            </w:r>
            <w:r w:rsidRPr="00C960E6">
              <w:rPr>
                <w:sz w:val="20"/>
                <w:szCs w:val="20"/>
              </w:rPr>
              <w:t>е</w:t>
            </w:r>
            <w:r w:rsidRPr="00C960E6">
              <w:rPr>
                <w:sz w:val="20"/>
                <w:szCs w:val="20"/>
              </w:rPr>
              <w:t>фициаром) осуществлена приемка, но не превышающем размер обеспечения исполнения договора;</w:t>
            </w:r>
          </w:p>
          <w:p w14:paraId="27D73D42"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032E2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а) предусматривающие или влекущие представление заказчиком (бенефиц</w:t>
            </w:r>
            <w:r w:rsidRPr="00C960E6">
              <w:rPr>
                <w:sz w:val="20"/>
                <w:szCs w:val="20"/>
              </w:rPr>
              <w:t>и</w:t>
            </w:r>
            <w:r w:rsidRPr="00C960E6">
              <w:rPr>
                <w:sz w:val="20"/>
                <w:szCs w:val="20"/>
              </w:rPr>
              <w:t>аром) гаранту, в том числе одновременно с требованием об уплате денежной суммы по независимой гарантии, документов, не включенных в перечень д</w:t>
            </w:r>
            <w:r w:rsidRPr="00C960E6">
              <w:rPr>
                <w:sz w:val="20"/>
                <w:szCs w:val="20"/>
              </w:rPr>
              <w:t>о</w:t>
            </w:r>
            <w:r w:rsidRPr="00C960E6">
              <w:rPr>
                <w:sz w:val="20"/>
                <w:szCs w:val="20"/>
              </w:rPr>
              <w:t xml:space="preserve">кументов, которые Заказчик должен </w:t>
            </w:r>
            <w:proofErr w:type="gramStart"/>
            <w:r w:rsidRPr="00C960E6">
              <w:rPr>
                <w:sz w:val="20"/>
                <w:szCs w:val="20"/>
              </w:rPr>
              <w:t>предоставить гаранту вместе с требован</w:t>
            </w:r>
            <w:r w:rsidRPr="00C960E6">
              <w:rPr>
                <w:sz w:val="20"/>
                <w:szCs w:val="20"/>
              </w:rPr>
              <w:t>и</w:t>
            </w:r>
            <w:r w:rsidRPr="00C960E6">
              <w:rPr>
                <w:sz w:val="20"/>
                <w:szCs w:val="20"/>
              </w:rPr>
              <w:t>ем уплатить</w:t>
            </w:r>
            <w:proofErr w:type="gramEnd"/>
            <w:r w:rsidRPr="00C960E6">
              <w:rPr>
                <w:sz w:val="20"/>
                <w:szCs w:val="20"/>
              </w:rPr>
              <w:t xml:space="preserve"> денежные средства по независимой гарантии;</w:t>
            </w:r>
          </w:p>
          <w:p w14:paraId="36A6A74C"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w:t>
            </w:r>
            <w:r w:rsidRPr="00C960E6">
              <w:rPr>
                <w:sz w:val="20"/>
                <w:szCs w:val="20"/>
              </w:rPr>
              <w:t>е</w:t>
            </w:r>
            <w:r w:rsidRPr="00C960E6">
              <w:rPr>
                <w:sz w:val="20"/>
                <w:szCs w:val="20"/>
              </w:rPr>
              <w:t>фициара) об уплате денежной суммы по независимой гарантии в случае н</w:t>
            </w:r>
            <w:r w:rsidRPr="00C960E6">
              <w:rPr>
                <w:sz w:val="20"/>
                <w:szCs w:val="20"/>
              </w:rPr>
              <w:t>е</w:t>
            </w:r>
            <w:r w:rsidRPr="00C960E6">
              <w:rPr>
                <w:sz w:val="20"/>
                <w:szCs w:val="20"/>
              </w:rPr>
              <w:t>представления заказчиком (бенефициаром) гаранту уведомления о нарушении поставщиком (подрядчиком, исполнителем) условий договора или о расторж</w:t>
            </w:r>
            <w:r w:rsidRPr="00C960E6">
              <w:rPr>
                <w:sz w:val="20"/>
                <w:szCs w:val="20"/>
              </w:rPr>
              <w:t>е</w:t>
            </w:r>
            <w:r w:rsidRPr="00C960E6">
              <w:rPr>
                <w:sz w:val="20"/>
                <w:szCs w:val="20"/>
              </w:rPr>
              <w:t>нии договора;</w:t>
            </w:r>
          </w:p>
          <w:p w14:paraId="326CD3C5"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w:t>
            </w:r>
            <w:r w:rsidRPr="00C960E6">
              <w:rPr>
                <w:sz w:val="20"/>
                <w:szCs w:val="20"/>
              </w:rPr>
              <w:t>з</w:t>
            </w:r>
            <w:r w:rsidRPr="00C960E6">
              <w:rPr>
                <w:sz w:val="20"/>
                <w:szCs w:val="20"/>
              </w:rPr>
              <w:t>чиком (бенефициаром) информационных систем, предусматривающих взим</w:t>
            </w:r>
            <w:r w:rsidRPr="00C960E6">
              <w:rPr>
                <w:sz w:val="20"/>
                <w:szCs w:val="20"/>
              </w:rPr>
              <w:t>а</w:t>
            </w:r>
            <w:r w:rsidRPr="00C960E6">
              <w:rPr>
                <w:sz w:val="20"/>
                <w:szCs w:val="20"/>
              </w:rPr>
              <w:t>ние с него платы при представлении такого требования в форме электронного документа.</w:t>
            </w:r>
          </w:p>
          <w:p w14:paraId="1404F925" w14:textId="77777777" w:rsidR="00032E26" w:rsidRPr="00C960E6" w:rsidRDefault="00032E26" w:rsidP="00032E26">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w:t>
            </w:r>
            <w:r w:rsidRPr="00C960E6">
              <w:rPr>
                <w:rFonts w:eastAsia="Tinos"/>
                <w:sz w:val="20"/>
                <w:szCs w:val="20"/>
              </w:rPr>
              <w:t>р</w:t>
            </w:r>
            <w:r w:rsidRPr="00C960E6">
              <w:rPr>
                <w:rFonts w:eastAsia="Tinos"/>
                <w:sz w:val="20"/>
                <w:szCs w:val="20"/>
              </w:rPr>
              <w:t>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032E2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14:paraId="546A25E2" w14:textId="77777777" w:rsidR="00032E26" w:rsidRDefault="00032E26" w:rsidP="00032E2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w:t>
            </w:r>
            <w:r w:rsidRPr="000B1E5A">
              <w:rPr>
                <w:b/>
                <w:sz w:val="20"/>
                <w:szCs w:val="20"/>
              </w:rPr>
              <w:t>й</w:t>
            </w:r>
            <w:r w:rsidRPr="000B1E5A">
              <w:rPr>
                <w:b/>
                <w:sz w:val="20"/>
                <w:szCs w:val="20"/>
              </w:rPr>
              <w:t>ской Федерации</w:t>
            </w:r>
            <w:r>
              <w:rPr>
                <w:sz w:val="20"/>
                <w:szCs w:val="20"/>
              </w:rPr>
              <w:t>.</w:t>
            </w:r>
          </w:p>
          <w:p w14:paraId="073C27BF" w14:textId="77777777" w:rsidR="00032E26" w:rsidRPr="00C960E6" w:rsidRDefault="00032E26" w:rsidP="00032E2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w:t>
            </w:r>
            <w:r w:rsidRPr="00C960E6">
              <w:rPr>
                <w:sz w:val="20"/>
                <w:szCs w:val="20"/>
              </w:rPr>
              <w:t>з</w:t>
            </w:r>
            <w:r w:rsidRPr="00C960E6">
              <w:rPr>
                <w:sz w:val="20"/>
                <w:szCs w:val="20"/>
              </w:rPr>
              <w:t>вещением и положениями второго абзаца Раздела 42 Извещения.</w:t>
            </w:r>
          </w:p>
          <w:p w14:paraId="29CD794B" w14:textId="77777777" w:rsidR="00032E26" w:rsidRPr="00C960E6" w:rsidRDefault="00032E26" w:rsidP="00032E2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w:t>
            </w:r>
            <w:r w:rsidRPr="00C960E6">
              <w:rPr>
                <w:sz w:val="20"/>
                <w:szCs w:val="20"/>
              </w:rPr>
              <w:t>о</w:t>
            </w:r>
            <w:r w:rsidRPr="00C960E6">
              <w:rPr>
                <w:sz w:val="20"/>
                <w:szCs w:val="20"/>
              </w:rPr>
              <w:t>са котировок в электронной форме, с которым заключается договор, обеспеч</w:t>
            </w:r>
            <w:r w:rsidRPr="00C960E6">
              <w:rPr>
                <w:sz w:val="20"/>
                <w:szCs w:val="20"/>
              </w:rPr>
              <w:t>е</w:t>
            </w:r>
            <w:r w:rsidRPr="00C960E6">
              <w:rPr>
                <w:sz w:val="20"/>
                <w:szCs w:val="20"/>
              </w:rPr>
              <w:t>ния исполнения договора в срок, установленный для заключения договора, такой победитель (единственный участник) считается уклонившимся от з</w:t>
            </w:r>
            <w:r w:rsidRPr="00C960E6">
              <w:rPr>
                <w:sz w:val="20"/>
                <w:szCs w:val="20"/>
              </w:rPr>
              <w:t>а</w:t>
            </w:r>
            <w:r w:rsidRPr="00C960E6">
              <w:rPr>
                <w:sz w:val="20"/>
                <w:szCs w:val="20"/>
              </w:rPr>
              <w:t>ключения договора.</w:t>
            </w:r>
          </w:p>
          <w:p w14:paraId="4AB300D8" w14:textId="77777777" w:rsidR="00032E26" w:rsidRPr="00C960E6" w:rsidRDefault="00032E26" w:rsidP="00032E2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w:t>
            </w:r>
            <w:r w:rsidRPr="00C960E6">
              <w:rPr>
                <w:sz w:val="20"/>
                <w:szCs w:val="20"/>
              </w:rPr>
              <w:t>а</w:t>
            </w:r>
            <w:r w:rsidRPr="00C960E6">
              <w:rPr>
                <w:sz w:val="20"/>
                <w:szCs w:val="20"/>
              </w:rPr>
              <w:t>нию с Заказчиком, может быть изменен способ обеспечения исполнения дог</w:t>
            </w:r>
            <w:r w:rsidRPr="00C960E6">
              <w:rPr>
                <w:sz w:val="20"/>
                <w:szCs w:val="20"/>
              </w:rPr>
              <w:t>о</w:t>
            </w:r>
            <w:r w:rsidRPr="00C960E6">
              <w:rPr>
                <w:sz w:val="20"/>
                <w:szCs w:val="20"/>
              </w:rPr>
              <w:t>вора.</w:t>
            </w:r>
          </w:p>
          <w:p w14:paraId="66B455EC" w14:textId="50344D10" w:rsidR="00651DA1" w:rsidRPr="005720AE" w:rsidRDefault="00032E26" w:rsidP="00032E2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w:t>
            </w:r>
            <w:r w:rsidRPr="00C960E6">
              <w:rPr>
                <w:rFonts w:eastAsia="Lucida Sans Unicode"/>
                <w:sz w:val="20"/>
                <w:szCs w:val="20"/>
              </w:rPr>
              <w:t>и</w:t>
            </w:r>
            <w:r w:rsidRPr="00C960E6">
              <w:rPr>
                <w:rFonts w:eastAsia="Lucida Sans Unicode"/>
                <w:sz w:val="20"/>
                <w:szCs w:val="20"/>
              </w:rPr>
              <w:t>пальное казенное учреждение, государственное или муниципальное бюдже</w:t>
            </w:r>
            <w:r w:rsidRPr="00C960E6">
              <w:rPr>
                <w:rFonts w:eastAsia="Lucida Sans Unicode"/>
                <w:sz w:val="20"/>
                <w:szCs w:val="20"/>
              </w:rPr>
              <w:t>т</w:t>
            </w:r>
            <w:r w:rsidRPr="00C960E6">
              <w:rPr>
                <w:rFonts w:eastAsia="Lucida Sans Unicode"/>
                <w:sz w:val="20"/>
                <w:szCs w:val="20"/>
              </w:rPr>
              <w:t>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25.</w:t>
            </w:r>
          </w:p>
        </w:tc>
        <w:tc>
          <w:tcPr>
            <w:tcW w:w="3221"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F74DC0">
            <w:pPr>
              <w:pStyle w:val="ac"/>
              <w:tabs>
                <w:tab w:val="left" w:pos="709"/>
              </w:tabs>
              <w:spacing w:after="0" w:line="240" w:lineRule="auto"/>
              <w:jc w:val="both"/>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052"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F74DC0">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3221"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содержанию, фо</w:t>
            </w:r>
            <w:r w:rsidRPr="005720AE">
              <w:rPr>
                <w:b/>
                <w:color w:val="000000"/>
                <w:sz w:val="20"/>
                <w:szCs w:val="20"/>
              </w:rPr>
              <w:t>р</w:t>
            </w:r>
            <w:r w:rsidRPr="005720AE">
              <w:rPr>
                <w:b/>
                <w:color w:val="000000"/>
                <w:sz w:val="20"/>
                <w:szCs w:val="20"/>
              </w:rPr>
              <w:t>ме, оформлению и составу зая</w:t>
            </w:r>
            <w:r w:rsidRPr="005720AE">
              <w:rPr>
                <w:b/>
                <w:color w:val="000000"/>
                <w:sz w:val="20"/>
                <w:szCs w:val="20"/>
              </w:rPr>
              <w:t>в</w:t>
            </w:r>
            <w:r w:rsidRPr="005720AE">
              <w:rPr>
                <w:b/>
                <w:color w:val="000000"/>
                <w:sz w:val="20"/>
                <w:szCs w:val="20"/>
              </w:rPr>
              <w:t>ки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032E2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w:t>
            </w:r>
            <w:r w:rsidRPr="00C960E6">
              <w:rPr>
                <w:b/>
                <w:sz w:val="20"/>
                <w:szCs w:val="20"/>
              </w:rPr>
              <w:t>а</w:t>
            </w:r>
            <w:r w:rsidRPr="00C960E6">
              <w:rPr>
                <w:b/>
                <w:sz w:val="20"/>
                <w:szCs w:val="20"/>
              </w:rPr>
              <w:t>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032E26">
            <w:pPr>
              <w:ind w:firstLine="170"/>
              <w:jc w:val="both"/>
              <w:rPr>
                <w:sz w:val="20"/>
                <w:szCs w:val="20"/>
              </w:rPr>
            </w:pPr>
            <w:r w:rsidRPr="00C960E6">
              <w:rPr>
                <w:sz w:val="20"/>
                <w:szCs w:val="20"/>
              </w:rPr>
              <w:t>Заявка на участие в закупке с участием субъектов малого и среднего пре</w:t>
            </w:r>
            <w:r w:rsidRPr="00C960E6">
              <w:rPr>
                <w:sz w:val="20"/>
                <w:szCs w:val="20"/>
              </w:rPr>
              <w:t>д</w:t>
            </w:r>
            <w:r w:rsidRPr="00C960E6">
              <w:rPr>
                <w:sz w:val="20"/>
                <w:szCs w:val="20"/>
              </w:rPr>
              <w:t xml:space="preserve">принимательства должна содержать информацию и документы: </w:t>
            </w:r>
          </w:p>
          <w:p w14:paraId="504A53E6"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032E2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w:t>
            </w:r>
            <w:r w:rsidRPr="00C960E6">
              <w:rPr>
                <w:sz w:val="20"/>
                <w:szCs w:val="20"/>
              </w:rPr>
              <w:t>и</w:t>
            </w:r>
            <w:r w:rsidRPr="00C960E6">
              <w:rPr>
                <w:sz w:val="20"/>
                <w:szCs w:val="20"/>
              </w:rPr>
              <w:t>мательства, за исключением случаев подписания заявки:</w:t>
            </w:r>
          </w:p>
          <w:p w14:paraId="6616F813"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w:t>
            </w:r>
            <w:r w:rsidRPr="00C960E6">
              <w:rPr>
                <w:sz w:val="20"/>
                <w:szCs w:val="20"/>
              </w:rPr>
              <w:t>и</w:t>
            </w:r>
            <w:r w:rsidRPr="00C960E6">
              <w:rPr>
                <w:sz w:val="20"/>
                <w:szCs w:val="20"/>
              </w:rPr>
              <w:t>дического лица (далее - руководитель), если участником закупки является юридическое лицо;</w:t>
            </w:r>
          </w:p>
          <w:p w14:paraId="6D43A056" w14:textId="77777777" w:rsidR="00032E26" w:rsidRPr="00C960E6" w:rsidRDefault="00032E26" w:rsidP="00032E26">
            <w:pPr>
              <w:tabs>
                <w:tab w:val="left" w:pos="681"/>
              </w:tabs>
              <w:autoSpaceDE w:val="0"/>
              <w:autoSpaceDN w:val="0"/>
              <w:adjustRightInd w:val="0"/>
              <w:ind w:firstLine="170"/>
              <w:jc w:val="both"/>
              <w:rPr>
                <w:b/>
                <w:sz w:val="20"/>
                <w:szCs w:val="20"/>
              </w:rPr>
            </w:pPr>
            <w:proofErr w:type="gramStart"/>
            <w:r w:rsidRPr="00C960E6">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w:t>
            </w:r>
            <w:r w:rsidRPr="00C960E6">
              <w:rPr>
                <w:sz w:val="20"/>
                <w:szCs w:val="20"/>
              </w:rPr>
              <w:t>у</w:t>
            </w:r>
            <w:r w:rsidRPr="00C960E6">
              <w:rPr>
                <w:sz w:val="20"/>
                <w:szCs w:val="20"/>
              </w:rPr>
              <w:t xml:space="preserve">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w:t>
            </w:r>
            <w:r w:rsidRPr="00C960E6">
              <w:rPr>
                <w:i/>
                <w:sz w:val="20"/>
                <w:szCs w:val="20"/>
              </w:rPr>
              <w:t>у</w:t>
            </w:r>
            <w:r w:rsidRPr="00C960E6">
              <w:rPr>
                <w:i/>
                <w:sz w:val="20"/>
                <w:szCs w:val="20"/>
              </w:rPr>
              <w:t>мента):</w:t>
            </w:r>
            <w:r>
              <w:rPr>
                <w:i/>
                <w:sz w:val="20"/>
                <w:szCs w:val="20"/>
              </w:rPr>
              <w:t xml:space="preserve"> </w:t>
            </w:r>
            <w:r w:rsidRPr="001027DB">
              <w:rPr>
                <w:sz w:val="20"/>
                <w:szCs w:val="20"/>
              </w:rPr>
              <w:t>требование</w:t>
            </w:r>
            <w:proofErr w:type="gramEnd"/>
            <w:r w:rsidRPr="001027DB">
              <w:rPr>
                <w:sz w:val="20"/>
                <w:szCs w:val="20"/>
              </w:rPr>
              <w:t xml:space="preserve"> не установлено.</w:t>
            </w:r>
          </w:p>
          <w:p w14:paraId="566AE28D" w14:textId="77777777" w:rsidR="00032E26" w:rsidRPr="00C960E6" w:rsidRDefault="00032E26" w:rsidP="00032E26">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w:t>
            </w:r>
            <w:r w:rsidRPr="00C960E6">
              <w:rPr>
                <w:sz w:val="20"/>
                <w:szCs w:val="20"/>
              </w:rPr>
              <w:t>е</w:t>
            </w:r>
            <w:r w:rsidRPr="00C960E6">
              <w:rPr>
                <w:sz w:val="20"/>
                <w:szCs w:val="20"/>
              </w:rPr>
              <w:t>дующем одобрении этой сделки, если требование о наличии указанного реш</w:t>
            </w:r>
            <w:r w:rsidRPr="00C960E6">
              <w:rPr>
                <w:sz w:val="20"/>
                <w:szCs w:val="20"/>
              </w:rPr>
              <w:t>е</w:t>
            </w:r>
            <w:r w:rsidRPr="00C960E6">
              <w:rPr>
                <w:sz w:val="20"/>
                <w:szCs w:val="20"/>
              </w:rPr>
              <w:t>ния установлено законодательством Российской Федерации и для участника закупки с участием субъектов малого и среднего предпринимательства закл</w:t>
            </w:r>
            <w:r w:rsidRPr="00C960E6">
              <w:rPr>
                <w:sz w:val="20"/>
                <w:szCs w:val="20"/>
              </w:rPr>
              <w:t>ю</w:t>
            </w:r>
            <w:r w:rsidRPr="00C960E6">
              <w:rPr>
                <w:sz w:val="20"/>
                <w:szCs w:val="20"/>
              </w:rPr>
              <w:t>чение по результатам закупки договора либо предоставление обеспечения з</w:t>
            </w:r>
            <w:r w:rsidRPr="00C960E6">
              <w:rPr>
                <w:sz w:val="20"/>
                <w:szCs w:val="20"/>
              </w:rPr>
              <w:t>а</w:t>
            </w:r>
            <w:r w:rsidRPr="00C960E6">
              <w:rPr>
                <w:sz w:val="20"/>
                <w:szCs w:val="20"/>
              </w:rPr>
              <w:t>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w:t>
            </w:r>
            <w:r w:rsidRPr="00C960E6">
              <w:rPr>
                <w:sz w:val="20"/>
                <w:szCs w:val="20"/>
              </w:rPr>
              <w:t>л</w:t>
            </w:r>
            <w:r w:rsidRPr="00C960E6">
              <w:rPr>
                <w:sz w:val="20"/>
                <w:szCs w:val="20"/>
              </w:rPr>
              <w:t>кой;</w:t>
            </w:r>
          </w:p>
          <w:p w14:paraId="5D8216DC" w14:textId="77777777" w:rsidR="00032E26" w:rsidRPr="00C960E6" w:rsidRDefault="00032E26" w:rsidP="00032E26">
            <w:pPr>
              <w:autoSpaceDE w:val="0"/>
              <w:autoSpaceDN w:val="0"/>
              <w:adjustRightInd w:val="0"/>
              <w:ind w:firstLine="170"/>
              <w:jc w:val="both"/>
              <w:rPr>
                <w:i/>
                <w:sz w:val="20"/>
                <w:szCs w:val="20"/>
              </w:rPr>
            </w:pPr>
            <w:r w:rsidRPr="00C960E6">
              <w:rPr>
                <w:sz w:val="20"/>
                <w:szCs w:val="20"/>
              </w:rPr>
              <w:t>11) декларацию о соответствии участника закупки с участием субъектов м</w:t>
            </w:r>
            <w:r w:rsidRPr="00C960E6">
              <w:rPr>
                <w:sz w:val="20"/>
                <w:szCs w:val="20"/>
              </w:rPr>
              <w:t>а</w:t>
            </w:r>
            <w:r w:rsidRPr="00C960E6">
              <w:rPr>
                <w:sz w:val="20"/>
                <w:szCs w:val="20"/>
              </w:rPr>
              <w:t>лого и среднего предпринимательства требованиям, установленным в соотве</w:t>
            </w:r>
            <w:r w:rsidRPr="00C960E6">
              <w:rPr>
                <w:sz w:val="20"/>
                <w:szCs w:val="20"/>
              </w:rPr>
              <w:t>т</w:t>
            </w:r>
            <w:r w:rsidRPr="00C960E6">
              <w:rPr>
                <w:sz w:val="20"/>
                <w:szCs w:val="20"/>
              </w:rPr>
              <w:t xml:space="preserve">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032E26">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w:t>
            </w:r>
            <w:r w:rsidRPr="00C960E6">
              <w:rPr>
                <w:sz w:val="20"/>
                <w:szCs w:val="20"/>
              </w:rPr>
              <w:t>т</w:t>
            </w:r>
            <w:r w:rsidRPr="00C960E6">
              <w:rPr>
                <w:sz w:val="20"/>
                <w:szCs w:val="20"/>
              </w:rPr>
              <w:t>ветствии с законодательством Российской Федерации, в случае, если требов</w:t>
            </w:r>
            <w:r w:rsidRPr="00C960E6">
              <w:rPr>
                <w:sz w:val="20"/>
                <w:szCs w:val="20"/>
              </w:rPr>
              <w:t>а</w:t>
            </w:r>
            <w:r w:rsidRPr="00C960E6">
              <w:rPr>
                <w:sz w:val="20"/>
                <w:szCs w:val="20"/>
              </w:rPr>
              <w:t>ния к данным товару, работе или услуге установлены в соответствии с закон</w:t>
            </w:r>
            <w:r w:rsidRPr="00C960E6">
              <w:rPr>
                <w:sz w:val="20"/>
                <w:szCs w:val="20"/>
              </w:rPr>
              <w:t>о</w:t>
            </w:r>
            <w:r w:rsidRPr="00C960E6">
              <w:rPr>
                <w:sz w:val="20"/>
                <w:szCs w:val="20"/>
              </w:rPr>
              <w:t>дательством Российской Федерации и перечень таких документов предусмо</w:t>
            </w:r>
            <w:r w:rsidRPr="00C960E6">
              <w:rPr>
                <w:sz w:val="20"/>
                <w:szCs w:val="20"/>
              </w:rPr>
              <w:t>т</w:t>
            </w:r>
            <w:r w:rsidRPr="00C960E6">
              <w:rPr>
                <w:sz w:val="20"/>
                <w:szCs w:val="20"/>
              </w:rPr>
              <w:t>рен извещением о закупке кроме случаев, если в соответствии с законодател</w:t>
            </w:r>
            <w:r w:rsidRPr="00C960E6">
              <w:rPr>
                <w:sz w:val="20"/>
                <w:szCs w:val="20"/>
              </w:rPr>
              <w:t>ь</w:t>
            </w:r>
            <w:r w:rsidRPr="00C960E6">
              <w:rPr>
                <w:sz w:val="20"/>
                <w:szCs w:val="20"/>
              </w:rPr>
              <w:t>ством Российской Федерации они передаются вместе с товаром;</w:t>
            </w:r>
            <w:proofErr w:type="gramEnd"/>
          </w:p>
          <w:p w14:paraId="280DD3D0" w14:textId="77777777" w:rsidR="00032E26" w:rsidRPr="00C960E6" w:rsidRDefault="00032E26" w:rsidP="00032E26">
            <w:pPr>
              <w:autoSpaceDE w:val="0"/>
              <w:autoSpaceDN w:val="0"/>
              <w:adjustRightInd w:val="0"/>
              <w:ind w:firstLine="170"/>
              <w:jc w:val="both"/>
              <w:rPr>
                <w:sz w:val="20"/>
                <w:szCs w:val="20"/>
              </w:rPr>
            </w:pPr>
            <w:r w:rsidRPr="00C960E6">
              <w:rPr>
                <w:sz w:val="20"/>
                <w:szCs w:val="20"/>
              </w:rPr>
              <w:t>13) наименование страны происхождения поставляемого товара (при ос</w:t>
            </w:r>
            <w:r w:rsidRPr="00C960E6">
              <w:rPr>
                <w:sz w:val="20"/>
                <w:szCs w:val="20"/>
              </w:rPr>
              <w:t>у</w:t>
            </w:r>
            <w:r w:rsidRPr="00C960E6">
              <w:rPr>
                <w:sz w:val="20"/>
                <w:szCs w:val="20"/>
              </w:rPr>
              <w:t>ществлении закупки товара, в том числе поставляемого заказчику при выпо</w:t>
            </w:r>
            <w:r w:rsidRPr="00C960E6">
              <w:rPr>
                <w:sz w:val="20"/>
                <w:szCs w:val="20"/>
              </w:rPr>
              <w:t>л</w:t>
            </w:r>
            <w:r w:rsidRPr="00C960E6">
              <w:rPr>
                <w:sz w:val="20"/>
                <w:szCs w:val="20"/>
              </w:rPr>
              <w:t>нении закупаемых работ, оказании закупаемых услуг), документ, подтвержд</w:t>
            </w:r>
            <w:r w:rsidRPr="00C960E6">
              <w:rPr>
                <w:sz w:val="20"/>
                <w:szCs w:val="20"/>
              </w:rPr>
              <w:t>а</w:t>
            </w:r>
            <w:r w:rsidRPr="00C960E6">
              <w:rPr>
                <w:sz w:val="20"/>
                <w:szCs w:val="20"/>
              </w:rPr>
              <w:t>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14:paraId="3583A9C8" w14:textId="77777777" w:rsidR="00032E26" w:rsidRPr="00C960E6" w:rsidRDefault="00032E26" w:rsidP="00032E26">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w:t>
            </w:r>
            <w:r w:rsidRPr="00C960E6">
              <w:rPr>
                <w:sz w:val="20"/>
                <w:szCs w:val="20"/>
              </w:rPr>
              <w:t>и</w:t>
            </w:r>
            <w:r w:rsidRPr="00C960E6">
              <w:rPr>
                <w:sz w:val="20"/>
                <w:szCs w:val="20"/>
              </w:rPr>
              <w:t>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w:t>
            </w:r>
            <w:r w:rsidRPr="00C960E6">
              <w:rPr>
                <w:sz w:val="20"/>
                <w:szCs w:val="20"/>
              </w:rPr>
              <w:t>у</w:t>
            </w:r>
            <w:r w:rsidRPr="00C960E6">
              <w:rPr>
                <w:sz w:val="20"/>
                <w:szCs w:val="20"/>
              </w:rPr>
              <w:t>чае их представления данному оператору при аккредитации на ЭП в соотве</w:t>
            </w:r>
            <w:r w:rsidRPr="00C960E6">
              <w:rPr>
                <w:sz w:val="20"/>
                <w:szCs w:val="20"/>
              </w:rPr>
              <w:t>т</w:t>
            </w:r>
            <w:r w:rsidRPr="00C960E6">
              <w:rPr>
                <w:sz w:val="20"/>
                <w:szCs w:val="20"/>
              </w:rPr>
              <w:t>ствии с частью 18 статьи 3.4 Федерального закона № 223-ФЗ.</w:t>
            </w:r>
            <w:proofErr w:type="gramEnd"/>
          </w:p>
          <w:p w14:paraId="1715219E" w14:textId="77777777" w:rsidR="00032E26" w:rsidRPr="00C960E6" w:rsidRDefault="00032E26" w:rsidP="00032E2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032E26">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14:paraId="39E61A84" w14:textId="77777777" w:rsidR="00032E26" w:rsidRPr="00C960E6" w:rsidRDefault="00032E26" w:rsidP="00032E2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14:paraId="4B940DDF" w14:textId="77777777" w:rsidR="00032E26" w:rsidRPr="00C960E6" w:rsidRDefault="00032E26" w:rsidP="00032E26">
            <w:pPr>
              <w:ind w:firstLine="170"/>
              <w:jc w:val="both"/>
              <w:rPr>
                <w:iCs/>
                <w:sz w:val="20"/>
                <w:szCs w:val="20"/>
              </w:rPr>
            </w:pPr>
            <w:r w:rsidRPr="00C960E6">
              <w:rPr>
                <w:sz w:val="20"/>
                <w:szCs w:val="20"/>
              </w:rPr>
              <w:t>1) сведения, сформированные с помощью средств, предусмотренных пр</w:t>
            </w:r>
            <w:r w:rsidRPr="00C960E6">
              <w:rPr>
                <w:sz w:val="20"/>
                <w:szCs w:val="20"/>
              </w:rPr>
              <w:t>о</w:t>
            </w:r>
            <w:r w:rsidRPr="00C960E6">
              <w:rPr>
                <w:sz w:val="20"/>
                <w:szCs w:val="20"/>
              </w:rPr>
              <w:t>граммно-аппаратным комплексом ЭП;</w:t>
            </w:r>
          </w:p>
          <w:p w14:paraId="09E50EA3" w14:textId="77777777" w:rsidR="00032E26" w:rsidRPr="00C960E6" w:rsidRDefault="00032E26" w:rsidP="00032E2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032E2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032E26">
            <w:pPr>
              <w:ind w:firstLine="170"/>
              <w:jc w:val="both"/>
              <w:rPr>
                <w:iCs/>
                <w:sz w:val="20"/>
                <w:szCs w:val="20"/>
              </w:rPr>
            </w:pPr>
            <w:r w:rsidRPr="00C960E6">
              <w:rPr>
                <w:sz w:val="20"/>
                <w:szCs w:val="20"/>
              </w:rPr>
              <w:t>Сведения, сформированные с помощью средств, предусмотренных програ</w:t>
            </w:r>
            <w:r w:rsidRPr="00C960E6">
              <w:rPr>
                <w:sz w:val="20"/>
                <w:szCs w:val="20"/>
              </w:rPr>
              <w:t>м</w:t>
            </w:r>
            <w:r w:rsidRPr="00C960E6">
              <w:rPr>
                <w:sz w:val="20"/>
                <w:szCs w:val="20"/>
              </w:rPr>
              <w:t>мно-аппаратным комплексом ЭП и сведения в электронном виде должны со</w:t>
            </w:r>
            <w:r w:rsidRPr="00C960E6">
              <w:rPr>
                <w:sz w:val="20"/>
                <w:szCs w:val="20"/>
              </w:rPr>
              <w:t>в</w:t>
            </w:r>
            <w:r w:rsidRPr="00C960E6">
              <w:rPr>
                <w:sz w:val="20"/>
                <w:szCs w:val="20"/>
              </w:rPr>
              <w:t>падать, в случае несовпадения приоритетными являются сведения, составле</w:t>
            </w:r>
            <w:r w:rsidRPr="00C960E6">
              <w:rPr>
                <w:sz w:val="20"/>
                <w:szCs w:val="20"/>
              </w:rPr>
              <w:t>н</w:t>
            </w:r>
            <w:r w:rsidRPr="00C960E6">
              <w:rPr>
                <w:sz w:val="20"/>
                <w:szCs w:val="20"/>
              </w:rPr>
              <w:t>ные с помощью средств, предусмотренных программно-аппаратным компле</w:t>
            </w:r>
            <w:r w:rsidRPr="00C960E6">
              <w:rPr>
                <w:sz w:val="20"/>
                <w:szCs w:val="20"/>
              </w:rPr>
              <w:t>к</w:t>
            </w:r>
            <w:r w:rsidRPr="00C960E6">
              <w:rPr>
                <w:sz w:val="20"/>
                <w:szCs w:val="20"/>
              </w:rPr>
              <w:t>сом ЭП.</w:t>
            </w:r>
          </w:p>
          <w:p w14:paraId="436CAE47" w14:textId="77777777" w:rsidR="00032E26" w:rsidRPr="00C960E6" w:rsidRDefault="00032E26" w:rsidP="00032E2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14:paraId="3B66B654" w14:textId="77777777" w:rsidR="00032E26" w:rsidRPr="00C960E6" w:rsidRDefault="00032E26" w:rsidP="00032E26">
            <w:pPr>
              <w:ind w:firstLine="170"/>
              <w:jc w:val="both"/>
              <w:rPr>
                <w:sz w:val="20"/>
                <w:szCs w:val="20"/>
              </w:rPr>
            </w:pPr>
            <w:proofErr w:type="gramStart"/>
            <w:r w:rsidRPr="00C960E6">
              <w:rPr>
                <w:color w:val="000000"/>
                <w:sz w:val="20"/>
                <w:szCs w:val="20"/>
                <w:shd w:val="clear" w:color="auto" w:fill="FFFFFF"/>
              </w:rPr>
              <w:t>Все документы, заполняемые участником закупки по формам, содержащимся в Приложении № 3 Извещения, и представляемые участниками закупки в с</w:t>
            </w:r>
            <w:r w:rsidRPr="00C960E6">
              <w:rPr>
                <w:color w:val="000000"/>
                <w:sz w:val="20"/>
                <w:szCs w:val="20"/>
                <w:shd w:val="clear" w:color="auto" w:fill="FFFFFF"/>
              </w:rPr>
              <w:t>о</w:t>
            </w:r>
            <w:r w:rsidRPr="00C960E6">
              <w:rPr>
                <w:color w:val="000000"/>
                <w:sz w:val="20"/>
                <w:szCs w:val="20"/>
                <w:shd w:val="clear" w:color="auto" w:fill="FFFFFF"/>
              </w:rPr>
              <w:t>ставе заявки на участие в закупке, должны содержать все страницы, дол</w:t>
            </w:r>
            <w:r w:rsidRPr="00C960E6">
              <w:rPr>
                <w:color w:val="000000"/>
                <w:sz w:val="20"/>
                <w:szCs w:val="20"/>
                <w:shd w:val="clear" w:color="auto" w:fill="FFFFFF"/>
              </w:rPr>
              <w:t>ж</w:t>
            </w:r>
            <w:r w:rsidRPr="00C960E6">
              <w:rPr>
                <w:color w:val="000000"/>
                <w:sz w:val="20"/>
                <w:szCs w:val="20"/>
                <w:shd w:val="clear" w:color="auto" w:fill="FFFFFF"/>
              </w:rPr>
              <w:t xml:space="preserve">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w:t>
            </w:r>
            <w:r w:rsidRPr="00C960E6">
              <w:rPr>
                <w:sz w:val="20"/>
                <w:szCs w:val="20"/>
              </w:rPr>
              <w:t>ь</w:t>
            </w:r>
            <w:r w:rsidRPr="00C960E6">
              <w:rPr>
                <w:sz w:val="20"/>
                <w:szCs w:val="20"/>
              </w:rPr>
              <w:t>ного закона от 6 мая 2011 года № 63-ФЗ «Об электронной подписи».</w:t>
            </w:r>
            <w:proofErr w:type="gramEnd"/>
          </w:p>
          <w:p w14:paraId="6E6D9ADD" w14:textId="77777777" w:rsidR="00032E26" w:rsidRPr="00C960E6" w:rsidRDefault="00032E26" w:rsidP="00032E26">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032E26">
            <w:pPr>
              <w:ind w:firstLine="170"/>
              <w:jc w:val="both"/>
              <w:rPr>
                <w:sz w:val="20"/>
                <w:szCs w:val="20"/>
              </w:rPr>
            </w:pPr>
            <w:r w:rsidRPr="00C960E6">
              <w:rPr>
                <w:sz w:val="20"/>
                <w:szCs w:val="20"/>
              </w:rPr>
              <w:t>Допускается размещение в составе заявки документов, сохраненных в арх</w:t>
            </w:r>
            <w:r w:rsidRPr="00C960E6">
              <w:rPr>
                <w:sz w:val="20"/>
                <w:szCs w:val="20"/>
              </w:rPr>
              <w:t>и</w:t>
            </w:r>
            <w:r w:rsidRPr="00C960E6">
              <w:rPr>
                <w:sz w:val="20"/>
                <w:szCs w:val="20"/>
              </w:rPr>
              <w:t>вах, при этом размещение в составе заявки архивов, разделенных на несколько частей, открытие каждой из которых по отдельности невозможно, не допуск</w:t>
            </w:r>
            <w:r w:rsidRPr="00C960E6">
              <w:rPr>
                <w:sz w:val="20"/>
                <w:szCs w:val="20"/>
              </w:rPr>
              <w:t>а</w:t>
            </w:r>
            <w:r w:rsidRPr="00C960E6">
              <w:rPr>
                <w:sz w:val="20"/>
                <w:szCs w:val="20"/>
              </w:rPr>
              <w:t>ется.</w:t>
            </w:r>
          </w:p>
          <w:p w14:paraId="58C69523" w14:textId="77777777" w:rsidR="00032E26" w:rsidRPr="00C960E6" w:rsidRDefault="00032E26" w:rsidP="00032E26">
            <w:pPr>
              <w:ind w:firstLine="170"/>
              <w:jc w:val="both"/>
              <w:rPr>
                <w:sz w:val="20"/>
                <w:szCs w:val="20"/>
              </w:rPr>
            </w:pPr>
            <w:r w:rsidRPr="00C960E6">
              <w:rPr>
                <w:sz w:val="20"/>
                <w:szCs w:val="20"/>
              </w:rPr>
              <w:t>Все файлы не должны иметь защиты от их открытия, копирования их соде</w:t>
            </w:r>
            <w:r w:rsidRPr="00C960E6">
              <w:rPr>
                <w:sz w:val="20"/>
                <w:szCs w:val="20"/>
              </w:rPr>
              <w:t>р</w:t>
            </w:r>
            <w:r w:rsidRPr="00C960E6">
              <w:rPr>
                <w:sz w:val="20"/>
                <w:szCs w:val="20"/>
              </w:rPr>
              <w:t>жимого или их печати.</w:t>
            </w:r>
          </w:p>
          <w:p w14:paraId="55544D2F" w14:textId="77777777" w:rsidR="00032E26" w:rsidRPr="00C960E6" w:rsidRDefault="00032E26" w:rsidP="00032E26">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032E2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w:t>
            </w:r>
            <w:r w:rsidRPr="00C960E6">
              <w:rPr>
                <w:color w:val="000000"/>
                <w:sz w:val="20"/>
                <w:szCs w:val="20"/>
                <w:shd w:val="clear" w:color="auto" w:fill="FFFFFF"/>
              </w:rPr>
              <w:t>е</w:t>
            </w:r>
            <w:r w:rsidRPr="00C960E6">
              <w:rPr>
                <w:color w:val="000000"/>
                <w:sz w:val="20"/>
                <w:szCs w:val="20"/>
                <w:shd w:val="clear" w:color="auto" w:fill="FFFFFF"/>
              </w:rPr>
              <w:t>ны договора не допускается.</w:t>
            </w:r>
          </w:p>
          <w:p w14:paraId="29F8248E" w14:textId="1675F2B9" w:rsidR="00651DA1" w:rsidRPr="005720AE" w:rsidRDefault="00032E26" w:rsidP="00032E26">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w:t>
            </w:r>
            <w:r w:rsidRPr="00C960E6">
              <w:rPr>
                <w:sz w:val="20"/>
                <w:szCs w:val="20"/>
              </w:rPr>
              <w:t>о</w:t>
            </w:r>
            <w:r w:rsidRPr="00C960E6">
              <w:rPr>
                <w:sz w:val="20"/>
                <w:szCs w:val="20"/>
              </w:rPr>
              <w:t>вора), руб.» Раздела 3 Приложения № 3 к Извещению, должна соответствовать сумме общих стоимостей по всем позициям закупаемого товара (общая сто</w:t>
            </w:r>
            <w:r w:rsidRPr="00C960E6">
              <w:rPr>
                <w:sz w:val="20"/>
                <w:szCs w:val="20"/>
              </w:rPr>
              <w:t>и</w:t>
            </w:r>
            <w:r w:rsidRPr="00C960E6">
              <w:rPr>
                <w:sz w:val="20"/>
                <w:szCs w:val="20"/>
              </w:rPr>
              <w:t>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3221"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описанию учас</w:t>
            </w:r>
            <w:r w:rsidRPr="005720AE">
              <w:rPr>
                <w:b/>
                <w:color w:val="000000"/>
                <w:sz w:val="20"/>
                <w:szCs w:val="20"/>
              </w:rPr>
              <w:t>т</w:t>
            </w:r>
            <w:r w:rsidRPr="005720AE">
              <w:rPr>
                <w:b/>
                <w:color w:val="000000"/>
                <w:sz w:val="20"/>
                <w:szCs w:val="20"/>
              </w:rPr>
              <w:t>ником закупки поставляемого товара, его функциональных характеристик (потребител</w:t>
            </w:r>
            <w:r w:rsidRPr="005720AE">
              <w:rPr>
                <w:b/>
                <w:color w:val="000000"/>
                <w:sz w:val="20"/>
                <w:szCs w:val="20"/>
              </w:rPr>
              <w:t>ь</w:t>
            </w:r>
            <w:r w:rsidRPr="005720AE">
              <w:rPr>
                <w:b/>
                <w:color w:val="000000"/>
                <w:sz w:val="20"/>
                <w:szCs w:val="20"/>
              </w:rPr>
              <w:t>ских свойств), его количестве</w:t>
            </w:r>
            <w:r w:rsidRPr="005720AE">
              <w:rPr>
                <w:b/>
                <w:color w:val="000000"/>
                <w:sz w:val="20"/>
                <w:szCs w:val="20"/>
              </w:rPr>
              <w:t>н</w:t>
            </w:r>
            <w:r w:rsidRPr="005720AE">
              <w:rPr>
                <w:b/>
                <w:color w:val="000000"/>
                <w:sz w:val="20"/>
                <w:szCs w:val="20"/>
              </w:rPr>
              <w:t>ных и качественных характер</w:t>
            </w:r>
            <w:r w:rsidRPr="005720AE">
              <w:rPr>
                <w:b/>
                <w:color w:val="000000"/>
                <w:sz w:val="20"/>
                <w:szCs w:val="20"/>
              </w:rPr>
              <w:t>и</w:t>
            </w:r>
            <w:r w:rsidRPr="005720AE">
              <w:rPr>
                <w:b/>
                <w:color w:val="000000"/>
                <w:sz w:val="20"/>
                <w:szCs w:val="20"/>
              </w:rPr>
              <w:t>стик, требования к описанию участниками такой закупки в</w:t>
            </w:r>
            <w:r w:rsidRPr="005720AE">
              <w:rPr>
                <w:b/>
                <w:color w:val="000000"/>
                <w:sz w:val="20"/>
                <w:szCs w:val="20"/>
              </w:rPr>
              <w:t>ы</w:t>
            </w:r>
            <w:r w:rsidRPr="005720AE">
              <w:rPr>
                <w:b/>
                <w:color w:val="000000"/>
                <w:sz w:val="20"/>
                <w:szCs w:val="20"/>
              </w:rPr>
              <w:t>полняемой работы, оказыва</w:t>
            </w:r>
            <w:r w:rsidRPr="005720AE">
              <w:rPr>
                <w:b/>
                <w:color w:val="000000"/>
                <w:sz w:val="20"/>
                <w:szCs w:val="20"/>
              </w:rPr>
              <w:t>е</w:t>
            </w:r>
            <w:r w:rsidRPr="005720AE">
              <w:rPr>
                <w:b/>
                <w:color w:val="000000"/>
                <w:sz w:val="20"/>
                <w:szCs w:val="20"/>
              </w:rPr>
              <w:t>мой услуги, из количественных и качественных характеристик;</w:t>
            </w:r>
          </w:p>
        </w:tc>
        <w:tc>
          <w:tcPr>
            <w:tcW w:w="7052"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3221"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F74DC0">
            <w:pPr>
              <w:jc w:val="both"/>
              <w:rPr>
                <w:b/>
                <w:sz w:val="20"/>
                <w:szCs w:val="20"/>
              </w:rPr>
            </w:pPr>
            <w:r w:rsidRPr="005720AE">
              <w:rPr>
                <w:rFonts w:eastAsia="Lucida Sans Unicode"/>
                <w:b/>
                <w:color w:val="000000" w:themeColor="text1"/>
                <w:sz w:val="20"/>
                <w:szCs w:val="20"/>
              </w:rPr>
              <w:t>Обоснование начальной (ма</w:t>
            </w:r>
            <w:r w:rsidRPr="005720AE">
              <w:rPr>
                <w:rFonts w:eastAsia="Lucida Sans Unicode"/>
                <w:b/>
                <w:color w:val="000000" w:themeColor="text1"/>
                <w:sz w:val="20"/>
                <w:szCs w:val="20"/>
              </w:rPr>
              <w:t>к</w:t>
            </w:r>
            <w:r w:rsidRPr="005720AE">
              <w:rPr>
                <w:rFonts w:eastAsia="Lucida Sans Unicode"/>
                <w:b/>
                <w:color w:val="000000" w:themeColor="text1"/>
                <w:sz w:val="20"/>
                <w:szCs w:val="20"/>
              </w:rPr>
              <w:t>симальной) цены договора либо цены единицы товара, работы, услуги, включая информацию о расходах на перевозку, страх</w:t>
            </w:r>
            <w:r w:rsidRPr="005720AE">
              <w:rPr>
                <w:rFonts w:eastAsia="Lucida Sans Unicode"/>
                <w:b/>
                <w:color w:val="000000" w:themeColor="text1"/>
                <w:sz w:val="20"/>
                <w:szCs w:val="20"/>
              </w:rPr>
              <w:t>о</w:t>
            </w:r>
            <w:r w:rsidRPr="005720AE">
              <w:rPr>
                <w:rFonts w:eastAsia="Lucida Sans Unicode"/>
                <w:b/>
                <w:color w:val="000000" w:themeColor="text1"/>
                <w:sz w:val="20"/>
                <w:szCs w:val="20"/>
              </w:rPr>
              <w:t>вание, уплату таможенных п</w:t>
            </w:r>
            <w:r w:rsidRPr="005720AE">
              <w:rPr>
                <w:rFonts w:eastAsia="Lucida Sans Unicode"/>
                <w:b/>
                <w:color w:val="000000" w:themeColor="text1"/>
                <w:sz w:val="20"/>
                <w:szCs w:val="20"/>
              </w:rPr>
              <w:t>о</w:t>
            </w:r>
            <w:r w:rsidRPr="005720AE">
              <w:rPr>
                <w:rFonts w:eastAsia="Lucida Sans Unicode"/>
                <w:b/>
                <w:color w:val="000000" w:themeColor="text1"/>
                <w:sz w:val="20"/>
                <w:szCs w:val="20"/>
              </w:rPr>
              <w:t>шлин, налогов и других обяз</w:t>
            </w:r>
            <w:r w:rsidRPr="005720AE">
              <w:rPr>
                <w:rFonts w:eastAsia="Lucida Sans Unicode"/>
                <w:b/>
                <w:color w:val="000000" w:themeColor="text1"/>
                <w:sz w:val="20"/>
                <w:szCs w:val="20"/>
              </w:rPr>
              <w:t>а</w:t>
            </w:r>
            <w:r w:rsidRPr="005720AE">
              <w:rPr>
                <w:rFonts w:eastAsia="Lucida Sans Unicode"/>
                <w:b/>
                <w:color w:val="000000" w:themeColor="text1"/>
                <w:sz w:val="20"/>
                <w:szCs w:val="20"/>
              </w:rPr>
              <w:t>тельных платежей</w:t>
            </w:r>
            <w:r w:rsidRPr="005720AE">
              <w:rPr>
                <w:b/>
                <w:sz w:val="20"/>
                <w:szCs w:val="20"/>
              </w:rPr>
              <w:t>:</w:t>
            </w:r>
          </w:p>
        </w:tc>
        <w:tc>
          <w:tcPr>
            <w:tcW w:w="7052"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F74DC0">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F74DC0">
            <w:pPr>
              <w:tabs>
                <w:tab w:val="num" w:pos="0"/>
                <w:tab w:val="num" w:pos="540"/>
              </w:tabs>
              <w:suppressAutoHyphens/>
              <w:ind w:firstLine="170"/>
              <w:jc w:val="both"/>
              <w:rPr>
                <w:sz w:val="20"/>
                <w:szCs w:val="20"/>
              </w:rPr>
            </w:pPr>
          </w:p>
          <w:p w14:paraId="4FF8417E" w14:textId="77777777" w:rsidR="00651DA1" w:rsidRPr="005720AE" w:rsidRDefault="00651DA1" w:rsidP="00F74DC0">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3221"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F74DC0">
            <w:pPr>
              <w:jc w:val="both"/>
              <w:rPr>
                <w:b/>
                <w:sz w:val="20"/>
                <w:szCs w:val="20"/>
              </w:rPr>
            </w:pPr>
            <w:r w:rsidRPr="005720AE">
              <w:rPr>
                <w:b/>
                <w:sz w:val="20"/>
                <w:szCs w:val="20"/>
              </w:rPr>
              <w:t>Форма, сроки и порядок оплаты товара, работы, услуги:</w:t>
            </w:r>
          </w:p>
        </w:tc>
        <w:tc>
          <w:tcPr>
            <w:tcW w:w="7052" w:type="dxa"/>
            <w:tcBorders>
              <w:top w:val="single" w:sz="4" w:space="0" w:color="auto"/>
              <w:left w:val="single" w:sz="4" w:space="0" w:color="auto"/>
              <w:bottom w:val="single" w:sz="4" w:space="0" w:color="auto"/>
              <w:right w:val="single" w:sz="4" w:space="0" w:color="auto"/>
            </w:tcBorders>
          </w:tcPr>
          <w:p w14:paraId="2C60782E" w14:textId="77777777" w:rsidR="00651DA1" w:rsidRPr="005720AE" w:rsidRDefault="00651DA1" w:rsidP="00F74DC0">
            <w:pPr>
              <w:ind w:firstLine="170"/>
              <w:jc w:val="both"/>
              <w:rPr>
                <w:sz w:val="20"/>
                <w:szCs w:val="20"/>
              </w:rPr>
            </w:pPr>
            <w:r w:rsidRPr="005720AE">
              <w:rPr>
                <w:sz w:val="20"/>
                <w:szCs w:val="20"/>
              </w:rPr>
              <w:t>Оплата производится ежемесячно за фактически оказанные услуги на осн</w:t>
            </w:r>
            <w:r w:rsidRPr="005720AE">
              <w:rPr>
                <w:sz w:val="20"/>
                <w:szCs w:val="20"/>
              </w:rPr>
              <w:t>о</w:t>
            </w:r>
            <w:r w:rsidRPr="005720AE">
              <w:rPr>
                <w:sz w:val="20"/>
                <w:szCs w:val="20"/>
              </w:rPr>
              <w:t>вании счета и подписанного сторонами акта об оказанных услугах, путем п</w:t>
            </w:r>
            <w:r w:rsidRPr="005720AE">
              <w:rPr>
                <w:sz w:val="20"/>
                <w:szCs w:val="20"/>
              </w:rPr>
              <w:t>е</w:t>
            </w:r>
            <w:r w:rsidRPr="005720AE">
              <w:rPr>
                <w:sz w:val="20"/>
                <w:szCs w:val="20"/>
              </w:rPr>
              <w:t>речисления денежных средств на расчетный счет Исполнителя в течение 7 (с</w:t>
            </w:r>
            <w:r w:rsidRPr="005720AE">
              <w:rPr>
                <w:sz w:val="20"/>
                <w:szCs w:val="20"/>
              </w:rPr>
              <w:t>е</w:t>
            </w:r>
            <w:r w:rsidRPr="005720AE">
              <w:rPr>
                <w:sz w:val="20"/>
                <w:szCs w:val="20"/>
              </w:rPr>
              <w:t>ми) рабочих дней с момента подписания акта за оказанные услуги. Днем опл</w:t>
            </w:r>
            <w:r w:rsidRPr="005720AE">
              <w:rPr>
                <w:sz w:val="20"/>
                <w:szCs w:val="20"/>
              </w:rPr>
              <w:t>а</w:t>
            </w:r>
            <w:r w:rsidRPr="005720AE">
              <w:rPr>
                <w:sz w:val="20"/>
                <w:szCs w:val="20"/>
              </w:rPr>
              <w:t>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Заказчика.</w:t>
            </w:r>
          </w:p>
        </w:tc>
      </w:tr>
      <w:tr w:rsidR="00651DA1" w:rsidRPr="005720AE" w14:paraId="48C64CD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3221"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F74DC0">
            <w:pPr>
              <w:jc w:val="both"/>
              <w:rPr>
                <w:b/>
                <w:sz w:val="20"/>
                <w:szCs w:val="20"/>
              </w:rPr>
            </w:pPr>
            <w:r w:rsidRPr="005720AE">
              <w:rPr>
                <w:b/>
                <w:sz w:val="20"/>
                <w:szCs w:val="20"/>
              </w:rPr>
              <w:t>Требования к участникам з</w:t>
            </w:r>
            <w:r w:rsidRPr="005720AE">
              <w:rPr>
                <w:b/>
                <w:sz w:val="20"/>
                <w:szCs w:val="20"/>
              </w:rPr>
              <w:t>а</w:t>
            </w:r>
            <w:r w:rsidRPr="005720AE">
              <w:rPr>
                <w:b/>
                <w:sz w:val="20"/>
                <w:szCs w:val="20"/>
              </w:rPr>
              <w:t>купки:</w:t>
            </w:r>
          </w:p>
        </w:tc>
        <w:tc>
          <w:tcPr>
            <w:tcW w:w="7052"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w:t>
            </w:r>
            <w:r w:rsidRPr="005720AE">
              <w:rPr>
                <w:sz w:val="20"/>
                <w:szCs w:val="20"/>
              </w:rPr>
              <w:t>о</w:t>
            </w:r>
            <w:r w:rsidRPr="005720AE">
              <w:rPr>
                <w:sz w:val="20"/>
                <w:szCs w:val="20"/>
              </w:rPr>
              <w:t>дательством Российской Федерации к лицам, осуществляющим поставки тов</w:t>
            </w:r>
            <w:r w:rsidRPr="005720AE">
              <w:rPr>
                <w:sz w:val="20"/>
                <w:szCs w:val="20"/>
              </w:rPr>
              <w:t>а</w:t>
            </w:r>
            <w:r w:rsidRPr="005720AE">
              <w:rPr>
                <w:sz w:val="20"/>
                <w:szCs w:val="20"/>
              </w:rPr>
              <w:t xml:space="preserve">ров, выполнение работ, оказание услуг, являющихся предметом закупки: </w:t>
            </w:r>
          </w:p>
          <w:p w14:paraId="0DFD587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2) </w:t>
            </w:r>
            <w:proofErr w:type="spellStart"/>
            <w:r w:rsidRPr="005720AE">
              <w:rPr>
                <w:sz w:val="20"/>
                <w:szCs w:val="20"/>
              </w:rPr>
              <w:t>непроведение</w:t>
            </w:r>
            <w:proofErr w:type="spellEnd"/>
            <w:r w:rsidRPr="005720AE">
              <w:rPr>
                <w:sz w:val="20"/>
                <w:szCs w:val="20"/>
              </w:rPr>
              <w:t xml:space="preserve"> ликвидации участника закупки с участием субъектов малого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w:t>
            </w:r>
            <w:r w:rsidRPr="005720AE">
              <w:rPr>
                <w:sz w:val="20"/>
                <w:szCs w:val="20"/>
              </w:rPr>
              <w:t>а</w:t>
            </w:r>
            <w:r w:rsidRPr="005720AE">
              <w:rPr>
                <w:sz w:val="20"/>
                <w:szCs w:val="20"/>
              </w:rPr>
              <w:t>ции (за исключением сумм, на которые предоставлены отсрочка, рассрочка, инвестиционный налоговый кредит в соответствии с законодательством Ро</w:t>
            </w:r>
            <w:r w:rsidRPr="005720AE">
              <w:rPr>
                <w:sz w:val="20"/>
                <w:szCs w:val="20"/>
              </w:rPr>
              <w:t>с</w:t>
            </w:r>
            <w:r w:rsidRPr="005720AE">
              <w:rPr>
                <w:sz w:val="20"/>
                <w:szCs w:val="20"/>
              </w:rPr>
              <w:t>сийской Федерации о налогах и сборах, которые реструктурированы в соотве</w:t>
            </w:r>
            <w:r w:rsidRPr="005720AE">
              <w:rPr>
                <w:sz w:val="20"/>
                <w:szCs w:val="20"/>
              </w:rPr>
              <w:t>т</w:t>
            </w:r>
            <w:r w:rsidRPr="005720AE">
              <w:rPr>
                <w:sz w:val="20"/>
                <w:szCs w:val="20"/>
              </w:rPr>
              <w:t>ствии с законодательством Российской Федерации, по которым имеется вст</w:t>
            </w:r>
            <w:r w:rsidRPr="005720AE">
              <w:rPr>
                <w:sz w:val="20"/>
                <w:szCs w:val="20"/>
              </w:rPr>
              <w:t>у</w:t>
            </w:r>
            <w:r w:rsidRPr="005720AE">
              <w:rPr>
                <w:sz w:val="20"/>
                <w:szCs w:val="20"/>
              </w:rPr>
              <w:t>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w:t>
            </w:r>
            <w:r w:rsidRPr="005720AE">
              <w:rPr>
                <w:sz w:val="20"/>
                <w:szCs w:val="20"/>
              </w:rPr>
              <w:t>с</w:t>
            </w:r>
            <w:r w:rsidRPr="005720AE">
              <w:rPr>
                <w:sz w:val="20"/>
                <w:szCs w:val="20"/>
              </w:rPr>
              <w:t xml:space="preserve">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w:t>
            </w:r>
            <w:r w:rsidRPr="005720AE">
              <w:rPr>
                <w:sz w:val="20"/>
                <w:szCs w:val="20"/>
              </w:rPr>
              <w:t>и</w:t>
            </w:r>
            <w:r w:rsidRPr="005720AE">
              <w:rPr>
                <w:sz w:val="20"/>
                <w:szCs w:val="20"/>
              </w:rPr>
              <w:t>од. Участник закупки с участием субъектов малого и среднего предприним</w:t>
            </w:r>
            <w:r w:rsidRPr="005720AE">
              <w:rPr>
                <w:sz w:val="20"/>
                <w:szCs w:val="20"/>
              </w:rPr>
              <w:t>а</w:t>
            </w:r>
            <w:r w:rsidRPr="005720AE">
              <w:rPr>
                <w:sz w:val="20"/>
                <w:szCs w:val="20"/>
              </w:rPr>
              <w:t>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w:t>
            </w:r>
            <w:r w:rsidRPr="005720AE">
              <w:rPr>
                <w:sz w:val="20"/>
                <w:szCs w:val="20"/>
              </w:rPr>
              <w:t>т</w:t>
            </w:r>
            <w:r w:rsidRPr="005720AE">
              <w:rPr>
                <w:sz w:val="20"/>
                <w:szCs w:val="20"/>
              </w:rPr>
              <w:t>рения заявки на участие в закупке не принято;</w:t>
            </w:r>
          </w:p>
          <w:p w14:paraId="5B6B11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w:t>
            </w:r>
            <w:r w:rsidRPr="005720AE">
              <w:rPr>
                <w:sz w:val="20"/>
                <w:szCs w:val="20"/>
              </w:rPr>
              <w:t>н</w:t>
            </w:r>
            <w:r w:rsidRPr="005720AE">
              <w:rPr>
                <w:sz w:val="20"/>
                <w:szCs w:val="20"/>
              </w:rPr>
              <w:t>дивидуального предпринимателя, либо у руководителя, членов коллегиального исполнительного органа, лица, исполняющего функции единоличного испо</w:t>
            </w:r>
            <w:r w:rsidRPr="005720AE">
              <w:rPr>
                <w:sz w:val="20"/>
                <w:szCs w:val="20"/>
              </w:rPr>
              <w:t>л</w:t>
            </w:r>
            <w:r w:rsidRPr="005720AE">
              <w:rPr>
                <w:sz w:val="20"/>
                <w:szCs w:val="20"/>
              </w:rPr>
              <w:t>нительного органа, или главного бухгалтера юридического лица - участника закупки с участием субъектов малого и среднего предпринимательства неп</w:t>
            </w:r>
            <w:r w:rsidRPr="005720AE">
              <w:rPr>
                <w:sz w:val="20"/>
                <w:szCs w:val="20"/>
              </w:rPr>
              <w:t>о</w:t>
            </w:r>
            <w:r w:rsidRPr="005720AE">
              <w:rPr>
                <w:sz w:val="20"/>
                <w:szCs w:val="20"/>
              </w:rPr>
              <w:t>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w:t>
            </w:r>
            <w:r w:rsidRPr="005720AE">
              <w:rPr>
                <w:sz w:val="20"/>
                <w:szCs w:val="20"/>
              </w:rPr>
              <w:t>о</w:t>
            </w:r>
            <w:r w:rsidRPr="005720AE">
              <w:rPr>
                <w:sz w:val="20"/>
                <w:szCs w:val="20"/>
              </w:rPr>
              <w:t>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Pr="005720AE">
              <w:rPr>
                <w:sz w:val="20"/>
                <w:szCs w:val="20"/>
              </w:rPr>
              <w:t>д</w:t>
            </w:r>
            <w:r w:rsidRPr="005720AE">
              <w:rPr>
                <w:sz w:val="20"/>
                <w:szCs w:val="20"/>
              </w:rPr>
              <w:t>метом осуществляемой закупки, и административного наказания в виде ди</w:t>
            </w:r>
            <w:r w:rsidRPr="005720AE">
              <w:rPr>
                <w:sz w:val="20"/>
                <w:szCs w:val="20"/>
              </w:rPr>
              <w:t>с</w:t>
            </w:r>
            <w:r w:rsidRPr="005720AE">
              <w:rPr>
                <w:sz w:val="20"/>
                <w:szCs w:val="20"/>
              </w:rPr>
              <w:t>квалификации;</w:t>
            </w:r>
          </w:p>
          <w:p w14:paraId="358C86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w:t>
            </w:r>
            <w:r w:rsidRPr="005720AE">
              <w:rPr>
                <w:sz w:val="20"/>
                <w:szCs w:val="20"/>
              </w:rPr>
              <w:t>а</w:t>
            </w:r>
            <w:r w:rsidRPr="005720AE">
              <w:rPr>
                <w:sz w:val="20"/>
                <w:szCs w:val="20"/>
              </w:rPr>
              <w:t>явки на участие в закупке с участием субъектов малого и среднего предприн</w:t>
            </w:r>
            <w:r w:rsidRPr="005720AE">
              <w:rPr>
                <w:sz w:val="20"/>
                <w:szCs w:val="20"/>
              </w:rPr>
              <w:t>и</w:t>
            </w:r>
            <w:r w:rsidRPr="005720AE">
              <w:rPr>
                <w:sz w:val="20"/>
                <w:szCs w:val="20"/>
              </w:rPr>
              <w:t>мательства участника закупки - юридического лица к административной отве</w:t>
            </w:r>
            <w:r w:rsidRPr="005720AE">
              <w:rPr>
                <w:sz w:val="20"/>
                <w:szCs w:val="20"/>
              </w:rPr>
              <w:t>т</w:t>
            </w:r>
            <w:r w:rsidRPr="005720AE">
              <w:rPr>
                <w:sz w:val="20"/>
                <w:szCs w:val="20"/>
              </w:rPr>
              <w:t>ственности за совершение административного правонарушения, предусмо</w:t>
            </w:r>
            <w:r w:rsidRPr="005720AE">
              <w:rPr>
                <w:sz w:val="20"/>
                <w:szCs w:val="20"/>
              </w:rPr>
              <w:t>т</w:t>
            </w:r>
            <w:r w:rsidRPr="005720AE">
              <w:rPr>
                <w:sz w:val="20"/>
                <w:szCs w:val="20"/>
              </w:rPr>
              <w:t>ренного статьей 19.28 Кодекса Российской Федерации об административных правонарушениях;</w:t>
            </w:r>
          </w:p>
          <w:p w14:paraId="6B2295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w:t>
            </w:r>
            <w:r w:rsidRPr="005720AE">
              <w:rPr>
                <w:sz w:val="20"/>
                <w:szCs w:val="20"/>
              </w:rPr>
              <w:t>о</w:t>
            </w:r>
            <w:r w:rsidRPr="005720AE">
              <w:rPr>
                <w:sz w:val="20"/>
                <w:szCs w:val="20"/>
              </w:rPr>
              <w:t>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w:t>
            </w:r>
            <w:r w:rsidRPr="005720AE">
              <w:rPr>
                <w:sz w:val="20"/>
                <w:szCs w:val="20"/>
              </w:rPr>
              <w:t>о</w:t>
            </w:r>
            <w:r w:rsidRPr="005720AE">
              <w:rPr>
                <w:sz w:val="20"/>
                <w:szCs w:val="20"/>
              </w:rPr>
              <w:t>кументы, подтверждающие такое соответствие, содержатся в открытых и о</w:t>
            </w:r>
            <w:r w:rsidRPr="005720AE">
              <w:rPr>
                <w:sz w:val="20"/>
                <w:szCs w:val="20"/>
              </w:rPr>
              <w:t>б</w:t>
            </w:r>
            <w:r w:rsidRPr="005720AE">
              <w:rPr>
                <w:sz w:val="20"/>
                <w:szCs w:val="20"/>
              </w:rPr>
              <w:t>щедоступных государственных реестрах, размещенных в информационно-телекоммуникационной сети "Интернет" (с указанием адреса</w:t>
            </w:r>
            <w:proofErr w:type="gramEnd"/>
            <w:r w:rsidRPr="005720AE">
              <w:rPr>
                <w:sz w:val="20"/>
                <w:szCs w:val="20"/>
              </w:rPr>
              <w:t xml:space="preserve"> сайта или стр</w:t>
            </w:r>
            <w:r w:rsidRPr="005720AE">
              <w:rPr>
                <w:sz w:val="20"/>
                <w:szCs w:val="20"/>
              </w:rPr>
              <w:t>а</w:t>
            </w:r>
            <w:r w:rsidRPr="005720AE">
              <w:rPr>
                <w:sz w:val="20"/>
                <w:szCs w:val="20"/>
              </w:rPr>
              <w:t>ницы сайта в информационно-телекоммуникационной сети "Интернет", на к</w:t>
            </w:r>
            <w:r w:rsidRPr="005720AE">
              <w:rPr>
                <w:sz w:val="20"/>
                <w:szCs w:val="20"/>
              </w:rPr>
              <w:t>о</w:t>
            </w:r>
            <w:r w:rsidRPr="005720AE">
              <w:rPr>
                <w:sz w:val="20"/>
                <w:szCs w:val="20"/>
              </w:rPr>
              <w:t>торых размещены эти информация и документы);</w:t>
            </w:r>
          </w:p>
          <w:p w14:paraId="28CF8083"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w:t>
            </w:r>
            <w:r w:rsidRPr="005720AE">
              <w:rPr>
                <w:sz w:val="20"/>
                <w:szCs w:val="20"/>
              </w:rPr>
              <w:t>у</w:t>
            </w:r>
            <w:r w:rsidRPr="005720AE">
              <w:rPr>
                <w:sz w:val="20"/>
                <w:szCs w:val="20"/>
              </w:rPr>
              <w:t>альной деятельности, если в связи с исполнением договора заказчик приобр</w:t>
            </w:r>
            <w:r w:rsidRPr="005720AE">
              <w:rPr>
                <w:sz w:val="20"/>
                <w:szCs w:val="20"/>
              </w:rPr>
              <w:t>е</w:t>
            </w:r>
            <w:r w:rsidRPr="005720AE">
              <w:rPr>
                <w:sz w:val="20"/>
                <w:szCs w:val="20"/>
              </w:rPr>
              <w:t>тает права на такие результаты;</w:t>
            </w:r>
          </w:p>
          <w:p w14:paraId="3B81F00A" w14:textId="7A5E5E78" w:rsidR="00651DA1" w:rsidRPr="005720AE" w:rsidRDefault="00651DA1" w:rsidP="00F74DC0">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w:t>
            </w:r>
            <w:r w:rsidR="002D0118">
              <w:rPr>
                <w:sz w:val="20"/>
                <w:szCs w:val="20"/>
              </w:rPr>
              <w:t>о</w:t>
            </w:r>
            <w:r w:rsidR="002D0118">
              <w:rPr>
                <w:sz w:val="20"/>
                <w:szCs w:val="20"/>
              </w:rPr>
              <w:t>вора.</w:t>
            </w:r>
          </w:p>
          <w:p w14:paraId="02E2904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Декларация, предусмотренная настоящим разделом, представляется в составе заявки участником закупки с участием субъектов малого и среднего предпр</w:t>
            </w:r>
            <w:r w:rsidRPr="005720AE">
              <w:rPr>
                <w:sz w:val="20"/>
                <w:szCs w:val="20"/>
              </w:rPr>
              <w:t>и</w:t>
            </w:r>
            <w:r w:rsidRPr="005720AE">
              <w:rPr>
                <w:sz w:val="20"/>
                <w:szCs w:val="20"/>
              </w:rPr>
              <w:t xml:space="preserve">нимательства с использованием программно-аппаратных средств электронной площадки. </w:t>
            </w:r>
          </w:p>
        </w:tc>
      </w:tr>
      <w:tr w:rsidR="00651DA1" w:rsidRPr="005720AE" w14:paraId="0A189A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3221"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F74DC0">
            <w:pPr>
              <w:jc w:val="both"/>
              <w:rPr>
                <w:sz w:val="20"/>
                <w:szCs w:val="20"/>
              </w:rPr>
            </w:pPr>
            <w:proofErr w:type="gramStart"/>
            <w:r w:rsidRPr="005720AE">
              <w:rPr>
                <w:b/>
                <w:sz w:val="20"/>
                <w:szCs w:val="20"/>
              </w:rPr>
              <w:t>Требования к участникам з</w:t>
            </w:r>
            <w:r w:rsidRPr="005720AE">
              <w:rPr>
                <w:b/>
                <w:sz w:val="20"/>
                <w:szCs w:val="20"/>
              </w:rPr>
              <w:t>а</w:t>
            </w:r>
            <w:r w:rsidRPr="005720AE">
              <w:rPr>
                <w:b/>
                <w:sz w:val="20"/>
                <w:szCs w:val="20"/>
              </w:rPr>
              <w:t>купки и привлекаемым ими субподрядчикам, соисполнит</w:t>
            </w:r>
            <w:r w:rsidRPr="005720AE">
              <w:rPr>
                <w:b/>
                <w:sz w:val="20"/>
                <w:szCs w:val="20"/>
              </w:rPr>
              <w:t>е</w:t>
            </w:r>
            <w:r w:rsidRPr="005720AE">
              <w:rPr>
                <w:b/>
                <w:sz w:val="20"/>
                <w:szCs w:val="20"/>
              </w:rPr>
              <w:t>лям и (или) изготовителям т</w:t>
            </w:r>
            <w:r w:rsidRPr="005720AE">
              <w:rPr>
                <w:b/>
                <w:sz w:val="20"/>
                <w:szCs w:val="20"/>
              </w:rPr>
              <w:t>о</w:t>
            </w:r>
            <w:r w:rsidRPr="005720AE">
              <w:rPr>
                <w:b/>
                <w:sz w:val="20"/>
                <w:szCs w:val="20"/>
              </w:rPr>
              <w:t>вара, являющегося предметом закупки, и перечень документов, предоставляемых участниками закупки для подтверждения их соответствия указанным треб</w:t>
            </w:r>
            <w:r w:rsidRPr="005720AE">
              <w:rPr>
                <w:b/>
                <w:sz w:val="20"/>
                <w:szCs w:val="20"/>
              </w:rPr>
              <w:t>о</w:t>
            </w:r>
            <w:r w:rsidRPr="005720AE">
              <w:rPr>
                <w:b/>
                <w:sz w:val="20"/>
                <w:szCs w:val="20"/>
              </w:rPr>
              <w:t>ваниям, в случае закупки работ по проектированию, строител</w:t>
            </w:r>
            <w:r w:rsidRPr="005720AE">
              <w:rPr>
                <w:b/>
                <w:sz w:val="20"/>
                <w:szCs w:val="20"/>
              </w:rPr>
              <w:t>ь</w:t>
            </w:r>
            <w:r w:rsidRPr="005720AE">
              <w:rPr>
                <w:b/>
                <w:sz w:val="20"/>
                <w:szCs w:val="20"/>
              </w:rPr>
              <w:t>ству, модернизации и ремонту особо опасных, технически сложных объектов капитальн</w:t>
            </w:r>
            <w:r w:rsidRPr="005720AE">
              <w:rPr>
                <w:b/>
                <w:sz w:val="20"/>
                <w:szCs w:val="20"/>
              </w:rPr>
              <w:t>о</w:t>
            </w:r>
            <w:r w:rsidRPr="005720AE">
              <w:rPr>
                <w:b/>
                <w:sz w:val="20"/>
                <w:szCs w:val="20"/>
              </w:rPr>
              <w:t>го строительства и закупки т</w:t>
            </w:r>
            <w:r w:rsidRPr="005720AE">
              <w:rPr>
                <w:b/>
                <w:sz w:val="20"/>
                <w:szCs w:val="20"/>
              </w:rPr>
              <w:t>о</w:t>
            </w:r>
            <w:r w:rsidRPr="005720AE">
              <w:rPr>
                <w:b/>
                <w:sz w:val="20"/>
                <w:szCs w:val="20"/>
              </w:rPr>
              <w:t>варов, работ, услуг, связанных с использованием атомной эне</w:t>
            </w:r>
            <w:r w:rsidRPr="005720AE">
              <w:rPr>
                <w:b/>
                <w:sz w:val="20"/>
                <w:szCs w:val="20"/>
              </w:rPr>
              <w:t>р</w:t>
            </w:r>
            <w:r w:rsidRPr="005720AE">
              <w:rPr>
                <w:b/>
                <w:sz w:val="20"/>
                <w:szCs w:val="20"/>
              </w:rPr>
              <w:t>гии:</w:t>
            </w:r>
            <w:proofErr w:type="gramEnd"/>
          </w:p>
        </w:tc>
        <w:tc>
          <w:tcPr>
            <w:tcW w:w="7052"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F74DC0">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3221"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F74DC0">
            <w:pPr>
              <w:jc w:val="both"/>
              <w:rPr>
                <w:b/>
                <w:sz w:val="20"/>
                <w:szCs w:val="20"/>
              </w:rPr>
            </w:pPr>
            <w:r w:rsidRPr="005720AE">
              <w:rPr>
                <w:b/>
                <w:sz w:val="20"/>
                <w:szCs w:val="20"/>
              </w:rPr>
              <w:t>Формы, порядок, дата и время окончания срока предоставл</w:t>
            </w:r>
            <w:r w:rsidRPr="005720AE">
              <w:rPr>
                <w:b/>
                <w:sz w:val="20"/>
                <w:szCs w:val="20"/>
              </w:rPr>
              <w:t>е</w:t>
            </w:r>
            <w:r w:rsidRPr="005720AE">
              <w:rPr>
                <w:b/>
                <w:sz w:val="20"/>
                <w:szCs w:val="20"/>
              </w:rPr>
              <w:t>ния участникам закупки раз</w:t>
            </w:r>
            <w:r w:rsidRPr="005720AE">
              <w:rPr>
                <w:b/>
                <w:sz w:val="20"/>
                <w:szCs w:val="20"/>
              </w:rPr>
              <w:t>ъ</w:t>
            </w:r>
            <w:r w:rsidRPr="005720AE">
              <w:rPr>
                <w:b/>
                <w:sz w:val="20"/>
                <w:szCs w:val="20"/>
              </w:rPr>
              <w:t>яснений положений Извещения:</w:t>
            </w:r>
          </w:p>
        </w:tc>
        <w:tc>
          <w:tcPr>
            <w:tcW w:w="7052"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F74DC0">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F74DC0">
            <w:pPr>
              <w:ind w:firstLine="170"/>
              <w:jc w:val="both"/>
              <w:rPr>
                <w:iCs/>
                <w:sz w:val="20"/>
                <w:szCs w:val="20"/>
              </w:rPr>
            </w:pPr>
            <w:r w:rsidRPr="005720AE">
              <w:rPr>
                <w:iCs/>
                <w:sz w:val="20"/>
                <w:szCs w:val="20"/>
              </w:rPr>
              <w:t>Любой участник закупки вправе направить Заказчику запрос о даче разъя</w:t>
            </w:r>
            <w:r w:rsidRPr="005720AE">
              <w:rPr>
                <w:iCs/>
                <w:sz w:val="20"/>
                <w:szCs w:val="20"/>
              </w:rPr>
              <w:t>с</w:t>
            </w:r>
            <w:r w:rsidRPr="005720AE">
              <w:rPr>
                <w:iCs/>
                <w:sz w:val="20"/>
                <w:szCs w:val="20"/>
              </w:rPr>
              <w:t xml:space="preserve">нений положений Извещения об осуществлении закупки. </w:t>
            </w:r>
          </w:p>
          <w:p w14:paraId="1C1A0BBA" w14:textId="77777777" w:rsidR="00651DA1" w:rsidRPr="005720AE" w:rsidRDefault="00651DA1" w:rsidP="00F74DC0">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w:t>
            </w:r>
            <w:r w:rsidRPr="005720AE">
              <w:rPr>
                <w:iCs/>
                <w:sz w:val="20"/>
                <w:szCs w:val="20"/>
              </w:rPr>
              <w:t>е</w:t>
            </w:r>
            <w:r w:rsidRPr="005720AE">
              <w:rPr>
                <w:iCs/>
                <w:sz w:val="20"/>
                <w:szCs w:val="20"/>
              </w:rPr>
              <w:t>рез ЭП посредством обмена документами между заказчиком и участником з</w:t>
            </w:r>
            <w:r w:rsidRPr="005720AE">
              <w:rPr>
                <w:iCs/>
                <w:sz w:val="20"/>
                <w:szCs w:val="20"/>
              </w:rPr>
              <w:t>а</w:t>
            </w:r>
            <w:r w:rsidRPr="005720AE">
              <w:rPr>
                <w:iCs/>
                <w:sz w:val="20"/>
                <w:szCs w:val="20"/>
              </w:rPr>
              <w:t>купки, направившим запрос в следующем порядке:</w:t>
            </w:r>
          </w:p>
          <w:p w14:paraId="2E40B291" w14:textId="77777777" w:rsidR="00651DA1" w:rsidRPr="005720AE" w:rsidRDefault="00651DA1" w:rsidP="00F74DC0">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w:t>
            </w:r>
            <w:r w:rsidRPr="005720AE">
              <w:rPr>
                <w:iCs/>
                <w:sz w:val="20"/>
                <w:szCs w:val="20"/>
              </w:rPr>
              <w:t>н</w:t>
            </w:r>
            <w:r w:rsidRPr="005720AE">
              <w:rPr>
                <w:iCs/>
                <w:sz w:val="20"/>
                <w:szCs w:val="20"/>
              </w:rPr>
              <w:t>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F74DC0">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w:t>
            </w:r>
            <w:r w:rsidRPr="005720AE">
              <w:rPr>
                <w:sz w:val="20"/>
                <w:szCs w:val="20"/>
              </w:rPr>
              <w:t>н</w:t>
            </w:r>
            <w:r w:rsidRPr="005720AE">
              <w:rPr>
                <w:sz w:val="20"/>
                <w:szCs w:val="20"/>
              </w:rPr>
              <w:t>курентной закупке и, не позднее чем в течение трех дней со дня предоставл</w:t>
            </w:r>
            <w:r w:rsidRPr="005720AE">
              <w:rPr>
                <w:sz w:val="20"/>
                <w:szCs w:val="20"/>
              </w:rPr>
              <w:t>е</w:t>
            </w:r>
            <w:r w:rsidRPr="005720AE">
              <w:rPr>
                <w:sz w:val="20"/>
                <w:szCs w:val="20"/>
              </w:rPr>
              <w:t>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F74DC0">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7E5B6BFE" w:rsidR="00651DA1" w:rsidRPr="005720AE" w:rsidRDefault="00032E26" w:rsidP="006606F7">
            <w:pPr>
              <w:ind w:firstLine="170"/>
              <w:jc w:val="both"/>
              <w:rPr>
                <w:sz w:val="20"/>
                <w:szCs w:val="20"/>
              </w:rPr>
            </w:pPr>
            <w:r w:rsidRPr="00C960E6">
              <w:rPr>
                <w:sz w:val="20"/>
                <w:szCs w:val="20"/>
              </w:rPr>
              <w:t>«</w:t>
            </w:r>
            <w:r>
              <w:rPr>
                <w:sz w:val="20"/>
                <w:szCs w:val="20"/>
              </w:rPr>
              <w:t>1</w:t>
            </w:r>
            <w:r w:rsidR="00AF73AD">
              <w:rPr>
                <w:sz w:val="20"/>
                <w:szCs w:val="20"/>
              </w:rPr>
              <w:t>6</w:t>
            </w:r>
            <w:r w:rsidRPr="00C960E6">
              <w:rPr>
                <w:sz w:val="20"/>
                <w:szCs w:val="20"/>
              </w:rPr>
              <w:t>» декабря 2024 г. (16:00)</w:t>
            </w:r>
          </w:p>
        </w:tc>
      </w:tr>
      <w:tr w:rsidR="00651DA1" w:rsidRPr="005720AE" w14:paraId="39FDC65A"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3221"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F74DC0">
            <w:pPr>
              <w:jc w:val="both"/>
              <w:rPr>
                <w:b/>
                <w:sz w:val="20"/>
                <w:szCs w:val="20"/>
              </w:rPr>
            </w:pPr>
            <w:r w:rsidRPr="005720AE">
              <w:rPr>
                <w:b/>
                <w:sz w:val="20"/>
                <w:szCs w:val="20"/>
              </w:rPr>
              <w:t>Дата рассмотрения предлож</w:t>
            </w:r>
            <w:r w:rsidRPr="005720AE">
              <w:rPr>
                <w:b/>
                <w:sz w:val="20"/>
                <w:szCs w:val="20"/>
              </w:rPr>
              <w:t>е</w:t>
            </w:r>
            <w:r w:rsidRPr="005720AE">
              <w:rPr>
                <w:b/>
                <w:sz w:val="20"/>
                <w:szCs w:val="20"/>
              </w:rPr>
              <w:t>ний участников закупки и по</w:t>
            </w:r>
            <w:r w:rsidRPr="005720AE">
              <w:rPr>
                <w:b/>
                <w:sz w:val="20"/>
                <w:szCs w:val="20"/>
              </w:rPr>
              <w:t>д</w:t>
            </w:r>
            <w:r w:rsidRPr="005720AE">
              <w:rPr>
                <w:b/>
                <w:sz w:val="20"/>
                <w:szCs w:val="20"/>
              </w:rPr>
              <w:t>ведение итогов закупки:</w:t>
            </w:r>
          </w:p>
        </w:tc>
        <w:tc>
          <w:tcPr>
            <w:tcW w:w="7052" w:type="dxa"/>
            <w:tcBorders>
              <w:top w:val="single" w:sz="4" w:space="0" w:color="auto"/>
              <w:left w:val="single" w:sz="4" w:space="0" w:color="auto"/>
              <w:bottom w:val="single" w:sz="4" w:space="0" w:color="auto"/>
              <w:right w:val="single" w:sz="4" w:space="0" w:color="auto"/>
            </w:tcBorders>
            <w:vAlign w:val="center"/>
          </w:tcPr>
          <w:p w14:paraId="047FE841" w14:textId="65C01B7C" w:rsidR="00651DA1" w:rsidRPr="005720AE" w:rsidRDefault="00032E26" w:rsidP="00AF73AD">
            <w:pPr>
              <w:ind w:firstLine="170"/>
              <w:jc w:val="both"/>
              <w:rPr>
                <w:b/>
                <w:sz w:val="20"/>
                <w:szCs w:val="20"/>
              </w:rPr>
            </w:pPr>
            <w:r>
              <w:rPr>
                <w:b/>
                <w:sz w:val="20"/>
                <w:szCs w:val="20"/>
              </w:rPr>
              <w:t>«</w:t>
            </w:r>
            <w:r>
              <w:rPr>
                <w:b/>
                <w:sz w:val="20"/>
                <w:szCs w:val="20"/>
                <w:lang w:val="en-US"/>
              </w:rPr>
              <w:t>1</w:t>
            </w:r>
            <w:r w:rsidR="00AF73AD">
              <w:rPr>
                <w:b/>
                <w:sz w:val="20"/>
                <w:szCs w:val="20"/>
              </w:rPr>
              <w:t>7</w:t>
            </w:r>
            <w:r w:rsidR="00651DA1" w:rsidRPr="005720AE">
              <w:rPr>
                <w:b/>
                <w:sz w:val="20"/>
                <w:szCs w:val="20"/>
              </w:rPr>
              <w:t xml:space="preserve">» </w:t>
            </w:r>
            <w:r w:rsidR="006606F7">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3221"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F74DC0">
            <w:pPr>
              <w:autoSpaceDE w:val="0"/>
              <w:autoSpaceDN w:val="0"/>
              <w:adjustRightInd w:val="0"/>
              <w:jc w:val="both"/>
              <w:rPr>
                <w:b/>
                <w:sz w:val="20"/>
                <w:szCs w:val="20"/>
              </w:rPr>
            </w:pPr>
            <w:r w:rsidRPr="005720AE">
              <w:rPr>
                <w:b/>
                <w:sz w:val="20"/>
                <w:szCs w:val="20"/>
              </w:rPr>
              <w:t>Условия предоставления при</w:t>
            </w:r>
            <w:r w:rsidRPr="005720AE">
              <w:rPr>
                <w:b/>
                <w:sz w:val="20"/>
                <w:szCs w:val="20"/>
              </w:rPr>
              <w:t>о</w:t>
            </w:r>
            <w:r w:rsidRPr="005720AE">
              <w:rPr>
                <w:b/>
                <w:sz w:val="20"/>
                <w:szCs w:val="20"/>
              </w:rPr>
              <w:t>ритета товаров российского происхождения, работ, услуг, выполняемых, оказываемых российскими лицами по отн</w:t>
            </w:r>
            <w:r w:rsidRPr="005720AE">
              <w:rPr>
                <w:b/>
                <w:sz w:val="20"/>
                <w:szCs w:val="20"/>
              </w:rPr>
              <w:t>о</w:t>
            </w:r>
            <w:r w:rsidRPr="005720AE">
              <w:rPr>
                <w:b/>
                <w:sz w:val="20"/>
                <w:szCs w:val="20"/>
              </w:rPr>
              <w:t>шению к товарам, происход</w:t>
            </w:r>
            <w:r w:rsidRPr="005720AE">
              <w:rPr>
                <w:b/>
                <w:sz w:val="20"/>
                <w:szCs w:val="20"/>
              </w:rPr>
              <w:t>я</w:t>
            </w:r>
            <w:r w:rsidRPr="005720AE">
              <w:rPr>
                <w:b/>
                <w:sz w:val="20"/>
                <w:szCs w:val="20"/>
              </w:rPr>
              <w:t>щим из иностранного госуда</w:t>
            </w:r>
            <w:r w:rsidRPr="005720AE">
              <w:rPr>
                <w:b/>
                <w:sz w:val="20"/>
                <w:szCs w:val="20"/>
              </w:rPr>
              <w:t>р</w:t>
            </w:r>
            <w:r w:rsidRPr="005720AE">
              <w:rPr>
                <w:b/>
                <w:sz w:val="20"/>
                <w:szCs w:val="20"/>
              </w:rPr>
              <w:t>ства, работам, услугам, выпо</w:t>
            </w:r>
            <w:r w:rsidRPr="005720AE">
              <w:rPr>
                <w:b/>
                <w:sz w:val="20"/>
                <w:szCs w:val="20"/>
              </w:rPr>
              <w:t>л</w:t>
            </w:r>
            <w:r w:rsidRPr="005720AE">
              <w:rPr>
                <w:b/>
                <w:sz w:val="20"/>
                <w:szCs w:val="20"/>
              </w:rPr>
              <w:t>няемым, оказываемым ин</w:t>
            </w:r>
            <w:r w:rsidRPr="005720AE">
              <w:rPr>
                <w:b/>
                <w:sz w:val="20"/>
                <w:szCs w:val="20"/>
              </w:rPr>
              <w:t>о</w:t>
            </w:r>
            <w:r w:rsidRPr="005720AE">
              <w:rPr>
                <w:b/>
                <w:sz w:val="20"/>
                <w:szCs w:val="20"/>
              </w:rPr>
              <w:t>странными лицами:</w:t>
            </w:r>
          </w:p>
        </w:tc>
        <w:tc>
          <w:tcPr>
            <w:tcW w:w="7052"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w:t>
            </w:r>
            <w:r w:rsidRPr="005720AE">
              <w:rPr>
                <w:bCs/>
                <w:sz w:val="20"/>
                <w:szCs w:val="20"/>
              </w:rPr>
              <w:t>а</w:t>
            </w:r>
            <w:r w:rsidRPr="005720AE">
              <w:rPr>
                <w:bCs/>
                <w:sz w:val="20"/>
                <w:szCs w:val="20"/>
              </w:rPr>
              <w:t>вительства РФ от 16.09.2016 № 925 «О приоритете товаров российского прои</w:t>
            </w:r>
            <w:r w:rsidRPr="005720AE">
              <w:rPr>
                <w:bCs/>
                <w:sz w:val="20"/>
                <w:szCs w:val="20"/>
              </w:rPr>
              <w:t>с</w:t>
            </w:r>
            <w:r w:rsidRPr="005720AE">
              <w:rPr>
                <w:bCs/>
                <w:sz w:val="20"/>
                <w:szCs w:val="20"/>
              </w:rPr>
              <w:t>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w:t>
            </w:r>
            <w:r w:rsidRPr="005720AE">
              <w:rPr>
                <w:bCs/>
                <w:sz w:val="20"/>
                <w:szCs w:val="20"/>
              </w:rPr>
              <w:t>а</w:t>
            </w:r>
            <w:r w:rsidRPr="005720AE">
              <w:rPr>
                <w:bCs/>
                <w:sz w:val="20"/>
                <w:szCs w:val="20"/>
              </w:rPr>
              <w:t>новление № 925).</w:t>
            </w:r>
            <w:proofErr w:type="gramEnd"/>
          </w:p>
          <w:p w14:paraId="798593D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w:t>
            </w:r>
            <w:r w:rsidRPr="005720AE">
              <w:rPr>
                <w:sz w:val="20"/>
                <w:szCs w:val="20"/>
              </w:rPr>
              <w:t>а</w:t>
            </w:r>
            <w:r w:rsidRPr="005720AE">
              <w:rPr>
                <w:sz w:val="20"/>
                <w:szCs w:val="20"/>
              </w:rPr>
              <w:t>ров российского происхождения, выполнении работ, оказании услуг росси</w:t>
            </w:r>
            <w:r w:rsidRPr="005720AE">
              <w:rPr>
                <w:sz w:val="20"/>
                <w:szCs w:val="20"/>
              </w:rPr>
              <w:t>й</w:t>
            </w:r>
            <w:r w:rsidRPr="005720AE">
              <w:rPr>
                <w:sz w:val="20"/>
                <w:szCs w:val="20"/>
              </w:rPr>
              <w:t>скими лицами, по стоимостным критериям оценки производятся по предл</w:t>
            </w:r>
            <w:r w:rsidRPr="005720AE">
              <w:rPr>
                <w:sz w:val="20"/>
                <w:szCs w:val="20"/>
              </w:rPr>
              <w:t>о</w:t>
            </w:r>
            <w:r w:rsidRPr="005720AE">
              <w:rPr>
                <w:sz w:val="20"/>
                <w:szCs w:val="20"/>
              </w:rPr>
              <w:t>женной в указанных заявках цене договора, сниженной на 15 процентов, при этом договор заключается по цене договора, предложенной участником в зая</w:t>
            </w:r>
            <w:r w:rsidRPr="005720AE">
              <w:rPr>
                <w:sz w:val="20"/>
                <w:szCs w:val="20"/>
              </w:rPr>
              <w:t>в</w:t>
            </w:r>
            <w:r w:rsidRPr="005720AE">
              <w:rPr>
                <w:sz w:val="20"/>
                <w:szCs w:val="20"/>
              </w:rPr>
              <w:t>ке на участие в закупке.</w:t>
            </w:r>
            <w:proofErr w:type="gramEnd"/>
          </w:p>
          <w:p w14:paraId="1486559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2(1) Постановления N 925 при осуществлении з</w:t>
            </w:r>
            <w:r w:rsidRPr="005720AE">
              <w:rPr>
                <w:sz w:val="20"/>
                <w:szCs w:val="20"/>
              </w:rPr>
              <w:t>а</w:t>
            </w:r>
            <w:r w:rsidRPr="005720AE">
              <w:rPr>
                <w:sz w:val="20"/>
                <w:szCs w:val="20"/>
              </w:rPr>
              <w:t>купок радиоэлектронной продукции способом, победителем в котором призн</w:t>
            </w:r>
            <w:r w:rsidRPr="005720AE">
              <w:rPr>
                <w:sz w:val="20"/>
                <w:szCs w:val="20"/>
              </w:rPr>
              <w:t>а</w:t>
            </w:r>
            <w:r w:rsidRPr="005720AE">
              <w:rPr>
                <w:sz w:val="20"/>
                <w:szCs w:val="20"/>
              </w:rPr>
              <w:t>ется лицо, предложившее наиболее низкую цену договора, оценка и сопоста</w:t>
            </w:r>
            <w:r w:rsidRPr="005720AE">
              <w:rPr>
                <w:sz w:val="20"/>
                <w:szCs w:val="20"/>
              </w:rPr>
              <w:t>в</w:t>
            </w:r>
            <w:r w:rsidRPr="005720AE">
              <w:rPr>
                <w:sz w:val="20"/>
                <w:szCs w:val="20"/>
              </w:rPr>
              <w:t>ление заявок на участие в закупке, которые содержат предложения о поставке радиоэлектронной продукции, включенной в единый реестр российской ради</w:t>
            </w:r>
            <w:r w:rsidRPr="005720AE">
              <w:rPr>
                <w:sz w:val="20"/>
                <w:szCs w:val="20"/>
              </w:rPr>
              <w:t>о</w:t>
            </w:r>
            <w:r w:rsidRPr="005720AE">
              <w:rPr>
                <w:sz w:val="20"/>
                <w:szCs w:val="20"/>
              </w:rPr>
              <w:t>электронной продукции (далее - Реестр), по стоимостным критериям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договора, сниженной на 30 процентов, при этом договор заключается по цене договора, предложе</w:t>
            </w:r>
            <w:r w:rsidRPr="005720AE">
              <w:rPr>
                <w:sz w:val="20"/>
                <w:szCs w:val="20"/>
              </w:rPr>
              <w:t>н</w:t>
            </w:r>
            <w:r w:rsidRPr="005720AE">
              <w:rPr>
                <w:sz w:val="20"/>
                <w:szCs w:val="20"/>
              </w:rPr>
              <w:t>ной участником в заявке на участие в закупке.</w:t>
            </w:r>
            <w:proofErr w:type="gramEnd"/>
          </w:p>
          <w:p w14:paraId="008F10BA" w14:textId="50647404" w:rsidR="00651DA1" w:rsidRPr="005720AE" w:rsidRDefault="00651DA1" w:rsidP="00F74DC0">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w:t>
            </w:r>
            <w:r w:rsidRPr="005720AE">
              <w:rPr>
                <w:sz w:val="20"/>
                <w:szCs w:val="20"/>
              </w:rPr>
              <w:t>а</w:t>
            </w:r>
            <w:r w:rsidRPr="005720AE">
              <w:rPr>
                <w:sz w:val="20"/>
                <w:szCs w:val="20"/>
              </w:rPr>
              <w:t>ров российского и иностранного происхождения, цены выполнения работ, ок</w:t>
            </w:r>
            <w:r w:rsidRPr="005720AE">
              <w:rPr>
                <w:sz w:val="20"/>
                <w:szCs w:val="20"/>
              </w:rPr>
              <w:t>а</w:t>
            </w:r>
            <w:r w:rsidRPr="005720AE">
              <w:rPr>
                <w:sz w:val="20"/>
                <w:szCs w:val="20"/>
              </w:rPr>
              <w:t>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w:t>
            </w:r>
            <w:r w:rsidRPr="005720AE">
              <w:rPr>
                <w:sz w:val="20"/>
                <w:szCs w:val="20"/>
              </w:rPr>
              <w:t>и</w:t>
            </w:r>
            <w:r w:rsidRPr="005720AE">
              <w:rPr>
                <w:sz w:val="20"/>
                <w:szCs w:val="20"/>
              </w:rPr>
              <w:t>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w:t>
            </w:r>
            <w:r w:rsidRPr="005720AE">
              <w:rPr>
                <w:sz w:val="20"/>
                <w:szCs w:val="20"/>
              </w:rPr>
              <w:t>о</w:t>
            </w:r>
            <w:r w:rsidRPr="005720AE">
              <w:rPr>
                <w:sz w:val="20"/>
                <w:szCs w:val="20"/>
              </w:rPr>
              <w:t>эффициент изменения начальной (максимальной) цены договора по результ</w:t>
            </w:r>
            <w:r w:rsidRPr="005720AE">
              <w:rPr>
                <w:sz w:val="20"/>
                <w:szCs w:val="20"/>
              </w:rPr>
              <w:t>а</w:t>
            </w:r>
            <w:r w:rsidRPr="005720AE">
              <w:rPr>
                <w:sz w:val="20"/>
                <w:szCs w:val="20"/>
              </w:rPr>
              <w:t>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w:t>
            </w:r>
            <w:r w:rsidRPr="005720AE">
              <w:rPr>
                <w:sz w:val="20"/>
                <w:szCs w:val="20"/>
              </w:rPr>
              <w:t>о</w:t>
            </w:r>
            <w:r w:rsidRPr="005720AE">
              <w:rPr>
                <w:sz w:val="20"/>
                <w:szCs w:val="20"/>
              </w:rPr>
              <w:t>ра.</w:t>
            </w:r>
          </w:p>
          <w:p w14:paraId="0B8154E3" w14:textId="0FE53636" w:rsidR="00651DA1" w:rsidRPr="005720AE" w:rsidRDefault="00651DA1" w:rsidP="00F74DC0">
            <w:pPr>
              <w:ind w:firstLine="170"/>
              <w:jc w:val="both"/>
              <w:rPr>
                <w:sz w:val="20"/>
                <w:szCs w:val="20"/>
              </w:rPr>
            </w:pPr>
            <w:r w:rsidRPr="005720A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5720AE" w:rsidRDefault="00651DA1" w:rsidP="00F74DC0">
            <w:pPr>
              <w:ind w:firstLine="170"/>
              <w:jc w:val="both"/>
              <w:rPr>
                <w:sz w:val="20"/>
                <w:szCs w:val="20"/>
              </w:rPr>
            </w:pPr>
            <w:r w:rsidRPr="005720AE">
              <w:rPr>
                <w:sz w:val="20"/>
                <w:szCs w:val="20"/>
              </w:rPr>
              <w:t>Участник закупки относится к российским или иностранным лицам на осн</w:t>
            </w:r>
            <w:r w:rsidRPr="005720AE">
              <w:rPr>
                <w:sz w:val="20"/>
                <w:szCs w:val="20"/>
              </w:rPr>
              <w:t>о</w:t>
            </w:r>
            <w:r w:rsidRPr="005720AE">
              <w:rPr>
                <w:sz w:val="20"/>
                <w:szCs w:val="20"/>
              </w:rPr>
              <w:t>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5B90B2" w14:textId="632A7FA6" w:rsidR="00651DA1" w:rsidRPr="005720AE" w:rsidRDefault="00651DA1" w:rsidP="00F74DC0">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единственным участником закупки;</w:t>
            </w:r>
          </w:p>
          <w:p w14:paraId="64EF5DDD"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w:t>
            </w:r>
            <w:r w:rsidRPr="005720AE">
              <w:rPr>
                <w:sz w:val="20"/>
                <w:szCs w:val="20"/>
              </w:rPr>
              <w:t>о</w:t>
            </w:r>
            <w:r w:rsidRPr="005720AE">
              <w:rPr>
                <w:sz w:val="20"/>
                <w:szCs w:val="20"/>
              </w:rPr>
              <w:t>варов российского происхождения, выполнении работ, оказании услуг росси</w:t>
            </w:r>
            <w:r w:rsidRPr="005720AE">
              <w:rPr>
                <w:sz w:val="20"/>
                <w:szCs w:val="20"/>
              </w:rPr>
              <w:t>й</w:t>
            </w:r>
            <w:r w:rsidRPr="005720AE">
              <w:rPr>
                <w:sz w:val="20"/>
                <w:szCs w:val="20"/>
              </w:rPr>
              <w:t>скими лицами;</w:t>
            </w:r>
          </w:p>
          <w:p w14:paraId="4DF0E277"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w:t>
            </w:r>
            <w:r w:rsidRPr="005720AE">
              <w:rPr>
                <w:sz w:val="20"/>
                <w:szCs w:val="20"/>
              </w:rPr>
              <w:t>а</w:t>
            </w:r>
            <w:r w:rsidRPr="005720AE">
              <w:rPr>
                <w:sz w:val="20"/>
                <w:szCs w:val="20"/>
              </w:rPr>
              <w:t>ров иностранного происхождения, выполнении работ, оказании услуг ин</w:t>
            </w:r>
            <w:r w:rsidRPr="005720AE">
              <w:rPr>
                <w:sz w:val="20"/>
                <w:szCs w:val="20"/>
              </w:rPr>
              <w:t>о</w:t>
            </w:r>
            <w:r w:rsidRPr="005720AE">
              <w:rPr>
                <w:sz w:val="20"/>
                <w:szCs w:val="20"/>
              </w:rPr>
              <w:t>странными лицами;</w:t>
            </w:r>
          </w:p>
          <w:p w14:paraId="2D2CE0C0"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w:t>
            </w:r>
            <w:r w:rsidRPr="005720AE">
              <w:rPr>
                <w:sz w:val="20"/>
                <w:szCs w:val="20"/>
              </w:rPr>
              <w:t>о</w:t>
            </w:r>
            <w:r w:rsidRPr="005720AE">
              <w:rPr>
                <w:sz w:val="20"/>
                <w:szCs w:val="20"/>
              </w:rPr>
              <w:t>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720AE">
              <w:rPr>
                <w:sz w:val="20"/>
                <w:szCs w:val="20"/>
              </w:rPr>
              <w:t xml:space="preserve"> стоимость товаров российского происхо</w:t>
            </w:r>
            <w:r w:rsidRPr="005720AE">
              <w:rPr>
                <w:sz w:val="20"/>
                <w:szCs w:val="20"/>
              </w:rPr>
              <w:t>ж</w:t>
            </w:r>
            <w:r w:rsidRPr="005720AE">
              <w:rPr>
                <w:sz w:val="20"/>
                <w:szCs w:val="20"/>
              </w:rPr>
              <w:t>дения, стоимость работ, услуг, выполняемых, оказываемых российскими л</w:t>
            </w:r>
            <w:r w:rsidRPr="005720AE">
              <w:rPr>
                <w:sz w:val="20"/>
                <w:szCs w:val="20"/>
              </w:rPr>
              <w:t>и</w:t>
            </w:r>
            <w:r w:rsidRPr="005720AE">
              <w:rPr>
                <w:sz w:val="20"/>
                <w:szCs w:val="20"/>
              </w:rPr>
              <w:t>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3221"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F74DC0">
            <w:pPr>
              <w:widowControl w:val="0"/>
              <w:jc w:val="both"/>
              <w:rPr>
                <w:b/>
                <w:sz w:val="20"/>
                <w:szCs w:val="20"/>
              </w:rPr>
            </w:pPr>
            <w:r w:rsidRPr="005720AE">
              <w:rPr>
                <w:b/>
                <w:sz w:val="20"/>
                <w:szCs w:val="20"/>
              </w:rPr>
              <w:t>Требование об указании (декл</w:t>
            </w:r>
            <w:r w:rsidRPr="005720AE">
              <w:rPr>
                <w:b/>
                <w:sz w:val="20"/>
                <w:szCs w:val="20"/>
              </w:rPr>
              <w:t>а</w:t>
            </w:r>
            <w:r w:rsidRPr="005720AE">
              <w:rPr>
                <w:b/>
                <w:sz w:val="20"/>
                <w:szCs w:val="20"/>
              </w:rPr>
              <w:t>рировании) участником закупки в заявке на участие в закупке (в соответствующей части заявки, содержащей предложение о п</w:t>
            </w:r>
            <w:r w:rsidRPr="005720AE">
              <w:rPr>
                <w:b/>
                <w:sz w:val="20"/>
                <w:szCs w:val="20"/>
              </w:rPr>
              <w:t>о</w:t>
            </w:r>
            <w:r w:rsidRPr="005720AE">
              <w:rPr>
                <w:b/>
                <w:sz w:val="20"/>
                <w:szCs w:val="20"/>
              </w:rPr>
              <w:t>ставке товара) наименования страны происхождения поста</w:t>
            </w:r>
            <w:r w:rsidRPr="005720AE">
              <w:rPr>
                <w:b/>
                <w:sz w:val="20"/>
                <w:szCs w:val="20"/>
              </w:rPr>
              <w:t>в</w:t>
            </w:r>
            <w:r w:rsidRPr="005720AE">
              <w:rPr>
                <w:b/>
                <w:sz w:val="20"/>
                <w:szCs w:val="20"/>
              </w:rPr>
              <w:t>ляемых товаров:</w:t>
            </w:r>
          </w:p>
        </w:tc>
        <w:tc>
          <w:tcPr>
            <w:tcW w:w="7052"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F74DC0">
            <w:pPr>
              <w:widowControl w:val="0"/>
              <w:ind w:firstLine="170"/>
              <w:jc w:val="both"/>
              <w:rPr>
                <w:sz w:val="20"/>
                <w:szCs w:val="20"/>
              </w:rPr>
            </w:pPr>
            <w:r w:rsidRPr="005720AE">
              <w:rPr>
                <w:sz w:val="20"/>
                <w:szCs w:val="20"/>
              </w:rPr>
              <w:t>Участник закупки в заявке на участие в закупке в соответствующей части з</w:t>
            </w:r>
            <w:r w:rsidRPr="005720AE">
              <w:rPr>
                <w:sz w:val="20"/>
                <w:szCs w:val="20"/>
              </w:rPr>
              <w:t>а</w:t>
            </w:r>
            <w:r w:rsidRPr="005720AE">
              <w:rPr>
                <w:sz w:val="20"/>
                <w:szCs w:val="20"/>
              </w:rPr>
              <w:t xml:space="preserve">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3221"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F74DC0">
            <w:pPr>
              <w:jc w:val="both"/>
              <w:rPr>
                <w:b/>
                <w:sz w:val="20"/>
                <w:szCs w:val="20"/>
              </w:rPr>
            </w:pPr>
            <w:r w:rsidRPr="005720AE">
              <w:rPr>
                <w:b/>
                <w:sz w:val="20"/>
                <w:szCs w:val="20"/>
              </w:rPr>
              <w:t>Положение об ответственности участников закупки за пред</w:t>
            </w:r>
            <w:r w:rsidRPr="005720AE">
              <w:rPr>
                <w:b/>
                <w:sz w:val="20"/>
                <w:szCs w:val="20"/>
              </w:rPr>
              <w:t>о</w:t>
            </w:r>
            <w:r w:rsidRPr="005720AE">
              <w:rPr>
                <w:b/>
                <w:sz w:val="20"/>
                <w:szCs w:val="20"/>
              </w:rPr>
              <w:t>ставление недостоверных свед</w:t>
            </w:r>
            <w:r w:rsidRPr="005720AE">
              <w:rPr>
                <w:b/>
                <w:sz w:val="20"/>
                <w:szCs w:val="20"/>
              </w:rPr>
              <w:t>е</w:t>
            </w:r>
            <w:r w:rsidRPr="005720AE">
              <w:rPr>
                <w:b/>
                <w:sz w:val="20"/>
                <w:szCs w:val="20"/>
              </w:rPr>
              <w:t>ний о стране происхождения товара, указанного в заявке:</w:t>
            </w:r>
          </w:p>
        </w:tc>
        <w:tc>
          <w:tcPr>
            <w:tcW w:w="7052"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F74DC0">
            <w:pPr>
              <w:ind w:firstLine="170"/>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3221"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F74DC0">
            <w:pPr>
              <w:jc w:val="both"/>
              <w:rPr>
                <w:b/>
                <w:sz w:val="20"/>
                <w:szCs w:val="20"/>
              </w:rPr>
            </w:pPr>
            <w:r w:rsidRPr="005720AE">
              <w:rPr>
                <w:b/>
                <w:sz w:val="20"/>
                <w:szCs w:val="20"/>
              </w:rPr>
              <w:t>Сведения о начальной (макс</w:t>
            </w:r>
            <w:r w:rsidRPr="005720AE">
              <w:rPr>
                <w:b/>
                <w:sz w:val="20"/>
                <w:szCs w:val="20"/>
              </w:rPr>
              <w:t>и</w:t>
            </w:r>
            <w:r w:rsidRPr="005720AE">
              <w:rPr>
                <w:b/>
                <w:sz w:val="20"/>
                <w:szCs w:val="20"/>
              </w:rPr>
              <w:t>мальной) цене единицы каждого товара, работы, услуги, явля</w:t>
            </w:r>
            <w:r w:rsidRPr="005720AE">
              <w:rPr>
                <w:b/>
                <w:sz w:val="20"/>
                <w:szCs w:val="20"/>
              </w:rPr>
              <w:t>ю</w:t>
            </w:r>
            <w:r w:rsidRPr="005720AE">
              <w:rPr>
                <w:b/>
                <w:sz w:val="20"/>
                <w:szCs w:val="20"/>
              </w:rPr>
              <w:t>щиеся предметом закупки:</w:t>
            </w:r>
          </w:p>
        </w:tc>
        <w:tc>
          <w:tcPr>
            <w:tcW w:w="7052"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F74DC0">
            <w:pPr>
              <w:ind w:firstLine="170"/>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3221"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F74DC0">
            <w:pPr>
              <w:jc w:val="both"/>
              <w:rPr>
                <w:b/>
                <w:sz w:val="20"/>
                <w:szCs w:val="20"/>
              </w:rPr>
            </w:pPr>
            <w:r w:rsidRPr="005720AE">
              <w:rPr>
                <w:b/>
                <w:sz w:val="20"/>
                <w:szCs w:val="20"/>
              </w:rPr>
              <w:t>Критерии рассмотрения и оце</w:t>
            </w:r>
            <w:r w:rsidRPr="005720AE">
              <w:rPr>
                <w:b/>
                <w:sz w:val="20"/>
                <w:szCs w:val="20"/>
              </w:rPr>
              <w:t>н</w:t>
            </w:r>
            <w:r w:rsidRPr="005720AE">
              <w:rPr>
                <w:b/>
                <w:sz w:val="20"/>
                <w:szCs w:val="20"/>
              </w:rPr>
              <w:t>ки заявок на участие в закупке:</w:t>
            </w:r>
          </w:p>
        </w:tc>
        <w:tc>
          <w:tcPr>
            <w:tcW w:w="7052"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F74DC0">
            <w:pPr>
              <w:ind w:firstLine="170"/>
              <w:jc w:val="both"/>
              <w:rPr>
                <w:sz w:val="20"/>
                <w:szCs w:val="20"/>
              </w:rPr>
            </w:pPr>
            <w:r w:rsidRPr="005720AE">
              <w:rPr>
                <w:sz w:val="20"/>
                <w:szCs w:val="20"/>
              </w:rPr>
              <w:t>Оценка заявок на участие в закупке производится по единственному крит</w:t>
            </w:r>
            <w:r w:rsidRPr="005720AE">
              <w:rPr>
                <w:sz w:val="20"/>
                <w:szCs w:val="20"/>
              </w:rPr>
              <w:t>е</w:t>
            </w:r>
            <w:r w:rsidRPr="005720AE">
              <w:rPr>
                <w:sz w:val="20"/>
                <w:szCs w:val="20"/>
              </w:rPr>
              <w:t>рию – цене, с учетом приоритета товаров российского происхождения, работ, услуг, выполняемых, оказываемых российскими лицами по отношению к тов</w:t>
            </w:r>
            <w:r w:rsidRPr="005720AE">
              <w:rPr>
                <w:sz w:val="20"/>
                <w:szCs w:val="20"/>
              </w:rPr>
              <w:t>а</w:t>
            </w:r>
            <w:r w:rsidRPr="005720AE">
              <w:rPr>
                <w:sz w:val="20"/>
                <w:szCs w:val="20"/>
              </w:rPr>
              <w:t>рам, происходящим из иностранного государства, работам, услугам, выполн</w:t>
            </w:r>
            <w:r w:rsidRPr="005720AE">
              <w:rPr>
                <w:sz w:val="20"/>
                <w:szCs w:val="20"/>
              </w:rPr>
              <w:t>я</w:t>
            </w:r>
            <w:r w:rsidRPr="005720AE">
              <w:rPr>
                <w:sz w:val="20"/>
                <w:szCs w:val="20"/>
              </w:rPr>
              <w:t>емым, оказываемым иностранными лицами в соответствии с Разделом 34 И</w:t>
            </w:r>
            <w:r w:rsidRPr="005720AE">
              <w:rPr>
                <w:sz w:val="20"/>
                <w:szCs w:val="20"/>
              </w:rPr>
              <w:t>з</w:t>
            </w:r>
            <w:r w:rsidRPr="005720AE">
              <w:rPr>
                <w:sz w:val="20"/>
                <w:szCs w:val="20"/>
              </w:rPr>
              <w:t>вещения.</w:t>
            </w:r>
          </w:p>
        </w:tc>
      </w:tr>
      <w:tr w:rsidR="00651DA1" w:rsidRPr="005720AE" w14:paraId="3EC5E6B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3221"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F74DC0">
            <w:pPr>
              <w:jc w:val="both"/>
              <w:rPr>
                <w:b/>
                <w:sz w:val="20"/>
                <w:szCs w:val="20"/>
              </w:rPr>
            </w:pPr>
            <w:r w:rsidRPr="005720AE">
              <w:rPr>
                <w:b/>
                <w:sz w:val="20"/>
                <w:szCs w:val="20"/>
              </w:rPr>
              <w:t>Порядок подведения итогов:</w:t>
            </w:r>
          </w:p>
        </w:tc>
        <w:tc>
          <w:tcPr>
            <w:tcW w:w="7052"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F74DC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w:t>
            </w:r>
            <w:r w:rsidRPr="005720AE">
              <w:rPr>
                <w:sz w:val="20"/>
                <w:szCs w:val="20"/>
              </w:rPr>
              <w:t>с</w:t>
            </w:r>
            <w:r w:rsidRPr="005720AE">
              <w:rPr>
                <w:sz w:val="20"/>
                <w:szCs w:val="20"/>
              </w:rPr>
              <w:t>новании результатов оценки заявок на участие в закупке присваивает каждой заявке порядковый номер в порядке уменьшения степени выгодности соде</w:t>
            </w:r>
            <w:r w:rsidRPr="005720AE">
              <w:rPr>
                <w:sz w:val="20"/>
                <w:szCs w:val="20"/>
              </w:rPr>
              <w:t>р</w:t>
            </w:r>
            <w:r w:rsidRPr="005720AE">
              <w:rPr>
                <w:sz w:val="20"/>
                <w:szCs w:val="20"/>
              </w:rPr>
              <w:t>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w:t>
            </w:r>
            <w:r w:rsidRPr="005720AE">
              <w:rPr>
                <w:sz w:val="20"/>
                <w:szCs w:val="20"/>
              </w:rPr>
              <w:t>е</w:t>
            </w:r>
            <w:r w:rsidRPr="005720AE">
              <w:rPr>
                <w:sz w:val="20"/>
                <w:szCs w:val="20"/>
              </w:rPr>
              <w:t>ния, меньший порядковый номер присваивается заявке, которая поступила р</w:t>
            </w:r>
            <w:r w:rsidRPr="005720AE">
              <w:rPr>
                <w:sz w:val="20"/>
                <w:szCs w:val="20"/>
              </w:rPr>
              <w:t>а</w:t>
            </w:r>
            <w:r w:rsidRPr="005720AE">
              <w:rPr>
                <w:sz w:val="20"/>
                <w:szCs w:val="20"/>
              </w:rPr>
              <w:t>нее других заявок.</w:t>
            </w:r>
          </w:p>
          <w:p w14:paraId="7C3A1DBA" w14:textId="044DDE23" w:rsidR="00651DA1" w:rsidRPr="005720AE" w:rsidRDefault="00651DA1" w:rsidP="00F74DC0">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F74DC0">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w:t>
            </w:r>
            <w:r w:rsidRPr="005720AE">
              <w:rPr>
                <w:sz w:val="20"/>
                <w:szCs w:val="20"/>
              </w:rPr>
              <w:t>и</w:t>
            </w:r>
            <w:r w:rsidRPr="005720AE">
              <w:rPr>
                <w:sz w:val="20"/>
                <w:szCs w:val="20"/>
              </w:rPr>
              <w:t>ровок в электронной форме подана только одна такая заявка или не подано ни одной такой заявки, запрос котировок в электронной форме признается нес</w:t>
            </w:r>
            <w:r w:rsidRPr="005720AE">
              <w:rPr>
                <w:sz w:val="20"/>
                <w:szCs w:val="20"/>
              </w:rPr>
              <w:t>о</w:t>
            </w:r>
            <w:r w:rsidRPr="005720AE">
              <w:rPr>
                <w:sz w:val="20"/>
                <w:szCs w:val="20"/>
              </w:rPr>
              <w:t xml:space="preserve">стоявшимся. </w:t>
            </w:r>
          </w:p>
          <w:p w14:paraId="1ADBA1B5" w14:textId="1BE751F5" w:rsidR="00651DA1" w:rsidRPr="005720AE" w:rsidRDefault="00651DA1" w:rsidP="00F74DC0">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w:t>
            </w:r>
            <w:r w:rsidRPr="005720AE">
              <w:rPr>
                <w:sz w:val="20"/>
                <w:szCs w:val="20"/>
              </w:rPr>
              <w:t>в</w:t>
            </w:r>
            <w:r w:rsidRPr="005720AE">
              <w:rPr>
                <w:sz w:val="20"/>
                <w:szCs w:val="20"/>
              </w:rPr>
              <w:t>ка признана соответствующей всем требованиям, указанным в Извещении.</w:t>
            </w:r>
          </w:p>
          <w:p w14:paraId="76D75ADE" w14:textId="77777777" w:rsidR="00651DA1" w:rsidRPr="005720AE" w:rsidRDefault="00651DA1" w:rsidP="00F74DC0">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w:t>
            </w:r>
            <w:r w:rsidRPr="005720AE">
              <w:rPr>
                <w:sz w:val="20"/>
                <w:szCs w:val="20"/>
              </w:rPr>
              <w:t>д</w:t>
            </w:r>
            <w:r w:rsidRPr="005720AE">
              <w:rPr>
                <w:sz w:val="20"/>
                <w:szCs w:val="20"/>
              </w:rPr>
              <w:t>рядчика, исполнителя) или отказ от заключения договора с победителем опр</w:t>
            </w:r>
            <w:r w:rsidRPr="005720AE">
              <w:rPr>
                <w:sz w:val="20"/>
                <w:szCs w:val="20"/>
              </w:rPr>
              <w:t>е</w:t>
            </w:r>
            <w:r w:rsidRPr="005720AE">
              <w:rPr>
                <w:sz w:val="20"/>
                <w:szCs w:val="20"/>
              </w:rPr>
              <w:t>деления поставщика (подрядчика, исполнителя) осуществляется в любой м</w:t>
            </w:r>
            <w:r w:rsidRPr="005720AE">
              <w:rPr>
                <w:sz w:val="20"/>
                <w:szCs w:val="20"/>
              </w:rPr>
              <w:t>о</w:t>
            </w:r>
            <w:r w:rsidRPr="005720AE">
              <w:rPr>
                <w:sz w:val="20"/>
                <w:szCs w:val="20"/>
              </w:rPr>
              <w:t>мент до заключения договора, если Заказчик или закупочная комиссия обн</w:t>
            </w:r>
            <w:r w:rsidRPr="005720AE">
              <w:rPr>
                <w:sz w:val="20"/>
                <w:szCs w:val="20"/>
              </w:rPr>
              <w:t>а</w:t>
            </w:r>
            <w:r w:rsidRPr="005720AE">
              <w:rPr>
                <w:sz w:val="20"/>
                <w:szCs w:val="20"/>
              </w:rPr>
              <w:t>ружит, что участник закупки не соответствует требованиям, указанным в пун</w:t>
            </w:r>
            <w:r w:rsidRPr="005720AE">
              <w:rPr>
                <w:sz w:val="20"/>
                <w:szCs w:val="20"/>
              </w:rPr>
              <w:t>к</w:t>
            </w:r>
            <w:r w:rsidRPr="005720AE">
              <w:rPr>
                <w:sz w:val="20"/>
                <w:szCs w:val="20"/>
              </w:rPr>
              <w:t>те 30 Извещения, или предоставил недостоверную информацию в отношении своего соответствия указанным требованиям.</w:t>
            </w:r>
            <w:proofErr w:type="gramEnd"/>
          </w:p>
        </w:tc>
      </w:tr>
      <w:tr w:rsidR="00032E26" w:rsidRPr="005720AE" w14:paraId="657B03A5"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3221"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F74DC0">
            <w:pPr>
              <w:jc w:val="both"/>
              <w:rPr>
                <w:b/>
                <w:sz w:val="20"/>
                <w:szCs w:val="20"/>
              </w:rPr>
            </w:pPr>
            <w:r w:rsidRPr="005720AE">
              <w:rPr>
                <w:b/>
                <w:sz w:val="20"/>
                <w:szCs w:val="20"/>
              </w:rPr>
              <w:t>Срок подписания договора участником закупки:</w:t>
            </w:r>
          </w:p>
        </w:tc>
        <w:tc>
          <w:tcPr>
            <w:tcW w:w="7052"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032E2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w:t>
            </w:r>
            <w:r w:rsidRPr="00C960E6">
              <w:rPr>
                <w:bCs/>
                <w:sz w:val="20"/>
                <w:szCs w:val="20"/>
                <w:shd w:val="clear" w:color="auto" w:fill="FFFFFF"/>
              </w:rPr>
              <w:t>о</w:t>
            </w:r>
            <w:r w:rsidRPr="00C960E6">
              <w:rPr>
                <w:bCs/>
                <w:sz w:val="20"/>
                <w:szCs w:val="20"/>
                <w:shd w:val="clear" w:color="auto" w:fill="FFFFFF"/>
              </w:rPr>
              <w:t>ра или в случае обжалования в антимонопольном органе действий (безде</w:t>
            </w:r>
            <w:r w:rsidRPr="00C960E6">
              <w:rPr>
                <w:bCs/>
                <w:sz w:val="20"/>
                <w:szCs w:val="20"/>
                <w:shd w:val="clear" w:color="auto" w:fill="FFFFFF"/>
              </w:rPr>
              <w:t>й</w:t>
            </w:r>
            <w:r w:rsidRPr="00C960E6">
              <w:rPr>
                <w:bCs/>
                <w:sz w:val="20"/>
                <w:szCs w:val="20"/>
                <w:shd w:val="clear" w:color="auto" w:fill="FFFFFF"/>
              </w:rPr>
              <w:t>ствия) Заказчика, закупочной комиссии, оператора электронной площадки д</w:t>
            </w:r>
            <w:r w:rsidRPr="00C960E6">
              <w:rPr>
                <w:bCs/>
                <w:sz w:val="20"/>
                <w:szCs w:val="20"/>
                <w:shd w:val="clear" w:color="auto" w:fill="FFFFFF"/>
              </w:rPr>
              <w:t>о</w:t>
            </w:r>
            <w:r w:rsidRPr="00C960E6">
              <w:rPr>
                <w:bCs/>
                <w:sz w:val="20"/>
                <w:szCs w:val="20"/>
                <w:shd w:val="clear" w:color="auto" w:fill="FFFFFF"/>
              </w:rPr>
              <w:t>говор должен быть заключен не позднее чем через пять дней с даты указанного одобрения или с даты вынесения решения антимонопольного органа по р</w:t>
            </w:r>
            <w:r w:rsidRPr="00C960E6">
              <w:rPr>
                <w:bCs/>
                <w:sz w:val="20"/>
                <w:szCs w:val="20"/>
                <w:shd w:val="clear" w:color="auto" w:fill="FFFFFF"/>
              </w:rPr>
              <w:t>е</w:t>
            </w:r>
            <w:r w:rsidRPr="00C960E6">
              <w:rPr>
                <w:bCs/>
                <w:sz w:val="20"/>
                <w:szCs w:val="20"/>
                <w:shd w:val="clear" w:color="auto" w:fill="FFFFFF"/>
              </w:rPr>
              <w:t>зультатам обжалования действий (бездействия) Заказчика, закупочной коми</w:t>
            </w:r>
            <w:r w:rsidRPr="00C960E6">
              <w:rPr>
                <w:bCs/>
                <w:sz w:val="20"/>
                <w:szCs w:val="20"/>
                <w:shd w:val="clear" w:color="auto" w:fill="FFFFFF"/>
              </w:rPr>
              <w:t>с</w:t>
            </w:r>
            <w:r w:rsidRPr="00C960E6">
              <w:rPr>
                <w:bCs/>
                <w:sz w:val="20"/>
                <w:szCs w:val="20"/>
                <w:shd w:val="clear" w:color="auto" w:fill="FFFFFF"/>
              </w:rPr>
              <w:t>сии по</w:t>
            </w:r>
            <w:proofErr w:type="gramEnd"/>
            <w:r w:rsidRPr="00C960E6">
              <w:rPr>
                <w:bCs/>
                <w:sz w:val="20"/>
                <w:szCs w:val="20"/>
                <w:shd w:val="clear" w:color="auto" w:fill="FFFFFF"/>
              </w:rPr>
              <w:t xml:space="preserve"> осуществлению конкурентной закупки, оператора электронной площа</w:t>
            </w:r>
            <w:r w:rsidRPr="00C960E6">
              <w:rPr>
                <w:bCs/>
                <w:sz w:val="20"/>
                <w:szCs w:val="20"/>
                <w:shd w:val="clear" w:color="auto" w:fill="FFFFFF"/>
              </w:rPr>
              <w:t>д</w:t>
            </w:r>
            <w:r w:rsidRPr="00C960E6">
              <w:rPr>
                <w:bCs/>
                <w:sz w:val="20"/>
                <w:szCs w:val="20"/>
                <w:shd w:val="clear" w:color="auto" w:fill="FFFFFF"/>
              </w:rPr>
              <w:t>ки.</w:t>
            </w:r>
          </w:p>
          <w:p w14:paraId="1A7F0FD7" w14:textId="77777777" w:rsidR="00032E26" w:rsidRPr="00C960E6" w:rsidRDefault="00032E26" w:rsidP="00032E2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w:t>
            </w:r>
            <w:r w:rsidRPr="00C960E6">
              <w:rPr>
                <w:bCs/>
                <w:sz w:val="20"/>
                <w:szCs w:val="20"/>
              </w:rPr>
              <w:t>д</w:t>
            </w:r>
            <w:r w:rsidRPr="00C960E6">
              <w:rPr>
                <w:bCs/>
                <w:sz w:val="20"/>
                <w:szCs w:val="20"/>
              </w:rPr>
              <w:t>писи проект договора, который составляется путем включения в проект дог</w:t>
            </w:r>
            <w:r w:rsidRPr="00C960E6">
              <w:rPr>
                <w:bCs/>
                <w:sz w:val="20"/>
                <w:szCs w:val="20"/>
              </w:rPr>
              <w:t>о</w:t>
            </w:r>
            <w:r w:rsidRPr="00C960E6">
              <w:rPr>
                <w:bCs/>
                <w:sz w:val="20"/>
                <w:szCs w:val="20"/>
              </w:rPr>
              <w:t>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w:t>
            </w:r>
            <w:r w:rsidRPr="00C960E6">
              <w:rPr>
                <w:sz w:val="20"/>
                <w:szCs w:val="20"/>
              </w:rPr>
              <w:t>о</w:t>
            </w:r>
            <w:r w:rsidRPr="00C960E6">
              <w:rPr>
                <w:sz w:val="20"/>
                <w:szCs w:val="20"/>
              </w:rPr>
              <w:t>нальных и экологических характеристиках предмета закупки и об иных усл</w:t>
            </w:r>
            <w:r w:rsidRPr="00C960E6">
              <w:rPr>
                <w:sz w:val="20"/>
                <w:szCs w:val="20"/>
              </w:rPr>
              <w:t>о</w:t>
            </w:r>
            <w:r w:rsidRPr="00C960E6">
              <w:rPr>
                <w:sz w:val="20"/>
                <w:szCs w:val="20"/>
              </w:rPr>
              <w:t>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032E2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w:t>
            </w:r>
            <w:r w:rsidRPr="00C960E6">
              <w:rPr>
                <w:bCs/>
                <w:sz w:val="20"/>
                <w:szCs w:val="20"/>
              </w:rPr>
              <w:t>о</w:t>
            </w:r>
            <w:r w:rsidRPr="00C960E6">
              <w:rPr>
                <w:bCs/>
                <w:sz w:val="20"/>
                <w:szCs w:val="20"/>
              </w:rPr>
              <w:t>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w:t>
            </w:r>
            <w:r w:rsidRPr="00C960E6">
              <w:rPr>
                <w:bCs/>
                <w:sz w:val="20"/>
                <w:szCs w:val="20"/>
              </w:rPr>
              <w:t>о</w:t>
            </w:r>
            <w:r w:rsidRPr="00C960E6">
              <w:rPr>
                <w:bCs/>
                <w:sz w:val="20"/>
                <w:szCs w:val="20"/>
              </w:rPr>
              <w:t>ра, если данное требование установлено в Извещении, либо размещает прот</w:t>
            </w:r>
            <w:r w:rsidRPr="00C960E6">
              <w:rPr>
                <w:bCs/>
                <w:sz w:val="20"/>
                <w:szCs w:val="20"/>
              </w:rPr>
              <w:t>о</w:t>
            </w:r>
            <w:r w:rsidRPr="00C960E6">
              <w:rPr>
                <w:bCs/>
                <w:sz w:val="20"/>
                <w:szCs w:val="20"/>
              </w:rPr>
              <w:t>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w:t>
            </w:r>
            <w:r w:rsidRPr="00C960E6">
              <w:rPr>
                <w:bCs/>
                <w:sz w:val="20"/>
                <w:szCs w:val="20"/>
              </w:rPr>
              <w:t>о</w:t>
            </w:r>
            <w:r w:rsidRPr="00C960E6">
              <w:rPr>
                <w:bCs/>
                <w:sz w:val="20"/>
                <w:szCs w:val="20"/>
              </w:rPr>
              <w:t>вора, победитель (единственный участник) соответствующей закупки пред</w:t>
            </w:r>
            <w:r w:rsidRPr="00C960E6">
              <w:rPr>
                <w:bCs/>
                <w:sz w:val="20"/>
                <w:szCs w:val="20"/>
              </w:rPr>
              <w:t>о</w:t>
            </w:r>
            <w:r w:rsidRPr="00C960E6">
              <w:rPr>
                <w:bCs/>
                <w:sz w:val="20"/>
                <w:szCs w:val="20"/>
              </w:rPr>
              <w:t xml:space="preserve">ставляет обеспечение исполнения договора в соответствии с </w:t>
            </w:r>
            <w:r w:rsidRPr="00C960E6">
              <w:rPr>
                <w:sz w:val="20"/>
                <w:szCs w:val="20"/>
              </w:rPr>
              <w:t>положениями а</w:t>
            </w:r>
            <w:r w:rsidRPr="00C960E6">
              <w:rPr>
                <w:sz w:val="20"/>
                <w:szCs w:val="20"/>
              </w:rPr>
              <w:t>б</w:t>
            </w:r>
            <w:r w:rsidRPr="00C960E6">
              <w:rPr>
                <w:sz w:val="20"/>
                <w:szCs w:val="20"/>
              </w:rPr>
              <w:t>заца второго Раздела 42 Извещения</w:t>
            </w:r>
            <w:r w:rsidRPr="00C960E6">
              <w:rPr>
                <w:bCs/>
                <w:sz w:val="20"/>
                <w:szCs w:val="20"/>
              </w:rPr>
              <w:t>.</w:t>
            </w:r>
          </w:p>
          <w:p w14:paraId="753468E1" w14:textId="77777777" w:rsidR="00032E26" w:rsidRPr="00C960E6" w:rsidRDefault="00032E26" w:rsidP="00032E2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w:t>
            </w:r>
            <w:r w:rsidRPr="00C960E6">
              <w:rPr>
                <w:bCs/>
                <w:sz w:val="20"/>
                <w:szCs w:val="20"/>
              </w:rPr>
              <w:t>е</w:t>
            </w:r>
            <w:r w:rsidRPr="00C960E6">
              <w:rPr>
                <w:bCs/>
                <w:sz w:val="20"/>
                <w:szCs w:val="20"/>
              </w:rPr>
              <w:t>щения, размещает на ЭП протокол разногласий, подписанный усиленной кв</w:t>
            </w:r>
            <w:r w:rsidRPr="00C960E6">
              <w:rPr>
                <w:bCs/>
                <w:sz w:val="20"/>
                <w:szCs w:val="20"/>
              </w:rPr>
              <w:t>а</w:t>
            </w:r>
            <w:r w:rsidRPr="00C960E6">
              <w:rPr>
                <w:bCs/>
                <w:sz w:val="20"/>
                <w:szCs w:val="20"/>
              </w:rPr>
              <w:t>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w:t>
            </w:r>
            <w:r w:rsidRPr="00C960E6">
              <w:rPr>
                <w:bCs/>
                <w:sz w:val="20"/>
                <w:szCs w:val="20"/>
              </w:rPr>
              <w:t>о</w:t>
            </w:r>
            <w:r w:rsidRPr="00C960E6">
              <w:rPr>
                <w:bCs/>
                <w:sz w:val="20"/>
                <w:szCs w:val="20"/>
              </w:rPr>
              <w:t>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w:t>
            </w:r>
            <w:r w:rsidRPr="00C960E6">
              <w:rPr>
                <w:bCs/>
                <w:sz w:val="20"/>
                <w:szCs w:val="20"/>
              </w:rPr>
              <w:t>а</w:t>
            </w:r>
            <w:r w:rsidRPr="00C960E6">
              <w:rPr>
                <w:bCs/>
                <w:sz w:val="20"/>
                <w:szCs w:val="20"/>
              </w:rPr>
              <w:t>явке на участие в такой закупке, с указанием соответствующих положений данных документов.</w:t>
            </w:r>
          </w:p>
          <w:p w14:paraId="76A87F57" w14:textId="77777777" w:rsidR="00032E26" w:rsidRPr="00C960E6" w:rsidRDefault="00032E26" w:rsidP="00032E2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w:t>
            </w:r>
            <w:r w:rsidRPr="00C960E6">
              <w:rPr>
                <w:bCs/>
                <w:sz w:val="20"/>
                <w:szCs w:val="20"/>
              </w:rPr>
              <w:t>н</w:t>
            </w:r>
            <w:r w:rsidRPr="00C960E6">
              <w:rPr>
                <w:bCs/>
                <w:sz w:val="20"/>
                <w:szCs w:val="20"/>
              </w:rPr>
              <w:t>ным участником) запроса котировок в электронной форме на ЭП в соотве</w:t>
            </w:r>
            <w:r w:rsidRPr="00C960E6">
              <w:rPr>
                <w:bCs/>
                <w:sz w:val="20"/>
                <w:szCs w:val="20"/>
              </w:rPr>
              <w:t>т</w:t>
            </w:r>
            <w:r w:rsidRPr="00C960E6">
              <w:rPr>
                <w:bCs/>
                <w:sz w:val="20"/>
                <w:szCs w:val="20"/>
              </w:rPr>
              <w:t>ствии с настоящим разделом Извещения протокола разногласий Заказчик ра</w:t>
            </w:r>
            <w:r w:rsidRPr="00C960E6">
              <w:rPr>
                <w:bCs/>
                <w:sz w:val="20"/>
                <w:szCs w:val="20"/>
              </w:rPr>
              <w:t>с</w:t>
            </w:r>
            <w:r w:rsidRPr="00C960E6">
              <w:rPr>
                <w:bCs/>
                <w:sz w:val="20"/>
                <w:szCs w:val="20"/>
              </w:rPr>
              <w:t>сматривает протокол разногласий и без своей подписи размещает на ЭП дор</w:t>
            </w:r>
            <w:r w:rsidRPr="00C960E6">
              <w:rPr>
                <w:bCs/>
                <w:sz w:val="20"/>
                <w:szCs w:val="20"/>
              </w:rPr>
              <w:t>а</w:t>
            </w:r>
            <w:r w:rsidRPr="00C960E6">
              <w:rPr>
                <w:bCs/>
                <w:sz w:val="20"/>
                <w:szCs w:val="20"/>
              </w:rPr>
              <w:t>ботанный проект договора либо повторно размещает на ЭП проект договора с указанием в отдельном документе причин отказа учесть полностью или ч</w:t>
            </w:r>
            <w:r w:rsidRPr="00C960E6">
              <w:rPr>
                <w:bCs/>
                <w:sz w:val="20"/>
                <w:szCs w:val="20"/>
              </w:rPr>
              <w:t>а</w:t>
            </w:r>
            <w:r w:rsidRPr="00C960E6">
              <w:rPr>
                <w:bCs/>
                <w:sz w:val="20"/>
                <w:szCs w:val="20"/>
              </w:rPr>
              <w:t>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14:paraId="392A1355" w14:textId="77777777" w:rsidR="00032E26" w:rsidRPr="00C960E6" w:rsidRDefault="00032E26" w:rsidP="00032E2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w:t>
            </w:r>
            <w:r w:rsidRPr="00C960E6">
              <w:rPr>
                <w:bCs/>
                <w:sz w:val="20"/>
                <w:szCs w:val="20"/>
              </w:rPr>
              <w:t>н</w:t>
            </w:r>
            <w:r w:rsidRPr="00C960E6">
              <w:rPr>
                <w:bCs/>
                <w:sz w:val="20"/>
                <w:szCs w:val="20"/>
              </w:rPr>
              <w:t>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w:t>
            </w:r>
            <w:r w:rsidRPr="00C960E6">
              <w:rPr>
                <w:bCs/>
                <w:sz w:val="20"/>
                <w:szCs w:val="20"/>
              </w:rPr>
              <w:t>н</w:t>
            </w:r>
            <w:r w:rsidRPr="00C960E6">
              <w:rPr>
                <w:bCs/>
                <w:sz w:val="20"/>
                <w:szCs w:val="20"/>
              </w:rPr>
              <w:t>ной электронной подписью лица, имеющего право действовать от имени так</w:t>
            </w:r>
            <w:r w:rsidRPr="00C960E6">
              <w:rPr>
                <w:bCs/>
                <w:sz w:val="20"/>
                <w:szCs w:val="20"/>
              </w:rPr>
              <w:t>о</w:t>
            </w:r>
            <w:r w:rsidRPr="00C960E6">
              <w:rPr>
                <w:bCs/>
                <w:sz w:val="20"/>
                <w:szCs w:val="20"/>
              </w:rPr>
              <w:t>го победителя (единственного участника), а также документ и (или) информ</w:t>
            </w:r>
            <w:r w:rsidRPr="00C960E6">
              <w:rPr>
                <w:bCs/>
                <w:sz w:val="20"/>
                <w:szCs w:val="20"/>
              </w:rPr>
              <w:t>а</w:t>
            </w:r>
            <w:r w:rsidRPr="00C960E6">
              <w:rPr>
                <w:bCs/>
                <w:sz w:val="20"/>
                <w:szCs w:val="20"/>
              </w:rPr>
              <w:t>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w:t>
            </w:r>
            <w:r w:rsidRPr="00C960E6">
              <w:rPr>
                <w:bCs/>
                <w:sz w:val="20"/>
                <w:szCs w:val="20"/>
              </w:rPr>
              <w:t>а</w:t>
            </w:r>
            <w:r w:rsidRPr="00C960E6">
              <w:rPr>
                <w:bCs/>
                <w:sz w:val="20"/>
                <w:szCs w:val="20"/>
              </w:rPr>
              <w:t>лифицированной электронной подписью указанного лица.</w:t>
            </w:r>
          </w:p>
          <w:p w14:paraId="0076B7EF" w14:textId="1E347EEB" w:rsidR="00032E26" w:rsidRPr="00F74DC0" w:rsidRDefault="00032E26" w:rsidP="00F74DC0">
            <w:pPr>
              <w:shd w:val="clear" w:color="auto" w:fill="FFFFFF"/>
              <w:autoSpaceDE w:val="0"/>
              <w:autoSpaceDN w:val="0"/>
              <w:adjustRightInd w:val="0"/>
              <w:ind w:firstLine="170"/>
              <w:jc w:val="both"/>
              <w:rPr>
                <w:sz w:val="20"/>
                <w:szCs w:val="20"/>
              </w:rPr>
            </w:pPr>
            <w:proofErr w:type="gramStart"/>
            <w:r w:rsidRPr="00C960E6">
              <w:rPr>
                <w:bCs/>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w:t>
            </w:r>
            <w:r w:rsidRPr="00C960E6">
              <w:rPr>
                <w:bCs/>
                <w:sz w:val="20"/>
                <w:szCs w:val="20"/>
              </w:rPr>
              <w:t>к</w:t>
            </w:r>
            <w:r w:rsidRPr="00C960E6">
              <w:rPr>
                <w:bCs/>
                <w:sz w:val="20"/>
                <w:szCs w:val="20"/>
              </w:rPr>
              <w:t>тронной форме и предоставления таким победителем соответствующего треб</w:t>
            </w:r>
            <w:r w:rsidRPr="00C960E6">
              <w:rPr>
                <w:bCs/>
                <w:sz w:val="20"/>
                <w:szCs w:val="20"/>
              </w:rPr>
              <w:t>о</w:t>
            </w:r>
            <w:r w:rsidRPr="00C960E6">
              <w:rPr>
                <w:bCs/>
                <w:sz w:val="20"/>
                <w:szCs w:val="20"/>
              </w:rPr>
              <w:t xml:space="preserve">ваниям </w:t>
            </w:r>
            <w:r w:rsidRPr="00C960E6">
              <w:rPr>
                <w:sz w:val="20"/>
                <w:szCs w:val="20"/>
              </w:rPr>
              <w:t>абзаца второго Раздела 42 Извещения</w:t>
            </w:r>
            <w:r w:rsidRPr="00C960E6">
              <w:rPr>
                <w:bCs/>
                <w:sz w:val="20"/>
                <w:szCs w:val="20"/>
              </w:rPr>
              <w:t>, обеспечения исполнения дог</w:t>
            </w:r>
            <w:r w:rsidRPr="00C960E6">
              <w:rPr>
                <w:bCs/>
                <w:sz w:val="20"/>
                <w:szCs w:val="20"/>
              </w:rPr>
              <w:t>о</w:t>
            </w:r>
            <w:r w:rsidRPr="00C960E6">
              <w:rPr>
                <w:bCs/>
                <w:sz w:val="20"/>
                <w:szCs w:val="20"/>
              </w:rPr>
              <w:t>вора Заказчик обязан разместить на ЭП договор, подписанный усиленной кв</w:t>
            </w:r>
            <w:r w:rsidRPr="00C960E6">
              <w:rPr>
                <w:bCs/>
                <w:sz w:val="20"/>
                <w:szCs w:val="20"/>
              </w:rPr>
              <w:t>а</w:t>
            </w:r>
            <w:r w:rsidRPr="00C960E6">
              <w:rPr>
                <w:bCs/>
                <w:sz w:val="20"/>
                <w:szCs w:val="20"/>
              </w:rPr>
              <w:t>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w:t>
            </w:r>
            <w:r w:rsidRPr="00C960E6">
              <w:rPr>
                <w:bCs/>
                <w:sz w:val="20"/>
                <w:szCs w:val="20"/>
              </w:rPr>
              <w:t>о</w:t>
            </w:r>
            <w:r w:rsidRPr="00C960E6">
              <w:rPr>
                <w:bCs/>
                <w:sz w:val="20"/>
                <w:szCs w:val="20"/>
              </w:rPr>
              <w:t>говора, подписанного Заказчиком.</w:t>
            </w:r>
          </w:p>
        </w:tc>
      </w:tr>
      <w:tr w:rsidR="00032E26" w:rsidRPr="005720AE" w14:paraId="5C19C72E"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41.</w:t>
            </w:r>
          </w:p>
        </w:tc>
        <w:tc>
          <w:tcPr>
            <w:tcW w:w="3221"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F74DC0">
            <w:pPr>
              <w:jc w:val="both"/>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052"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032E26">
            <w:pPr>
              <w:shd w:val="clear" w:color="auto" w:fill="FFFFFF"/>
              <w:autoSpaceDE w:val="0"/>
              <w:autoSpaceDN w:val="0"/>
              <w:adjustRightInd w:val="0"/>
              <w:ind w:firstLine="170"/>
              <w:jc w:val="both"/>
              <w:rPr>
                <w:bCs/>
                <w:sz w:val="20"/>
                <w:szCs w:val="20"/>
              </w:rPr>
            </w:pPr>
            <w:proofErr w:type="gramStart"/>
            <w:r w:rsidRPr="00C960E6">
              <w:rPr>
                <w:bCs/>
                <w:sz w:val="20"/>
                <w:szCs w:val="20"/>
              </w:rPr>
              <w:t>Победитель (единственный участник) запроса котировок в электронной фо</w:t>
            </w:r>
            <w:r w:rsidRPr="00C960E6">
              <w:rPr>
                <w:bCs/>
                <w:sz w:val="20"/>
                <w:szCs w:val="20"/>
              </w:rPr>
              <w:t>р</w:t>
            </w:r>
            <w:r w:rsidRPr="00C960E6">
              <w:rPr>
                <w:bCs/>
                <w:sz w:val="20"/>
                <w:szCs w:val="20"/>
              </w:rPr>
              <w:t>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w:t>
            </w:r>
            <w:r w:rsidRPr="00C960E6">
              <w:rPr>
                <w:bCs/>
                <w:sz w:val="20"/>
                <w:szCs w:val="20"/>
              </w:rPr>
              <w:t>з</w:t>
            </w:r>
            <w:r w:rsidRPr="00C960E6">
              <w:rPr>
                <w:bCs/>
                <w:sz w:val="20"/>
                <w:szCs w:val="20"/>
              </w:rPr>
              <w:t xml:space="preserve">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w:t>
            </w:r>
            <w:r w:rsidRPr="00C960E6">
              <w:rPr>
                <w:rFonts w:eastAsia="Tinos"/>
                <w:bCs/>
                <w:sz w:val="20"/>
                <w:szCs w:val="20"/>
              </w:rPr>
              <w:t>а</w:t>
            </w:r>
            <w:r w:rsidRPr="00C960E6">
              <w:rPr>
                <w:rFonts w:eastAsia="Tinos"/>
                <w:bCs/>
                <w:sz w:val="20"/>
                <w:szCs w:val="20"/>
              </w:rPr>
              <w:t>казчик не позднее трех рабочих дней с даты признания победителя (единстве</w:t>
            </w:r>
            <w:r w:rsidRPr="00C960E6">
              <w:rPr>
                <w:rFonts w:eastAsia="Tinos"/>
                <w:bCs/>
                <w:sz w:val="20"/>
                <w:szCs w:val="20"/>
              </w:rPr>
              <w:t>н</w:t>
            </w:r>
            <w:r w:rsidRPr="00C960E6">
              <w:rPr>
                <w:rFonts w:eastAsia="Tinos"/>
                <w:bCs/>
                <w:sz w:val="20"/>
                <w:szCs w:val="20"/>
              </w:rPr>
              <w:t>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w:t>
            </w:r>
            <w:r w:rsidRPr="00C960E6">
              <w:rPr>
                <w:rFonts w:eastAsia="Tinos"/>
                <w:bCs/>
                <w:sz w:val="20"/>
                <w:szCs w:val="20"/>
              </w:rPr>
              <w:t>о</w:t>
            </w:r>
            <w:r w:rsidRPr="00C960E6">
              <w:rPr>
                <w:rFonts w:eastAsia="Tinos"/>
                <w:bCs/>
                <w:sz w:val="20"/>
                <w:szCs w:val="20"/>
              </w:rPr>
              <w:t>бедителе, признанном уклонившимся от заключения договора, о факте, явл</w:t>
            </w:r>
            <w:r w:rsidRPr="00C960E6">
              <w:rPr>
                <w:rFonts w:eastAsia="Tinos"/>
                <w:bCs/>
                <w:sz w:val="20"/>
                <w:szCs w:val="20"/>
              </w:rPr>
              <w:t>я</w:t>
            </w:r>
            <w:r w:rsidRPr="00C960E6">
              <w:rPr>
                <w:rFonts w:eastAsia="Tinos"/>
                <w:bCs/>
                <w:sz w:val="20"/>
                <w:szCs w:val="20"/>
              </w:rPr>
              <w:t>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F74DC0">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w:t>
            </w:r>
            <w:r w:rsidRPr="00C960E6">
              <w:rPr>
                <w:bCs/>
                <w:sz w:val="20"/>
                <w:szCs w:val="20"/>
              </w:rPr>
              <w:t>и</w:t>
            </w:r>
            <w:r w:rsidRPr="00C960E6">
              <w:rPr>
                <w:bCs/>
                <w:sz w:val="20"/>
                <w:szCs w:val="20"/>
              </w:rPr>
              <w:t>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w:t>
            </w:r>
            <w:r w:rsidRPr="00C960E6">
              <w:rPr>
                <w:bCs/>
                <w:sz w:val="20"/>
                <w:szCs w:val="20"/>
              </w:rPr>
              <w:t>о</w:t>
            </w:r>
            <w:r w:rsidRPr="00C960E6">
              <w:rPr>
                <w:bCs/>
                <w:sz w:val="20"/>
                <w:szCs w:val="20"/>
              </w:rPr>
              <w:t>вора должен быть направлен Заказчиком этому участнику в срок, не превыш</w:t>
            </w:r>
            <w:r w:rsidRPr="00C960E6">
              <w:rPr>
                <w:bCs/>
                <w:sz w:val="20"/>
                <w:szCs w:val="20"/>
              </w:rPr>
              <w:t>а</w:t>
            </w:r>
            <w:r w:rsidRPr="00C960E6">
              <w:rPr>
                <w:bCs/>
                <w:sz w:val="20"/>
                <w:szCs w:val="20"/>
              </w:rPr>
              <w:t xml:space="preserve">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w:t>
            </w:r>
            <w:r w:rsidRPr="00C960E6">
              <w:rPr>
                <w:bCs/>
                <w:sz w:val="20"/>
                <w:szCs w:val="20"/>
              </w:rPr>
              <w:t>а</w:t>
            </w:r>
            <w:r w:rsidRPr="00C960E6">
              <w:rPr>
                <w:bCs/>
                <w:sz w:val="20"/>
                <w:szCs w:val="20"/>
              </w:rPr>
              <w:t>нием о возмещении убытков, причиненных уклонением от заключения догов</w:t>
            </w:r>
            <w:r w:rsidRPr="00C960E6">
              <w:rPr>
                <w:bCs/>
                <w:sz w:val="20"/>
                <w:szCs w:val="20"/>
              </w:rPr>
              <w:t>о</w:t>
            </w:r>
            <w:r w:rsidRPr="00C960E6">
              <w:rPr>
                <w:bCs/>
                <w:sz w:val="20"/>
                <w:szCs w:val="20"/>
              </w:rPr>
              <w:t>ра в части, не покрытой суммой обеспечения заявки на участие в закупке.</w:t>
            </w:r>
            <w:bookmarkStart w:id="0" w:name="договорОК"/>
            <w:bookmarkEnd w:id="0"/>
          </w:p>
        </w:tc>
      </w:tr>
      <w:tr w:rsidR="00032E26" w:rsidRPr="005720AE" w14:paraId="0F9C77A2"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42.</w:t>
            </w:r>
          </w:p>
        </w:tc>
        <w:tc>
          <w:tcPr>
            <w:tcW w:w="3221"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F74DC0">
            <w:pPr>
              <w:jc w:val="both"/>
              <w:rPr>
                <w:b/>
                <w:sz w:val="20"/>
                <w:szCs w:val="20"/>
              </w:rPr>
            </w:pPr>
            <w:r w:rsidRPr="005720AE">
              <w:rPr>
                <w:b/>
                <w:sz w:val="20"/>
                <w:szCs w:val="20"/>
              </w:rPr>
              <w:t>Условия заключения и исполн</w:t>
            </w:r>
            <w:r w:rsidRPr="005720AE">
              <w:rPr>
                <w:b/>
                <w:sz w:val="20"/>
                <w:szCs w:val="20"/>
              </w:rPr>
              <w:t>е</w:t>
            </w:r>
            <w:r w:rsidRPr="005720AE">
              <w:rPr>
                <w:b/>
                <w:sz w:val="20"/>
                <w:szCs w:val="20"/>
              </w:rPr>
              <w:t>ния договора:</w:t>
            </w:r>
          </w:p>
        </w:tc>
        <w:tc>
          <w:tcPr>
            <w:tcW w:w="7052"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032E26">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032E2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032E2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032E26">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w:t>
            </w:r>
            <w:r w:rsidRPr="00C960E6">
              <w:rPr>
                <w:sz w:val="20"/>
                <w:szCs w:val="20"/>
              </w:rPr>
              <w:t>е</w:t>
            </w:r>
            <w:r w:rsidRPr="00C960E6">
              <w:rPr>
                <w:sz w:val="20"/>
                <w:szCs w:val="20"/>
              </w:rPr>
              <w:t>дений, содержащихся в заявке на участие в закупке, представленной участн</w:t>
            </w:r>
            <w:r w:rsidRPr="00C960E6">
              <w:rPr>
                <w:sz w:val="20"/>
                <w:szCs w:val="20"/>
              </w:rPr>
              <w:t>и</w:t>
            </w:r>
            <w:r w:rsidRPr="00C960E6">
              <w:rPr>
                <w:sz w:val="20"/>
                <w:szCs w:val="20"/>
              </w:rPr>
              <w:t>ком закупки, с которым заключается договор.</w:t>
            </w:r>
          </w:p>
          <w:p w14:paraId="7F09BF1F" w14:textId="77777777" w:rsidR="00032E26" w:rsidRPr="00C960E6" w:rsidRDefault="00032E26" w:rsidP="00032E26">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w:t>
            </w:r>
            <w:r w:rsidRPr="00C960E6">
              <w:rPr>
                <w:sz w:val="20"/>
                <w:szCs w:val="20"/>
              </w:rPr>
              <w:t>о</w:t>
            </w:r>
            <w:r w:rsidRPr="00C960E6">
              <w:rPr>
                <w:sz w:val="20"/>
                <w:szCs w:val="20"/>
              </w:rPr>
              <w:t>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2F01683" w14:textId="33F61368" w:rsidR="00032E26" w:rsidRPr="005720AE" w:rsidRDefault="00032E26" w:rsidP="00F74DC0">
            <w:pPr>
              <w:shd w:val="clear" w:color="auto" w:fill="FFFFFF"/>
              <w:autoSpaceDE w:val="0"/>
              <w:autoSpaceDN w:val="0"/>
              <w:adjustRightInd w:val="0"/>
              <w:ind w:firstLine="170"/>
              <w:jc w:val="both"/>
              <w:rPr>
                <w:sz w:val="20"/>
                <w:szCs w:val="20"/>
              </w:rPr>
            </w:pPr>
            <w:r w:rsidRPr="00C960E6">
              <w:rPr>
                <w:bCs/>
                <w:sz w:val="20"/>
                <w:szCs w:val="20"/>
              </w:rPr>
              <w:t>Участник закупки, признанный победителем закупки в соответствии с абз</w:t>
            </w:r>
            <w:r w:rsidRPr="00C960E6">
              <w:rPr>
                <w:bCs/>
                <w:sz w:val="20"/>
                <w:szCs w:val="20"/>
              </w:rPr>
              <w:t>а</w:t>
            </w:r>
            <w:r w:rsidRPr="00C960E6">
              <w:rPr>
                <w:bCs/>
                <w:sz w:val="20"/>
                <w:szCs w:val="20"/>
              </w:rPr>
              <w:t xml:space="preserve">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w:t>
            </w:r>
            <w:r w:rsidRPr="00C960E6">
              <w:rPr>
                <w:sz w:val="20"/>
                <w:szCs w:val="20"/>
              </w:rPr>
              <w:t>е</w:t>
            </w:r>
            <w:r w:rsidRPr="00C960E6">
              <w:rPr>
                <w:sz w:val="20"/>
                <w:szCs w:val="20"/>
              </w:rPr>
              <w:t>щения</w:t>
            </w:r>
            <w:r w:rsidRPr="00C960E6">
              <w:rPr>
                <w:bCs/>
                <w:sz w:val="20"/>
                <w:szCs w:val="20"/>
              </w:rPr>
              <w:t>, либо отказаться от заключения договора. Одновременно с подписа</w:t>
            </w:r>
            <w:r w:rsidRPr="00C960E6">
              <w:rPr>
                <w:bCs/>
                <w:sz w:val="20"/>
                <w:szCs w:val="20"/>
              </w:rPr>
              <w:t>н</w:t>
            </w:r>
            <w:r w:rsidRPr="00C960E6">
              <w:rPr>
                <w:bCs/>
                <w:sz w:val="20"/>
                <w:szCs w:val="20"/>
              </w:rPr>
              <w:t xml:space="preserve">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w:t>
            </w:r>
            <w:r w:rsidRPr="00C960E6">
              <w:rPr>
                <w:sz w:val="20"/>
                <w:szCs w:val="20"/>
              </w:rPr>
              <w:t>о</w:t>
            </w:r>
            <w:r w:rsidRPr="00C960E6">
              <w:rPr>
                <w:sz w:val="20"/>
                <w:szCs w:val="20"/>
              </w:rPr>
              <w:t>ящего Раздела Извещения</w:t>
            </w:r>
            <w:r w:rsidRPr="00C960E6">
              <w:rPr>
                <w:bCs/>
                <w:sz w:val="20"/>
                <w:szCs w:val="20"/>
              </w:rPr>
              <w:t xml:space="preserve">. </w:t>
            </w:r>
          </w:p>
        </w:tc>
      </w:tr>
      <w:tr w:rsidR="00032E26" w:rsidRPr="005720AE" w14:paraId="6B17DBB0"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3221"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F74DC0">
            <w:pPr>
              <w:jc w:val="both"/>
              <w:rPr>
                <w:b/>
                <w:sz w:val="20"/>
                <w:szCs w:val="20"/>
              </w:rPr>
            </w:pPr>
            <w:r w:rsidRPr="005720AE">
              <w:rPr>
                <w:b/>
                <w:sz w:val="20"/>
                <w:szCs w:val="20"/>
              </w:rPr>
              <w:t>Порядок исполнения, изменения и расторжения договора по р</w:t>
            </w:r>
            <w:r w:rsidRPr="005720AE">
              <w:rPr>
                <w:b/>
                <w:sz w:val="20"/>
                <w:szCs w:val="20"/>
              </w:rPr>
              <w:t>е</w:t>
            </w:r>
            <w:r w:rsidRPr="005720AE">
              <w:rPr>
                <w:b/>
                <w:sz w:val="20"/>
                <w:szCs w:val="20"/>
              </w:rPr>
              <w:t>зультатам закупки:</w:t>
            </w:r>
          </w:p>
        </w:tc>
        <w:tc>
          <w:tcPr>
            <w:tcW w:w="7052"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C9EB5A3"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032E2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032E2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032E2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032E2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032E2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032E2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E40EB9A" w14:textId="77777777" w:rsidR="00032E26" w:rsidRPr="00C960E6" w:rsidRDefault="00032E26" w:rsidP="00032E2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032E2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14:paraId="020853BC" w14:textId="77777777" w:rsidR="00032E26" w:rsidRPr="00C960E6" w:rsidRDefault="00032E26" w:rsidP="00032E26">
            <w:pPr>
              <w:autoSpaceDE w:val="0"/>
              <w:autoSpaceDN w:val="0"/>
              <w:adjustRightInd w:val="0"/>
              <w:ind w:firstLine="170"/>
              <w:jc w:val="both"/>
              <w:rPr>
                <w:color w:val="000000"/>
                <w:sz w:val="20"/>
                <w:szCs w:val="20"/>
              </w:rPr>
            </w:pPr>
            <w:r w:rsidRPr="00C960E6">
              <w:rPr>
                <w:color w:val="000000"/>
                <w:sz w:val="20"/>
                <w:szCs w:val="20"/>
              </w:rPr>
              <w:t>9) при изменении объема и (или) видов выполняемых работ по договору, предметом которого является выполнение работ по строительству, реко</w:t>
            </w:r>
            <w:r w:rsidRPr="00C960E6">
              <w:rPr>
                <w:color w:val="000000"/>
                <w:sz w:val="20"/>
                <w:szCs w:val="20"/>
              </w:rPr>
              <w:t>н</w:t>
            </w:r>
            <w:r w:rsidRPr="00C960E6">
              <w:rPr>
                <w:color w:val="000000"/>
                <w:sz w:val="20"/>
                <w:szCs w:val="20"/>
              </w:rPr>
              <w:t xml:space="preserve">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При этом допускается изменение цены договора не более чем на 20 процентов цены д</w:t>
            </w:r>
            <w:r w:rsidRPr="00C960E6">
              <w:rPr>
                <w:color w:val="000000"/>
                <w:sz w:val="20"/>
                <w:szCs w:val="20"/>
              </w:rPr>
              <w:t>о</w:t>
            </w:r>
            <w:r w:rsidRPr="00C960E6">
              <w:rPr>
                <w:color w:val="000000"/>
                <w:sz w:val="20"/>
                <w:szCs w:val="20"/>
              </w:rPr>
              <w:t xml:space="preserve">говора; </w:t>
            </w:r>
            <w:proofErr w:type="gramEnd"/>
          </w:p>
          <w:p w14:paraId="14811097" w14:textId="77777777" w:rsidR="00032E26" w:rsidRPr="00C960E6" w:rsidRDefault="00032E26" w:rsidP="00032E2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032E2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w:t>
            </w:r>
            <w:r w:rsidRPr="00C960E6">
              <w:rPr>
                <w:color w:val="000000"/>
                <w:sz w:val="20"/>
                <w:szCs w:val="20"/>
              </w:rPr>
              <w:t>е</w:t>
            </w:r>
            <w:r w:rsidRPr="00C960E6">
              <w:rPr>
                <w:color w:val="000000"/>
                <w:sz w:val="20"/>
                <w:szCs w:val="20"/>
              </w:rPr>
              <w:t>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w:t>
            </w:r>
            <w:r w:rsidRPr="00C960E6">
              <w:rPr>
                <w:color w:val="000000"/>
                <w:sz w:val="20"/>
                <w:szCs w:val="20"/>
              </w:rPr>
              <w:t>с</w:t>
            </w:r>
            <w:r w:rsidRPr="00C960E6">
              <w:rPr>
                <w:color w:val="000000"/>
                <w:sz w:val="20"/>
                <w:szCs w:val="20"/>
              </w:rPr>
              <w:t>печения исполнения договора (в случае установления такого условия в изв</w:t>
            </w:r>
            <w:r w:rsidRPr="00C960E6">
              <w:rPr>
                <w:color w:val="000000"/>
                <w:sz w:val="20"/>
                <w:szCs w:val="20"/>
              </w:rPr>
              <w:t>е</w:t>
            </w:r>
            <w:r w:rsidRPr="00C960E6">
              <w:rPr>
                <w:color w:val="000000"/>
                <w:sz w:val="20"/>
                <w:szCs w:val="20"/>
              </w:rPr>
              <w:t>щении об осуществлении закупки, документации о конкурентной</w:t>
            </w:r>
            <w:proofErr w:type="gramEnd"/>
            <w:r w:rsidRPr="00C960E6">
              <w:rPr>
                <w:color w:val="000000"/>
                <w:sz w:val="20"/>
                <w:szCs w:val="20"/>
              </w:rPr>
              <w:t xml:space="preserve"> закупке). При этом: </w:t>
            </w:r>
          </w:p>
          <w:p w14:paraId="0AE55305" w14:textId="77777777" w:rsidR="00032E26" w:rsidRPr="00C960E6" w:rsidRDefault="00032E26" w:rsidP="00032E26">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032E26">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14:paraId="35E3B21F" w14:textId="77777777" w:rsidR="00032E26" w:rsidRPr="00C960E6" w:rsidRDefault="00032E26" w:rsidP="00032E26">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14:paraId="7B350D4D" w14:textId="77777777" w:rsidR="00032E26" w:rsidRPr="00C960E6" w:rsidRDefault="00032E26" w:rsidP="00032E26">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032E26">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032E26">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032E2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032E26">
            <w:pPr>
              <w:ind w:firstLine="175"/>
              <w:jc w:val="both"/>
              <w:rPr>
                <w:sz w:val="20"/>
                <w:szCs w:val="20"/>
              </w:rPr>
            </w:pPr>
            <w:r w:rsidRPr="00C960E6">
              <w:rPr>
                <w:sz w:val="20"/>
                <w:szCs w:val="20"/>
              </w:rPr>
              <w:t>- дата, указанная лицом, имеющим право действовать от имени поставщика (подрядчика, исполнителя), в расписке о получении решения об односторо</w:t>
            </w:r>
            <w:r w:rsidRPr="00C960E6">
              <w:rPr>
                <w:sz w:val="20"/>
                <w:szCs w:val="20"/>
              </w:rPr>
              <w:t>н</w:t>
            </w:r>
            <w:r w:rsidRPr="00C960E6">
              <w:rPr>
                <w:sz w:val="20"/>
                <w:szCs w:val="20"/>
              </w:rPr>
              <w:t>нем отказе от исполнения договора (в случае передачи такого решения лицу, имеющему право действовать от имени поставщика (подрядчика, исполнит</w:t>
            </w:r>
            <w:r w:rsidRPr="00C960E6">
              <w:rPr>
                <w:sz w:val="20"/>
                <w:szCs w:val="20"/>
              </w:rPr>
              <w:t>е</w:t>
            </w:r>
            <w:r w:rsidRPr="00C960E6">
              <w:rPr>
                <w:sz w:val="20"/>
                <w:szCs w:val="20"/>
              </w:rPr>
              <w:t xml:space="preserve">ля), лично под расписку); </w:t>
            </w:r>
          </w:p>
          <w:p w14:paraId="61A546EF" w14:textId="77777777" w:rsidR="00032E26" w:rsidRPr="00C960E6" w:rsidRDefault="00032E26" w:rsidP="00032E26">
            <w:pPr>
              <w:tabs>
                <w:tab w:val="left" w:pos="709"/>
              </w:tabs>
              <w:ind w:firstLine="175"/>
              <w:jc w:val="both"/>
              <w:rPr>
                <w:sz w:val="20"/>
                <w:szCs w:val="20"/>
              </w:rPr>
            </w:pPr>
            <w:r w:rsidRPr="00C960E6">
              <w:rPr>
                <w:sz w:val="20"/>
                <w:szCs w:val="20"/>
              </w:rPr>
              <w:t>- дата получения Заказчиком подтверждения о вручении поставщику (по</w:t>
            </w:r>
            <w:r w:rsidRPr="00C960E6">
              <w:rPr>
                <w:sz w:val="20"/>
                <w:szCs w:val="20"/>
              </w:rPr>
              <w:t>д</w:t>
            </w:r>
            <w:r w:rsidRPr="00C960E6">
              <w:rPr>
                <w:sz w:val="20"/>
                <w:szCs w:val="20"/>
              </w:rPr>
              <w:t>рядчику, исполнителю) заказного письма либо дата получения Заказчиком и</w:t>
            </w:r>
            <w:r w:rsidRPr="00C960E6">
              <w:rPr>
                <w:sz w:val="20"/>
                <w:szCs w:val="20"/>
              </w:rPr>
              <w:t>н</w:t>
            </w:r>
            <w:r w:rsidRPr="00C960E6">
              <w:rPr>
                <w:sz w:val="20"/>
                <w:szCs w:val="20"/>
              </w:rPr>
              <w:t xml:space="preserve">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032E2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w:t>
            </w:r>
            <w:r w:rsidRPr="00C960E6">
              <w:rPr>
                <w:sz w:val="20"/>
                <w:szCs w:val="20"/>
              </w:rPr>
              <w:t>у</w:t>
            </w:r>
            <w:r w:rsidRPr="00C960E6">
              <w:rPr>
                <w:sz w:val="20"/>
                <w:szCs w:val="20"/>
              </w:rPr>
              <w:t xml:space="preserve">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w:t>
            </w:r>
            <w:r w:rsidRPr="00C960E6">
              <w:rPr>
                <w:sz w:val="20"/>
                <w:szCs w:val="20"/>
              </w:rPr>
              <w:t>а</w:t>
            </w:r>
            <w:r w:rsidRPr="00C960E6">
              <w:rPr>
                <w:sz w:val="20"/>
                <w:szCs w:val="20"/>
              </w:rPr>
              <w:t>щего уведомления Заказчиком поставщика (подрядчика, исполнителя) об о</w:t>
            </w:r>
            <w:r w:rsidRPr="00C960E6">
              <w:rPr>
                <w:sz w:val="20"/>
                <w:szCs w:val="20"/>
              </w:rPr>
              <w:t>д</w:t>
            </w:r>
            <w:r w:rsidRPr="00C960E6">
              <w:rPr>
                <w:sz w:val="20"/>
                <w:szCs w:val="20"/>
              </w:rPr>
              <w:t>ностороннем отказе от исполнения договора.</w:t>
            </w:r>
          </w:p>
          <w:p w14:paraId="21D7BD06"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032E2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44.</w:t>
            </w:r>
          </w:p>
        </w:tc>
        <w:tc>
          <w:tcPr>
            <w:tcW w:w="3221"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F74DC0">
            <w:pPr>
              <w:jc w:val="both"/>
              <w:rPr>
                <w:b/>
                <w:sz w:val="20"/>
                <w:szCs w:val="20"/>
              </w:rPr>
            </w:pPr>
            <w:r w:rsidRPr="005720AE">
              <w:rPr>
                <w:b/>
                <w:sz w:val="20"/>
                <w:szCs w:val="20"/>
              </w:rPr>
              <w:t>Внесение изменений в извещ</w:t>
            </w:r>
            <w:r w:rsidRPr="005720AE">
              <w:rPr>
                <w:b/>
                <w:sz w:val="20"/>
                <w:szCs w:val="20"/>
              </w:rPr>
              <w:t>е</w:t>
            </w:r>
            <w:r w:rsidRPr="005720AE">
              <w:rPr>
                <w:b/>
                <w:sz w:val="20"/>
                <w:szCs w:val="20"/>
              </w:rPr>
              <w:t>ние о проведении закупки:</w:t>
            </w:r>
          </w:p>
        </w:tc>
        <w:tc>
          <w:tcPr>
            <w:tcW w:w="7052"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032E2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3221"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F74DC0">
            <w:pPr>
              <w:jc w:val="both"/>
              <w:rPr>
                <w:b/>
                <w:sz w:val="20"/>
                <w:szCs w:val="20"/>
              </w:rPr>
            </w:pPr>
            <w:r w:rsidRPr="005720AE">
              <w:rPr>
                <w:b/>
                <w:sz w:val="20"/>
                <w:szCs w:val="20"/>
              </w:rPr>
              <w:t xml:space="preserve">Отмена проведения закупки: </w:t>
            </w:r>
          </w:p>
        </w:tc>
        <w:tc>
          <w:tcPr>
            <w:tcW w:w="7052"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6606F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3221"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F74DC0">
            <w:pPr>
              <w:jc w:val="both"/>
              <w:rPr>
                <w:b/>
                <w:sz w:val="20"/>
                <w:szCs w:val="20"/>
              </w:rPr>
            </w:pPr>
            <w:r w:rsidRPr="005720AE">
              <w:rPr>
                <w:b/>
                <w:sz w:val="20"/>
                <w:szCs w:val="20"/>
              </w:rPr>
              <w:t>Иные условия предмета заку</w:t>
            </w:r>
            <w:r w:rsidRPr="005720AE">
              <w:rPr>
                <w:b/>
                <w:sz w:val="20"/>
                <w:szCs w:val="20"/>
              </w:rPr>
              <w:t>п</w:t>
            </w:r>
            <w:r w:rsidRPr="005720AE">
              <w:rPr>
                <w:b/>
                <w:sz w:val="20"/>
                <w:szCs w:val="20"/>
              </w:rPr>
              <w:t>ки:</w:t>
            </w:r>
          </w:p>
        </w:tc>
        <w:tc>
          <w:tcPr>
            <w:tcW w:w="7052"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F74DC0">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w:t>
            </w:r>
            <w:r w:rsidRPr="005720AE">
              <w:rPr>
                <w:sz w:val="20"/>
                <w:szCs w:val="20"/>
              </w:rPr>
              <w:t>ъ</w:t>
            </w:r>
            <w:r w:rsidRPr="005720AE">
              <w:rPr>
                <w:sz w:val="20"/>
                <w:szCs w:val="20"/>
              </w:rPr>
              <w:t>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lang w:val="en-US"/>
        </w:rPr>
      </w:pPr>
    </w:p>
    <w:p w14:paraId="1B0229C1" w14:textId="77777777" w:rsidR="00032E26" w:rsidRDefault="00032E26" w:rsidP="00B8322C">
      <w:pPr>
        <w:jc w:val="right"/>
        <w:rPr>
          <w:b/>
          <w:bCs/>
          <w:sz w:val="20"/>
          <w:szCs w:val="20"/>
          <w:lang w:val="en-US"/>
        </w:rPr>
      </w:pPr>
    </w:p>
    <w:p w14:paraId="3D088E2E" w14:textId="77777777" w:rsidR="00032E26" w:rsidRDefault="00032E26" w:rsidP="00B8322C">
      <w:pPr>
        <w:jc w:val="right"/>
        <w:rPr>
          <w:b/>
          <w:bCs/>
          <w:sz w:val="20"/>
          <w:szCs w:val="20"/>
          <w:lang w:val="en-US"/>
        </w:rPr>
      </w:pPr>
    </w:p>
    <w:p w14:paraId="0C4355FA" w14:textId="77777777" w:rsidR="00032E26" w:rsidRDefault="00032E26" w:rsidP="00B8322C">
      <w:pPr>
        <w:jc w:val="right"/>
        <w:rPr>
          <w:b/>
          <w:bCs/>
          <w:sz w:val="20"/>
          <w:szCs w:val="20"/>
          <w:lang w:val="en-US"/>
        </w:rPr>
      </w:pPr>
    </w:p>
    <w:p w14:paraId="0E461471" w14:textId="77777777" w:rsidR="00032E26" w:rsidRDefault="00032E26" w:rsidP="00B8322C">
      <w:pPr>
        <w:jc w:val="right"/>
        <w:rPr>
          <w:b/>
          <w:bCs/>
          <w:sz w:val="20"/>
          <w:szCs w:val="20"/>
          <w:lang w:val="en-US"/>
        </w:rPr>
      </w:pPr>
    </w:p>
    <w:p w14:paraId="318AE481" w14:textId="77777777" w:rsidR="00032E26" w:rsidRDefault="00032E26" w:rsidP="00B8322C">
      <w:pPr>
        <w:jc w:val="right"/>
        <w:rPr>
          <w:b/>
          <w:bCs/>
          <w:sz w:val="20"/>
          <w:szCs w:val="20"/>
          <w:lang w:val="en-US"/>
        </w:rPr>
      </w:pPr>
    </w:p>
    <w:p w14:paraId="386CFE35" w14:textId="77777777" w:rsidR="00032E26" w:rsidRDefault="00032E26" w:rsidP="00B8322C">
      <w:pPr>
        <w:jc w:val="right"/>
        <w:rPr>
          <w:b/>
          <w:bCs/>
          <w:sz w:val="20"/>
          <w:szCs w:val="20"/>
          <w:lang w:val="en-US"/>
        </w:rPr>
      </w:pPr>
    </w:p>
    <w:p w14:paraId="48610CD2" w14:textId="77777777" w:rsidR="00032E26" w:rsidRDefault="00032E26" w:rsidP="00B8322C">
      <w:pPr>
        <w:jc w:val="right"/>
        <w:rPr>
          <w:b/>
          <w:bCs/>
          <w:sz w:val="20"/>
          <w:szCs w:val="20"/>
          <w:lang w:val="en-US"/>
        </w:rPr>
      </w:pPr>
    </w:p>
    <w:p w14:paraId="4E35BEC3" w14:textId="77777777" w:rsidR="00032E26" w:rsidRDefault="00032E26" w:rsidP="00B8322C">
      <w:pPr>
        <w:jc w:val="right"/>
        <w:rPr>
          <w:b/>
          <w:bCs/>
          <w:sz w:val="20"/>
          <w:szCs w:val="20"/>
          <w:lang w:val="en-US"/>
        </w:rPr>
      </w:pPr>
    </w:p>
    <w:p w14:paraId="7EE41CF2" w14:textId="77777777" w:rsidR="00032E26" w:rsidRDefault="00032E26" w:rsidP="00B8322C">
      <w:pPr>
        <w:jc w:val="right"/>
        <w:rPr>
          <w:b/>
          <w:bCs/>
          <w:sz w:val="20"/>
          <w:szCs w:val="20"/>
          <w:lang w:val="en-US"/>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16AEA105"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032E26">
        <w:rPr>
          <w:b/>
          <w:kern w:val="32"/>
          <w:sz w:val="20"/>
          <w:szCs w:val="20"/>
        </w:rPr>
        <w:t>по техническому обслуживанию внутрибольничных систем медицинских газов</w:t>
      </w:r>
      <w:r w:rsidR="00C71BBF">
        <w:rPr>
          <w:b/>
          <w:kern w:val="32"/>
          <w:sz w:val="20"/>
          <w:szCs w:val="20"/>
        </w:rPr>
        <w:t xml:space="preserve"> </w:t>
      </w:r>
      <w:r>
        <w:rPr>
          <w:b/>
          <w:kern w:val="32"/>
          <w:sz w:val="20"/>
          <w:szCs w:val="20"/>
        </w:rPr>
        <w:t>путем запр</w:t>
      </w:r>
      <w:r>
        <w:rPr>
          <w:b/>
          <w:kern w:val="32"/>
          <w:sz w:val="20"/>
          <w:szCs w:val="20"/>
        </w:rPr>
        <w:t>о</w:t>
      </w:r>
      <w:r>
        <w:rPr>
          <w:b/>
          <w:kern w:val="32"/>
          <w:sz w:val="20"/>
          <w:szCs w:val="20"/>
        </w:rPr>
        <w:t>са котировок в электронной форме, участниками которого могут являться только субъекты малого и среднего предпринимательства</w:t>
      </w:r>
    </w:p>
    <w:p w14:paraId="71EE440A" w14:textId="4A97BE30" w:rsidR="006F00C9" w:rsidRDefault="006F00C9" w:rsidP="005079AC">
      <w:pPr>
        <w:spacing w:after="240"/>
        <w:jc w:val="right"/>
        <w:outlineLvl w:val="1"/>
        <w:rPr>
          <w:b/>
          <w:kern w:val="32"/>
          <w:sz w:val="22"/>
          <w:szCs w:val="22"/>
        </w:rPr>
      </w:pPr>
      <w:r>
        <w:rPr>
          <w:b/>
          <w:kern w:val="32"/>
          <w:sz w:val="22"/>
          <w:szCs w:val="22"/>
        </w:rPr>
        <w:t xml:space="preserve">№ </w:t>
      </w:r>
      <w:r w:rsidR="00032E26">
        <w:rPr>
          <w:b/>
          <w:kern w:val="32"/>
          <w:sz w:val="22"/>
          <w:szCs w:val="22"/>
        </w:rPr>
        <w:t>249-24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4B846235" w:rsidR="00FD1E2E" w:rsidRDefault="00FD1E2E" w:rsidP="00FD1E2E">
      <w:pPr>
        <w:pStyle w:val="13"/>
        <w:jc w:val="center"/>
        <w:rPr>
          <w:b/>
          <w:bCs/>
          <w:sz w:val="20"/>
        </w:rPr>
      </w:pPr>
      <w:r w:rsidRPr="005A07FA">
        <w:rPr>
          <w:b/>
          <w:bCs/>
          <w:sz w:val="20"/>
        </w:rPr>
        <w:t xml:space="preserve">на </w:t>
      </w:r>
      <w:bookmarkStart w:id="2" w:name="_Hlk121579037"/>
      <w:r>
        <w:rPr>
          <w:b/>
          <w:bCs/>
          <w:sz w:val="20"/>
        </w:rPr>
        <w:t xml:space="preserve">оказание услуг </w:t>
      </w:r>
      <w:r w:rsidR="00032E26">
        <w:rPr>
          <w:b/>
          <w:bCs/>
          <w:sz w:val="20"/>
        </w:rPr>
        <w:t>по техническому обслуживанию внутрибольничных систем медицинских газов</w:t>
      </w:r>
      <w:bookmarkEnd w:id="2"/>
    </w:p>
    <w:p w14:paraId="56B0C1F1" w14:textId="77777777" w:rsidR="00FD1E2E" w:rsidRDefault="00FD1E2E" w:rsidP="00FD1E2E">
      <w:pPr>
        <w:pStyle w:val="13"/>
        <w:jc w:val="center"/>
        <w:rPr>
          <w:b/>
          <w:bCs/>
          <w:sz w:val="20"/>
        </w:rPr>
      </w:pPr>
    </w:p>
    <w:tbl>
      <w:tblPr>
        <w:tblW w:w="0" w:type="auto"/>
        <w:tblInd w:w="-289" w:type="dxa"/>
        <w:tblLayout w:type="fixed"/>
        <w:tblLook w:val="04A0" w:firstRow="1" w:lastRow="0" w:firstColumn="1" w:lastColumn="0" w:noHBand="0" w:noVBand="1"/>
      </w:tblPr>
      <w:tblGrid>
        <w:gridCol w:w="496"/>
        <w:gridCol w:w="2320"/>
        <w:gridCol w:w="4102"/>
        <w:gridCol w:w="1417"/>
        <w:gridCol w:w="709"/>
        <w:gridCol w:w="1666"/>
      </w:tblGrid>
      <w:tr w:rsidR="006606F7" w:rsidRPr="005F38AA" w14:paraId="47C082B1" w14:textId="77777777" w:rsidTr="005F38AA">
        <w:trPr>
          <w:trHeight w:val="889"/>
        </w:trPr>
        <w:tc>
          <w:tcPr>
            <w:tcW w:w="496" w:type="dxa"/>
            <w:tcBorders>
              <w:top w:val="single" w:sz="4" w:space="0" w:color="auto"/>
              <w:left w:val="single" w:sz="4" w:space="0" w:color="auto"/>
              <w:bottom w:val="single" w:sz="4" w:space="0" w:color="auto"/>
              <w:right w:val="single" w:sz="4" w:space="0" w:color="auto"/>
            </w:tcBorders>
            <w:vAlign w:val="center"/>
            <w:hideMark/>
          </w:tcPr>
          <w:p w14:paraId="74B72E48" w14:textId="77777777" w:rsidR="006606F7" w:rsidRPr="005F38AA" w:rsidRDefault="006606F7">
            <w:pPr>
              <w:jc w:val="center"/>
              <w:rPr>
                <w:b/>
                <w:color w:val="000000"/>
                <w:sz w:val="20"/>
                <w:szCs w:val="20"/>
              </w:rPr>
            </w:pPr>
            <w:r w:rsidRPr="005F38AA">
              <w:rPr>
                <w:b/>
                <w:color w:val="000000"/>
                <w:sz w:val="20"/>
                <w:szCs w:val="20"/>
              </w:rPr>
              <w:t xml:space="preserve">№ </w:t>
            </w:r>
            <w:proofErr w:type="gramStart"/>
            <w:r w:rsidRPr="005F38AA">
              <w:rPr>
                <w:b/>
                <w:color w:val="000000"/>
                <w:sz w:val="20"/>
                <w:szCs w:val="20"/>
              </w:rPr>
              <w:t>п</w:t>
            </w:r>
            <w:proofErr w:type="gramEnd"/>
            <w:r w:rsidRPr="005F38AA">
              <w:rPr>
                <w:b/>
                <w:color w:val="000000"/>
                <w:sz w:val="20"/>
                <w:szCs w:val="20"/>
              </w:rPr>
              <w:t>/п</w:t>
            </w:r>
          </w:p>
        </w:tc>
        <w:tc>
          <w:tcPr>
            <w:tcW w:w="2320" w:type="dxa"/>
            <w:tcBorders>
              <w:top w:val="single" w:sz="4" w:space="0" w:color="auto"/>
              <w:left w:val="single" w:sz="4" w:space="0" w:color="auto"/>
              <w:bottom w:val="single" w:sz="4" w:space="0" w:color="auto"/>
              <w:right w:val="single" w:sz="4" w:space="0" w:color="auto"/>
            </w:tcBorders>
            <w:vAlign w:val="center"/>
            <w:hideMark/>
          </w:tcPr>
          <w:p w14:paraId="3277890D" w14:textId="77777777" w:rsidR="006606F7" w:rsidRPr="005F38AA" w:rsidRDefault="006606F7">
            <w:pPr>
              <w:jc w:val="center"/>
              <w:rPr>
                <w:b/>
                <w:color w:val="000000"/>
                <w:sz w:val="20"/>
                <w:szCs w:val="20"/>
              </w:rPr>
            </w:pPr>
            <w:r w:rsidRPr="005F38AA">
              <w:rPr>
                <w:b/>
                <w:sz w:val="20"/>
                <w:szCs w:val="20"/>
              </w:rPr>
              <w:t>Наименование п</w:t>
            </w:r>
            <w:r w:rsidRPr="005F38AA">
              <w:rPr>
                <w:b/>
                <w:sz w:val="20"/>
                <w:szCs w:val="20"/>
              </w:rPr>
              <w:t>о</w:t>
            </w:r>
            <w:r w:rsidRPr="005F38AA">
              <w:rPr>
                <w:b/>
                <w:sz w:val="20"/>
                <w:szCs w:val="20"/>
              </w:rPr>
              <w:t>ставляемого товара, выполняемых работ, оказываемых услуг</w:t>
            </w:r>
          </w:p>
        </w:tc>
        <w:tc>
          <w:tcPr>
            <w:tcW w:w="4102" w:type="dxa"/>
            <w:tcBorders>
              <w:top w:val="single" w:sz="4" w:space="0" w:color="auto"/>
              <w:left w:val="single" w:sz="4" w:space="0" w:color="auto"/>
              <w:bottom w:val="single" w:sz="4" w:space="0" w:color="auto"/>
              <w:right w:val="single" w:sz="4" w:space="0" w:color="auto"/>
            </w:tcBorders>
            <w:vAlign w:val="center"/>
            <w:hideMark/>
          </w:tcPr>
          <w:p w14:paraId="2ED18C2B" w14:textId="77777777" w:rsidR="006606F7" w:rsidRPr="005F38AA" w:rsidRDefault="006606F7">
            <w:pPr>
              <w:jc w:val="center"/>
              <w:rPr>
                <w:b/>
                <w:color w:val="000000"/>
                <w:sz w:val="20"/>
                <w:szCs w:val="20"/>
              </w:rPr>
            </w:pPr>
            <w:r w:rsidRPr="005F38AA">
              <w:rPr>
                <w:b/>
                <w:color w:val="000000"/>
                <w:sz w:val="20"/>
                <w:szCs w:val="20"/>
              </w:rPr>
              <w:t xml:space="preserve">Характеристика </w:t>
            </w:r>
            <w:r w:rsidRPr="005F38AA">
              <w:rPr>
                <w:b/>
                <w:sz w:val="20"/>
                <w:szCs w:val="20"/>
              </w:rPr>
              <w:t>поставляемого товара, выполняемых работ, оказываемых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B1C4C" w14:textId="77777777" w:rsidR="006606F7" w:rsidRPr="005F38AA" w:rsidRDefault="006606F7">
            <w:pPr>
              <w:jc w:val="center"/>
              <w:rPr>
                <w:b/>
                <w:color w:val="000000"/>
                <w:sz w:val="20"/>
                <w:szCs w:val="20"/>
              </w:rPr>
            </w:pPr>
            <w:r w:rsidRPr="005F38AA">
              <w:rPr>
                <w:b/>
                <w:color w:val="000000"/>
                <w:sz w:val="20"/>
                <w:szCs w:val="20"/>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95ECF" w14:textId="77777777" w:rsidR="006606F7" w:rsidRPr="005F38AA" w:rsidRDefault="006606F7">
            <w:pPr>
              <w:jc w:val="center"/>
              <w:rPr>
                <w:b/>
                <w:color w:val="000000"/>
                <w:sz w:val="20"/>
                <w:szCs w:val="20"/>
              </w:rPr>
            </w:pPr>
            <w:r w:rsidRPr="005F38AA">
              <w:rPr>
                <w:b/>
                <w:color w:val="000000"/>
                <w:sz w:val="20"/>
                <w:szCs w:val="20"/>
              </w:rPr>
              <w:t>Кол-во</w:t>
            </w:r>
          </w:p>
        </w:tc>
        <w:tc>
          <w:tcPr>
            <w:tcW w:w="1666" w:type="dxa"/>
            <w:tcBorders>
              <w:top w:val="single" w:sz="4" w:space="0" w:color="auto"/>
              <w:left w:val="nil"/>
              <w:bottom w:val="single" w:sz="4" w:space="0" w:color="auto"/>
              <w:right w:val="single" w:sz="4" w:space="0" w:color="auto"/>
            </w:tcBorders>
            <w:vAlign w:val="center"/>
            <w:hideMark/>
          </w:tcPr>
          <w:p w14:paraId="463704D0" w14:textId="77777777" w:rsidR="006606F7" w:rsidRPr="005F38AA" w:rsidRDefault="006606F7">
            <w:pPr>
              <w:jc w:val="center"/>
              <w:rPr>
                <w:b/>
                <w:color w:val="000000"/>
                <w:sz w:val="20"/>
                <w:szCs w:val="20"/>
              </w:rPr>
            </w:pPr>
            <w:r w:rsidRPr="005F38AA">
              <w:rPr>
                <w:b/>
                <w:color w:val="000000"/>
                <w:sz w:val="20"/>
                <w:szCs w:val="20"/>
              </w:rPr>
              <w:t>Начальная (максимал</w:t>
            </w:r>
            <w:r w:rsidRPr="005F38AA">
              <w:rPr>
                <w:b/>
                <w:color w:val="000000"/>
                <w:sz w:val="20"/>
                <w:szCs w:val="20"/>
              </w:rPr>
              <w:t>ь</w:t>
            </w:r>
            <w:r w:rsidRPr="005F38AA">
              <w:rPr>
                <w:b/>
                <w:color w:val="000000"/>
                <w:sz w:val="20"/>
                <w:szCs w:val="20"/>
              </w:rPr>
              <w:t>ная)* цена за ед., руб.</w:t>
            </w:r>
          </w:p>
        </w:tc>
      </w:tr>
      <w:tr w:rsidR="00BA1C77" w:rsidRPr="005F38AA" w14:paraId="4DFE7DA3" w14:textId="77777777" w:rsidTr="00266645">
        <w:trPr>
          <w:trHeight w:val="5614"/>
        </w:trPr>
        <w:tc>
          <w:tcPr>
            <w:tcW w:w="496" w:type="dxa"/>
            <w:vMerge w:val="restart"/>
            <w:tcBorders>
              <w:top w:val="single" w:sz="4" w:space="0" w:color="auto"/>
              <w:left w:val="single" w:sz="4" w:space="0" w:color="auto"/>
              <w:right w:val="nil"/>
            </w:tcBorders>
            <w:hideMark/>
          </w:tcPr>
          <w:p w14:paraId="3F62A60E" w14:textId="77777777" w:rsidR="00BA1C77" w:rsidRPr="005F38AA" w:rsidRDefault="00BA1C77">
            <w:pPr>
              <w:jc w:val="center"/>
              <w:rPr>
                <w:sz w:val="20"/>
                <w:szCs w:val="20"/>
              </w:rPr>
            </w:pPr>
            <w:bookmarkStart w:id="3" w:name="_GoBack" w:colFirst="2" w:colLast="2"/>
            <w:r w:rsidRPr="005F38AA">
              <w:rPr>
                <w:sz w:val="20"/>
                <w:szCs w:val="20"/>
              </w:rPr>
              <w:t>1</w:t>
            </w:r>
          </w:p>
        </w:tc>
        <w:tc>
          <w:tcPr>
            <w:tcW w:w="2320" w:type="dxa"/>
            <w:vMerge w:val="restart"/>
            <w:tcBorders>
              <w:top w:val="single" w:sz="4" w:space="0" w:color="auto"/>
              <w:left w:val="single" w:sz="4" w:space="0" w:color="auto"/>
              <w:right w:val="single" w:sz="4" w:space="0" w:color="auto"/>
            </w:tcBorders>
          </w:tcPr>
          <w:p w14:paraId="46893430" w14:textId="7D1125A1" w:rsidR="00BA1C77" w:rsidRPr="005F38AA" w:rsidRDefault="00BA1C77" w:rsidP="006606F7">
            <w:pPr>
              <w:jc w:val="both"/>
              <w:rPr>
                <w:sz w:val="20"/>
                <w:szCs w:val="20"/>
              </w:rPr>
            </w:pPr>
            <w:r w:rsidRPr="005F38AA">
              <w:rPr>
                <w:sz w:val="20"/>
                <w:szCs w:val="20"/>
              </w:rPr>
              <w:t>Техническое обслуж</w:t>
            </w:r>
            <w:r w:rsidRPr="005F38AA">
              <w:rPr>
                <w:sz w:val="20"/>
                <w:szCs w:val="20"/>
              </w:rPr>
              <w:t>и</w:t>
            </w:r>
            <w:r w:rsidRPr="005F38AA">
              <w:rPr>
                <w:sz w:val="20"/>
                <w:szCs w:val="20"/>
              </w:rPr>
              <w:t>вание внутрибольни</w:t>
            </w:r>
            <w:r w:rsidRPr="005F38AA">
              <w:rPr>
                <w:sz w:val="20"/>
                <w:szCs w:val="20"/>
              </w:rPr>
              <w:t>ч</w:t>
            </w:r>
            <w:r w:rsidRPr="005F38AA">
              <w:rPr>
                <w:sz w:val="20"/>
                <w:szCs w:val="20"/>
              </w:rPr>
              <w:t>ных систем медици</w:t>
            </w:r>
            <w:r w:rsidRPr="005F38AA">
              <w:rPr>
                <w:sz w:val="20"/>
                <w:szCs w:val="20"/>
              </w:rPr>
              <w:t>н</w:t>
            </w:r>
            <w:r w:rsidRPr="005F38AA">
              <w:rPr>
                <w:sz w:val="20"/>
                <w:szCs w:val="20"/>
              </w:rPr>
              <w:t>ских газов</w:t>
            </w:r>
          </w:p>
        </w:tc>
        <w:tc>
          <w:tcPr>
            <w:tcW w:w="4102" w:type="dxa"/>
            <w:tcBorders>
              <w:top w:val="single" w:sz="4" w:space="0" w:color="auto"/>
              <w:left w:val="single" w:sz="4" w:space="0" w:color="auto"/>
              <w:bottom w:val="single" w:sz="4" w:space="0" w:color="auto"/>
              <w:right w:val="single" w:sz="4" w:space="0" w:color="auto"/>
            </w:tcBorders>
          </w:tcPr>
          <w:p w14:paraId="173D94CD" w14:textId="77777777" w:rsidR="00BA1C77" w:rsidRPr="00BA1C77" w:rsidRDefault="00BA1C77">
            <w:pPr>
              <w:ind w:left="34"/>
              <w:jc w:val="both"/>
              <w:rPr>
                <w:sz w:val="20"/>
                <w:szCs w:val="18"/>
              </w:rPr>
            </w:pPr>
            <w:r w:rsidRPr="00BA1C77">
              <w:rPr>
                <w:sz w:val="20"/>
                <w:szCs w:val="18"/>
              </w:rPr>
              <w:t xml:space="preserve">Выполнение комплекса </w:t>
            </w:r>
            <w:proofErr w:type="spellStart"/>
            <w:r w:rsidRPr="00BA1C77">
              <w:rPr>
                <w:sz w:val="20"/>
                <w:szCs w:val="18"/>
              </w:rPr>
              <w:t>регламен</w:t>
            </w:r>
            <w:r w:rsidRPr="00BA1C77">
              <w:rPr>
                <w:sz w:val="20"/>
                <w:szCs w:val="18"/>
              </w:rPr>
              <w:t>т</w:t>
            </w:r>
            <w:r w:rsidRPr="00BA1C77">
              <w:rPr>
                <w:sz w:val="20"/>
                <w:szCs w:val="18"/>
              </w:rPr>
              <w:t>но</w:t>
            </w:r>
            <w:proofErr w:type="spellEnd"/>
            <w:r w:rsidRPr="00BA1C77">
              <w:rPr>
                <w:sz w:val="20"/>
                <w:szCs w:val="18"/>
              </w:rPr>
              <w:t>-профилактических работ и техн</w:t>
            </w:r>
            <w:r w:rsidRPr="00BA1C77">
              <w:rPr>
                <w:sz w:val="20"/>
                <w:szCs w:val="18"/>
              </w:rPr>
              <w:t>и</w:t>
            </w:r>
            <w:r w:rsidRPr="00BA1C77">
              <w:rPr>
                <w:sz w:val="20"/>
                <w:szCs w:val="18"/>
              </w:rPr>
              <w:t>ческого обслуживания системы подачи мед</w:t>
            </w:r>
            <w:r w:rsidRPr="00BA1C77">
              <w:rPr>
                <w:sz w:val="20"/>
                <w:szCs w:val="18"/>
              </w:rPr>
              <w:t>и</w:t>
            </w:r>
            <w:r w:rsidRPr="00BA1C77">
              <w:rPr>
                <w:sz w:val="20"/>
                <w:szCs w:val="18"/>
              </w:rPr>
              <w:t>цинских газов в соответствии с требованиями «Пр</w:t>
            </w:r>
            <w:r w:rsidRPr="00BA1C77">
              <w:rPr>
                <w:sz w:val="20"/>
                <w:szCs w:val="18"/>
              </w:rPr>
              <w:t>а</w:t>
            </w:r>
            <w:r w:rsidRPr="00BA1C77">
              <w:rPr>
                <w:sz w:val="20"/>
                <w:szCs w:val="18"/>
              </w:rPr>
              <w:t>вил устройства и безопасной эксплуат</w:t>
            </w:r>
            <w:r w:rsidRPr="00BA1C77">
              <w:rPr>
                <w:sz w:val="20"/>
                <w:szCs w:val="18"/>
              </w:rPr>
              <w:t>а</w:t>
            </w:r>
            <w:r w:rsidRPr="00BA1C77">
              <w:rPr>
                <w:sz w:val="20"/>
                <w:szCs w:val="18"/>
              </w:rPr>
              <w:t>ции сосудов, работающих под давлением» ПБ 03-576-03, утвержде</w:t>
            </w:r>
            <w:r w:rsidRPr="00BA1C77">
              <w:rPr>
                <w:sz w:val="20"/>
                <w:szCs w:val="18"/>
              </w:rPr>
              <w:t>н</w:t>
            </w:r>
            <w:r w:rsidRPr="00BA1C77">
              <w:rPr>
                <w:sz w:val="20"/>
                <w:szCs w:val="18"/>
              </w:rPr>
              <w:t xml:space="preserve">ных Постановлением </w:t>
            </w:r>
            <w:proofErr w:type="spellStart"/>
            <w:r w:rsidRPr="00BA1C77">
              <w:rPr>
                <w:sz w:val="20"/>
                <w:szCs w:val="18"/>
              </w:rPr>
              <w:t>Гостехнадзора</w:t>
            </w:r>
            <w:proofErr w:type="spellEnd"/>
            <w:r w:rsidRPr="00BA1C77">
              <w:rPr>
                <w:sz w:val="20"/>
                <w:szCs w:val="18"/>
              </w:rPr>
              <w:t xml:space="preserve"> РФ от 11.06.2003г. № 91.</w:t>
            </w:r>
          </w:p>
          <w:p w14:paraId="30823319" w14:textId="77777777" w:rsidR="00BA1C77" w:rsidRPr="00BA1C77" w:rsidRDefault="00BA1C77">
            <w:pPr>
              <w:jc w:val="both"/>
              <w:rPr>
                <w:sz w:val="20"/>
                <w:szCs w:val="18"/>
              </w:rPr>
            </w:pPr>
            <w:r w:rsidRPr="00BA1C77">
              <w:rPr>
                <w:sz w:val="20"/>
                <w:szCs w:val="18"/>
              </w:rPr>
              <w:t>Комплекс мероприятий включает:</w:t>
            </w:r>
          </w:p>
          <w:p w14:paraId="0DEF0985" w14:textId="77777777" w:rsidR="00BA1C77" w:rsidRPr="00BA1C77" w:rsidRDefault="00BA1C77">
            <w:pPr>
              <w:jc w:val="both"/>
              <w:rPr>
                <w:sz w:val="20"/>
                <w:szCs w:val="18"/>
              </w:rPr>
            </w:pPr>
            <w:r w:rsidRPr="00BA1C77">
              <w:rPr>
                <w:sz w:val="20"/>
                <w:szCs w:val="18"/>
              </w:rPr>
              <w:t>1) ревизию, проверку и поверку ко</w:t>
            </w:r>
            <w:r w:rsidRPr="00BA1C77">
              <w:rPr>
                <w:sz w:val="20"/>
                <w:szCs w:val="18"/>
              </w:rPr>
              <w:t>н</w:t>
            </w:r>
            <w:r w:rsidRPr="00BA1C77">
              <w:rPr>
                <w:sz w:val="20"/>
                <w:szCs w:val="18"/>
              </w:rPr>
              <w:t>трольно-измерительных приборов, уст</w:t>
            </w:r>
            <w:r w:rsidRPr="00BA1C77">
              <w:rPr>
                <w:sz w:val="20"/>
                <w:szCs w:val="18"/>
              </w:rPr>
              <w:t>а</w:t>
            </w:r>
            <w:r w:rsidRPr="00BA1C77">
              <w:rPr>
                <w:sz w:val="20"/>
                <w:szCs w:val="18"/>
              </w:rPr>
              <w:t>новленных на кислородных рампах, компрессорном обор</w:t>
            </w:r>
            <w:r w:rsidRPr="00BA1C77">
              <w:rPr>
                <w:sz w:val="20"/>
                <w:szCs w:val="18"/>
              </w:rPr>
              <w:t>у</w:t>
            </w:r>
            <w:r w:rsidRPr="00BA1C77">
              <w:rPr>
                <w:sz w:val="20"/>
                <w:szCs w:val="18"/>
              </w:rPr>
              <w:t>довании, труб</w:t>
            </w:r>
            <w:r w:rsidRPr="00BA1C77">
              <w:rPr>
                <w:sz w:val="20"/>
                <w:szCs w:val="18"/>
              </w:rPr>
              <w:t>о</w:t>
            </w:r>
            <w:r w:rsidRPr="00BA1C77">
              <w:rPr>
                <w:sz w:val="20"/>
                <w:szCs w:val="18"/>
              </w:rPr>
              <w:t>проводах (манометры);</w:t>
            </w:r>
          </w:p>
          <w:p w14:paraId="264CF914" w14:textId="77777777" w:rsidR="00BA1C77" w:rsidRPr="00BA1C77" w:rsidRDefault="00BA1C77">
            <w:pPr>
              <w:jc w:val="both"/>
              <w:rPr>
                <w:sz w:val="20"/>
                <w:szCs w:val="18"/>
              </w:rPr>
            </w:pPr>
            <w:r w:rsidRPr="00BA1C77">
              <w:rPr>
                <w:sz w:val="20"/>
                <w:szCs w:val="18"/>
              </w:rPr>
              <w:t>2) проверку, настройку предохранител</w:t>
            </w:r>
            <w:r w:rsidRPr="00BA1C77">
              <w:rPr>
                <w:sz w:val="20"/>
                <w:szCs w:val="18"/>
              </w:rPr>
              <w:t>ь</w:t>
            </w:r>
            <w:r w:rsidRPr="00BA1C77">
              <w:rPr>
                <w:sz w:val="20"/>
                <w:szCs w:val="18"/>
              </w:rPr>
              <w:t>ных клапанов редукторов в ки</w:t>
            </w:r>
            <w:r w:rsidRPr="00BA1C77">
              <w:rPr>
                <w:sz w:val="20"/>
                <w:szCs w:val="18"/>
              </w:rPr>
              <w:t>с</w:t>
            </w:r>
            <w:r w:rsidRPr="00BA1C77">
              <w:rPr>
                <w:sz w:val="20"/>
                <w:szCs w:val="18"/>
              </w:rPr>
              <w:t>лородных рампах, в случае неисправности их ремонт или зам</w:t>
            </w:r>
            <w:r w:rsidRPr="00BA1C77">
              <w:rPr>
                <w:sz w:val="20"/>
                <w:szCs w:val="18"/>
              </w:rPr>
              <w:t>е</w:t>
            </w:r>
            <w:r w:rsidRPr="00BA1C77">
              <w:rPr>
                <w:sz w:val="20"/>
                <w:szCs w:val="18"/>
              </w:rPr>
              <w:t>ну;</w:t>
            </w:r>
          </w:p>
          <w:p w14:paraId="71FC2BDC" w14:textId="77777777" w:rsidR="00BA1C77" w:rsidRPr="00BA1C77" w:rsidRDefault="00BA1C77">
            <w:pPr>
              <w:jc w:val="both"/>
              <w:rPr>
                <w:sz w:val="20"/>
                <w:szCs w:val="18"/>
              </w:rPr>
            </w:pPr>
            <w:r w:rsidRPr="00BA1C77">
              <w:rPr>
                <w:sz w:val="20"/>
                <w:szCs w:val="18"/>
              </w:rPr>
              <w:t>3) внешний осмотр трубопроводов на пре</w:t>
            </w:r>
            <w:r w:rsidRPr="00BA1C77">
              <w:rPr>
                <w:sz w:val="20"/>
                <w:szCs w:val="18"/>
              </w:rPr>
              <w:t>д</w:t>
            </w:r>
            <w:r w:rsidRPr="00BA1C77">
              <w:rPr>
                <w:sz w:val="20"/>
                <w:szCs w:val="18"/>
              </w:rPr>
              <w:t>мет утечек, при необходимости в</w:t>
            </w:r>
            <w:r w:rsidRPr="00BA1C77">
              <w:rPr>
                <w:sz w:val="20"/>
                <w:szCs w:val="18"/>
              </w:rPr>
              <w:t>ы</w:t>
            </w:r>
            <w:r w:rsidRPr="00BA1C77">
              <w:rPr>
                <w:sz w:val="20"/>
                <w:szCs w:val="18"/>
              </w:rPr>
              <w:t>полнение ремонтных работ;</w:t>
            </w:r>
          </w:p>
          <w:p w14:paraId="722B8E94" w14:textId="77777777" w:rsidR="00BA1C77" w:rsidRPr="00BA1C77" w:rsidRDefault="00BA1C77">
            <w:pPr>
              <w:jc w:val="both"/>
              <w:rPr>
                <w:sz w:val="20"/>
                <w:szCs w:val="18"/>
              </w:rPr>
            </w:pPr>
            <w:r w:rsidRPr="00BA1C77">
              <w:rPr>
                <w:sz w:val="20"/>
                <w:szCs w:val="18"/>
              </w:rPr>
              <w:t>4) ревизию запорной арматуры с необход</w:t>
            </w:r>
            <w:r w:rsidRPr="00BA1C77">
              <w:rPr>
                <w:sz w:val="20"/>
                <w:szCs w:val="18"/>
              </w:rPr>
              <w:t>и</w:t>
            </w:r>
            <w:r w:rsidRPr="00BA1C77">
              <w:rPr>
                <w:sz w:val="20"/>
                <w:szCs w:val="18"/>
              </w:rPr>
              <w:t>мым ремонтом или заменой.</w:t>
            </w:r>
          </w:p>
          <w:p w14:paraId="2B960FD9" w14:textId="0C09C71E" w:rsidR="00BA1C77" w:rsidRPr="00BA1C77" w:rsidRDefault="00BA1C77" w:rsidP="006606F7">
            <w:pPr>
              <w:jc w:val="both"/>
              <w:rPr>
                <w:color w:val="000000"/>
                <w:sz w:val="20"/>
                <w:szCs w:val="20"/>
              </w:rPr>
            </w:pPr>
            <w:r w:rsidRPr="00BA1C77">
              <w:rPr>
                <w:b/>
                <w:sz w:val="20"/>
                <w:szCs w:val="18"/>
                <w:u w:val="single"/>
              </w:rPr>
              <w:t xml:space="preserve">График </w:t>
            </w:r>
            <w:proofErr w:type="gramStart"/>
            <w:r w:rsidRPr="00BA1C77">
              <w:rPr>
                <w:b/>
                <w:sz w:val="20"/>
                <w:szCs w:val="18"/>
                <w:u w:val="single"/>
              </w:rPr>
              <w:t>проведения технического обсл</w:t>
            </w:r>
            <w:r w:rsidRPr="00BA1C77">
              <w:rPr>
                <w:b/>
                <w:sz w:val="20"/>
                <w:szCs w:val="18"/>
                <w:u w:val="single"/>
              </w:rPr>
              <w:t>у</w:t>
            </w:r>
            <w:r w:rsidRPr="00BA1C77">
              <w:rPr>
                <w:b/>
                <w:sz w:val="20"/>
                <w:szCs w:val="18"/>
                <w:u w:val="single"/>
              </w:rPr>
              <w:t>живания системы подачи мед</w:t>
            </w:r>
            <w:r w:rsidRPr="00BA1C77">
              <w:rPr>
                <w:b/>
                <w:sz w:val="20"/>
                <w:szCs w:val="18"/>
                <w:u w:val="single"/>
              </w:rPr>
              <w:t>и</w:t>
            </w:r>
            <w:r w:rsidRPr="00BA1C77">
              <w:rPr>
                <w:b/>
                <w:sz w:val="20"/>
                <w:szCs w:val="18"/>
                <w:u w:val="single"/>
              </w:rPr>
              <w:t>цинских газов</w:t>
            </w:r>
            <w:proofErr w:type="gramEnd"/>
            <w:r w:rsidRPr="00BA1C77">
              <w:rPr>
                <w:b/>
                <w:sz w:val="20"/>
                <w:szCs w:val="18"/>
                <w:u w:val="single"/>
              </w:rPr>
              <w:t>:</w:t>
            </w:r>
          </w:p>
        </w:tc>
        <w:tc>
          <w:tcPr>
            <w:tcW w:w="1417" w:type="dxa"/>
            <w:tcBorders>
              <w:top w:val="single" w:sz="4" w:space="0" w:color="auto"/>
              <w:left w:val="single" w:sz="4" w:space="0" w:color="auto"/>
              <w:bottom w:val="single" w:sz="4" w:space="0" w:color="auto"/>
              <w:right w:val="single" w:sz="4" w:space="0" w:color="auto"/>
            </w:tcBorders>
          </w:tcPr>
          <w:p w14:paraId="36EAC383" w14:textId="3A2FF39D" w:rsidR="00BA1C77" w:rsidRPr="005F38AA" w:rsidRDefault="00BA1C77">
            <w:pPr>
              <w:jc w:val="center"/>
              <w:rPr>
                <w:color w:val="000000"/>
                <w:sz w:val="20"/>
                <w:szCs w:val="20"/>
              </w:rPr>
            </w:pPr>
            <w:r w:rsidRPr="005F38AA">
              <w:rPr>
                <w:sz w:val="20"/>
                <w:szCs w:val="20"/>
              </w:rPr>
              <w:t>Мес.</w:t>
            </w:r>
          </w:p>
        </w:tc>
        <w:tc>
          <w:tcPr>
            <w:tcW w:w="709" w:type="dxa"/>
            <w:vMerge w:val="restart"/>
            <w:tcBorders>
              <w:top w:val="single" w:sz="4" w:space="0" w:color="auto"/>
              <w:left w:val="single" w:sz="4" w:space="0" w:color="auto"/>
              <w:right w:val="single" w:sz="4" w:space="0" w:color="auto"/>
            </w:tcBorders>
          </w:tcPr>
          <w:p w14:paraId="675B3D99" w14:textId="5CA193CB" w:rsidR="00BA1C77" w:rsidRPr="005F38AA" w:rsidRDefault="00BA1C77">
            <w:pPr>
              <w:jc w:val="center"/>
              <w:rPr>
                <w:color w:val="000000"/>
                <w:sz w:val="20"/>
                <w:szCs w:val="20"/>
              </w:rPr>
            </w:pPr>
            <w:r w:rsidRPr="005F38AA">
              <w:rPr>
                <w:sz w:val="20"/>
                <w:szCs w:val="20"/>
              </w:rPr>
              <w:t>12</w:t>
            </w:r>
          </w:p>
        </w:tc>
        <w:tc>
          <w:tcPr>
            <w:tcW w:w="1666" w:type="dxa"/>
            <w:vMerge w:val="restart"/>
            <w:tcBorders>
              <w:top w:val="single" w:sz="4" w:space="0" w:color="auto"/>
              <w:left w:val="nil"/>
              <w:right w:val="single" w:sz="4" w:space="0" w:color="auto"/>
            </w:tcBorders>
            <w:shd w:val="clear" w:color="auto" w:fill="auto"/>
          </w:tcPr>
          <w:p w14:paraId="3256FB96" w14:textId="0753EFCB" w:rsidR="00BA1C77" w:rsidRPr="005F38AA" w:rsidRDefault="00BA1C77" w:rsidP="006606F7">
            <w:pPr>
              <w:jc w:val="center"/>
              <w:rPr>
                <w:color w:val="000000"/>
                <w:sz w:val="20"/>
                <w:szCs w:val="20"/>
                <w:lang w:val="en-US"/>
              </w:rPr>
            </w:pPr>
            <w:r w:rsidRPr="005F38AA">
              <w:rPr>
                <w:color w:val="000000"/>
                <w:sz w:val="20"/>
                <w:szCs w:val="20"/>
                <w:lang w:val="en-US"/>
              </w:rPr>
              <w:t>37800,00</w:t>
            </w:r>
          </w:p>
        </w:tc>
      </w:tr>
      <w:tr w:rsidR="00BA1C77" w:rsidRPr="005F38AA" w14:paraId="6D20A826" w14:textId="77777777" w:rsidTr="005F38AA">
        <w:trPr>
          <w:trHeight w:val="165"/>
        </w:trPr>
        <w:tc>
          <w:tcPr>
            <w:tcW w:w="496" w:type="dxa"/>
            <w:vMerge/>
            <w:tcBorders>
              <w:left w:val="single" w:sz="4" w:space="0" w:color="auto"/>
              <w:right w:val="nil"/>
            </w:tcBorders>
          </w:tcPr>
          <w:p w14:paraId="11980B64" w14:textId="77777777" w:rsidR="00BA1C77" w:rsidRPr="005F38AA" w:rsidRDefault="00BA1C77">
            <w:pPr>
              <w:jc w:val="center"/>
              <w:rPr>
                <w:sz w:val="20"/>
                <w:szCs w:val="20"/>
              </w:rPr>
            </w:pPr>
          </w:p>
        </w:tc>
        <w:tc>
          <w:tcPr>
            <w:tcW w:w="2320" w:type="dxa"/>
            <w:vMerge/>
            <w:tcBorders>
              <w:left w:val="single" w:sz="4" w:space="0" w:color="auto"/>
              <w:right w:val="single" w:sz="4" w:space="0" w:color="auto"/>
            </w:tcBorders>
          </w:tcPr>
          <w:p w14:paraId="10F9C67C" w14:textId="77777777" w:rsidR="00BA1C77" w:rsidRPr="005F38AA" w:rsidRDefault="00BA1C77" w:rsidP="006606F7">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tcPr>
          <w:p w14:paraId="59403DA4" w14:textId="24C5C1E0" w:rsidR="00BA1C77" w:rsidRPr="00BA1C77" w:rsidRDefault="00BA1C77">
            <w:pPr>
              <w:ind w:left="34"/>
              <w:jc w:val="both"/>
              <w:rPr>
                <w:sz w:val="20"/>
                <w:szCs w:val="20"/>
              </w:rPr>
            </w:pPr>
            <w:r w:rsidRPr="00BA1C77">
              <w:rPr>
                <w:sz w:val="20"/>
                <w:szCs w:val="18"/>
              </w:rPr>
              <w:t>Ревизия, проверка контрольно- измерител</w:t>
            </w:r>
            <w:r w:rsidRPr="00BA1C77">
              <w:rPr>
                <w:sz w:val="20"/>
                <w:szCs w:val="18"/>
              </w:rPr>
              <w:t>ь</w:t>
            </w:r>
            <w:r w:rsidRPr="00BA1C77">
              <w:rPr>
                <w:sz w:val="20"/>
                <w:szCs w:val="18"/>
              </w:rPr>
              <w:t>ных приборов, кислородных рамп,  клапа</w:t>
            </w:r>
            <w:r w:rsidRPr="00BA1C77">
              <w:rPr>
                <w:sz w:val="20"/>
                <w:szCs w:val="18"/>
              </w:rPr>
              <w:t>н</w:t>
            </w:r>
            <w:r w:rsidRPr="00BA1C77">
              <w:rPr>
                <w:sz w:val="20"/>
                <w:szCs w:val="18"/>
              </w:rPr>
              <w:t>ных систем, поэтажных коробок, компре</w:t>
            </w:r>
            <w:r w:rsidRPr="00BA1C77">
              <w:rPr>
                <w:sz w:val="20"/>
                <w:szCs w:val="18"/>
              </w:rPr>
              <w:t>с</w:t>
            </w:r>
            <w:r w:rsidRPr="00BA1C77">
              <w:rPr>
                <w:sz w:val="20"/>
                <w:szCs w:val="18"/>
              </w:rPr>
              <w:t>сорного оборудования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10899812" w14:textId="2B6A6BDE" w:rsidR="00BA1C77" w:rsidRPr="005F38AA" w:rsidRDefault="00BA1C77" w:rsidP="005F38AA">
            <w:pPr>
              <w:ind w:left="34"/>
              <w:jc w:val="center"/>
              <w:rPr>
                <w:sz w:val="20"/>
                <w:szCs w:val="20"/>
              </w:rPr>
            </w:pPr>
            <w:r w:rsidRPr="005F38AA">
              <w:rPr>
                <w:sz w:val="20"/>
                <w:szCs w:val="20"/>
              </w:rPr>
              <w:t>1 раз/месяц</w:t>
            </w:r>
          </w:p>
        </w:tc>
        <w:tc>
          <w:tcPr>
            <w:tcW w:w="709" w:type="dxa"/>
            <w:vMerge/>
            <w:tcBorders>
              <w:left w:val="single" w:sz="4" w:space="0" w:color="auto"/>
              <w:right w:val="single" w:sz="4" w:space="0" w:color="auto"/>
            </w:tcBorders>
          </w:tcPr>
          <w:p w14:paraId="099B95B4" w14:textId="77777777" w:rsidR="00BA1C77" w:rsidRPr="005F38AA" w:rsidRDefault="00BA1C77">
            <w:pPr>
              <w:jc w:val="center"/>
              <w:rPr>
                <w:sz w:val="20"/>
                <w:szCs w:val="20"/>
              </w:rPr>
            </w:pPr>
          </w:p>
        </w:tc>
        <w:tc>
          <w:tcPr>
            <w:tcW w:w="1666" w:type="dxa"/>
            <w:vMerge/>
            <w:tcBorders>
              <w:left w:val="nil"/>
              <w:right w:val="single" w:sz="4" w:space="0" w:color="auto"/>
            </w:tcBorders>
            <w:shd w:val="clear" w:color="auto" w:fill="auto"/>
          </w:tcPr>
          <w:p w14:paraId="30CABF7B" w14:textId="77777777" w:rsidR="00BA1C77" w:rsidRPr="005F38AA" w:rsidRDefault="00BA1C77" w:rsidP="006606F7">
            <w:pPr>
              <w:jc w:val="center"/>
              <w:rPr>
                <w:color w:val="000000"/>
                <w:sz w:val="20"/>
                <w:szCs w:val="20"/>
              </w:rPr>
            </w:pPr>
          </w:p>
        </w:tc>
      </w:tr>
      <w:tr w:rsidR="00BA1C77" w:rsidRPr="005F38AA" w14:paraId="6F61244A" w14:textId="77777777" w:rsidTr="005F38AA">
        <w:trPr>
          <w:trHeight w:val="165"/>
        </w:trPr>
        <w:tc>
          <w:tcPr>
            <w:tcW w:w="496" w:type="dxa"/>
            <w:vMerge/>
            <w:tcBorders>
              <w:left w:val="single" w:sz="4" w:space="0" w:color="auto"/>
              <w:right w:val="nil"/>
            </w:tcBorders>
          </w:tcPr>
          <w:p w14:paraId="323176C4" w14:textId="77777777" w:rsidR="00BA1C77" w:rsidRPr="005F38AA" w:rsidRDefault="00BA1C77">
            <w:pPr>
              <w:jc w:val="center"/>
              <w:rPr>
                <w:sz w:val="20"/>
                <w:szCs w:val="20"/>
              </w:rPr>
            </w:pPr>
          </w:p>
        </w:tc>
        <w:tc>
          <w:tcPr>
            <w:tcW w:w="2320" w:type="dxa"/>
            <w:vMerge/>
            <w:tcBorders>
              <w:left w:val="single" w:sz="4" w:space="0" w:color="auto"/>
              <w:right w:val="single" w:sz="4" w:space="0" w:color="auto"/>
            </w:tcBorders>
          </w:tcPr>
          <w:p w14:paraId="2EA60EF4" w14:textId="77777777" w:rsidR="00BA1C77" w:rsidRPr="005F38AA" w:rsidRDefault="00BA1C77" w:rsidP="006606F7">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tcPr>
          <w:p w14:paraId="339860A3" w14:textId="36D5B9DE" w:rsidR="00BA1C77" w:rsidRPr="00BA1C77" w:rsidRDefault="00BA1C77">
            <w:pPr>
              <w:ind w:left="34"/>
              <w:jc w:val="both"/>
              <w:rPr>
                <w:sz w:val="20"/>
                <w:szCs w:val="20"/>
              </w:rPr>
            </w:pPr>
            <w:r w:rsidRPr="00BA1C77">
              <w:rPr>
                <w:sz w:val="20"/>
                <w:szCs w:val="18"/>
              </w:rPr>
              <w:t>Проверка настройки предохранител</w:t>
            </w:r>
            <w:r w:rsidRPr="00BA1C77">
              <w:rPr>
                <w:sz w:val="20"/>
                <w:szCs w:val="18"/>
              </w:rPr>
              <w:t>ь</w:t>
            </w:r>
            <w:r w:rsidRPr="00BA1C77">
              <w:rPr>
                <w:sz w:val="20"/>
                <w:szCs w:val="18"/>
              </w:rPr>
              <w:t>ных клапанов</w:t>
            </w:r>
          </w:p>
        </w:tc>
        <w:tc>
          <w:tcPr>
            <w:tcW w:w="1417" w:type="dxa"/>
            <w:tcBorders>
              <w:top w:val="single" w:sz="4" w:space="0" w:color="auto"/>
              <w:left w:val="single" w:sz="4" w:space="0" w:color="auto"/>
              <w:bottom w:val="single" w:sz="4" w:space="0" w:color="auto"/>
              <w:right w:val="single" w:sz="4" w:space="0" w:color="auto"/>
            </w:tcBorders>
            <w:vAlign w:val="center"/>
          </w:tcPr>
          <w:p w14:paraId="77C01751" w14:textId="4CC819C7" w:rsidR="00BA1C77" w:rsidRPr="005F38AA" w:rsidRDefault="00BA1C77" w:rsidP="005F38AA">
            <w:pPr>
              <w:ind w:left="34"/>
              <w:jc w:val="center"/>
              <w:rPr>
                <w:sz w:val="20"/>
                <w:szCs w:val="20"/>
              </w:rPr>
            </w:pPr>
            <w:r w:rsidRPr="005F38AA">
              <w:rPr>
                <w:sz w:val="20"/>
                <w:szCs w:val="20"/>
              </w:rPr>
              <w:t>1 раз/квартал</w:t>
            </w:r>
          </w:p>
        </w:tc>
        <w:tc>
          <w:tcPr>
            <w:tcW w:w="709" w:type="dxa"/>
            <w:vMerge/>
            <w:tcBorders>
              <w:left w:val="single" w:sz="4" w:space="0" w:color="auto"/>
              <w:right w:val="single" w:sz="4" w:space="0" w:color="auto"/>
            </w:tcBorders>
          </w:tcPr>
          <w:p w14:paraId="1F4B70EB" w14:textId="77777777" w:rsidR="00BA1C77" w:rsidRPr="005F38AA" w:rsidRDefault="00BA1C77">
            <w:pPr>
              <w:jc w:val="center"/>
              <w:rPr>
                <w:sz w:val="20"/>
                <w:szCs w:val="20"/>
              </w:rPr>
            </w:pPr>
          </w:p>
        </w:tc>
        <w:tc>
          <w:tcPr>
            <w:tcW w:w="1666" w:type="dxa"/>
            <w:vMerge/>
            <w:tcBorders>
              <w:left w:val="nil"/>
              <w:right w:val="single" w:sz="4" w:space="0" w:color="auto"/>
            </w:tcBorders>
            <w:shd w:val="clear" w:color="auto" w:fill="auto"/>
          </w:tcPr>
          <w:p w14:paraId="2C37AFD4" w14:textId="77777777" w:rsidR="00BA1C77" w:rsidRPr="005F38AA" w:rsidRDefault="00BA1C77" w:rsidP="006606F7">
            <w:pPr>
              <w:jc w:val="center"/>
              <w:rPr>
                <w:color w:val="000000"/>
                <w:sz w:val="20"/>
                <w:szCs w:val="20"/>
              </w:rPr>
            </w:pPr>
          </w:p>
        </w:tc>
      </w:tr>
      <w:tr w:rsidR="00BA1C77" w:rsidRPr="005F38AA" w14:paraId="464C839C" w14:textId="77777777" w:rsidTr="005F38AA">
        <w:trPr>
          <w:trHeight w:val="165"/>
        </w:trPr>
        <w:tc>
          <w:tcPr>
            <w:tcW w:w="496" w:type="dxa"/>
            <w:vMerge/>
            <w:tcBorders>
              <w:left w:val="single" w:sz="4" w:space="0" w:color="auto"/>
              <w:right w:val="nil"/>
            </w:tcBorders>
          </w:tcPr>
          <w:p w14:paraId="38BDB091" w14:textId="77777777" w:rsidR="00BA1C77" w:rsidRPr="005F38AA" w:rsidRDefault="00BA1C77">
            <w:pPr>
              <w:jc w:val="center"/>
              <w:rPr>
                <w:sz w:val="20"/>
                <w:szCs w:val="20"/>
              </w:rPr>
            </w:pPr>
          </w:p>
        </w:tc>
        <w:tc>
          <w:tcPr>
            <w:tcW w:w="2320" w:type="dxa"/>
            <w:vMerge/>
            <w:tcBorders>
              <w:left w:val="single" w:sz="4" w:space="0" w:color="auto"/>
              <w:right w:val="single" w:sz="4" w:space="0" w:color="auto"/>
            </w:tcBorders>
          </w:tcPr>
          <w:p w14:paraId="602B70E2" w14:textId="77777777" w:rsidR="00BA1C77" w:rsidRPr="005F38AA" w:rsidRDefault="00BA1C77" w:rsidP="006606F7">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tcPr>
          <w:p w14:paraId="7D966F81" w14:textId="31A674DC" w:rsidR="00BA1C77" w:rsidRPr="00BA1C77" w:rsidRDefault="00BA1C77">
            <w:pPr>
              <w:ind w:left="34"/>
              <w:jc w:val="both"/>
              <w:rPr>
                <w:sz w:val="20"/>
                <w:szCs w:val="20"/>
              </w:rPr>
            </w:pPr>
            <w:r w:rsidRPr="00BA1C77">
              <w:rPr>
                <w:sz w:val="20"/>
                <w:szCs w:val="18"/>
              </w:rPr>
              <w:t>Внешний осмотр трубопроводов медици</w:t>
            </w:r>
            <w:r w:rsidRPr="00BA1C77">
              <w:rPr>
                <w:sz w:val="20"/>
                <w:szCs w:val="18"/>
              </w:rPr>
              <w:t>н</w:t>
            </w:r>
            <w:r w:rsidRPr="00BA1C77">
              <w:rPr>
                <w:sz w:val="20"/>
                <w:szCs w:val="18"/>
              </w:rPr>
              <w:t>ских газов на предмет утечек. Ревизия з</w:t>
            </w:r>
            <w:r w:rsidRPr="00BA1C77">
              <w:rPr>
                <w:sz w:val="20"/>
                <w:szCs w:val="18"/>
              </w:rPr>
              <w:t>а</w:t>
            </w:r>
            <w:r w:rsidRPr="00BA1C77">
              <w:rPr>
                <w:sz w:val="20"/>
                <w:szCs w:val="18"/>
              </w:rPr>
              <w:t>порной арматуры</w:t>
            </w:r>
          </w:p>
        </w:tc>
        <w:tc>
          <w:tcPr>
            <w:tcW w:w="1417" w:type="dxa"/>
            <w:tcBorders>
              <w:top w:val="single" w:sz="4" w:space="0" w:color="auto"/>
              <w:left w:val="single" w:sz="4" w:space="0" w:color="auto"/>
              <w:bottom w:val="single" w:sz="4" w:space="0" w:color="auto"/>
              <w:right w:val="single" w:sz="4" w:space="0" w:color="auto"/>
            </w:tcBorders>
            <w:vAlign w:val="center"/>
          </w:tcPr>
          <w:p w14:paraId="0F40AD2A" w14:textId="77945F13" w:rsidR="00BA1C77" w:rsidRPr="005F38AA" w:rsidRDefault="00BA1C77" w:rsidP="005F38AA">
            <w:pPr>
              <w:ind w:left="34"/>
              <w:jc w:val="center"/>
              <w:rPr>
                <w:sz w:val="20"/>
                <w:szCs w:val="20"/>
              </w:rPr>
            </w:pPr>
            <w:r w:rsidRPr="005F38AA">
              <w:rPr>
                <w:sz w:val="20"/>
                <w:szCs w:val="20"/>
              </w:rPr>
              <w:t>1 раз/месяц</w:t>
            </w:r>
          </w:p>
        </w:tc>
        <w:tc>
          <w:tcPr>
            <w:tcW w:w="709" w:type="dxa"/>
            <w:vMerge/>
            <w:tcBorders>
              <w:left w:val="single" w:sz="4" w:space="0" w:color="auto"/>
              <w:right w:val="single" w:sz="4" w:space="0" w:color="auto"/>
            </w:tcBorders>
          </w:tcPr>
          <w:p w14:paraId="3F3FDD21" w14:textId="77777777" w:rsidR="00BA1C77" w:rsidRPr="005F38AA" w:rsidRDefault="00BA1C77">
            <w:pPr>
              <w:jc w:val="center"/>
              <w:rPr>
                <w:sz w:val="20"/>
                <w:szCs w:val="20"/>
              </w:rPr>
            </w:pPr>
          </w:p>
        </w:tc>
        <w:tc>
          <w:tcPr>
            <w:tcW w:w="1666" w:type="dxa"/>
            <w:vMerge/>
            <w:tcBorders>
              <w:left w:val="nil"/>
              <w:right w:val="single" w:sz="4" w:space="0" w:color="auto"/>
            </w:tcBorders>
            <w:shd w:val="clear" w:color="auto" w:fill="auto"/>
          </w:tcPr>
          <w:p w14:paraId="10130FA9" w14:textId="77777777" w:rsidR="00BA1C77" w:rsidRPr="005F38AA" w:rsidRDefault="00BA1C77" w:rsidP="006606F7">
            <w:pPr>
              <w:jc w:val="center"/>
              <w:rPr>
                <w:color w:val="000000"/>
                <w:sz w:val="20"/>
                <w:szCs w:val="20"/>
              </w:rPr>
            </w:pPr>
          </w:p>
        </w:tc>
      </w:tr>
      <w:tr w:rsidR="00BA1C77" w:rsidRPr="005F38AA" w14:paraId="545E3750" w14:textId="77777777" w:rsidTr="005F38AA">
        <w:trPr>
          <w:trHeight w:val="165"/>
        </w:trPr>
        <w:tc>
          <w:tcPr>
            <w:tcW w:w="496" w:type="dxa"/>
            <w:vMerge/>
            <w:tcBorders>
              <w:left w:val="single" w:sz="4" w:space="0" w:color="auto"/>
              <w:right w:val="nil"/>
            </w:tcBorders>
          </w:tcPr>
          <w:p w14:paraId="7583F4A1" w14:textId="77777777" w:rsidR="00BA1C77" w:rsidRPr="005F38AA" w:rsidRDefault="00BA1C77">
            <w:pPr>
              <w:jc w:val="center"/>
              <w:rPr>
                <w:sz w:val="20"/>
                <w:szCs w:val="20"/>
              </w:rPr>
            </w:pPr>
          </w:p>
        </w:tc>
        <w:tc>
          <w:tcPr>
            <w:tcW w:w="2320" w:type="dxa"/>
            <w:vMerge/>
            <w:tcBorders>
              <w:left w:val="single" w:sz="4" w:space="0" w:color="auto"/>
              <w:right w:val="single" w:sz="4" w:space="0" w:color="auto"/>
            </w:tcBorders>
          </w:tcPr>
          <w:p w14:paraId="624CCA3C" w14:textId="77777777" w:rsidR="00BA1C77" w:rsidRPr="005F38AA" w:rsidRDefault="00BA1C77" w:rsidP="006606F7">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tcPr>
          <w:p w14:paraId="36F7427A" w14:textId="310DA3D4" w:rsidR="00BA1C77" w:rsidRPr="00BA1C77" w:rsidRDefault="00BA1C77">
            <w:pPr>
              <w:ind w:left="34"/>
              <w:jc w:val="both"/>
              <w:rPr>
                <w:sz w:val="20"/>
                <w:szCs w:val="20"/>
              </w:rPr>
            </w:pPr>
            <w:r w:rsidRPr="00BA1C77">
              <w:rPr>
                <w:sz w:val="20"/>
                <w:szCs w:val="18"/>
              </w:rPr>
              <w:t>Поверка манометров</w:t>
            </w:r>
          </w:p>
        </w:tc>
        <w:tc>
          <w:tcPr>
            <w:tcW w:w="1417" w:type="dxa"/>
            <w:tcBorders>
              <w:top w:val="single" w:sz="4" w:space="0" w:color="auto"/>
              <w:left w:val="single" w:sz="4" w:space="0" w:color="auto"/>
              <w:bottom w:val="single" w:sz="4" w:space="0" w:color="auto"/>
              <w:right w:val="single" w:sz="4" w:space="0" w:color="auto"/>
            </w:tcBorders>
            <w:vAlign w:val="center"/>
          </w:tcPr>
          <w:p w14:paraId="46BE24A0" w14:textId="187C4BA1" w:rsidR="00BA1C77" w:rsidRPr="005F38AA" w:rsidRDefault="00BA1C77" w:rsidP="005F38AA">
            <w:pPr>
              <w:ind w:left="34"/>
              <w:jc w:val="center"/>
              <w:rPr>
                <w:sz w:val="20"/>
                <w:szCs w:val="20"/>
              </w:rPr>
            </w:pPr>
            <w:r w:rsidRPr="005F38AA">
              <w:rPr>
                <w:sz w:val="20"/>
                <w:szCs w:val="20"/>
              </w:rPr>
              <w:t>1 раз/год</w:t>
            </w:r>
          </w:p>
        </w:tc>
        <w:tc>
          <w:tcPr>
            <w:tcW w:w="709" w:type="dxa"/>
            <w:vMerge/>
            <w:tcBorders>
              <w:left w:val="single" w:sz="4" w:space="0" w:color="auto"/>
              <w:right w:val="single" w:sz="4" w:space="0" w:color="auto"/>
            </w:tcBorders>
          </w:tcPr>
          <w:p w14:paraId="078FF3F5" w14:textId="77777777" w:rsidR="00BA1C77" w:rsidRPr="005F38AA" w:rsidRDefault="00BA1C77">
            <w:pPr>
              <w:jc w:val="center"/>
              <w:rPr>
                <w:sz w:val="20"/>
                <w:szCs w:val="20"/>
              </w:rPr>
            </w:pPr>
          </w:p>
        </w:tc>
        <w:tc>
          <w:tcPr>
            <w:tcW w:w="1666" w:type="dxa"/>
            <w:vMerge/>
            <w:tcBorders>
              <w:left w:val="nil"/>
              <w:right w:val="single" w:sz="4" w:space="0" w:color="auto"/>
            </w:tcBorders>
            <w:shd w:val="clear" w:color="auto" w:fill="auto"/>
          </w:tcPr>
          <w:p w14:paraId="388EABB6" w14:textId="77777777" w:rsidR="00BA1C77" w:rsidRPr="005F38AA" w:rsidRDefault="00BA1C77" w:rsidP="006606F7">
            <w:pPr>
              <w:jc w:val="center"/>
              <w:rPr>
                <w:color w:val="000000"/>
                <w:sz w:val="20"/>
                <w:szCs w:val="20"/>
              </w:rPr>
            </w:pPr>
          </w:p>
        </w:tc>
      </w:tr>
      <w:tr w:rsidR="00BA1C77" w:rsidRPr="005F38AA" w14:paraId="5499117C" w14:textId="77777777" w:rsidTr="005F38AA">
        <w:trPr>
          <w:trHeight w:val="165"/>
        </w:trPr>
        <w:tc>
          <w:tcPr>
            <w:tcW w:w="496" w:type="dxa"/>
            <w:vMerge/>
            <w:tcBorders>
              <w:left w:val="single" w:sz="4" w:space="0" w:color="auto"/>
              <w:bottom w:val="single" w:sz="4" w:space="0" w:color="auto"/>
              <w:right w:val="nil"/>
            </w:tcBorders>
          </w:tcPr>
          <w:p w14:paraId="30F2ACC1" w14:textId="77777777" w:rsidR="00BA1C77" w:rsidRPr="005F38AA" w:rsidRDefault="00BA1C77">
            <w:pPr>
              <w:jc w:val="center"/>
              <w:rPr>
                <w:sz w:val="20"/>
                <w:szCs w:val="20"/>
              </w:rPr>
            </w:pPr>
          </w:p>
        </w:tc>
        <w:tc>
          <w:tcPr>
            <w:tcW w:w="2320" w:type="dxa"/>
            <w:vMerge/>
            <w:tcBorders>
              <w:left w:val="single" w:sz="4" w:space="0" w:color="auto"/>
              <w:bottom w:val="single" w:sz="4" w:space="0" w:color="auto"/>
              <w:right w:val="single" w:sz="4" w:space="0" w:color="auto"/>
            </w:tcBorders>
          </w:tcPr>
          <w:p w14:paraId="68DA33DD" w14:textId="77777777" w:rsidR="00BA1C77" w:rsidRPr="005F38AA" w:rsidRDefault="00BA1C77" w:rsidP="006606F7">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tcPr>
          <w:p w14:paraId="160497A1" w14:textId="47317A4A" w:rsidR="00BA1C77" w:rsidRPr="00BA1C77" w:rsidRDefault="00BA1C77">
            <w:pPr>
              <w:ind w:left="34"/>
              <w:jc w:val="both"/>
              <w:rPr>
                <w:sz w:val="20"/>
                <w:szCs w:val="20"/>
              </w:rPr>
            </w:pPr>
            <w:r w:rsidRPr="00BA1C77">
              <w:rPr>
                <w:sz w:val="20"/>
                <w:szCs w:val="18"/>
              </w:rPr>
              <w:t>Внешний осмотр разрядных рамп. Рев</w:t>
            </w:r>
            <w:r w:rsidRPr="00BA1C77">
              <w:rPr>
                <w:sz w:val="20"/>
                <w:szCs w:val="18"/>
              </w:rPr>
              <w:t>и</w:t>
            </w:r>
            <w:r w:rsidRPr="00BA1C77">
              <w:rPr>
                <w:sz w:val="20"/>
                <w:szCs w:val="18"/>
              </w:rPr>
              <w:t>зия запорной арматуры</w:t>
            </w:r>
          </w:p>
        </w:tc>
        <w:tc>
          <w:tcPr>
            <w:tcW w:w="1417" w:type="dxa"/>
            <w:tcBorders>
              <w:top w:val="single" w:sz="4" w:space="0" w:color="auto"/>
              <w:left w:val="single" w:sz="4" w:space="0" w:color="auto"/>
              <w:bottom w:val="single" w:sz="4" w:space="0" w:color="auto"/>
              <w:right w:val="single" w:sz="4" w:space="0" w:color="auto"/>
            </w:tcBorders>
            <w:vAlign w:val="center"/>
          </w:tcPr>
          <w:p w14:paraId="4939B602" w14:textId="603686C6" w:rsidR="00BA1C77" w:rsidRPr="005F38AA" w:rsidRDefault="00BA1C77" w:rsidP="005F38AA">
            <w:pPr>
              <w:ind w:left="34"/>
              <w:jc w:val="center"/>
              <w:rPr>
                <w:sz w:val="20"/>
                <w:szCs w:val="20"/>
              </w:rPr>
            </w:pPr>
            <w:r w:rsidRPr="005F38AA">
              <w:rPr>
                <w:sz w:val="20"/>
                <w:szCs w:val="20"/>
              </w:rPr>
              <w:t>1 раз/месяц</w:t>
            </w:r>
          </w:p>
        </w:tc>
        <w:tc>
          <w:tcPr>
            <w:tcW w:w="709" w:type="dxa"/>
            <w:vMerge/>
            <w:tcBorders>
              <w:left w:val="single" w:sz="4" w:space="0" w:color="auto"/>
              <w:bottom w:val="single" w:sz="4" w:space="0" w:color="auto"/>
              <w:right w:val="single" w:sz="4" w:space="0" w:color="auto"/>
            </w:tcBorders>
          </w:tcPr>
          <w:p w14:paraId="46083F3F" w14:textId="77777777" w:rsidR="00BA1C77" w:rsidRPr="005F38AA" w:rsidRDefault="00BA1C77">
            <w:pPr>
              <w:jc w:val="center"/>
              <w:rPr>
                <w:sz w:val="20"/>
                <w:szCs w:val="20"/>
              </w:rPr>
            </w:pPr>
          </w:p>
        </w:tc>
        <w:tc>
          <w:tcPr>
            <w:tcW w:w="1666" w:type="dxa"/>
            <w:vMerge/>
            <w:tcBorders>
              <w:left w:val="nil"/>
              <w:bottom w:val="single" w:sz="4" w:space="0" w:color="auto"/>
              <w:right w:val="single" w:sz="4" w:space="0" w:color="auto"/>
            </w:tcBorders>
            <w:shd w:val="clear" w:color="auto" w:fill="auto"/>
          </w:tcPr>
          <w:p w14:paraId="456F2988" w14:textId="77777777" w:rsidR="00BA1C77" w:rsidRPr="005F38AA" w:rsidRDefault="00BA1C77" w:rsidP="006606F7">
            <w:pPr>
              <w:jc w:val="center"/>
              <w:rPr>
                <w:color w:val="000000"/>
                <w:sz w:val="20"/>
                <w:szCs w:val="20"/>
              </w:rPr>
            </w:pPr>
          </w:p>
        </w:tc>
      </w:tr>
    </w:tbl>
    <w:bookmarkEnd w:id="3"/>
    <w:p w14:paraId="09EFD16E" w14:textId="77777777" w:rsidR="006606F7" w:rsidRDefault="006606F7" w:rsidP="006606F7">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4E1AB98B" w14:textId="77777777" w:rsidR="00705386" w:rsidRDefault="00705386" w:rsidP="00705386">
      <w:pPr>
        <w:pStyle w:val="afd"/>
        <w:contextualSpacing/>
        <w:jc w:val="right"/>
        <w:rPr>
          <w:rFonts w:ascii="Times New Roman" w:hAnsi="Times New Roman"/>
          <w:b/>
          <w:sz w:val="20"/>
        </w:rPr>
      </w:pPr>
    </w:p>
    <w:p w14:paraId="724CF192" w14:textId="66A368A8" w:rsidR="00705386" w:rsidRPr="005F38AA" w:rsidRDefault="005F38AA" w:rsidP="005F38AA">
      <w:pPr>
        <w:pStyle w:val="afd"/>
        <w:tabs>
          <w:tab w:val="left" w:pos="567"/>
        </w:tabs>
        <w:spacing w:after="0"/>
        <w:ind w:firstLine="284"/>
        <w:contextualSpacing/>
        <w:jc w:val="left"/>
        <w:rPr>
          <w:rFonts w:ascii="Times New Roman" w:hAnsi="Times New Roman"/>
          <w:b/>
          <w:sz w:val="20"/>
          <w:lang w:val="en-US"/>
        </w:rPr>
      </w:pPr>
      <w:proofErr w:type="spellStart"/>
      <w:r>
        <w:rPr>
          <w:rFonts w:ascii="Times New Roman" w:hAnsi="Times New Roman"/>
          <w:b/>
          <w:sz w:val="20"/>
          <w:lang w:val="en-US"/>
        </w:rPr>
        <w:t>Прочие</w:t>
      </w:r>
      <w:proofErr w:type="spellEnd"/>
      <w:r>
        <w:rPr>
          <w:rFonts w:ascii="Times New Roman" w:hAnsi="Times New Roman"/>
          <w:b/>
          <w:sz w:val="20"/>
          <w:lang w:val="en-US"/>
        </w:rPr>
        <w:t xml:space="preserve"> </w:t>
      </w:r>
      <w:proofErr w:type="spellStart"/>
      <w:r>
        <w:rPr>
          <w:rFonts w:ascii="Times New Roman" w:hAnsi="Times New Roman"/>
          <w:b/>
          <w:sz w:val="20"/>
          <w:lang w:val="en-US"/>
        </w:rPr>
        <w:t>условия</w:t>
      </w:r>
      <w:proofErr w:type="spellEnd"/>
      <w:r>
        <w:rPr>
          <w:rFonts w:ascii="Times New Roman" w:hAnsi="Times New Roman"/>
          <w:b/>
          <w:sz w:val="20"/>
          <w:lang w:val="en-US"/>
        </w:rPr>
        <w:t>:</w:t>
      </w:r>
    </w:p>
    <w:p w14:paraId="59F63AF1" w14:textId="77777777" w:rsidR="005F38AA" w:rsidRDefault="005F38AA" w:rsidP="005F38AA">
      <w:pPr>
        <w:pStyle w:val="ad"/>
        <w:numPr>
          <w:ilvl w:val="0"/>
          <w:numId w:val="41"/>
        </w:numPr>
        <w:tabs>
          <w:tab w:val="left" w:pos="426"/>
          <w:tab w:val="left" w:pos="567"/>
        </w:tabs>
        <w:suppressAutoHyphens w:val="0"/>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14:paraId="56402244" w14:textId="77777777" w:rsidR="005F38AA" w:rsidRDefault="005F38AA" w:rsidP="005F38AA">
      <w:pPr>
        <w:pStyle w:val="ad"/>
        <w:numPr>
          <w:ilvl w:val="0"/>
          <w:numId w:val="41"/>
        </w:numPr>
        <w:tabs>
          <w:tab w:val="left" w:pos="426"/>
          <w:tab w:val="left" w:pos="567"/>
        </w:tabs>
        <w:suppressAutoHyphens w:val="0"/>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14:paraId="756F6810"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Исполнитель обязан соблюдать правила действующего внутреннего распорядка, контрольно-пропускного реж</w:t>
      </w:r>
      <w:r>
        <w:rPr>
          <w:rFonts w:ascii="Times New Roman" w:hAnsi="Times New Roman" w:cs="Times New Roman"/>
          <w:sz w:val="20"/>
          <w:szCs w:val="20"/>
        </w:rPr>
        <w:t>и</w:t>
      </w:r>
      <w:r>
        <w:rPr>
          <w:rFonts w:ascii="Times New Roman" w:hAnsi="Times New Roman" w:cs="Times New Roman"/>
          <w:sz w:val="20"/>
          <w:szCs w:val="20"/>
        </w:rPr>
        <w:t xml:space="preserve">ма, внутренних положений и инструкций, требований администрации Заказчика. </w:t>
      </w:r>
    </w:p>
    <w:p w14:paraId="4DF81417"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 xml:space="preserve">Специалисты Исполнителя должны быть обеспечены приборами, необходимым оборудованием, инструментами, спецодеждой и средствами индивидуальной защиты. </w:t>
      </w:r>
    </w:p>
    <w:p w14:paraId="41278DF2"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w:t>
      </w:r>
      <w:r>
        <w:rPr>
          <w:rFonts w:ascii="Times New Roman" w:hAnsi="Times New Roman" w:cs="Times New Roman"/>
          <w:sz w:val="20"/>
          <w:szCs w:val="20"/>
        </w:rPr>
        <w:t>ы</w:t>
      </w:r>
      <w:r>
        <w:rPr>
          <w:rFonts w:ascii="Times New Roman" w:hAnsi="Times New Roman" w:cs="Times New Roman"/>
          <w:sz w:val="20"/>
          <w:szCs w:val="20"/>
        </w:rPr>
        <w:t>полнения работ.</w:t>
      </w:r>
    </w:p>
    <w:p w14:paraId="257D63B8"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Работы выполняются с соблюдением требований нормативных документов РФ:</w:t>
      </w:r>
    </w:p>
    <w:p w14:paraId="56674569" w14:textId="77777777" w:rsidR="005F38AA" w:rsidRDefault="005F38AA" w:rsidP="005F38AA">
      <w:pPr>
        <w:pStyle w:val="ad"/>
        <w:numPr>
          <w:ilvl w:val="1"/>
          <w:numId w:val="41"/>
        </w:numPr>
        <w:tabs>
          <w:tab w:val="left" w:pos="0"/>
        </w:tabs>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14:paraId="52DEB67E" w14:textId="77777777" w:rsidR="005F38AA" w:rsidRDefault="005F38AA" w:rsidP="005F38AA">
      <w:pPr>
        <w:pStyle w:val="ad"/>
        <w:numPr>
          <w:ilvl w:val="1"/>
          <w:numId w:val="41"/>
        </w:numPr>
        <w:tabs>
          <w:tab w:val="left" w:pos="0"/>
        </w:tabs>
        <w:autoSpaceDE w:val="0"/>
        <w:autoSpaceDN w:val="0"/>
        <w:adjustRightInd w:val="0"/>
        <w:spacing w:after="0" w:line="240" w:lineRule="auto"/>
        <w:ind w:left="0" w:firstLine="227"/>
        <w:jc w:val="both"/>
        <w:rPr>
          <w:rFonts w:ascii="Times New Roman" w:hAnsi="Times New Roman" w:cs="Times New Roman"/>
          <w:sz w:val="20"/>
          <w:szCs w:val="20"/>
        </w:rPr>
      </w:pPr>
      <w:proofErr w:type="spellStart"/>
      <w:r>
        <w:rPr>
          <w:rFonts w:ascii="Times New Roman" w:hAnsi="Times New Roman" w:cs="Times New Roman"/>
          <w:sz w:val="20"/>
          <w:szCs w:val="20"/>
        </w:rPr>
        <w:t>ФНиП</w:t>
      </w:r>
      <w:proofErr w:type="spellEnd"/>
      <w:r>
        <w:rPr>
          <w:rFonts w:ascii="Times New Roman" w:hAnsi="Times New Roman" w:cs="Times New Roman"/>
          <w:sz w:val="20"/>
          <w:szCs w:val="20"/>
        </w:rP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450BE873" w14:textId="77777777" w:rsidR="005F38AA" w:rsidRDefault="005F38AA" w:rsidP="005F38AA">
      <w:pPr>
        <w:pStyle w:val="ad"/>
        <w:numPr>
          <w:ilvl w:val="1"/>
          <w:numId w:val="41"/>
        </w:numPr>
        <w:tabs>
          <w:tab w:val="left" w:pos="0"/>
        </w:tabs>
        <w:autoSpaceDE w:val="0"/>
        <w:autoSpaceDN w:val="0"/>
        <w:adjustRightInd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 xml:space="preserve">Приказ </w:t>
      </w:r>
      <w:proofErr w:type="spellStart"/>
      <w:r>
        <w:rPr>
          <w:rFonts w:ascii="Times New Roman" w:hAnsi="Times New Roman" w:cs="Times New Roman"/>
          <w:sz w:val="20"/>
          <w:szCs w:val="20"/>
        </w:rPr>
        <w:t>Ростехнадзора</w:t>
      </w:r>
      <w:proofErr w:type="spellEnd"/>
      <w:r>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14:paraId="74E15419" w14:textId="77777777" w:rsidR="005F38AA" w:rsidRDefault="005F38AA" w:rsidP="005F38AA">
      <w:pPr>
        <w:pStyle w:val="ad"/>
        <w:numPr>
          <w:ilvl w:val="1"/>
          <w:numId w:val="41"/>
        </w:numPr>
        <w:tabs>
          <w:tab w:val="left" w:pos="0"/>
        </w:tabs>
        <w:autoSpaceDE w:val="0"/>
        <w:autoSpaceDN w:val="0"/>
        <w:adjustRightInd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Правила противопожарного режима в Российской Федерации, утвержденным постановлением Правительства РФ от 25.04.2012 № 390 «О противопожарном режиме».</w:t>
      </w:r>
    </w:p>
    <w:p w14:paraId="03643880" w14:textId="77777777" w:rsidR="005F38AA" w:rsidRDefault="005F38AA" w:rsidP="005F38AA">
      <w:pPr>
        <w:pStyle w:val="ad"/>
        <w:numPr>
          <w:ilvl w:val="0"/>
          <w:numId w:val="41"/>
        </w:numPr>
        <w:tabs>
          <w:tab w:val="left" w:pos="0"/>
        </w:tabs>
        <w:suppressAutoHyphens w:val="0"/>
        <w:autoSpaceDE w:val="0"/>
        <w:autoSpaceDN w:val="0"/>
        <w:adjustRightInd w:val="0"/>
        <w:spacing w:after="0" w:line="240" w:lineRule="auto"/>
        <w:ind w:left="0" w:firstLine="227"/>
        <w:jc w:val="both"/>
        <w:rPr>
          <w:rFonts w:ascii="Times New Roman" w:hAnsi="Times New Roman" w:cs="Times New Roman"/>
          <w:sz w:val="20"/>
          <w:szCs w:val="20"/>
        </w:rPr>
      </w:pPr>
      <w:r>
        <w:rPr>
          <w:rFonts w:ascii="Times New Roman" w:hAnsi="Times New Roman" w:cs="Times New Roman"/>
          <w:iCs/>
          <w:sz w:val="20"/>
          <w:szCs w:val="20"/>
        </w:rPr>
        <w:t>Исполнитель осуществляет ведение журнала учета оказываемых услуг по техническому обслуживанию в с</w:t>
      </w:r>
      <w:r>
        <w:rPr>
          <w:rFonts w:ascii="Times New Roman" w:hAnsi="Times New Roman" w:cs="Times New Roman"/>
          <w:iCs/>
          <w:sz w:val="20"/>
          <w:szCs w:val="20"/>
        </w:rPr>
        <w:t>о</w:t>
      </w:r>
      <w:r>
        <w:rPr>
          <w:rFonts w:ascii="Times New Roman" w:hAnsi="Times New Roman" w:cs="Times New Roman"/>
          <w:iCs/>
          <w:sz w:val="20"/>
          <w:szCs w:val="20"/>
        </w:rPr>
        <w:t>ответствии с перечнем регламентных работ данного технического задания. Журнал учета</w:t>
      </w:r>
      <w:r>
        <w:rPr>
          <w:rFonts w:ascii="Times New Roman" w:hAnsi="Times New Roman" w:cs="Times New Roman"/>
          <w:bCs/>
          <w:iCs/>
          <w:sz w:val="20"/>
          <w:szCs w:val="20"/>
        </w:rPr>
        <w:t xml:space="preserve"> на оказание услуг </w:t>
      </w:r>
      <w:r>
        <w:rPr>
          <w:rFonts w:ascii="Times New Roman" w:hAnsi="Times New Roman" w:cs="Times New Roman"/>
          <w:iCs/>
          <w:sz w:val="20"/>
          <w:szCs w:val="20"/>
        </w:rPr>
        <w:t>по техн</w:t>
      </w:r>
      <w:r>
        <w:rPr>
          <w:rFonts w:ascii="Times New Roman" w:hAnsi="Times New Roman" w:cs="Times New Roman"/>
          <w:iCs/>
          <w:sz w:val="20"/>
          <w:szCs w:val="20"/>
        </w:rPr>
        <w:t>и</w:t>
      </w:r>
      <w:r>
        <w:rPr>
          <w:rFonts w:ascii="Times New Roman" w:hAnsi="Times New Roman" w:cs="Times New Roman"/>
          <w:iCs/>
          <w:sz w:val="20"/>
          <w:szCs w:val="20"/>
        </w:rPr>
        <w:t>ческому обслуживанию внутрибольничных систем газом ведется в двух экземплярах и подписывается ответственн</w:t>
      </w:r>
      <w:r>
        <w:rPr>
          <w:rFonts w:ascii="Times New Roman" w:hAnsi="Times New Roman" w:cs="Times New Roman"/>
          <w:iCs/>
          <w:sz w:val="20"/>
          <w:szCs w:val="20"/>
        </w:rPr>
        <w:t>ы</w:t>
      </w:r>
      <w:r>
        <w:rPr>
          <w:rFonts w:ascii="Times New Roman" w:hAnsi="Times New Roman" w:cs="Times New Roman"/>
          <w:iCs/>
          <w:sz w:val="20"/>
          <w:szCs w:val="20"/>
        </w:rPr>
        <w:t>ми лицами от Исполнителя и Заказчика сразу после проведения работ и их приемки. Ответственные лица от Исполн</w:t>
      </w:r>
      <w:r>
        <w:rPr>
          <w:rFonts w:ascii="Times New Roman" w:hAnsi="Times New Roman" w:cs="Times New Roman"/>
          <w:iCs/>
          <w:sz w:val="20"/>
          <w:szCs w:val="20"/>
        </w:rPr>
        <w:t>и</w:t>
      </w:r>
      <w:r>
        <w:rPr>
          <w:rFonts w:ascii="Times New Roman" w:hAnsi="Times New Roman" w:cs="Times New Roman"/>
          <w:iCs/>
          <w:sz w:val="20"/>
          <w:szCs w:val="20"/>
        </w:rPr>
        <w:t>теля и Заказчика назначаются приказом.</w:t>
      </w:r>
    </w:p>
    <w:p w14:paraId="36D82BE4"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14:paraId="1E1895CF"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Исполнитель принимает на себя обязательство в разумные сроки возместить ущерб (выполнить ремонт или пр</w:t>
      </w:r>
      <w:r>
        <w:rPr>
          <w:rFonts w:ascii="Times New Roman" w:hAnsi="Times New Roman" w:cs="Times New Roman"/>
          <w:sz w:val="20"/>
          <w:szCs w:val="20"/>
        </w:rPr>
        <w:t>и</w:t>
      </w:r>
      <w:r>
        <w:rPr>
          <w:rFonts w:ascii="Times New Roman" w:hAnsi="Times New Roman" w:cs="Times New Roman"/>
          <w:sz w:val="20"/>
          <w:szCs w:val="20"/>
        </w:rPr>
        <w:t xml:space="preserve">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p>
    <w:p w14:paraId="3037E0B8"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Срок предоставления гарантии качества работ - 12 месяцев с момента подписания акта сдачи-приемки выпо</w:t>
      </w:r>
      <w:r>
        <w:rPr>
          <w:rFonts w:ascii="Times New Roman" w:hAnsi="Times New Roman" w:cs="Times New Roman"/>
          <w:sz w:val="20"/>
          <w:szCs w:val="20"/>
        </w:rPr>
        <w:t>л</w:t>
      </w:r>
      <w:r>
        <w:rPr>
          <w:rFonts w:ascii="Times New Roman" w:hAnsi="Times New Roman" w:cs="Times New Roman"/>
          <w:sz w:val="20"/>
          <w:szCs w:val="20"/>
        </w:rPr>
        <w:t>ненных работ.</w:t>
      </w:r>
    </w:p>
    <w:p w14:paraId="6AB4C75C"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В штате обслуживающей организации должны быть минимум два инженера аттестованных по правилам Пр</w:t>
      </w:r>
      <w:r>
        <w:rPr>
          <w:rFonts w:ascii="Times New Roman" w:hAnsi="Times New Roman" w:cs="Times New Roman"/>
          <w:sz w:val="20"/>
          <w:szCs w:val="20"/>
        </w:rPr>
        <w:t>о</w:t>
      </w:r>
      <w:r>
        <w:rPr>
          <w:rFonts w:ascii="Times New Roman" w:hAnsi="Times New Roman" w:cs="Times New Roman"/>
          <w:sz w:val="20"/>
          <w:szCs w:val="20"/>
        </w:rPr>
        <w:t>мышленной безопасности на опасных производственных объектах, поднадзорных Федеральной службе экологическ</w:t>
      </w:r>
      <w:r>
        <w:rPr>
          <w:rFonts w:ascii="Times New Roman" w:hAnsi="Times New Roman" w:cs="Times New Roman"/>
          <w:sz w:val="20"/>
          <w:szCs w:val="20"/>
        </w:rPr>
        <w:t>о</w:t>
      </w:r>
      <w:r>
        <w:rPr>
          <w:rFonts w:ascii="Times New Roman" w:hAnsi="Times New Roman" w:cs="Times New Roman"/>
          <w:sz w:val="20"/>
          <w:szCs w:val="20"/>
        </w:rPr>
        <w:t>му, технологическому и атомному надзору по следующим областям: A1, Б 7.1, Б 8.23, Б 8.26.</w:t>
      </w:r>
    </w:p>
    <w:p w14:paraId="3451106E" w14:textId="77777777" w:rsidR="005F38AA" w:rsidRDefault="005F38AA" w:rsidP="005F38AA">
      <w:pPr>
        <w:pStyle w:val="ad"/>
        <w:numPr>
          <w:ilvl w:val="0"/>
          <w:numId w:val="41"/>
        </w:numPr>
        <w:tabs>
          <w:tab w:val="left" w:pos="426"/>
        </w:tabs>
        <w:suppressAutoHyphens w:val="0"/>
        <w:spacing w:after="0" w:line="240" w:lineRule="auto"/>
        <w:ind w:left="0" w:firstLine="227"/>
        <w:jc w:val="both"/>
        <w:rPr>
          <w:rFonts w:ascii="Times New Roman" w:hAnsi="Times New Roman" w:cs="Times New Roman"/>
          <w:b/>
          <w:sz w:val="20"/>
        </w:rPr>
      </w:pPr>
      <w:r>
        <w:rPr>
          <w:rFonts w:ascii="Times New Roman" w:hAnsi="Times New Roman" w:cs="Times New Roman"/>
          <w:sz w:val="20"/>
          <w:szCs w:val="20"/>
        </w:rPr>
        <w:t>В штате обслуживающей организации должны быть минимум три оператора обученных по специальности «Оператор сосуда работающего под давлением».</w:t>
      </w:r>
      <w:r>
        <w:rPr>
          <w:rFonts w:ascii="Times New Roman" w:hAnsi="Times New Roman" w:cs="Times New Roman"/>
          <w:b/>
          <w:sz w:val="20"/>
        </w:rPr>
        <w:t xml:space="preserve"> </w:t>
      </w:r>
    </w:p>
    <w:p w14:paraId="24F0170B" w14:textId="77777777" w:rsidR="005F38AA" w:rsidRDefault="005F38AA" w:rsidP="005F38AA">
      <w:pPr>
        <w:pStyle w:val="afd"/>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035070B4" w14:textId="77777777" w:rsidR="006606F7" w:rsidRDefault="006606F7" w:rsidP="00B8322C">
      <w:pPr>
        <w:jc w:val="right"/>
        <w:rPr>
          <w:rFonts w:ascii="Cuprum" w:hAnsi="Cuprum" w:cs="Tahoma"/>
          <w:b/>
          <w:bCs/>
          <w:sz w:val="20"/>
          <w:szCs w:val="20"/>
        </w:rPr>
      </w:pPr>
    </w:p>
    <w:p w14:paraId="40005E4A" w14:textId="77777777" w:rsidR="006606F7" w:rsidRDefault="006606F7" w:rsidP="00B8322C">
      <w:pPr>
        <w:jc w:val="right"/>
        <w:rPr>
          <w:rFonts w:ascii="Cuprum" w:hAnsi="Cuprum" w:cs="Tahoma"/>
          <w:b/>
          <w:bCs/>
          <w:sz w:val="20"/>
          <w:szCs w:val="20"/>
        </w:rPr>
      </w:pPr>
    </w:p>
    <w:p w14:paraId="692E1FDD" w14:textId="77777777" w:rsidR="006606F7" w:rsidRDefault="006606F7" w:rsidP="00B8322C">
      <w:pPr>
        <w:jc w:val="right"/>
        <w:rPr>
          <w:rFonts w:ascii="Cuprum" w:hAnsi="Cuprum" w:cs="Tahoma"/>
          <w:b/>
          <w:bCs/>
          <w:sz w:val="20"/>
          <w:szCs w:val="20"/>
        </w:rPr>
      </w:pPr>
    </w:p>
    <w:p w14:paraId="2989501B" w14:textId="77777777" w:rsidR="006606F7" w:rsidRDefault="006606F7" w:rsidP="00B8322C">
      <w:pPr>
        <w:jc w:val="right"/>
        <w:rPr>
          <w:rFonts w:ascii="Cuprum" w:hAnsi="Cuprum" w:cs="Tahoma"/>
          <w:b/>
          <w:bCs/>
          <w:sz w:val="20"/>
          <w:szCs w:val="20"/>
        </w:rPr>
      </w:pPr>
    </w:p>
    <w:p w14:paraId="13D2E817" w14:textId="77777777" w:rsidR="006606F7" w:rsidRDefault="006606F7" w:rsidP="00B8322C">
      <w:pPr>
        <w:jc w:val="right"/>
        <w:rPr>
          <w:rFonts w:ascii="Cuprum" w:hAnsi="Cuprum" w:cs="Tahoma"/>
          <w:b/>
          <w:bCs/>
          <w:sz w:val="20"/>
          <w:szCs w:val="20"/>
        </w:rPr>
      </w:pPr>
    </w:p>
    <w:p w14:paraId="1D1E6A63" w14:textId="77777777" w:rsidR="006606F7" w:rsidRDefault="006606F7" w:rsidP="00B8322C">
      <w:pPr>
        <w:jc w:val="right"/>
        <w:rPr>
          <w:rFonts w:ascii="Cuprum" w:hAnsi="Cuprum" w:cs="Tahoma"/>
          <w:b/>
          <w:bCs/>
          <w:sz w:val="20"/>
          <w:szCs w:val="20"/>
        </w:rPr>
      </w:pPr>
    </w:p>
    <w:p w14:paraId="32E41C00" w14:textId="77777777" w:rsidR="006606F7" w:rsidRDefault="006606F7" w:rsidP="00B8322C">
      <w:pPr>
        <w:jc w:val="right"/>
        <w:rPr>
          <w:rFonts w:ascii="Cuprum" w:hAnsi="Cuprum" w:cs="Tahoma"/>
          <w:b/>
          <w:bCs/>
          <w:sz w:val="20"/>
          <w:szCs w:val="20"/>
        </w:rPr>
      </w:pPr>
    </w:p>
    <w:p w14:paraId="74130324" w14:textId="77777777" w:rsidR="006606F7" w:rsidRDefault="006606F7" w:rsidP="00B8322C">
      <w:pPr>
        <w:jc w:val="right"/>
        <w:rPr>
          <w:rFonts w:ascii="Cuprum" w:hAnsi="Cuprum" w:cs="Tahoma"/>
          <w:b/>
          <w:bCs/>
          <w:sz w:val="20"/>
          <w:szCs w:val="20"/>
        </w:rPr>
      </w:pPr>
    </w:p>
    <w:p w14:paraId="186C5F70" w14:textId="77777777" w:rsidR="006606F7" w:rsidRDefault="006606F7" w:rsidP="00B8322C">
      <w:pPr>
        <w:jc w:val="right"/>
        <w:rPr>
          <w:rFonts w:ascii="Cuprum" w:hAnsi="Cuprum" w:cs="Tahoma"/>
          <w:b/>
          <w:bCs/>
          <w:sz w:val="20"/>
          <w:szCs w:val="20"/>
        </w:rPr>
      </w:pPr>
    </w:p>
    <w:p w14:paraId="522AEF7E" w14:textId="77777777" w:rsidR="009270DC" w:rsidRDefault="009270DC" w:rsidP="00B8322C">
      <w:pPr>
        <w:jc w:val="right"/>
        <w:rPr>
          <w:rFonts w:ascii="Cuprum" w:hAnsi="Cuprum" w:cs="Tahoma"/>
          <w:b/>
          <w:bCs/>
          <w:sz w:val="20"/>
          <w:szCs w:val="20"/>
        </w:rPr>
      </w:pPr>
    </w:p>
    <w:p w14:paraId="54328FF6" w14:textId="77777777" w:rsidR="009270DC" w:rsidRDefault="009270DC" w:rsidP="00B8322C">
      <w:pPr>
        <w:jc w:val="right"/>
        <w:rPr>
          <w:rFonts w:ascii="Cuprum" w:hAnsi="Cuprum" w:cs="Tahoma"/>
          <w:b/>
          <w:bCs/>
          <w:sz w:val="20"/>
          <w:szCs w:val="20"/>
        </w:rPr>
      </w:pPr>
    </w:p>
    <w:p w14:paraId="47841EB9" w14:textId="77777777" w:rsidR="006606F7" w:rsidRDefault="006606F7"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r w:rsidRPr="009270DC">
        <w:rPr>
          <w:rFonts w:ascii="Cuprum" w:hAnsi="Cuprum" w:cs="Tahoma"/>
          <w:b/>
          <w:bCs/>
          <w:sz w:val="20"/>
          <w:szCs w:val="20"/>
        </w:rPr>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2DDA1215"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032E26" w:rsidRPr="009270DC">
        <w:rPr>
          <w:b/>
          <w:kern w:val="32"/>
          <w:sz w:val="20"/>
          <w:szCs w:val="20"/>
        </w:rPr>
        <w:t>по техническому обслуживанию внутрибольничных систем медицинских газов</w:t>
      </w:r>
      <w:r w:rsidR="00FD1E2E" w:rsidRPr="009270DC">
        <w:rPr>
          <w:b/>
          <w:kern w:val="32"/>
          <w:sz w:val="20"/>
          <w:szCs w:val="20"/>
        </w:rPr>
        <w:t xml:space="preserve"> </w:t>
      </w:r>
      <w:r w:rsidRPr="009270DC">
        <w:rPr>
          <w:b/>
          <w:kern w:val="32"/>
          <w:sz w:val="20"/>
          <w:szCs w:val="20"/>
        </w:rPr>
        <w:t>путем запр</w:t>
      </w:r>
      <w:r w:rsidRPr="009270DC">
        <w:rPr>
          <w:b/>
          <w:kern w:val="32"/>
          <w:sz w:val="20"/>
          <w:szCs w:val="20"/>
        </w:rPr>
        <w:t>о</w:t>
      </w:r>
      <w:r w:rsidRPr="009270DC">
        <w:rPr>
          <w:b/>
          <w:kern w:val="32"/>
          <w:sz w:val="20"/>
          <w:szCs w:val="20"/>
        </w:rPr>
        <w:t>са котировок в электронной форме, участниками которого могут являться только субъекты малого и среднего предпринимательства</w:t>
      </w:r>
    </w:p>
    <w:p w14:paraId="01ED1F27" w14:textId="47CA272D" w:rsidR="00DA301D" w:rsidRPr="009270DC" w:rsidRDefault="00DA301D" w:rsidP="00DA301D">
      <w:pPr>
        <w:jc w:val="right"/>
        <w:outlineLvl w:val="1"/>
        <w:rPr>
          <w:b/>
          <w:bCs/>
          <w:sz w:val="20"/>
          <w:szCs w:val="20"/>
        </w:rPr>
      </w:pPr>
      <w:r w:rsidRPr="009270DC">
        <w:rPr>
          <w:b/>
          <w:kern w:val="32"/>
          <w:sz w:val="20"/>
          <w:szCs w:val="20"/>
        </w:rPr>
        <w:t xml:space="preserve">№ </w:t>
      </w:r>
      <w:r w:rsidR="00032E26" w:rsidRPr="009270DC">
        <w:rPr>
          <w:b/>
          <w:kern w:val="32"/>
          <w:sz w:val="20"/>
          <w:szCs w:val="20"/>
        </w:rPr>
        <w:t>249-24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112024C6" w:rsidR="006606F7" w:rsidRPr="009270DC" w:rsidRDefault="006606F7" w:rsidP="006606F7">
      <w:pPr>
        <w:pStyle w:val="af"/>
        <w:widowControl w:val="0"/>
        <w:rPr>
          <w:sz w:val="20"/>
        </w:rPr>
      </w:pPr>
      <w:r w:rsidRPr="009270DC">
        <w:rPr>
          <w:sz w:val="20"/>
        </w:rPr>
        <w:t xml:space="preserve">Договор № </w:t>
      </w:r>
      <w:r w:rsidR="00032E26" w:rsidRPr="009270DC">
        <w:rPr>
          <w:sz w:val="20"/>
        </w:rPr>
        <w:t>249-24</w:t>
      </w:r>
    </w:p>
    <w:p w14:paraId="369EDE11" w14:textId="390083AB"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032E26" w:rsidRPr="009270DC">
        <w:rPr>
          <w:b/>
          <w:kern w:val="32"/>
          <w:sz w:val="20"/>
          <w:szCs w:val="20"/>
        </w:rPr>
        <w:t>по техническому обслуживанию внутрибольничных систем медицинских газов</w:t>
      </w:r>
    </w:p>
    <w:p w14:paraId="089F594A" w14:textId="69C4B4FC"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 xml:space="preserve">«___»  _____________  2024 г. </w:t>
      </w:r>
    </w:p>
    <w:p w14:paraId="64313250" w14:textId="77777777" w:rsidR="006606F7" w:rsidRPr="009270DC" w:rsidRDefault="006606F7" w:rsidP="006606F7">
      <w:pPr>
        <w:jc w:val="both"/>
        <w:rPr>
          <w:sz w:val="20"/>
          <w:szCs w:val="20"/>
        </w:rPr>
      </w:pPr>
      <w:proofErr w:type="gramStart"/>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w:t>
      </w:r>
      <w:proofErr w:type="spellStart"/>
      <w:r w:rsidRPr="009270DC">
        <w:rPr>
          <w:sz w:val="20"/>
          <w:szCs w:val="20"/>
        </w:rPr>
        <w:t>Есевой</w:t>
      </w:r>
      <w:proofErr w:type="spellEnd"/>
      <w:r w:rsidRPr="009270DC">
        <w:rPr>
          <w:sz w:val="20"/>
          <w:szCs w:val="20"/>
        </w:rPr>
        <w:t xml:space="preserve"> Жанны Владимировны, действ</w:t>
      </w:r>
      <w:r w:rsidRPr="009270DC">
        <w:rPr>
          <w:sz w:val="20"/>
          <w:szCs w:val="20"/>
        </w:rPr>
        <w:t>у</w:t>
      </w:r>
      <w:r w:rsidRPr="009270DC">
        <w:rPr>
          <w:sz w:val="20"/>
          <w:szCs w:val="20"/>
        </w:rPr>
        <w:t xml:space="preserve">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w:t>
      </w:r>
      <w:r w:rsidRPr="009270DC">
        <w:rPr>
          <w:b/>
          <w:sz w:val="20"/>
          <w:szCs w:val="20"/>
        </w:rPr>
        <w:t>с</w:t>
      </w:r>
      <w:r w:rsidRPr="009270DC">
        <w:rPr>
          <w:b/>
          <w:sz w:val="20"/>
          <w:szCs w:val="20"/>
        </w:rPr>
        <w:t>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w:t>
      </w:r>
      <w:r w:rsidRPr="009270DC">
        <w:rPr>
          <w:sz w:val="20"/>
          <w:szCs w:val="20"/>
        </w:rPr>
        <w:t>л</w:t>
      </w:r>
      <w:r w:rsidRPr="009270DC">
        <w:rPr>
          <w:sz w:val="20"/>
          <w:szCs w:val="20"/>
        </w:rPr>
        <w:t>нителя) путем проведения запроса котировок в электронной форме</w:t>
      </w:r>
      <w:proofErr w:type="gramEnd"/>
      <w:r w:rsidRPr="009270DC">
        <w:rPr>
          <w:kern w:val="32"/>
          <w:sz w:val="20"/>
          <w:szCs w:val="20"/>
        </w:rPr>
        <w:t xml:space="preserve">, </w:t>
      </w:r>
      <w:proofErr w:type="gramStart"/>
      <w:r w:rsidRPr="009270DC">
        <w:rPr>
          <w:kern w:val="32"/>
          <w:sz w:val="20"/>
          <w:szCs w:val="20"/>
        </w:rPr>
        <w:t>участниками</w:t>
      </w:r>
      <w:proofErr w:type="gramEnd"/>
      <w:r w:rsidRPr="009270DC">
        <w:rPr>
          <w:kern w:val="32"/>
          <w:sz w:val="20"/>
          <w:szCs w:val="20"/>
        </w:rPr>
        <w:t xml:space="preserve">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71C7BE71" w14:textId="0D61FD7E" w:rsidR="006606F7" w:rsidRPr="009270DC" w:rsidRDefault="006606F7" w:rsidP="006606F7">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032E26" w:rsidRPr="009270DC">
        <w:rPr>
          <w:sz w:val="20"/>
          <w:szCs w:val="20"/>
        </w:rPr>
        <w:t>по техническому обслуж</w:t>
      </w:r>
      <w:r w:rsidR="00032E26" w:rsidRPr="009270DC">
        <w:rPr>
          <w:sz w:val="20"/>
          <w:szCs w:val="20"/>
        </w:rPr>
        <w:t>и</w:t>
      </w:r>
      <w:r w:rsidR="00032E26" w:rsidRPr="009270DC">
        <w:rPr>
          <w:sz w:val="20"/>
          <w:szCs w:val="20"/>
        </w:rPr>
        <w:t>ванию внутрибольничных систем медицинских газов</w:t>
      </w:r>
      <w:r w:rsidRPr="009270DC">
        <w:rPr>
          <w:sz w:val="20"/>
          <w:szCs w:val="20"/>
        </w:rPr>
        <w:t xml:space="preserve"> в количестве и по ценам, указанным в Спецификации (Прилож</w:t>
      </w:r>
      <w:r w:rsidRPr="009270DC">
        <w:rPr>
          <w:sz w:val="20"/>
          <w:szCs w:val="20"/>
        </w:rPr>
        <w:t>е</w:t>
      </w:r>
      <w:r w:rsidRPr="009270DC">
        <w:rPr>
          <w:sz w:val="20"/>
          <w:szCs w:val="20"/>
        </w:rPr>
        <w:t xml:space="preserve">ние № 1 к настоящему договору), а Заказчик обязуется принять и оплатить оказанные услуги. </w:t>
      </w:r>
    </w:p>
    <w:p w14:paraId="16E1FBB3" w14:textId="77777777" w:rsidR="006606F7" w:rsidRPr="009270DC" w:rsidRDefault="006606F7" w:rsidP="006606F7">
      <w:pPr>
        <w:jc w:val="both"/>
        <w:rPr>
          <w:color w:val="000000"/>
          <w:sz w:val="20"/>
          <w:szCs w:val="20"/>
        </w:rPr>
      </w:pPr>
      <w:r w:rsidRPr="009270DC">
        <w:rPr>
          <w:color w:val="000000"/>
          <w:sz w:val="20"/>
          <w:szCs w:val="20"/>
        </w:rPr>
        <w:t xml:space="preserve">1.2. </w:t>
      </w:r>
      <w:r w:rsidRPr="009270DC">
        <w:rPr>
          <w:sz w:val="20"/>
          <w:szCs w:val="20"/>
        </w:rPr>
        <w:t>Место оказания Услуг: г. Иркутск, ул. Ярославского, 300.</w:t>
      </w:r>
    </w:p>
    <w:p w14:paraId="7681C53C" w14:textId="77777777" w:rsidR="006606F7" w:rsidRPr="009270DC" w:rsidRDefault="006606F7" w:rsidP="006606F7">
      <w:pPr>
        <w:jc w:val="both"/>
        <w:rPr>
          <w:sz w:val="20"/>
          <w:szCs w:val="20"/>
        </w:rPr>
      </w:pPr>
      <w:r w:rsidRPr="009270DC">
        <w:rPr>
          <w:color w:val="000000"/>
          <w:sz w:val="20"/>
          <w:szCs w:val="20"/>
        </w:rPr>
        <w:t xml:space="preserve">1.3. </w:t>
      </w:r>
      <w:r w:rsidRPr="009270DC">
        <w:rPr>
          <w:sz w:val="20"/>
          <w:szCs w:val="20"/>
        </w:rPr>
        <w:t>Оказание Услуг осуществляется Исполнителем в соответствии с законодательством Российской Федерации, тр</w:t>
      </w:r>
      <w:r w:rsidRPr="009270DC">
        <w:rPr>
          <w:sz w:val="20"/>
          <w:szCs w:val="20"/>
        </w:rPr>
        <w:t>е</w:t>
      </w:r>
      <w:r w:rsidRPr="009270DC">
        <w:rPr>
          <w:sz w:val="20"/>
          <w:szCs w:val="20"/>
        </w:rPr>
        <w:t>бованиями иных нормативных правовых актов, регулирующих порядок предоставления такого вида Услуг, устана</w:t>
      </w:r>
      <w:r w:rsidRPr="009270DC">
        <w:rPr>
          <w:sz w:val="20"/>
          <w:szCs w:val="20"/>
        </w:rPr>
        <w:t>в</w:t>
      </w:r>
      <w:r w:rsidRPr="009270DC">
        <w:rPr>
          <w:sz w:val="20"/>
          <w:szCs w:val="20"/>
        </w:rPr>
        <w:t>ливающих требования к качеству такого вида Услуг, в соответствии с условиями договора.</w:t>
      </w:r>
    </w:p>
    <w:p w14:paraId="2E50A0EF" w14:textId="1752D8AD" w:rsidR="00A90F9A" w:rsidRPr="009270DC" w:rsidRDefault="006606F7" w:rsidP="006606F7">
      <w:pPr>
        <w:suppressAutoHyphens/>
        <w:jc w:val="both"/>
        <w:rPr>
          <w:sz w:val="20"/>
          <w:szCs w:val="20"/>
        </w:rPr>
      </w:pPr>
      <w:r w:rsidRPr="009270DC">
        <w:rPr>
          <w:sz w:val="20"/>
          <w:szCs w:val="20"/>
        </w:rPr>
        <w:t>1.4. Срок оказания услуг по настоящему договору: с 01.01.2025 г. по 31.12.2025 г.</w:t>
      </w:r>
    </w:p>
    <w:p w14:paraId="61624C65" w14:textId="77777777" w:rsidR="009270DC" w:rsidRPr="009270DC" w:rsidRDefault="009270DC"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w:t>
      </w:r>
      <w:proofErr w:type="gramStart"/>
      <w:r w:rsidRPr="009270DC">
        <w:rPr>
          <w:sz w:val="20"/>
          <w:szCs w:val="20"/>
        </w:rPr>
        <w:t>.</w:t>
      </w:r>
      <w:proofErr w:type="gramEnd"/>
      <w:r w:rsidRPr="009270DC">
        <w:rPr>
          <w:sz w:val="20"/>
          <w:szCs w:val="20"/>
        </w:rPr>
        <w:t xml:space="preserve"> (</w:t>
      </w:r>
      <w:proofErr w:type="gramStart"/>
      <w:r w:rsidRPr="009270DC">
        <w:rPr>
          <w:sz w:val="20"/>
          <w:szCs w:val="20"/>
        </w:rPr>
        <w:t>п</w:t>
      </w:r>
      <w:proofErr w:type="gramEnd"/>
      <w:r w:rsidRPr="009270DC">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270DC">
        <w:rPr>
          <w:sz w:val="20"/>
          <w:szCs w:val="20"/>
        </w:rPr>
        <w:t>дств с р</w:t>
      </w:r>
      <w:proofErr w:type="gramEnd"/>
      <w:r w:rsidRPr="009270DC">
        <w:rPr>
          <w:sz w:val="20"/>
          <w:szCs w:val="20"/>
        </w:rPr>
        <w:t>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w:t>
      </w:r>
      <w:r w:rsidRPr="009270DC">
        <w:rPr>
          <w:rFonts w:ascii="Times New Roman" w:hAnsi="Times New Roman" w:cs="Times New Roman"/>
          <w:sz w:val="20"/>
          <w:szCs w:val="20"/>
        </w:rPr>
        <w:t>о</w:t>
      </w:r>
      <w:r w:rsidRPr="009270DC">
        <w:rPr>
          <w:rFonts w:ascii="Times New Roman" w:hAnsi="Times New Roman" w:cs="Times New Roman"/>
          <w:sz w:val="20"/>
          <w:szCs w:val="20"/>
        </w:rPr>
        <w:t>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w:t>
      </w:r>
      <w:r w:rsidRPr="009270DC">
        <w:rPr>
          <w:rFonts w:ascii="Times New Roman" w:hAnsi="Times New Roman" w:cs="Times New Roman"/>
          <w:sz w:val="20"/>
          <w:szCs w:val="20"/>
        </w:rPr>
        <w:t>л</w:t>
      </w:r>
      <w:r w:rsidRPr="009270DC">
        <w:rPr>
          <w:rFonts w:ascii="Times New Roman" w:hAnsi="Times New Roman" w:cs="Times New Roman"/>
          <w:sz w:val="20"/>
          <w:szCs w:val="20"/>
        </w:rPr>
        <w:t>нения обязательств, в том числе о сложностях, возникающих при исполнении договора.</w:t>
      </w:r>
      <w:bookmarkStart w:id="4" w:name="Par758"/>
      <w:bookmarkEnd w:id="4"/>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w:t>
      </w:r>
      <w:r w:rsidRPr="009270DC">
        <w:rPr>
          <w:rFonts w:ascii="Times New Roman" w:hAnsi="Times New Roman" w:cs="Times New Roman"/>
          <w:color w:val="000000"/>
          <w:sz w:val="20"/>
          <w:szCs w:val="20"/>
        </w:rPr>
        <w:t>а</w:t>
      </w:r>
      <w:r w:rsidRPr="009270DC">
        <w:rPr>
          <w:rFonts w:ascii="Times New Roman" w:hAnsi="Times New Roman" w:cs="Times New Roman"/>
          <w:color w:val="000000"/>
          <w:sz w:val="20"/>
          <w:szCs w:val="20"/>
        </w:rPr>
        <w:t>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w:t>
      </w:r>
      <w:r w:rsidRPr="009270DC">
        <w:rPr>
          <w:rFonts w:ascii="Times New Roman" w:hAnsi="Times New Roman" w:cs="Times New Roman"/>
          <w:sz w:val="20"/>
          <w:szCs w:val="20"/>
        </w:rPr>
        <w:t>о</w:t>
      </w:r>
      <w:r w:rsidRPr="009270DC">
        <w:rPr>
          <w:rFonts w:ascii="Times New Roman" w:hAnsi="Times New Roman" w:cs="Times New Roman"/>
          <w:sz w:val="20"/>
          <w:szCs w:val="20"/>
        </w:rPr>
        <w:t>гут оказать негативное влияние на годность или прочность результатов оказываемых услуг или создать невозмо</w:t>
      </w:r>
      <w:r w:rsidRPr="009270DC">
        <w:rPr>
          <w:rFonts w:ascii="Times New Roman" w:hAnsi="Times New Roman" w:cs="Times New Roman"/>
          <w:sz w:val="20"/>
          <w:szCs w:val="20"/>
        </w:rPr>
        <w:t>ж</w:t>
      </w:r>
      <w:r w:rsidRPr="009270DC">
        <w:rPr>
          <w:rFonts w:ascii="Times New Roman" w:hAnsi="Times New Roman" w:cs="Times New Roman"/>
          <w:sz w:val="20"/>
          <w:szCs w:val="20"/>
        </w:rPr>
        <w:t>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270DC">
        <w:rPr>
          <w:rFonts w:ascii="Times New Roman" w:hAnsi="Times New Roman" w:cs="Times New Roman"/>
          <w:color w:val="auto"/>
          <w:sz w:val="20"/>
          <w:szCs w:val="20"/>
        </w:rPr>
        <w:t>и</w:t>
      </w:r>
      <w:proofErr w:type="gramEnd"/>
      <w:r w:rsidRPr="009270D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w:t>
      </w:r>
      <w:r w:rsidRPr="009270DC">
        <w:rPr>
          <w:sz w:val="20"/>
          <w:szCs w:val="20"/>
        </w:rPr>
        <w:t>т</w:t>
      </w:r>
      <w:r w:rsidRPr="009270DC">
        <w:rPr>
          <w:sz w:val="20"/>
          <w:szCs w:val="20"/>
        </w:rPr>
        <w:t>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9270DC">
        <w:rPr>
          <w:rFonts w:ascii="Times New Roman" w:hAnsi="Times New Roman" w:cs="Times New Roman"/>
          <w:sz w:val="20"/>
          <w:szCs w:val="20"/>
        </w:rPr>
        <w:t>ненадлежаще</w:t>
      </w:r>
      <w:proofErr w:type="spellEnd"/>
      <w:r w:rsidRPr="009270DC">
        <w:rPr>
          <w:rFonts w:ascii="Times New Roman" w:hAnsi="Times New Roman" w:cs="Times New Roman"/>
          <w:sz w:val="20"/>
          <w:szCs w:val="20"/>
        </w:rPr>
        <w:t xml:space="preserve">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5.3. </w:t>
      </w:r>
      <w:proofErr w:type="gramStart"/>
      <w:r w:rsidRPr="009270D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5.4. В случае нарушения Исполнителем сроков,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9270DC">
        <w:rPr>
          <w:rFonts w:ascii="Times New Roman" w:hAnsi="Times New Roman" w:cs="Times New Roman"/>
          <w:sz w:val="20"/>
          <w:szCs w:val="20"/>
        </w:rPr>
        <w:t>с даты исполнения</w:t>
      </w:r>
      <w:proofErr w:type="gramEnd"/>
      <w:r w:rsidRPr="009270DC">
        <w:rPr>
          <w:rFonts w:ascii="Times New Roman" w:hAnsi="Times New Roman" w:cs="Times New Roman"/>
          <w:sz w:val="20"/>
          <w:szCs w:val="20"/>
        </w:rPr>
        <w:t xml:space="preserve">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.1. Взаимоотношения Сторон, не урегулированные настоящим Договором, регулируются действующим законод</w:t>
      </w:r>
      <w:r w:rsidR="005F38AA" w:rsidRPr="009270DC">
        <w:rPr>
          <w:sz w:val="20"/>
        </w:rPr>
        <w:t>а</w:t>
      </w:r>
      <w:r w:rsidR="005F38AA" w:rsidRPr="009270DC">
        <w:rPr>
          <w:sz w:val="20"/>
        </w:rPr>
        <w:t xml:space="preserve">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w:t>
      </w:r>
      <w:r w:rsidR="005F38AA" w:rsidRPr="009270DC">
        <w:rPr>
          <w:sz w:val="20"/>
        </w:rPr>
        <w:t>м</w:t>
      </w:r>
      <w:r w:rsidR="005F38AA" w:rsidRPr="009270DC">
        <w:rPr>
          <w:sz w:val="20"/>
        </w:rPr>
        <w:t>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w:t>
      </w:r>
      <w:r w:rsidR="005F38AA" w:rsidRPr="009270DC">
        <w:rPr>
          <w:rFonts w:ascii="Times New Roman" w:hAnsi="Times New Roman"/>
          <w:sz w:val="20"/>
          <w:szCs w:val="20"/>
        </w:rPr>
        <w:t>з</w:t>
      </w:r>
      <w:r w:rsidR="005F38AA" w:rsidRPr="009270DC">
        <w:rPr>
          <w:rFonts w:ascii="Times New Roman" w:hAnsi="Times New Roman"/>
          <w:sz w:val="20"/>
          <w:szCs w:val="20"/>
        </w:rPr>
        <w:t>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w:t>
      </w:r>
      <w:r w:rsidR="005F38AA" w:rsidRPr="009270DC">
        <w:rPr>
          <w:rFonts w:ascii="Times New Roman" w:hAnsi="Times New Roman"/>
          <w:sz w:val="20"/>
          <w:szCs w:val="20"/>
        </w:rPr>
        <w:t>а</w:t>
      </w:r>
      <w:r w:rsidR="005F38AA" w:rsidRPr="009270DC">
        <w:rPr>
          <w:rFonts w:ascii="Times New Roman" w:hAnsi="Times New Roman"/>
          <w:sz w:val="20"/>
          <w:szCs w:val="20"/>
        </w:rPr>
        <w:t>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w:t>
      </w:r>
      <w:r w:rsidRPr="009270DC">
        <w:rPr>
          <w:sz w:val="20"/>
          <w:szCs w:val="20"/>
        </w:rPr>
        <w:t>е</w:t>
      </w:r>
      <w:r w:rsidRPr="009270DC">
        <w:rPr>
          <w:sz w:val="20"/>
          <w:szCs w:val="20"/>
        </w:rPr>
        <w:t xml:space="preserve">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w:t>
      </w:r>
      <w:r w:rsidRPr="009270DC">
        <w:rPr>
          <w:rFonts w:ascii="Times New Roman" w:hAnsi="Times New Roman"/>
          <w:sz w:val="20"/>
          <w:szCs w:val="20"/>
        </w:rPr>
        <w:t>а</w:t>
      </w:r>
      <w:r w:rsidRPr="009270DC">
        <w:rPr>
          <w:rFonts w:ascii="Times New Roman" w:hAnsi="Times New Roman"/>
          <w:sz w:val="20"/>
          <w:szCs w:val="20"/>
        </w:rPr>
        <w:t>занному в договоре, информации о возврате такого письма по истечении срока хранения (в случае направления реш</w:t>
      </w:r>
      <w:r w:rsidRPr="009270DC">
        <w:rPr>
          <w:rFonts w:ascii="Times New Roman" w:hAnsi="Times New Roman"/>
          <w:sz w:val="20"/>
          <w:szCs w:val="20"/>
        </w:rPr>
        <w:t>е</w:t>
      </w:r>
      <w:r w:rsidRPr="009270DC">
        <w:rPr>
          <w:rFonts w:ascii="Times New Roman" w:hAnsi="Times New Roman"/>
          <w:sz w:val="20"/>
          <w:szCs w:val="20"/>
        </w:rPr>
        <w:t>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 xml:space="preserve">.7. Решение Заказчика об одностороннем отказе от исполнения договора вступает в </w:t>
      </w:r>
      <w:proofErr w:type="gramStart"/>
      <w:r w:rsidR="005F38AA" w:rsidRPr="009270DC">
        <w:rPr>
          <w:rFonts w:ascii="Times New Roman" w:hAnsi="Times New Roman"/>
          <w:sz w:val="20"/>
          <w:szCs w:val="20"/>
        </w:rPr>
        <w:t>силу</w:t>
      </w:r>
      <w:proofErr w:type="gramEnd"/>
      <w:r w:rsidR="005F38AA" w:rsidRPr="009270DC">
        <w:rPr>
          <w:rFonts w:ascii="Times New Roman" w:hAnsi="Times New Roman"/>
          <w:sz w:val="20"/>
          <w:szCs w:val="20"/>
        </w:rPr>
        <w:t xml:space="preserve"> и договор считается ра</w:t>
      </w:r>
      <w:r w:rsidR="005F38AA" w:rsidRPr="009270DC">
        <w:rPr>
          <w:rFonts w:ascii="Times New Roman" w:hAnsi="Times New Roman"/>
          <w:sz w:val="20"/>
          <w:szCs w:val="20"/>
        </w:rPr>
        <w:t>с</w:t>
      </w:r>
      <w:r w:rsidR="005F38AA" w:rsidRPr="009270DC">
        <w:rPr>
          <w:rFonts w:ascii="Times New Roman" w:hAnsi="Times New Roman"/>
          <w:sz w:val="20"/>
          <w:szCs w:val="20"/>
        </w:rPr>
        <w:t>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w:t>
      </w:r>
      <w:proofErr w:type="gramStart"/>
      <w:r w:rsidR="005F38AA" w:rsidRPr="009270DC">
        <w:rPr>
          <w:rFonts w:ascii="Times New Roman" w:hAnsi="Times New Roman"/>
          <w:sz w:val="20"/>
          <w:szCs w:val="20"/>
        </w:rPr>
        <w:t>ств Ст</w:t>
      </w:r>
      <w:proofErr w:type="gramEnd"/>
      <w:r w:rsidR="005F38AA" w:rsidRPr="009270D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77777777" w:rsidR="006606F7" w:rsidRPr="009270DC" w:rsidRDefault="006606F7">
            <w:pPr>
              <w:pStyle w:val="af1"/>
              <w:tabs>
                <w:tab w:val="left" w:pos="2268"/>
              </w:tabs>
              <w:rPr>
                <w:sz w:val="20"/>
              </w:rPr>
            </w:pPr>
            <w:r w:rsidRPr="009270DC">
              <w:rPr>
                <w:sz w:val="20"/>
              </w:rPr>
              <w:t>Минфин Иркутской области (ОГАУЗ «Иркутская горо</w:t>
            </w:r>
            <w:r w:rsidRPr="009270DC">
              <w:rPr>
                <w:sz w:val="20"/>
              </w:rPr>
              <w:t>д</w:t>
            </w:r>
            <w:r w:rsidRPr="009270DC">
              <w:rPr>
                <w:sz w:val="20"/>
              </w:rPr>
              <w:t>ская клиническая больница № 8», л/с 80303090207, л/с 80303050207)</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w:t>
            </w:r>
            <w:r w:rsidRPr="009270DC">
              <w:rPr>
                <w:sz w:val="20"/>
              </w:rPr>
              <w:t>р</w:t>
            </w:r>
            <w:r w:rsidRPr="009270DC">
              <w:rPr>
                <w:sz w:val="20"/>
              </w:rPr>
              <w:t>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BA1C77">
            <w:pPr>
              <w:pStyle w:val="af1"/>
              <w:widowControl w:val="0"/>
              <w:tabs>
                <w:tab w:val="left" w:pos="2268"/>
              </w:tabs>
              <w:rPr>
                <w:sz w:val="20"/>
              </w:rPr>
            </w:pPr>
            <w:hyperlink r:id="rId17"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 xml:space="preserve">_____________________/Ж. В. </w:t>
            </w:r>
            <w:proofErr w:type="spellStart"/>
            <w:r w:rsidRPr="009270DC">
              <w:rPr>
                <w:b/>
                <w:sz w:val="20"/>
              </w:rPr>
              <w:t>Есева</w:t>
            </w:r>
            <w:proofErr w:type="spellEnd"/>
            <w:r w:rsidRPr="009270DC">
              <w:rPr>
                <w:b/>
                <w:sz w:val="20"/>
              </w:rPr>
              <w:t>/</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proofErr w:type="gramStart"/>
            <w:r w:rsidRPr="009270DC">
              <w:rPr>
                <w:b/>
                <w:sz w:val="20"/>
                <w:szCs w:val="20"/>
              </w:rPr>
              <w:t>р</w:t>
            </w:r>
            <w:proofErr w:type="gramEnd"/>
            <w:r w:rsidRPr="009270DC">
              <w:rPr>
                <w:b/>
                <w:sz w:val="20"/>
                <w:szCs w:val="20"/>
              </w:rPr>
              <w:t xml:space="preserve">/с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4709049" w14:textId="77777777" w:rsidR="009270DC" w:rsidRDefault="009270DC" w:rsidP="00817925">
      <w:pPr>
        <w:jc w:val="right"/>
        <w:rPr>
          <w:sz w:val="20"/>
          <w:szCs w:val="20"/>
        </w:rPr>
      </w:pPr>
    </w:p>
    <w:p w14:paraId="1D5C2BE5" w14:textId="77777777" w:rsidR="009270DC" w:rsidRDefault="009270DC" w:rsidP="00817925">
      <w:pPr>
        <w:jc w:val="right"/>
        <w:rPr>
          <w:sz w:val="20"/>
          <w:szCs w:val="20"/>
        </w:rPr>
      </w:pPr>
    </w:p>
    <w:p w14:paraId="740CAEE7" w14:textId="77777777" w:rsidR="009270DC" w:rsidRDefault="009270DC" w:rsidP="00817925">
      <w:pPr>
        <w:jc w:val="right"/>
        <w:rPr>
          <w:sz w:val="20"/>
          <w:szCs w:val="20"/>
        </w:rPr>
      </w:pPr>
    </w:p>
    <w:p w14:paraId="259ED565" w14:textId="77777777" w:rsidR="009270DC" w:rsidRDefault="009270DC" w:rsidP="00817925">
      <w:pPr>
        <w:jc w:val="right"/>
        <w:rPr>
          <w:sz w:val="20"/>
          <w:szCs w:val="20"/>
        </w:rPr>
      </w:pPr>
    </w:p>
    <w:p w14:paraId="596D58BC" w14:textId="77777777" w:rsidR="009270DC" w:rsidRDefault="009270DC" w:rsidP="00817925">
      <w:pPr>
        <w:jc w:val="right"/>
        <w:rPr>
          <w:sz w:val="20"/>
          <w:szCs w:val="20"/>
        </w:rPr>
      </w:pPr>
    </w:p>
    <w:p w14:paraId="52F2045B" w14:textId="77777777" w:rsidR="009270DC" w:rsidRDefault="009270DC" w:rsidP="00817925">
      <w:pPr>
        <w:jc w:val="right"/>
        <w:rPr>
          <w:sz w:val="20"/>
          <w:szCs w:val="20"/>
        </w:rPr>
      </w:pPr>
    </w:p>
    <w:p w14:paraId="299DEBA8" w14:textId="77777777" w:rsidR="009270DC" w:rsidRDefault="009270DC" w:rsidP="00817925">
      <w:pPr>
        <w:jc w:val="right"/>
        <w:rPr>
          <w:sz w:val="20"/>
          <w:szCs w:val="20"/>
        </w:rPr>
      </w:pPr>
    </w:p>
    <w:p w14:paraId="2A664248" w14:textId="77777777" w:rsidR="009270DC" w:rsidRDefault="009270DC" w:rsidP="00817925">
      <w:pPr>
        <w:jc w:val="right"/>
        <w:rPr>
          <w:sz w:val="20"/>
          <w:szCs w:val="20"/>
        </w:rPr>
      </w:pPr>
    </w:p>
    <w:p w14:paraId="30098B1D" w14:textId="77777777" w:rsidR="009270DC" w:rsidRDefault="009270DC" w:rsidP="00817925">
      <w:pPr>
        <w:jc w:val="right"/>
        <w:rPr>
          <w:sz w:val="20"/>
          <w:szCs w:val="20"/>
        </w:rPr>
      </w:pPr>
    </w:p>
    <w:p w14:paraId="792AB1E5" w14:textId="77777777" w:rsidR="009270DC" w:rsidRDefault="009270DC" w:rsidP="00817925">
      <w:pPr>
        <w:jc w:val="right"/>
        <w:rPr>
          <w:sz w:val="20"/>
          <w:szCs w:val="20"/>
        </w:rPr>
      </w:pPr>
    </w:p>
    <w:p w14:paraId="75F7A0A3" w14:textId="77777777" w:rsidR="009270DC" w:rsidRDefault="009270DC" w:rsidP="00817925">
      <w:pPr>
        <w:jc w:val="right"/>
        <w:rPr>
          <w:sz w:val="20"/>
          <w:szCs w:val="20"/>
        </w:rPr>
      </w:pPr>
    </w:p>
    <w:p w14:paraId="37DA968F" w14:textId="77777777" w:rsidR="009270DC" w:rsidRDefault="009270DC" w:rsidP="00817925">
      <w:pPr>
        <w:jc w:val="right"/>
        <w:rPr>
          <w:sz w:val="20"/>
          <w:szCs w:val="20"/>
        </w:rPr>
      </w:pPr>
    </w:p>
    <w:p w14:paraId="57CEC3D7" w14:textId="77777777" w:rsidR="009270DC" w:rsidRDefault="009270DC" w:rsidP="00817925">
      <w:pPr>
        <w:jc w:val="right"/>
        <w:rPr>
          <w:sz w:val="20"/>
          <w:szCs w:val="20"/>
        </w:rPr>
      </w:pPr>
    </w:p>
    <w:p w14:paraId="2F2EC2C7" w14:textId="77777777" w:rsidR="00F74DC0" w:rsidRDefault="00F74DC0" w:rsidP="00817925">
      <w:pPr>
        <w:jc w:val="right"/>
        <w:rPr>
          <w:sz w:val="20"/>
          <w:szCs w:val="20"/>
        </w:rPr>
      </w:pPr>
    </w:p>
    <w:p w14:paraId="2FF309CF" w14:textId="77777777" w:rsidR="00F74DC0" w:rsidRDefault="00F74DC0"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4DEF3CFE"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032E26">
        <w:rPr>
          <w:sz w:val="20"/>
          <w:szCs w:val="20"/>
        </w:rPr>
        <w:t>249-24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94"/>
        <w:gridCol w:w="2174"/>
        <w:gridCol w:w="3818"/>
        <w:gridCol w:w="1373"/>
        <w:gridCol w:w="615"/>
        <w:gridCol w:w="713"/>
        <w:gridCol w:w="1234"/>
      </w:tblGrid>
      <w:tr w:rsidR="005F38AA" w14:paraId="34E7CDD8" w14:textId="77777777" w:rsidTr="005F38A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73B35F46" w14:textId="77777777" w:rsidR="005F38AA" w:rsidRDefault="005F38AA">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vAlign w:val="center"/>
            <w:hideMark/>
          </w:tcPr>
          <w:p w14:paraId="435AF565" w14:textId="77777777" w:rsidR="005F38AA" w:rsidRDefault="005F38AA">
            <w:pPr>
              <w:jc w:val="center"/>
              <w:rPr>
                <w:b/>
                <w:color w:val="000000"/>
                <w:sz w:val="18"/>
                <w:szCs w:val="18"/>
              </w:rPr>
            </w:pPr>
            <w:r>
              <w:rPr>
                <w:b/>
                <w:sz w:val="18"/>
                <w:szCs w:val="18"/>
              </w:rPr>
              <w:t>Наименование поста</w:t>
            </w:r>
            <w:r>
              <w:rPr>
                <w:b/>
                <w:sz w:val="18"/>
                <w:szCs w:val="18"/>
              </w:rPr>
              <w:t>в</w:t>
            </w:r>
            <w:r>
              <w:rPr>
                <w:b/>
                <w:sz w:val="18"/>
                <w:szCs w:val="18"/>
              </w:rPr>
              <w:t>ляемого товара, в</w:t>
            </w:r>
            <w:r>
              <w:rPr>
                <w:b/>
                <w:sz w:val="18"/>
                <w:szCs w:val="18"/>
              </w:rPr>
              <w:t>ы</w:t>
            </w:r>
            <w:r>
              <w:rPr>
                <w:b/>
                <w:sz w:val="18"/>
                <w:szCs w:val="18"/>
              </w:rPr>
              <w:t>полняемых работ, ок</w:t>
            </w:r>
            <w:r>
              <w:rPr>
                <w:b/>
                <w:sz w:val="18"/>
                <w:szCs w:val="18"/>
              </w:rPr>
              <w:t>а</w:t>
            </w:r>
            <w:r>
              <w:rPr>
                <w:b/>
                <w:sz w:val="18"/>
                <w:szCs w:val="18"/>
              </w:rPr>
              <w:t>зываемых услуг</w:t>
            </w:r>
          </w:p>
        </w:tc>
        <w:tc>
          <w:tcPr>
            <w:tcW w:w="1832" w:type="pct"/>
            <w:tcBorders>
              <w:top w:val="single" w:sz="4" w:space="0" w:color="auto"/>
              <w:left w:val="single" w:sz="4" w:space="0" w:color="auto"/>
              <w:bottom w:val="single" w:sz="4" w:space="0" w:color="auto"/>
              <w:right w:val="single" w:sz="4" w:space="0" w:color="auto"/>
            </w:tcBorders>
            <w:vAlign w:val="center"/>
            <w:hideMark/>
          </w:tcPr>
          <w:p w14:paraId="1384EC00" w14:textId="77777777" w:rsidR="005F38AA" w:rsidRDefault="005F38AA">
            <w:pPr>
              <w:jc w:val="center"/>
              <w:rPr>
                <w:b/>
                <w:color w:val="000000"/>
                <w:sz w:val="18"/>
                <w:szCs w:val="18"/>
              </w:rPr>
            </w:pPr>
            <w:r>
              <w:rPr>
                <w:b/>
                <w:color w:val="000000"/>
                <w:sz w:val="18"/>
                <w:szCs w:val="18"/>
              </w:rPr>
              <w:t xml:space="preserve">Характеристика </w:t>
            </w:r>
            <w:r>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5E7A57" w14:textId="77777777" w:rsidR="005F38AA" w:rsidRDefault="005F38AA">
            <w:pPr>
              <w:jc w:val="center"/>
              <w:rPr>
                <w:b/>
                <w:color w:val="000000"/>
                <w:sz w:val="18"/>
                <w:szCs w:val="18"/>
              </w:rPr>
            </w:pPr>
            <w:r>
              <w:rPr>
                <w:b/>
                <w:color w:val="000000"/>
                <w:sz w:val="18"/>
                <w:szCs w:val="18"/>
              </w:rPr>
              <w:t>Ед. изм.</w:t>
            </w:r>
          </w:p>
        </w:tc>
        <w:tc>
          <w:tcPr>
            <w:tcW w:w="295" w:type="pct"/>
            <w:tcBorders>
              <w:top w:val="single" w:sz="4" w:space="0" w:color="auto"/>
              <w:left w:val="nil"/>
              <w:bottom w:val="single" w:sz="4" w:space="0" w:color="auto"/>
              <w:right w:val="single" w:sz="4" w:space="0" w:color="auto"/>
            </w:tcBorders>
            <w:vAlign w:val="center"/>
            <w:hideMark/>
          </w:tcPr>
          <w:p w14:paraId="5C883A3D" w14:textId="77777777" w:rsidR="005F38AA" w:rsidRDefault="005F38AA">
            <w:pPr>
              <w:jc w:val="center"/>
              <w:rPr>
                <w:b/>
                <w:color w:val="000000"/>
                <w:sz w:val="18"/>
                <w:szCs w:val="18"/>
              </w:rPr>
            </w:pPr>
            <w:r>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hideMark/>
          </w:tcPr>
          <w:p w14:paraId="712F1FE2" w14:textId="77777777" w:rsidR="005F38AA" w:rsidRDefault="005F38AA">
            <w:pPr>
              <w:jc w:val="center"/>
              <w:rPr>
                <w:b/>
                <w:color w:val="000000"/>
                <w:sz w:val="18"/>
                <w:szCs w:val="18"/>
              </w:rPr>
            </w:pPr>
            <w:r>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hideMark/>
          </w:tcPr>
          <w:p w14:paraId="37E70641" w14:textId="77777777" w:rsidR="005F38AA" w:rsidRDefault="005F38AA">
            <w:pPr>
              <w:jc w:val="center"/>
              <w:rPr>
                <w:b/>
                <w:color w:val="000000"/>
                <w:sz w:val="18"/>
                <w:szCs w:val="18"/>
              </w:rPr>
            </w:pPr>
            <w:r>
              <w:rPr>
                <w:b/>
                <w:color w:val="000000"/>
                <w:sz w:val="18"/>
                <w:szCs w:val="18"/>
              </w:rPr>
              <w:t>Итого ст</w:t>
            </w:r>
            <w:r>
              <w:rPr>
                <w:b/>
                <w:color w:val="000000"/>
                <w:sz w:val="18"/>
                <w:szCs w:val="18"/>
              </w:rPr>
              <w:t>о</w:t>
            </w:r>
            <w:r>
              <w:rPr>
                <w:b/>
                <w:color w:val="000000"/>
                <w:sz w:val="18"/>
                <w:szCs w:val="18"/>
              </w:rPr>
              <w:t>имость по позиции, руб.</w:t>
            </w:r>
          </w:p>
        </w:tc>
      </w:tr>
      <w:tr w:rsidR="00BA1C77" w14:paraId="179A9D3F" w14:textId="77777777" w:rsidTr="005F38AA">
        <w:trPr>
          <w:trHeight w:val="20"/>
        </w:trPr>
        <w:tc>
          <w:tcPr>
            <w:tcW w:w="237" w:type="pct"/>
            <w:vMerge w:val="restart"/>
            <w:tcBorders>
              <w:top w:val="single" w:sz="4" w:space="0" w:color="auto"/>
              <w:left w:val="single" w:sz="4" w:space="0" w:color="auto"/>
              <w:bottom w:val="single" w:sz="4" w:space="0" w:color="auto"/>
              <w:right w:val="nil"/>
            </w:tcBorders>
            <w:hideMark/>
          </w:tcPr>
          <w:p w14:paraId="3BD0B654" w14:textId="77777777" w:rsidR="00BA1C77" w:rsidRDefault="00BA1C77">
            <w:pPr>
              <w:rPr>
                <w:sz w:val="18"/>
                <w:szCs w:val="18"/>
              </w:rPr>
            </w:pPr>
            <w:r>
              <w:rPr>
                <w:sz w:val="18"/>
                <w:szCs w:val="18"/>
              </w:rPr>
              <w:t>1</w:t>
            </w:r>
          </w:p>
        </w:tc>
        <w:tc>
          <w:tcPr>
            <w:tcW w:w="1043" w:type="pct"/>
            <w:vMerge w:val="restart"/>
            <w:tcBorders>
              <w:top w:val="single" w:sz="4" w:space="0" w:color="auto"/>
              <w:left w:val="single" w:sz="4" w:space="0" w:color="auto"/>
              <w:bottom w:val="single" w:sz="4" w:space="0" w:color="auto"/>
              <w:right w:val="single" w:sz="4" w:space="0" w:color="auto"/>
            </w:tcBorders>
            <w:hideMark/>
          </w:tcPr>
          <w:p w14:paraId="50EF8CB5" w14:textId="77777777" w:rsidR="00BA1C77" w:rsidRDefault="00BA1C77">
            <w:pPr>
              <w:rPr>
                <w:sz w:val="18"/>
                <w:szCs w:val="18"/>
              </w:rPr>
            </w:pPr>
            <w:r>
              <w:rPr>
                <w:sz w:val="18"/>
                <w:szCs w:val="18"/>
              </w:rPr>
              <w:t>Техническое обслужив</w:t>
            </w:r>
            <w:r>
              <w:rPr>
                <w:sz w:val="18"/>
                <w:szCs w:val="18"/>
              </w:rPr>
              <w:t>а</w:t>
            </w:r>
            <w:r>
              <w:rPr>
                <w:sz w:val="18"/>
                <w:szCs w:val="18"/>
              </w:rPr>
              <w:t>ние внутрибольничных систем медицинских газов</w:t>
            </w:r>
          </w:p>
        </w:tc>
        <w:tc>
          <w:tcPr>
            <w:tcW w:w="1832" w:type="pct"/>
            <w:tcBorders>
              <w:top w:val="single" w:sz="4" w:space="0" w:color="auto"/>
              <w:left w:val="single" w:sz="4" w:space="0" w:color="auto"/>
              <w:bottom w:val="single" w:sz="4" w:space="0" w:color="auto"/>
              <w:right w:val="single" w:sz="4" w:space="0" w:color="auto"/>
            </w:tcBorders>
            <w:hideMark/>
          </w:tcPr>
          <w:p w14:paraId="6EA51E67" w14:textId="77777777" w:rsidR="00BA1C77" w:rsidRPr="00BA1C77" w:rsidRDefault="00BA1C77">
            <w:pPr>
              <w:ind w:left="34"/>
              <w:jc w:val="both"/>
              <w:rPr>
                <w:sz w:val="18"/>
                <w:szCs w:val="18"/>
              </w:rPr>
            </w:pPr>
            <w:r w:rsidRPr="00BA1C77">
              <w:rPr>
                <w:sz w:val="18"/>
                <w:szCs w:val="18"/>
              </w:rPr>
              <w:t xml:space="preserve">Выполнение комплекса </w:t>
            </w:r>
            <w:proofErr w:type="spellStart"/>
            <w:r w:rsidRPr="00BA1C77">
              <w:rPr>
                <w:sz w:val="18"/>
                <w:szCs w:val="18"/>
              </w:rPr>
              <w:t>регл</w:t>
            </w:r>
            <w:r w:rsidRPr="00BA1C77">
              <w:rPr>
                <w:sz w:val="18"/>
                <w:szCs w:val="18"/>
              </w:rPr>
              <w:t>а</w:t>
            </w:r>
            <w:r w:rsidRPr="00BA1C77">
              <w:rPr>
                <w:sz w:val="18"/>
                <w:szCs w:val="18"/>
              </w:rPr>
              <w:t>ментно</w:t>
            </w:r>
            <w:proofErr w:type="spellEnd"/>
            <w:r w:rsidRPr="00BA1C77">
              <w:rPr>
                <w:sz w:val="18"/>
                <w:szCs w:val="18"/>
              </w:rPr>
              <w:t>-профилактических работ и технического о</w:t>
            </w:r>
            <w:r w:rsidRPr="00BA1C77">
              <w:rPr>
                <w:sz w:val="18"/>
                <w:szCs w:val="18"/>
              </w:rPr>
              <w:t>б</w:t>
            </w:r>
            <w:r w:rsidRPr="00BA1C77">
              <w:rPr>
                <w:sz w:val="18"/>
                <w:szCs w:val="18"/>
              </w:rPr>
              <w:t>служивания системы подачи медици</w:t>
            </w:r>
            <w:r w:rsidRPr="00BA1C77">
              <w:rPr>
                <w:sz w:val="18"/>
                <w:szCs w:val="18"/>
              </w:rPr>
              <w:t>н</w:t>
            </w:r>
            <w:r w:rsidRPr="00BA1C77">
              <w:rPr>
                <w:sz w:val="18"/>
                <w:szCs w:val="18"/>
              </w:rPr>
              <w:t>ских газов в соответствии с требовани</w:t>
            </w:r>
            <w:r w:rsidRPr="00BA1C77">
              <w:rPr>
                <w:sz w:val="18"/>
                <w:szCs w:val="18"/>
              </w:rPr>
              <w:t>я</w:t>
            </w:r>
            <w:r w:rsidRPr="00BA1C77">
              <w:rPr>
                <w:sz w:val="18"/>
                <w:szCs w:val="18"/>
              </w:rPr>
              <w:t>ми «Правил устройства и безопасной эксплуатации сос</w:t>
            </w:r>
            <w:r w:rsidRPr="00BA1C77">
              <w:rPr>
                <w:sz w:val="18"/>
                <w:szCs w:val="18"/>
              </w:rPr>
              <w:t>у</w:t>
            </w:r>
            <w:r w:rsidRPr="00BA1C77">
              <w:rPr>
                <w:sz w:val="18"/>
                <w:szCs w:val="18"/>
              </w:rPr>
              <w:t>дов, работа</w:t>
            </w:r>
            <w:r w:rsidRPr="00BA1C77">
              <w:rPr>
                <w:sz w:val="18"/>
                <w:szCs w:val="18"/>
              </w:rPr>
              <w:t>ю</w:t>
            </w:r>
            <w:r w:rsidRPr="00BA1C77">
              <w:rPr>
                <w:sz w:val="18"/>
                <w:szCs w:val="18"/>
              </w:rPr>
              <w:t xml:space="preserve">щих под давлением» ПБ 03-576-03, утвержденных Постановлением </w:t>
            </w:r>
            <w:proofErr w:type="spellStart"/>
            <w:r w:rsidRPr="00BA1C77">
              <w:rPr>
                <w:sz w:val="18"/>
                <w:szCs w:val="18"/>
              </w:rPr>
              <w:t>Госте</w:t>
            </w:r>
            <w:r w:rsidRPr="00BA1C77">
              <w:rPr>
                <w:sz w:val="18"/>
                <w:szCs w:val="18"/>
              </w:rPr>
              <w:t>х</w:t>
            </w:r>
            <w:r w:rsidRPr="00BA1C77">
              <w:rPr>
                <w:sz w:val="18"/>
                <w:szCs w:val="18"/>
              </w:rPr>
              <w:t>надзора</w:t>
            </w:r>
            <w:proofErr w:type="spellEnd"/>
            <w:r w:rsidRPr="00BA1C77">
              <w:rPr>
                <w:sz w:val="18"/>
                <w:szCs w:val="18"/>
              </w:rPr>
              <w:t xml:space="preserve"> РФ от 11.06.2003г. № 91.</w:t>
            </w:r>
          </w:p>
          <w:p w14:paraId="4F8C43F0" w14:textId="77777777" w:rsidR="00BA1C77" w:rsidRPr="00BA1C77" w:rsidRDefault="00BA1C77">
            <w:pPr>
              <w:jc w:val="both"/>
              <w:rPr>
                <w:sz w:val="18"/>
                <w:szCs w:val="18"/>
              </w:rPr>
            </w:pPr>
            <w:r w:rsidRPr="00BA1C77">
              <w:rPr>
                <w:sz w:val="18"/>
                <w:szCs w:val="18"/>
              </w:rPr>
              <w:t>Комплекс мероприятий включает:</w:t>
            </w:r>
          </w:p>
          <w:p w14:paraId="53172507" w14:textId="77777777" w:rsidR="00BA1C77" w:rsidRPr="00BA1C77" w:rsidRDefault="00BA1C77">
            <w:pPr>
              <w:jc w:val="both"/>
              <w:rPr>
                <w:sz w:val="18"/>
                <w:szCs w:val="18"/>
              </w:rPr>
            </w:pPr>
            <w:r w:rsidRPr="00BA1C77">
              <w:rPr>
                <w:sz w:val="18"/>
                <w:szCs w:val="18"/>
              </w:rPr>
              <w:t>1) ревизию, проверку и поверку ко</w:t>
            </w:r>
            <w:r w:rsidRPr="00BA1C77">
              <w:rPr>
                <w:sz w:val="18"/>
                <w:szCs w:val="18"/>
              </w:rPr>
              <w:t>н</w:t>
            </w:r>
            <w:r w:rsidRPr="00BA1C77">
              <w:rPr>
                <w:sz w:val="18"/>
                <w:szCs w:val="18"/>
              </w:rPr>
              <w:t>трольно-измерительных приборов, уст</w:t>
            </w:r>
            <w:r w:rsidRPr="00BA1C77">
              <w:rPr>
                <w:sz w:val="18"/>
                <w:szCs w:val="18"/>
              </w:rPr>
              <w:t>а</w:t>
            </w:r>
            <w:r w:rsidRPr="00BA1C77">
              <w:rPr>
                <w:sz w:val="18"/>
                <w:szCs w:val="18"/>
              </w:rPr>
              <w:t>новленных на кислородных рампах, компрессорном обор</w:t>
            </w:r>
            <w:r w:rsidRPr="00BA1C77">
              <w:rPr>
                <w:sz w:val="18"/>
                <w:szCs w:val="18"/>
              </w:rPr>
              <w:t>у</w:t>
            </w:r>
            <w:r w:rsidRPr="00BA1C77">
              <w:rPr>
                <w:sz w:val="18"/>
                <w:szCs w:val="18"/>
              </w:rPr>
              <w:t>довании, трубопров</w:t>
            </w:r>
            <w:r w:rsidRPr="00BA1C77">
              <w:rPr>
                <w:sz w:val="18"/>
                <w:szCs w:val="18"/>
              </w:rPr>
              <w:t>о</w:t>
            </w:r>
            <w:r w:rsidRPr="00BA1C77">
              <w:rPr>
                <w:sz w:val="18"/>
                <w:szCs w:val="18"/>
              </w:rPr>
              <w:t>дах (манометры);</w:t>
            </w:r>
          </w:p>
          <w:p w14:paraId="39F46B63" w14:textId="77777777" w:rsidR="00BA1C77" w:rsidRPr="00BA1C77" w:rsidRDefault="00BA1C77">
            <w:pPr>
              <w:jc w:val="both"/>
              <w:rPr>
                <w:sz w:val="18"/>
                <w:szCs w:val="18"/>
              </w:rPr>
            </w:pPr>
            <w:r w:rsidRPr="00BA1C77">
              <w:rPr>
                <w:sz w:val="18"/>
                <w:szCs w:val="18"/>
              </w:rPr>
              <w:t>2) проверку, настройку предохранител</w:t>
            </w:r>
            <w:r w:rsidRPr="00BA1C77">
              <w:rPr>
                <w:sz w:val="18"/>
                <w:szCs w:val="18"/>
              </w:rPr>
              <w:t>ь</w:t>
            </w:r>
            <w:r w:rsidRPr="00BA1C77">
              <w:rPr>
                <w:sz w:val="18"/>
                <w:szCs w:val="18"/>
              </w:rPr>
              <w:t>ных клапанов редукторов в ки</w:t>
            </w:r>
            <w:r w:rsidRPr="00BA1C77">
              <w:rPr>
                <w:sz w:val="18"/>
                <w:szCs w:val="18"/>
              </w:rPr>
              <w:t>с</w:t>
            </w:r>
            <w:r w:rsidRPr="00BA1C77">
              <w:rPr>
                <w:sz w:val="18"/>
                <w:szCs w:val="18"/>
              </w:rPr>
              <w:t>лородных рампах, в случае неисправности их ремонт или зам</w:t>
            </w:r>
            <w:r w:rsidRPr="00BA1C77">
              <w:rPr>
                <w:sz w:val="18"/>
                <w:szCs w:val="18"/>
              </w:rPr>
              <w:t>е</w:t>
            </w:r>
            <w:r w:rsidRPr="00BA1C77">
              <w:rPr>
                <w:sz w:val="18"/>
                <w:szCs w:val="18"/>
              </w:rPr>
              <w:t>ну;</w:t>
            </w:r>
          </w:p>
          <w:p w14:paraId="70C899BE" w14:textId="77777777" w:rsidR="00BA1C77" w:rsidRPr="00BA1C77" w:rsidRDefault="00BA1C77">
            <w:pPr>
              <w:jc w:val="both"/>
              <w:rPr>
                <w:sz w:val="18"/>
                <w:szCs w:val="18"/>
              </w:rPr>
            </w:pPr>
            <w:r w:rsidRPr="00BA1C77">
              <w:rPr>
                <w:sz w:val="18"/>
                <w:szCs w:val="18"/>
              </w:rPr>
              <w:t>3) внешний осмотр трубопроводов на предмет утечек, при необходимости выполнение р</w:t>
            </w:r>
            <w:r w:rsidRPr="00BA1C77">
              <w:rPr>
                <w:sz w:val="18"/>
                <w:szCs w:val="18"/>
              </w:rPr>
              <w:t>е</w:t>
            </w:r>
            <w:r w:rsidRPr="00BA1C77">
              <w:rPr>
                <w:sz w:val="18"/>
                <w:szCs w:val="18"/>
              </w:rPr>
              <w:t>монтных р</w:t>
            </w:r>
            <w:r w:rsidRPr="00BA1C77">
              <w:rPr>
                <w:sz w:val="18"/>
                <w:szCs w:val="18"/>
              </w:rPr>
              <w:t>а</w:t>
            </w:r>
            <w:r w:rsidRPr="00BA1C77">
              <w:rPr>
                <w:sz w:val="18"/>
                <w:szCs w:val="18"/>
              </w:rPr>
              <w:t>бот;</w:t>
            </w:r>
          </w:p>
          <w:p w14:paraId="5ABEF3A0" w14:textId="77777777" w:rsidR="00BA1C77" w:rsidRPr="00BA1C77" w:rsidRDefault="00BA1C77">
            <w:pPr>
              <w:jc w:val="both"/>
              <w:rPr>
                <w:sz w:val="18"/>
                <w:szCs w:val="18"/>
              </w:rPr>
            </w:pPr>
            <w:r w:rsidRPr="00BA1C77">
              <w:rPr>
                <w:sz w:val="18"/>
                <w:szCs w:val="18"/>
              </w:rPr>
              <w:t>4) ревизию запорной арматуры с необход</w:t>
            </w:r>
            <w:r w:rsidRPr="00BA1C77">
              <w:rPr>
                <w:sz w:val="18"/>
                <w:szCs w:val="18"/>
              </w:rPr>
              <w:t>и</w:t>
            </w:r>
            <w:r w:rsidRPr="00BA1C77">
              <w:rPr>
                <w:sz w:val="18"/>
                <w:szCs w:val="18"/>
              </w:rPr>
              <w:t>мым ремонтом или зам</w:t>
            </w:r>
            <w:r w:rsidRPr="00BA1C77">
              <w:rPr>
                <w:sz w:val="18"/>
                <w:szCs w:val="18"/>
              </w:rPr>
              <w:t>е</w:t>
            </w:r>
            <w:r w:rsidRPr="00BA1C77">
              <w:rPr>
                <w:sz w:val="18"/>
                <w:szCs w:val="18"/>
              </w:rPr>
              <w:t>ной.</w:t>
            </w:r>
          </w:p>
          <w:p w14:paraId="37AC1390" w14:textId="6A9526A7" w:rsidR="00BA1C77" w:rsidRPr="00BA1C77" w:rsidRDefault="00BA1C77">
            <w:pPr>
              <w:rPr>
                <w:b/>
                <w:color w:val="000000"/>
                <w:sz w:val="18"/>
                <w:szCs w:val="18"/>
                <w:u w:val="single"/>
              </w:rPr>
            </w:pPr>
            <w:r w:rsidRPr="00BA1C77">
              <w:rPr>
                <w:b/>
                <w:sz w:val="18"/>
                <w:szCs w:val="18"/>
                <w:u w:val="single"/>
              </w:rPr>
              <w:t xml:space="preserve">График </w:t>
            </w:r>
            <w:proofErr w:type="gramStart"/>
            <w:r w:rsidRPr="00BA1C77">
              <w:rPr>
                <w:b/>
                <w:sz w:val="18"/>
                <w:szCs w:val="18"/>
                <w:u w:val="single"/>
              </w:rPr>
              <w:t>проведения технического обслуж</w:t>
            </w:r>
            <w:r w:rsidRPr="00BA1C77">
              <w:rPr>
                <w:b/>
                <w:sz w:val="18"/>
                <w:szCs w:val="18"/>
                <w:u w:val="single"/>
              </w:rPr>
              <w:t>и</w:t>
            </w:r>
            <w:r w:rsidRPr="00BA1C77">
              <w:rPr>
                <w:b/>
                <w:sz w:val="18"/>
                <w:szCs w:val="18"/>
                <w:u w:val="single"/>
              </w:rPr>
              <w:t>вания системы подачи медици</w:t>
            </w:r>
            <w:r w:rsidRPr="00BA1C77">
              <w:rPr>
                <w:b/>
                <w:sz w:val="18"/>
                <w:szCs w:val="18"/>
                <w:u w:val="single"/>
              </w:rPr>
              <w:t>н</w:t>
            </w:r>
            <w:r w:rsidRPr="00BA1C77">
              <w:rPr>
                <w:b/>
                <w:sz w:val="18"/>
                <w:szCs w:val="18"/>
                <w:u w:val="single"/>
              </w:rPr>
              <w:t>ских газов</w:t>
            </w:r>
            <w:proofErr w:type="gramEnd"/>
            <w:r w:rsidRPr="00BA1C77">
              <w:rPr>
                <w:b/>
                <w:sz w:val="18"/>
                <w:szCs w:val="18"/>
                <w:u w:val="single"/>
              </w:rPr>
              <w:t>:</w:t>
            </w:r>
          </w:p>
        </w:tc>
        <w:tc>
          <w:tcPr>
            <w:tcW w:w="659" w:type="pct"/>
            <w:tcBorders>
              <w:top w:val="single" w:sz="4" w:space="0" w:color="auto"/>
              <w:left w:val="single" w:sz="4" w:space="0" w:color="auto"/>
              <w:bottom w:val="single" w:sz="4" w:space="0" w:color="auto"/>
              <w:right w:val="single" w:sz="4" w:space="0" w:color="auto"/>
            </w:tcBorders>
            <w:hideMark/>
          </w:tcPr>
          <w:p w14:paraId="5F77541A" w14:textId="77777777" w:rsidR="00BA1C77" w:rsidRDefault="00BA1C77">
            <w:pPr>
              <w:pStyle w:val="af9"/>
              <w:jc w:val="center"/>
              <w:rPr>
                <w:rFonts w:ascii="Times New Roman" w:hAnsi="Times New Roman"/>
                <w:sz w:val="18"/>
                <w:szCs w:val="18"/>
              </w:rPr>
            </w:pPr>
            <w:r>
              <w:rPr>
                <w:rFonts w:ascii="Times New Roman" w:hAnsi="Times New Roman"/>
                <w:sz w:val="18"/>
                <w:szCs w:val="18"/>
              </w:rPr>
              <w:t>Мес.</w:t>
            </w:r>
          </w:p>
        </w:tc>
        <w:tc>
          <w:tcPr>
            <w:tcW w:w="295" w:type="pct"/>
            <w:vMerge w:val="restart"/>
            <w:tcBorders>
              <w:top w:val="single" w:sz="4" w:space="0" w:color="auto"/>
              <w:left w:val="nil"/>
              <w:bottom w:val="single" w:sz="4" w:space="0" w:color="auto"/>
              <w:right w:val="single" w:sz="4" w:space="0" w:color="auto"/>
            </w:tcBorders>
            <w:hideMark/>
          </w:tcPr>
          <w:p w14:paraId="7FE24CA6" w14:textId="77777777" w:rsidR="00BA1C77" w:rsidRDefault="00BA1C77">
            <w:pPr>
              <w:pStyle w:val="af9"/>
              <w:jc w:val="center"/>
              <w:rPr>
                <w:rFonts w:ascii="Times New Roman" w:hAnsi="Times New Roman"/>
                <w:sz w:val="18"/>
                <w:szCs w:val="18"/>
              </w:rPr>
            </w:pPr>
            <w:r>
              <w:rPr>
                <w:rFonts w:ascii="Times New Roman" w:hAnsi="Times New Roman"/>
                <w:sz w:val="18"/>
                <w:szCs w:val="18"/>
              </w:rPr>
              <w:t>12</w:t>
            </w:r>
          </w:p>
        </w:tc>
        <w:tc>
          <w:tcPr>
            <w:tcW w:w="342" w:type="pct"/>
            <w:vMerge w:val="restart"/>
            <w:tcBorders>
              <w:top w:val="single" w:sz="4" w:space="0" w:color="auto"/>
              <w:left w:val="nil"/>
              <w:bottom w:val="single" w:sz="4" w:space="0" w:color="auto"/>
              <w:right w:val="single" w:sz="4" w:space="0" w:color="auto"/>
            </w:tcBorders>
          </w:tcPr>
          <w:p w14:paraId="27A36907" w14:textId="77777777" w:rsidR="00BA1C77" w:rsidRDefault="00BA1C77">
            <w:pPr>
              <w:jc w:val="center"/>
              <w:rPr>
                <w:sz w:val="18"/>
                <w:szCs w:val="18"/>
                <w:lang w:eastAsia="en-US"/>
              </w:rPr>
            </w:pPr>
          </w:p>
        </w:tc>
        <w:tc>
          <w:tcPr>
            <w:tcW w:w="592" w:type="pct"/>
            <w:vMerge w:val="restart"/>
            <w:tcBorders>
              <w:top w:val="single" w:sz="4" w:space="0" w:color="auto"/>
              <w:left w:val="nil"/>
              <w:bottom w:val="single" w:sz="4" w:space="0" w:color="auto"/>
              <w:right w:val="single" w:sz="4" w:space="0" w:color="auto"/>
            </w:tcBorders>
          </w:tcPr>
          <w:p w14:paraId="4300FA99" w14:textId="77777777" w:rsidR="00BA1C77" w:rsidRDefault="00BA1C77">
            <w:pPr>
              <w:jc w:val="center"/>
              <w:rPr>
                <w:sz w:val="18"/>
                <w:szCs w:val="18"/>
              </w:rPr>
            </w:pPr>
          </w:p>
        </w:tc>
      </w:tr>
      <w:tr w:rsidR="00BA1C77" w14:paraId="6B0C92EC" w14:textId="77777777" w:rsidTr="00A90F9A">
        <w:trPr>
          <w:trHeight w:val="20"/>
        </w:trPr>
        <w:tc>
          <w:tcPr>
            <w:tcW w:w="0" w:type="auto"/>
            <w:vMerge/>
            <w:tcBorders>
              <w:top w:val="single" w:sz="4" w:space="0" w:color="auto"/>
              <w:left w:val="single" w:sz="4" w:space="0" w:color="auto"/>
              <w:bottom w:val="single" w:sz="4" w:space="0" w:color="auto"/>
              <w:right w:val="nil"/>
            </w:tcBorders>
            <w:vAlign w:val="center"/>
            <w:hideMark/>
          </w:tcPr>
          <w:p w14:paraId="218F2F50" w14:textId="77777777" w:rsidR="00BA1C77" w:rsidRDefault="00BA1C7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6D719" w14:textId="77777777"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hideMark/>
          </w:tcPr>
          <w:p w14:paraId="4046950D" w14:textId="3E009AC0" w:rsidR="00BA1C77" w:rsidRPr="00BA1C77" w:rsidRDefault="00BA1C77" w:rsidP="00BA1C77">
            <w:pPr>
              <w:autoSpaceDE w:val="0"/>
              <w:autoSpaceDN w:val="0"/>
              <w:adjustRightInd w:val="0"/>
              <w:ind w:left="34"/>
              <w:jc w:val="both"/>
              <w:rPr>
                <w:sz w:val="18"/>
                <w:szCs w:val="18"/>
              </w:rPr>
            </w:pPr>
            <w:r w:rsidRPr="00BA1C77">
              <w:rPr>
                <w:sz w:val="18"/>
                <w:szCs w:val="18"/>
              </w:rPr>
              <w:t>Ревизия, проверка контрольно- измерител</w:t>
            </w:r>
            <w:r w:rsidRPr="00BA1C77">
              <w:rPr>
                <w:sz w:val="18"/>
                <w:szCs w:val="18"/>
              </w:rPr>
              <w:t>ь</w:t>
            </w:r>
            <w:r w:rsidRPr="00BA1C77">
              <w:rPr>
                <w:sz w:val="18"/>
                <w:szCs w:val="18"/>
              </w:rPr>
              <w:t>ных приборов, кислородных рамп,  клапа</w:t>
            </w:r>
            <w:r w:rsidRPr="00BA1C77">
              <w:rPr>
                <w:sz w:val="18"/>
                <w:szCs w:val="18"/>
              </w:rPr>
              <w:t>н</w:t>
            </w:r>
            <w:r w:rsidRPr="00BA1C77">
              <w:rPr>
                <w:sz w:val="18"/>
                <w:szCs w:val="18"/>
              </w:rPr>
              <w:t>ных систем, поэтажных коробок, компре</w:t>
            </w:r>
            <w:r w:rsidRPr="00BA1C77">
              <w:rPr>
                <w:sz w:val="18"/>
                <w:szCs w:val="18"/>
              </w:rPr>
              <w:t>с</w:t>
            </w:r>
            <w:r w:rsidRPr="00BA1C77">
              <w:rPr>
                <w:sz w:val="18"/>
                <w:szCs w:val="18"/>
              </w:rPr>
              <w:t>сорного оборудов</w:t>
            </w:r>
            <w:r w:rsidRPr="00BA1C77">
              <w:rPr>
                <w:sz w:val="18"/>
                <w:szCs w:val="18"/>
              </w:rPr>
              <w:t>а</w:t>
            </w:r>
            <w:r w:rsidRPr="00BA1C77">
              <w:rPr>
                <w:sz w:val="18"/>
                <w:szCs w:val="18"/>
              </w:rPr>
              <w:t>ния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D0EBB0" w14:textId="77777777" w:rsidR="00BA1C77" w:rsidRDefault="00BA1C77" w:rsidP="00A90F9A">
            <w:pPr>
              <w:pStyle w:val="af9"/>
              <w:jc w:val="center"/>
              <w:rPr>
                <w:rFonts w:ascii="Times New Roman" w:hAnsi="Times New Roman"/>
                <w:sz w:val="18"/>
                <w:szCs w:val="18"/>
              </w:rPr>
            </w:pPr>
            <w:r>
              <w:rPr>
                <w:rFonts w:ascii="Times New Roman" w:hAnsi="Times New Roman"/>
                <w:sz w:val="18"/>
                <w:szCs w:val="18"/>
              </w:rPr>
              <w:t>1 раз/месяц</w:t>
            </w:r>
          </w:p>
        </w:tc>
        <w:tc>
          <w:tcPr>
            <w:tcW w:w="0" w:type="auto"/>
            <w:vMerge/>
            <w:tcBorders>
              <w:top w:val="single" w:sz="4" w:space="0" w:color="auto"/>
              <w:left w:val="nil"/>
              <w:bottom w:val="single" w:sz="4" w:space="0" w:color="auto"/>
              <w:right w:val="single" w:sz="4" w:space="0" w:color="auto"/>
            </w:tcBorders>
            <w:vAlign w:val="center"/>
            <w:hideMark/>
          </w:tcPr>
          <w:p w14:paraId="5FEEA237" w14:textId="77777777" w:rsidR="00BA1C77" w:rsidRDefault="00BA1C77">
            <w:pPr>
              <w:rPr>
                <w:rFonts w:eastAsia="Calibri"/>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60D20BBE" w14:textId="77777777" w:rsidR="00BA1C77" w:rsidRDefault="00BA1C77">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75196A36" w14:textId="77777777" w:rsidR="00BA1C77" w:rsidRDefault="00BA1C77">
            <w:pPr>
              <w:rPr>
                <w:sz w:val="18"/>
                <w:szCs w:val="18"/>
              </w:rPr>
            </w:pPr>
          </w:p>
        </w:tc>
      </w:tr>
      <w:tr w:rsidR="00BA1C77" w14:paraId="39530BB1" w14:textId="77777777" w:rsidTr="00A90F9A">
        <w:trPr>
          <w:trHeight w:val="20"/>
        </w:trPr>
        <w:tc>
          <w:tcPr>
            <w:tcW w:w="0" w:type="auto"/>
            <w:vMerge/>
            <w:tcBorders>
              <w:top w:val="single" w:sz="4" w:space="0" w:color="auto"/>
              <w:left w:val="single" w:sz="4" w:space="0" w:color="auto"/>
              <w:bottom w:val="single" w:sz="4" w:space="0" w:color="auto"/>
              <w:right w:val="nil"/>
            </w:tcBorders>
            <w:vAlign w:val="center"/>
            <w:hideMark/>
          </w:tcPr>
          <w:p w14:paraId="5C6D6AEF" w14:textId="77777777" w:rsidR="00BA1C77" w:rsidRDefault="00BA1C7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C2EC2" w14:textId="77777777"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hideMark/>
          </w:tcPr>
          <w:p w14:paraId="248AC3CF" w14:textId="2E4ED0C9" w:rsidR="00BA1C77" w:rsidRPr="00BA1C77" w:rsidRDefault="00BA1C77" w:rsidP="00BA1C77">
            <w:pPr>
              <w:autoSpaceDE w:val="0"/>
              <w:autoSpaceDN w:val="0"/>
              <w:adjustRightInd w:val="0"/>
              <w:ind w:left="34"/>
              <w:jc w:val="both"/>
              <w:rPr>
                <w:sz w:val="18"/>
                <w:szCs w:val="18"/>
              </w:rPr>
            </w:pPr>
            <w:r w:rsidRPr="00BA1C77">
              <w:rPr>
                <w:sz w:val="18"/>
                <w:szCs w:val="18"/>
              </w:rPr>
              <w:t>Проверка настройки предохранительных кл</w:t>
            </w:r>
            <w:r w:rsidRPr="00BA1C77">
              <w:rPr>
                <w:sz w:val="18"/>
                <w:szCs w:val="18"/>
              </w:rPr>
              <w:t>а</w:t>
            </w:r>
            <w:r w:rsidRPr="00BA1C77">
              <w:rPr>
                <w:sz w:val="18"/>
                <w:szCs w:val="18"/>
              </w:rPr>
              <w:t>панов</w:t>
            </w:r>
          </w:p>
        </w:tc>
        <w:tc>
          <w:tcPr>
            <w:tcW w:w="659" w:type="pct"/>
            <w:tcBorders>
              <w:top w:val="single" w:sz="4" w:space="0" w:color="auto"/>
              <w:left w:val="single" w:sz="4" w:space="0" w:color="auto"/>
              <w:bottom w:val="single" w:sz="4" w:space="0" w:color="auto"/>
              <w:right w:val="single" w:sz="4" w:space="0" w:color="auto"/>
            </w:tcBorders>
            <w:vAlign w:val="center"/>
            <w:hideMark/>
          </w:tcPr>
          <w:p w14:paraId="7A86B570" w14:textId="77777777" w:rsidR="00BA1C77" w:rsidRDefault="00BA1C77" w:rsidP="00A90F9A">
            <w:pPr>
              <w:pStyle w:val="af9"/>
              <w:jc w:val="center"/>
              <w:rPr>
                <w:rFonts w:ascii="Times New Roman" w:hAnsi="Times New Roman"/>
                <w:sz w:val="18"/>
                <w:szCs w:val="18"/>
              </w:rPr>
            </w:pPr>
            <w:r>
              <w:rPr>
                <w:rFonts w:ascii="Times New Roman" w:hAnsi="Times New Roman"/>
                <w:sz w:val="18"/>
                <w:szCs w:val="18"/>
              </w:rPr>
              <w:t>1 раз/квартал</w:t>
            </w:r>
          </w:p>
        </w:tc>
        <w:tc>
          <w:tcPr>
            <w:tcW w:w="0" w:type="auto"/>
            <w:vMerge/>
            <w:tcBorders>
              <w:top w:val="single" w:sz="4" w:space="0" w:color="auto"/>
              <w:left w:val="nil"/>
              <w:bottom w:val="single" w:sz="4" w:space="0" w:color="auto"/>
              <w:right w:val="single" w:sz="4" w:space="0" w:color="auto"/>
            </w:tcBorders>
            <w:vAlign w:val="center"/>
            <w:hideMark/>
          </w:tcPr>
          <w:p w14:paraId="1CEB7057" w14:textId="77777777" w:rsidR="00BA1C77" w:rsidRDefault="00BA1C77">
            <w:pPr>
              <w:rPr>
                <w:rFonts w:eastAsia="Calibri"/>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0F418DC1" w14:textId="77777777" w:rsidR="00BA1C77" w:rsidRDefault="00BA1C77">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60E7D7EA" w14:textId="77777777" w:rsidR="00BA1C77" w:rsidRDefault="00BA1C77">
            <w:pPr>
              <w:rPr>
                <w:sz w:val="18"/>
                <w:szCs w:val="18"/>
              </w:rPr>
            </w:pPr>
          </w:p>
        </w:tc>
      </w:tr>
      <w:tr w:rsidR="00BA1C77" w14:paraId="43EF8E21" w14:textId="77777777" w:rsidTr="00A90F9A">
        <w:trPr>
          <w:trHeight w:val="20"/>
        </w:trPr>
        <w:tc>
          <w:tcPr>
            <w:tcW w:w="0" w:type="auto"/>
            <w:vMerge/>
            <w:tcBorders>
              <w:top w:val="single" w:sz="4" w:space="0" w:color="auto"/>
              <w:left w:val="single" w:sz="4" w:space="0" w:color="auto"/>
              <w:bottom w:val="single" w:sz="4" w:space="0" w:color="auto"/>
              <w:right w:val="nil"/>
            </w:tcBorders>
            <w:vAlign w:val="center"/>
            <w:hideMark/>
          </w:tcPr>
          <w:p w14:paraId="41F45D6B" w14:textId="77777777" w:rsidR="00BA1C77" w:rsidRDefault="00BA1C7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09CB9" w14:textId="77777777"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hideMark/>
          </w:tcPr>
          <w:p w14:paraId="507950A7" w14:textId="148FC2AB" w:rsidR="00BA1C77" w:rsidRPr="00BA1C77" w:rsidRDefault="00BA1C77" w:rsidP="00BA1C77">
            <w:pPr>
              <w:autoSpaceDE w:val="0"/>
              <w:autoSpaceDN w:val="0"/>
              <w:adjustRightInd w:val="0"/>
              <w:ind w:left="34"/>
              <w:jc w:val="both"/>
              <w:rPr>
                <w:sz w:val="18"/>
                <w:szCs w:val="18"/>
              </w:rPr>
            </w:pPr>
            <w:r w:rsidRPr="00BA1C77">
              <w:rPr>
                <w:sz w:val="18"/>
                <w:szCs w:val="18"/>
              </w:rPr>
              <w:t>Внешний осмотр трубопроводов медици</w:t>
            </w:r>
            <w:r w:rsidRPr="00BA1C77">
              <w:rPr>
                <w:sz w:val="18"/>
                <w:szCs w:val="18"/>
              </w:rPr>
              <w:t>н</w:t>
            </w:r>
            <w:r w:rsidRPr="00BA1C77">
              <w:rPr>
                <w:sz w:val="18"/>
                <w:szCs w:val="18"/>
              </w:rPr>
              <w:t>ских газов на предмет утечек. Ревизия запо</w:t>
            </w:r>
            <w:r w:rsidRPr="00BA1C77">
              <w:rPr>
                <w:sz w:val="18"/>
                <w:szCs w:val="18"/>
              </w:rPr>
              <w:t>р</w:t>
            </w:r>
            <w:r w:rsidRPr="00BA1C77">
              <w:rPr>
                <w:sz w:val="18"/>
                <w:szCs w:val="18"/>
              </w:rPr>
              <w:t>ной армат</w:t>
            </w:r>
            <w:r w:rsidRPr="00BA1C77">
              <w:rPr>
                <w:sz w:val="18"/>
                <w:szCs w:val="18"/>
              </w:rPr>
              <w:t>у</w:t>
            </w:r>
            <w:r w:rsidRPr="00BA1C77">
              <w:rPr>
                <w:sz w:val="18"/>
                <w:szCs w:val="18"/>
              </w:rPr>
              <w:t>ры</w:t>
            </w:r>
          </w:p>
        </w:tc>
        <w:tc>
          <w:tcPr>
            <w:tcW w:w="659" w:type="pct"/>
            <w:tcBorders>
              <w:top w:val="single" w:sz="4" w:space="0" w:color="auto"/>
              <w:left w:val="single" w:sz="4" w:space="0" w:color="auto"/>
              <w:bottom w:val="single" w:sz="4" w:space="0" w:color="auto"/>
              <w:right w:val="single" w:sz="4" w:space="0" w:color="auto"/>
            </w:tcBorders>
            <w:vAlign w:val="center"/>
            <w:hideMark/>
          </w:tcPr>
          <w:p w14:paraId="591802A3" w14:textId="77777777" w:rsidR="00BA1C77" w:rsidRDefault="00BA1C77" w:rsidP="00A90F9A">
            <w:pPr>
              <w:pStyle w:val="af9"/>
              <w:jc w:val="center"/>
              <w:rPr>
                <w:rFonts w:ascii="Times New Roman" w:hAnsi="Times New Roman"/>
                <w:sz w:val="18"/>
                <w:szCs w:val="18"/>
              </w:rPr>
            </w:pPr>
            <w:r>
              <w:rPr>
                <w:rFonts w:ascii="Times New Roman" w:hAnsi="Times New Roman"/>
                <w:sz w:val="18"/>
                <w:szCs w:val="18"/>
              </w:rPr>
              <w:t>1 раз/месяц</w:t>
            </w:r>
          </w:p>
        </w:tc>
        <w:tc>
          <w:tcPr>
            <w:tcW w:w="0" w:type="auto"/>
            <w:vMerge/>
            <w:tcBorders>
              <w:top w:val="single" w:sz="4" w:space="0" w:color="auto"/>
              <w:left w:val="nil"/>
              <w:bottom w:val="single" w:sz="4" w:space="0" w:color="auto"/>
              <w:right w:val="single" w:sz="4" w:space="0" w:color="auto"/>
            </w:tcBorders>
            <w:vAlign w:val="center"/>
            <w:hideMark/>
          </w:tcPr>
          <w:p w14:paraId="092A1D9B" w14:textId="77777777" w:rsidR="00BA1C77" w:rsidRDefault="00BA1C77">
            <w:pPr>
              <w:rPr>
                <w:rFonts w:eastAsia="Calibri"/>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2FBE767C" w14:textId="77777777" w:rsidR="00BA1C77" w:rsidRDefault="00BA1C77">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38D44F36" w14:textId="77777777" w:rsidR="00BA1C77" w:rsidRDefault="00BA1C77">
            <w:pPr>
              <w:rPr>
                <w:sz w:val="18"/>
                <w:szCs w:val="18"/>
              </w:rPr>
            </w:pPr>
          </w:p>
        </w:tc>
      </w:tr>
      <w:tr w:rsidR="00BA1C77" w14:paraId="56104A1F" w14:textId="77777777" w:rsidTr="00A90F9A">
        <w:trPr>
          <w:trHeight w:val="20"/>
        </w:trPr>
        <w:tc>
          <w:tcPr>
            <w:tcW w:w="0" w:type="auto"/>
            <w:vMerge/>
            <w:tcBorders>
              <w:top w:val="single" w:sz="4" w:space="0" w:color="auto"/>
              <w:left w:val="single" w:sz="4" w:space="0" w:color="auto"/>
              <w:bottom w:val="single" w:sz="4" w:space="0" w:color="auto"/>
              <w:right w:val="nil"/>
            </w:tcBorders>
            <w:vAlign w:val="center"/>
            <w:hideMark/>
          </w:tcPr>
          <w:p w14:paraId="582C54B7" w14:textId="77777777" w:rsidR="00BA1C77" w:rsidRDefault="00BA1C7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ACA52" w14:textId="77777777"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hideMark/>
          </w:tcPr>
          <w:p w14:paraId="13F07D77" w14:textId="2E726D22" w:rsidR="00BA1C77" w:rsidRPr="00BA1C77" w:rsidRDefault="00BA1C77" w:rsidP="00BA1C77">
            <w:pPr>
              <w:autoSpaceDE w:val="0"/>
              <w:autoSpaceDN w:val="0"/>
              <w:adjustRightInd w:val="0"/>
              <w:ind w:left="34"/>
              <w:jc w:val="both"/>
              <w:rPr>
                <w:sz w:val="18"/>
                <w:szCs w:val="18"/>
              </w:rPr>
            </w:pPr>
            <w:r w:rsidRPr="00BA1C77">
              <w:rPr>
                <w:sz w:val="18"/>
                <w:szCs w:val="18"/>
              </w:rPr>
              <w:t>Поверка манометров</w:t>
            </w:r>
          </w:p>
        </w:tc>
        <w:tc>
          <w:tcPr>
            <w:tcW w:w="659" w:type="pct"/>
            <w:tcBorders>
              <w:top w:val="single" w:sz="4" w:space="0" w:color="auto"/>
              <w:left w:val="single" w:sz="4" w:space="0" w:color="auto"/>
              <w:bottom w:val="single" w:sz="4" w:space="0" w:color="auto"/>
              <w:right w:val="single" w:sz="4" w:space="0" w:color="auto"/>
            </w:tcBorders>
            <w:vAlign w:val="center"/>
            <w:hideMark/>
          </w:tcPr>
          <w:p w14:paraId="0C09F143" w14:textId="77777777" w:rsidR="00BA1C77" w:rsidRDefault="00BA1C77" w:rsidP="00A90F9A">
            <w:pPr>
              <w:pStyle w:val="af9"/>
              <w:jc w:val="center"/>
              <w:rPr>
                <w:rFonts w:ascii="Times New Roman" w:hAnsi="Times New Roman"/>
                <w:sz w:val="18"/>
                <w:szCs w:val="18"/>
              </w:rPr>
            </w:pPr>
            <w:r>
              <w:rPr>
                <w:rFonts w:ascii="Times New Roman" w:hAnsi="Times New Roman"/>
                <w:sz w:val="18"/>
                <w:szCs w:val="18"/>
              </w:rPr>
              <w:t>1 раз/год</w:t>
            </w:r>
          </w:p>
        </w:tc>
        <w:tc>
          <w:tcPr>
            <w:tcW w:w="0" w:type="auto"/>
            <w:vMerge/>
            <w:tcBorders>
              <w:top w:val="single" w:sz="4" w:space="0" w:color="auto"/>
              <w:left w:val="nil"/>
              <w:bottom w:val="single" w:sz="4" w:space="0" w:color="auto"/>
              <w:right w:val="single" w:sz="4" w:space="0" w:color="auto"/>
            </w:tcBorders>
            <w:vAlign w:val="center"/>
            <w:hideMark/>
          </w:tcPr>
          <w:p w14:paraId="74793F33" w14:textId="77777777" w:rsidR="00BA1C77" w:rsidRDefault="00BA1C77">
            <w:pPr>
              <w:rPr>
                <w:rFonts w:eastAsia="Calibri"/>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6A7A79A4" w14:textId="77777777" w:rsidR="00BA1C77" w:rsidRDefault="00BA1C77">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77997AFE" w14:textId="77777777" w:rsidR="00BA1C77" w:rsidRDefault="00BA1C77">
            <w:pPr>
              <w:rPr>
                <w:sz w:val="18"/>
                <w:szCs w:val="18"/>
              </w:rPr>
            </w:pPr>
          </w:p>
        </w:tc>
      </w:tr>
      <w:tr w:rsidR="00BA1C77" w14:paraId="0C0940B5" w14:textId="77777777" w:rsidTr="00A90F9A">
        <w:trPr>
          <w:trHeight w:val="20"/>
        </w:trPr>
        <w:tc>
          <w:tcPr>
            <w:tcW w:w="0" w:type="auto"/>
            <w:vMerge/>
            <w:tcBorders>
              <w:top w:val="single" w:sz="4" w:space="0" w:color="auto"/>
              <w:left w:val="single" w:sz="4" w:space="0" w:color="auto"/>
              <w:bottom w:val="single" w:sz="4" w:space="0" w:color="auto"/>
              <w:right w:val="nil"/>
            </w:tcBorders>
            <w:vAlign w:val="center"/>
            <w:hideMark/>
          </w:tcPr>
          <w:p w14:paraId="49F87E2C" w14:textId="77777777" w:rsidR="00BA1C77" w:rsidRDefault="00BA1C7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D41F0" w14:textId="77777777"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hideMark/>
          </w:tcPr>
          <w:p w14:paraId="60A779DD" w14:textId="5E65B906" w:rsidR="00BA1C77" w:rsidRPr="00BA1C77" w:rsidRDefault="00BA1C77" w:rsidP="00BA1C77">
            <w:pPr>
              <w:autoSpaceDE w:val="0"/>
              <w:autoSpaceDN w:val="0"/>
              <w:adjustRightInd w:val="0"/>
              <w:ind w:left="34"/>
              <w:jc w:val="both"/>
              <w:rPr>
                <w:sz w:val="18"/>
                <w:szCs w:val="18"/>
              </w:rPr>
            </w:pPr>
            <w:r w:rsidRPr="00BA1C77">
              <w:rPr>
                <w:sz w:val="18"/>
                <w:szCs w:val="18"/>
              </w:rPr>
              <w:t>Внешний осмотр разрядных рамп. Рев</w:t>
            </w:r>
            <w:r w:rsidRPr="00BA1C77">
              <w:rPr>
                <w:sz w:val="18"/>
                <w:szCs w:val="18"/>
              </w:rPr>
              <w:t>и</w:t>
            </w:r>
            <w:r w:rsidRPr="00BA1C77">
              <w:rPr>
                <w:sz w:val="18"/>
                <w:szCs w:val="18"/>
              </w:rPr>
              <w:t>зия запорной арматуры</w:t>
            </w:r>
          </w:p>
        </w:tc>
        <w:tc>
          <w:tcPr>
            <w:tcW w:w="659" w:type="pct"/>
            <w:tcBorders>
              <w:top w:val="single" w:sz="4" w:space="0" w:color="auto"/>
              <w:left w:val="single" w:sz="4" w:space="0" w:color="auto"/>
              <w:bottom w:val="single" w:sz="4" w:space="0" w:color="auto"/>
              <w:right w:val="single" w:sz="4" w:space="0" w:color="auto"/>
            </w:tcBorders>
            <w:vAlign w:val="center"/>
            <w:hideMark/>
          </w:tcPr>
          <w:p w14:paraId="13FAFFC9" w14:textId="77777777" w:rsidR="00BA1C77" w:rsidRDefault="00BA1C77" w:rsidP="00A90F9A">
            <w:pPr>
              <w:pStyle w:val="af9"/>
              <w:jc w:val="center"/>
              <w:rPr>
                <w:rFonts w:ascii="Times New Roman" w:hAnsi="Times New Roman"/>
                <w:sz w:val="18"/>
                <w:szCs w:val="18"/>
              </w:rPr>
            </w:pPr>
            <w:r>
              <w:rPr>
                <w:rFonts w:ascii="Times New Roman" w:hAnsi="Times New Roman"/>
                <w:sz w:val="18"/>
                <w:szCs w:val="18"/>
              </w:rPr>
              <w:t>1 раз/месяц</w:t>
            </w:r>
          </w:p>
        </w:tc>
        <w:tc>
          <w:tcPr>
            <w:tcW w:w="0" w:type="auto"/>
            <w:vMerge/>
            <w:tcBorders>
              <w:top w:val="single" w:sz="4" w:space="0" w:color="auto"/>
              <w:left w:val="nil"/>
              <w:bottom w:val="single" w:sz="4" w:space="0" w:color="auto"/>
              <w:right w:val="single" w:sz="4" w:space="0" w:color="auto"/>
            </w:tcBorders>
            <w:vAlign w:val="center"/>
            <w:hideMark/>
          </w:tcPr>
          <w:p w14:paraId="1F337619" w14:textId="77777777" w:rsidR="00BA1C77" w:rsidRDefault="00BA1C77">
            <w:pPr>
              <w:rPr>
                <w:rFonts w:eastAsia="Calibri"/>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144659C7" w14:textId="77777777" w:rsidR="00BA1C77" w:rsidRDefault="00BA1C77">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69EEDFB6" w14:textId="77777777" w:rsidR="00BA1C77" w:rsidRDefault="00BA1C77">
            <w:pPr>
              <w:rPr>
                <w:sz w:val="18"/>
                <w:szCs w:val="18"/>
              </w:rPr>
            </w:pPr>
          </w:p>
        </w:tc>
      </w:tr>
      <w:tr w:rsidR="005F38AA" w14:paraId="39686936" w14:textId="77777777" w:rsidTr="005F38AA">
        <w:trPr>
          <w:trHeight w:val="20"/>
        </w:trPr>
        <w:tc>
          <w:tcPr>
            <w:tcW w:w="237" w:type="pct"/>
            <w:tcBorders>
              <w:top w:val="single" w:sz="4" w:space="0" w:color="auto"/>
              <w:left w:val="single" w:sz="4" w:space="0" w:color="auto"/>
              <w:bottom w:val="single" w:sz="4" w:space="0" w:color="auto"/>
              <w:right w:val="nil"/>
            </w:tcBorders>
          </w:tcPr>
          <w:p w14:paraId="5A040F55"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68CD16D4" w14:textId="77777777" w:rsidR="005F38AA" w:rsidRDefault="005F38AA">
            <w:pPr>
              <w:rPr>
                <w:color w:val="000000"/>
                <w:sz w:val="18"/>
                <w:szCs w:val="18"/>
              </w:rPr>
            </w:pPr>
            <w:r>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tcPr>
          <w:p w14:paraId="1EF1B2E3" w14:textId="77777777" w:rsidR="005F38AA" w:rsidRDefault="005F38AA">
            <w:pPr>
              <w:jc w:val="center"/>
              <w:rPr>
                <w:sz w:val="18"/>
                <w:szCs w:val="18"/>
              </w:rPr>
            </w:pPr>
          </w:p>
        </w:tc>
      </w:tr>
      <w:tr w:rsidR="005F38AA" w14:paraId="4F8B95FC" w14:textId="77777777" w:rsidTr="005F38AA">
        <w:trPr>
          <w:trHeight w:val="20"/>
        </w:trPr>
        <w:tc>
          <w:tcPr>
            <w:tcW w:w="237" w:type="pct"/>
            <w:tcBorders>
              <w:top w:val="single" w:sz="4" w:space="0" w:color="auto"/>
              <w:left w:val="single" w:sz="4" w:space="0" w:color="auto"/>
              <w:bottom w:val="single" w:sz="4" w:space="0" w:color="auto"/>
              <w:right w:val="nil"/>
            </w:tcBorders>
          </w:tcPr>
          <w:p w14:paraId="7598FFAD"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09957F7F" w14:textId="77777777" w:rsidR="005F38AA" w:rsidRDefault="005F38AA">
            <w:pPr>
              <w:rPr>
                <w:color w:val="000000"/>
                <w:sz w:val="18"/>
                <w:szCs w:val="18"/>
              </w:rPr>
            </w:pPr>
            <w:r>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tcPr>
          <w:p w14:paraId="4748D120" w14:textId="77777777" w:rsidR="005F38AA" w:rsidRDefault="005F38AA">
            <w:pPr>
              <w:jc w:val="center"/>
              <w:rPr>
                <w:sz w:val="18"/>
                <w:szCs w:val="18"/>
              </w:rPr>
            </w:pPr>
          </w:p>
        </w:tc>
      </w:tr>
    </w:tbl>
    <w:p w14:paraId="2E42D82C" w14:textId="77777777" w:rsidR="005F38AA" w:rsidRDefault="005F38AA" w:rsidP="005F38AA">
      <w:pPr>
        <w:ind w:firstLine="284"/>
        <w:jc w:val="right"/>
        <w:rPr>
          <w:b/>
          <w:bCs/>
          <w:sz w:val="18"/>
          <w:szCs w:val="20"/>
        </w:rPr>
      </w:pPr>
    </w:p>
    <w:p w14:paraId="556BC974"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cs="Times New Roman"/>
          <w:sz w:val="18"/>
          <w:szCs w:val="20"/>
        </w:rPr>
        <w:t>В состав технического обслуживания инженерных систем входит комплексное техническое обслуживание, включающее в</w:t>
      </w:r>
      <w:r>
        <w:rPr>
          <w:rFonts w:ascii="Times New Roman" w:hAnsi="Times New Roman" w:cs="Times New Roman"/>
          <w:sz w:val="18"/>
          <w:szCs w:val="20"/>
        </w:rPr>
        <w:t>ы</w:t>
      </w:r>
      <w:r>
        <w:rPr>
          <w:rFonts w:ascii="Times New Roman" w:hAnsi="Times New Roman" w:cs="Times New Roman"/>
          <w:sz w:val="18"/>
          <w:szCs w:val="20"/>
        </w:rPr>
        <w:t>полнение круглосуточного наблюдения за состоянием оборудования, текущих ремонтов, аварийных</w:t>
      </w:r>
      <w:r>
        <w:rPr>
          <w:rFonts w:ascii="Times New Roman" w:hAnsi="Times New Roman"/>
          <w:sz w:val="18"/>
          <w:szCs w:val="20"/>
        </w:rPr>
        <w:t xml:space="preserve"> работ по устранению неи</w:t>
      </w:r>
      <w:r>
        <w:rPr>
          <w:rFonts w:ascii="Times New Roman" w:hAnsi="Times New Roman"/>
          <w:sz w:val="18"/>
          <w:szCs w:val="20"/>
        </w:rPr>
        <w:t>с</w:t>
      </w:r>
      <w:r>
        <w:rPr>
          <w:rFonts w:ascii="Times New Roman" w:hAnsi="Times New Roman"/>
          <w:sz w:val="18"/>
          <w:szCs w:val="20"/>
        </w:rPr>
        <w:t>правности инженерных систем, а также выполнение регламентных работ в соответствии с инструкцией по эксплуатации оборуд</w:t>
      </w:r>
      <w:r>
        <w:rPr>
          <w:rFonts w:ascii="Times New Roman" w:hAnsi="Times New Roman"/>
          <w:sz w:val="18"/>
          <w:szCs w:val="20"/>
        </w:rPr>
        <w:t>о</w:t>
      </w:r>
      <w:r>
        <w:rPr>
          <w:rFonts w:ascii="Times New Roman" w:hAnsi="Times New Roman"/>
          <w:sz w:val="18"/>
          <w:szCs w:val="20"/>
        </w:rPr>
        <w:t>вания, сводам правил и нормативной документации по системам медицинского газоснабжения.</w:t>
      </w:r>
    </w:p>
    <w:p w14:paraId="231C4D32"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Работы осуществляются в условиях действующего учреждения, без остановки производственного процесса. Время выполн</w:t>
      </w:r>
      <w:r>
        <w:rPr>
          <w:rFonts w:ascii="Times New Roman" w:hAnsi="Times New Roman"/>
          <w:sz w:val="18"/>
          <w:szCs w:val="20"/>
        </w:rPr>
        <w:t>е</w:t>
      </w:r>
      <w:r>
        <w:rPr>
          <w:rFonts w:ascii="Times New Roman" w:hAnsi="Times New Roman"/>
          <w:sz w:val="18"/>
          <w:szCs w:val="20"/>
        </w:rPr>
        <w:t xml:space="preserve">ния оказываемых услуг должно согласовываться с Заказчиком. </w:t>
      </w:r>
    </w:p>
    <w:p w14:paraId="0FCA39C7"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Исполнитель обязан соблюдать правила действующего внутреннего распорядка, контрольно-пропускного режима, внутре</w:t>
      </w:r>
      <w:r>
        <w:rPr>
          <w:rFonts w:ascii="Times New Roman" w:hAnsi="Times New Roman"/>
          <w:sz w:val="18"/>
          <w:szCs w:val="20"/>
        </w:rPr>
        <w:t>н</w:t>
      </w:r>
      <w:r>
        <w:rPr>
          <w:rFonts w:ascii="Times New Roman" w:hAnsi="Times New Roman"/>
          <w:sz w:val="18"/>
          <w:szCs w:val="20"/>
        </w:rPr>
        <w:t xml:space="preserve">них положений и инструкций, требований администрации Заказчика. </w:t>
      </w:r>
    </w:p>
    <w:p w14:paraId="5C174D20"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Специалисты Исполнителя должны быть обеспечены приборами, необходимым оборудованием, инструментами, спецоде</w:t>
      </w:r>
      <w:r>
        <w:rPr>
          <w:rFonts w:ascii="Times New Roman" w:hAnsi="Times New Roman"/>
          <w:sz w:val="18"/>
          <w:szCs w:val="20"/>
        </w:rPr>
        <w:t>ж</w:t>
      </w:r>
      <w:r>
        <w:rPr>
          <w:rFonts w:ascii="Times New Roman" w:hAnsi="Times New Roman"/>
          <w:sz w:val="18"/>
          <w:szCs w:val="20"/>
        </w:rPr>
        <w:t xml:space="preserve">дой и средствами индивидуальной защиты. </w:t>
      </w:r>
    </w:p>
    <w:p w14:paraId="04F6A98F"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14:paraId="05D379C4"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Работы выполняются с соблюдением требований нормативных документов РФ:</w:t>
      </w:r>
    </w:p>
    <w:p w14:paraId="1CF30B21" w14:textId="77777777" w:rsidR="005F38AA" w:rsidRDefault="005F38AA" w:rsidP="005F38AA">
      <w:pPr>
        <w:pStyle w:val="ad"/>
        <w:numPr>
          <w:ilvl w:val="1"/>
          <w:numId w:val="42"/>
        </w:numPr>
        <w:tabs>
          <w:tab w:val="left" w:pos="0"/>
        </w:tabs>
        <w:spacing w:after="0" w:line="240" w:lineRule="auto"/>
        <w:ind w:left="0" w:firstLine="284"/>
        <w:jc w:val="both"/>
        <w:rPr>
          <w:rFonts w:ascii="Times New Roman" w:hAnsi="Times New Roman" w:cs="Times New Roman"/>
          <w:sz w:val="18"/>
          <w:szCs w:val="20"/>
        </w:rPr>
      </w:pPr>
      <w:r>
        <w:rPr>
          <w:rFonts w:ascii="Times New Roman" w:hAnsi="Times New Roman" w:cs="Times New Roman"/>
          <w:sz w:val="18"/>
          <w:szCs w:val="20"/>
        </w:rPr>
        <w:t>Федеральный закон от 21.07.1997 № 116-ФЗ «О промышленной безопасности опасных производственных объектов».</w:t>
      </w:r>
    </w:p>
    <w:p w14:paraId="32FEA9EF" w14:textId="77777777" w:rsidR="005F38AA" w:rsidRDefault="005F38AA" w:rsidP="005F38AA">
      <w:pPr>
        <w:pStyle w:val="ad"/>
        <w:numPr>
          <w:ilvl w:val="1"/>
          <w:numId w:val="42"/>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proofErr w:type="spellStart"/>
      <w:r>
        <w:rPr>
          <w:rFonts w:ascii="Times New Roman" w:hAnsi="Times New Roman" w:cs="Times New Roman"/>
          <w:sz w:val="18"/>
          <w:szCs w:val="20"/>
        </w:rPr>
        <w:t>ФНиПв</w:t>
      </w:r>
      <w:proofErr w:type="spellEnd"/>
      <w:r>
        <w:rPr>
          <w:rFonts w:ascii="Times New Roman" w:hAnsi="Times New Roman" w:cs="Times New Roman"/>
          <w:sz w:val="18"/>
          <w:szCs w:val="20"/>
        </w:rPr>
        <w:t xml:space="preserve">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6ECA1176" w14:textId="77777777" w:rsidR="005F38AA" w:rsidRDefault="005F38AA" w:rsidP="005F38AA">
      <w:pPr>
        <w:pStyle w:val="ad"/>
        <w:numPr>
          <w:ilvl w:val="1"/>
          <w:numId w:val="42"/>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r>
        <w:rPr>
          <w:rFonts w:ascii="Times New Roman" w:hAnsi="Times New Roman" w:cs="Times New Roman"/>
          <w:sz w:val="18"/>
          <w:szCs w:val="20"/>
        </w:rPr>
        <w:t xml:space="preserve">Приказ </w:t>
      </w:r>
      <w:proofErr w:type="spellStart"/>
      <w:r>
        <w:rPr>
          <w:rFonts w:ascii="Times New Roman" w:hAnsi="Times New Roman" w:cs="Times New Roman"/>
          <w:sz w:val="18"/>
          <w:szCs w:val="20"/>
        </w:rPr>
        <w:t>Ростехнадзора</w:t>
      </w:r>
      <w:proofErr w:type="spellEnd"/>
      <w:r>
        <w:rPr>
          <w:rFonts w:ascii="Times New Roman" w:hAnsi="Times New Roman" w:cs="Times New Roman"/>
          <w:sz w:val="18"/>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14:paraId="590CBB53" w14:textId="77777777" w:rsidR="005F38AA" w:rsidRDefault="005F38AA" w:rsidP="005F38AA">
      <w:pPr>
        <w:pStyle w:val="ad"/>
        <w:numPr>
          <w:ilvl w:val="1"/>
          <w:numId w:val="42"/>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r>
        <w:rPr>
          <w:rFonts w:ascii="Times New Roman" w:hAnsi="Times New Roman" w:cs="Times New Roman"/>
          <w:sz w:val="18"/>
          <w:szCs w:val="20"/>
        </w:rPr>
        <w:t>Правилам противопожарного режима в Российской Федерации, утвержденным постановлением Правительства РФ от 25.04.2012 № 390 «О противопожарном режиме».</w:t>
      </w:r>
    </w:p>
    <w:p w14:paraId="587B48E0" w14:textId="77777777" w:rsidR="005F38AA" w:rsidRDefault="005F38AA" w:rsidP="005F38AA">
      <w:pPr>
        <w:pStyle w:val="ad"/>
        <w:numPr>
          <w:ilvl w:val="0"/>
          <w:numId w:val="42"/>
        </w:numPr>
        <w:tabs>
          <w:tab w:val="left" w:pos="0"/>
        </w:tabs>
        <w:suppressAutoHyphens w:val="0"/>
        <w:autoSpaceDE w:val="0"/>
        <w:autoSpaceDN w:val="0"/>
        <w:adjustRightInd w:val="0"/>
        <w:spacing w:after="0" w:line="240" w:lineRule="auto"/>
        <w:ind w:left="0" w:firstLine="284"/>
        <w:jc w:val="both"/>
        <w:rPr>
          <w:rFonts w:ascii="Times New Roman" w:hAnsi="Times New Roman"/>
          <w:sz w:val="18"/>
          <w:szCs w:val="20"/>
        </w:rPr>
      </w:pPr>
      <w:r>
        <w:rPr>
          <w:rFonts w:ascii="Times New Roman" w:hAnsi="Times New Roman"/>
          <w:iCs/>
          <w:sz w:val="18"/>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Pr>
          <w:rFonts w:ascii="Times New Roman" w:hAnsi="Times New Roman"/>
          <w:bCs/>
          <w:iCs/>
          <w:sz w:val="18"/>
          <w:szCs w:val="20"/>
        </w:rPr>
        <w:t xml:space="preserve"> на оказание услуг </w:t>
      </w:r>
      <w:r>
        <w:rPr>
          <w:rFonts w:ascii="Times New Roman" w:hAnsi="Times New Roman"/>
          <w:iCs/>
          <w:sz w:val="18"/>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14:paraId="0CA79E88"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Исполнитель обеспечивает в наличии все необходимые контрольно-измерительные приборы и инструменты в количестве, д</w:t>
      </w:r>
      <w:r>
        <w:rPr>
          <w:rFonts w:ascii="Times New Roman" w:hAnsi="Times New Roman"/>
          <w:sz w:val="18"/>
          <w:szCs w:val="20"/>
        </w:rPr>
        <w:t>о</w:t>
      </w:r>
      <w:r>
        <w:rPr>
          <w:rFonts w:ascii="Times New Roman" w:hAnsi="Times New Roman"/>
          <w:sz w:val="18"/>
          <w:szCs w:val="20"/>
        </w:rPr>
        <w:t>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14:paraId="15798321"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w:t>
      </w:r>
      <w:r>
        <w:rPr>
          <w:rFonts w:ascii="Times New Roman" w:hAnsi="Times New Roman"/>
          <w:sz w:val="18"/>
          <w:szCs w:val="20"/>
        </w:rPr>
        <w:t>о</w:t>
      </w:r>
      <w:r>
        <w:rPr>
          <w:rFonts w:ascii="Times New Roman" w:hAnsi="Times New Roman"/>
          <w:sz w:val="18"/>
          <w:szCs w:val="20"/>
        </w:rPr>
        <w:t xml:space="preserve">налом без привлечения субподрядных организаций. </w:t>
      </w:r>
    </w:p>
    <w:p w14:paraId="71A8338B"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Срок предоставления гарантии качества работ - 12 месяцев с момента подписания акта сдачи-приемки выполненных р</w:t>
      </w:r>
      <w:r>
        <w:rPr>
          <w:rFonts w:ascii="Times New Roman" w:hAnsi="Times New Roman"/>
          <w:sz w:val="18"/>
          <w:szCs w:val="20"/>
        </w:rPr>
        <w:t>а</w:t>
      </w:r>
      <w:r>
        <w:rPr>
          <w:rFonts w:ascii="Times New Roman" w:hAnsi="Times New Roman"/>
          <w:sz w:val="18"/>
          <w:szCs w:val="20"/>
        </w:rPr>
        <w:t>бот.</w:t>
      </w:r>
    </w:p>
    <w:p w14:paraId="5CCE624A"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В штате обслуживающей организации должны быть минимум два инженера аттестованных по правилам Промышленной безопасности на опасных производственных объектах, поднадзорных Федеральной службе экологическому, технологическому и атомному надзору по следующим областям: A1, Б 7.1, Б 8.23, Б 8.26.</w:t>
      </w:r>
    </w:p>
    <w:p w14:paraId="749DA864" w14:textId="77777777" w:rsidR="005F38AA" w:rsidRDefault="005F38AA" w:rsidP="005F38AA">
      <w:pPr>
        <w:pStyle w:val="ad"/>
        <w:numPr>
          <w:ilvl w:val="0"/>
          <w:numId w:val="42"/>
        </w:numPr>
        <w:tabs>
          <w:tab w:val="left" w:pos="426"/>
        </w:tabs>
        <w:suppressAutoHyphens w:val="0"/>
        <w:spacing w:after="0" w:line="240" w:lineRule="auto"/>
        <w:ind w:left="0" w:firstLine="284"/>
        <w:jc w:val="both"/>
        <w:rPr>
          <w:rFonts w:ascii="Times New Roman" w:hAnsi="Times New Roman"/>
          <w:sz w:val="18"/>
          <w:szCs w:val="20"/>
        </w:rPr>
      </w:pPr>
      <w:r>
        <w:rPr>
          <w:rFonts w:ascii="Times New Roman" w:hAnsi="Times New Roman"/>
          <w:sz w:val="18"/>
          <w:szCs w:val="20"/>
        </w:rPr>
        <w:t>В штате обслуживающей организации должны быть минимум три оператора обученных по специальности «Оператор с</w:t>
      </w:r>
      <w:r>
        <w:rPr>
          <w:rFonts w:ascii="Times New Roman" w:hAnsi="Times New Roman"/>
          <w:sz w:val="18"/>
          <w:szCs w:val="20"/>
        </w:rPr>
        <w:t>о</w:t>
      </w:r>
      <w:r>
        <w:rPr>
          <w:rFonts w:ascii="Times New Roman" w:hAnsi="Times New Roman"/>
          <w:sz w:val="18"/>
          <w:szCs w:val="20"/>
        </w:rPr>
        <w:t>суда работающего под давлением».</w:t>
      </w:r>
    </w:p>
    <w:p w14:paraId="66E3D9FA" w14:textId="77777777" w:rsidR="005F38AA" w:rsidRDefault="005F38AA" w:rsidP="005F38AA">
      <w:pPr>
        <w:pStyle w:val="afd"/>
        <w:jc w:val="right"/>
        <w:rPr>
          <w:rFonts w:ascii="Times New Roman" w:hAnsi="Times New Roman"/>
          <w:b/>
          <w:sz w:val="20"/>
        </w:rPr>
      </w:pPr>
    </w:p>
    <w:p w14:paraId="1BFC4354" w14:textId="77777777" w:rsidR="006606F7" w:rsidRDefault="006606F7" w:rsidP="006606F7">
      <w:pPr>
        <w:jc w:val="right"/>
        <w:rPr>
          <w:b/>
          <w:bCs/>
          <w:sz w:val="20"/>
          <w:szCs w:val="20"/>
        </w:rPr>
      </w:pPr>
    </w:p>
    <w:p w14:paraId="37AFB8AB" w14:textId="77777777" w:rsidR="006606F7" w:rsidRDefault="006606F7" w:rsidP="006606F7">
      <w:pPr>
        <w:pStyle w:val="afd"/>
        <w:contextualSpacing/>
        <w:jc w:val="right"/>
        <w:rPr>
          <w:rFonts w:ascii="Times New Roman" w:hAnsi="Times New Roman"/>
          <w:b/>
          <w:sz w:val="20"/>
        </w:rPr>
      </w:pPr>
    </w:p>
    <w:p w14:paraId="6B4C5913" w14:textId="77777777" w:rsidR="006606F7" w:rsidRDefault="006606F7" w:rsidP="006606F7">
      <w:pPr>
        <w:pStyle w:val="afd"/>
        <w:contextualSpacing/>
        <w:jc w:val="right"/>
        <w:rPr>
          <w:rFonts w:ascii="Times New Roman" w:hAnsi="Times New Roman"/>
          <w:b/>
          <w:sz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64DFEE1D" w14:textId="77777777" w:rsidR="005929B4" w:rsidRDefault="005929B4" w:rsidP="00B8322C">
      <w:pPr>
        <w:jc w:val="right"/>
        <w:rPr>
          <w:rFonts w:ascii="Cuprum" w:hAnsi="Cuprum" w:cs="Tahoma"/>
          <w:b/>
          <w:bCs/>
          <w:sz w:val="20"/>
          <w:szCs w:val="20"/>
        </w:rPr>
      </w:pPr>
    </w:p>
    <w:p w14:paraId="7DBEAFDD" w14:textId="77777777" w:rsidR="005929B4" w:rsidRDefault="005929B4"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2CD069" w14:textId="77777777" w:rsidR="006606F7" w:rsidRDefault="006606F7" w:rsidP="00B8322C">
      <w:pPr>
        <w:jc w:val="right"/>
        <w:rPr>
          <w:rFonts w:ascii="Cuprum" w:hAnsi="Cuprum" w:cs="Tahoma"/>
          <w:b/>
          <w:bCs/>
          <w:sz w:val="20"/>
          <w:szCs w:val="20"/>
        </w:rPr>
      </w:pPr>
    </w:p>
    <w:p w14:paraId="526CD9ED" w14:textId="77777777" w:rsidR="006606F7" w:rsidRDefault="006606F7" w:rsidP="00B8322C">
      <w:pPr>
        <w:jc w:val="right"/>
        <w:rPr>
          <w:rFonts w:ascii="Cuprum" w:hAnsi="Cuprum" w:cs="Tahoma"/>
          <w:b/>
          <w:bCs/>
          <w:sz w:val="20"/>
          <w:szCs w:val="20"/>
        </w:rPr>
      </w:pPr>
    </w:p>
    <w:p w14:paraId="34F144B2" w14:textId="77777777" w:rsidR="006606F7" w:rsidRDefault="006606F7" w:rsidP="00B8322C">
      <w:pPr>
        <w:jc w:val="right"/>
        <w:rPr>
          <w:rFonts w:ascii="Cuprum" w:hAnsi="Cuprum" w:cs="Tahoma"/>
          <w:b/>
          <w:bCs/>
          <w:sz w:val="20"/>
          <w:szCs w:val="20"/>
        </w:rPr>
      </w:pPr>
    </w:p>
    <w:p w14:paraId="26E53436" w14:textId="77777777" w:rsidR="006606F7" w:rsidRDefault="006606F7" w:rsidP="00B8322C">
      <w:pPr>
        <w:jc w:val="right"/>
        <w:rPr>
          <w:rFonts w:ascii="Cuprum" w:hAnsi="Cuprum" w:cs="Tahoma"/>
          <w:b/>
          <w:bCs/>
          <w:sz w:val="20"/>
          <w:szCs w:val="20"/>
        </w:rPr>
      </w:pPr>
    </w:p>
    <w:p w14:paraId="5B44046A" w14:textId="77777777" w:rsidR="006606F7" w:rsidRDefault="006606F7" w:rsidP="00B8322C">
      <w:pPr>
        <w:jc w:val="right"/>
        <w:rPr>
          <w:rFonts w:ascii="Cuprum" w:hAnsi="Cuprum" w:cs="Tahoma"/>
          <w:b/>
          <w:bCs/>
          <w:sz w:val="20"/>
          <w:szCs w:val="20"/>
        </w:rPr>
      </w:pPr>
    </w:p>
    <w:p w14:paraId="5B6A4028" w14:textId="77777777" w:rsidR="006606F7" w:rsidRDefault="006606F7" w:rsidP="00B8322C">
      <w:pPr>
        <w:jc w:val="right"/>
        <w:rPr>
          <w:rFonts w:ascii="Cuprum" w:hAnsi="Cuprum" w:cs="Tahoma"/>
          <w:b/>
          <w:bCs/>
          <w:sz w:val="20"/>
          <w:szCs w:val="20"/>
        </w:rPr>
      </w:pPr>
    </w:p>
    <w:p w14:paraId="162C1CB8" w14:textId="77777777" w:rsidR="006606F7" w:rsidRDefault="006606F7" w:rsidP="00B8322C">
      <w:pPr>
        <w:jc w:val="right"/>
        <w:rPr>
          <w:rFonts w:ascii="Cuprum" w:hAnsi="Cuprum" w:cs="Tahoma"/>
          <w:b/>
          <w:bCs/>
          <w:sz w:val="20"/>
          <w:szCs w:val="20"/>
        </w:rPr>
      </w:pPr>
    </w:p>
    <w:p w14:paraId="35567EAF" w14:textId="77777777" w:rsidR="006606F7" w:rsidRDefault="006606F7" w:rsidP="00B8322C">
      <w:pPr>
        <w:jc w:val="right"/>
        <w:rPr>
          <w:rFonts w:ascii="Cuprum" w:hAnsi="Cuprum" w:cs="Tahoma"/>
          <w:b/>
          <w:bCs/>
          <w:sz w:val="20"/>
          <w:szCs w:val="20"/>
        </w:rPr>
      </w:pPr>
    </w:p>
    <w:p w14:paraId="5246D01F" w14:textId="77777777" w:rsidR="006606F7" w:rsidRDefault="006606F7" w:rsidP="00B8322C">
      <w:pPr>
        <w:jc w:val="right"/>
        <w:rPr>
          <w:rFonts w:ascii="Cuprum" w:hAnsi="Cuprum" w:cs="Tahoma"/>
          <w:b/>
          <w:bCs/>
          <w:sz w:val="20"/>
          <w:szCs w:val="20"/>
        </w:rPr>
      </w:pPr>
    </w:p>
    <w:p w14:paraId="01AB1938" w14:textId="77777777" w:rsidR="006606F7" w:rsidRDefault="006606F7" w:rsidP="00B8322C">
      <w:pPr>
        <w:jc w:val="right"/>
        <w:rPr>
          <w:rFonts w:ascii="Cuprum" w:hAnsi="Cuprum" w:cs="Tahoma"/>
          <w:b/>
          <w:bCs/>
          <w:sz w:val="20"/>
          <w:szCs w:val="20"/>
          <w:lang w:val="en-US"/>
        </w:rPr>
      </w:pPr>
    </w:p>
    <w:p w14:paraId="08E6A730" w14:textId="77777777" w:rsidR="00A90F9A" w:rsidRDefault="00A90F9A" w:rsidP="00B8322C">
      <w:pPr>
        <w:jc w:val="right"/>
        <w:rPr>
          <w:rFonts w:ascii="Cuprum" w:hAnsi="Cuprum" w:cs="Tahoma"/>
          <w:b/>
          <w:bCs/>
          <w:sz w:val="20"/>
          <w:szCs w:val="20"/>
          <w:lang w:val="en-US"/>
        </w:rPr>
      </w:pPr>
    </w:p>
    <w:p w14:paraId="13A883C7" w14:textId="77777777" w:rsidR="00A90F9A" w:rsidRDefault="00A90F9A" w:rsidP="00B8322C">
      <w:pPr>
        <w:jc w:val="right"/>
        <w:rPr>
          <w:rFonts w:ascii="Cuprum" w:hAnsi="Cuprum" w:cs="Tahoma"/>
          <w:b/>
          <w:bCs/>
          <w:sz w:val="20"/>
          <w:szCs w:val="20"/>
          <w:lang w:val="en-US"/>
        </w:rPr>
      </w:pPr>
    </w:p>
    <w:p w14:paraId="42D42AA1" w14:textId="77777777" w:rsidR="00A90F9A" w:rsidRDefault="00A90F9A" w:rsidP="00B8322C">
      <w:pPr>
        <w:jc w:val="right"/>
        <w:rPr>
          <w:rFonts w:ascii="Cuprum" w:hAnsi="Cuprum" w:cs="Tahoma"/>
          <w:b/>
          <w:bCs/>
          <w:sz w:val="20"/>
          <w:szCs w:val="20"/>
          <w:lang w:val="en-US"/>
        </w:rPr>
      </w:pPr>
    </w:p>
    <w:p w14:paraId="60744B50" w14:textId="77777777" w:rsidR="00A90F9A" w:rsidRDefault="00A90F9A" w:rsidP="00B8322C">
      <w:pPr>
        <w:jc w:val="right"/>
        <w:rPr>
          <w:rFonts w:ascii="Cuprum" w:hAnsi="Cuprum" w:cs="Tahoma"/>
          <w:b/>
          <w:bCs/>
          <w:sz w:val="20"/>
          <w:szCs w:val="20"/>
          <w:lang w:val="en-US"/>
        </w:rPr>
      </w:pPr>
    </w:p>
    <w:p w14:paraId="687A1A52" w14:textId="77777777" w:rsidR="00A90F9A" w:rsidRDefault="00A90F9A" w:rsidP="00B8322C">
      <w:pPr>
        <w:jc w:val="right"/>
        <w:rPr>
          <w:rFonts w:ascii="Cuprum" w:hAnsi="Cuprum" w:cs="Tahoma"/>
          <w:b/>
          <w:bCs/>
          <w:sz w:val="20"/>
          <w:szCs w:val="20"/>
          <w:lang w:val="en-US"/>
        </w:rPr>
      </w:pPr>
    </w:p>
    <w:p w14:paraId="2F50A8F6" w14:textId="77777777" w:rsidR="00A90F9A" w:rsidRDefault="00A90F9A" w:rsidP="00B8322C">
      <w:pPr>
        <w:jc w:val="right"/>
        <w:rPr>
          <w:rFonts w:ascii="Cuprum" w:hAnsi="Cuprum" w:cs="Tahoma"/>
          <w:b/>
          <w:bCs/>
          <w:sz w:val="20"/>
          <w:szCs w:val="20"/>
          <w:lang w:val="en-US"/>
        </w:rPr>
      </w:pPr>
    </w:p>
    <w:p w14:paraId="446EB1CB" w14:textId="77777777" w:rsidR="00A90F9A" w:rsidRDefault="00A90F9A" w:rsidP="00B8322C">
      <w:pPr>
        <w:jc w:val="right"/>
        <w:rPr>
          <w:rFonts w:ascii="Cuprum" w:hAnsi="Cuprum" w:cs="Tahoma"/>
          <w:b/>
          <w:bCs/>
          <w:sz w:val="20"/>
          <w:szCs w:val="20"/>
          <w:lang w:val="en-US"/>
        </w:rPr>
      </w:pPr>
    </w:p>
    <w:p w14:paraId="65A79D13" w14:textId="77777777" w:rsidR="00A90F9A" w:rsidRDefault="00A90F9A" w:rsidP="00B8322C">
      <w:pPr>
        <w:jc w:val="right"/>
        <w:rPr>
          <w:rFonts w:ascii="Cuprum" w:hAnsi="Cuprum" w:cs="Tahoma"/>
          <w:b/>
          <w:bCs/>
          <w:sz w:val="20"/>
          <w:szCs w:val="20"/>
          <w:lang w:val="en-US"/>
        </w:rPr>
      </w:pPr>
    </w:p>
    <w:p w14:paraId="6A41C40E" w14:textId="77777777" w:rsidR="00A90F9A" w:rsidRDefault="00A90F9A" w:rsidP="00B8322C">
      <w:pPr>
        <w:jc w:val="right"/>
        <w:rPr>
          <w:rFonts w:ascii="Cuprum" w:hAnsi="Cuprum" w:cs="Tahoma"/>
          <w:b/>
          <w:bCs/>
          <w:sz w:val="20"/>
          <w:szCs w:val="20"/>
          <w:lang w:val="en-US"/>
        </w:rPr>
      </w:pPr>
    </w:p>
    <w:p w14:paraId="780B4B56" w14:textId="77777777" w:rsidR="00A90F9A" w:rsidRDefault="00A90F9A" w:rsidP="00B8322C">
      <w:pPr>
        <w:jc w:val="right"/>
        <w:rPr>
          <w:rFonts w:ascii="Cuprum" w:hAnsi="Cuprum" w:cs="Tahoma"/>
          <w:b/>
          <w:bCs/>
          <w:sz w:val="20"/>
          <w:szCs w:val="20"/>
          <w:lang w:val="en-US"/>
        </w:rPr>
      </w:pPr>
    </w:p>
    <w:p w14:paraId="645624EA" w14:textId="77777777" w:rsidR="00A90F9A" w:rsidRDefault="00A90F9A" w:rsidP="00B8322C">
      <w:pPr>
        <w:jc w:val="right"/>
        <w:rPr>
          <w:rFonts w:ascii="Cuprum" w:hAnsi="Cuprum" w:cs="Tahoma"/>
          <w:b/>
          <w:bCs/>
          <w:sz w:val="20"/>
          <w:szCs w:val="20"/>
          <w:lang w:val="en-US"/>
        </w:rPr>
      </w:pPr>
    </w:p>
    <w:p w14:paraId="57D31CD1" w14:textId="77777777" w:rsidR="00A90F9A" w:rsidRDefault="00A90F9A" w:rsidP="00B8322C">
      <w:pPr>
        <w:jc w:val="right"/>
        <w:rPr>
          <w:rFonts w:ascii="Cuprum" w:hAnsi="Cuprum" w:cs="Tahoma"/>
          <w:b/>
          <w:bCs/>
          <w:sz w:val="20"/>
          <w:szCs w:val="20"/>
          <w:lang w:val="en-US"/>
        </w:rPr>
      </w:pPr>
    </w:p>
    <w:p w14:paraId="590568C6" w14:textId="77777777" w:rsidR="00A90F9A" w:rsidRDefault="00A90F9A" w:rsidP="00B8322C">
      <w:pPr>
        <w:jc w:val="right"/>
        <w:rPr>
          <w:rFonts w:ascii="Cuprum" w:hAnsi="Cuprum" w:cs="Tahoma"/>
          <w:b/>
          <w:bCs/>
          <w:sz w:val="20"/>
          <w:szCs w:val="20"/>
          <w:lang w:val="en-US"/>
        </w:rPr>
      </w:pPr>
    </w:p>
    <w:p w14:paraId="3F914E85" w14:textId="77777777" w:rsidR="00A90F9A" w:rsidRDefault="00A90F9A" w:rsidP="00B8322C">
      <w:pPr>
        <w:jc w:val="right"/>
        <w:rPr>
          <w:rFonts w:ascii="Cuprum" w:hAnsi="Cuprum" w:cs="Tahoma"/>
          <w:b/>
          <w:bCs/>
          <w:sz w:val="20"/>
          <w:szCs w:val="20"/>
          <w:lang w:val="en-US"/>
        </w:rPr>
      </w:pPr>
    </w:p>
    <w:p w14:paraId="447E0EF2" w14:textId="77777777" w:rsidR="00A90F9A" w:rsidRDefault="00A90F9A" w:rsidP="00B8322C">
      <w:pPr>
        <w:jc w:val="right"/>
        <w:rPr>
          <w:rFonts w:ascii="Cuprum" w:hAnsi="Cuprum" w:cs="Tahoma"/>
          <w:b/>
          <w:bCs/>
          <w:sz w:val="20"/>
          <w:szCs w:val="20"/>
          <w:lang w:val="en-US"/>
        </w:rPr>
      </w:pPr>
    </w:p>
    <w:p w14:paraId="33103075" w14:textId="77777777" w:rsidR="00A90F9A" w:rsidRDefault="00A90F9A" w:rsidP="00B8322C">
      <w:pPr>
        <w:jc w:val="right"/>
        <w:rPr>
          <w:rFonts w:ascii="Cuprum" w:hAnsi="Cuprum" w:cs="Tahoma"/>
          <w:b/>
          <w:bCs/>
          <w:sz w:val="20"/>
          <w:szCs w:val="20"/>
          <w:lang w:val="en-US"/>
        </w:rPr>
      </w:pPr>
    </w:p>
    <w:p w14:paraId="0F1FCA7B" w14:textId="77777777" w:rsidR="00A90F9A" w:rsidRPr="00A90F9A" w:rsidRDefault="00A90F9A" w:rsidP="00B8322C">
      <w:pPr>
        <w:jc w:val="right"/>
        <w:rPr>
          <w:rFonts w:ascii="Cuprum" w:hAnsi="Cuprum" w:cs="Tahoma"/>
          <w:b/>
          <w:bCs/>
          <w:sz w:val="20"/>
          <w:szCs w:val="20"/>
          <w:lang w:val="en-US"/>
        </w:rPr>
      </w:pPr>
    </w:p>
    <w:p w14:paraId="1BF338A9" w14:textId="77777777" w:rsidR="006606F7" w:rsidRDefault="006606F7" w:rsidP="00B8322C">
      <w:pPr>
        <w:jc w:val="right"/>
        <w:rPr>
          <w:rFonts w:ascii="Cuprum" w:hAnsi="Cuprum" w:cs="Tahoma"/>
          <w:b/>
          <w:bCs/>
          <w:sz w:val="20"/>
          <w:szCs w:val="20"/>
        </w:rPr>
      </w:pPr>
    </w:p>
    <w:p w14:paraId="5CD17187" w14:textId="77777777" w:rsidR="006606F7" w:rsidRDefault="006606F7"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40AB82D7"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032E26">
        <w:rPr>
          <w:b/>
          <w:kern w:val="32"/>
          <w:sz w:val="20"/>
          <w:szCs w:val="20"/>
        </w:rPr>
        <w:t>по техническому обслуживанию внутрибольничных систем медицинских газов</w:t>
      </w:r>
      <w:r w:rsidR="00F0228C">
        <w:rPr>
          <w:b/>
          <w:kern w:val="32"/>
          <w:sz w:val="20"/>
          <w:szCs w:val="20"/>
        </w:rPr>
        <w:t xml:space="preserve"> </w:t>
      </w:r>
      <w:r w:rsidR="00E906F0">
        <w:rPr>
          <w:b/>
          <w:kern w:val="32"/>
          <w:sz w:val="20"/>
          <w:szCs w:val="20"/>
        </w:rPr>
        <w:t>путем запр</w:t>
      </w:r>
      <w:r w:rsidR="00E906F0">
        <w:rPr>
          <w:b/>
          <w:kern w:val="32"/>
          <w:sz w:val="20"/>
          <w:szCs w:val="20"/>
        </w:rPr>
        <w:t>о</w:t>
      </w:r>
      <w:r w:rsidR="00E906F0">
        <w:rPr>
          <w:b/>
          <w:kern w:val="32"/>
          <w:sz w:val="20"/>
          <w:szCs w:val="20"/>
        </w:rPr>
        <w:t>са котировок в электронной форме, участниками которого могут являться только субъекты малого и среднего предпринимательства</w:t>
      </w:r>
    </w:p>
    <w:p w14:paraId="3805403B" w14:textId="223A0802" w:rsidR="00623307" w:rsidRPr="005A07FA" w:rsidRDefault="00B8322C" w:rsidP="00B8322C">
      <w:pPr>
        <w:jc w:val="right"/>
        <w:outlineLvl w:val="1"/>
        <w:rPr>
          <w:b/>
          <w:bCs/>
          <w:sz w:val="20"/>
          <w:szCs w:val="20"/>
        </w:rPr>
      </w:pPr>
      <w:r w:rsidRPr="005A07FA">
        <w:rPr>
          <w:b/>
          <w:kern w:val="32"/>
          <w:sz w:val="20"/>
          <w:szCs w:val="20"/>
        </w:rPr>
        <w:t xml:space="preserve">№ </w:t>
      </w:r>
      <w:r w:rsidR="00032E26">
        <w:rPr>
          <w:b/>
          <w:kern w:val="32"/>
          <w:sz w:val="20"/>
          <w:szCs w:val="20"/>
        </w:rPr>
        <w:t>249-24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0C078AA1"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032E26">
        <w:rPr>
          <w:sz w:val="20"/>
          <w:szCs w:val="20"/>
        </w:rPr>
        <w:t>по техническому обслуживанию внутрибольничных систем медицинских газов</w:t>
      </w:r>
    </w:p>
    <w:p w14:paraId="78BD34B9" w14:textId="77777777" w:rsidR="003B0577" w:rsidRPr="003B0577" w:rsidRDefault="003B0577" w:rsidP="003B0577">
      <w:pPr>
        <w:jc w:val="center"/>
        <w:rPr>
          <w:sz w:val="20"/>
          <w:szCs w:val="20"/>
          <w:highlight w:val="yellow"/>
        </w:rPr>
      </w:pPr>
    </w:p>
    <w:p w14:paraId="0D9CA73A" w14:textId="6AC29318"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032E26">
        <w:rPr>
          <w:sz w:val="20"/>
          <w:szCs w:val="20"/>
        </w:rPr>
        <w:t>по техническому обслуживанию внутрибольничных систем медицинских газов</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и</w:t>
      </w:r>
      <w:r w:rsidR="00B533AF">
        <w:rPr>
          <w:sz w:val="20"/>
          <w:szCs w:val="20"/>
        </w:rPr>
        <w:t>з</w:t>
      </w:r>
      <w:r w:rsidR="00B533AF">
        <w:rPr>
          <w:sz w:val="20"/>
          <w:szCs w:val="20"/>
        </w:rPr>
        <w:t xml:space="preserve">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w:t>
      </w:r>
      <w:r w:rsidR="00A272FF">
        <w:rPr>
          <w:sz w:val="20"/>
          <w:szCs w:val="20"/>
        </w:rPr>
        <w:t>е</w:t>
      </w:r>
      <w:r w:rsidR="00A272FF">
        <w:rPr>
          <w:sz w:val="20"/>
          <w:szCs w:val="20"/>
        </w:rPr>
        <w:t xml:space="preserve">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w:t>
            </w:r>
            <w:r w:rsidRPr="00461865">
              <w:rPr>
                <w:b/>
                <w:bCs/>
                <w:sz w:val="20"/>
                <w:szCs w:val="20"/>
              </w:rPr>
              <w:t>и</w:t>
            </w:r>
            <w:r w:rsidRPr="00461865">
              <w:rPr>
                <w:b/>
                <w:bCs/>
                <w:sz w:val="20"/>
                <w:szCs w:val="20"/>
              </w:rPr>
              <w:t>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свид</w:t>
            </w:r>
            <w:r w:rsidRPr="00461865">
              <w:rPr>
                <w:i/>
                <w:iCs/>
                <w:sz w:val="20"/>
                <w:szCs w:val="20"/>
              </w:rPr>
              <w:t>е</w:t>
            </w:r>
            <w:r w:rsidRPr="00461865">
              <w:rPr>
                <w:i/>
                <w:iCs/>
                <w:sz w:val="20"/>
                <w:szCs w:val="20"/>
              </w:rPr>
              <w:t>тельства о государственной регистрации, свид</w:t>
            </w:r>
            <w:r w:rsidRPr="00461865">
              <w:rPr>
                <w:i/>
                <w:iCs/>
                <w:sz w:val="20"/>
                <w:szCs w:val="20"/>
              </w:rPr>
              <w:t>е</w:t>
            </w:r>
            <w:r w:rsidRPr="00461865">
              <w:rPr>
                <w:i/>
                <w:iCs/>
                <w:sz w:val="20"/>
                <w:szCs w:val="20"/>
              </w:rPr>
              <w:t>тельства о внесении записи в единый госуда</w:t>
            </w:r>
            <w:r w:rsidRPr="00461865">
              <w:rPr>
                <w:i/>
                <w:iCs/>
                <w:sz w:val="20"/>
                <w:szCs w:val="20"/>
              </w:rPr>
              <w:t>р</w:t>
            </w:r>
            <w:r w:rsidRPr="00461865">
              <w:rPr>
                <w:i/>
                <w:iCs/>
                <w:sz w:val="20"/>
                <w:szCs w:val="20"/>
              </w:rPr>
              <w:t>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w:t>
            </w:r>
            <w:r w:rsidRPr="003C711B">
              <w:rPr>
                <w:color w:val="000000"/>
                <w:sz w:val="20"/>
                <w:szCs w:val="20"/>
                <w:shd w:val="clear" w:color="auto" w:fill="FFFFFF"/>
              </w:rPr>
              <w:t>е</w:t>
            </w:r>
            <w:r w:rsidRPr="003C711B">
              <w:rPr>
                <w:color w:val="000000"/>
                <w:sz w:val="20"/>
                <w:szCs w:val="20"/>
                <w:shd w:val="clear" w:color="auto" w:fill="FFFFFF"/>
              </w:rPr>
              <w:t>гиального исполнительного органа, лица, исполн</w:t>
            </w:r>
            <w:r w:rsidRPr="003C711B">
              <w:rPr>
                <w:color w:val="000000"/>
                <w:sz w:val="20"/>
                <w:szCs w:val="20"/>
                <w:shd w:val="clear" w:color="auto" w:fill="FFFFFF"/>
              </w:rPr>
              <w:t>я</w:t>
            </w:r>
            <w:r w:rsidRPr="003C711B">
              <w:rPr>
                <w:color w:val="000000"/>
                <w:sz w:val="20"/>
                <w:szCs w:val="20"/>
                <w:shd w:val="clear" w:color="auto" w:fill="FFFFFF"/>
              </w:rPr>
              <w:t>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предпр</w:t>
            </w:r>
            <w:r w:rsidR="007E3F7E" w:rsidRPr="007E3F7E">
              <w:rPr>
                <w:b/>
                <w:sz w:val="20"/>
                <w:szCs w:val="20"/>
              </w:rPr>
              <w:t>и</w:t>
            </w:r>
            <w:r w:rsidR="007E3F7E" w:rsidRPr="007E3F7E">
              <w:rPr>
                <w:b/>
                <w:sz w:val="20"/>
                <w:szCs w:val="20"/>
              </w:rPr>
              <w:t>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w:t>
            </w:r>
            <w:r w:rsidR="003B0577" w:rsidRPr="003C711B">
              <w:rPr>
                <w:b/>
                <w:bCs/>
                <w:sz w:val="20"/>
                <w:szCs w:val="20"/>
              </w:rPr>
              <w:t>к</w:t>
            </w:r>
            <w:r w:rsidR="003B0577" w:rsidRPr="003C711B">
              <w:rPr>
                <w:b/>
                <w:bCs/>
                <w:sz w:val="20"/>
                <w:szCs w:val="20"/>
              </w:rPr>
              <w:t>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0DC75002"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оговора, являющимися неотъе</w:t>
      </w:r>
      <w:r w:rsidRPr="00A272FF">
        <w:rPr>
          <w:sz w:val="20"/>
          <w:szCs w:val="20"/>
        </w:rPr>
        <w:t>м</w:t>
      </w:r>
      <w:r w:rsidRPr="00A272FF">
        <w:rPr>
          <w:sz w:val="20"/>
          <w:szCs w:val="20"/>
        </w:rPr>
        <w:t xml:space="preserve">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032E26">
        <w:rPr>
          <w:sz w:val="20"/>
          <w:szCs w:val="20"/>
        </w:rPr>
        <w:t>по технич</w:t>
      </w:r>
      <w:r w:rsidR="00032E26">
        <w:rPr>
          <w:sz w:val="20"/>
          <w:szCs w:val="20"/>
        </w:rPr>
        <w:t>е</w:t>
      </w:r>
      <w:r w:rsidR="00032E26">
        <w:rPr>
          <w:sz w:val="20"/>
          <w:szCs w:val="20"/>
        </w:rPr>
        <w:t>скому обслуживанию внутрибольничных систем медицинских газов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65"/>
        <w:gridCol w:w="3014"/>
        <w:gridCol w:w="3171"/>
        <w:gridCol w:w="680"/>
        <w:gridCol w:w="691"/>
        <w:gridCol w:w="918"/>
        <w:gridCol w:w="1671"/>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xml:space="preserve">№ </w:t>
            </w:r>
            <w:proofErr w:type="gramStart"/>
            <w:r w:rsidRPr="00E71E41">
              <w:rPr>
                <w:b/>
                <w:color w:val="000000"/>
                <w:sz w:val="20"/>
                <w:szCs w:val="20"/>
              </w:rPr>
              <w:t>п</w:t>
            </w:r>
            <w:proofErr w:type="gramEnd"/>
            <w:r w:rsidRPr="00E71E4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w:t>
            </w:r>
            <w:r w:rsidRPr="00E71E41">
              <w:rPr>
                <w:b/>
                <w:color w:val="000000"/>
                <w:sz w:val="20"/>
                <w:szCs w:val="20"/>
              </w:rPr>
              <w:t>и</w:t>
            </w:r>
            <w:r w:rsidRPr="00E71E41">
              <w:rPr>
                <w:b/>
                <w:color w:val="000000"/>
                <w:sz w:val="20"/>
                <w:szCs w:val="20"/>
              </w:rPr>
              <w:t>мость по поз</w:t>
            </w:r>
            <w:r w:rsidRPr="00E71E41">
              <w:rPr>
                <w:b/>
                <w:color w:val="000000"/>
                <w:sz w:val="20"/>
                <w:szCs w:val="20"/>
              </w:rPr>
              <w:t>и</w:t>
            </w:r>
            <w:r w:rsidRPr="00E71E41">
              <w:rPr>
                <w:b/>
                <w:color w:val="000000"/>
                <w:sz w:val="20"/>
                <w:szCs w:val="20"/>
              </w:rPr>
              <w:t>ции, руб.</w:t>
            </w:r>
          </w:p>
        </w:tc>
      </w:tr>
      <w:tr w:rsidR="00E71E41" w:rsidRPr="00E71E41" w14:paraId="54493680" w14:textId="77777777" w:rsidTr="0033015D">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05516661"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204C3393" w14:textId="71F5FF55" w:rsidR="00E71E41" w:rsidRPr="00E71E41" w:rsidRDefault="00E71E41" w:rsidP="00E71E41">
            <w:pPr>
              <w:jc w:val="both"/>
              <w:rPr>
                <w:b/>
                <w:color w:val="000000"/>
                <w:sz w:val="20"/>
                <w:szCs w:val="20"/>
              </w:rPr>
            </w:pPr>
          </w:p>
        </w:tc>
        <w:tc>
          <w:tcPr>
            <w:tcW w:w="0" w:type="auto"/>
            <w:tcBorders>
              <w:top w:val="single" w:sz="4" w:space="0" w:color="auto"/>
              <w:left w:val="single" w:sz="4" w:space="0" w:color="auto"/>
              <w:right w:val="single" w:sz="4" w:space="0" w:color="auto"/>
            </w:tcBorders>
          </w:tcPr>
          <w:p w14:paraId="2663622D" w14:textId="739338C6"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4DBA0EAC" w14:textId="27DD65B2"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5E711D0C" w:rsidR="00E71E41" w:rsidRPr="00E71E41" w:rsidRDefault="00E71E41" w:rsidP="005720AE">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DD5770" w14:textId="1ED14C84" w:rsidR="00E71E41" w:rsidRPr="00E71E41" w:rsidRDefault="00E71E41" w:rsidP="00E71E41">
            <w:pPr>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5F38AA" w:rsidRDefault="005F38AA" w:rsidP="00ED57EB">
      <w:r>
        <w:separator/>
      </w:r>
    </w:p>
  </w:endnote>
  <w:endnote w:type="continuationSeparator" w:id="0">
    <w:p w14:paraId="52AABBE6" w14:textId="77777777" w:rsidR="005F38AA" w:rsidRDefault="005F38A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9D8BB16" w14:textId="77777777" w:rsidR="005F38AA" w:rsidRDefault="005F38AA">
        <w:pPr>
          <w:pStyle w:val="af7"/>
          <w:jc w:val="right"/>
        </w:pPr>
        <w:r>
          <w:fldChar w:fldCharType="begin"/>
        </w:r>
        <w:r>
          <w:instrText xml:space="preserve"> PAGE   \* MERGEFORMAT </w:instrText>
        </w:r>
        <w:r>
          <w:fldChar w:fldCharType="separate"/>
        </w:r>
        <w:r w:rsidR="00BA1C77">
          <w:rPr>
            <w:noProof/>
          </w:rPr>
          <w:t>20</w:t>
        </w:r>
        <w:r>
          <w:rPr>
            <w:noProof/>
          </w:rPr>
          <w:fldChar w:fldCharType="end"/>
        </w:r>
      </w:p>
    </w:sdtContent>
  </w:sdt>
  <w:p w14:paraId="0A8E2B03" w14:textId="77777777" w:rsidR="005F38AA" w:rsidRDefault="005F38A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5F38AA" w:rsidRDefault="005F38AA" w:rsidP="00ED57EB">
      <w:r>
        <w:separator/>
      </w:r>
    </w:p>
  </w:footnote>
  <w:footnote w:type="continuationSeparator" w:id="0">
    <w:p w14:paraId="3C10D8E4" w14:textId="77777777" w:rsidR="005F38AA" w:rsidRDefault="005F38AA" w:rsidP="00ED57EB">
      <w:r>
        <w:continuationSeparator/>
      </w:r>
    </w:p>
  </w:footnote>
  <w:footnote w:id="1">
    <w:p w14:paraId="714C31AB" w14:textId="77777777" w:rsidR="005F38AA" w:rsidRPr="000966CA" w:rsidRDefault="005F38A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5">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9"/>
  </w:num>
  <w:num w:numId="3">
    <w:abstractNumId w:val="2"/>
  </w:num>
  <w:num w:numId="4">
    <w:abstractNumId w:val="11"/>
  </w:num>
  <w:num w:numId="5">
    <w:abstractNumId w:val="30"/>
  </w:num>
  <w:num w:numId="6">
    <w:abstractNumId w:val="7"/>
  </w:num>
  <w:num w:numId="7">
    <w:abstractNumId w:val="14"/>
  </w:num>
  <w:num w:numId="8">
    <w:abstractNumId w:val="12"/>
  </w:num>
  <w:num w:numId="9">
    <w:abstractNumId w:val="21"/>
  </w:num>
  <w:num w:numId="10">
    <w:abstractNumId w:val="20"/>
  </w:num>
  <w:num w:numId="11">
    <w:abstractNumId w:val="22"/>
  </w:num>
  <w:num w:numId="12">
    <w:abstractNumId w:val="18"/>
  </w:num>
  <w:num w:numId="13">
    <w:abstractNumId w:val="15"/>
  </w:num>
  <w:num w:numId="14">
    <w:abstractNumId w:val="4"/>
  </w:num>
  <w:num w:numId="15">
    <w:abstractNumId w:val="32"/>
  </w:num>
  <w:num w:numId="16">
    <w:abstractNumId w:val="13"/>
  </w:num>
  <w:num w:numId="17">
    <w:abstractNumId w:val="28"/>
  </w:num>
  <w:num w:numId="18">
    <w:abstractNumId w:val="0"/>
  </w:num>
  <w:num w:numId="19">
    <w:abstractNumId w:val="35"/>
  </w:num>
  <w:num w:numId="20">
    <w:abstractNumId w:val="25"/>
  </w:num>
  <w:num w:numId="21">
    <w:abstractNumId w:val="8"/>
  </w:num>
  <w:num w:numId="22">
    <w:abstractNumId w:val="27"/>
  </w:num>
  <w:num w:numId="23">
    <w:abstractNumId w:val="10"/>
  </w:num>
  <w:num w:numId="24">
    <w:abstractNumId w:val="1"/>
  </w:num>
  <w:num w:numId="25">
    <w:abstractNumId w:val="23"/>
  </w:num>
  <w:num w:numId="26">
    <w:abstractNumId w:val="0"/>
  </w:num>
  <w:num w:numId="27">
    <w:abstractNumId w:val="8"/>
  </w:num>
  <w:num w:numId="28">
    <w:abstractNumId w:val="10"/>
  </w:num>
  <w:num w:numId="29">
    <w:abstractNumId w:val="33"/>
  </w:num>
  <w:num w:numId="30">
    <w:abstractNumId w:val="19"/>
  </w:num>
  <w:num w:numId="31">
    <w:abstractNumId w:val="24"/>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31"/>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A63A1"/>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BA55-4408-4914-AD25-31E59825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28</Pages>
  <Words>12511</Words>
  <Characters>92114</Characters>
  <Application>Microsoft Office Word</Application>
  <DocSecurity>0</DocSecurity>
  <Lines>767</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104417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2024-11-11T03:12:00Z</cp:lastPrinted>
  <dcterms:created xsi:type="dcterms:W3CDTF">2022-11-29T02:36:00Z</dcterms:created>
  <dcterms:modified xsi:type="dcterms:W3CDTF">2024-12-10T10:55:00Z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