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3F" w:rsidRPr="0001413F" w:rsidRDefault="0001413F" w:rsidP="0001413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>Главный врач ОГАУЗ «ИГКБ № 8»</w:t>
      </w:r>
    </w:p>
    <w:p w:rsidR="0001413F" w:rsidRPr="0001413F" w:rsidRDefault="0001413F" w:rsidP="0001413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 xml:space="preserve">___________________/ Ж.В. </w:t>
      </w:r>
      <w:proofErr w:type="spellStart"/>
      <w:r w:rsidRPr="0001413F">
        <w:rPr>
          <w:rFonts w:ascii="Times New Roman" w:eastAsia="Times New Roman" w:hAnsi="Times New Roman" w:cs="Times New Roman"/>
          <w:lang w:eastAsia="ru-RU"/>
        </w:rPr>
        <w:t>Есева</w:t>
      </w:r>
      <w:proofErr w:type="spellEnd"/>
    </w:p>
    <w:p w:rsidR="0001413F" w:rsidRPr="0001413F" w:rsidRDefault="0001413F" w:rsidP="0001413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 xml:space="preserve">«____»____________20___ г. </w:t>
      </w:r>
    </w:p>
    <w:p w:rsidR="0001413F" w:rsidRPr="0001413F" w:rsidRDefault="0001413F" w:rsidP="0001413F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>М.</w:t>
      </w:r>
      <w:proofErr w:type="gramStart"/>
      <w:r w:rsidRPr="0001413F">
        <w:rPr>
          <w:rFonts w:ascii="Times New Roman" w:eastAsia="Times New Roman" w:hAnsi="Times New Roman" w:cs="Times New Roman"/>
          <w:lang w:eastAsia="ru-RU"/>
        </w:rPr>
        <w:t>П</w:t>
      </w:r>
      <w:proofErr w:type="gramEnd"/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>ЗАЯВКА НА ЗАКУПКУ</w:t>
      </w: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FB2F21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26.03.2024</w:t>
      </w:r>
      <w:r w:rsidR="0001413F" w:rsidRPr="0001413F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957"/>
        <w:gridCol w:w="4941"/>
      </w:tblGrid>
      <w:tr w:rsidR="0001413F" w:rsidRPr="0001413F" w:rsidTr="0001413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01413F" w:rsidRPr="0001413F" w:rsidTr="0001413F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Отделение клинической лабораторной диагностики </w:t>
            </w:r>
          </w:p>
        </w:tc>
      </w:tr>
      <w:tr w:rsidR="0001413F" w:rsidRPr="0001413F" w:rsidTr="0001413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Фамилия, имя, отчество;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Молева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Ирина Викторовна</w:t>
            </w:r>
          </w:p>
        </w:tc>
      </w:tr>
      <w:tr w:rsidR="0001413F" w:rsidRPr="0001413F" w:rsidTr="0001413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01413F">
              <w:rPr>
                <w:rFonts w:ascii="Times New Roman" w:eastAsia="Times New Roman" w:hAnsi="Times New Roman" w:cs="Times New Roman"/>
                <w:bCs/>
              </w:rPr>
              <w:t>Средства территориального фонда ОМС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MS Gothic" w:eastAsia="MS Gothic" w:hAnsi="MS Gothic" w:cs="Times New Roman" w:hint="eastAsia"/>
                <w:bCs/>
              </w:rPr>
              <w:t>☐</w:t>
            </w:r>
            <w:r w:rsidRPr="0001413F">
              <w:rPr>
                <w:rFonts w:ascii="Times New Roman" w:eastAsia="Times New Roman" w:hAnsi="Times New Roman" w:cs="Times New Roman"/>
                <w:bCs/>
              </w:rPr>
              <w:t>Средства от приносящей доход деятельности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MS Gothic" w:eastAsia="MS Gothic" w:hAnsi="MS Gothic" w:cs="Times New Roman" w:hint="eastAsia"/>
                <w:bCs/>
                <w:lang w:val="en-US"/>
              </w:rPr>
              <w:t>☐</w:t>
            </w:r>
            <w:r w:rsidRPr="0001413F">
              <w:rPr>
                <w:rFonts w:ascii="Times New Roman" w:eastAsia="Times New Roman" w:hAnsi="Times New Roman" w:cs="Times New Roman"/>
                <w:bCs/>
              </w:rPr>
              <w:t>Субсидии бюджета Иркутской области</w:t>
            </w:r>
          </w:p>
        </w:tc>
      </w:tr>
      <w:tr w:rsidR="0001413F" w:rsidRPr="0001413F" w:rsidTr="0001413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Наименование объекта закупки товара (работы, услуги)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Реагенты и расходный материал для автоматического биохимического анализатора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Эрба</w:t>
            </w:r>
            <w:proofErr w:type="spellEnd"/>
          </w:p>
        </w:tc>
      </w:tr>
      <w:tr w:rsidR="0001413F" w:rsidRPr="0001413F" w:rsidTr="0001413F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Расходы, включенные в начальную (максимальную) цену договора (цену лота)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1413F" w:rsidRPr="0001413F" w:rsidTr="0001413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FB2F21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До 28.02.2025</w:t>
            </w:r>
          </w:p>
        </w:tc>
      </w:tr>
      <w:tr w:rsidR="0001413F" w:rsidRPr="0001413F" w:rsidTr="0001413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 xml:space="preserve">Место доставки товара (выполнения работы, оказания услуги) 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FB2F21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Ул. Баумана 214А/1</w:t>
            </w:r>
          </w:p>
        </w:tc>
      </w:tr>
      <w:tr w:rsidR="0001413F" w:rsidRPr="0001413F" w:rsidTr="0001413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Условия поставки товара (выполнения работы, оказания услуги)</w:t>
            </w:r>
            <w:r w:rsidRPr="0001413F">
              <w:rPr>
                <w:rFonts w:ascii="Times New Roman" w:eastAsia="Times New Roman" w:hAnsi="Times New Roman" w:cs="Times New Roman"/>
                <w:bCs/>
              </w:rPr>
              <w:tab/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по заявке в течение 10 дней</w:t>
            </w:r>
          </w:p>
        </w:tc>
      </w:tr>
      <w:tr w:rsidR="0001413F" w:rsidRPr="0001413F" w:rsidTr="0001413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01413F" w:rsidRPr="0001413F" w:rsidTr="0001413F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Поставщик (подрядчик, исполнитель) (при наличии):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Наименование, контактное лицо (Ф.И.О. тел., адрес электронной почты)</w:t>
            </w:r>
          </w:p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MS Gothic" w:eastAsia="MS Gothic" w:hAnsi="MS Gothic" w:cs="Times New Roman"/>
                <w:bCs/>
              </w:rPr>
            </w:pPr>
          </w:p>
        </w:tc>
      </w:tr>
    </w:tbl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lastRenderedPageBreak/>
        <w:t>НАИМЕНОВАНИЕ И ОПИСАНИЕ ОБЪЕКТА ЗАКУПКИ</w:t>
      </w: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>(ТЕХНИЧЕСКОЕ ЗАДАНИЕ)</w:t>
      </w:r>
    </w:p>
    <w:p w:rsidR="0001413F" w:rsidRPr="0001413F" w:rsidRDefault="0001413F" w:rsidP="0001413F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53"/>
        <w:gridCol w:w="6231"/>
        <w:gridCol w:w="855"/>
        <w:gridCol w:w="709"/>
      </w:tblGrid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товара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Характеристика и товара, функция или величина параметра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 xml:space="preserve">Ед.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bCs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413F">
              <w:rPr>
                <w:rFonts w:ascii="Times New Roman" w:eastAsia="Times New Roman" w:hAnsi="Times New Roman" w:cs="Times New Roman"/>
                <w:bCs/>
              </w:rPr>
              <w:t>Кол-во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АЛТ/ГПТ 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 реагентов (</w:t>
            </w:r>
            <w:proofErr w:type="spellStart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истемный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Реагент), предназначен для количественной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АЛТ (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аланинаминотрансферазы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),  IFCC метод, без пиридоксаль-5-фосфата. Состав  реагентов: Реагент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Трис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буфер, L-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Аланин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, ЛДГ; Реагент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: CARSO, 2-оксоглутарат, НАДН. Набор: Реагент 1: не менее 6 х44 мл, Реагент 2: не менее 3х22 мл. Линейность: не менее 360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/л. Чувствительность: Нижний предел определения 4,4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АСТ/ГОТ 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 реагентов (</w:t>
            </w:r>
            <w:proofErr w:type="spellStart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истемный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реагент),  предназначен для количественной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АСТ (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аспартатминотрансферазы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),  IFCC метод, без пиридоксаль-5-фосфата. Состав  реагентов:  Реагент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Трис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буфер, L-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Аспартат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, МДГ; Реагент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: CARSO, 2-оксоглутарат, НАДН.  Набор: Реагент 1: не менее 6х44 мл. Реагент 2: не менее 3х22 мл. Состав  реагентов: Линейность не менее 390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 (5,1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/л). Чувствительность: Нижний предел определения 3,84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 (0,064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F776EB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Амилаза 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 реагентов (</w:t>
            </w:r>
            <w:proofErr w:type="spellStart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истемный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Реагент),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амилазы  в сыворотке, плазме  и моче.   CNP- G 3 Метод.  Состав  реагента: MES буфер, Кальция хлорид, Натрия хлорид, Калия тиоционад,2-Хлор-4-нитрофенил-бета1-4,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галактопиранозилмальтотриозид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, Азид натрия.  Набор: Реагент 1:не мене  5х22 мл. Линейность: не менее 1500 Е/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,Ч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увствительность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: Нижний предел определения – 10,8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Щелочная фосфатаза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 реагентов (</w:t>
            </w:r>
            <w:proofErr w:type="spellStart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истемный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Реагент),  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щелочной фосфатазы в сыворотке и  плазме.  IFCC метод, кинетика. Состав реагентов: Реагент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: 2-амино2-метил1-пропанол (АМП) рН 10,4,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Mg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ацетата,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Zn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сульфата,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HEDTA</w:t>
            </w:r>
            <w:r w:rsidRPr="0001413F">
              <w:rPr>
                <w:rFonts w:ascii="Times New Roman" w:eastAsia="Times New Roman" w:hAnsi="Times New Roman" w:cs="Times New Roman"/>
              </w:rPr>
              <w:t>; Реагент2: р-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паранитрофенилфосфат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.  Набор: Реагент 1: не менее 2х44 мл, Реагент 2: не менее 2х11 мл. Линейность: не менее 1080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/л. (18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/л). Нижний предел определения -  3.2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 (0.05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/л). Упаковки реагентов штрих-кодированные,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Креатинкиназа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 реагентов (Системный Реагент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для определения активности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креатинкиназы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в сыворотке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иплазме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. Метод DGKC, IFCC. Набор: Реагент 1: не менее 2х44 мл, Реагент 2: не менее 2х11 мл. Линейность: не менее 1800 E/л (30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Чувствительность: 10,4 E/л (0,175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</w:t>
            </w:r>
            <w:r w:rsidRPr="0001413F">
              <w:rPr>
                <w:rFonts w:ascii="Times New Roman" w:eastAsia="Times New Roman" w:hAnsi="Times New Roman" w:cs="Times New Roman"/>
              </w:rPr>
              <w:lastRenderedPageBreak/>
              <w:t>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Гамма ГТ 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Набор реагентов (</w:t>
            </w:r>
            <w:proofErr w:type="spellStart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истемный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Реагент),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гамма-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глутамилтрансферазы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в сыворотке и  плазме.   Кинетический метод с L-γ-Глутамил-3-Карбокси-4-нитроанилидом. Набор: Реагент 1: не менее 2х44 мл, Реагент 2: не менее 2х11 мл. Состав реагентов: РЕАГЕНТ 1: ТРИС буфер (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- 8.25) 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Глицилглицин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РЕАГЕНТ 2: L-γ-глютамил-3-Карбокси-4-нитроанилид . Линейность: не менее 500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 (8,5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/л), Чувствительность: Нижний предел определения – 1,68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 (0,03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ЛДГ-П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Набор реагентов (Системный Реагент),  предназначен для количественной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ЛДГ в сыворотке и плазме, DGKCH метод. Набор: Реагент 1: не менее 2х44 мл, Реагент 2: не менее 2х11 мл. Состав: Реагент 1: Фосфатный буфер (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- 7.5),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Пируват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, Реагент 2: НАДН.  Линейность не менее 1200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 (20,4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/л), Чувствительность: Нижний предел определения не более 43.8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/л (0,75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мккат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Билирубин общий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Набор реагентов (Системный Реагент),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общего билирубина в сыворотке и плазме человека,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диазометод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. Набор: Реагент 1: не менее 6х44 мл, Реагент 2: не менее 3х22 мл. Состав реагентов: Реагент 1: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HCl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, Сульфаниловая кислота,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Цетримид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Реагент 2: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Цетримид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. Линейность: до 23 мг 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(390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/л). Чувствительность: Нижний предел определения – 0,08 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(1,36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F776EB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1413F" w:rsidRPr="0001413F" w:rsidTr="0001413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Билирубин прямой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 Набор реагентов   (Системный Реагент),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прямого билирубина в сыворотке и плазме человека,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диазометод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. Набор: Реагент 1: не менее 6х44 мл, Реагент 2:не менее  3х22 мл. Состав реагентов: Реагент 1: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HCl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, Сульфаниловая кислота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Реагент 2: нитрит натрия.  Линейность: до 23 мг 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(390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/л). Чувствительность: Нижний предел определения – 0,18 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(3,05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/л). Упаковки реагентов штрих-кодированные,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F776EB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1413F" w:rsidRPr="0001413F" w:rsidTr="0001413F">
        <w:trPr>
          <w:trHeight w:val="11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Глюкоза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Набор реагентов  (Системный Реагент),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глюкозы  в сыворотке, плазме  и моче.  Метод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Триндера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. Набор: Реагент 1: не менее 10х44 мл. Состав реагентов: Фосфатный буфер,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Глюкозооксидаза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Пероксидаза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, Фенол, 4 –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аминоантипирин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. Линейность: не менее 450 (мг/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) (25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/л), Чувствительность: Нижний предел определения – 2,34 (мг/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) (0,131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01413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1413F" w:rsidRPr="0001413F" w:rsidTr="0001413F">
        <w:trPr>
          <w:trHeight w:val="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Креатинин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 Системный </w:t>
            </w:r>
            <w:r w:rsidRPr="0001413F">
              <w:rPr>
                <w:rFonts w:ascii="Times New Roman" w:eastAsia="Times New Roman" w:hAnsi="Times New Roman" w:cs="Times New Roman"/>
              </w:rPr>
              <w:lastRenderedPageBreak/>
              <w:t>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 xml:space="preserve">Набор реагентов (Системный Реагент),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креатинина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 в сыворотке, плазме  и моче.    Метод Яффе, без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депротеинизации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. Набор: Реагент 1: не менее 5х44 мл, Реагент 2: не менее 5х11 мл. Состав реагентов: Реагент 1: Натрия гидроокись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Реагент 2: Пикриновая кислота. Линейность не менее 18 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(1590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/л), Чувствительность: Нижний предел определения – 0,08 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(6,8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01413F" w:rsidRPr="0001413F" w:rsidTr="0001413F">
        <w:trPr>
          <w:trHeight w:val="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Мочевина  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Набор реагентов (</w:t>
            </w:r>
            <w:proofErr w:type="spellStart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истемный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Реагент), 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мочевины  в сыворотке, плазме  и моче. Метод: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кинеитический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, ферментативный. Набор: Реагент 1: не менее 5х44 мл, Реагент 2: не менее 5х11 мл. Состав реагентов: РЕАГЕНТ 1: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Трис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буфер,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Уреаза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, ГЛДГ, α-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Кетоглутарат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РЕАГЕНТ 2: НАДН. Линейность: не менее 300 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(49,8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 (мочевина), До 140 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(23,24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 (Азот мочевины). Чувствительность: Нижний предел определения - 11.5 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(1,91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1413F" w:rsidRPr="0001413F" w:rsidTr="0001413F">
        <w:trPr>
          <w:trHeight w:val="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Общий белок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 Набор реагентов (Системный Реагент),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общего белка  в сыворотке и плазме  человека.   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Биуретовый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метод. Набор: Реагент 1: не менее 10х44 мл. Состав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реагентов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:Р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еагент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1: Меди II сульфат, Калий-натрий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тартрат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Калия йодид, Натрия гидроокись. Линейность: не менее 15 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(150 г/л), Чувствительность: Нижний предел определения – 0,37 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(3,7 г/л).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Альбумин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   Набор реагентов (Системный Реагент),  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альбумина  в сыворотке и  плазме человека.  Метод с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Бромкрезиловым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зелёным.  Набор: Реагент 1: не менее 10х44 мл. Состав реагентов: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Бромкрезоловый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зеленый, Цитратный буфер , PH 4.2, Натрия азид. Линейность: не менее 6 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(60 г/л). Чувствительность: Нижний предел определения – 0,1 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(0,01 г/л). Упаковки реагентов штрих-кодированные,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Холестерин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Набор реагентов   (Системный Реагент), 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холестерина в сыворотке и  плазме человека.  Метод  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Триндера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. Набор: Реагент 1: не менее 10х44 мл. Состав реагентов: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Гудс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буфер 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7.0 ), Фенол,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Холестеролоксидаза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Холестеролэстераза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Пероксидаза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, 4-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Аминоантипирин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. Линейность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Линейность не менее 695 (мг/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) (18,07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/л), Чувствительность: Нижний предел определения – 4,2 (мг/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) (0,11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Триглицериды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Набор реагентов  (Системный Реагент), 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триглицеридов  в сыворотке и  плазме человека.  Метод ГФО. Набор: Реагент 1:не менее  10х44 мл. Состав реагента 1: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Гудс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буфер (рН 7,2), 4-ХлорФенол,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2+, </w:t>
            </w:r>
            <w:r w:rsidRPr="0001413F">
              <w:rPr>
                <w:rFonts w:ascii="Times New Roman" w:eastAsia="Times New Roman" w:hAnsi="Times New Roman" w:cs="Times New Roman"/>
              </w:rPr>
              <w:lastRenderedPageBreak/>
              <w:t xml:space="preserve">ATФ,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Глицеролкиназа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Пероксидаза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Липопротеинлипаза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, Глицерол-3-фосфатоксидаза, 4-Аминоантипирин 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ЛПВП Холестерин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Набор реагентов (Системный Реагент),  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ЛПВП-Холестерина  в сыворотке и  плазме человека.  Набор: Реагент 1: не менее 4х30 мл, Реагент 2: не менее  4х10 мл. Состав реагентов: Реагент 1: MES буфер (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6.5), N, N-Бис(4-сульфобутил)-3-метиланилин)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Поливинилсульфоновая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кислота, Эфир Полиэтилен-гликоль-метил, MgCl2. Реагент 2: MES буфер (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6.5),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Холестеринэстераза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(ХЭ),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Холестериноксидаза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(ХО),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Пероксидаза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(ПОД), 4-аминоантипирин(4-АА), детергент 0.5 %. Линейность: не менее 193 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(5,2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/л)  Чувствительность: Нижний предел определения: не более 1.9 (0,049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/л). Упаковки реагентов штрих-кодированные,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ЛПВП/ЛПНП Калибратор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ЛПВП/ЛПНП ХОЛЕСТЕРИН калибратор.  Набор: Реагент 1 (калибратор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)н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е менее  2х1 мл.  Предназначен для количественного определения ЛПВП и ЛПНП холестерина,  с использованием наборов Холестерин - ЛПВП/ЛПНП  Прямой.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СРБ</w:t>
            </w:r>
            <w:r w:rsidR="00210E05">
              <w:rPr>
                <w:rFonts w:ascii="Times New Roman" w:eastAsia="Times New Roman" w:hAnsi="Times New Roman" w:cs="Times New Roman"/>
              </w:rPr>
              <w:t xml:space="preserve"> для автоматов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210E05" w:rsidRDefault="00210E05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210E05">
              <w:rPr>
                <w:rFonts w:ascii="Times New Roman" w:hAnsi="Times New Roman" w:cs="Times New Roman"/>
              </w:rPr>
              <w:t>С-реактивный</w:t>
            </w:r>
            <w:proofErr w:type="gramEnd"/>
            <w:r w:rsidRPr="00210E05">
              <w:rPr>
                <w:rFonts w:ascii="Times New Roman" w:hAnsi="Times New Roman" w:cs="Times New Roman"/>
              </w:rPr>
              <w:t xml:space="preserve"> белок </w:t>
            </w:r>
            <w:proofErr w:type="spellStart"/>
            <w:r w:rsidRPr="00210E05">
              <w:rPr>
                <w:rFonts w:ascii="Times New Roman" w:hAnsi="Times New Roman" w:cs="Times New Roman"/>
              </w:rPr>
              <w:t>Эрба</w:t>
            </w:r>
            <w:proofErr w:type="spellEnd"/>
            <w:r w:rsidRPr="00210E05">
              <w:rPr>
                <w:rFonts w:ascii="Times New Roman" w:hAnsi="Times New Roman" w:cs="Times New Roman"/>
              </w:rPr>
              <w:t xml:space="preserve"> Системный реагент, турбидиметрический. Состав: Реагент 1 (Фосфатный буфер </w:t>
            </w:r>
            <w:proofErr w:type="spellStart"/>
            <w:r w:rsidRPr="00210E05">
              <w:rPr>
                <w:rFonts w:ascii="Times New Roman" w:hAnsi="Times New Roman" w:cs="Times New Roman"/>
              </w:rPr>
              <w:t>pH</w:t>
            </w:r>
            <w:proofErr w:type="spellEnd"/>
            <w:r w:rsidRPr="00210E05">
              <w:rPr>
                <w:rFonts w:ascii="Times New Roman" w:hAnsi="Times New Roman" w:cs="Times New Roman"/>
              </w:rPr>
              <w:t xml:space="preserve"> 7.43, </w:t>
            </w:r>
            <w:proofErr w:type="spellStart"/>
            <w:r w:rsidRPr="00210E05">
              <w:rPr>
                <w:rFonts w:ascii="Times New Roman" w:hAnsi="Times New Roman" w:cs="Times New Roman"/>
              </w:rPr>
              <w:t>Полиэтиленгликоль</w:t>
            </w:r>
            <w:proofErr w:type="spellEnd"/>
            <w:r w:rsidRPr="00210E05">
              <w:rPr>
                <w:rFonts w:ascii="Times New Roman" w:hAnsi="Times New Roman" w:cs="Times New Roman"/>
              </w:rPr>
              <w:t xml:space="preserve"> 40 г/л, Азид натрия 0.09%). Реагент 2 (Фосфатный буфер </w:t>
            </w:r>
            <w:proofErr w:type="spellStart"/>
            <w:r w:rsidRPr="00210E05">
              <w:rPr>
                <w:rFonts w:ascii="Times New Roman" w:hAnsi="Times New Roman" w:cs="Times New Roman"/>
              </w:rPr>
              <w:t>pH</w:t>
            </w:r>
            <w:proofErr w:type="spellEnd"/>
            <w:r w:rsidRPr="00210E05">
              <w:rPr>
                <w:rFonts w:ascii="Times New Roman" w:hAnsi="Times New Roman" w:cs="Times New Roman"/>
              </w:rPr>
              <w:t xml:space="preserve"> 7.43, Стерильная очищенная от липидов козья сыворотка против человеческого СРБ</w:t>
            </w:r>
            <w:proofErr w:type="gramStart"/>
            <w:r w:rsidRPr="00210E0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10E05">
              <w:rPr>
                <w:rFonts w:ascii="Times New Roman" w:hAnsi="Times New Roman" w:cs="Times New Roman"/>
              </w:rPr>
              <w:t xml:space="preserve"> Азид натрия 0.09%). Линейность без разведения: до 840 мг/л; Наименьший обнаруживаемый уровень </w:t>
            </w:r>
            <w:proofErr w:type="gramStart"/>
            <w:r w:rsidRPr="00210E05">
              <w:rPr>
                <w:rFonts w:ascii="Times New Roman" w:hAnsi="Times New Roman" w:cs="Times New Roman"/>
              </w:rPr>
              <w:t>С-реактивного</w:t>
            </w:r>
            <w:proofErr w:type="gramEnd"/>
            <w:r w:rsidRPr="00210E05">
              <w:rPr>
                <w:rFonts w:ascii="Times New Roman" w:hAnsi="Times New Roman" w:cs="Times New Roman"/>
              </w:rPr>
              <w:t xml:space="preserve"> белка составляет 5 мг/л; Фасовка: Реагент 1: не менее  2х40 мл, Реагент 2: не менее 2х10 мл; Упаковки реагентов штрих-кодированные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13F" w:rsidRDefault="00F776EB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СРБ Калибратор высокий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RP Калибратор SH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Эрба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Системный реагент. Стандарт для прямого количественного определения 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С-реактивного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белка. Фасовка: не менее  1х1 мл.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РФ для автоматов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Набор реагентов  (Системный Реагент), предназначен для  количественного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иммунотурбидиметрического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определения Ревматоидного фактора (РФ) в сыворотке.  Состав: Реагент 1 (Буфер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Гудса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7,4, Азид натрия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Реагент 2 (Агрегированные нагреванием человеческие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lgG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, Азид натрия. Линейность без разведения: до 525 IU/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; Наименьший обнаруживаемый уровень ревматоидного фактора составляет 1.61 IU/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ml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; Набор: Реагент 1: не менее  2х40 мл, Реагент 2: не менее  2х8 мл; Упаковки реагентов штрих-кодированные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РФ Калибратор высокий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RF Калибратор SH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Эрба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Системный реагент. Стандарт для прямого количественного определения ревматоидного белка. Фасовка: не менее  1х1 мл.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Антистрептолизин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Набор реагентов </w:t>
            </w:r>
            <w:r w:rsidRPr="0001413F">
              <w:rPr>
                <w:rFonts w:ascii="Times New Roman" w:eastAsia="Times New Roman" w:hAnsi="Times New Roman" w:cs="Times New Roman"/>
              </w:rPr>
              <w:t>(Системный Реагент)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,</w:t>
            </w:r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ля количественного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иммунотурбидиметрического</w:t>
            </w:r>
            <w:proofErr w:type="spell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определения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антистрептолизина</w:t>
            </w:r>
            <w:proofErr w:type="spell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141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 (АСО) в сыворотке.  Состав: Реагент 1 (Фосфатный буфер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7.43,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Полиэтиленгликоль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40 г/л, Азид натрия 0.09%). Реагент 2 (Глициновый буфер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8.2 Полистирольные латексные частицы, покрытые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стрептолизином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0.17% , Азид натрия 0.09%). Линейность без разведения: до 480 IU/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; Наименьший обнаруживаемый уровень составляет 7.2 IU/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; Набор: Реагент 1 не менее 2х40 мл, Реагент 2: не менее  2х10 мл; Упаковки реагентов штрих-кодированные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АСЛ Калибратор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АСО Калибратор SH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Эрба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Системный реагент. Калибратор для прямого количественного определения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Антисрептолизина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, используется с набором реагентов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Антистрептолизин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Фасовка: не менее  1х 1 мл.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Железо 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  Набор реагентов  (Системный Реагент),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железа  в сыворотке и плазме  человека. Метод фотометрический с </w:t>
            </w:r>
            <w:proofErr w:type="spellStart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использованием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хромогема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феррозина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. Набор: Реагент 1: не менее  4х25 мл, Реагент 2: не менее 2х12.5 мл.  Реагент 3: Стандарт: не менее  2х2 мл.  Состав: Реагент 1: Ацетатный буфер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pH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4,5 ,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Гидроксиламин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гидрохлорид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 Реагент 2: 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Феррозин</w:t>
            </w:r>
            <w:proofErr w:type="spellEnd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Гидроксиламин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гидрохлорид . Реагент 3 (Стандарт Железа):   (500 мкг/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). Линейность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не менее 160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 (890 мг/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).  Чувствительность: Нижний предел определения  1,55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мкмоль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/л (8,66 мкг/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дл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). Упаковки реагентов штрих-кодированные, в емкостях совместимых с анализаторами ERBA XL.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Ферритин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для автоматов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  реагентов (</w:t>
            </w:r>
            <w:proofErr w:type="spellStart"/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C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истемный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Реагент), предназначен для  количественной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ферритина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 в сыворотке и плазме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иммунотурбидиметрическим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методом. Набор: Реагент 1 не менее  1х24 мл, Реагент 2 не менее 1х8 мл. Состав реагентов: Реагент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(Латекс) Латексные частицы, сенсибилизированные кроличьими анти-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IgG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к человеческому 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ферритину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. Реагент 2  (Буфер) 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Hepes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буфер, Азид натрия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Линейность: не менее  500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/мл. Чувствительность: не более 5 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нг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/мл. Упаковки реагентов штрих-кодированные,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Ферритин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набор калибраторов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Набор калибраторов для калибровки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Ферритина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иммунотурбидиметрическим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методом. Набор: не  менее 5 флаконов по 1 мл.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Трансферрин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Набор реагентов   (Системный Реагент),  предназначен для 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in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</w:t>
            </w:r>
            <w:r w:rsidRPr="0001413F">
              <w:rPr>
                <w:rFonts w:ascii="Times New Roman" w:eastAsia="Times New Roman" w:hAnsi="Times New Roman" w:cs="Times New Roman"/>
                <w:lang w:val="en-US"/>
              </w:rPr>
              <w:t>vitro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диагностики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трансферрина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 в сыворотке и  плазме человека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иммунотурбидиметрическим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методом. 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Фасовка, не менее: Реагент 1: Буфер  1х125 мл.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Реагент 2: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Антисыворотка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1х15 мл. 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Состав: Реагента 1:Имидазоловый буфер (рН 7,0),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полиэтиленгликоль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>, хлорид натрия, азид натрия.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Реагент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: Стерильная очищенная от липидов козья сыворотка против человеческого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трансферрина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титр +/- 2г/л, HEPES буфер рН 7,4, ЭДТА; азид натрия. Чувствительность не менее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,091. Упаковки реагентов штрих-кодированные, в </w:t>
            </w:r>
            <w:r w:rsidRPr="0001413F">
              <w:rPr>
                <w:rFonts w:ascii="Times New Roman" w:eastAsia="Times New Roman" w:hAnsi="Times New Roman" w:cs="Times New Roman"/>
              </w:rPr>
              <w:lastRenderedPageBreak/>
              <w:t>емкостях совместимых с анализаторами ERBA XL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Фосфор,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  реагентов (Системный Реагент)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,м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етод с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молибдатом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аммония. Состав: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молибдат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аммония; серная кислота. Линейность:23-25 мг/дл.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Чувствительность: нижний предел определения 0,17 мг/дл.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Фасовка: не менее 10x12 мл Упаковки реагентов штрих-кодированные,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Кальций, системный реагент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Набор  реагентов (Системный Реагент), метод с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Арсеназо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III. Состав: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Арсеназо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III; фосфатный буфер. Линейность: до  16мг/дл.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Чувствительность: нижний предел определения 0,6 мг/дл.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Фасовка: не менее 10x12 мл Упаковки реагентов штрих-кодированные, в емкостях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Мульти Контроль (Уровень 1)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Контрольный материал (Уровень 1),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приготовлкенный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из смеси плазмы крови человека методом разведения, жидкий, стабилизированный, готовый к использованию. Используют для контроля при количественном определении белков в сыворотке методом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иммунотурбидиметрии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и нефелометрии в области низких значений. Фасовка: не менее 1x1 мл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 Мульти Контроль (уровень 2)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 xml:space="preserve">Контрольный материал (Уровень 2),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приготовлкенный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из смеси плазмы крови человека методом разведения, жидкий, стабилизированный, готовый к использованию. Используют для контроля при количественном определении белков в сыворотке методом </w:t>
            </w: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иммунотурбидиметрии</w:t>
            </w:r>
            <w:proofErr w:type="spellEnd"/>
            <w:r w:rsidRPr="0001413F">
              <w:rPr>
                <w:rFonts w:ascii="Times New Roman" w:eastAsia="Times New Roman" w:hAnsi="Times New Roman" w:cs="Times New Roman"/>
              </w:rPr>
              <w:t xml:space="preserve"> и нефелометрии в области высоких значений. Фасовка: не менее 1x1 мл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Контроль норма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Контрольная сыворотка для контроля качества биохимических анализов области нормальных значений. Набор: Реагент 1 (сыворотка) не менее 4 флаконов по 5 мл; разбавител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не менее 20 мл.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Контроль патология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Контрольная сыворотка для контроля качества биохимических анализов области патологических значений. Набор: Реагент 1 (сыворотка) не менее 4 флаконов по 5 мл; разбавител</w:t>
            </w:r>
            <w:proofErr w:type="gramStart"/>
            <w:r w:rsidRPr="0001413F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 xml:space="preserve"> не менее 20 мл.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упаковка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Мультикалибратор</w:t>
            </w:r>
            <w:proofErr w:type="spellEnd"/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Мультикалибратор</w:t>
            </w:r>
            <w:proofErr w:type="spell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, изготовлен на основе нормальной сыворотки доноров, тестированной на отсутствие антител к вирусу иммунодефицита человека, к вирусу гепатита</w:t>
            </w:r>
            <w:proofErr w:type="gram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proofErr w:type="gramEnd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и к поверхностному антигену вируса гепатита В. Фасовка: не менее 4 флаконов по 3 мл каждый. Упаковка реагентов штрих-кодированная в емкостях, совместимых с анализаторами ERBA XL.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413F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Промывочный раство</w:t>
            </w:r>
            <w:proofErr w:type="gramStart"/>
            <w:r w:rsidRPr="0001413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1413F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01413F">
              <w:rPr>
                <w:rFonts w:ascii="Times New Roman" w:eastAsia="Times New Roman" w:hAnsi="Times New Roman" w:cs="Times New Roman"/>
              </w:rPr>
              <w:t>кислотный и щелочной)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 для промывки и очистки узлов анализаторов. Содержит не менее 5 флаконов кислотного и не менее 5 флаконов щелочного промывающих растворов. Растворы не требуют разведения и готовы к использованию. Флаконы представляют собой системные ёмкости, совместимые с анализатором серии ERBA XL без необходимости переливания. Объём каждого флакона  не менее 44 мл.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01413F" w:rsidRPr="0001413F" w:rsidTr="0001413F">
        <w:trPr>
          <w:trHeight w:val="3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210E05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Промывочный раствор для проточной кюветы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 w:rsidRPr="0001413F">
              <w:rPr>
                <w:rFonts w:ascii="Times New Roman" w:eastAsia="Times New Roman" w:hAnsi="Times New Roman" w:cs="Times New Roman"/>
                <w:color w:val="000000"/>
              </w:rPr>
              <w:t xml:space="preserve">      Промывочный раствор для реакционных кювет, предназначен для работы  (очистки) на  автоматических биохимических анализаторах, совместимых с анализатором серии</w:t>
            </w:r>
            <w:r w:rsidRPr="0001413F">
              <w:rPr>
                <w:rFonts w:ascii="Times New Roman" w:eastAsia="Times New Roman" w:hAnsi="Times New Roman" w:cs="Times New Roman"/>
              </w:rPr>
              <w:t xml:space="preserve"> ERBA XL.</w:t>
            </w:r>
          </w:p>
          <w:p w:rsidR="0001413F" w:rsidRPr="0001413F" w:rsidRDefault="0001413F" w:rsidP="0001413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01413F">
              <w:rPr>
                <w:rFonts w:ascii="Times New Roman" w:eastAsia="Times New Roman" w:hAnsi="Times New Roman" w:cs="Times New Roman"/>
                <w:color w:val="000000"/>
              </w:rPr>
              <w:t>Набор: не менее 4флаконов  по100 мл.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413F">
              <w:rPr>
                <w:rFonts w:ascii="Times New Roman" w:eastAsia="Times New Roman" w:hAnsi="Times New Roman" w:cs="Times New Roman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13F" w:rsidRPr="0001413F" w:rsidRDefault="0001413F" w:rsidP="0001413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ind w:left="4500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>Приложение к заявке:</w:t>
      </w:r>
    </w:p>
    <w:p w:rsidR="0001413F" w:rsidRPr="0001413F" w:rsidRDefault="0001413F" w:rsidP="000141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>Коммерческое предложение: ООО «</w:t>
      </w:r>
      <w:proofErr w:type="spellStart"/>
      <w:r w:rsidRPr="0001413F">
        <w:rPr>
          <w:rFonts w:ascii="Times New Roman" w:eastAsia="Times New Roman" w:hAnsi="Times New Roman" w:cs="Times New Roman"/>
          <w:lang w:eastAsia="ru-RU"/>
        </w:rPr>
        <w:t>Гукенхаймер</w:t>
      </w:r>
      <w:proofErr w:type="spellEnd"/>
      <w:r w:rsidRPr="0001413F">
        <w:rPr>
          <w:rFonts w:ascii="Times New Roman" w:eastAsia="Times New Roman" w:hAnsi="Times New Roman" w:cs="Times New Roman"/>
          <w:lang w:eastAsia="ru-RU"/>
        </w:rPr>
        <w:t>-Медицинские Системы»</w:t>
      </w:r>
    </w:p>
    <w:p w:rsidR="0001413F" w:rsidRPr="0001413F" w:rsidRDefault="0001413F" w:rsidP="000141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 xml:space="preserve">Коммерческое </w:t>
      </w:r>
      <w:proofErr w:type="spellStart"/>
      <w:r w:rsidRPr="0001413F">
        <w:rPr>
          <w:rFonts w:ascii="Times New Roman" w:eastAsia="Times New Roman" w:hAnsi="Times New Roman" w:cs="Times New Roman"/>
          <w:lang w:eastAsia="ru-RU"/>
        </w:rPr>
        <w:t>предложении</w:t>
      </w:r>
      <w:proofErr w:type="gramStart"/>
      <w:r w:rsidRPr="0001413F">
        <w:rPr>
          <w:rFonts w:ascii="Times New Roman" w:eastAsia="Times New Roman" w:hAnsi="Times New Roman" w:cs="Times New Roman"/>
          <w:lang w:eastAsia="ru-RU"/>
        </w:rPr>
        <w:t>:О</w:t>
      </w:r>
      <w:proofErr w:type="gramEnd"/>
      <w:r w:rsidRPr="0001413F">
        <w:rPr>
          <w:rFonts w:ascii="Times New Roman" w:eastAsia="Times New Roman" w:hAnsi="Times New Roman" w:cs="Times New Roman"/>
          <w:lang w:eastAsia="ru-RU"/>
        </w:rPr>
        <w:t>ОО</w:t>
      </w:r>
      <w:proofErr w:type="spellEnd"/>
      <w:r w:rsidRPr="0001413F">
        <w:rPr>
          <w:rFonts w:ascii="Times New Roman" w:eastAsia="Times New Roman" w:hAnsi="Times New Roman" w:cs="Times New Roman"/>
          <w:lang w:eastAsia="ru-RU"/>
        </w:rPr>
        <w:t xml:space="preserve"> «Денеб-Восток»</w:t>
      </w:r>
      <w:r w:rsidRPr="0001413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</w:p>
    <w:p w:rsidR="0001413F" w:rsidRPr="0001413F" w:rsidRDefault="0001413F" w:rsidP="000141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>Коммерческое предло</w:t>
      </w:r>
      <w:r w:rsidR="00FB2F21">
        <w:rPr>
          <w:rFonts w:ascii="Times New Roman" w:eastAsia="Times New Roman" w:hAnsi="Times New Roman" w:cs="Times New Roman"/>
          <w:lang w:eastAsia="ru-RU"/>
        </w:rPr>
        <w:t>жение: ООО «Ангарская Медицинская Компания</w:t>
      </w:r>
      <w:r w:rsidRPr="0001413F">
        <w:rPr>
          <w:rFonts w:ascii="Times New Roman" w:eastAsia="Times New Roman" w:hAnsi="Times New Roman" w:cs="Times New Roman"/>
          <w:lang w:eastAsia="ru-RU"/>
        </w:rPr>
        <w:t xml:space="preserve">»  </w:t>
      </w:r>
      <w:r w:rsidRPr="0001413F">
        <w:rPr>
          <w:rFonts w:ascii="Times New Roman" w:eastAsia="Times New Roman" w:hAnsi="Times New Roman" w:cs="Times New Roman"/>
          <w:u w:val="single"/>
          <w:lang w:eastAsia="ru-RU"/>
        </w:rPr>
        <w:t xml:space="preserve">    </w:t>
      </w: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исполнитель:  ___________________ </w:t>
      </w:r>
      <w:proofErr w:type="spellStart"/>
      <w:r w:rsidRPr="0001413F">
        <w:rPr>
          <w:rFonts w:ascii="Times New Roman" w:eastAsia="Times New Roman" w:hAnsi="Times New Roman" w:cs="Times New Roman"/>
          <w:lang w:eastAsia="ru-RU"/>
        </w:rPr>
        <w:t>Молева</w:t>
      </w:r>
      <w:proofErr w:type="spellEnd"/>
      <w:r w:rsidRPr="0001413F">
        <w:rPr>
          <w:rFonts w:ascii="Times New Roman" w:eastAsia="Times New Roman" w:hAnsi="Times New Roman" w:cs="Times New Roman"/>
          <w:lang w:eastAsia="ru-RU"/>
        </w:rPr>
        <w:t xml:space="preserve">   И.В.</w:t>
      </w: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413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13F" w:rsidRPr="0001413F" w:rsidRDefault="0001413F" w:rsidP="000141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D2233" w:rsidRDefault="00AD2233"/>
    <w:sectPr w:rsidR="00AD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2C02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3F"/>
    <w:rsid w:val="0001413F"/>
    <w:rsid w:val="00210E05"/>
    <w:rsid w:val="00AD2233"/>
    <w:rsid w:val="00F776EB"/>
    <w:rsid w:val="00FB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Долгова</cp:lastModifiedBy>
  <cp:revision>6</cp:revision>
  <cp:lastPrinted>2024-03-27T09:43:00Z</cp:lastPrinted>
  <dcterms:created xsi:type="dcterms:W3CDTF">2024-03-21T08:29:00Z</dcterms:created>
  <dcterms:modified xsi:type="dcterms:W3CDTF">2024-03-27T09:43:00Z</dcterms:modified>
</cp:coreProperties>
</file>