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26F20" w14:textId="77777777" w:rsidR="007B720B" w:rsidRPr="007B720B" w:rsidRDefault="007B720B" w:rsidP="007B720B">
      <w:pPr>
        <w:spacing w:after="0" w:line="240" w:lineRule="auto"/>
        <w:jc w:val="right"/>
        <w:rPr>
          <w:rFonts w:ascii="Times New Roman" w:hAnsi="Times New Roman" w:cs="Times New Roman"/>
          <w:b/>
          <w:bCs/>
          <w:sz w:val="20"/>
        </w:rPr>
      </w:pPr>
      <w:bookmarkStart w:id="0" w:name="_Toc163044128"/>
      <w:r w:rsidRPr="007B720B">
        <w:rPr>
          <w:rFonts w:ascii="Times New Roman" w:hAnsi="Times New Roman" w:cs="Times New Roman"/>
          <w:b/>
          <w:bCs/>
          <w:sz w:val="20"/>
        </w:rPr>
        <w:t xml:space="preserve">Приложение № 1 </w:t>
      </w:r>
    </w:p>
    <w:p w14:paraId="3D3E0175" w14:textId="77777777" w:rsidR="007B720B" w:rsidRPr="007B720B" w:rsidRDefault="007B720B" w:rsidP="007B720B">
      <w:pPr>
        <w:spacing w:after="0" w:line="240" w:lineRule="auto"/>
        <w:jc w:val="right"/>
        <w:rPr>
          <w:rFonts w:ascii="Times New Roman" w:hAnsi="Times New Roman" w:cs="Times New Roman"/>
          <w:b/>
          <w:kern w:val="32"/>
          <w:sz w:val="20"/>
        </w:rPr>
      </w:pPr>
      <w:r w:rsidRPr="007B720B">
        <w:rPr>
          <w:rFonts w:ascii="Times New Roman" w:hAnsi="Times New Roman" w:cs="Times New Roman"/>
          <w:b/>
          <w:bCs/>
          <w:sz w:val="20"/>
        </w:rPr>
        <w:t xml:space="preserve">к </w:t>
      </w:r>
      <w:r w:rsidRPr="007B720B">
        <w:rPr>
          <w:rFonts w:ascii="Times New Roman" w:hAnsi="Times New Roman" w:cs="Times New Roman"/>
          <w:b/>
          <w:kern w:val="32"/>
          <w:sz w:val="20"/>
        </w:rPr>
        <w:t>Извещению о проведении закупки</w:t>
      </w:r>
    </w:p>
    <w:p w14:paraId="0ECAAF76" w14:textId="0EDAE86B" w:rsidR="007B720B" w:rsidRPr="007B720B" w:rsidRDefault="007B720B" w:rsidP="007B720B">
      <w:pPr>
        <w:spacing w:after="0" w:line="240" w:lineRule="auto"/>
        <w:jc w:val="right"/>
        <w:rPr>
          <w:rFonts w:ascii="Times New Roman" w:hAnsi="Times New Roman" w:cs="Times New Roman"/>
          <w:b/>
          <w:kern w:val="32"/>
          <w:sz w:val="20"/>
        </w:rPr>
      </w:pPr>
      <w:r w:rsidRPr="007B720B">
        <w:rPr>
          <w:rFonts w:ascii="Times New Roman" w:hAnsi="Times New Roman" w:cs="Times New Roman"/>
          <w:b/>
          <w:kern w:val="32"/>
          <w:sz w:val="20"/>
        </w:rPr>
        <w:t xml:space="preserve">на </w:t>
      </w:r>
      <w:r w:rsidRPr="007B720B">
        <w:rPr>
          <w:rFonts w:ascii="Times New Roman" w:hAnsi="Times New Roman" w:cs="Times New Roman"/>
          <w:b/>
          <w:sz w:val="20"/>
        </w:rPr>
        <w:t xml:space="preserve">оказание услуг по обеспечению функционирования (техническому сопровождению) </w:t>
      </w:r>
      <w:r w:rsidR="003D4597" w:rsidRPr="003D4597">
        <w:rPr>
          <w:rFonts w:ascii="Times New Roman" w:hAnsi="Times New Roman" w:cs="Times New Roman"/>
          <w:b/>
          <w:sz w:val="20"/>
          <w:highlight w:val="yellow"/>
        </w:rPr>
        <w:t>государственной информационной системы в сфере здравоохранения Иркутской области</w:t>
      </w:r>
      <w:r w:rsidR="003D4597">
        <w:rPr>
          <w:rFonts w:ascii="Times New Roman" w:hAnsi="Times New Roman" w:cs="Times New Roman"/>
          <w:b/>
          <w:sz w:val="20"/>
        </w:rPr>
        <w:t xml:space="preserve"> </w:t>
      </w:r>
      <w:r w:rsidRPr="007B720B">
        <w:rPr>
          <w:rFonts w:ascii="Times New Roman" w:hAnsi="Times New Roman" w:cs="Times New Roman"/>
          <w:b/>
          <w:kern w:val="32"/>
          <w:sz w:val="20"/>
        </w:rPr>
        <w:t>путем запроса котировок в электронной форме</w:t>
      </w:r>
    </w:p>
    <w:p w14:paraId="10BA0010" w14:textId="765CD3DE" w:rsidR="007B720B" w:rsidRDefault="007B720B" w:rsidP="007B720B">
      <w:pPr>
        <w:spacing w:after="0" w:line="240" w:lineRule="auto"/>
        <w:jc w:val="right"/>
        <w:outlineLvl w:val="1"/>
        <w:rPr>
          <w:rFonts w:ascii="Times New Roman" w:hAnsi="Times New Roman" w:cs="Times New Roman"/>
          <w:b/>
          <w:kern w:val="32"/>
          <w:sz w:val="20"/>
        </w:rPr>
      </w:pPr>
      <w:r w:rsidRPr="007B720B">
        <w:rPr>
          <w:rFonts w:ascii="Times New Roman" w:hAnsi="Times New Roman" w:cs="Times New Roman"/>
          <w:b/>
          <w:kern w:val="32"/>
          <w:sz w:val="20"/>
        </w:rPr>
        <w:t>№ 071-24</w:t>
      </w:r>
    </w:p>
    <w:p w14:paraId="068C154C" w14:textId="3CE5FBB2" w:rsidR="00A36F04" w:rsidRPr="007B720B" w:rsidRDefault="00A36F04" w:rsidP="007B720B">
      <w:pPr>
        <w:spacing w:after="0" w:line="240" w:lineRule="auto"/>
        <w:jc w:val="right"/>
        <w:outlineLvl w:val="1"/>
        <w:rPr>
          <w:rFonts w:ascii="Times New Roman" w:hAnsi="Times New Roman" w:cs="Times New Roman"/>
          <w:b/>
          <w:bCs/>
          <w:sz w:val="20"/>
        </w:rPr>
      </w:pPr>
      <w:bookmarkStart w:id="1" w:name="_GoBack"/>
      <w:bookmarkEnd w:id="1"/>
      <w:r w:rsidRPr="00A36F04">
        <w:rPr>
          <w:rFonts w:ascii="Times New Roman" w:hAnsi="Times New Roman" w:cs="Times New Roman"/>
          <w:b/>
          <w:bCs/>
          <w:sz w:val="20"/>
          <w:highlight w:val="yellow"/>
        </w:rPr>
        <w:t>(в редакции с изменениями от 05.04.2024г.)</w:t>
      </w:r>
    </w:p>
    <w:p w14:paraId="2FE8C2C4" w14:textId="77777777" w:rsidR="007B720B" w:rsidRDefault="007B720B" w:rsidP="007B720B">
      <w:pPr>
        <w:spacing w:after="0" w:line="240" w:lineRule="auto"/>
        <w:jc w:val="center"/>
        <w:rPr>
          <w:rFonts w:ascii="Times New Roman" w:hAnsi="Times New Roman" w:cs="Times New Roman"/>
          <w:b/>
          <w:bCs/>
          <w:sz w:val="20"/>
        </w:rPr>
      </w:pPr>
      <w:r w:rsidRPr="007B720B">
        <w:rPr>
          <w:rFonts w:ascii="Times New Roman" w:hAnsi="Times New Roman" w:cs="Times New Roman"/>
          <w:b/>
          <w:bCs/>
          <w:sz w:val="20"/>
        </w:rPr>
        <w:t xml:space="preserve">Техническое задание </w:t>
      </w:r>
    </w:p>
    <w:p w14:paraId="48D7F43D" w14:textId="470006BE" w:rsidR="007B720B" w:rsidRDefault="007B720B" w:rsidP="007B720B">
      <w:pPr>
        <w:spacing w:after="0" w:line="240" w:lineRule="auto"/>
        <w:jc w:val="center"/>
        <w:rPr>
          <w:rFonts w:ascii="Times New Roman" w:hAnsi="Times New Roman" w:cs="Times New Roman"/>
          <w:b/>
          <w:bCs/>
          <w:sz w:val="20"/>
        </w:rPr>
      </w:pPr>
      <w:r w:rsidRPr="007B720B">
        <w:rPr>
          <w:rFonts w:ascii="Times New Roman" w:hAnsi="Times New Roman" w:cs="Times New Roman"/>
          <w:b/>
          <w:bCs/>
          <w:sz w:val="20"/>
        </w:rPr>
        <w:t xml:space="preserve">на оказание услуг по обеспечению функционирования (техническому сопровождению) </w:t>
      </w:r>
      <w:r w:rsidR="003D4597" w:rsidRPr="003D4597">
        <w:rPr>
          <w:rFonts w:ascii="Times New Roman" w:hAnsi="Times New Roman" w:cs="Times New Roman"/>
          <w:b/>
          <w:bCs/>
          <w:sz w:val="20"/>
          <w:highlight w:val="yellow"/>
        </w:rPr>
        <w:t>государственной информационной системы в сфере здравоохранения Иркутской области</w:t>
      </w:r>
    </w:p>
    <w:p w14:paraId="71203B4E" w14:textId="77777777" w:rsidR="007B720B" w:rsidRDefault="007B720B" w:rsidP="007B720B">
      <w:pPr>
        <w:spacing w:after="0" w:line="240" w:lineRule="auto"/>
        <w:jc w:val="center"/>
        <w:rPr>
          <w:rFonts w:ascii="Times New Roman" w:hAnsi="Times New Roman"/>
          <w:b/>
          <w:bCs/>
          <w:sz w:val="20"/>
        </w:rPr>
      </w:pPr>
    </w:p>
    <w:sdt>
      <w:sdtPr>
        <w:rPr>
          <w:rFonts w:eastAsia="Times New Roman"/>
          <w:b/>
          <w:bCs/>
          <w:caps/>
          <w:color w:val="auto"/>
          <w:sz w:val="26"/>
          <w:szCs w:val="26"/>
        </w:rPr>
        <w:id w:val="1130055785"/>
        <w:docPartObj>
          <w:docPartGallery w:val="Table of Contents"/>
          <w:docPartUnique/>
        </w:docPartObj>
      </w:sdtPr>
      <w:sdtEndPr>
        <w:rPr>
          <w:b w:val="0"/>
          <w:bCs w:val="0"/>
          <w:caps w:val="0"/>
          <w:sz w:val="16"/>
          <w:szCs w:val="24"/>
        </w:rPr>
      </w:sdtEndPr>
      <w:sdtContent>
        <w:p w14:paraId="046E4A07" w14:textId="75AEAAB6" w:rsidR="001569E1" w:rsidRPr="007B720B" w:rsidRDefault="00E64021" w:rsidP="007B720B">
          <w:pPr>
            <w:pStyle w:val="1e"/>
            <w:jc w:val="center"/>
          </w:pPr>
          <w:r w:rsidRPr="007B720B">
            <w:t>СОДЕРЖАНИЕ</w:t>
          </w:r>
          <w:bookmarkEnd w:id="0"/>
        </w:p>
        <w:p w14:paraId="720B3893" w14:textId="77777777" w:rsidR="004F0DB0" w:rsidRPr="007B720B" w:rsidRDefault="00557404" w:rsidP="007B720B">
          <w:pPr>
            <w:pStyle w:val="16"/>
            <w:tabs>
              <w:tab w:val="left" w:pos="426"/>
              <w:tab w:val="left" w:pos="709"/>
              <w:tab w:val="left" w:pos="993"/>
            </w:tabs>
            <w:ind w:left="0" w:right="0" w:firstLine="0"/>
            <w:rPr>
              <w:rFonts w:eastAsiaTheme="minorEastAsia"/>
              <w:noProof/>
              <w:sz w:val="20"/>
              <w:szCs w:val="20"/>
            </w:rPr>
          </w:pPr>
          <w:r w:rsidRPr="007B720B">
            <w:rPr>
              <w:b/>
              <w:bCs/>
              <w:sz w:val="20"/>
              <w:szCs w:val="20"/>
            </w:rPr>
            <w:fldChar w:fldCharType="begin"/>
          </w:r>
          <w:r w:rsidRPr="007B720B">
            <w:rPr>
              <w:b/>
              <w:bCs/>
              <w:sz w:val="20"/>
              <w:szCs w:val="20"/>
            </w:rPr>
            <w:instrText xml:space="preserve"> TOC \o "1-3" \h \z \u </w:instrText>
          </w:r>
          <w:r w:rsidRPr="007B720B">
            <w:rPr>
              <w:b/>
              <w:bCs/>
              <w:sz w:val="20"/>
              <w:szCs w:val="20"/>
            </w:rPr>
            <w:fldChar w:fldCharType="separate"/>
          </w:r>
          <w:hyperlink w:anchor="_Toc163044128" w:history="1">
            <w:r w:rsidR="004F0DB0" w:rsidRPr="007B720B">
              <w:rPr>
                <w:rStyle w:val="afffff8"/>
                <w:noProof/>
                <w:sz w:val="20"/>
                <w:szCs w:val="20"/>
              </w:rPr>
              <w:t>СОДЕРЖАНИЕ</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_Toc163044128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1</w:t>
            </w:r>
            <w:r w:rsidR="004F0DB0" w:rsidRPr="007B720B">
              <w:rPr>
                <w:noProof/>
                <w:webHidden/>
                <w:sz w:val="20"/>
                <w:szCs w:val="20"/>
              </w:rPr>
              <w:fldChar w:fldCharType="end"/>
            </w:r>
          </w:hyperlink>
        </w:p>
        <w:p w14:paraId="338640CF"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129" w:history="1">
            <w:r w:rsidR="004F0DB0" w:rsidRPr="007B720B">
              <w:rPr>
                <w:rStyle w:val="afffff8"/>
                <w:noProof/>
                <w:sz w:val="20"/>
                <w:szCs w:val="20"/>
              </w:rPr>
              <w:t>ОБОЗНАЧЕНИЯ И СОКРАЩЕНИЯ</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_Toc163044129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4</w:t>
            </w:r>
            <w:r w:rsidR="004F0DB0" w:rsidRPr="007B720B">
              <w:rPr>
                <w:noProof/>
                <w:webHidden/>
                <w:sz w:val="20"/>
                <w:szCs w:val="20"/>
              </w:rPr>
              <w:fldChar w:fldCharType="end"/>
            </w:r>
          </w:hyperlink>
        </w:p>
        <w:p w14:paraId="40712422"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130" w:history="1">
            <w:r w:rsidR="004F0DB0" w:rsidRPr="007B720B">
              <w:rPr>
                <w:rStyle w:val="afffff8"/>
                <w:noProof/>
                <w:sz w:val="20"/>
                <w:szCs w:val="20"/>
              </w:rPr>
              <w:t>ТЕРМИНЫ И ОПРЕДЕЛЕНИЯ</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_Toc163044130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12</w:t>
            </w:r>
            <w:r w:rsidR="004F0DB0" w:rsidRPr="007B720B">
              <w:rPr>
                <w:noProof/>
                <w:webHidden/>
                <w:sz w:val="20"/>
                <w:szCs w:val="20"/>
              </w:rPr>
              <w:fldChar w:fldCharType="end"/>
            </w:r>
          </w:hyperlink>
        </w:p>
        <w:p w14:paraId="4F840B83"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131" w:history="1">
            <w:r w:rsidR="004F0DB0" w:rsidRPr="007B720B">
              <w:rPr>
                <w:rStyle w:val="afffff8"/>
                <w:noProof/>
                <w:sz w:val="20"/>
                <w:szCs w:val="20"/>
              </w:rPr>
              <w:t>1</w:t>
            </w:r>
            <w:r w:rsidR="004F0DB0" w:rsidRPr="007B720B">
              <w:rPr>
                <w:rFonts w:eastAsiaTheme="minorEastAsia"/>
                <w:noProof/>
                <w:sz w:val="20"/>
                <w:szCs w:val="20"/>
              </w:rPr>
              <w:tab/>
            </w:r>
            <w:r w:rsidR="004F0DB0" w:rsidRPr="007B720B">
              <w:rPr>
                <w:rStyle w:val="afffff8"/>
                <w:noProof/>
                <w:sz w:val="20"/>
                <w:szCs w:val="20"/>
              </w:rPr>
              <w:t>Общие сведения</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_Toc163044131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13</w:t>
            </w:r>
            <w:r w:rsidR="004F0DB0" w:rsidRPr="007B720B">
              <w:rPr>
                <w:noProof/>
                <w:webHidden/>
                <w:sz w:val="20"/>
                <w:szCs w:val="20"/>
              </w:rPr>
              <w:fldChar w:fldCharType="end"/>
            </w:r>
          </w:hyperlink>
        </w:p>
        <w:p w14:paraId="17BA6E4B"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32" w:history="1">
            <w:r w:rsidR="004F0DB0" w:rsidRPr="007B720B">
              <w:rPr>
                <w:rStyle w:val="afffff8"/>
                <w:rFonts w:cs="Times New Roman"/>
                <w:noProof/>
                <w:sz w:val="20"/>
                <w:szCs w:val="20"/>
              </w:rPr>
              <w:t>1.1</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Наименование информационной системы</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_Toc163044132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13</w:t>
            </w:r>
            <w:r w:rsidR="004F0DB0" w:rsidRPr="007B720B">
              <w:rPr>
                <w:rFonts w:ascii="Times New Roman" w:hAnsi="Times New Roman" w:cs="Times New Roman"/>
                <w:noProof/>
                <w:webHidden/>
                <w:sz w:val="20"/>
                <w:szCs w:val="20"/>
              </w:rPr>
              <w:fldChar w:fldCharType="end"/>
            </w:r>
          </w:hyperlink>
        </w:p>
        <w:p w14:paraId="6625F495"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33" w:history="1">
            <w:r w:rsidR="004F0DB0" w:rsidRPr="007B720B">
              <w:rPr>
                <w:rStyle w:val="afffff8"/>
                <w:rFonts w:cs="Times New Roman"/>
                <w:noProof/>
                <w:sz w:val="20"/>
                <w:szCs w:val="20"/>
              </w:rPr>
              <w:t>1.2</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Наименование оказываемых услуг</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_Toc163044133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13</w:t>
            </w:r>
            <w:r w:rsidR="004F0DB0" w:rsidRPr="007B720B">
              <w:rPr>
                <w:rFonts w:ascii="Times New Roman" w:hAnsi="Times New Roman" w:cs="Times New Roman"/>
                <w:noProof/>
                <w:webHidden/>
                <w:sz w:val="20"/>
                <w:szCs w:val="20"/>
              </w:rPr>
              <w:fldChar w:fldCharType="end"/>
            </w:r>
          </w:hyperlink>
        </w:p>
        <w:p w14:paraId="5924E0F4"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34" w:history="1">
            <w:r w:rsidR="004F0DB0" w:rsidRPr="007B720B">
              <w:rPr>
                <w:rStyle w:val="afffff8"/>
                <w:rFonts w:cs="Times New Roman"/>
                <w:noProof/>
                <w:sz w:val="20"/>
                <w:szCs w:val="20"/>
              </w:rPr>
              <w:t>1.3</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Сроки оказания услуг</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_Toc163044134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13</w:t>
            </w:r>
            <w:r w:rsidR="004F0DB0" w:rsidRPr="007B720B">
              <w:rPr>
                <w:rFonts w:ascii="Times New Roman" w:hAnsi="Times New Roman" w:cs="Times New Roman"/>
                <w:noProof/>
                <w:webHidden/>
                <w:sz w:val="20"/>
                <w:szCs w:val="20"/>
              </w:rPr>
              <w:fldChar w:fldCharType="end"/>
            </w:r>
          </w:hyperlink>
        </w:p>
        <w:p w14:paraId="76D6CEE6"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35" w:history="1">
            <w:r w:rsidR="004F0DB0" w:rsidRPr="007B720B">
              <w:rPr>
                <w:rStyle w:val="afffff8"/>
                <w:rFonts w:cs="Times New Roman"/>
                <w:noProof/>
                <w:sz w:val="20"/>
                <w:szCs w:val="20"/>
              </w:rPr>
              <w:t>1.4</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Место оказания услуг</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_Toc163044135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13</w:t>
            </w:r>
            <w:r w:rsidR="004F0DB0" w:rsidRPr="007B720B">
              <w:rPr>
                <w:rFonts w:ascii="Times New Roman" w:hAnsi="Times New Roman" w:cs="Times New Roman"/>
                <w:noProof/>
                <w:webHidden/>
                <w:sz w:val="20"/>
                <w:szCs w:val="20"/>
              </w:rPr>
              <w:fldChar w:fldCharType="end"/>
            </w:r>
          </w:hyperlink>
        </w:p>
        <w:p w14:paraId="29CC3ABA"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36" w:history="1">
            <w:r w:rsidR="004F0DB0" w:rsidRPr="007B720B">
              <w:rPr>
                <w:rStyle w:val="afffff8"/>
                <w:rFonts w:cs="Times New Roman"/>
                <w:noProof/>
                <w:sz w:val="20"/>
                <w:szCs w:val="20"/>
              </w:rPr>
              <w:t>1.5</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Заказчики и исполнители</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_Toc163044136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13</w:t>
            </w:r>
            <w:r w:rsidR="004F0DB0" w:rsidRPr="007B720B">
              <w:rPr>
                <w:rFonts w:ascii="Times New Roman" w:hAnsi="Times New Roman" w:cs="Times New Roman"/>
                <w:noProof/>
                <w:webHidden/>
                <w:sz w:val="20"/>
                <w:szCs w:val="20"/>
              </w:rPr>
              <w:fldChar w:fldCharType="end"/>
            </w:r>
          </w:hyperlink>
        </w:p>
        <w:p w14:paraId="1AF5BE13"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37" w:history="1">
            <w:r w:rsidR="004F0DB0" w:rsidRPr="007B720B">
              <w:rPr>
                <w:rStyle w:val="afffff8"/>
                <w:rFonts w:cs="Times New Roman"/>
                <w:noProof/>
                <w:sz w:val="20"/>
              </w:rPr>
              <w:t>1.5.1</w:t>
            </w:r>
            <w:r w:rsidR="004F0DB0" w:rsidRPr="007B720B">
              <w:rPr>
                <w:rFonts w:eastAsiaTheme="minorEastAsia" w:cs="Times New Roman"/>
                <w:iCs w:val="0"/>
                <w:noProof/>
                <w:lang w:eastAsia="ru-RU"/>
              </w:rPr>
              <w:tab/>
            </w:r>
            <w:r w:rsidR="004F0DB0" w:rsidRPr="007B720B">
              <w:rPr>
                <w:rStyle w:val="afffff8"/>
                <w:rFonts w:cs="Times New Roman"/>
                <w:noProof/>
                <w:sz w:val="20"/>
              </w:rPr>
              <w:t>Возможность привлечения субподрядчиков для оказания услуг</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_Toc163044137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13</w:t>
            </w:r>
            <w:r w:rsidR="004F0DB0" w:rsidRPr="007B720B">
              <w:rPr>
                <w:rFonts w:cs="Times New Roman"/>
                <w:noProof/>
                <w:webHidden/>
              </w:rPr>
              <w:fldChar w:fldCharType="end"/>
            </w:r>
          </w:hyperlink>
        </w:p>
        <w:p w14:paraId="6089A3D6"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38" w:history="1">
            <w:r w:rsidR="004F0DB0" w:rsidRPr="007B720B">
              <w:rPr>
                <w:rStyle w:val="afffff8"/>
                <w:rFonts w:cs="Times New Roman"/>
                <w:noProof/>
                <w:sz w:val="20"/>
                <w:szCs w:val="20"/>
              </w:rPr>
              <w:t>1.6</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Назначение услуг</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_Toc163044138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13</w:t>
            </w:r>
            <w:r w:rsidR="004F0DB0" w:rsidRPr="007B720B">
              <w:rPr>
                <w:rFonts w:ascii="Times New Roman" w:hAnsi="Times New Roman" w:cs="Times New Roman"/>
                <w:noProof/>
                <w:webHidden/>
                <w:sz w:val="20"/>
                <w:szCs w:val="20"/>
              </w:rPr>
              <w:fldChar w:fldCharType="end"/>
            </w:r>
          </w:hyperlink>
        </w:p>
        <w:p w14:paraId="1B5F26C8"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39" w:history="1">
            <w:r w:rsidR="004F0DB0" w:rsidRPr="007B720B">
              <w:rPr>
                <w:rStyle w:val="afffff8"/>
                <w:rFonts w:cs="Times New Roman"/>
                <w:noProof/>
                <w:sz w:val="20"/>
                <w:szCs w:val="20"/>
              </w:rPr>
              <w:t>1.7</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Цели оказания услуг</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_Toc163044139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14</w:t>
            </w:r>
            <w:r w:rsidR="004F0DB0" w:rsidRPr="007B720B">
              <w:rPr>
                <w:rFonts w:ascii="Times New Roman" w:hAnsi="Times New Roman" w:cs="Times New Roman"/>
                <w:noProof/>
                <w:webHidden/>
                <w:sz w:val="20"/>
                <w:szCs w:val="20"/>
              </w:rPr>
              <w:fldChar w:fldCharType="end"/>
            </w:r>
          </w:hyperlink>
        </w:p>
        <w:p w14:paraId="2C5F788F"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40" w:history="1">
            <w:r w:rsidR="004F0DB0" w:rsidRPr="007B720B">
              <w:rPr>
                <w:rStyle w:val="afffff8"/>
                <w:rFonts w:cs="Times New Roman"/>
                <w:noProof/>
                <w:sz w:val="20"/>
                <w:szCs w:val="20"/>
              </w:rPr>
              <w:t>1.8</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Основания для оказания услуг</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_Toc163044140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14</w:t>
            </w:r>
            <w:r w:rsidR="004F0DB0" w:rsidRPr="007B720B">
              <w:rPr>
                <w:rFonts w:ascii="Times New Roman" w:hAnsi="Times New Roman" w:cs="Times New Roman"/>
                <w:noProof/>
                <w:webHidden/>
                <w:sz w:val="20"/>
                <w:szCs w:val="20"/>
              </w:rPr>
              <w:fldChar w:fldCharType="end"/>
            </w:r>
          </w:hyperlink>
        </w:p>
        <w:p w14:paraId="65A0DEBD"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41" w:history="1">
            <w:r w:rsidR="004F0DB0" w:rsidRPr="007B720B">
              <w:rPr>
                <w:rStyle w:val="afffff8"/>
                <w:rFonts w:cs="Times New Roman"/>
                <w:noProof/>
                <w:sz w:val="20"/>
                <w:szCs w:val="20"/>
              </w:rPr>
              <w:t>1.9</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Источники финансирования</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_Toc163044141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14</w:t>
            </w:r>
            <w:r w:rsidR="004F0DB0" w:rsidRPr="007B720B">
              <w:rPr>
                <w:rFonts w:ascii="Times New Roman" w:hAnsi="Times New Roman" w:cs="Times New Roman"/>
                <w:noProof/>
                <w:webHidden/>
                <w:sz w:val="20"/>
                <w:szCs w:val="20"/>
              </w:rPr>
              <w:fldChar w:fldCharType="end"/>
            </w:r>
          </w:hyperlink>
        </w:p>
        <w:p w14:paraId="678DDBDD"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42" w:history="1">
            <w:r w:rsidR="004F0DB0" w:rsidRPr="007B720B">
              <w:rPr>
                <w:rStyle w:val="afffff8"/>
                <w:rFonts w:cs="Times New Roman"/>
                <w:noProof/>
                <w:sz w:val="20"/>
                <w:szCs w:val="20"/>
              </w:rPr>
              <w:t>1.10</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Порядок документирования и предъявления Заказчику результатов оказанных услуг</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_Toc163044142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14</w:t>
            </w:r>
            <w:r w:rsidR="004F0DB0" w:rsidRPr="007B720B">
              <w:rPr>
                <w:rFonts w:ascii="Times New Roman" w:hAnsi="Times New Roman" w:cs="Times New Roman"/>
                <w:noProof/>
                <w:webHidden/>
                <w:sz w:val="20"/>
                <w:szCs w:val="20"/>
              </w:rPr>
              <w:fldChar w:fldCharType="end"/>
            </w:r>
          </w:hyperlink>
        </w:p>
        <w:p w14:paraId="48389A02"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43" w:history="1">
            <w:r w:rsidR="004F0DB0" w:rsidRPr="007B720B">
              <w:rPr>
                <w:rStyle w:val="afffff8"/>
                <w:rFonts w:cs="Times New Roman"/>
                <w:noProof/>
                <w:sz w:val="20"/>
                <w:szCs w:val="20"/>
              </w:rPr>
              <w:t>1.11</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Состав эксплуатируемого СПО</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_Toc163044143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14</w:t>
            </w:r>
            <w:r w:rsidR="004F0DB0" w:rsidRPr="007B720B">
              <w:rPr>
                <w:rFonts w:ascii="Times New Roman" w:hAnsi="Times New Roman" w:cs="Times New Roman"/>
                <w:noProof/>
                <w:webHidden/>
                <w:sz w:val="20"/>
                <w:szCs w:val="20"/>
              </w:rPr>
              <w:fldChar w:fldCharType="end"/>
            </w:r>
          </w:hyperlink>
        </w:p>
        <w:p w14:paraId="3E7907B5"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144" w:history="1">
            <w:r w:rsidR="004F0DB0" w:rsidRPr="007B720B">
              <w:rPr>
                <w:rStyle w:val="afffff8"/>
                <w:noProof/>
                <w:sz w:val="20"/>
                <w:szCs w:val="20"/>
              </w:rPr>
              <w:t>2</w:t>
            </w:r>
            <w:r w:rsidR="004F0DB0" w:rsidRPr="007B720B">
              <w:rPr>
                <w:rFonts w:eastAsiaTheme="minorEastAsia"/>
                <w:noProof/>
                <w:sz w:val="20"/>
                <w:szCs w:val="20"/>
              </w:rPr>
              <w:tab/>
            </w:r>
            <w:r w:rsidR="004F0DB0" w:rsidRPr="007B720B">
              <w:rPr>
                <w:rStyle w:val="afffff8"/>
                <w:noProof/>
                <w:sz w:val="20"/>
                <w:szCs w:val="20"/>
              </w:rPr>
              <w:t>Характеристики объектов оказания Услуг</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_Toc163044144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15</w:t>
            </w:r>
            <w:r w:rsidR="004F0DB0" w:rsidRPr="007B720B">
              <w:rPr>
                <w:noProof/>
                <w:webHidden/>
                <w:sz w:val="20"/>
                <w:szCs w:val="20"/>
              </w:rPr>
              <w:fldChar w:fldCharType="end"/>
            </w:r>
          </w:hyperlink>
        </w:p>
        <w:p w14:paraId="44298172"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45" w:history="1">
            <w:r w:rsidR="004F0DB0" w:rsidRPr="007B720B">
              <w:rPr>
                <w:rStyle w:val="afffff8"/>
                <w:rFonts w:cs="Times New Roman"/>
                <w:noProof/>
                <w:sz w:val="20"/>
                <w:szCs w:val="20"/>
              </w:rPr>
              <w:t>2.1</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Характеристики технического обеспечения</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_Toc163044145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15</w:t>
            </w:r>
            <w:r w:rsidR="004F0DB0" w:rsidRPr="007B720B">
              <w:rPr>
                <w:rFonts w:ascii="Times New Roman" w:hAnsi="Times New Roman" w:cs="Times New Roman"/>
                <w:noProof/>
                <w:webHidden/>
                <w:sz w:val="20"/>
                <w:szCs w:val="20"/>
              </w:rPr>
              <w:fldChar w:fldCharType="end"/>
            </w:r>
          </w:hyperlink>
        </w:p>
        <w:p w14:paraId="0757D253"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46" w:history="1">
            <w:r w:rsidR="004F0DB0" w:rsidRPr="007B720B">
              <w:rPr>
                <w:rStyle w:val="afffff8"/>
                <w:rFonts w:cs="Times New Roman"/>
                <w:noProof/>
                <w:sz w:val="20"/>
              </w:rPr>
              <w:t>2.1.1</w:t>
            </w:r>
            <w:r w:rsidR="004F0DB0" w:rsidRPr="007B720B">
              <w:rPr>
                <w:rFonts w:eastAsiaTheme="minorEastAsia" w:cs="Times New Roman"/>
                <w:iCs w:val="0"/>
                <w:noProof/>
                <w:lang w:eastAsia="ru-RU"/>
              </w:rPr>
              <w:tab/>
            </w:r>
            <w:r w:rsidR="004F0DB0" w:rsidRPr="007B720B">
              <w:rPr>
                <w:rStyle w:val="afffff8"/>
                <w:rFonts w:cs="Times New Roman"/>
                <w:noProof/>
                <w:sz w:val="20"/>
              </w:rPr>
              <w:t>Характеристики технического обеспечения серверов</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_Toc163044146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15</w:t>
            </w:r>
            <w:r w:rsidR="004F0DB0" w:rsidRPr="007B720B">
              <w:rPr>
                <w:rFonts w:cs="Times New Roman"/>
                <w:noProof/>
                <w:webHidden/>
              </w:rPr>
              <w:fldChar w:fldCharType="end"/>
            </w:r>
          </w:hyperlink>
        </w:p>
        <w:p w14:paraId="4F2C80CF"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47" w:history="1">
            <w:r w:rsidR="004F0DB0" w:rsidRPr="007B720B">
              <w:rPr>
                <w:rStyle w:val="afffff8"/>
                <w:rFonts w:cs="Times New Roman"/>
                <w:noProof/>
                <w:sz w:val="20"/>
              </w:rPr>
              <w:t>2.1.2</w:t>
            </w:r>
            <w:r w:rsidR="004F0DB0" w:rsidRPr="007B720B">
              <w:rPr>
                <w:rFonts w:eastAsiaTheme="minorEastAsia" w:cs="Times New Roman"/>
                <w:iCs w:val="0"/>
                <w:noProof/>
                <w:lang w:eastAsia="ru-RU"/>
              </w:rPr>
              <w:tab/>
            </w:r>
            <w:r w:rsidR="004F0DB0" w:rsidRPr="007B720B">
              <w:rPr>
                <w:rStyle w:val="afffff8"/>
                <w:rFonts w:cs="Times New Roman"/>
                <w:noProof/>
                <w:sz w:val="20"/>
              </w:rPr>
              <w:t>Характеристики технического и программного обеспечения клиентских рабочих мест</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_Toc163044147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17</w:t>
            </w:r>
            <w:r w:rsidR="004F0DB0" w:rsidRPr="007B720B">
              <w:rPr>
                <w:rFonts w:cs="Times New Roman"/>
                <w:noProof/>
                <w:webHidden/>
              </w:rPr>
              <w:fldChar w:fldCharType="end"/>
            </w:r>
          </w:hyperlink>
        </w:p>
        <w:p w14:paraId="79566A0D"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48" w:history="1">
            <w:r w:rsidR="004F0DB0" w:rsidRPr="007B720B">
              <w:rPr>
                <w:rStyle w:val="afffff8"/>
                <w:rFonts w:cs="Times New Roman"/>
                <w:noProof/>
                <w:sz w:val="20"/>
              </w:rPr>
              <w:t>2.1.3</w:t>
            </w:r>
            <w:r w:rsidR="004F0DB0" w:rsidRPr="007B720B">
              <w:rPr>
                <w:rFonts w:eastAsiaTheme="minorEastAsia" w:cs="Times New Roman"/>
                <w:iCs w:val="0"/>
                <w:noProof/>
                <w:lang w:eastAsia="ru-RU"/>
              </w:rPr>
              <w:tab/>
            </w:r>
            <w:r w:rsidR="004F0DB0" w:rsidRPr="007B720B">
              <w:rPr>
                <w:rStyle w:val="afffff8"/>
                <w:rFonts w:cs="Times New Roman"/>
                <w:noProof/>
                <w:sz w:val="20"/>
              </w:rPr>
              <w:t>Характеристики внутренней ИТ-инфраструктуры медицинских организаций для обеспечения нормальной работоспособности Системы</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_Toc163044148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17</w:t>
            </w:r>
            <w:r w:rsidR="004F0DB0" w:rsidRPr="007B720B">
              <w:rPr>
                <w:rFonts w:cs="Times New Roman"/>
                <w:noProof/>
                <w:webHidden/>
              </w:rPr>
              <w:fldChar w:fldCharType="end"/>
            </w:r>
          </w:hyperlink>
        </w:p>
        <w:p w14:paraId="032F614C"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49" w:history="1">
            <w:r w:rsidR="004F0DB0" w:rsidRPr="007B720B">
              <w:rPr>
                <w:rStyle w:val="afffff8"/>
                <w:rFonts w:cs="Times New Roman"/>
                <w:noProof/>
                <w:sz w:val="20"/>
              </w:rPr>
              <w:t>2.1.4</w:t>
            </w:r>
            <w:r w:rsidR="004F0DB0" w:rsidRPr="007B720B">
              <w:rPr>
                <w:rFonts w:eastAsiaTheme="minorEastAsia" w:cs="Times New Roman"/>
                <w:iCs w:val="0"/>
                <w:noProof/>
                <w:lang w:eastAsia="ru-RU"/>
              </w:rPr>
              <w:tab/>
            </w:r>
            <w:r w:rsidR="004F0DB0" w:rsidRPr="007B720B">
              <w:rPr>
                <w:rStyle w:val="afffff8"/>
                <w:rFonts w:cs="Times New Roman"/>
                <w:noProof/>
                <w:sz w:val="20"/>
              </w:rPr>
              <w:t>Характеристики технического и аппаратного обеспечения электронных табло</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_Toc163044149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18</w:t>
            </w:r>
            <w:r w:rsidR="004F0DB0" w:rsidRPr="007B720B">
              <w:rPr>
                <w:rFonts w:cs="Times New Roman"/>
                <w:noProof/>
                <w:webHidden/>
              </w:rPr>
              <w:fldChar w:fldCharType="end"/>
            </w:r>
          </w:hyperlink>
        </w:p>
        <w:p w14:paraId="4BB45BBA"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50" w:history="1">
            <w:r w:rsidR="004F0DB0" w:rsidRPr="007B720B">
              <w:rPr>
                <w:rStyle w:val="afffff8"/>
                <w:rFonts w:cs="Times New Roman"/>
                <w:noProof/>
                <w:sz w:val="20"/>
              </w:rPr>
              <w:t>2.1.5</w:t>
            </w:r>
            <w:r w:rsidR="004F0DB0" w:rsidRPr="007B720B">
              <w:rPr>
                <w:rFonts w:eastAsiaTheme="minorEastAsia" w:cs="Times New Roman"/>
                <w:iCs w:val="0"/>
                <w:noProof/>
                <w:lang w:eastAsia="ru-RU"/>
              </w:rPr>
              <w:tab/>
            </w:r>
            <w:r w:rsidR="004F0DB0" w:rsidRPr="007B720B">
              <w:rPr>
                <w:rStyle w:val="afffff8"/>
                <w:rFonts w:cs="Times New Roman"/>
                <w:noProof/>
                <w:sz w:val="20"/>
              </w:rPr>
              <w:t>Характеристики технического обеспечения для работы с электронной подписью в Системе</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_Toc163044150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19</w:t>
            </w:r>
            <w:r w:rsidR="004F0DB0" w:rsidRPr="007B720B">
              <w:rPr>
                <w:rFonts w:cs="Times New Roman"/>
                <w:noProof/>
                <w:webHidden/>
              </w:rPr>
              <w:fldChar w:fldCharType="end"/>
            </w:r>
          </w:hyperlink>
        </w:p>
        <w:p w14:paraId="612FD479"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51" w:history="1">
            <w:r w:rsidR="004F0DB0" w:rsidRPr="007B720B">
              <w:rPr>
                <w:rStyle w:val="afffff8"/>
                <w:rFonts w:cs="Times New Roman"/>
                <w:noProof/>
                <w:sz w:val="20"/>
              </w:rPr>
              <w:t>2.1.6</w:t>
            </w:r>
            <w:r w:rsidR="004F0DB0" w:rsidRPr="007B720B">
              <w:rPr>
                <w:rFonts w:eastAsiaTheme="minorEastAsia" w:cs="Times New Roman"/>
                <w:iCs w:val="0"/>
                <w:noProof/>
                <w:lang w:eastAsia="ru-RU"/>
              </w:rPr>
              <w:tab/>
            </w:r>
            <w:r w:rsidR="004F0DB0" w:rsidRPr="007B720B">
              <w:rPr>
                <w:rStyle w:val="afffff8"/>
                <w:rFonts w:cs="Times New Roman"/>
                <w:noProof/>
                <w:sz w:val="20"/>
              </w:rPr>
              <w:t>Характеристики технического и аппаратного обеспечения инфоматов</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_Toc163044151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19</w:t>
            </w:r>
            <w:r w:rsidR="004F0DB0" w:rsidRPr="007B720B">
              <w:rPr>
                <w:rFonts w:cs="Times New Roman"/>
                <w:noProof/>
                <w:webHidden/>
              </w:rPr>
              <w:fldChar w:fldCharType="end"/>
            </w:r>
          </w:hyperlink>
        </w:p>
        <w:p w14:paraId="02F71800"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52" w:history="1">
            <w:r w:rsidR="004F0DB0" w:rsidRPr="007B720B">
              <w:rPr>
                <w:rStyle w:val="afffff8"/>
                <w:rFonts w:cs="Times New Roman"/>
                <w:noProof/>
                <w:sz w:val="20"/>
              </w:rPr>
              <w:t>2.1.7</w:t>
            </w:r>
            <w:r w:rsidR="004F0DB0" w:rsidRPr="007B720B">
              <w:rPr>
                <w:rFonts w:eastAsiaTheme="minorEastAsia" w:cs="Times New Roman"/>
                <w:iCs w:val="0"/>
                <w:noProof/>
                <w:lang w:eastAsia="ru-RU"/>
              </w:rPr>
              <w:tab/>
            </w:r>
            <w:r w:rsidR="004F0DB0" w:rsidRPr="007B720B">
              <w:rPr>
                <w:rStyle w:val="afffff8"/>
                <w:rFonts w:cs="Times New Roman"/>
                <w:noProof/>
                <w:sz w:val="20"/>
              </w:rPr>
              <w:t>Характеристики сканеров штрихкода и ридеров</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_Toc163044152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23</w:t>
            </w:r>
            <w:r w:rsidR="004F0DB0" w:rsidRPr="007B720B">
              <w:rPr>
                <w:rFonts w:cs="Times New Roman"/>
                <w:noProof/>
                <w:webHidden/>
              </w:rPr>
              <w:fldChar w:fldCharType="end"/>
            </w:r>
          </w:hyperlink>
        </w:p>
        <w:p w14:paraId="5C607D02"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53" w:history="1">
            <w:r w:rsidR="004F0DB0" w:rsidRPr="007B720B">
              <w:rPr>
                <w:rStyle w:val="afffff8"/>
                <w:rFonts w:cs="Times New Roman"/>
                <w:noProof/>
                <w:sz w:val="20"/>
              </w:rPr>
              <w:t>2.1.8</w:t>
            </w:r>
            <w:r w:rsidR="004F0DB0" w:rsidRPr="007B720B">
              <w:rPr>
                <w:rFonts w:eastAsiaTheme="minorEastAsia" w:cs="Times New Roman"/>
                <w:iCs w:val="0"/>
                <w:noProof/>
                <w:lang w:eastAsia="ru-RU"/>
              </w:rPr>
              <w:tab/>
            </w:r>
            <w:r w:rsidR="004F0DB0" w:rsidRPr="007B720B">
              <w:rPr>
                <w:rStyle w:val="afffff8"/>
                <w:rFonts w:cs="Times New Roman"/>
                <w:noProof/>
                <w:sz w:val="20"/>
              </w:rPr>
              <w:t>Характеристики технического обеспечения анализаторов</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_Toc163044153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24</w:t>
            </w:r>
            <w:r w:rsidR="004F0DB0" w:rsidRPr="007B720B">
              <w:rPr>
                <w:rFonts w:cs="Times New Roman"/>
                <w:noProof/>
                <w:webHidden/>
              </w:rPr>
              <w:fldChar w:fldCharType="end"/>
            </w:r>
          </w:hyperlink>
        </w:p>
        <w:p w14:paraId="7CA89ABB"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54" w:history="1">
            <w:r w:rsidR="004F0DB0" w:rsidRPr="007B720B">
              <w:rPr>
                <w:rStyle w:val="afffff8"/>
                <w:rFonts w:cs="Times New Roman"/>
                <w:noProof/>
                <w:sz w:val="20"/>
                <w:szCs w:val="20"/>
              </w:rPr>
              <w:t>2.2</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Характеристики программного обеспечения</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_Toc163044154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25</w:t>
            </w:r>
            <w:r w:rsidR="004F0DB0" w:rsidRPr="007B720B">
              <w:rPr>
                <w:rFonts w:ascii="Times New Roman" w:hAnsi="Times New Roman" w:cs="Times New Roman"/>
                <w:noProof/>
                <w:webHidden/>
                <w:sz w:val="20"/>
                <w:szCs w:val="20"/>
              </w:rPr>
              <w:fldChar w:fldCharType="end"/>
            </w:r>
          </w:hyperlink>
        </w:p>
        <w:p w14:paraId="6B44E314"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55" w:history="1">
            <w:r w:rsidR="004F0DB0" w:rsidRPr="007B720B">
              <w:rPr>
                <w:rStyle w:val="afffff8"/>
                <w:rFonts w:cs="Times New Roman"/>
                <w:noProof/>
                <w:sz w:val="20"/>
                <w:szCs w:val="20"/>
              </w:rPr>
              <w:t>2.3</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Требования к предоставлению доступа к внешним ресурсам</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_Toc163044155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26</w:t>
            </w:r>
            <w:r w:rsidR="004F0DB0" w:rsidRPr="007B720B">
              <w:rPr>
                <w:rFonts w:ascii="Times New Roman" w:hAnsi="Times New Roman" w:cs="Times New Roman"/>
                <w:noProof/>
                <w:webHidden/>
                <w:sz w:val="20"/>
                <w:szCs w:val="20"/>
              </w:rPr>
              <w:fldChar w:fldCharType="end"/>
            </w:r>
          </w:hyperlink>
        </w:p>
        <w:p w14:paraId="4CC86CBA"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56" w:history="1">
            <w:r w:rsidR="004F0DB0" w:rsidRPr="007B720B">
              <w:rPr>
                <w:rStyle w:val="afffff8"/>
                <w:rFonts w:cs="Times New Roman"/>
                <w:noProof/>
                <w:sz w:val="20"/>
                <w:szCs w:val="20"/>
              </w:rPr>
              <w:t>2.4</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Требования к наличию прав</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_Toc163044156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27</w:t>
            </w:r>
            <w:r w:rsidR="004F0DB0" w:rsidRPr="007B720B">
              <w:rPr>
                <w:rFonts w:ascii="Times New Roman" w:hAnsi="Times New Roman" w:cs="Times New Roman"/>
                <w:noProof/>
                <w:webHidden/>
                <w:sz w:val="20"/>
                <w:szCs w:val="20"/>
              </w:rPr>
              <w:fldChar w:fldCharType="end"/>
            </w:r>
          </w:hyperlink>
        </w:p>
        <w:p w14:paraId="3FFFFC27"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157" w:history="1">
            <w:r w:rsidR="004F0DB0" w:rsidRPr="007B720B">
              <w:rPr>
                <w:rStyle w:val="afffff8"/>
                <w:noProof/>
                <w:sz w:val="20"/>
                <w:szCs w:val="20"/>
              </w:rPr>
              <w:t>3</w:t>
            </w:r>
            <w:r w:rsidR="004F0DB0" w:rsidRPr="007B720B">
              <w:rPr>
                <w:rFonts w:eastAsiaTheme="minorEastAsia"/>
                <w:noProof/>
                <w:sz w:val="20"/>
                <w:szCs w:val="20"/>
              </w:rPr>
              <w:tab/>
            </w:r>
            <w:r w:rsidR="004F0DB0" w:rsidRPr="007B720B">
              <w:rPr>
                <w:rStyle w:val="afffff8"/>
                <w:noProof/>
                <w:sz w:val="20"/>
                <w:szCs w:val="20"/>
              </w:rPr>
              <w:t>Требования к составу сопровождаемых компонентов Системы</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_Toc163044157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28</w:t>
            </w:r>
            <w:r w:rsidR="004F0DB0" w:rsidRPr="007B720B">
              <w:rPr>
                <w:noProof/>
                <w:webHidden/>
                <w:sz w:val="20"/>
                <w:szCs w:val="20"/>
              </w:rPr>
              <w:fldChar w:fldCharType="end"/>
            </w:r>
          </w:hyperlink>
        </w:p>
        <w:p w14:paraId="5A79432D"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58" w:history="1">
            <w:r w:rsidR="004F0DB0" w:rsidRPr="007B720B">
              <w:rPr>
                <w:rStyle w:val="afffff8"/>
                <w:rFonts w:cs="Times New Roman"/>
                <w:noProof/>
                <w:sz w:val="20"/>
                <w:szCs w:val="20"/>
              </w:rPr>
              <w:t>3.1</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Общие сведения об оказываемых Услугах</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_Toc163044158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28</w:t>
            </w:r>
            <w:r w:rsidR="004F0DB0" w:rsidRPr="007B720B">
              <w:rPr>
                <w:rFonts w:ascii="Times New Roman" w:hAnsi="Times New Roman" w:cs="Times New Roman"/>
                <w:noProof/>
                <w:webHidden/>
                <w:sz w:val="20"/>
                <w:szCs w:val="20"/>
              </w:rPr>
              <w:fldChar w:fldCharType="end"/>
            </w:r>
          </w:hyperlink>
        </w:p>
        <w:p w14:paraId="7912FB79"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59" w:history="1">
            <w:r w:rsidR="004F0DB0" w:rsidRPr="007B720B">
              <w:rPr>
                <w:rStyle w:val="afffff8"/>
                <w:rFonts w:cs="Times New Roman"/>
                <w:noProof/>
                <w:sz w:val="20"/>
                <w:szCs w:val="20"/>
              </w:rPr>
              <w:t>3.2</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Оказание операторских услуг по обеспечению функционирования Системы</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_Toc163044159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28</w:t>
            </w:r>
            <w:r w:rsidR="004F0DB0" w:rsidRPr="007B720B">
              <w:rPr>
                <w:rFonts w:ascii="Times New Roman" w:hAnsi="Times New Roman" w:cs="Times New Roman"/>
                <w:noProof/>
                <w:webHidden/>
                <w:sz w:val="20"/>
                <w:szCs w:val="20"/>
              </w:rPr>
              <w:fldChar w:fldCharType="end"/>
            </w:r>
          </w:hyperlink>
        </w:p>
        <w:p w14:paraId="684640E6"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60" w:history="1">
            <w:r w:rsidR="004F0DB0" w:rsidRPr="007B720B">
              <w:rPr>
                <w:rStyle w:val="afffff8"/>
                <w:rFonts w:cs="Times New Roman"/>
                <w:noProof/>
                <w:sz w:val="20"/>
              </w:rPr>
              <w:t>3.2.1</w:t>
            </w:r>
            <w:r w:rsidR="004F0DB0" w:rsidRPr="007B720B">
              <w:rPr>
                <w:rFonts w:eastAsiaTheme="minorEastAsia" w:cs="Times New Roman"/>
                <w:iCs w:val="0"/>
                <w:noProof/>
                <w:lang w:eastAsia="ru-RU"/>
              </w:rPr>
              <w:tab/>
            </w:r>
            <w:r w:rsidR="004F0DB0" w:rsidRPr="007B720B">
              <w:rPr>
                <w:rStyle w:val="afffff8"/>
                <w:rFonts w:cs="Times New Roman"/>
                <w:noProof/>
                <w:sz w:val="20"/>
              </w:rPr>
              <w:t>Состав операторских услуг</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_Toc163044160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28</w:t>
            </w:r>
            <w:r w:rsidR="004F0DB0" w:rsidRPr="007B720B">
              <w:rPr>
                <w:rFonts w:cs="Times New Roman"/>
                <w:noProof/>
                <w:webHidden/>
              </w:rPr>
              <w:fldChar w:fldCharType="end"/>
            </w:r>
          </w:hyperlink>
        </w:p>
        <w:p w14:paraId="6A349FA1"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61" w:history="1">
            <w:r w:rsidR="004F0DB0" w:rsidRPr="007B720B">
              <w:rPr>
                <w:rStyle w:val="afffff8"/>
                <w:rFonts w:cs="Times New Roman"/>
                <w:noProof/>
                <w:sz w:val="20"/>
              </w:rPr>
              <w:t>3.2.2</w:t>
            </w:r>
            <w:r w:rsidR="004F0DB0" w:rsidRPr="007B720B">
              <w:rPr>
                <w:rFonts w:eastAsiaTheme="minorEastAsia" w:cs="Times New Roman"/>
                <w:iCs w:val="0"/>
                <w:noProof/>
                <w:lang w:eastAsia="ru-RU"/>
              </w:rPr>
              <w:tab/>
            </w:r>
            <w:r w:rsidR="004F0DB0" w:rsidRPr="007B720B">
              <w:rPr>
                <w:rStyle w:val="afffff8"/>
                <w:rFonts w:cs="Times New Roman"/>
                <w:noProof/>
                <w:sz w:val="20"/>
              </w:rPr>
              <w:t>Требования к порядку оказания операторских услуг</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_Toc163044161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29</w:t>
            </w:r>
            <w:r w:rsidR="004F0DB0" w:rsidRPr="007B720B">
              <w:rPr>
                <w:rFonts w:cs="Times New Roman"/>
                <w:noProof/>
                <w:webHidden/>
              </w:rPr>
              <w:fldChar w:fldCharType="end"/>
            </w:r>
          </w:hyperlink>
        </w:p>
        <w:p w14:paraId="7FDCC8CA"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62" w:history="1">
            <w:r w:rsidR="004F0DB0" w:rsidRPr="007B720B">
              <w:rPr>
                <w:rStyle w:val="afffff8"/>
                <w:rFonts w:cs="Times New Roman"/>
                <w:noProof/>
                <w:sz w:val="20"/>
                <w:szCs w:val="20"/>
              </w:rPr>
              <w:t>3.3</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Техническая поддержка пользователей Системы</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_Toc163044162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32</w:t>
            </w:r>
            <w:r w:rsidR="004F0DB0" w:rsidRPr="007B720B">
              <w:rPr>
                <w:rFonts w:ascii="Times New Roman" w:hAnsi="Times New Roman" w:cs="Times New Roman"/>
                <w:noProof/>
                <w:webHidden/>
                <w:sz w:val="20"/>
                <w:szCs w:val="20"/>
              </w:rPr>
              <w:fldChar w:fldCharType="end"/>
            </w:r>
          </w:hyperlink>
        </w:p>
        <w:p w14:paraId="540FDD66"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63" w:history="1">
            <w:r w:rsidR="004F0DB0" w:rsidRPr="007B720B">
              <w:rPr>
                <w:rStyle w:val="afffff8"/>
                <w:rFonts w:cs="Times New Roman"/>
                <w:noProof/>
                <w:sz w:val="20"/>
              </w:rPr>
              <w:t>3.3.1</w:t>
            </w:r>
            <w:r w:rsidR="004F0DB0" w:rsidRPr="007B720B">
              <w:rPr>
                <w:rFonts w:eastAsiaTheme="minorEastAsia" w:cs="Times New Roman"/>
                <w:iCs w:val="0"/>
                <w:noProof/>
                <w:lang w:eastAsia="ru-RU"/>
              </w:rPr>
              <w:tab/>
            </w:r>
            <w:r w:rsidR="004F0DB0" w:rsidRPr="007B720B">
              <w:rPr>
                <w:rStyle w:val="afffff8"/>
                <w:rFonts w:cs="Times New Roman"/>
                <w:noProof/>
                <w:sz w:val="20"/>
              </w:rPr>
              <w:t>Состав услуг по технической поддержке Пользователей и Администраторов Системы</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_Toc163044163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32</w:t>
            </w:r>
            <w:r w:rsidR="004F0DB0" w:rsidRPr="007B720B">
              <w:rPr>
                <w:rFonts w:cs="Times New Roman"/>
                <w:noProof/>
                <w:webHidden/>
              </w:rPr>
              <w:fldChar w:fldCharType="end"/>
            </w:r>
          </w:hyperlink>
        </w:p>
        <w:p w14:paraId="7FAD812B"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64" w:history="1">
            <w:r w:rsidR="004F0DB0" w:rsidRPr="007B720B">
              <w:rPr>
                <w:rStyle w:val="afffff8"/>
                <w:rFonts w:cs="Times New Roman"/>
                <w:noProof/>
                <w:sz w:val="20"/>
              </w:rPr>
              <w:t>3.3.2</w:t>
            </w:r>
            <w:r w:rsidR="004F0DB0" w:rsidRPr="007B720B">
              <w:rPr>
                <w:rFonts w:eastAsiaTheme="minorEastAsia" w:cs="Times New Roman"/>
                <w:iCs w:val="0"/>
                <w:noProof/>
                <w:lang w:eastAsia="ru-RU"/>
              </w:rPr>
              <w:tab/>
            </w:r>
            <w:r w:rsidR="004F0DB0" w:rsidRPr="007B720B">
              <w:rPr>
                <w:rStyle w:val="afffff8"/>
                <w:rFonts w:cs="Times New Roman"/>
                <w:noProof/>
                <w:sz w:val="20"/>
              </w:rPr>
              <w:t>Требования по порядку оказания услуг по технической поддержке пользователей</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_Toc163044164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33</w:t>
            </w:r>
            <w:r w:rsidR="004F0DB0" w:rsidRPr="007B720B">
              <w:rPr>
                <w:rFonts w:cs="Times New Roman"/>
                <w:noProof/>
                <w:webHidden/>
              </w:rPr>
              <w:fldChar w:fldCharType="end"/>
            </w:r>
          </w:hyperlink>
        </w:p>
        <w:p w14:paraId="3E415D23"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65" w:history="1">
            <w:r w:rsidR="004F0DB0" w:rsidRPr="007B720B">
              <w:rPr>
                <w:rStyle w:val="afffff8"/>
                <w:rFonts w:cs="Times New Roman"/>
                <w:noProof/>
                <w:sz w:val="20"/>
                <w:szCs w:val="20"/>
              </w:rPr>
              <w:t>3.4</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Услуги по поддержанию штатного режима функционирования Системы</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_Toc163044165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37</w:t>
            </w:r>
            <w:r w:rsidR="004F0DB0" w:rsidRPr="007B720B">
              <w:rPr>
                <w:rFonts w:ascii="Times New Roman" w:hAnsi="Times New Roman" w:cs="Times New Roman"/>
                <w:noProof/>
                <w:webHidden/>
                <w:sz w:val="20"/>
                <w:szCs w:val="20"/>
              </w:rPr>
              <w:fldChar w:fldCharType="end"/>
            </w:r>
          </w:hyperlink>
        </w:p>
        <w:p w14:paraId="6C9ECD9F"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66" w:history="1">
            <w:r w:rsidR="004F0DB0" w:rsidRPr="007B720B">
              <w:rPr>
                <w:rStyle w:val="afffff8"/>
                <w:rFonts w:cs="Times New Roman"/>
                <w:noProof/>
                <w:sz w:val="20"/>
              </w:rPr>
              <w:t>3.4.1</w:t>
            </w:r>
            <w:r w:rsidR="004F0DB0" w:rsidRPr="007B720B">
              <w:rPr>
                <w:rFonts w:eastAsiaTheme="minorEastAsia" w:cs="Times New Roman"/>
                <w:iCs w:val="0"/>
                <w:noProof/>
                <w:lang w:eastAsia="ru-RU"/>
              </w:rPr>
              <w:tab/>
            </w:r>
            <w:r w:rsidR="004F0DB0" w:rsidRPr="007B720B">
              <w:rPr>
                <w:rStyle w:val="afffff8"/>
                <w:rFonts w:cs="Times New Roman"/>
                <w:noProof/>
                <w:sz w:val="20"/>
              </w:rPr>
              <w:t>Услуги по мониторингу и обеспечению штатной работоспособности Системы</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_Toc163044166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37</w:t>
            </w:r>
            <w:r w:rsidR="004F0DB0" w:rsidRPr="007B720B">
              <w:rPr>
                <w:rFonts w:cs="Times New Roman"/>
                <w:noProof/>
                <w:webHidden/>
              </w:rPr>
              <w:fldChar w:fldCharType="end"/>
            </w:r>
          </w:hyperlink>
        </w:p>
        <w:p w14:paraId="234338A9"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67" w:history="1">
            <w:r w:rsidR="004F0DB0" w:rsidRPr="007B720B">
              <w:rPr>
                <w:rStyle w:val="afffff8"/>
                <w:rFonts w:cs="Times New Roman"/>
                <w:noProof/>
                <w:sz w:val="20"/>
              </w:rPr>
              <w:t>3.4.2</w:t>
            </w:r>
            <w:r w:rsidR="004F0DB0" w:rsidRPr="007B720B">
              <w:rPr>
                <w:rFonts w:eastAsiaTheme="minorEastAsia" w:cs="Times New Roman"/>
                <w:iCs w:val="0"/>
                <w:noProof/>
                <w:lang w:eastAsia="ru-RU"/>
              </w:rPr>
              <w:tab/>
            </w:r>
            <w:r w:rsidR="004F0DB0" w:rsidRPr="007B720B">
              <w:rPr>
                <w:rStyle w:val="afffff8"/>
                <w:rFonts w:cs="Times New Roman"/>
                <w:noProof/>
                <w:sz w:val="20"/>
              </w:rPr>
              <w:t>Услуги по сопровождению изменений</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_Toc163044167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38</w:t>
            </w:r>
            <w:r w:rsidR="004F0DB0" w:rsidRPr="007B720B">
              <w:rPr>
                <w:rFonts w:cs="Times New Roman"/>
                <w:noProof/>
                <w:webHidden/>
              </w:rPr>
              <w:fldChar w:fldCharType="end"/>
            </w:r>
          </w:hyperlink>
        </w:p>
        <w:p w14:paraId="64E17473"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68" w:history="1">
            <w:r w:rsidR="004F0DB0" w:rsidRPr="007B720B">
              <w:rPr>
                <w:rStyle w:val="afffff8"/>
                <w:rFonts w:cs="Times New Roman"/>
                <w:noProof/>
                <w:sz w:val="20"/>
                <w:szCs w:val="20"/>
              </w:rPr>
              <w:t>3.5</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Порядок оценки качества оказания услуг по техническому сопровождению Системы</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_Toc163044168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39</w:t>
            </w:r>
            <w:r w:rsidR="004F0DB0" w:rsidRPr="007B720B">
              <w:rPr>
                <w:rFonts w:ascii="Times New Roman" w:hAnsi="Times New Roman" w:cs="Times New Roman"/>
                <w:noProof/>
                <w:webHidden/>
                <w:sz w:val="20"/>
                <w:szCs w:val="20"/>
              </w:rPr>
              <w:fldChar w:fldCharType="end"/>
            </w:r>
          </w:hyperlink>
        </w:p>
        <w:p w14:paraId="383D3D70" w14:textId="77777777" w:rsidR="004F0DB0" w:rsidRPr="007B720B" w:rsidRDefault="00A36F04" w:rsidP="007B720B">
          <w:pPr>
            <w:pStyle w:val="3f6"/>
            <w:tabs>
              <w:tab w:val="left" w:pos="426"/>
              <w:tab w:val="left" w:pos="709"/>
              <w:tab w:val="left" w:pos="993"/>
            </w:tabs>
            <w:rPr>
              <w:rFonts w:eastAsiaTheme="minorEastAsia" w:cs="Times New Roman"/>
              <w:iCs w:val="0"/>
              <w:noProof/>
              <w:lang w:eastAsia="ru-RU"/>
            </w:rPr>
          </w:pPr>
          <w:hyperlink w:anchor="_Toc163044169" w:history="1">
            <w:r w:rsidR="004F0DB0" w:rsidRPr="007B720B">
              <w:rPr>
                <w:rStyle w:val="afffff8"/>
                <w:rFonts w:cs="Times New Roman"/>
                <w:noProof/>
                <w:sz w:val="20"/>
              </w:rPr>
              <w:t>3.5.1</w:t>
            </w:r>
            <w:r w:rsidR="004F0DB0" w:rsidRPr="007B720B">
              <w:rPr>
                <w:rFonts w:eastAsiaTheme="minorEastAsia" w:cs="Times New Roman"/>
                <w:iCs w:val="0"/>
                <w:noProof/>
                <w:lang w:eastAsia="ru-RU"/>
              </w:rPr>
              <w:tab/>
            </w:r>
            <w:r w:rsidR="004F0DB0" w:rsidRPr="007B720B">
              <w:rPr>
                <w:rStyle w:val="afffff8"/>
                <w:rFonts w:cs="Times New Roman"/>
                <w:noProof/>
                <w:sz w:val="20"/>
              </w:rPr>
              <w:t>Порядок оценки качества оказания услуг по техническому сопровождению Системы</w:t>
            </w:r>
            <w:r w:rsidR="004F0DB0" w:rsidRPr="007B720B">
              <w:rPr>
                <w:rFonts w:cs="Times New Roman"/>
                <w:noProof/>
                <w:webHidden/>
              </w:rPr>
              <w:tab/>
            </w:r>
            <w:r w:rsidR="004F0DB0" w:rsidRPr="007B720B">
              <w:rPr>
                <w:rFonts w:cs="Times New Roman"/>
                <w:noProof/>
                <w:webHidden/>
              </w:rPr>
              <w:fldChar w:fldCharType="begin"/>
            </w:r>
            <w:r w:rsidR="004F0DB0" w:rsidRPr="007B720B">
              <w:rPr>
                <w:rFonts w:cs="Times New Roman"/>
                <w:noProof/>
                <w:webHidden/>
              </w:rPr>
              <w:instrText xml:space="preserve"> PAGEREF _Toc163044169 \h </w:instrText>
            </w:r>
            <w:r w:rsidR="004F0DB0" w:rsidRPr="007B720B">
              <w:rPr>
                <w:rFonts w:cs="Times New Roman"/>
                <w:noProof/>
                <w:webHidden/>
              </w:rPr>
            </w:r>
            <w:r w:rsidR="004F0DB0" w:rsidRPr="007B720B">
              <w:rPr>
                <w:rFonts w:cs="Times New Roman"/>
                <w:noProof/>
                <w:webHidden/>
              </w:rPr>
              <w:fldChar w:fldCharType="separate"/>
            </w:r>
            <w:r w:rsidR="007B720B">
              <w:rPr>
                <w:rFonts w:cs="Times New Roman"/>
                <w:noProof/>
                <w:webHidden/>
              </w:rPr>
              <w:t>39</w:t>
            </w:r>
            <w:r w:rsidR="004F0DB0" w:rsidRPr="007B720B">
              <w:rPr>
                <w:rFonts w:cs="Times New Roman"/>
                <w:noProof/>
                <w:webHidden/>
              </w:rPr>
              <w:fldChar w:fldCharType="end"/>
            </w:r>
          </w:hyperlink>
        </w:p>
        <w:p w14:paraId="206ACD7A"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170" w:history="1">
            <w:r w:rsidR="004F0DB0" w:rsidRPr="007B720B">
              <w:rPr>
                <w:rStyle w:val="afffff8"/>
                <w:noProof/>
                <w:sz w:val="20"/>
                <w:szCs w:val="20"/>
              </w:rPr>
              <w:t>Приложение А</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_Toc163044170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41</w:t>
            </w:r>
            <w:r w:rsidR="004F0DB0" w:rsidRPr="007B720B">
              <w:rPr>
                <w:noProof/>
                <w:webHidden/>
                <w:sz w:val="20"/>
                <w:szCs w:val="20"/>
              </w:rPr>
              <w:fldChar w:fldCharType="end"/>
            </w:r>
          </w:hyperlink>
        </w:p>
        <w:p w14:paraId="3C59885A"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171" w:history="1">
            <w:r w:rsidR="004F0DB0" w:rsidRPr="007B720B">
              <w:rPr>
                <w:rStyle w:val="afffff8"/>
                <w:noProof/>
                <w:sz w:val="20"/>
                <w:szCs w:val="20"/>
              </w:rPr>
              <w:t>Приложение Б</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_Toc163044171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42</w:t>
            </w:r>
            <w:r w:rsidR="004F0DB0" w:rsidRPr="007B720B">
              <w:rPr>
                <w:noProof/>
                <w:webHidden/>
                <w:sz w:val="20"/>
                <w:szCs w:val="20"/>
              </w:rPr>
              <w:fldChar w:fldCharType="end"/>
            </w:r>
          </w:hyperlink>
        </w:p>
        <w:p w14:paraId="51D0C607"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72" w:history="1">
            <w:r w:rsidR="004F0DB0" w:rsidRPr="007B720B">
              <w:rPr>
                <w:rStyle w:val="afffff8"/>
                <w:rFonts w:cs="Times New Roman"/>
                <w:noProof/>
                <w:sz w:val="20"/>
                <w:szCs w:val="20"/>
              </w:rPr>
              <w:t>Б.1</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01 "Администрирование"</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_Toc163044172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44</w:t>
            </w:r>
            <w:r w:rsidR="004F0DB0" w:rsidRPr="007B720B">
              <w:rPr>
                <w:rFonts w:ascii="Times New Roman" w:hAnsi="Times New Roman" w:cs="Times New Roman"/>
                <w:noProof/>
                <w:webHidden/>
                <w:sz w:val="20"/>
                <w:szCs w:val="20"/>
              </w:rPr>
              <w:fldChar w:fldCharType="end"/>
            </w:r>
          </w:hyperlink>
        </w:p>
        <w:p w14:paraId="5149D282"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73" w:history="1">
            <w:r w:rsidR="004F0DB0" w:rsidRPr="007B720B">
              <w:rPr>
                <w:rStyle w:val="afffff8"/>
                <w:rFonts w:cs="Times New Roman"/>
                <w:noProof/>
                <w:sz w:val="20"/>
                <w:szCs w:val="20"/>
              </w:rPr>
              <w:t>Б.2</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02 "Взаимодействие с внешними системами"</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_Toc163044173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60</w:t>
            </w:r>
            <w:r w:rsidR="004F0DB0" w:rsidRPr="007B720B">
              <w:rPr>
                <w:rFonts w:ascii="Times New Roman" w:hAnsi="Times New Roman" w:cs="Times New Roman"/>
                <w:noProof/>
                <w:webHidden/>
                <w:sz w:val="20"/>
                <w:szCs w:val="20"/>
              </w:rPr>
              <w:fldChar w:fldCharType="end"/>
            </w:r>
          </w:hyperlink>
        </w:p>
        <w:p w14:paraId="181DA882"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74" w:history="1">
            <w:r w:rsidR="004F0DB0" w:rsidRPr="007B720B">
              <w:rPr>
                <w:rStyle w:val="afffff8"/>
                <w:rFonts w:cs="Times New Roman"/>
                <w:noProof/>
                <w:sz w:val="20"/>
                <w:szCs w:val="20"/>
              </w:rPr>
              <w:t>Б.3</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05 "Профилактическая медицина"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_Toc163044174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76</w:t>
            </w:r>
            <w:r w:rsidR="004F0DB0" w:rsidRPr="007B720B">
              <w:rPr>
                <w:rFonts w:ascii="Times New Roman" w:hAnsi="Times New Roman" w:cs="Times New Roman"/>
                <w:noProof/>
                <w:webHidden/>
                <w:sz w:val="20"/>
                <w:szCs w:val="20"/>
              </w:rPr>
              <w:fldChar w:fldCharType="end"/>
            </w:r>
          </w:hyperlink>
        </w:p>
        <w:p w14:paraId="44D6508D"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75" w:history="1">
            <w:r w:rsidR="004F0DB0" w:rsidRPr="007B720B">
              <w:rPr>
                <w:rStyle w:val="afffff8"/>
                <w:rFonts w:cs="Times New Roman"/>
                <w:noProof/>
                <w:sz w:val="20"/>
                <w:szCs w:val="20"/>
              </w:rPr>
              <w:t>Б.4</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06 "Дистанционный мониторинг (поликлиника)"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_Toc163044175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82</w:t>
            </w:r>
            <w:r w:rsidR="004F0DB0" w:rsidRPr="007B720B">
              <w:rPr>
                <w:rFonts w:ascii="Times New Roman" w:hAnsi="Times New Roman" w:cs="Times New Roman"/>
                <w:noProof/>
                <w:webHidden/>
                <w:sz w:val="20"/>
                <w:szCs w:val="20"/>
              </w:rPr>
              <w:fldChar w:fldCharType="end"/>
            </w:r>
          </w:hyperlink>
        </w:p>
        <w:p w14:paraId="6CDD1C71"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76" w:history="1">
            <w:r w:rsidR="004F0DB0" w:rsidRPr="007B720B">
              <w:rPr>
                <w:rStyle w:val="afffff8"/>
                <w:rFonts w:cs="Times New Roman"/>
                <w:noProof/>
                <w:sz w:val="20"/>
                <w:szCs w:val="20"/>
              </w:rPr>
              <w:t>Б.5</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07 "Иммунопрофилактика"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_Toc163044176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83</w:t>
            </w:r>
            <w:r w:rsidR="004F0DB0" w:rsidRPr="007B720B">
              <w:rPr>
                <w:rFonts w:ascii="Times New Roman" w:hAnsi="Times New Roman" w:cs="Times New Roman"/>
                <w:noProof/>
                <w:webHidden/>
                <w:sz w:val="20"/>
                <w:szCs w:val="20"/>
              </w:rPr>
              <w:fldChar w:fldCharType="end"/>
            </w:r>
          </w:hyperlink>
        </w:p>
        <w:p w14:paraId="7999187A"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77" w:history="1">
            <w:r w:rsidR="004F0DB0" w:rsidRPr="007B720B">
              <w:rPr>
                <w:rStyle w:val="afffff8"/>
                <w:rFonts w:cs="Times New Roman"/>
                <w:noProof/>
                <w:sz w:val="20"/>
                <w:szCs w:val="20"/>
              </w:rPr>
              <w:t>Б.6</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08 "Картотека пациентов"</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_Toc163044177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85</w:t>
            </w:r>
            <w:r w:rsidR="004F0DB0" w:rsidRPr="007B720B">
              <w:rPr>
                <w:rFonts w:ascii="Times New Roman" w:hAnsi="Times New Roman" w:cs="Times New Roman"/>
                <w:noProof/>
                <w:webHidden/>
                <w:sz w:val="20"/>
                <w:szCs w:val="20"/>
              </w:rPr>
              <w:fldChar w:fldCharType="end"/>
            </w:r>
          </w:hyperlink>
        </w:p>
        <w:p w14:paraId="014D0313"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78" w:history="1">
            <w:r w:rsidR="004F0DB0" w:rsidRPr="007B720B">
              <w:rPr>
                <w:rStyle w:val="afffff8"/>
                <w:rFonts w:cs="Times New Roman"/>
                <w:noProof/>
                <w:sz w:val="20"/>
                <w:szCs w:val="20"/>
              </w:rPr>
              <w:t>Б.7</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10 "ЛВН"</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_Toc163044178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87</w:t>
            </w:r>
            <w:r w:rsidR="004F0DB0" w:rsidRPr="007B720B">
              <w:rPr>
                <w:rFonts w:ascii="Times New Roman" w:hAnsi="Times New Roman" w:cs="Times New Roman"/>
                <w:noProof/>
                <w:webHidden/>
                <w:sz w:val="20"/>
                <w:szCs w:val="20"/>
              </w:rPr>
              <w:fldChar w:fldCharType="end"/>
            </w:r>
          </w:hyperlink>
        </w:p>
        <w:p w14:paraId="027BA209"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79" w:history="1">
            <w:r w:rsidR="004F0DB0" w:rsidRPr="007B720B">
              <w:rPr>
                <w:rStyle w:val="afffff8"/>
                <w:rFonts w:cs="Times New Roman"/>
                <w:noProof/>
                <w:sz w:val="20"/>
                <w:szCs w:val="20"/>
              </w:rPr>
              <w:t>Б.8</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11  "ЛИС"</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_Toc163044179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91</w:t>
            </w:r>
            <w:r w:rsidR="004F0DB0" w:rsidRPr="007B720B">
              <w:rPr>
                <w:rFonts w:ascii="Times New Roman" w:hAnsi="Times New Roman" w:cs="Times New Roman"/>
                <w:noProof/>
                <w:webHidden/>
                <w:sz w:val="20"/>
                <w:szCs w:val="20"/>
              </w:rPr>
              <w:fldChar w:fldCharType="end"/>
            </w:r>
          </w:hyperlink>
        </w:p>
        <w:p w14:paraId="5C03D43D"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0" w:history="1">
            <w:r w:rsidR="004F0DB0" w:rsidRPr="007B720B">
              <w:rPr>
                <w:rStyle w:val="afffff8"/>
                <w:rFonts w:cs="Times New Roman"/>
                <w:noProof/>
                <w:sz w:val="20"/>
                <w:szCs w:val="20"/>
              </w:rPr>
              <w:t>Б.9</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12 "ЛЛО"</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_Toc163044180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94</w:t>
            </w:r>
            <w:r w:rsidR="004F0DB0" w:rsidRPr="007B720B">
              <w:rPr>
                <w:rFonts w:ascii="Times New Roman" w:hAnsi="Times New Roman" w:cs="Times New Roman"/>
                <w:noProof/>
                <w:webHidden/>
                <w:sz w:val="20"/>
                <w:szCs w:val="20"/>
              </w:rPr>
              <w:fldChar w:fldCharType="end"/>
            </w:r>
          </w:hyperlink>
        </w:p>
        <w:p w14:paraId="19F20A81"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1" w:history="1">
            <w:r w:rsidR="004F0DB0" w:rsidRPr="007B720B">
              <w:rPr>
                <w:rStyle w:val="afffff8"/>
                <w:rFonts w:cs="Times New Roman"/>
                <w:noProof/>
                <w:sz w:val="20"/>
                <w:szCs w:val="20"/>
              </w:rPr>
              <w:t>Б.10</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14 "Медицинские заключения и справки"</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_Toc163044181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98</w:t>
            </w:r>
            <w:r w:rsidR="004F0DB0" w:rsidRPr="007B720B">
              <w:rPr>
                <w:rFonts w:ascii="Times New Roman" w:hAnsi="Times New Roman" w:cs="Times New Roman"/>
                <w:noProof/>
                <w:webHidden/>
                <w:sz w:val="20"/>
                <w:szCs w:val="20"/>
              </w:rPr>
              <w:fldChar w:fldCharType="end"/>
            </w:r>
          </w:hyperlink>
        </w:p>
        <w:p w14:paraId="7589B606"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2" w:history="1">
            <w:r w:rsidR="004F0DB0" w:rsidRPr="007B720B">
              <w:rPr>
                <w:rStyle w:val="afffff8"/>
                <w:rFonts w:cs="Times New Roman"/>
                <w:noProof/>
                <w:sz w:val="20"/>
                <w:szCs w:val="20"/>
              </w:rPr>
              <w:t>Б.11</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18 "МСЭ и ВК"</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_Toc163044182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98</w:t>
            </w:r>
            <w:r w:rsidR="004F0DB0" w:rsidRPr="007B720B">
              <w:rPr>
                <w:rFonts w:ascii="Times New Roman" w:hAnsi="Times New Roman" w:cs="Times New Roman"/>
                <w:noProof/>
                <w:webHidden/>
                <w:sz w:val="20"/>
                <w:szCs w:val="20"/>
              </w:rPr>
              <w:fldChar w:fldCharType="end"/>
            </w:r>
          </w:hyperlink>
        </w:p>
        <w:p w14:paraId="3F19091A"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3" w:history="1">
            <w:r w:rsidR="004F0DB0" w:rsidRPr="007B720B">
              <w:rPr>
                <w:rStyle w:val="afffff8"/>
                <w:rFonts w:cs="Times New Roman"/>
                <w:noProof/>
                <w:sz w:val="20"/>
                <w:szCs w:val="20"/>
              </w:rPr>
              <w:t>Б.12</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20 "Обеспечение и оценка соответствия оказываемой медпомощи критериям оценки качества"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_Toc163044183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101</w:t>
            </w:r>
            <w:r w:rsidR="004F0DB0" w:rsidRPr="007B720B">
              <w:rPr>
                <w:rFonts w:ascii="Times New Roman" w:hAnsi="Times New Roman" w:cs="Times New Roman"/>
                <w:noProof/>
                <w:webHidden/>
                <w:sz w:val="20"/>
                <w:szCs w:val="20"/>
              </w:rPr>
              <w:fldChar w:fldCharType="end"/>
            </w:r>
          </w:hyperlink>
        </w:p>
        <w:p w14:paraId="3E7F0D20"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4" w:history="1">
            <w:r w:rsidR="004F0DB0" w:rsidRPr="007B720B">
              <w:rPr>
                <w:rStyle w:val="afffff8"/>
                <w:rFonts w:cs="Times New Roman"/>
                <w:noProof/>
                <w:sz w:val="20"/>
                <w:szCs w:val="20"/>
              </w:rPr>
              <w:t>Б.13</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21 "Общесистемные компоненты"</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_Toc163044184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101</w:t>
            </w:r>
            <w:r w:rsidR="004F0DB0" w:rsidRPr="007B720B">
              <w:rPr>
                <w:rFonts w:ascii="Times New Roman" w:hAnsi="Times New Roman" w:cs="Times New Roman"/>
                <w:noProof/>
                <w:webHidden/>
                <w:sz w:val="20"/>
                <w:szCs w:val="20"/>
              </w:rPr>
              <w:fldChar w:fldCharType="end"/>
            </w:r>
          </w:hyperlink>
        </w:p>
        <w:p w14:paraId="2B2766EF"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5" w:history="1">
            <w:r w:rsidR="004F0DB0" w:rsidRPr="007B720B">
              <w:rPr>
                <w:rStyle w:val="afffff8"/>
                <w:rFonts w:cs="Times New Roman"/>
                <w:noProof/>
                <w:sz w:val="20"/>
                <w:szCs w:val="20"/>
              </w:rPr>
              <w:t>Б.14</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22 "Оказание высокотехнологичной мед. помощи"</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_Toc163044185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104</w:t>
            </w:r>
            <w:r w:rsidR="004F0DB0" w:rsidRPr="007B720B">
              <w:rPr>
                <w:rFonts w:ascii="Times New Roman" w:hAnsi="Times New Roman" w:cs="Times New Roman"/>
                <w:noProof/>
                <w:webHidden/>
                <w:sz w:val="20"/>
                <w:szCs w:val="20"/>
              </w:rPr>
              <w:fldChar w:fldCharType="end"/>
            </w:r>
          </w:hyperlink>
        </w:p>
        <w:p w14:paraId="21A49E4A"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6" w:history="1">
            <w:r w:rsidR="004F0DB0" w:rsidRPr="007B720B">
              <w:rPr>
                <w:rStyle w:val="afffff8"/>
                <w:rFonts w:cs="Times New Roman"/>
                <w:noProof/>
                <w:sz w:val="20"/>
                <w:szCs w:val="20"/>
              </w:rPr>
              <w:t>Б.15</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24 "Организация оказания мед.помощи больным онкологическими заболеваниями"</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_Toc163044186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104</w:t>
            </w:r>
            <w:r w:rsidR="004F0DB0" w:rsidRPr="007B720B">
              <w:rPr>
                <w:rFonts w:ascii="Times New Roman" w:hAnsi="Times New Roman" w:cs="Times New Roman"/>
                <w:noProof/>
                <w:webHidden/>
                <w:sz w:val="20"/>
                <w:szCs w:val="20"/>
              </w:rPr>
              <w:fldChar w:fldCharType="end"/>
            </w:r>
          </w:hyperlink>
        </w:p>
        <w:p w14:paraId="435950F4"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7" w:history="1">
            <w:r w:rsidR="004F0DB0" w:rsidRPr="007B720B">
              <w:rPr>
                <w:rStyle w:val="afffff8"/>
                <w:rFonts w:cs="Times New Roman"/>
                <w:noProof/>
                <w:sz w:val="20"/>
                <w:szCs w:val="20"/>
              </w:rPr>
              <w:t>Б.16</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25 "Отчеты"</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_Toc163044187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104</w:t>
            </w:r>
            <w:r w:rsidR="004F0DB0" w:rsidRPr="007B720B">
              <w:rPr>
                <w:rFonts w:ascii="Times New Roman" w:hAnsi="Times New Roman" w:cs="Times New Roman"/>
                <w:noProof/>
                <w:webHidden/>
                <w:sz w:val="20"/>
                <w:szCs w:val="20"/>
              </w:rPr>
              <w:fldChar w:fldCharType="end"/>
            </w:r>
          </w:hyperlink>
        </w:p>
        <w:p w14:paraId="548372D6"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8" w:history="1">
            <w:r w:rsidR="004F0DB0" w:rsidRPr="007B720B">
              <w:rPr>
                <w:rStyle w:val="afffff8"/>
                <w:rFonts w:cs="Times New Roman"/>
                <w:noProof/>
                <w:sz w:val="20"/>
                <w:szCs w:val="20"/>
              </w:rPr>
              <w:t>Б.17</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26 "Параклиника"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_Toc163044188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105</w:t>
            </w:r>
            <w:r w:rsidR="004F0DB0" w:rsidRPr="007B720B">
              <w:rPr>
                <w:rFonts w:ascii="Times New Roman" w:hAnsi="Times New Roman" w:cs="Times New Roman"/>
                <w:noProof/>
                <w:webHidden/>
                <w:sz w:val="20"/>
                <w:szCs w:val="20"/>
              </w:rPr>
              <w:fldChar w:fldCharType="end"/>
            </w:r>
          </w:hyperlink>
        </w:p>
        <w:p w14:paraId="51D95F8C"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89" w:history="1">
            <w:r w:rsidR="004F0DB0" w:rsidRPr="007B720B">
              <w:rPr>
                <w:rStyle w:val="afffff8"/>
                <w:rFonts w:cs="Times New Roman"/>
                <w:noProof/>
                <w:sz w:val="20"/>
                <w:szCs w:val="20"/>
              </w:rPr>
              <w:t>Б.18</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27 "Паспорт и структура организации"</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_Toc163044189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106</w:t>
            </w:r>
            <w:r w:rsidR="004F0DB0" w:rsidRPr="007B720B">
              <w:rPr>
                <w:rFonts w:ascii="Times New Roman" w:hAnsi="Times New Roman" w:cs="Times New Roman"/>
                <w:noProof/>
                <w:webHidden/>
                <w:sz w:val="20"/>
                <w:szCs w:val="20"/>
              </w:rPr>
              <w:fldChar w:fldCharType="end"/>
            </w:r>
          </w:hyperlink>
        </w:p>
        <w:p w14:paraId="1B33559A"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0" w:history="1">
            <w:r w:rsidR="004F0DB0" w:rsidRPr="007B720B">
              <w:rPr>
                <w:rStyle w:val="afffff8"/>
                <w:rFonts w:cs="Times New Roman"/>
                <w:noProof/>
                <w:sz w:val="20"/>
                <w:szCs w:val="20"/>
              </w:rPr>
              <w:t>Б.19</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28 "Патоморфология"</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_Toc163044190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112</w:t>
            </w:r>
            <w:r w:rsidR="004F0DB0" w:rsidRPr="007B720B">
              <w:rPr>
                <w:rFonts w:ascii="Times New Roman" w:hAnsi="Times New Roman" w:cs="Times New Roman"/>
                <w:noProof/>
                <w:webHidden/>
                <w:sz w:val="20"/>
                <w:szCs w:val="20"/>
              </w:rPr>
              <w:fldChar w:fldCharType="end"/>
            </w:r>
          </w:hyperlink>
        </w:p>
        <w:p w14:paraId="1B67C353"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1" w:history="1">
            <w:r w:rsidR="004F0DB0" w:rsidRPr="007B720B">
              <w:rPr>
                <w:rStyle w:val="afffff8"/>
                <w:rFonts w:cs="Times New Roman"/>
                <w:noProof/>
                <w:sz w:val="20"/>
                <w:szCs w:val="20"/>
              </w:rPr>
              <w:t>Б.20</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29 "Поликлиника"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_Toc163044191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122</w:t>
            </w:r>
            <w:r w:rsidR="004F0DB0" w:rsidRPr="007B720B">
              <w:rPr>
                <w:rFonts w:ascii="Times New Roman" w:hAnsi="Times New Roman" w:cs="Times New Roman"/>
                <w:noProof/>
                <w:webHidden/>
                <w:sz w:val="20"/>
                <w:szCs w:val="20"/>
              </w:rPr>
              <w:fldChar w:fldCharType="end"/>
            </w:r>
          </w:hyperlink>
        </w:p>
        <w:p w14:paraId="76BCFA7A"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2" w:history="1">
            <w:r w:rsidR="004F0DB0" w:rsidRPr="007B720B">
              <w:rPr>
                <w:rStyle w:val="afffff8"/>
                <w:rFonts w:cs="Times New Roman"/>
                <w:noProof/>
                <w:sz w:val="20"/>
                <w:szCs w:val="20"/>
              </w:rPr>
              <w:t>Б.21</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32 "Регистратура"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_Toc163044192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135</w:t>
            </w:r>
            <w:r w:rsidR="004F0DB0" w:rsidRPr="007B720B">
              <w:rPr>
                <w:rFonts w:ascii="Times New Roman" w:hAnsi="Times New Roman" w:cs="Times New Roman"/>
                <w:noProof/>
                <w:webHidden/>
                <w:sz w:val="20"/>
                <w:szCs w:val="20"/>
              </w:rPr>
              <w:fldChar w:fldCharType="end"/>
            </w:r>
          </w:hyperlink>
        </w:p>
        <w:p w14:paraId="4AE2046B"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3" w:history="1">
            <w:r w:rsidR="004F0DB0" w:rsidRPr="007B720B">
              <w:rPr>
                <w:rStyle w:val="afffff8"/>
                <w:rFonts w:cs="Times New Roman"/>
                <w:noProof/>
                <w:sz w:val="20"/>
                <w:szCs w:val="20"/>
              </w:rPr>
              <w:t>Б.22</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33 "Регистры и специфика по заболеваниям"</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_Toc163044193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145</w:t>
            </w:r>
            <w:r w:rsidR="004F0DB0" w:rsidRPr="007B720B">
              <w:rPr>
                <w:rFonts w:ascii="Times New Roman" w:hAnsi="Times New Roman" w:cs="Times New Roman"/>
                <w:noProof/>
                <w:webHidden/>
                <w:sz w:val="20"/>
                <w:szCs w:val="20"/>
              </w:rPr>
              <w:fldChar w:fldCharType="end"/>
            </w:r>
          </w:hyperlink>
        </w:p>
        <w:p w14:paraId="5BD05E80"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4" w:history="1">
            <w:r w:rsidR="004F0DB0" w:rsidRPr="007B720B">
              <w:rPr>
                <w:rStyle w:val="afffff8"/>
                <w:rFonts w:cs="Times New Roman"/>
                <w:noProof/>
                <w:sz w:val="20"/>
                <w:szCs w:val="20"/>
              </w:rPr>
              <w:t>Б.23</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35 "Стационар"</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_Toc163044194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159</w:t>
            </w:r>
            <w:r w:rsidR="004F0DB0" w:rsidRPr="007B720B">
              <w:rPr>
                <w:rFonts w:ascii="Times New Roman" w:hAnsi="Times New Roman" w:cs="Times New Roman"/>
                <w:noProof/>
                <w:webHidden/>
                <w:sz w:val="20"/>
                <w:szCs w:val="20"/>
              </w:rPr>
              <w:fldChar w:fldCharType="end"/>
            </w:r>
          </w:hyperlink>
        </w:p>
        <w:p w14:paraId="63C64856"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5" w:history="1">
            <w:r w:rsidR="004F0DB0" w:rsidRPr="007B720B">
              <w:rPr>
                <w:rStyle w:val="afffff8"/>
                <w:rFonts w:cs="Times New Roman"/>
                <w:noProof/>
                <w:sz w:val="20"/>
                <w:szCs w:val="20"/>
              </w:rPr>
              <w:t>Б.24</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36 "Стоматология"</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_Toc163044195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190</w:t>
            </w:r>
            <w:r w:rsidR="004F0DB0" w:rsidRPr="007B720B">
              <w:rPr>
                <w:rFonts w:ascii="Times New Roman" w:hAnsi="Times New Roman" w:cs="Times New Roman"/>
                <w:noProof/>
                <w:webHidden/>
                <w:sz w:val="20"/>
                <w:szCs w:val="20"/>
              </w:rPr>
              <w:fldChar w:fldCharType="end"/>
            </w:r>
          </w:hyperlink>
        </w:p>
        <w:p w14:paraId="48D20467"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6" w:history="1">
            <w:r w:rsidR="004F0DB0" w:rsidRPr="007B720B">
              <w:rPr>
                <w:rStyle w:val="afffff8"/>
                <w:rFonts w:cs="Times New Roman"/>
                <w:noProof/>
                <w:sz w:val="20"/>
                <w:szCs w:val="20"/>
              </w:rPr>
              <w:t>Б.25</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39 "Управление взаиморасчетами за оказанную медицинскую помощь"</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_Toc163044196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195</w:t>
            </w:r>
            <w:r w:rsidR="004F0DB0" w:rsidRPr="007B720B">
              <w:rPr>
                <w:rFonts w:ascii="Times New Roman" w:hAnsi="Times New Roman" w:cs="Times New Roman"/>
                <w:noProof/>
                <w:webHidden/>
                <w:sz w:val="20"/>
                <w:szCs w:val="20"/>
              </w:rPr>
              <w:fldChar w:fldCharType="end"/>
            </w:r>
          </w:hyperlink>
        </w:p>
        <w:p w14:paraId="3BFFB23E"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7" w:history="1">
            <w:r w:rsidR="004F0DB0" w:rsidRPr="007B720B">
              <w:rPr>
                <w:rStyle w:val="afffff8"/>
                <w:rFonts w:cs="Times New Roman"/>
                <w:noProof/>
                <w:sz w:val="20"/>
                <w:szCs w:val="20"/>
              </w:rPr>
              <w:t>Б.26</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41 "Электронная медицинская карта"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_Toc163044197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205</w:t>
            </w:r>
            <w:r w:rsidR="004F0DB0" w:rsidRPr="007B720B">
              <w:rPr>
                <w:rFonts w:ascii="Times New Roman" w:hAnsi="Times New Roman" w:cs="Times New Roman"/>
                <w:noProof/>
                <w:webHidden/>
                <w:sz w:val="20"/>
                <w:szCs w:val="20"/>
              </w:rPr>
              <w:fldChar w:fldCharType="end"/>
            </w:r>
          </w:hyperlink>
        </w:p>
        <w:p w14:paraId="5B65D1A8"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8" w:history="1">
            <w:r w:rsidR="004F0DB0" w:rsidRPr="007B720B">
              <w:rPr>
                <w:rStyle w:val="afffff8"/>
                <w:rFonts w:cs="Times New Roman"/>
                <w:noProof/>
                <w:sz w:val="20"/>
                <w:szCs w:val="20"/>
              </w:rPr>
              <w:t>Б.27</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42 "Электронная подпись"</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_Toc163044198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212</w:t>
            </w:r>
            <w:r w:rsidR="004F0DB0" w:rsidRPr="007B720B">
              <w:rPr>
                <w:rFonts w:ascii="Times New Roman" w:hAnsi="Times New Roman" w:cs="Times New Roman"/>
                <w:noProof/>
                <w:webHidden/>
                <w:sz w:val="20"/>
                <w:szCs w:val="20"/>
              </w:rPr>
              <w:fldChar w:fldCharType="end"/>
            </w:r>
          </w:hyperlink>
        </w:p>
        <w:p w14:paraId="6C2911C4"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199" w:history="1">
            <w:r w:rsidR="004F0DB0" w:rsidRPr="007B720B">
              <w:rPr>
                <w:rStyle w:val="afffff8"/>
                <w:rFonts w:cs="Times New Roman"/>
                <w:noProof/>
                <w:sz w:val="20"/>
                <w:szCs w:val="20"/>
              </w:rPr>
              <w:t>Б.28</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Подсистема – Центральный архив медицинских изображений</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_Toc163044199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213</w:t>
            </w:r>
            <w:r w:rsidR="004F0DB0" w:rsidRPr="007B720B">
              <w:rPr>
                <w:rFonts w:ascii="Times New Roman" w:hAnsi="Times New Roman" w:cs="Times New Roman"/>
                <w:noProof/>
                <w:webHidden/>
                <w:sz w:val="20"/>
                <w:szCs w:val="20"/>
              </w:rPr>
              <w:fldChar w:fldCharType="end"/>
            </w:r>
          </w:hyperlink>
        </w:p>
        <w:p w14:paraId="7E9B7014"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200" w:history="1">
            <w:r w:rsidR="004F0DB0" w:rsidRPr="007B720B">
              <w:rPr>
                <w:rStyle w:val="afffff8"/>
                <w:rFonts w:cs="Times New Roman"/>
                <w:noProof/>
                <w:sz w:val="20"/>
                <w:szCs w:val="20"/>
              </w:rPr>
              <w:t>Б.29</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Единая радиологическая информационная система</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_Toc163044200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230</w:t>
            </w:r>
            <w:r w:rsidR="004F0DB0" w:rsidRPr="007B720B">
              <w:rPr>
                <w:rFonts w:ascii="Times New Roman" w:hAnsi="Times New Roman" w:cs="Times New Roman"/>
                <w:noProof/>
                <w:webHidden/>
                <w:sz w:val="20"/>
                <w:szCs w:val="20"/>
              </w:rPr>
              <w:fldChar w:fldCharType="end"/>
            </w:r>
          </w:hyperlink>
        </w:p>
        <w:p w14:paraId="2C27B46A" w14:textId="77777777" w:rsidR="004F0DB0" w:rsidRPr="007B720B" w:rsidRDefault="00A36F04" w:rsidP="007B720B">
          <w:pPr>
            <w:pStyle w:val="2ff0"/>
            <w:tabs>
              <w:tab w:val="left" w:pos="426"/>
              <w:tab w:val="left" w:pos="709"/>
              <w:tab w:val="left" w:pos="993"/>
              <w:tab w:val="right" w:leader="dot" w:pos="10053"/>
            </w:tabs>
            <w:ind w:left="0"/>
            <w:jc w:val="both"/>
            <w:rPr>
              <w:rFonts w:ascii="Times New Roman" w:eastAsiaTheme="minorEastAsia" w:hAnsi="Times New Roman" w:cs="Times New Roman"/>
              <w:noProof/>
              <w:sz w:val="20"/>
              <w:szCs w:val="20"/>
              <w:lang w:eastAsia="ru-RU"/>
            </w:rPr>
          </w:pPr>
          <w:hyperlink w:anchor="_Toc163044201" w:history="1">
            <w:r w:rsidR="004F0DB0" w:rsidRPr="007B720B">
              <w:rPr>
                <w:rStyle w:val="afffff8"/>
                <w:rFonts w:cs="Times New Roman"/>
                <w:noProof/>
                <w:sz w:val="20"/>
                <w:szCs w:val="20"/>
              </w:rPr>
              <w:t>Б.29.1 Единая радиологическая информационная система: Модуль взаимодействия СППВР-ЦАМИ-РИС</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_Toc163044201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230</w:t>
            </w:r>
            <w:r w:rsidR="004F0DB0" w:rsidRPr="007B720B">
              <w:rPr>
                <w:rFonts w:ascii="Times New Roman" w:hAnsi="Times New Roman" w:cs="Times New Roman"/>
                <w:noProof/>
                <w:webHidden/>
                <w:sz w:val="20"/>
                <w:szCs w:val="20"/>
              </w:rPr>
              <w:fldChar w:fldCharType="end"/>
            </w:r>
          </w:hyperlink>
        </w:p>
        <w:p w14:paraId="0A4117CF" w14:textId="77777777" w:rsidR="004F0DB0" w:rsidRPr="007B720B" w:rsidRDefault="00A36F04" w:rsidP="007B720B">
          <w:pPr>
            <w:pStyle w:val="2ff0"/>
            <w:tabs>
              <w:tab w:val="left" w:pos="426"/>
              <w:tab w:val="left" w:pos="709"/>
              <w:tab w:val="left" w:pos="993"/>
              <w:tab w:val="right" w:leader="dot" w:pos="10053"/>
            </w:tabs>
            <w:ind w:left="0"/>
            <w:jc w:val="both"/>
            <w:rPr>
              <w:rFonts w:ascii="Times New Roman" w:eastAsiaTheme="minorEastAsia" w:hAnsi="Times New Roman" w:cs="Times New Roman"/>
              <w:noProof/>
              <w:sz w:val="20"/>
              <w:szCs w:val="20"/>
              <w:lang w:eastAsia="ru-RU"/>
            </w:rPr>
          </w:pPr>
          <w:hyperlink w:anchor="_Toc163044202" w:history="1">
            <w:r w:rsidR="004F0DB0" w:rsidRPr="007B720B">
              <w:rPr>
                <w:rStyle w:val="afffff8"/>
                <w:rFonts w:cs="Times New Roman"/>
                <w:noProof/>
                <w:sz w:val="20"/>
                <w:szCs w:val="20"/>
              </w:rPr>
              <w:t>Б.29.2 Единая радиологическая информационная система: Модуль работы с СЭМД</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_Toc163044202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231</w:t>
            </w:r>
            <w:r w:rsidR="004F0DB0" w:rsidRPr="007B720B">
              <w:rPr>
                <w:rFonts w:ascii="Times New Roman" w:hAnsi="Times New Roman" w:cs="Times New Roman"/>
                <w:noProof/>
                <w:webHidden/>
                <w:sz w:val="20"/>
                <w:szCs w:val="20"/>
              </w:rPr>
              <w:fldChar w:fldCharType="end"/>
            </w:r>
          </w:hyperlink>
        </w:p>
        <w:p w14:paraId="7E3B16BE" w14:textId="77777777" w:rsidR="004F0DB0" w:rsidRPr="007B720B" w:rsidRDefault="00A36F04" w:rsidP="007B720B">
          <w:pPr>
            <w:pStyle w:val="2ff0"/>
            <w:tabs>
              <w:tab w:val="left" w:pos="426"/>
              <w:tab w:val="left" w:pos="709"/>
              <w:tab w:val="left" w:pos="993"/>
              <w:tab w:val="left" w:pos="2694"/>
              <w:tab w:val="right" w:leader="dot" w:pos="10053"/>
            </w:tabs>
            <w:ind w:left="0"/>
            <w:jc w:val="both"/>
            <w:rPr>
              <w:rFonts w:ascii="Times New Roman" w:eastAsiaTheme="minorEastAsia" w:hAnsi="Times New Roman" w:cs="Times New Roman"/>
              <w:noProof/>
              <w:sz w:val="20"/>
              <w:szCs w:val="20"/>
              <w:lang w:eastAsia="ru-RU"/>
            </w:rPr>
          </w:pPr>
          <w:hyperlink w:anchor="_Toc163044203" w:history="1">
            <w:r w:rsidR="004F0DB0" w:rsidRPr="007B720B">
              <w:rPr>
                <w:rStyle w:val="afffff8"/>
                <w:rFonts w:cs="Times New Roman"/>
                <w:noProof/>
                <w:sz w:val="20"/>
                <w:szCs w:val="20"/>
              </w:rPr>
              <w:t>Б.30</w:t>
            </w:r>
            <w:r w:rsidR="004F0DB0" w:rsidRPr="007B720B">
              <w:rPr>
                <w:rFonts w:ascii="Times New Roman" w:eastAsiaTheme="minorEastAsia" w:hAnsi="Times New Roman" w:cs="Times New Roman"/>
                <w:noProof/>
                <w:sz w:val="20"/>
                <w:szCs w:val="20"/>
                <w:lang w:eastAsia="ru-RU"/>
              </w:rPr>
              <w:tab/>
            </w:r>
            <w:r w:rsidR="004F0DB0" w:rsidRPr="007B720B">
              <w:rPr>
                <w:rStyle w:val="afffff8"/>
                <w:rFonts w:cs="Times New Roman"/>
                <w:noProof/>
                <w:sz w:val="20"/>
                <w:szCs w:val="20"/>
              </w:rPr>
              <w:t>Модуль анализа флюорограмм</w:t>
            </w:r>
            <w:r w:rsidR="004F0DB0" w:rsidRPr="007B720B">
              <w:rPr>
                <w:rFonts w:ascii="Times New Roman" w:hAnsi="Times New Roman" w:cs="Times New Roman"/>
                <w:noProof/>
                <w:webHidden/>
                <w:sz w:val="20"/>
                <w:szCs w:val="20"/>
              </w:rPr>
              <w:tab/>
            </w:r>
            <w:r w:rsidR="004F0DB0" w:rsidRPr="007B720B">
              <w:rPr>
                <w:rFonts w:ascii="Times New Roman" w:hAnsi="Times New Roman" w:cs="Times New Roman"/>
                <w:noProof/>
                <w:webHidden/>
                <w:sz w:val="20"/>
                <w:szCs w:val="20"/>
              </w:rPr>
              <w:fldChar w:fldCharType="begin"/>
            </w:r>
            <w:r w:rsidR="004F0DB0" w:rsidRPr="007B720B">
              <w:rPr>
                <w:rFonts w:ascii="Times New Roman" w:hAnsi="Times New Roman" w:cs="Times New Roman"/>
                <w:noProof/>
                <w:webHidden/>
                <w:sz w:val="20"/>
                <w:szCs w:val="20"/>
              </w:rPr>
              <w:instrText xml:space="preserve"> PAGEREF _Toc163044203 \h </w:instrText>
            </w:r>
            <w:r w:rsidR="004F0DB0" w:rsidRPr="007B720B">
              <w:rPr>
                <w:rFonts w:ascii="Times New Roman" w:hAnsi="Times New Roman" w:cs="Times New Roman"/>
                <w:noProof/>
                <w:webHidden/>
                <w:sz w:val="20"/>
                <w:szCs w:val="20"/>
              </w:rPr>
            </w:r>
            <w:r w:rsidR="004F0DB0" w:rsidRPr="007B720B">
              <w:rPr>
                <w:rFonts w:ascii="Times New Roman" w:hAnsi="Times New Roman" w:cs="Times New Roman"/>
                <w:noProof/>
                <w:webHidden/>
                <w:sz w:val="20"/>
                <w:szCs w:val="20"/>
              </w:rPr>
              <w:fldChar w:fldCharType="separate"/>
            </w:r>
            <w:r w:rsidR="007B720B">
              <w:rPr>
                <w:rFonts w:ascii="Times New Roman" w:hAnsi="Times New Roman" w:cs="Times New Roman"/>
                <w:noProof/>
                <w:webHidden/>
                <w:sz w:val="20"/>
                <w:szCs w:val="20"/>
              </w:rPr>
              <w:t>231</w:t>
            </w:r>
            <w:r w:rsidR="004F0DB0" w:rsidRPr="007B720B">
              <w:rPr>
                <w:rFonts w:ascii="Times New Roman" w:hAnsi="Times New Roman" w:cs="Times New Roman"/>
                <w:noProof/>
                <w:webHidden/>
                <w:sz w:val="20"/>
                <w:szCs w:val="20"/>
              </w:rPr>
              <w:fldChar w:fldCharType="end"/>
            </w:r>
          </w:hyperlink>
        </w:p>
        <w:p w14:paraId="3BE48038"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204" w:history="1">
            <w:r w:rsidR="004F0DB0" w:rsidRPr="007B720B">
              <w:rPr>
                <w:rStyle w:val="afffff8"/>
                <w:noProof/>
                <w:sz w:val="20"/>
                <w:szCs w:val="20"/>
              </w:rPr>
              <w:t>Приложение В</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_Toc163044204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233</w:t>
            </w:r>
            <w:r w:rsidR="004F0DB0" w:rsidRPr="007B720B">
              <w:rPr>
                <w:noProof/>
                <w:webHidden/>
                <w:sz w:val="20"/>
                <w:szCs w:val="20"/>
              </w:rPr>
              <w:fldChar w:fldCharType="end"/>
            </w:r>
          </w:hyperlink>
        </w:p>
        <w:p w14:paraId="4817AE4C" w14:textId="77777777" w:rsidR="004F0DB0" w:rsidRPr="007B720B" w:rsidRDefault="00A36F04" w:rsidP="007B720B">
          <w:pPr>
            <w:pStyle w:val="16"/>
            <w:tabs>
              <w:tab w:val="left" w:pos="426"/>
              <w:tab w:val="left" w:pos="709"/>
              <w:tab w:val="left" w:pos="993"/>
            </w:tabs>
            <w:ind w:left="0" w:right="0" w:firstLine="0"/>
            <w:rPr>
              <w:rFonts w:eastAsiaTheme="minorEastAsia"/>
              <w:noProof/>
              <w:sz w:val="20"/>
              <w:szCs w:val="20"/>
            </w:rPr>
          </w:pPr>
          <w:hyperlink w:anchor="_Toc163044205" w:history="1">
            <w:r w:rsidR="004F0DB0" w:rsidRPr="007B720B">
              <w:rPr>
                <w:rStyle w:val="afffff8"/>
                <w:noProof/>
                <w:sz w:val="20"/>
                <w:szCs w:val="20"/>
              </w:rPr>
              <w:t>Приложение Г</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_Toc163044205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236</w:t>
            </w:r>
            <w:r w:rsidR="004F0DB0" w:rsidRPr="007B720B">
              <w:rPr>
                <w:noProof/>
                <w:webHidden/>
                <w:sz w:val="20"/>
                <w:szCs w:val="20"/>
              </w:rPr>
              <w:fldChar w:fldCharType="end"/>
            </w:r>
          </w:hyperlink>
        </w:p>
        <w:p w14:paraId="6C0B69EF" w14:textId="7880F689" w:rsidR="00557404" w:rsidRPr="007B720B" w:rsidRDefault="00A36F04" w:rsidP="007B720B">
          <w:pPr>
            <w:pStyle w:val="16"/>
            <w:tabs>
              <w:tab w:val="left" w:pos="426"/>
              <w:tab w:val="left" w:pos="709"/>
              <w:tab w:val="left" w:pos="993"/>
            </w:tabs>
            <w:ind w:left="0" w:right="0" w:firstLine="0"/>
            <w:rPr>
              <w:sz w:val="16"/>
            </w:rPr>
          </w:pPr>
          <w:hyperlink w:anchor="_Toc163044206" w:history="1">
            <w:r w:rsidR="004F0DB0" w:rsidRPr="007B720B">
              <w:rPr>
                <w:rStyle w:val="afffff8"/>
                <w:noProof/>
                <w:sz w:val="20"/>
                <w:szCs w:val="20"/>
              </w:rPr>
              <w:t>Приложение Д</w:t>
            </w:r>
            <w:r w:rsidR="004F0DB0" w:rsidRPr="007B720B">
              <w:rPr>
                <w:noProof/>
                <w:webHidden/>
                <w:sz w:val="20"/>
                <w:szCs w:val="20"/>
              </w:rPr>
              <w:tab/>
            </w:r>
            <w:r w:rsidR="004F0DB0" w:rsidRPr="007B720B">
              <w:rPr>
                <w:noProof/>
                <w:webHidden/>
                <w:sz w:val="20"/>
                <w:szCs w:val="20"/>
              </w:rPr>
              <w:fldChar w:fldCharType="begin"/>
            </w:r>
            <w:r w:rsidR="004F0DB0" w:rsidRPr="007B720B">
              <w:rPr>
                <w:noProof/>
                <w:webHidden/>
                <w:sz w:val="20"/>
                <w:szCs w:val="20"/>
              </w:rPr>
              <w:instrText xml:space="preserve"> PAGEREF _Toc163044206 \h </w:instrText>
            </w:r>
            <w:r w:rsidR="004F0DB0" w:rsidRPr="007B720B">
              <w:rPr>
                <w:noProof/>
                <w:webHidden/>
                <w:sz w:val="20"/>
                <w:szCs w:val="20"/>
              </w:rPr>
            </w:r>
            <w:r w:rsidR="004F0DB0" w:rsidRPr="007B720B">
              <w:rPr>
                <w:noProof/>
                <w:webHidden/>
                <w:sz w:val="20"/>
                <w:szCs w:val="20"/>
              </w:rPr>
              <w:fldChar w:fldCharType="separate"/>
            </w:r>
            <w:r w:rsidR="007B720B">
              <w:rPr>
                <w:noProof/>
                <w:webHidden/>
                <w:sz w:val="20"/>
                <w:szCs w:val="20"/>
              </w:rPr>
              <w:t>237</w:t>
            </w:r>
            <w:r w:rsidR="004F0DB0" w:rsidRPr="007B720B">
              <w:rPr>
                <w:noProof/>
                <w:webHidden/>
                <w:sz w:val="20"/>
                <w:szCs w:val="20"/>
              </w:rPr>
              <w:fldChar w:fldCharType="end"/>
            </w:r>
          </w:hyperlink>
          <w:r w:rsidR="00557404" w:rsidRPr="007B720B">
            <w:rPr>
              <w:b/>
              <w:bCs/>
              <w:sz w:val="20"/>
              <w:szCs w:val="20"/>
            </w:rPr>
            <w:fldChar w:fldCharType="end"/>
          </w:r>
        </w:p>
      </w:sdtContent>
    </w:sdt>
    <w:p w14:paraId="272CE4F2" w14:textId="77777777" w:rsidR="00044353" w:rsidRPr="007B720B" w:rsidRDefault="00044353" w:rsidP="00044353">
      <w:pPr>
        <w:pStyle w:val="34ffffff8"/>
        <w:rPr>
          <w:rFonts w:ascii="Times New Roman" w:hAnsi="Times New Roman"/>
          <w:sz w:val="22"/>
        </w:rPr>
      </w:pPr>
      <w:bookmarkStart w:id="2" w:name="_Toc148439438"/>
      <w:bookmarkStart w:id="3" w:name="_Toc148439892"/>
      <w:bookmarkStart w:id="4" w:name="_Toc148439893"/>
      <w:bookmarkStart w:id="5" w:name="_Toc148458116"/>
      <w:bookmarkStart w:id="6" w:name="_Toc148458328"/>
      <w:bookmarkStart w:id="7" w:name="_Toc148459626"/>
      <w:bookmarkStart w:id="8" w:name="_Toc148469910"/>
      <w:bookmarkStart w:id="9" w:name="_Toc163044129"/>
      <w:r w:rsidRPr="007B720B">
        <w:rPr>
          <w:rFonts w:ascii="Times New Roman" w:hAnsi="Times New Roman"/>
          <w:sz w:val="22"/>
        </w:rPr>
        <w:t>ОБОЗНАЧЕНИЯ И СОКРАЩЕНИЯ</w:t>
      </w:r>
      <w:bookmarkEnd w:id="2"/>
      <w:bookmarkEnd w:id="3"/>
      <w:bookmarkEnd w:id="4"/>
      <w:bookmarkEnd w:id="5"/>
      <w:bookmarkEnd w:id="6"/>
      <w:bookmarkEnd w:id="7"/>
      <w:bookmarkEnd w:id="8"/>
      <w:bookmarkEnd w:id="9"/>
    </w:p>
    <w:p w14:paraId="0057DA74" w14:textId="77777777" w:rsidR="00044353" w:rsidRPr="007B720B" w:rsidRDefault="00044353" w:rsidP="00044353">
      <w:pPr>
        <w:pStyle w:val="34d"/>
        <w:rPr>
          <w:sz w:val="20"/>
        </w:rPr>
      </w:pPr>
      <w:r w:rsidRPr="007B720B">
        <w:rPr>
          <w:sz w:val="20"/>
        </w:rPr>
        <w:t>В настоящем документе применяют следующие сокращения и обозначения:</w:t>
      </w:r>
    </w:p>
    <w:tbl>
      <w:tblPr>
        <w:tblStyle w:val="99"/>
        <w:tblW w:w="5000" w:type="pct"/>
        <w:jc w:val="center"/>
        <w:tblInd w:w="0" w:type="dxa"/>
        <w:tblLayout w:type="fixed"/>
        <w:tblLook w:val="0400" w:firstRow="0" w:lastRow="0" w:firstColumn="0" w:lastColumn="0" w:noHBand="0" w:noVBand="1"/>
      </w:tblPr>
      <w:tblGrid>
        <w:gridCol w:w="2009"/>
        <w:gridCol w:w="267"/>
        <w:gridCol w:w="7209"/>
        <w:gridCol w:w="668"/>
      </w:tblGrid>
      <w:tr w:rsidR="00044353" w:rsidRPr="007B720B" w14:paraId="6FC797AC" w14:textId="77777777" w:rsidTr="00F85999">
        <w:trPr>
          <w:trHeight w:val="315"/>
          <w:jc w:val="center"/>
        </w:trPr>
        <w:tc>
          <w:tcPr>
            <w:tcW w:w="2010" w:type="dxa"/>
            <w:tcMar>
              <w:top w:w="30" w:type="dxa"/>
              <w:left w:w="45" w:type="dxa"/>
              <w:bottom w:w="30" w:type="dxa"/>
              <w:right w:w="45" w:type="dxa"/>
            </w:tcMar>
          </w:tcPr>
          <w:p w14:paraId="45645301" w14:textId="77777777" w:rsidR="00044353" w:rsidRPr="007B720B" w:rsidRDefault="00044353" w:rsidP="003A5CA1">
            <w:pPr>
              <w:pStyle w:val="34fd"/>
              <w:rPr>
                <w:sz w:val="18"/>
              </w:rPr>
            </w:pPr>
            <w:r w:rsidRPr="007B720B">
              <w:rPr>
                <w:sz w:val="18"/>
              </w:rPr>
              <w:t>1ЛП</w:t>
            </w:r>
          </w:p>
        </w:tc>
        <w:tc>
          <w:tcPr>
            <w:tcW w:w="267" w:type="dxa"/>
          </w:tcPr>
          <w:p w14:paraId="34D1366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59215BB2" w14:textId="77777777" w:rsidR="00044353" w:rsidRPr="007B720B" w:rsidRDefault="00044353" w:rsidP="003A5CA1">
            <w:pPr>
              <w:pStyle w:val="34fd"/>
              <w:ind w:left="149" w:hanging="11"/>
              <w:rPr>
                <w:sz w:val="18"/>
              </w:rPr>
            </w:pPr>
            <w:r w:rsidRPr="007B720B">
              <w:rPr>
                <w:sz w:val="18"/>
              </w:rPr>
              <w:t>Первая линия технической поддержки</w:t>
            </w:r>
          </w:p>
        </w:tc>
      </w:tr>
      <w:tr w:rsidR="00044353" w:rsidRPr="007B720B" w14:paraId="668B139B" w14:textId="77777777" w:rsidTr="00F85999">
        <w:trPr>
          <w:trHeight w:val="315"/>
          <w:jc w:val="center"/>
        </w:trPr>
        <w:tc>
          <w:tcPr>
            <w:tcW w:w="2010" w:type="dxa"/>
            <w:tcMar>
              <w:top w:w="30" w:type="dxa"/>
              <w:left w:w="45" w:type="dxa"/>
              <w:bottom w:w="30" w:type="dxa"/>
              <w:right w:w="45" w:type="dxa"/>
            </w:tcMar>
          </w:tcPr>
          <w:p w14:paraId="5712A3C9" w14:textId="77777777" w:rsidR="00044353" w:rsidRPr="007B720B" w:rsidRDefault="00044353" w:rsidP="003A5CA1">
            <w:pPr>
              <w:pStyle w:val="34fd"/>
              <w:rPr>
                <w:sz w:val="18"/>
              </w:rPr>
            </w:pPr>
            <w:r w:rsidRPr="007B720B">
              <w:rPr>
                <w:sz w:val="18"/>
              </w:rPr>
              <w:t>2ЛП</w:t>
            </w:r>
          </w:p>
        </w:tc>
        <w:tc>
          <w:tcPr>
            <w:tcW w:w="267" w:type="dxa"/>
          </w:tcPr>
          <w:p w14:paraId="01222B11" w14:textId="77777777" w:rsidR="00044353" w:rsidRPr="007B720B" w:rsidRDefault="00044353" w:rsidP="003A5CA1">
            <w:pPr>
              <w:pStyle w:val="34fd"/>
              <w:rPr>
                <w:sz w:val="18"/>
              </w:rPr>
            </w:pPr>
          </w:p>
        </w:tc>
        <w:tc>
          <w:tcPr>
            <w:tcW w:w="7878" w:type="dxa"/>
            <w:gridSpan w:val="2"/>
            <w:tcMar>
              <w:top w:w="30" w:type="dxa"/>
              <w:left w:w="45" w:type="dxa"/>
              <w:bottom w:w="30" w:type="dxa"/>
              <w:right w:w="45" w:type="dxa"/>
            </w:tcMar>
            <w:vAlign w:val="center"/>
          </w:tcPr>
          <w:p w14:paraId="16DAE4E0" w14:textId="77777777" w:rsidR="00044353" w:rsidRPr="007B720B" w:rsidRDefault="00044353" w:rsidP="003A5CA1">
            <w:pPr>
              <w:pStyle w:val="34fd"/>
              <w:ind w:left="149" w:hanging="11"/>
              <w:rPr>
                <w:sz w:val="18"/>
              </w:rPr>
            </w:pPr>
            <w:r w:rsidRPr="007B720B">
              <w:rPr>
                <w:sz w:val="18"/>
              </w:rPr>
              <w:t>Вторая линия технической поддержки</w:t>
            </w:r>
          </w:p>
        </w:tc>
      </w:tr>
      <w:tr w:rsidR="00044353" w:rsidRPr="007B720B" w14:paraId="688DC26A" w14:textId="77777777" w:rsidTr="00F85999">
        <w:trPr>
          <w:trHeight w:val="315"/>
          <w:jc w:val="center"/>
        </w:trPr>
        <w:tc>
          <w:tcPr>
            <w:tcW w:w="2010" w:type="dxa"/>
            <w:tcMar>
              <w:top w:w="30" w:type="dxa"/>
              <w:left w:w="45" w:type="dxa"/>
              <w:bottom w:w="30" w:type="dxa"/>
              <w:right w:w="45" w:type="dxa"/>
            </w:tcMar>
          </w:tcPr>
          <w:p w14:paraId="007C096D" w14:textId="77777777" w:rsidR="00044353" w:rsidRPr="007B720B" w:rsidRDefault="00044353" w:rsidP="003A5CA1">
            <w:pPr>
              <w:pStyle w:val="34fd"/>
              <w:rPr>
                <w:sz w:val="18"/>
              </w:rPr>
            </w:pPr>
            <w:r w:rsidRPr="007B720B">
              <w:rPr>
                <w:sz w:val="18"/>
              </w:rPr>
              <w:t>3ЛП</w:t>
            </w:r>
          </w:p>
        </w:tc>
        <w:tc>
          <w:tcPr>
            <w:tcW w:w="267" w:type="dxa"/>
          </w:tcPr>
          <w:p w14:paraId="318249E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6E5907D1" w14:textId="77777777" w:rsidR="00044353" w:rsidRPr="007B720B" w:rsidRDefault="00044353" w:rsidP="003A5CA1">
            <w:pPr>
              <w:pStyle w:val="34fd"/>
              <w:ind w:left="149" w:hanging="11"/>
              <w:rPr>
                <w:sz w:val="18"/>
              </w:rPr>
            </w:pPr>
            <w:r w:rsidRPr="007B720B">
              <w:rPr>
                <w:sz w:val="18"/>
              </w:rPr>
              <w:t>Третья линия технической поддержки</w:t>
            </w:r>
          </w:p>
        </w:tc>
      </w:tr>
      <w:tr w:rsidR="00044353" w:rsidRPr="007B720B" w14:paraId="601C0A7D" w14:textId="77777777" w:rsidTr="00F85999">
        <w:trPr>
          <w:trHeight w:val="315"/>
          <w:jc w:val="center"/>
        </w:trPr>
        <w:tc>
          <w:tcPr>
            <w:tcW w:w="2010" w:type="dxa"/>
            <w:tcMar>
              <w:top w:w="30" w:type="dxa"/>
              <w:left w:w="45" w:type="dxa"/>
              <w:bottom w:w="30" w:type="dxa"/>
              <w:right w:w="45" w:type="dxa"/>
            </w:tcMar>
          </w:tcPr>
          <w:p w14:paraId="21684ABB" w14:textId="77777777" w:rsidR="00044353" w:rsidRPr="007B720B" w:rsidRDefault="00044353" w:rsidP="003A5CA1">
            <w:pPr>
              <w:pStyle w:val="34fd"/>
              <w:rPr>
                <w:sz w:val="18"/>
              </w:rPr>
            </w:pPr>
            <w:r w:rsidRPr="007B720B">
              <w:rPr>
                <w:sz w:val="18"/>
              </w:rPr>
              <w:t>12 ВЗН</w:t>
            </w:r>
          </w:p>
        </w:tc>
        <w:tc>
          <w:tcPr>
            <w:tcW w:w="267" w:type="dxa"/>
          </w:tcPr>
          <w:p w14:paraId="3907A2D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4FE7003" w14:textId="77777777" w:rsidR="00044353" w:rsidRPr="007B720B" w:rsidRDefault="00044353" w:rsidP="003A5CA1">
            <w:pPr>
              <w:pStyle w:val="34fd"/>
              <w:ind w:left="149" w:hanging="11"/>
              <w:rPr>
                <w:sz w:val="18"/>
              </w:rPr>
            </w:pPr>
            <w:r w:rsidRPr="007B720B">
              <w:rPr>
                <w:sz w:val="18"/>
              </w:rPr>
              <w:t>12 высокозатратных нозологий</w:t>
            </w:r>
          </w:p>
        </w:tc>
      </w:tr>
      <w:tr w:rsidR="00044353" w:rsidRPr="007B720B" w14:paraId="6E69D4CA" w14:textId="77777777" w:rsidTr="00F85999">
        <w:trPr>
          <w:trHeight w:val="315"/>
          <w:jc w:val="center"/>
        </w:trPr>
        <w:tc>
          <w:tcPr>
            <w:tcW w:w="2010" w:type="dxa"/>
            <w:tcMar>
              <w:top w:w="30" w:type="dxa"/>
              <w:left w:w="45" w:type="dxa"/>
              <w:bottom w:w="30" w:type="dxa"/>
              <w:right w:w="45" w:type="dxa"/>
            </w:tcMar>
          </w:tcPr>
          <w:p w14:paraId="2ECB50BA" w14:textId="77777777" w:rsidR="00044353" w:rsidRPr="007B720B" w:rsidRDefault="00044353" w:rsidP="003A5CA1">
            <w:pPr>
              <w:pStyle w:val="34fd"/>
              <w:rPr>
                <w:sz w:val="18"/>
              </w:rPr>
            </w:pPr>
            <w:r w:rsidRPr="007B720B">
              <w:rPr>
                <w:sz w:val="18"/>
              </w:rPr>
              <w:t>Агент ПОДД</w:t>
            </w:r>
          </w:p>
        </w:tc>
        <w:tc>
          <w:tcPr>
            <w:tcW w:w="267" w:type="dxa"/>
          </w:tcPr>
          <w:p w14:paraId="48E4B7F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971D0F4" w14:textId="77777777" w:rsidR="00044353" w:rsidRPr="007B720B" w:rsidRDefault="00044353" w:rsidP="003A5CA1">
            <w:pPr>
              <w:pStyle w:val="34fd"/>
              <w:ind w:left="149" w:hanging="11"/>
              <w:rPr>
                <w:sz w:val="18"/>
              </w:rPr>
            </w:pPr>
            <w:r w:rsidRPr="007B720B">
              <w:rPr>
                <w:sz w:val="18"/>
              </w:rPr>
              <w:t>Типовое программное обеспечение, устанавливаемое в контуре Заказчика и обеспечивающее сопряжение Витрин данных с ПОДД СМЭВ</w:t>
            </w:r>
          </w:p>
        </w:tc>
      </w:tr>
      <w:tr w:rsidR="00044353" w:rsidRPr="007B720B" w14:paraId="65C36945" w14:textId="77777777" w:rsidTr="00F85999">
        <w:trPr>
          <w:trHeight w:val="315"/>
          <w:jc w:val="center"/>
        </w:trPr>
        <w:tc>
          <w:tcPr>
            <w:tcW w:w="2010" w:type="dxa"/>
            <w:tcMar>
              <w:top w:w="30" w:type="dxa"/>
              <w:left w:w="45" w:type="dxa"/>
              <w:bottom w:w="30" w:type="dxa"/>
              <w:right w:w="45" w:type="dxa"/>
            </w:tcMar>
          </w:tcPr>
          <w:p w14:paraId="6D153367" w14:textId="77777777" w:rsidR="00044353" w:rsidRPr="007B720B" w:rsidRDefault="00044353" w:rsidP="003A5CA1">
            <w:pPr>
              <w:pStyle w:val="34fd"/>
              <w:rPr>
                <w:sz w:val="18"/>
              </w:rPr>
            </w:pPr>
            <w:r w:rsidRPr="007B720B">
              <w:rPr>
                <w:sz w:val="18"/>
              </w:rPr>
              <w:t>АПЛ</w:t>
            </w:r>
          </w:p>
        </w:tc>
        <w:tc>
          <w:tcPr>
            <w:tcW w:w="267" w:type="dxa"/>
          </w:tcPr>
          <w:p w14:paraId="6161F78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66181F6" w14:textId="77777777" w:rsidR="00044353" w:rsidRPr="007B720B" w:rsidRDefault="00044353" w:rsidP="003A5CA1">
            <w:pPr>
              <w:pStyle w:val="34fd"/>
              <w:ind w:left="149" w:hanging="11"/>
              <w:rPr>
                <w:sz w:val="18"/>
              </w:rPr>
            </w:pPr>
            <w:r w:rsidRPr="007B720B">
              <w:rPr>
                <w:sz w:val="18"/>
              </w:rPr>
              <w:t>Амбулаторно-поликлиническое лечение</w:t>
            </w:r>
          </w:p>
        </w:tc>
      </w:tr>
      <w:tr w:rsidR="00044353" w:rsidRPr="007B720B" w14:paraId="28BF9289" w14:textId="77777777" w:rsidTr="00F85999">
        <w:trPr>
          <w:trHeight w:val="315"/>
          <w:jc w:val="center"/>
        </w:trPr>
        <w:tc>
          <w:tcPr>
            <w:tcW w:w="2010" w:type="dxa"/>
            <w:tcMar>
              <w:top w:w="30" w:type="dxa"/>
              <w:left w:w="45" w:type="dxa"/>
              <w:bottom w:w="30" w:type="dxa"/>
              <w:right w:w="45" w:type="dxa"/>
            </w:tcMar>
          </w:tcPr>
          <w:p w14:paraId="14AA7108" w14:textId="77777777" w:rsidR="00044353" w:rsidRPr="007B720B" w:rsidRDefault="00044353" w:rsidP="003A5CA1">
            <w:pPr>
              <w:pStyle w:val="34fd"/>
              <w:rPr>
                <w:sz w:val="18"/>
              </w:rPr>
            </w:pPr>
            <w:r w:rsidRPr="007B720B">
              <w:rPr>
                <w:sz w:val="18"/>
              </w:rPr>
              <w:t>АРВТ</w:t>
            </w:r>
          </w:p>
        </w:tc>
        <w:tc>
          <w:tcPr>
            <w:tcW w:w="267" w:type="dxa"/>
          </w:tcPr>
          <w:p w14:paraId="69BF082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0A80473" w14:textId="77777777" w:rsidR="00044353" w:rsidRPr="007B720B" w:rsidRDefault="00044353" w:rsidP="003A5CA1">
            <w:pPr>
              <w:pStyle w:val="34fd"/>
              <w:ind w:left="149" w:hanging="11"/>
              <w:rPr>
                <w:sz w:val="18"/>
              </w:rPr>
            </w:pPr>
            <w:r w:rsidRPr="007B720B">
              <w:rPr>
                <w:sz w:val="18"/>
              </w:rPr>
              <w:t>Антиретровирусная терапия</w:t>
            </w:r>
          </w:p>
        </w:tc>
      </w:tr>
      <w:tr w:rsidR="00044353" w:rsidRPr="007B720B" w14:paraId="5C965799" w14:textId="77777777" w:rsidTr="00F85999">
        <w:trPr>
          <w:trHeight w:val="315"/>
          <w:jc w:val="center"/>
        </w:trPr>
        <w:tc>
          <w:tcPr>
            <w:tcW w:w="2010" w:type="dxa"/>
            <w:tcMar>
              <w:top w:w="30" w:type="dxa"/>
              <w:left w:w="45" w:type="dxa"/>
              <w:bottom w:w="30" w:type="dxa"/>
              <w:right w:w="45" w:type="dxa"/>
            </w:tcMar>
          </w:tcPr>
          <w:p w14:paraId="586554AE" w14:textId="77777777" w:rsidR="00044353" w:rsidRPr="007B720B" w:rsidRDefault="00044353" w:rsidP="003A5CA1">
            <w:pPr>
              <w:pStyle w:val="34fd"/>
              <w:rPr>
                <w:sz w:val="18"/>
              </w:rPr>
            </w:pPr>
            <w:r w:rsidRPr="007B720B">
              <w:rPr>
                <w:sz w:val="18"/>
              </w:rPr>
              <w:t>АРМ</w:t>
            </w:r>
          </w:p>
        </w:tc>
        <w:tc>
          <w:tcPr>
            <w:tcW w:w="267" w:type="dxa"/>
          </w:tcPr>
          <w:p w14:paraId="426E78E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321A3D1" w14:textId="77777777" w:rsidR="00044353" w:rsidRPr="007B720B" w:rsidRDefault="00044353" w:rsidP="003A5CA1">
            <w:pPr>
              <w:pStyle w:val="34fd"/>
              <w:ind w:left="149" w:hanging="11"/>
              <w:rPr>
                <w:sz w:val="18"/>
              </w:rPr>
            </w:pPr>
            <w:r w:rsidRPr="007B720B">
              <w:rPr>
                <w:sz w:val="18"/>
              </w:rPr>
              <w:t>Автоматизированное рабочее место</w:t>
            </w:r>
          </w:p>
        </w:tc>
      </w:tr>
      <w:tr w:rsidR="00044353" w:rsidRPr="007B720B" w14:paraId="77BA72BB" w14:textId="77777777" w:rsidTr="00F85999">
        <w:trPr>
          <w:trHeight w:val="315"/>
          <w:jc w:val="center"/>
        </w:trPr>
        <w:tc>
          <w:tcPr>
            <w:tcW w:w="2010" w:type="dxa"/>
            <w:tcMar>
              <w:top w:w="30" w:type="dxa"/>
              <w:left w:w="45" w:type="dxa"/>
              <w:bottom w:w="30" w:type="dxa"/>
              <w:right w:w="45" w:type="dxa"/>
            </w:tcMar>
          </w:tcPr>
          <w:p w14:paraId="0EAB7E26" w14:textId="77777777" w:rsidR="00044353" w:rsidRPr="007B720B" w:rsidRDefault="00044353" w:rsidP="003A5CA1">
            <w:pPr>
              <w:pStyle w:val="34fd"/>
              <w:rPr>
                <w:sz w:val="18"/>
              </w:rPr>
            </w:pPr>
            <w:r w:rsidRPr="007B720B">
              <w:rPr>
                <w:sz w:val="18"/>
              </w:rPr>
              <w:t>АТХ</w:t>
            </w:r>
          </w:p>
        </w:tc>
        <w:tc>
          <w:tcPr>
            <w:tcW w:w="267" w:type="dxa"/>
          </w:tcPr>
          <w:p w14:paraId="64132B0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E679B37" w14:textId="77777777" w:rsidR="00044353" w:rsidRPr="007B720B" w:rsidRDefault="00044353" w:rsidP="003A5CA1">
            <w:pPr>
              <w:pStyle w:val="34fd"/>
              <w:ind w:left="149" w:hanging="11"/>
              <w:rPr>
                <w:sz w:val="18"/>
              </w:rPr>
            </w:pPr>
            <w:r w:rsidRPr="007B720B">
              <w:rPr>
                <w:sz w:val="18"/>
              </w:rPr>
              <w:t>Анатомо-терапевтически-химическая классификация</w:t>
            </w:r>
          </w:p>
        </w:tc>
      </w:tr>
      <w:tr w:rsidR="00044353" w:rsidRPr="007B720B" w14:paraId="5E4CEBB4" w14:textId="77777777" w:rsidTr="00F85999">
        <w:trPr>
          <w:trHeight w:val="315"/>
          <w:jc w:val="center"/>
        </w:trPr>
        <w:tc>
          <w:tcPr>
            <w:tcW w:w="2010" w:type="dxa"/>
            <w:tcMar>
              <w:top w:w="30" w:type="dxa"/>
              <w:left w:w="45" w:type="dxa"/>
              <w:bottom w:w="30" w:type="dxa"/>
              <w:right w:w="45" w:type="dxa"/>
            </w:tcMar>
          </w:tcPr>
          <w:p w14:paraId="46D06366" w14:textId="77777777" w:rsidR="00044353" w:rsidRPr="007B720B" w:rsidRDefault="00044353" w:rsidP="003A5CA1">
            <w:pPr>
              <w:pStyle w:val="34fd"/>
              <w:rPr>
                <w:sz w:val="18"/>
              </w:rPr>
            </w:pPr>
            <w:r w:rsidRPr="007B720B">
              <w:rPr>
                <w:sz w:val="18"/>
              </w:rPr>
              <w:t>БД</w:t>
            </w:r>
          </w:p>
        </w:tc>
        <w:tc>
          <w:tcPr>
            <w:tcW w:w="267" w:type="dxa"/>
          </w:tcPr>
          <w:p w14:paraId="4382167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0A3FDCF" w14:textId="77777777" w:rsidR="00044353" w:rsidRPr="007B720B" w:rsidRDefault="00044353" w:rsidP="003A5CA1">
            <w:pPr>
              <w:pStyle w:val="34fd"/>
              <w:ind w:left="149" w:hanging="11"/>
              <w:rPr>
                <w:sz w:val="18"/>
              </w:rPr>
            </w:pPr>
            <w:r w:rsidRPr="007B720B">
              <w:rPr>
                <w:sz w:val="18"/>
              </w:rPr>
              <w:t>База данных</w:t>
            </w:r>
          </w:p>
        </w:tc>
      </w:tr>
      <w:tr w:rsidR="00044353" w:rsidRPr="007B720B" w14:paraId="4E1C68B5" w14:textId="77777777" w:rsidTr="00F85999">
        <w:trPr>
          <w:trHeight w:val="315"/>
          <w:jc w:val="center"/>
        </w:trPr>
        <w:tc>
          <w:tcPr>
            <w:tcW w:w="2010" w:type="dxa"/>
            <w:tcMar>
              <w:top w:w="30" w:type="dxa"/>
              <w:left w:w="45" w:type="dxa"/>
              <w:bottom w:w="30" w:type="dxa"/>
              <w:right w:w="45" w:type="dxa"/>
            </w:tcMar>
          </w:tcPr>
          <w:p w14:paraId="47FB3BD2" w14:textId="77777777" w:rsidR="00044353" w:rsidRPr="007B720B" w:rsidRDefault="00044353" w:rsidP="003A5CA1">
            <w:pPr>
              <w:pStyle w:val="34fd"/>
              <w:rPr>
                <w:sz w:val="18"/>
              </w:rPr>
            </w:pPr>
            <w:r w:rsidRPr="007B720B">
              <w:rPr>
                <w:sz w:val="18"/>
              </w:rPr>
              <w:t>БДЗ</w:t>
            </w:r>
          </w:p>
        </w:tc>
        <w:tc>
          <w:tcPr>
            <w:tcW w:w="267" w:type="dxa"/>
          </w:tcPr>
          <w:p w14:paraId="0C32C28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25E7E35" w14:textId="77777777" w:rsidR="00044353" w:rsidRPr="007B720B" w:rsidRDefault="00044353" w:rsidP="003A5CA1">
            <w:pPr>
              <w:pStyle w:val="34fd"/>
              <w:ind w:left="149" w:hanging="11"/>
              <w:rPr>
                <w:sz w:val="18"/>
              </w:rPr>
            </w:pPr>
            <w:r w:rsidRPr="007B720B">
              <w:rPr>
                <w:sz w:val="18"/>
              </w:rPr>
              <w:t>База данных застрахованных лиц</w:t>
            </w:r>
          </w:p>
        </w:tc>
      </w:tr>
      <w:tr w:rsidR="00044353" w:rsidRPr="007B720B" w14:paraId="5E61F767" w14:textId="77777777" w:rsidTr="00F85999">
        <w:trPr>
          <w:trHeight w:val="315"/>
          <w:jc w:val="center"/>
        </w:trPr>
        <w:tc>
          <w:tcPr>
            <w:tcW w:w="2010" w:type="dxa"/>
            <w:tcMar>
              <w:top w:w="30" w:type="dxa"/>
              <w:left w:w="45" w:type="dxa"/>
              <w:bottom w:w="30" w:type="dxa"/>
              <w:right w:w="45" w:type="dxa"/>
            </w:tcMar>
          </w:tcPr>
          <w:p w14:paraId="32E9BD19" w14:textId="77777777" w:rsidR="00044353" w:rsidRPr="007B720B" w:rsidRDefault="00044353" w:rsidP="003A5CA1">
            <w:pPr>
              <w:pStyle w:val="34fd"/>
              <w:rPr>
                <w:sz w:val="18"/>
              </w:rPr>
            </w:pPr>
            <w:r w:rsidRPr="007B720B">
              <w:rPr>
                <w:sz w:val="18"/>
              </w:rPr>
              <w:t>БСК</w:t>
            </w:r>
          </w:p>
        </w:tc>
        <w:tc>
          <w:tcPr>
            <w:tcW w:w="267" w:type="dxa"/>
          </w:tcPr>
          <w:p w14:paraId="4C083DA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331F3C6" w14:textId="77777777" w:rsidR="00044353" w:rsidRPr="007B720B" w:rsidRDefault="00044353" w:rsidP="003A5CA1">
            <w:pPr>
              <w:pStyle w:val="34fd"/>
              <w:ind w:left="149" w:hanging="11"/>
              <w:rPr>
                <w:sz w:val="18"/>
              </w:rPr>
            </w:pPr>
            <w:r w:rsidRPr="007B720B">
              <w:rPr>
                <w:sz w:val="18"/>
              </w:rPr>
              <w:t>Болезни системы кровообращения</w:t>
            </w:r>
          </w:p>
        </w:tc>
      </w:tr>
      <w:tr w:rsidR="00044353" w:rsidRPr="007B720B" w14:paraId="362E6F7D" w14:textId="77777777" w:rsidTr="00F85999">
        <w:trPr>
          <w:trHeight w:val="315"/>
          <w:jc w:val="center"/>
        </w:trPr>
        <w:tc>
          <w:tcPr>
            <w:tcW w:w="2010" w:type="dxa"/>
            <w:tcMar>
              <w:top w:w="30" w:type="dxa"/>
              <w:left w:w="45" w:type="dxa"/>
              <w:bottom w:w="30" w:type="dxa"/>
              <w:right w:w="45" w:type="dxa"/>
            </w:tcMar>
          </w:tcPr>
          <w:p w14:paraId="6F5D09A6" w14:textId="77777777" w:rsidR="00044353" w:rsidRPr="007B720B" w:rsidRDefault="00044353" w:rsidP="003A5CA1">
            <w:pPr>
              <w:pStyle w:val="34fd"/>
              <w:rPr>
                <w:sz w:val="18"/>
              </w:rPr>
            </w:pPr>
            <w:r w:rsidRPr="007B720B">
              <w:rPr>
                <w:sz w:val="18"/>
              </w:rPr>
              <w:t>БСО</w:t>
            </w:r>
          </w:p>
        </w:tc>
        <w:tc>
          <w:tcPr>
            <w:tcW w:w="267" w:type="dxa"/>
          </w:tcPr>
          <w:p w14:paraId="5F48205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D0D66D2" w14:textId="77777777" w:rsidR="00044353" w:rsidRPr="007B720B" w:rsidRDefault="00044353" w:rsidP="003A5CA1">
            <w:pPr>
              <w:pStyle w:val="34fd"/>
              <w:ind w:left="149" w:hanging="11"/>
              <w:rPr>
                <w:sz w:val="18"/>
              </w:rPr>
            </w:pPr>
            <w:r w:rsidRPr="007B720B">
              <w:rPr>
                <w:sz w:val="18"/>
              </w:rPr>
              <w:t>Бланк строгой отчетности</w:t>
            </w:r>
          </w:p>
        </w:tc>
      </w:tr>
      <w:tr w:rsidR="00044353" w:rsidRPr="007B720B" w14:paraId="004A874A" w14:textId="77777777" w:rsidTr="00F85999">
        <w:trPr>
          <w:trHeight w:val="315"/>
          <w:jc w:val="center"/>
        </w:trPr>
        <w:tc>
          <w:tcPr>
            <w:tcW w:w="2010" w:type="dxa"/>
            <w:tcMar>
              <w:top w:w="30" w:type="dxa"/>
              <w:left w:w="45" w:type="dxa"/>
              <w:bottom w:w="30" w:type="dxa"/>
              <w:right w:w="45" w:type="dxa"/>
            </w:tcMar>
          </w:tcPr>
          <w:p w14:paraId="2E77E926" w14:textId="77777777" w:rsidR="00044353" w:rsidRPr="007B720B" w:rsidRDefault="00044353" w:rsidP="003A5CA1">
            <w:pPr>
              <w:pStyle w:val="34fd"/>
              <w:rPr>
                <w:sz w:val="18"/>
              </w:rPr>
            </w:pPr>
            <w:r w:rsidRPr="007B720B">
              <w:rPr>
                <w:sz w:val="18"/>
              </w:rPr>
              <w:t>ВЗН</w:t>
            </w:r>
          </w:p>
        </w:tc>
        <w:tc>
          <w:tcPr>
            <w:tcW w:w="267" w:type="dxa"/>
          </w:tcPr>
          <w:p w14:paraId="49382F5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B7E1DD1" w14:textId="77777777" w:rsidR="00044353" w:rsidRPr="007B720B" w:rsidRDefault="00044353" w:rsidP="003A5CA1">
            <w:pPr>
              <w:pStyle w:val="34fd"/>
              <w:ind w:left="149" w:hanging="11"/>
              <w:rPr>
                <w:sz w:val="18"/>
              </w:rPr>
            </w:pPr>
            <w:r w:rsidRPr="007B720B">
              <w:rPr>
                <w:sz w:val="18"/>
              </w:rPr>
              <w:t>Высокозатратная нозология</w:t>
            </w:r>
          </w:p>
        </w:tc>
      </w:tr>
      <w:tr w:rsidR="00044353" w:rsidRPr="007B720B" w14:paraId="1155FCFB" w14:textId="77777777" w:rsidTr="00F85999">
        <w:trPr>
          <w:trHeight w:val="315"/>
          <w:jc w:val="center"/>
        </w:trPr>
        <w:tc>
          <w:tcPr>
            <w:tcW w:w="2010" w:type="dxa"/>
            <w:tcMar>
              <w:top w:w="30" w:type="dxa"/>
              <w:left w:w="45" w:type="dxa"/>
              <w:bottom w:w="30" w:type="dxa"/>
              <w:right w:w="45" w:type="dxa"/>
            </w:tcMar>
          </w:tcPr>
          <w:p w14:paraId="4634C360" w14:textId="77777777" w:rsidR="00044353" w:rsidRPr="007B720B" w:rsidRDefault="00044353" w:rsidP="003A5CA1">
            <w:pPr>
              <w:pStyle w:val="34fd"/>
              <w:rPr>
                <w:sz w:val="18"/>
              </w:rPr>
            </w:pPr>
            <w:r w:rsidRPr="007B720B">
              <w:rPr>
                <w:sz w:val="18"/>
              </w:rPr>
              <w:t>ВИМИС</w:t>
            </w:r>
          </w:p>
        </w:tc>
        <w:tc>
          <w:tcPr>
            <w:tcW w:w="267" w:type="dxa"/>
          </w:tcPr>
          <w:p w14:paraId="71381B2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075C6BD" w14:textId="77777777" w:rsidR="00044353" w:rsidRPr="007B720B" w:rsidRDefault="00044353" w:rsidP="003A5CA1">
            <w:pPr>
              <w:pStyle w:val="34fd"/>
              <w:ind w:left="149" w:hanging="11"/>
              <w:rPr>
                <w:sz w:val="18"/>
              </w:rPr>
            </w:pPr>
            <w:r w:rsidRPr="007B720B">
              <w:rPr>
                <w:sz w:val="18"/>
              </w:rPr>
              <w:t>Вертикально-интегрированная медицинская информационная система</w:t>
            </w:r>
          </w:p>
        </w:tc>
      </w:tr>
      <w:tr w:rsidR="00044353" w:rsidRPr="007B720B" w14:paraId="48BDF9D0" w14:textId="77777777" w:rsidTr="00F85999">
        <w:trPr>
          <w:trHeight w:val="315"/>
          <w:jc w:val="center"/>
        </w:trPr>
        <w:tc>
          <w:tcPr>
            <w:tcW w:w="2010" w:type="dxa"/>
            <w:tcMar>
              <w:top w:w="30" w:type="dxa"/>
              <w:left w:w="45" w:type="dxa"/>
              <w:bottom w:w="30" w:type="dxa"/>
              <w:right w:w="45" w:type="dxa"/>
            </w:tcMar>
          </w:tcPr>
          <w:p w14:paraId="2AD6E521" w14:textId="77777777" w:rsidR="00044353" w:rsidRPr="007B720B" w:rsidRDefault="00044353" w:rsidP="003A5CA1">
            <w:pPr>
              <w:pStyle w:val="34fd"/>
              <w:rPr>
                <w:sz w:val="18"/>
              </w:rPr>
            </w:pPr>
            <w:r w:rsidRPr="007B720B">
              <w:rPr>
                <w:sz w:val="18"/>
              </w:rPr>
              <w:t>Витрина данных</w:t>
            </w:r>
          </w:p>
        </w:tc>
        <w:tc>
          <w:tcPr>
            <w:tcW w:w="267" w:type="dxa"/>
          </w:tcPr>
          <w:p w14:paraId="1120E27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59C5036" w14:textId="77777777" w:rsidR="00044353" w:rsidRPr="007B720B" w:rsidRDefault="00044353" w:rsidP="003A5CA1">
            <w:pPr>
              <w:pStyle w:val="34fd"/>
              <w:ind w:left="149" w:hanging="11"/>
              <w:rPr>
                <w:sz w:val="18"/>
              </w:rPr>
            </w:pPr>
            <w:r w:rsidRPr="007B720B">
              <w:rPr>
                <w:sz w:val="18"/>
              </w:rPr>
              <w:t>Комплекс программных и технических средств в составе информационно-телекоммуникационной инфраструктуры Участника взаимодействия, обеспечивающий хранение и предоставление данных другим Участникам взаимодействия с использованием ПОДД СМЭВ</w:t>
            </w:r>
          </w:p>
        </w:tc>
      </w:tr>
      <w:tr w:rsidR="00044353" w:rsidRPr="007B720B" w14:paraId="3313C295" w14:textId="77777777" w:rsidTr="00F85999">
        <w:trPr>
          <w:trHeight w:val="315"/>
          <w:jc w:val="center"/>
        </w:trPr>
        <w:tc>
          <w:tcPr>
            <w:tcW w:w="2010" w:type="dxa"/>
            <w:tcMar>
              <w:top w:w="30" w:type="dxa"/>
              <w:left w:w="45" w:type="dxa"/>
              <w:bottom w:w="30" w:type="dxa"/>
              <w:right w:w="45" w:type="dxa"/>
            </w:tcMar>
          </w:tcPr>
          <w:p w14:paraId="3B25845E" w14:textId="2B8A0880" w:rsidR="00044353" w:rsidRPr="007B720B" w:rsidRDefault="00044353" w:rsidP="003A5CA1">
            <w:pPr>
              <w:pStyle w:val="34fd"/>
              <w:rPr>
                <w:sz w:val="18"/>
              </w:rPr>
            </w:pPr>
            <w:r w:rsidRPr="007B720B">
              <w:rPr>
                <w:sz w:val="18"/>
              </w:rPr>
              <w:t>Витрина расписаний</w:t>
            </w:r>
          </w:p>
        </w:tc>
        <w:tc>
          <w:tcPr>
            <w:tcW w:w="267" w:type="dxa"/>
          </w:tcPr>
          <w:p w14:paraId="2953E1E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20DB635" w14:textId="6974E5FF" w:rsidR="00044353" w:rsidRPr="007B720B" w:rsidRDefault="00044353" w:rsidP="003A5CA1">
            <w:pPr>
              <w:pStyle w:val="34fd"/>
              <w:ind w:left="149" w:hanging="11"/>
              <w:rPr>
                <w:sz w:val="18"/>
              </w:rPr>
            </w:pPr>
            <w:r w:rsidRPr="007B720B">
              <w:rPr>
                <w:sz w:val="18"/>
              </w:rPr>
              <w:t>Набор компонентов, содержащий в себе: Агент ПОДД, витрина данных, fer-dtm</w:t>
            </w:r>
          </w:p>
        </w:tc>
      </w:tr>
      <w:tr w:rsidR="00044353" w:rsidRPr="007B720B" w14:paraId="766DD7A0" w14:textId="77777777" w:rsidTr="00F85999">
        <w:trPr>
          <w:trHeight w:val="315"/>
          <w:jc w:val="center"/>
        </w:trPr>
        <w:tc>
          <w:tcPr>
            <w:tcW w:w="2010" w:type="dxa"/>
            <w:tcMar>
              <w:top w:w="30" w:type="dxa"/>
              <w:left w:w="45" w:type="dxa"/>
              <w:bottom w:w="30" w:type="dxa"/>
              <w:right w:w="45" w:type="dxa"/>
            </w:tcMar>
          </w:tcPr>
          <w:p w14:paraId="181C91DE" w14:textId="77777777" w:rsidR="00044353" w:rsidRPr="007B720B" w:rsidRDefault="00044353" w:rsidP="003A5CA1">
            <w:pPr>
              <w:pStyle w:val="34fd"/>
              <w:rPr>
                <w:sz w:val="18"/>
              </w:rPr>
            </w:pPr>
            <w:r w:rsidRPr="007B720B">
              <w:rPr>
                <w:sz w:val="18"/>
              </w:rPr>
              <w:t>ВИЧ</w:t>
            </w:r>
          </w:p>
        </w:tc>
        <w:tc>
          <w:tcPr>
            <w:tcW w:w="267" w:type="dxa"/>
          </w:tcPr>
          <w:p w14:paraId="1B14ACE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33A80DA" w14:textId="77777777" w:rsidR="00044353" w:rsidRPr="007B720B" w:rsidRDefault="00044353" w:rsidP="003A5CA1">
            <w:pPr>
              <w:pStyle w:val="34fd"/>
              <w:ind w:left="149" w:hanging="11"/>
              <w:rPr>
                <w:sz w:val="18"/>
              </w:rPr>
            </w:pPr>
            <w:r w:rsidRPr="007B720B">
              <w:rPr>
                <w:sz w:val="18"/>
              </w:rPr>
              <w:t>Вирус иммунодефицита человека</w:t>
            </w:r>
          </w:p>
        </w:tc>
      </w:tr>
      <w:tr w:rsidR="00044353" w:rsidRPr="007B720B" w14:paraId="313CAAED" w14:textId="77777777" w:rsidTr="00F85999">
        <w:trPr>
          <w:trHeight w:val="315"/>
          <w:jc w:val="center"/>
        </w:trPr>
        <w:tc>
          <w:tcPr>
            <w:tcW w:w="2010" w:type="dxa"/>
            <w:tcMar>
              <w:top w:w="30" w:type="dxa"/>
              <w:left w:w="45" w:type="dxa"/>
              <w:bottom w:w="30" w:type="dxa"/>
              <w:right w:w="45" w:type="dxa"/>
            </w:tcMar>
          </w:tcPr>
          <w:p w14:paraId="6EF60A50" w14:textId="77777777" w:rsidR="00044353" w:rsidRPr="007B720B" w:rsidRDefault="00044353" w:rsidP="003A5CA1">
            <w:pPr>
              <w:pStyle w:val="34fd"/>
              <w:rPr>
                <w:sz w:val="18"/>
              </w:rPr>
            </w:pPr>
            <w:r w:rsidRPr="007B720B">
              <w:rPr>
                <w:sz w:val="18"/>
              </w:rPr>
              <w:t>ВК</w:t>
            </w:r>
          </w:p>
        </w:tc>
        <w:tc>
          <w:tcPr>
            <w:tcW w:w="267" w:type="dxa"/>
          </w:tcPr>
          <w:p w14:paraId="6FF6932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1771A66" w14:textId="77777777" w:rsidR="00044353" w:rsidRPr="007B720B" w:rsidRDefault="00044353" w:rsidP="003A5CA1">
            <w:pPr>
              <w:pStyle w:val="34fd"/>
              <w:ind w:left="149" w:hanging="11"/>
              <w:rPr>
                <w:sz w:val="18"/>
              </w:rPr>
            </w:pPr>
            <w:r w:rsidRPr="007B720B">
              <w:rPr>
                <w:sz w:val="18"/>
              </w:rPr>
              <w:t>Врачебная комиссия</w:t>
            </w:r>
          </w:p>
        </w:tc>
      </w:tr>
      <w:tr w:rsidR="00044353" w:rsidRPr="007B720B" w14:paraId="568C3716" w14:textId="77777777" w:rsidTr="00F85999">
        <w:trPr>
          <w:trHeight w:val="315"/>
          <w:jc w:val="center"/>
        </w:trPr>
        <w:tc>
          <w:tcPr>
            <w:tcW w:w="2010" w:type="dxa"/>
            <w:tcMar>
              <w:top w:w="30" w:type="dxa"/>
              <w:left w:w="45" w:type="dxa"/>
              <w:bottom w:w="30" w:type="dxa"/>
              <w:right w:w="45" w:type="dxa"/>
            </w:tcMar>
          </w:tcPr>
          <w:p w14:paraId="7F7600D7" w14:textId="77777777" w:rsidR="00044353" w:rsidRPr="007B720B" w:rsidRDefault="00044353" w:rsidP="003A5CA1">
            <w:pPr>
              <w:pStyle w:val="34fd"/>
              <w:rPr>
                <w:sz w:val="18"/>
              </w:rPr>
            </w:pPr>
            <w:r w:rsidRPr="007B720B">
              <w:rPr>
                <w:sz w:val="18"/>
              </w:rPr>
              <w:t>ВМП</w:t>
            </w:r>
          </w:p>
        </w:tc>
        <w:tc>
          <w:tcPr>
            <w:tcW w:w="267" w:type="dxa"/>
          </w:tcPr>
          <w:p w14:paraId="6D0B218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F1227C2" w14:textId="77777777" w:rsidR="00044353" w:rsidRPr="007B720B" w:rsidRDefault="00044353" w:rsidP="003A5CA1">
            <w:pPr>
              <w:pStyle w:val="34fd"/>
              <w:ind w:left="149" w:hanging="11"/>
              <w:rPr>
                <w:sz w:val="18"/>
              </w:rPr>
            </w:pPr>
            <w:r w:rsidRPr="007B720B">
              <w:rPr>
                <w:sz w:val="18"/>
              </w:rPr>
              <w:t>Высокотехнологичная медицинская помощь</w:t>
            </w:r>
          </w:p>
        </w:tc>
      </w:tr>
      <w:tr w:rsidR="00044353" w:rsidRPr="007B720B" w14:paraId="4B19A348" w14:textId="77777777" w:rsidTr="00F85999">
        <w:trPr>
          <w:trHeight w:val="315"/>
          <w:jc w:val="center"/>
        </w:trPr>
        <w:tc>
          <w:tcPr>
            <w:tcW w:w="2010" w:type="dxa"/>
            <w:tcMar>
              <w:top w:w="30" w:type="dxa"/>
              <w:left w:w="45" w:type="dxa"/>
              <w:bottom w:w="30" w:type="dxa"/>
              <w:right w:w="45" w:type="dxa"/>
            </w:tcMar>
          </w:tcPr>
          <w:p w14:paraId="5C2A1943" w14:textId="77777777" w:rsidR="00044353" w:rsidRPr="007B720B" w:rsidRDefault="00044353" w:rsidP="003A5CA1">
            <w:pPr>
              <w:pStyle w:val="34fd"/>
              <w:rPr>
                <w:sz w:val="18"/>
              </w:rPr>
            </w:pPr>
            <w:r w:rsidRPr="007B720B">
              <w:rPr>
                <w:sz w:val="18"/>
              </w:rPr>
              <w:t>ГБ</w:t>
            </w:r>
          </w:p>
        </w:tc>
        <w:tc>
          <w:tcPr>
            <w:tcW w:w="267" w:type="dxa"/>
          </w:tcPr>
          <w:p w14:paraId="56180A1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348CE27" w14:textId="77777777" w:rsidR="00044353" w:rsidRPr="007B720B" w:rsidRDefault="00044353" w:rsidP="003A5CA1">
            <w:pPr>
              <w:pStyle w:val="34fd"/>
              <w:ind w:left="149" w:hanging="11"/>
              <w:rPr>
                <w:sz w:val="18"/>
              </w:rPr>
            </w:pPr>
            <w:r w:rsidRPr="007B720B">
              <w:rPr>
                <w:sz w:val="18"/>
              </w:rPr>
              <w:t>Гигабайт</w:t>
            </w:r>
          </w:p>
        </w:tc>
      </w:tr>
      <w:tr w:rsidR="00044353" w:rsidRPr="007B720B" w14:paraId="5723B0EC" w14:textId="77777777" w:rsidTr="00F85999">
        <w:trPr>
          <w:trHeight w:val="315"/>
          <w:jc w:val="center"/>
        </w:trPr>
        <w:tc>
          <w:tcPr>
            <w:tcW w:w="2010" w:type="dxa"/>
            <w:tcMar>
              <w:top w:w="30" w:type="dxa"/>
              <w:left w:w="45" w:type="dxa"/>
              <w:bottom w:w="30" w:type="dxa"/>
              <w:right w:w="45" w:type="dxa"/>
            </w:tcMar>
          </w:tcPr>
          <w:p w14:paraId="3199D766" w14:textId="77777777" w:rsidR="00044353" w:rsidRPr="007B720B" w:rsidRDefault="00044353" w:rsidP="003A5CA1">
            <w:pPr>
              <w:pStyle w:val="34fd"/>
              <w:rPr>
                <w:sz w:val="18"/>
              </w:rPr>
            </w:pPr>
            <w:r w:rsidRPr="007B720B">
              <w:rPr>
                <w:sz w:val="18"/>
              </w:rPr>
              <w:t>ГИБТ</w:t>
            </w:r>
          </w:p>
        </w:tc>
        <w:tc>
          <w:tcPr>
            <w:tcW w:w="267" w:type="dxa"/>
          </w:tcPr>
          <w:p w14:paraId="75E9408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05CE757" w14:textId="77777777" w:rsidR="00044353" w:rsidRPr="007B720B" w:rsidRDefault="00044353" w:rsidP="003A5CA1">
            <w:pPr>
              <w:pStyle w:val="34fd"/>
              <w:ind w:left="149" w:hanging="11"/>
              <w:rPr>
                <w:sz w:val="18"/>
              </w:rPr>
            </w:pPr>
            <w:r w:rsidRPr="007B720B">
              <w:rPr>
                <w:sz w:val="18"/>
              </w:rPr>
              <w:t>Генно-инженерная биологическая терапия</w:t>
            </w:r>
          </w:p>
        </w:tc>
      </w:tr>
      <w:tr w:rsidR="00044353" w:rsidRPr="007B720B" w14:paraId="30544063" w14:textId="77777777" w:rsidTr="00F85999">
        <w:trPr>
          <w:trHeight w:val="315"/>
          <w:jc w:val="center"/>
        </w:trPr>
        <w:tc>
          <w:tcPr>
            <w:tcW w:w="2010" w:type="dxa"/>
            <w:tcMar>
              <w:top w:w="30" w:type="dxa"/>
              <w:left w:w="45" w:type="dxa"/>
              <w:bottom w:w="30" w:type="dxa"/>
              <w:right w:w="45" w:type="dxa"/>
            </w:tcMar>
          </w:tcPr>
          <w:p w14:paraId="0F47300B" w14:textId="77777777" w:rsidR="00044353" w:rsidRPr="007B720B" w:rsidRDefault="00044353" w:rsidP="003A5CA1">
            <w:pPr>
              <w:pStyle w:val="34fd"/>
              <w:rPr>
                <w:sz w:val="18"/>
              </w:rPr>
            </w:pPr>
            <w:r w:rsidRPr="007B720B">
              <w:rPr>
                <w:sz w:val="18"/>
              </w:rPr>
              <w:t>ГЛОНАСС</w:t>
            </w:r>
          </w:p>
        </w:tc>
        <w:tc>
          <w:tcPr>
            <w:tcW w:w="267" w:type="dxa"/>
          </w:tcPr>
          <w:p w14:paraId="390AD57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FABE3EF" w14:textId="77777777" w:rsidR="00044353" w:rsidRPr="007B720B" w:rsidRDefault="00044353" w:rsidP="003A5CA1">
            <w:pPr>
              <w:pStyle w:val="34fd"/>
              <w:ind w:left="149" w:hanging="11"/>
              <w:rPr>
                <w:sz w:val="18"/>
              </w:rPr>
            </w:pPr>
            <w:r w:rsidRPr="007B720B">
              <w:rPr>
                <w:sz w:val="18"/>
              </w:rPr>
              <w:t>Глобальная навигационная спутниковая система</w:t>
            </w:r>
            <w:r w:rsidRPr="007B720B">
              <w:rPr>
                <w:sz w:val="18"/>
              </w:rPr>
              <w:tab/>
            </w:r>
          </w:p>
        </w:tc>
      </w:tr>
      <w:tr w:rsidR="00044353" w:rsidRPr="007B720B" w14:paraId="09B46E0E" w14:textId="77777777" w:rsidTr="00F85999">
        <w:trPr>
          <w:trHeight w:val="315"/>
          <w:jc w:val="center"/>
        </w:trPr>
        <w:tc>
          <w:tcPr>
            <w:tcW w:w="2010" w:type="dxa"/>
            <w:tcMar>
              <w:top w:w="30" w:type="dxa"/>
              <w:left w:w="45" w:type="dxa"/>
              <w:bottom w:w="30" w:type="dxa"/>
              <w:right w:w="45" w:type="dxa"/>
            </w:tcMar>
          </w:tcPr>
          <w:p w14:paraId="2B36D37C" w14:textId="77777777" w:rsidR="00044353" w:rsidRPr="007B720B" w:rsidRDefault="00044353" w:rsidP="003A5CA1">
            <w:pPr>
              <w:pStyle w:val="34fd"/>
              <w:rPr>
                <w:sz w:val="18"/>
              </w:rPr>
            </w:pPr>
            <w:r w:rsidRPr="007B720B">
              <w:rPr>
                <w:sz w:val="18"/>
              </w:rPr>
              <w:t>ГОСТ</w:t>
            </w:r>
          </w:p>
        </w:tc>
        <w:tc>
          <w:tcPr>
            <w:tcW w:w="267" w:type="dxa"/>
          </w:tcPr>
          <w:p w14:paraId="715BF46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FBB90F1" w14:textId="77777777" w:rsidR="00044353" w:rsidRPr="007B720B" w:rsidRDefault="00044353" w:rsidP="003A5CA1">
            <w:pPr>
              <w:pStyle w:val="34fd"/>
              <w:ind w:left="149" w:hanging="11"/>
              <w:rPr>
                <w:sz w:val="18"/>
              </w:rPr>
            </w:pPr>
            <w:r w:rsidRPr="007B720B">
              <w:rPr>
                <w:sz w:val="18"/>
              </w:rPr>
              <w:t>Государственный стандарт</w:t>
            </w:r>
          </w:p>
        </w:tc>
      </w:tr>
      <w:tr w:rsidR="00044353" w:rsidRPr="007B720B" w14:paraId="733A3DF1" w14:textId="77777777" w:rsidTr="00F85999">
        <w:trPr>
          <w:trHeight w:val="315"/>
          <w:jc w:val="center"/>
        </w:trPr>
        <w:tc>
          <w:tcPr>
            <w:tcW w:w="2010" w:type="dxa"/>
            <w:tcMar>
              <w:top w:w="30" w:type="dxa"/>
              <w:left w:w="45" w:type="dxa"/>
              <w:bottom w:w="30" w:type="dxa"/>
              <w:right w:w="45" w:type="dxa"/>
            </w:tcMar>
          </w:tcPr>
          <w:p w14:paraId="69EED657" w14:textId="77777777" w:rsidR="00044353" w:rsidRPr="007B720B" w:rsidRDefault="00044353" w:rsidP="003A5CA1">
            <w:pPr>
              <w:pStyle w:val="34fd"/>
              <w:rPr>
                <w:sz w:val="18"/>
              </w:rPr>
            </w:pPr>
            <w:r w:rsidRPr="007B720B">
              <w:rPr>
                <w:sz w:val="18"/>
              </w:rPr>
              <w:t>ГРЛС</w:t>
            </w:r>
          </w:p>
        </w:tc>
        <w:tc>
          <w:tcPr>
            <w:tcW w:w="267" w:type="dxa"/>
          </w:tcPr>
          <w:p w14:paraId="0AA1BDD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9FCD311" w14:textId="77777777" w:rsidR="00044353" w:rsidRPr="007B720B" w:rsidRDefault="00044353" w:rsidP="003A5CA1">
            <w:pPr>
              <w:pStyle w:val="34fd"/>
              <w:ind w:left="149" w:hanging="11"/>
              <w:rPr>
                <w:sz w:val="18"/>
              </w:rPr>
            </w:pPr>
            <w:r w:rsidRPr="007B720B">
              <w:rPr>
                <w:sz w:val="18"/>
              </w:rPr>
              <w:t>Государственный регистр лекарственных средств</w:t>
            </w:r>
          </w:p>
        </w:tc>
      </w:tr>
      <w:tr w:rsidR="00044353" w:rsidRPr="007B720B" w14:paraId="670150CE" w14:textId="77777777" w:rsidTr="00F85999">
        <w:trPr>
          <w:trHeight w:val="315"/>
          <w:jc w:val="center"/>
        </w:trPr>
        <w:tc>
          <w:tcPr>
            <w:tcW w:w="2010" w:type="dxa"/>
            <w:tcMar>
              <w:top w:w="30" w:type="dxa"/>
              <w:left w:w="45" w:type="dxa"/>
              <w:bottom w:w="30" w:type="dxa"/>
              <w:right w:w="45" w:type="dxa"/>
            </w:tcMar>
          </w:tcPr>
          <w:p w14:paraId="1C672FAD" w14:textId="77777777" w:rsidR="00044353" w:rsidRPr="007B720B" w:rsidRDefault="00044353" w:rsidP="003A5CA1">
            <w:pPr>
              <w:pStyle w:val="34fd"/>
              <w:rPr>
                <w:sz w:val="18"/>
              </w:rPr>
            </w:pPr>
            <w:r w:rsidRPr="007B720B">
              <w:rPr>
                <w:sz w:val="18"/>
              </w:rPr>
              <w:t>ГРР</w:t>
            </w:r>
          </w:p>
        </w:tc>
        <w:tc>
          <w:tcPr>
            <w:tcW w:w="267" w:type="dxa"/>
          </w:tcPr>
          <w:p w14:paraId="3D9CD3B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47210F5" w14:textId="77777777" w:rsidR="00044353" w:rsidRPr="007B720B" w:rsidRDefault="00044353" w:rsidP="003A5CA1">
            <w:pPr>
              <w:pStyle w:val="34fd"/>
              <w:ind w:left="149" w:hanging="11"/>
              <w:rPr>
                <w:sz w:val="18"/>
              </w:rPr>
            </w:pPr>
            <w:r w:rsidRPr="007B720B">
              <w:rPr>
                <w:sz w:val="18"/>
              </w:rPr>
              <w:t>Группа резерва родов</w:t>
            </w:r>
          </w:p>
        </w:tc>
      </w:tr>
      <w:tr w:rsidR="00044353" w:rsidRPr="007B720B" w14:paraId="02F73E15" w14:textId="77777777" w:rsidTr="00F85999">
        <w:trPr>
          <w:trHeight w:val="315"/>
          <w:jc w:val="center"/>
        </w:trPr>
        <w:tc>
          <w:tcPr>
            <w:tcW w:w="2010" w:type="dxa"/>
            <w:tcMar>
              <w:top w:w="30" w:type="dxa"/>
              <w:left w:w="45" w:type="dxa"/>
              <w:bottom w:w="30" w:type="dxa"/>
              <w:right w:w="45" w:type="dxa"/>
            </w:tcMar>
          </w:tcPr>
          <w:p w14:paraId="3885EBD1" w14:textId="77777777" w:rsidR="00044353" w:rsidRPr="007B720B" w:rsidRDefault="00044353" w:rsidP="003A5CA1">
            <w:pPr>
              <w:pStyle w:val="34fd"/>
              <w:rPr>
                <w:sz w:val="18"/>
              </w:rPr>
            </w:pPr>
            <w:r w:rsidRPr="007B720B">
              <w:rPr>
                <w:sz w:val="18"/>
              </w:rPr>
              <w:t>ДВН</w:t>
            </w:r>
          </w:p>
        </w:tc>
        <w:tc>
          <w:tcPr>
            <w:tcW w:w="267" w:type="dxa"/>
          </w:tcPr>
          <w:p w14:paraId="04B489D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D19D46E" w14:textId="77777777" w:rsidR="00044353" w:rsidRPr="007B720B" w:rsidRDefault="00044353" w:rsidP="003A5CA1">
            <w:pPr>
              <w:pStyle w:val="34fd"/>
              <w:ind w:left="149" w:hanging="11"/>
              <w:rPr>
                <w:sz w:val="18"/>
              </w:rPr>
            </w:pPr>
            <w:r w:rsidRPr="007B720B">
              <w:rPr>
                <w:sz w:val="18"/>
              </w:rPr>
              <w:t>Диспансеризация взрослого населения</w:t>
            </w:r>
          </w:p>
        </w:tc>
      </w:tr>
      <w:tr w:rsidR="00044353" w:rsidRPr="007B720B" w14:paraId="58814BD4" w14:textId="77777777" w:rsidTr="00F85999">
        <w:trPr>
          <w:trHeight w:val="315"/>
          <w:jc w:val="center"/>
        </w:trPr>
        <w:tc>
          <w:tcPr>
            <w:tcW w:w="2010" w:type="dxa"/>
            <w:tcMar>
              <w:top w:w="30" w:type="dxa"/>
              <w:left w:w="45" w:type="dxa"/>
              <w:bottom w:w="30" w:type="dxa"/>
              <w:right w:w="45" w:type="dxa"/>
            </w:tcMar>
          </w:tcPr>
          <w:p w14:paraId="62154EFE" w14:textId="77777777" w:rsidR="00044353" w:rsidRPr="007B720B" w:rsidRDefault="00044353" w:rsidP="003A5CA1">
            <w:pPr>
              <w:pStyle w:val="34fd"/>
              <w:rPr>
                <w:sz w:val="18"/>
              </w:rPr>
            </w:pPr>
            <w:r w:rsidRPr="007B720B">
              <w:rPr>
                <w:sz w:val="18"/>
              </w:rPr>
              <w:t>ДД</w:t>
            </w:r>
          </w:p>
        </w:tc>
        <w:tc>
          <w:tcPr>
            <w:tcW w:w="267" w:type="dxa"/>
          </w:tcPr>
          <w:p w14:paraId="66845C4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ED55094" w14:textId="77777777" w:rsidR="00044353" w:rsidRPr="007B720B" w:rsidRDefault="00044353" w:rsidP="003A5CA1">
            <w:pPr>
              <w:pStyle w:val="34fd"/>
              <w:ind w:left="149" w:hanging="11"/>
              <w:rPr>
                <w:sz w:val="18"/>
              </w:rPr>
            </w:pPr>
            <w:r w:rsidRPr="007B720B">
              <w:rPr>
                <w:sz w:val="18"/>
              </w:rPr>
              <w:t>Дополнительная диспансеризация</w:t>
            </w:r>
          </w:p>
        </w:tc>
      </w:tr>
      <w:tr w:rsidR="00044353" w:rsidRPr="007B720B" w14:paraId="2702516F" w14:textId="77777777" w:rsidTr="00F85999">
        <w:trPr>
          <w:trHeight w:val="315"/>
          <w:jc w:val="center"/>
        </w:trPr>
        <w:tc>
          <w:tcPr>
            <w:tcW w:w="2010" w:type="dxa"/>
            <w:tcMar>
              <w:top w:w="30" w:type="dxa"/>
              <w:left w:w="45" w:type="dxa"/>
              <w:bottom w:w="30" w:type="dxa"/>
              <w:right w:w="45" w:type="dxa"/>
            </w:tcMar>
          </w:tcPr>
          <w:p w14:paraId="7346ECD6" w14:textId="77777777" w:rsidR="00044353" w:rsidRPr="007B720B" w:rsidRDefault="00044353" w:rsidP="003A5CA1">
            <w:pPr>
              <w:pStyle w:val="34fd"/>
              <w:rPr>
                <w:sz w:val="18"/>
              </w:rPr>
            </w:pPr>
            <w:r w:rsidRPr="007B720B">
              <w:rPr>
                <w:sz w:val="18"/>
              </w:rPr>
              <w:t>ДДС</w:t>
            </w:r>
          </w:p>
        </w:tc>
        <w:tc>
          <w:tcPr>
            <w:tcW w:w="267" w:type="dxa"/>
          </w:tcPr>
          <w:p w14:paraId="02F8D25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EAB26F5" w14:textId="77777777" w:rsidR="00044353" w:rsidRPr="007B720B" w:rsidRDefault="00044353" w:rsidP="003A5CA1">
            <w:pPr>
              <w:pStyle w:val="34fd"/>
              <w:ind w:left="149" w:hanging="11"/>
              <w:rPr>
                <w:sz w:val="18"/>
              </w:rPr>
            </w:pPr>
            <w:r w:rsidRPr="007B720B">
              <w:rPr>
                <w:sz w:val="18"/>
              </w:rPr>
              <w:t>Диспансеризация детей-сирот</w:t>
            </w:r>
          </w:p>
        </w:tc>
      </w:tr>
      <w:tr w:rsidR="00044353" w:rsidRPr="007B720B" w14:paraId="467A3C3E" w14:textId="77777777" w:rsidTr="00F85999">
        <w:trPr>
          <w:trHeight w:val="315"/>
          <w:jc w:val="center"/>
        </w:trPr>
        <w:tc>
          <w:tcPr>
            <w:tcW w:w="2010" w:type="dxa"/>
            <w:tcMar>
              <w:top w:w="30" w:type="dxa"/>
              <w:left w:w="45" w:type="dxa"/>
              <w:bottom w:w="30" w:type="dxa"/>
              <w:right w:w="45" w:type="dxa"/>
            </w:tcMar>
          </w:tcPr>
          <w:p w14:paraId="1EFAE44C" w14:textId="77777777" w:rsidR="00044353" w:rsidRPr="007B720B" w:rsidRDefault="00044353" w:rsidP="003A5CA1">
            <w:pPr>
              <w:pStyle w:val="34fd"/>
              <w:rPr>
                <w:sz w:val="18"/>
              </w:rPr>
            </w:pPr>
            <w:r w:rsidRPr="007B720B">
              <w:rPr>
                <w:sz w:val="18"/>
              </w:rPr>
              <w:t>ДДУ</w:t>
            </w:r>
          </w:p>
        </w:tc>
        <w:tc>
          <w:tcPr>
            <w:tcW w:w="267" w:type="dxa"/>
          </w:tcPr>
          <w:p w14:paraId="1A14EA5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F6EBDF5" w14:textId="77777777" w:rsidR="00044353" w:rsidRPr="007B720B" w:rsidRDefault="00044353" w:rsidP="003A5CA1">
            <w:pPr>
              <w:pStyle w:val="34fd"/>
              <w:ind w:left="149" w:hanging="11"/>
              <w:rPr>
                <w:sz w:val="18"/>
              </w:rPr>
            </w:pPr>
            <w:r w:rsidRPr="007B720B">
              <w:rPr>
                <w:sz w:val="18"/>
              </w:rPr>
              <w:t>Детское дошкольное учреждение</w:t>
            </w:r>
          </w:p>
        </w:tc>
      </w:tr>
      <w:tr w:rsidR="00044353" w:rsidRPr="007B720B" w14:paraId="127E5BDA" w14:textId="77777777" w:rsidTr="00F85999">
        <w:trPr>
          <w:trHeight w:val="315"/>
          <w:jc w:val="center"/>
        </w:trPr>
        <w:tc>
          <w:tcPr>
            <w:tcW w:w="2010" w:type="dxa"/>
            <w:tcMar>
              <w:top w:w="30" w:type="dxa"/>
              <w:left w:w="45" w:type="dxa"/>
              <w:bottom w:w="30" w:type="dxa"/>
              <w:right w:w="45" w:type="dxa"/>
            </w:tcMar>
          </w:tcPr>
          <w:p w14:paraId="5A65E100" w14:textId="77777777" w:rsidR="00044353" w:rsidRPr="007B720B" w:rsidRDefault="00044353" w:rsidP="003A5CA1">
            <w:pPr>
              <w:pStyle w:val="34fd"/>
              <w:rPr>
                <w:sz w:val="18"/>
              </w:rPr>
            </w:pPr>
            <w:r w:rsidRPr="007B720B">
              <w:rPr>
                <w:sz w:val="18"/>
              </w:rPr>
              <w:t>ДЛО</w:t>
            </w:r>
          </w:p>
        </w:tc>
        <w:tc>
          <w:tcPr>
            <w:tcW w:w="267" w:type="dxa"/>
          </w:tcPr>
          <w:p w14:paraId="1175ABF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A53234E" w14:textId="77777777" w:rsidR="00044353" w:rsidRPr="007B720B" w:rsidRDefault="00044353" w:rsidP="003A5CA1">
            <w:pPr>
              <w:pStyle w:val="34fd"/>
              <w:ind w:left="149" w:hanging="11"/>
              <w:rPr>
                <w:sz w:val="18"/>
              </w:rPr>
            </w:pPr>
            <w:r w:rsidRPr="007B720B">
              <w:rPr>
                <w:sz w:val="18"/>
              </w:rPr>
              <w:t>Дополнительное лекарственное обеспечение</w:t>
            </w:r>
          </w:p>
        </w:tc>
      </w:tr>
      <w:tr w:rsidR="00044353" w:rsidRPr="007B720B" w14:paraId="316C1ECD" w14:textId="77777777" w:rsidTr="00F85999">
        <w:trPr>
          <w:trHeight w:val="315"/>
          <w:jc w:val="center"/>
        </w:trPr>
        <w:tc>
          <w:tcPr>
            <w:tcW w:w="2010" w:type="dxa"/>
            <w:tcMar>
              <w:top w:w="30" w:type="dxa"/>
              <w:left w:w="45" w:type="dxa"/>
              <w:bottom w:w="30" w:type="dxa"/>
              <w:right w:w="45" w:type="dxa"/>
            </w:tcMar>
          </w:tcPr>
          <w:p w14:paraId="14967EFC" w14:textId="77777777" w:rsidR="00044353" w:rsidRPr="007B720B" w:rsidRDefault="00044353" w:rsidP="003A5CA1">
            <w:pPr>
              <w:pStyle w:val="34fd"/>
              <w:rPr>
                <w:sz w:val="18"/>
              </w:rPr>
            </w:pPr>
            <w:r w:rsidRPr="007B720B">
              <w:rPr>
                <w:sz w:val="18"/>
              </w:rPr>
              <w:t>ДМС</w:t>
            </w:r>
          </w:p>
        </w:tc>
        <w:tc>
          <w:tcPr>
            <w:tcW w:w="267" w:type="dxa"/>
          </w:tcPr>
          <w:p w14:paraId="6C92334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FC631AA" w14:textId="77777777" w:rsidR="00044353" w:rsidRPr="007B720B" w:rsidRDefault="00044353" w:rsidP="003A5CA1">
            <w:pPr>
              <w:pStyle w:val="34fd"/>
              <w:ind w:left="149" w:hanging="11"/>
              <w:rPr>
                <w:sz w:val="18"/>
              </w:rPr>
            </w:pPr>
            <w:r w:rsidRPr="007B720B">
              <w:rPr>
                <w:sz w:val="18"/>
              </w:rPr>
              <w:t>Добровольное медицинское страхование</w:t>
            </w:r>
          </w:p>
        </w:tc>
      </w:tr>
      <w:tr w:rsidR="00044353" w:rsidRPr="007B720B" w14:paraId="134449C1" w14:textId="77777777" w:rsidTr="00F85999">
        <w:trPr>
          <w:trHeight w:val="315"/>
          <w:jc w:val="center"/>
        </w:trPr>
        <w:tc>
          <w:tcPr>
            <w:tcW w:w="2010" w:type="dxa"/>
            <w:tcMar>
              <w:top w:w="30" w:type="dxa"/>
              <w:left w:w="45" w:type="dxa"/>
              <w:bottom w:w="30" w:type="dxa"/>
              <w:right w:w="45" w:type="dxa"/>
            </w:tcMar>
          </w:tcPr>
          <w:p w14:paraId="1BE6625C" w14:textId="77777777" w:rsidR="00044353" w:rsidRPr="007B720B" w:rsidRDefault="00044353" w:rsidP="003A5CA1">
            <w:pPr>
              <w:pStyle w:val="34fd"/>
              <w:rPr>
                <w:sz w:val="18"/>
              </w:rPr>
            </w:pPr>
            <w:r w:rsidRPr="007B720B">
              <w:rPr>
                <w:sz w:val="18"/>
              </w:rPr>
              <w:t>ДН</w:t>
            </w:r>
          </w:p>
        </w:tc>
        <w:tc>
          <w:tcPr>
            <w:tcW w:w="267" w:type="dxa"/>
          </w:tcPr>
          <w:p w14:paraId="70582CA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1B4E1BA" w14:textId="77777777" w:rsidR="00044353" w:rsidRPr="007B720B" w:rsidRDefault="00044353" w:rsidP="003A5CA1">
            <w:pPr>
              <w:pStyle w:val="34fd"/>
              <w:ind w:left="149" w:hanging="11"/>
              <w:rPr>
                <w:sz w:val="18"/>
              </w:rPr>
            </w:pPr>
            <w:r w:rsidRPr="007B720B">
              <w:rPr>
                <w:sz w:val="18"/>
              </w:rPr>
              <w:t>Диспансерное наблюдение</w:t>
            </w:r>
          </w:p>
        </w:tc>
      </w:tr>
      <w:tr w:rsidR="00044353" w:rsidRPr="007B720B" w14:paraId="1078CDF0" w14:textId="77777777" w:rsidTr="00F85999">
        <w:trPr>
          <w:trHeight w:val="315"/>
          <w:jc w:val="center"/>
        </w:trPr>
        <w:tc>
          <w:tcPr>
            <w:tcW w:w="2010" w:type="dxa"/>
            <w:tcMar>
              <w:top w:w="30" w:type="dxa"/>
              <w:left w:w="45" w:type="dxa"/>
              <w:bottom w:w="30" w:type="dxa"/>
              <w:right w:w="45" w:type="dxa"/>
            </w:tcMar>
          </w:tcPr>
          <w:p w14:paraId="3DCE38E6" w14:textId="77777777" w:rsidR="00044353" w:rsidRPr="007B720B" w:rsidRDefault="00044353" w:rsidP="003A5CA1">
            <w:pPr>
              <w:pStyle w:val="34fd"/>
              <w:rPr>
                <w:sz w:val="18"/>
              </w:rPr>
            </w:pPr>
            <w:r w:rsidRPr="007B720B">
              <w:rPr>
                <w:sz w:val="18"/>
              </w:rPr>
              <w:t>ДПФС</w:t>
            </w:r>
          </w:p>
        </w:tc>
        <w:tc>
          <w:tcPr>
            <w:tcW w:w="267" w:type="dxa"/>
          </w:tcPr>
          <w:p w14:paraId="2B699A7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D58531A" w14:textId="77777777" w:rsidR="00044353" w:rsidRPr="007B720B" w:rsidRDefault="00044353" w:rsidP="003A5CA1">
            <w:pPr>
              <w:pStyle w:val="34fd"/>
              <w:ind w:left="149" w:hanging="11"/>
              <w:rPr>
                <w:sz w:val="18"/>
              </w:rPr>
            </w:pPr>
            <w:r w:rsidRPr="007B720B">
              <w:rPr>
                <w:sz w:val="18"/>
              </w:rPr>
              <w:t>Документ, подтверждающий факт страхования по ОМС</w:t>
            </w:r>
          </w:p>
        </w:tc>
      </w:tr>
      <w:tr w:rsidR="00044353" w:rsidRPr="007B720B" w14:paraId="131E4460" w14:textId="77777777" w:rsidTr="00F85999">
        <w:trPr>
          <w:trHeight w:val="315"/>
          <w:jc w:val="center"/>
        </w:trPr>
        <w:tc>
          <w:tcPr>
            <w:tcW w:w="2010" w:type="dxa"/>
            <w:tcMar>
              <w:top w:w="30" w:type="dxa"/>
              <w:left w:w="45" w:type="dxa"/>
              <w:bottom w:w="30" w:type="dxa"/>
              <w:right w:w="45" w:type="dxa"/>
            </w:tcMar>
          </w:tcPr>
          <w:p w14:paraId="05811A3A" w14:textId="77777777" w:rsidR="00044353" w:rsidRPr="007B720B" w:rsidRDefault="00044353" w:rsidP="003A5CA1">
            <w:pPr>
              <w:pStyle w:val="34fd"/>
              <w:rPr>
                <w:sz w:val="18"/>
              </w:rPr>
            </w:pPr>
            <w:r w:rsidRPr="007B720B">
              <w:rPr>
                <w:sz w:val="18"/>
              </w:rPr>
              <w:t>ДР</w:t>
            </w:r>
          </w:p>
        </w:tc>
        <w:tc>
          <w:tcPr>
            <w:tcW w:w="267" w:type="dxa"/>
          </w:tcPr>
          <w:p w14:paraId="44D7D2B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6BBF121" w14:textId="77777777" w:rsidR="00044353" w:rsidRPr="007B720B" w:rsidRDefault="00044353" w:rsidP="003A5CA1">
            <w:pPr>
              <w:pStyle w:val="34fd"/>
              <w:ind w:left="149" w:hanging="11"/>
              <w:rPr>
                <w:sz w:val="18"/>
              </w:rPr>
            </w:pPr>
            <w:r w:rsidRPr="007B720B">
              <w:rPr>
                <w:sz w:val="18"/>
              </w:rPr>
              <w:t>Дата рождения</w:t>
            </w:r>
          </w:p>
        </w:tc>
      </w:tr>
      <w:tr w:rsidR="00044353" w:rsidRPr="007B720B" w14:paraId="44D2740A" w14:textId="77777777" w:rsidTr="00F85999">
        <w:trPr>
          <w:trHeight w:val="315"/>
          <w:jc w:val="center"/>
        </w:trPr>
        <w:tc>
          <w:tcPr>
            <w:tcW w:w="2010" w:type="dxa"/>
            <w:tcMar>
              <w:top w:w="30" w:type="dxa"/>
              <w:left w:w="45" w:type="dxa"/>
              <w:bottom w:w="30" w:type="dxa"/>
              <w:right w:w="45" w:type="dxa"/>
            </w:tcMar>
          </w:tcPr>
          <w:p w14:paraId="0B31D1FF" w14:textId="77777777" w:rsidR="00044353" w:rsidRPr="007B720B" w:rsidRDefault="00044353" w:rsidP="003A5CA1">
            <w:pPr>
              <w:pStyle w:val="34fd"/>
              <w:rPr>
                <w:sz w:val="18"/>
              </w:rPr>
            </w:pPr>
            <w:r w:rsidRPr="007B720B">
              <w:rPr>
                <w:sz w:val="18"/>
              </w:rPr>
              <w:t>ДТП</w:t>
            </w:r>
          </w:p>
        </w:tc>
        <w:tc>
          <w:tcPr>
            <w:tcW w:w="267" w:type="dxa"/>
          </w:tcPr>
          <w:p w14:paraId="1151E32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D851064" w14:textId="77777777" w:rsidR="00044353" w:rsidRPr="007B720B" w:rsidRDefault="00044353" w:rsidP="003A5CA1">
            <w:pPr>
              <w:pStyle w:val="34fd"/>
              <w:ind w:left="149" w:hanging="11"/>
              <w:rPr>
                <w:sz w:val="18"/>
              </w:rPr>
            </w:pPr>
            <w:r w:rsidRPr="007B720B">
              <w:rPr>
                <w:sz w:val="18"/>
              </w:rPr>
              <w:t>Дорожно-транспортное происшествие</w:t>
            </w:r>
          </w:p>
        </w:tc>
      </w:tr>
      <w:tr w:rsidR="00044353" w:rsidRPr="007B720B" w14:paraId="21B672F3" w14:textId="77777777" w:rsidTr="00F85999">
        <w:trPr>
          <w:trHeight w:val="315"/>
          <w:jc w:val="center"/>
        </w:trPr>
        <w:tc>
          <w:tcPr>
            <w:tcW w:w="2010" w:type="dxa"/>
            <w:tcMar>
              <w:top w:w="30" w:type="dxa"/>
              <w:left w:w="45" w:type="dxa"/>
              <w:bottom w:w="30" w:type="dxa"/>
              <w:right w:w="45" w:type="dxa"/>
            </w:tcMar>
          </w:tcPr>
          <w:p w14:paraId="58BA87D0" w14:textId="77777777" w:rsidR="00044353" w:rsidRPr="007B720B" w:rsidRDefault="00044353" w:rsidP="003A5CA1">
            <w:pPr>
              <w:pStyle w:val="34fd"/>
              <w:rPr>
                <w:sz w:val="18"/>
              </w:rPr>
            </w:pPr>
            <w:r w:rsidRPr="007B720B">
              <w:rPr>
                <w:sz w:val="18"/>
              </w:rPr>
              <w:t>ЕГИСЗ</w:t>
            </w:r>
          </w:p>
        </w:tc>
        <w:tc>
          <w:tcPr>
            <w:tcW w:w="267" w:type="dxa"/>
          </w:tcPr>
          <w:p w14:paraId="06F90AC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B1F7ACB" w14:textId="77777777" w:rsidR="00044353" w:rsidRPr="007B720B" w:rsidRDefault="00044353" w:rsidP="003A5CA1">
            <w:pPr>
              <w:pStyle w:val="34fd"/>
              <w:ind w:left="149" w:hanging="11"/>
              <w:rPr>
                <w:sz w:val="18"/>
              </w:rPr>
            </w:pPr>
            <w:r w:rsidRPr="007B720B">
              <w:rPr>
                <w:sz w:val="18"/>
              </w:rPr>
              <w:t>Единая государственная информационная система в сфере здравоохранения</w:t>
            </w:r>
          </w:p>
        </w:tc>
      </w:tr>
      <w:tr w:rsidR="00044353" w:rsidRPr="007B720B" w14:paraId="41E806CC" w14:textId="77777777" w:rsidTr="00F85999">
        <w:trPr>
          <w:trHeight w:val="315"/>
          <w:jc w:val="center"/>
        </w:trPr>
        <w:tc>
          <w:tcPr>
            <w:tcW w:w="2010" w:type="dxa"/>
            <w:tcMar>
              <w:top w:w="30" w:type="dxa"/>
              <w:left w:w="45" w:type="dxa"/>
              <w:bottom w:w="30" w:type="dxa"/>
              <w:right w:w="45" w:type="dxa"/>
            </w:tcMar>
          </w:tcPr>
          <w:p w14:paraId="6F648667" w14:textId="77777777" w:rsidR="00044353" w:rsidRPr="007B720B" w:rsidRDefault="00044353" w:rsidP="003A5CA1">
            <w:pPr>
              <w:pStyle w:val="34fd"/>
              <w:rPr>
                <w:sz w:val="18"/>
              </w:rPr>
            </w:pPr>
            <w:r w:rsidRPr="007B720B">
              <w:rPr>
                <w:sz w:val="18"/>
              </w:rPr>
              <w:t>ЕГИССО</w:t>
            </w:r>
          </w:p>
        </w:tc>
        <w:tc>
          <w:tcPr>
            <w:tcW w:w="267" w:type="dxa"/>
          </w:tcPr>
          <w:p w14:paraId="7E850B1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1082E60" w14:textId="77777777" w:rsidR="00044353" w:rsidRPr="007B720B" w:rsidRDefault="00044353" w:rsidP="003A5CA1">
            <w:pPr>
              <w:pStyle w:val="34fd"/>
              <w:ind w:left="149" w:hanging="11"/>
              <w:rPr>
                <w:sz w:val="18"/>
              </w:rPr>
            </w:pPr>
            <w:r w:rsidRPr="007B720B">
              <w:rPr>
                <w:sz w:val="18"/>
              </w:rPr>
              <w:t>Единая государственная информационная система социального обеспечения</w:t>
            </w:r>
          </w:p>
        </w:tc>
      </w:tr>
      <w:tr w:rsidR="00044353" w:rsidRPr="007B720B" w14:paraId="0C1D6DF1" w14:textId="77777777" w:rsidTr="00F85999">
        <w:trPr>
          <w:trHeight w:val="315"/>
          <w:jc w:val="center"/>
        </w:trPr>
        <w:tc>
          <w:tcPr>
            <w:tcW w:w="2010" w:type="dxa"/>
            <w:tcMar>
              <w:top w:w="30" w:type="dxa"/>
              <w:left w:w="45" w:type="dxa"/>
              <w:bottom w:w="30" w:type="dxa"/>
              <w:right w:w="45" w:type="dxa"/>
            </w:tcMar>
          </w:tcPr>
          <w:p w14:paraId="7D59857D" w14:textId="77777777" w:rsidR="00044353" w:rsidRPr="007B720B" w:rsidRDefault="00044353" w:rsidP="003A5CA1">
            <w:pPr>
              <w:pStyle w:val="34fd"/>
              <w:rPr>
                <w:sz w:val="18"/>
              </w:rPr>
            </w:pPr>
            <w:r w:rsidRPr="007B720B">
              <w:rPr>
                <w:sz w:val="18"/>
              </w:rPr>
              <w:t>ЕИ</w:t>
            </w:r>
          </w:p>
        </w:tc>
        <w:tc>
          <w:tcPr>
            <w:tcW w:w="267" w:type="dxa"/>
          </w:tcPr>
          <w:p w14:paraId="6E63144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A0CE797" w14:textId="77777777" w:rsidR="00044353" w:rsidRPr="007B720B" w:rsidRDefault="00044353" w:rsidP="003A5CA1">
            <w:pPr>
              <w:pStyle w:val="34fd"/>
              <w:ind w:left="149" w:hanging="11"/>
              <w:rPr>
                <w:sz w:val="18"/>
              </w:rPr>
            </w:pPr>
            <w:r w:rsidRPr="007B720B">
              <w:rPr>
                <w:sz w:val="18"/>
              </w:rPr>
              <w:t>Единица измерения</w:t>
            </w:r>
          </w:p>
        </w:tc>
      </w:tr>
      <w:tr w:rsidR="00044353" w:rsidRPr="007B720B" w14:paraId="709B7D9B" w14:textId="77777777" w:rsidTr="00F85999">
        <w:trPr>
          <w:trHeight w:val="315"/>
          <w:jc w:val="center"/>
        </w:trPr>
        <w:tc>
          <w:tcPr>
            <w:tcW w:w="2010" w:type="dxa"/>
            <w:tcMar>
              <w:top w:w="30" w:type="dxa"/>
              <w:left w:w="45" w:type="dxa"/>
              <w:bottom w:w="30" w:type="dxa"/>
              <w:right w:w="45" w:type="dxa"/>
            </w:tcMar>
          </w:tcPr>
          <w:p w14:paraId="600F611C" w14:textId="77777777" w:rsidR="00044353" w:rsidRPr="007B720B" w:rsidRDefault="00044353" w:rsidP="003A5CA1">
            <w:pPr>
              <w:pStyle w:val="34fd"/>
              <w:rPr>
                <w:sz w:val="18"/>
              </w:rPr>
            </w:pPr>
            <w:r w:rsidRPr="007B720B">
              <w:rPr>
                <w:sz w:val="18"/>
              </w:rPr>
              <w:t>ЕНП</w:t>
            </w:r>
          </w:p>
        </w:tc>
        <w:tc>
          <w:tcPr>
            <w:tcW w:w="267" w:type="dxa"/>
          </w:tcPr>
          <w:p w14:paraId="490D4F9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EB3BE62" w14:textId="77777777" w:rsidR="00044353" w:rsidRPr="007B720B" w:rsidRDefault="00044353" w:rsidP="003A5CA1">
            <w:pPr>
              <w:pStyle w:val="34fd"/>
              <w:ind w:left="149" w:hanging="11"/>
              <w:rPr>
                <w:sz w:val="18"/>
              </w:rPr>
            </w:pPr>
            <w:r w:rsidRPr="007B720B">
              <w:rPr>
                <w:sz w:val="18"/>
              </w:rPr>
              <w:t>Единый номер полиса</w:t>
            </w:r>
          </w:p>
        </w:tc>
      </w:tr>
      <w:tr w:rsidR="00044353" w:rsidRPr="007B720B" w14:paraId="3B22A722" w14:textId="77777777" w:rsidTr="00F85999">
        <w:trPr>
          <w:trHeight w:val="315"/>
          <w:jc w:val="center"/>
        </w:trPr>
        <w:tc>
          <w:tcPr>
            <w:tcW w:w="2010" w:type="dxa"/>
            <w:tcMar>
              <w:top w:w="30" w:type="dxa"/>
              <w:left w:w="45" w:type="dxa"/>
              <w:bottom w:w="30" w:type="dxa"/>
              <w:right w:w="45" w:type="dxa"/>
            </w:tcMar>
          </w:tcPr>
          <w:p w14:paraId="182E9281" w14:textId="77777777" w:rsidR="00044353" w:rsidRPr="007B720B" w:rsidRDefault="00044353" w:rsidP="003A5CA1">
            <w:pPr>
              <w:pStyle w:val="34fd"/>
              <w:rPr>
                <w:sz w:val="18"/>
              </w:rPr>
            </w:pPr>
            <w:r w:rsidRPr="007B720B">
              <w:rPr>
                <w:sz w:val="18"/>
              </w:rPr>
              <w:t>ЕПГУ</w:t>
            </w:r>
          </w:p>
        </w:tc>
        <w:tc>
          <w:tcPr>
            <w:tcW w:w="267" w:type="dxa"/>
          </w:tcPr>
          <w:p w14:paraId="4DB7279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677C08D" w14:textId="77777777" w:rsidR="00044353" w:rsidRPr="007B720B" w:rsidRDefault="00044353" w:rsidP="003A5CA1">
            <w:pPr>
              <w:pStyle w:val="34fd"/>
              <w:ind w:left="149" w:hanging="11"/>
              <w:rPr>
                <w:sz w:val="18"/>
              </w:rPr>
            </w:pPr>
            <w:r w:rsidRPr="007B720B">
              <w:rPr>
                <w:sz w:val="18"/>
              </w:rPr>
              <w:t>Единый портал государственных услуг</w:t>
            </w:r>
          </w:p>
        </w:tc>
      </w:tr>
      <w:tr w:rsidR="00044353" w:rsidRPr="007B720B" w14:paraId="67D2AE9B" w14:textId="77777777" w:rsidTr="00F85999">
        <w:trPr>
          <w:trHeight w:val="315"/>
          <w:jc w:val="center"/>
        </w:trPr>
        <w:tc>
          <w:tcPr>
            <w:tcW w:w="2010" w:type="dxa"/>
            <w:tcMar>
              <w:top w:w="30" w:type="dxa"/>
              <w:left w:w="45" w:type="dxa"/>
              <w:bottom w:w="30" w:type="dxa"/>
              <w:right w:w="45" w:type="dxa"/>
            </w:tcMar>
          </w:tcPr>
          <w:p w14:paraId="3B7288E3" w14:textId="77777777" w:rsidR="00044353" w:rsidRPr="007B720B" w:rsidRDefault="00044353" w:rsidP="003A5CA1">
            <w:pPr>
              <w:pStyle w:val="34fd"/>
              <w:rPr>
                <w:sz w:val="18"/>
              </w:rPr>
            </w:pPr>
            <w:r w:rsidRPr="007B720B">
              <w:rPr>
                <w:sz w:val="18"/>
              </w:rPr>
              <w:t>ЕРЗ</w:t>
            </w:r>
          </w:p>
        </w:tc>
        <w:tc>
          <w:tcPr>
            <w:tcW w:w="267" w:type="dxa"/>
          </w:tcPr>
          <w:p w14:paraId="33FA358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0E40CFB" w14:textId="77777777" w:rsidR="00044353" w:rsidRPr="007B720B" w:rsidRDefault="00044353" w:rsidP="003A5CA1">
            <w:pPr>
              <w:pStyle w:val="34fd"/>
              <w:ind w:left="149" w:hanging="11"/>
              <w:rPr>
                <w:sz w:val="18"/>
              </w:rPr>
            </w:pPr>
            <w:r w:rsidRPr="007B720B">
              <w:rPr>
                <w:sz w:val="18"/>
              </w:rPr>
              <w:t>Единый регистр застрахованных</w:t>
            </w:r>
          </w:p>
        </w:tc>
      </w:tr>
      <w:tr w:rsidR="00044353" w:rsidRPr="007B720B" w14:paraId="14C12344" w14:textId="77777777" w:rsidTr="00F85999">
        <w:trPr>
          <w:trHeight w:val="315"/>
          <w:jc w:val="center"/>
        </w:trPr>
        <w:tc>
          <w:tcPr>
            <w:tcW w:w="2010" w:type="dxa"/>
            <w:tcMar>
              <w:top w:w="30" w:type="dxa"/>
              <w:left w:w="45" w:type="dxa"/>
              <w:bottom w:w="30" w:type="dxa"/>
              <w:right w:w="45" w:type="dxa"/>
            </w:tcMar>
          </w:tcPr>
          <w:p w14:paraId="18815DB5" w14:textId="77777777" w:rsidR="00044353" w:rsidRPr="007B720B" w:rsidRDefault="00044353" w:rsidP="003A5CA1">
            <w:pPr>
              <w:pStyle w:val="34fd"/>
              <w:rPr>
                <w:sz w:val="18"/>
              </w:rPr>
            </w:pPr>
            <w:r w:rsidRPr="007B720B">
              <w:rPr>
                <w:sz w:val="18"/>
              </w:rPr>
              <w:t>ЕРМП</w:t>
            </w:r>
          </w:p>
        </w:tc>
        <w:tc>
          <w:tcPr>
            <w:tcW w:w="267" w:type="dxa"/>
          </w:tcPr>
          <w:p w14:paraId="35F4A3B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539C82D" w14:textId="77777777" w:rsidR="00044353" w:rsidRPr="007B720B" w:rsidRDefault="00044353" w:rsidP="003A5CA1">
            <w:pPr>
              <w:pStyle w:val="34fd"/>
              <w:ind w:left="149" w:hanging="11"/>
              <w:rPr>
                <w:sz w:val="18"/>
              </w:rPr>
            </w:pPr>
            <w:r w:rsidRPr="007B720B">
              <w:rPr>
                <w:sz w:val="18"/>
              </w:rPr>
              <w:t>Единый реестр медицинского персонала</w:t>
            </w:r>
          </w:p>
        </w:tc>
      </w:tr>
      <w:tr w:rsidR="00044353" w:rsidRPr="007B720B" w14:paraId="72684973" w14:textId="77777777" w:rsidTr="00F85999">
        <w:trPr>
          <w:trHeight w:val="315"/>
          <w:jc w:val="center"/>
        </w:trPr>
        <w:tc>
          <w:tcPr>
            <w:tcW w:w="2010" w:type="dxa"/>
            <w:tcMar>
              <w:top w:w="30" w:type="dxa"/>
              <w:left w:w="45" w:type="dxa"/>
              <w:bottom w:w="30" w:type="dxa"/>
              <w:right w:w="45" w:type="dxa"/>
            </w:tcMar>
          </w:tcPr>
          <w:p w14:paraId="5072B507" w14:textId="77777777" w:rsidR="00044353" w:rsidRPr="007B720B" w:rsidRDefault="00044353" w:rsidP="003A5CA1">
            <w:pPr>
              <w:pStyle w:val="34fd"/>
              <w:rPr>
                <w:sz w:val="18"/>
              </w:rPr>
            </w:pPr>
            <w:r w:rsidRPr="007B720B">
              <w:rPr>
                <w:sz w:val="18"/>
              </w:rPr>
              <w:t>ЕСИА</w:t>
            </w:r>
          </w:p>
        </w:tc>
        <w:tc>
          <w:tcPr>
            <w:tcW w:w="267" w:type="dxa"/>
          </w:tcPr>
          <w:p w14:paraId="5B97B8C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6980E45" w14:textId="77777777" w:rsidR="00044353" w:rsidRPr="007B720B" w:rsidRDefault="00044353" w:rsidP="003A5CA1">
            <w:pPr>
              <w:pStyle w:val="34fd"/>
              <w:ind w:left="149" w:hanging="11"/>
              <w:rPr>
                <w:sz w:val="18"/>
              </w:rPr>
            </w:pPr>
            <w:r w:rsidRPr="007B720B">
              <w:rPr>
                <w:sz w:val="18"/>
              </w:rPr>
              <w:t>Единая система идентификации и аутентификации</w:t>
            </w:r>
          </w:p>
        </w:tc>
      </w:tr>
      <w:tr w:rsidR="00044353" w:rsidRPr="007B720B" w14:paraId="6E5A24A6" w14:textId="77777777" w:rsidTr="00F85999">
        <w:trPr>
          <w:trHeight w:val="315"/>
          <w:jc w:val="center"/>
        </w:trPr>
        <w:tc>
          <w:tcPr>
            <w:tcW w:w="2010" w:type="dxa"/>
            <w:tcMar>
              <w:top w:w="30" w:type="dxa"/>
              <w:left w:w="45" w:type="dxa"/>
              <w:bottom w:w="30" w:type="dxa"/>
              <w:right w:w="45" w:type="dxa"/>
            </w:tcMar>
          </w:tcPr>
          <w:p w14:paraId="25D6BF8F" w14:textId="77777777" w:rsidR="00044353" w:rsidRPr="007B720B" w:rsidRDefault="00044353" w:rsidP="003A5CA1">
            <w:pPr>
              <w:pStyle w:val="34fd"/>
              <w:rPr>
                <w:sz w:val="18"/>
              </w:rPr>
            </w:pPr>
            <w:r w:rsidRPr="007B720B">
              <w:rPr>
                <w:sz w:val="18"/>
              </w:rPr>
              <w:t>ЕЦИС</w:t>
            </w:r>
          </w:p>
        </w:tc>
        <w:tc>
          <w:tcPr>
            <w:tcW w:w="267" w:type="dxa"/>
          </w:tcPr>
          <w:p w14:paraId="3A7F915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AF68506" w14:textId="77777777" w:rsidR="00044353" w:rsidRPr="007B720B" w:rsidRDefault="00044353" w:rsidP="003A5CA1">
            <w:pPr>
              <w:pStyle w:val="34fd"/>
              <w:ind w:left="149" w:hanging="11"/>
              <w:rPr>
                <w:sz w:val="18"/>
              </w:rPr>
            </w:pPr>
            <w:r w:rsidRPr="007B720B">
              <w:rPr>
                <w:sz w:val="18"/>
              </w:rPr>
              <w:t>Единая централизованная информационная система</w:t>
            </w:r>
          </w:p>
        </w:tc>
      </w:tr>
      <w:tr w:rsidR="00044353" w:rsidRPr="007B720B" w14:paraId="5871A175" w14:textId="77777777" w:rsidTr="00F85999">
        <w:trPr>
          <w:trHeight w:val="315"/>
          <w:jc w:val="center"/>
        </w:trPr>
        <w:tc>
          <w:tcPr>
            <w:tcW w:w="2010" w:type="dxa"/>
            <w:tcMar>
              <w:top w:w="30" w:type="dxa"/>
              <w:left w:w="45" w:type="dxa"/>
              <w:bottom w:w="30" w:type="dxa"/>
              <w:right w:w="45" w:type="dxa"/>
            </w:tcMar>
          </w:tcPr>
          <w:p w14:paraId="133CDC9C" w14:textId="77777777" w:rsidR="00044353" w:rsidRPr="007B720B" w:rsidRDefault="00044353" w:rsidP="003A5CA1">
            <w:pPr>
              <w:pStyle w:val="34fd"/>
              <w:rPr>
                <w:sz w:val="18"/>
              </w:rPr>
            </w:pPr>
            <w:r w:rsidRPr="007B720B">
              <w:rPr>
                <w:sz w:val="18"/>
              </w:rPr>
              <w:t>ЖНВЛП</w:t>
            </w:r>
          </w:p>
        </w:tc>
        <w:tc>
          <w:tcPr>
            <w:tcW w:w="267" w:type="dxa"/>
          </w:tcPr>
          <w:p w14:paraId="20E7FA2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E748DD2" w14:textId="77777777" w:rsidR="00044353" w:rsidRPr="007B720B" w:rsidRDefault="00044353" w:rsidP="003A5CA1">
            <w:pPr>
              <w:pStyle w:val="34fd"/>
              <w:ind w:left="149" w:hanging="11"/>
              <w:rPr>
                <w:sz w:val="18"/>
              </w:rPr>
            </w:pPr>
            <w:r w:rsidRPr="007B720B">
              <w:rPr>
                <w:sz w:val="18"/>
              </w:rPr>
              <w:t>Жизненно необходимые и важнейшие лекарственные препараты</w:t>
            </w:r>
          </w:p>
        </w:tc>
      </w:tr>
      <w:tr w:rsidR="00044353" w:rsidRPr="007B720B" w14:paraId="4B282FE1" w14:textId="77777777" w:rsidTr="00F85999">
        <w:trPr>
          <w:trHeight w:val="315"/>
          <w:jc w:val="center"/>
        </w:trPr>
        <w:tc>
          <w:tcPr>
            <w:tcW w:w="2010" w:type="dxa"/>
            <w:tcMar>
              <w:top w:w="30" w:type="dxa"/>
              <w:left w:w="45" w:type="dxa"/>
              <w:bottom w:w="30" w:type="dxa"/>
              <w:right w:w="45" w:type="dxa"/>
            </w:tcMar>
          </w:tcPr>
          <w:p w14:paraId="1A4BDC33" w14:textId="77777777" w:rsidR="00044353" w:rsidRPr="007B720B" w:rsidRDefault="00044353" w:rsidP="003A5CA1">
            <w:pPr>
              <w:pStyle w:val="34fd"/>
              <w:rPr>
                <w:sz w:val="18"/>
              </w:rPr>
            </w:pPr>
            <w:r w:rsidRPr="007B720B">
              <w:rPr>
                <w:sz w:val="18"/>
              </w:rPr>
              <w:t>ЗАГС</w:t>
            </w:r>
          </w:p>
        </w:tc>
        <w:tc>
          <w:tcPr>
            <w:tcW w:w="267" w:type="dxa"/>
          </w:tcPr>
          <w:p w14:paraId="6B4B4A1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265818F" w14:textId="77777777" w:rsidR="00044353" w:rsidRPr="007B720B" w:rsidRDefault="00044353" w:rsidP="003A5CA1">
            <w:pPr>
              <w:pStyle w:val="34fd"/>
              <w:ind w:left="149" w:hanging="11"/>
              <w:rPr>
                <w:sz w:val="18"/>
              </w:rPr>
            </w:pPr>
            <w:r w:rsidRPr="007B720B">
              <w:rPr>
                <w:sz w:val="18"/>
              </w:rPr>
              <w:t>Органы записи актов гражданского состояния</w:t>
            </w:r>
          </w:p>
        </w:tc>
      </w:tr>
      <w:tr w:rsidR="00044353" w:rsidRPr="007B720B" w14:paraId="66242039" w14:textId="77777777" w:rsidTr="00F85999">
        <w:trPr>
          <w:trHeight w:val="315"/>
          <w:jc w:val="center"/>
        </w:trPr>
        <w:tc>
          <w:tcPr>
            <w:tcW w:w="2010" w:type="dxa"/>
            <w:tcMar>
              <w:top w:w="30" w:type="dxa"/>
              <w:left w:w="45" w:type="dxa"/>
              <w:bottom w:w="30" w:type="dxa"/>
              <w:right w:w="45" w:type="dxa"/>
            </w:tcMar>
          </w:tcPr>
          <w:p w14:paraId="5FC197EA" w14:textId="77777777" w:rsidR="00044353" w:rsidRPr="007B720B" w:rsidRDefault="00044353" w:rsidP="003A5CA1">
            <w:pPr>
              <w:pStyle w:val="34fd"/>
              <w:rPr>
                <w:sz w:val="18"/>
              </w:rPr>
            </w:pPr>
            <w:r w:rsidRPr="007B720B">
              <w:rPr>
                <w:sz w:val="18"/>
              </w:rPr>
              <w:t>ЗЛ</w:t>
            </w:r>
          </w:p>
        </w:tc>
        <w:tc>
          <w:tcPr>
            <w:tcW w:w="267" w:type="dxa"/>
          </w:tcPr>
          <w:p w14:paraId="20EDC94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D50218E" w14:textId="77777777" w:rsidR="00044353" w:rsidRPr="007B720B" w:rsidRDefault="00044353" w:rsidP="003A5CA1">
            <w:pPr>
              <w:pStyle w:val="34fd"/>
              <w:ind w:left="149" w:hanging="11"/>
              <w:rPr>
                <w:sz w:val="18"/>
              </w:rPr>
            </w:pPr>
            <w:r w:rsidRPr="007B720B">
              <w:rPr>
                <w:sz w:val="18"/>
              </w:rPr>
              <w:t>Застрахованное лицо</w:t>
            </w:r>
          </w:p>
        </w:tc>
      </w:tr>
      <w:tr w:rsidR="00044353" w:rsidRPr="007B720B" w14:paraId="34086A20" w14:textId="77777777" w:rsidTr="00F85999">
        <w:trPr>
          <w:trHeight w:val="315"/>
          <w:jc w:val="center"/>
        </w:trPr>
        <w:tc>
          <w:tcPr>
            <w:tcW w:w="2010" w:type="dxa"/>
            <w:tcMar>
              <w:top w:w="30" w:type="dxa"/>
              <w:left w:w="45" w:type="dxa"/>
              <w:bottom w:w="30" w:type="dxa"/>
              <w:right w:w="45" w:type="dxa"/>
            </w:tcMar>
          </w:tcPr>
          <w:p w14:paraId="17D071AC" w14:textId="77777777" w:rsidR="00044353" w:rsidRPr="007B720B" w:rsidRDefault="00044353" w:rsidP="003A5CA1">
            <w:pPr>
              <w:pStyle w:val="34fd"/>
              <w:rPr>
                <w:sz w:val="18"/>
              </w:rPr>
            </w:pPr>
            <w:r w:rsidRPr="007B720B">
              <w:rPr>
                <w:sz w:val="18"/>
              </w:rPr>
              <w:t>ЗНО</w:t>
            </w:r>
          </w:p>
        </w:tc>
        <w:tc>
          <w:tcPr>
            <w:tcW w:w="267" w:type="dxa"/>
          </w:tcPr>
          <w:p w14:paraId="32A5949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5428581" w14:textId="77777777" w:rsidR="00044353" w:rsidRPr="007B720B" w:rsidRDefault="00044353" w:rsidP="003A5CA1">
            <w:pPr>
              <w:pStyle w:val="34fd"/>
              <w:ind w:left="149" w:hanging="11"/>
              <w:rPr>
                <w:sz w:val="18"/>
              </w:rPr>
            </w:pPr>
            <w:r w:rsidRPr="007B720B">
              <w:rPr>
                <w:sz w:val="18"/>
              </w:rPr>
              <w:t>Злокачественные новообразования</w:t>
            </w:r>
          </w:p>
        </w:tc>
      </w:tr>
      <w:tr w:rsidR="00044353" w:rsidRPr="007B720B" w14:paraId="4233B261" w14:textId="77777777" w:rsidTr="00F85999">
        <w:trPr>
          <w:trHeight w:val="315"/>
          <w:jc w:val="center"/>
        </w:trPr>
        <w:tc>
          <w:tcPr>
            <w:tcW w:w="2010" w:type="dxa"/>
            <w:tcMar>
              <w:top w:w="30" w:type="dxa"/>
              <w:left w:w="45" w:type="dxa"/>
              <w:bottom w:w="30" w:type="dxa"/>
              <w:right w:w="45" w:type="dxa"/>
            </w:tcMar>
          </w:tcPr>
          <w:p w14:paraId="41DC134F" w14:textId="77777777" w:rsidR="00044353" w:rsidRPr="007B720B" w:rsidRDefault="00044353" w:rsidP="003A5CA1">
            <w:pPr>
              <w:pStyle w:val="34fd"/>
              <w:rPr>
                <w:sz w:val="18"/>
              </w:rPr>
            </w:pPr>
            <w:r w:rsidRPr="007B720B">
              <w:rPr>
                <w:sz w:val="18"/>
              </w:rPr>
              <w:t>ЗП</w:t>
            </w:r>
          </w:p>
        </w:tc>
        <w:tc>
          <w:tcPr>
            <w:tcW w:w="267" w:type="dxa"/>
          </w:tcPr>
          <w:p w14:paraId="32DD94B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99E1FB7" w14:textId="77777777" w:rsidR="00044353" w:rsidRPr="007B720B" w:rsidRDefault="00044353" w:rsidP="003A5CA1">
            <w:pPr>
              <w:pStyle w:val="34fd"/>
              <w:ind w:left="149" w:hanging="11"/>
              <w:rPr>
                <w:sz w:val="18"/>
              </w:rPr>
            </w:pPr>
            <w:r w:rsidRPr="007B720B">
              <w:rPr>
                <w:sz w:val="18"/>
              </w:rPr>
              <w:t>Заработная плата</w:t>
            </w:r>
          </w:p>
        </w:tc>
      </w:tr>
      <w:tr w:rsidR="00044353" w:rsidRPr="007B720B" w14:paraId="1F80BF22" w14:textId="77777777" w:rsidTr="00F85999">
        <w:trPr>
          <w:trHeight w:val="315"/>
          <w:jc w:val="center"/>
        </w:trPr>
        <w:tc>
          <w:tcPr>
            <w:tcW w:w="2010" w:type="dxa"/>
            <w:tcMar>
              <w:top w:w="30" w:type="dxa"/>
              <w:left w:w="45" w:type="dxa"/>
              <w:bottom w:w="30" w:type="dxa"/>
              <w:right w:w="45" w:type="dxa"/>
            </w:tcMar>
          </w:tcPr>
          <w:p w14:paraId="544F19AA" w14:textId="77777777" w:rsidR="00044353" w:rsidRPr="007B720B" w:rsidRDefault="00044353" w:rsidP="003A5CA1">
            <w:pPr>
              <w:pStyle w:val="34fd"/>
              <w:rPr>
                <w:sz w:val="18"/>
              </w:rPr>
            </w:pPr>
            <w:r w:rsidRPr="007B720B">
              <w:rPr>
                <w:sz w:val="18"/>
              </w:rPr>
              <w:t>ИАС</w:t>
            </w:r>
          </w:p>
        </w:tc>
        <w:tc>
          <w:tcPr>
            <w:tcW w:w="267" w:type="dxa"/>
          </w:tcPr>
          <w:p w14:paraId="7998743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8AF1335" w14:textId="77777777" w:rsidR="00044353" w:rsidRPr="007B720B" w:rsidRDefault="00044353" w:rsidP="003A5CA1">
            <w:pPr>
              <w:pStyle w:val="34fd"/>
              <w:ind w:left="149" w:hanging="11"/>
              <w:rPr>
                <w:sz w:val="18"/>
              </w:rPr>
            </w:pPr>
            <w:r w:rsidRPr="007B720B">
              <w:rPr>
                <w:sz w:val="18"/>
              </w:rPr>
              <w:t>Информационно-аналитическая система</w:t>
            </w:r>
          </w:p>
        </w:tc>
      </w:tr>
      <w:tr w:rsidR="00044353" w:rsidRPr="007B720B" w14:paraId="305FBE80" w14:textId="77777777" w:rsidTr="00F85999">
        <w:trPr>
          <w:trHeight w:val="315"/>
          <w:jc w:val="center"/>
        </w:trPr>
        <w:tc>
          <w:tcPr>
            <w:tcW w:w="2010" w:type="dxa"/>
            <w:tcMar>
              <w:top w:w="30" w:type="dxa"/>
              <w:left w:w="45" w:type="dxa"/>
              <w:bottom w:w="30" w:type="dxa"/>
              <w:right w:w="45" w:type="dxa"/>
            </w:tcMar>
          </w:tcPr>
          <w:p w14:paraId="29313DE4" w14:textId="77777777" w:rsidR="00044353" w:rsidRPr="007B720B" w:rsidRDefault="00044353" w:rsidP="003A5CA1">
            <w:pPr>
              <w:pStyle w:val="34fd"/>
              <w:rPr>
                <w:sz w:val="18"/>
              </w:rPr>
            </w:pPr>
            <w:r w:rsidRPr="007B720B">
              <w:rPr>
                <w:sz w:val="18"/>
              </w:rPr>
              <w:t>ИБС</w:t>
            </w:r>
          </w:p>
        </w:tc>
        <w:tc>
          <w:tcPr>
            <w:tcW w:w="267" w:type="dxa"/>
          </w:tcPr>
          <w:p w14:paraId="612012B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679F95A" w14:textId="77777777" w:rsidR="00044353" w:rsidRPr="007B720B" w:rsidRDefault="00044353" w:rsidP="003A5CA1">
            <w:pPr>
              <w:pStyle w:val="34fd"/>
              <w:ind w:left="149" w:hanging="11"/>
              <w:rPr>
                <w:sz w:val="18"/>
              </w:rPr>
            </w:pPr>
            <w:r w:rsidRPr="007B720B">
              <w:rPr>
                <w:sz w:val="18"/>
              </w:rPr>
              <w:t>Иные бюджетные средства</w:t>
            </w:r>
          </w:p>
        </w:tc>
      </w:tr>
      <w:tr w:rsidR="00044353" w:rsidRPr="007B720B" w14:paraId="35BB3657" w14:textId="77777777" w:rsidTr="00F85999">
        <w:trPr>
          <w:trHeight w:val="315"/>
          <w:jc w:val="center"/>
        </w:trPr>
        <w:tc>
          <w:tcPr>
            <w:tcW w:w="2010" w:type="dxa"/>
            <w:tcMar>
              <w:top w:w="30" w:type="dxa"/>
              <w:left w:w="45" w:type="dxa"/>
              <w:bottom w:w="30" w:type="dxa"/>
              <w:right w:w="45" w:type="dxa"/>
            </w:tcMar>
          </w:tcPr>
          <w:p w14:paraId="641BEEF1" w14:textId="77777777" w:rsidR="00044353" w:rsidRPr="007B720B" w:rsidRDefault="00044353" w:rsidP="003A5CA1">
            <w:pPr>
              <w:pStyle w:val="34fd"/>
              <w:rPr>
                <w:sz w:val="18"/>
              </w:rPr>
            </w:pPr>
            <w:r w:rsidRPr="007B720B">
              <w:rPr>
                <w:sz w:val="18"/>
              </w:rPr>
              <w:t>ИВЛ</w:t>
            </w:r>
          </w:p>
        </w:tc>
        <w:tc>
          <w:tcPr>
            <w:tcW w:w="267" w:type="dxa"/>
          </w:tcPr>
          <w:p w14:paraId="1EAA877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F1BB9FF" w14:textId="77777777" w:rsidR="00044353" w:rsidRPr="007B720B" w:rsidRDefault="00044353" w:rsidP="003A5CA1">
            <w:pPr>
              <w:pStyle w:val="34fd"/>
              <w:ind w:left="149" w:hanging="11"/>
              <w:rPr>
                <w:sz w:val="18"/>
              </w:rPr>
            </w:pPr>
            <w:r w:rsidRPr="007B720B">
              <w:rPr>
                <w:sz w:val="18"/>
              </w:rPr>
              <w:t>Искусственная вентиляция легких</w:t>
            </w:r>
          </w:p>
        </w:tc>
      </w:tr>
      <w:tr w:rsidR="00044353" w:rsidRPr="007B720B" w14:paraId="78822CC2" w14:textId="77777777" w:rsidTr="00F85999">
        <w:trPr>
          <w:trHeight w:val="315"/>
          <w:jc w:val="center"/>
        </w:trPr>
        <w:tc>
          <w:tcPr>
            <w:tcW w:w="2010" w:type="dxa"/>
            <w:tcMar>
              <w:top w:w="30" w:type="dxa"/>
              <w:left w:w="45" w:type="dxa"/>
              <w:bottom w:w="30" w:type="dxa"/>
              <w:right w:w="45" w:type="dxa"/>
            </w:tcMar>
          </w:tcPr>
          <w:p w14:paraId="6A20851D" w14:textId="77777777" w:rsidR="00044353" w:rsidRPr="007B720B" w:rsidRDefault="00044353" w:rsidP="003A5CA1">
            <w:pPr>
              <w:pStyle w:val="34fd"/>
              <w:rPr>
                <w:sz w:val="18"/>
              </w:rPr>
            </w:pPr>
            <w:r w:rsidRPr="007B720B">
              <w:rPr>
                <w:sz w:val="18"/>
              </w:rPr>
              <w:t>ИД</w:t>
            </w:r>
          </w:p>
        </w:tc>
        <w:tc>
          <w:tcPr>
            <w:tcW w:w="267" w:type="dxa"/>
          </w:tcPr>
          <w:p w14:paraId="7C9F9DB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2739E07" w14:textId="77777777" w:rsidR="00044353" w:rsidRPr="007B720B" w:rsidRDefault="00044353" w:rsidP="003A5CA1">
            <w:pPr>
              <w:pStyle w:val="34fd"/>
              <w:ind w:left="149" w:hanging="11"/>
              <w:rPr>
                <w:sz w:val="18"/>
              </w:rPr>
            </w:pPr>
            <w:r w:rsidRPr="007B720B">
              <w:rPr>
                <w:sz w:val="18"/>
              </w:rPr>
              <w:t>Идентификационный номер</w:t>
            </w:r>
          </w:p>
        </w:tc>
      </w:tr>
      <w:tr w:rsidR="00044353" w:rsidRPr="007B720B" w14:paraId="6F8D12FD" w14:textId="77777777" w:rsidTr="00F85999">
        <w:trPr>
          <w:trHeight w:val="315"/>
          <w:jc w:val="center"/>
        </w:trPr>
        <w:tc>
          <w:tcPr>
            <w:tcW w:w="2010" w:type="dxa"/>
            <w:tcMar>
              <w:top w:w="30" w:type="dxa"/>
              <w:left w:w="45" w:type="dxa"/>
              <w:bottom w:w="30" w:type="dxa"/>
              <w:right w:w="45" w:type="dxa"/>
            </w:tcMar>
          </w:tcPr>
          <w:p w14:paraId="34FC13DA" w14:textId="77777777" w:rsidR="00044353" w:rsidRPr="007B720B" w:rsidRDefault="00044353" w:rsidP="003A5CA1">
            <w:pPr>
              <w:pStyle w:val="34fd"/>
              <w:rPr>
                <w:sz w:val="18"/>
              </w:rPr>
            </w:pPr>
            <w:r w:rsidRPr="007B720B">
              <w:rPr>
                <w:sz w:val="18"/>
              </w:rPr>
              <w:t>ИКБ</w:t>
            </w:r>
          </w:p>
        </w:tc>
        <w:tc>
          <w:tcPr>
            <w:tcW w:w="267" w:type="dxa"/>
          </w:tcPr>
          <w:p w14:paraId="459251F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95F13F3" w14:textId="77777777" w:rsidR="00044353" w:rsidRPr="007B720B" w:rsidRDefault="00044353" w:rsidP="003A5CA1">
            <w:pPr>
              <w:pStyle w:val="34fd"/>
              <w:ind w:left="149" w:hanging="11"/>
              <w:rPr>
                <w:sz w:val="18"/>
              </w:rPr>
            </w:pPr>
            <w:r w:rsidRPr="007B720B">
              <w:rPr>
                <w:sz w:val="18"/>
              </w:rPr>
              <w:t>Индивидуальная карта беременной</w:t>
            </w:r>
          </w:p>
        </w:tc>
      </w:tr>
      <w:tr w:rsidR="00044353" w:rsidRPr="007B720B" w14:paraId="6B5EAF5F" w14:textId="77777777" w:rsidTr="00F85999">
        <w:trPr>
          <w:trHeight w:val="315"/>
          <w:jc w:val="center"/>
        </w:trPr>
        <w:tc>
          <w:tcPr>
            <w:tcW w:w="2010" w:type="dxa"/>
            <w:tcMar>
              <w:top w:w="30" w:type="dxa"/>
              <w:left w:w="45" w:type="dxa"/>
              <w:bottom w:w="30" w:type="dxa"/>
              <w:right w:w="45" w:type="dxa"/>
            </w:tcMar>
          </w:tcPr>
          <w:p w14:paraId="121E5937" w14:textId="77777777" w:rsidR="00044353" w:rsidRPr="007B720B" w:rsidRDefault="00044353" w:rsidP="003A5CA1">
            <w:pPr>
              <w:pStyle w:val="34fd"/>
              <w:rPr>
                <w:sz w:val="18"/>
              </w:rPr>
            </w:pPr>
            <w:r w:rsidRPr="007B720B">
              <w:rPr>
                <w:sz w:val="18"/>
              </w:rPr>
              <w:t>ИМН</w:t>
            </w:r>
          </w:p>
        </w:tc>
        <w:tc>
          <w:tcPr>
            <w:tcW w:w="267" w:type="dxa"/>
          </w:tcPr>
          <w:p w14:paraId="31515CA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95BA1E6" w14:textId="77777777" w:rsidR="00044353" w:rsidRPr="007B720B" w:rsidRDefault="00044353" w:rsidP="003A5CA1">
            <w:pPr>
              <w:pStyle w:val="34fd"/>
              <w:ind w:left="149" w:hanging="11"/>
              <w:rPr>
                <w:sz w:val="18"/>
              </w:rPr>
            </w:pPr>
            <w:r w:rsidRPr="007B720B">
              <w:rPr>
                <w:sz w:val="18"/>
              </w:rPr>
              <w:t>Изделия медицинского назначения</w:t>
            </w:r>
          </w:p>
        </w:tc>
      </w:tr>
      <w:tr w:rsidR="00044353" w:rsidRPr="007B720B" w14:paraId="2CC92764" w14:textId="77777777" w:rsidTr="00F85999">
        <w:trPr>
          <w:trHeight w:val="315"/>
          <w:jc w:val="center"/>
        </w:trPr>
        <w:tc>
          <w:tcPr>
            <w:tcW w:w="2010" w:type="dxa"/>
            <w:tcMar>
              <w:top w:w="30" w:type="dxa"/>
              <w:left w:w="45" w:type="dxa"/>
              <w:bottom w:w="30" w:type="dxa"/>
              <w:right w:w="45" w:type="dxa"/>
            </w:tcMar>
          </w:tcPr>
          <w:p w14:paraId="2A7ABFE8" w14:textId="77777777" w:rsidR="00044353" w:rsidRPr="007B720B" w:rsidRDefault="00044353" w:rsidP="003A5CA1">
            <w:pPr>
              <w:pStyle w:val="34fd"/>
              <w:rPr>
                <w:sz w:val="18"/>
              </w:rPr>
            </w:pPr>
            <w:r w:rsidRPr="007B720B">
              <w:rPr>
                <w:sz w:val="18"/>
              </w:rPr>
              <w:t>ИНН</w:t>
            </w:r>
          </w:p>
        </w:tc>
        <w:tc>
          <w:tcPr>
            <w:tcW w:w="267" w:type="dxa"/>
          </w:tcPr>
          <w:p w14:paraId="4220EC7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41B77A2" w14:textId="77777777" w:rsidR="00044353" w:rsidRPr="007B720B" w:rsidRDefault="00044353" w:rsidP="003A5CA1">
            <w:pPr>
              <w:pStyle w:val="34fd"/>
              <w:ind w:left="149" w:hanging="11"/>
              <w:rPr>
                <w:sz w:val="18"/>
              </w:rPr>
            </w:pPr>
            <w:r w:rsidRPr="007B720B">
              <w:rPr>
                <w:sz w:val="18"/>
              </w:rPr>
              <w:t>Идентификационный номер налогоплательщика</w:t>
            </w:r>
          </w:p>
        </w:tc>
      </w:tr>
      <w:tr w:rsidR="00044353" w:rsidRPr="007B720B" w14:paraId="08B129A5" w14:textId="77777777" w:rsidTr="00F85999">
        <w:trPr>
          <w:trHeight w:val="315"/>
          <w:jc w:val="center"/>
        </w:trPr>
        <w:tc>
          <w:tcPr>
            <w:tcW w:w="2010" w:type="dxa"/>
            <w:tcMar>
              <w:top w:w="30" w:type="dxa"/>
              <w:left w:w="45" w:type="dxa"/>
              <w:bottom w:w="30" w:type="dxa"/>
              <w:right w:w="45" w:type="dxa"/>
            </w:tcMar>
          </w:tcPr>
          <w:p w14:paraId="3BF9013E" w14:textId="77777777" w:rsidR="00044353" w:rsidRPr="007B720B" w:rsidRDefault="00044353" w:rsidP="003A5CA1">
            <w:pPr>
              <w:pStyle w:val="34fd"/>
              <w:rPr>
                <w:sz w:val="18"/>
              </w:rPr>
            </w:pPr>
            <w:r w:rsidRPr="007B720B">
              <w:rPr>
                <w:sz w:val="18"/>
              </w:rPr>
              <w:t>ИПРА</w:t>
            </w:r>
          </w:p>
        </w:tc>
        <w:tc>
          <w:tcPr>
            <w:tcW w:w="267" w:type="dxa"/>
          </w:tcPr>
          <w:p w14:paraId="5AB1802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68EA086" w14:textId="77777777" w:rsidR="00044353" w:rsidRPr="007B720B" w:rsidRDefault="00044353" w:rsidP="003A5CA1">
            <w:pPr>
              <w:pStyle w:val="34fd"/>
              <w:ind w:left="149" w:hanging="11"/>
              <w:rPr>
                <w:sz w:val="18"/>
              </w:rPr>
            </w:pPr>
            <w:r w:rsidRPr="007B720B">
              <w:rPr>
                <w:sz w:val="18"/>
              </w:rPr>
              <w:t>Индивидуальная программа реабилитации и абилитации инвалидов</w:t>
            </w:r>
          </w:p>
        </w:tc>
      </w:tr>
      <w:tr w:rsidR="00044353" w:rsidRPr="007B720B" w14:paraId="604937DB" w14:textId="77777777" w:rsidTr="00F85999">
        <w:trPr>
          <w:trHeight w:val="315"/>
          <w:jc w:val="center"/>
        </w:trPr>
        <w:tc>
          <w:tcPr>
            <w:tcW w:w="2010" w:type="dxa"/>
            <w:shd w:val="clear" w:color="auto" w:fill="FFFFFF"/>
            <w:tcMar>
              <w:top w:w="30" w:type="dxa"/>
              <w:left w:w="45" w:type="dxa"/>
              <w:bottom w:w="30" w:type="dxa"/>
              <w:right w:w="45" w:type="dxa"/>
            </w:tcMar>
          </w:tcPr>
          <w:p w14:paraId="0F97672D" w14:textId="77777777" w:rsidR="00044353" w:rsidRPr="007B720B" w:rsidRDefault="00044353" w:rsidP="003A5CA1">
            <w:pPr>
              <w:pStyle w:val="34fd"/>
              <w:rPr>
                <w:color w:val="000000"/>
                <w:sz w:val="18"/>
              </w:rPr>
            </w:pPr>
            <w:r w:rsidRPr="007B720B">
              <w:rPr>
                <w:color w:val="000000"/>
                <w:sz w:val="18"/>
              </w:rPr>
              <w:t>ИС</w:t>
            </w:r>
          </w:p>
        </w:tc>
        <w:tc>
          <w:tcPr>
            <w:tcW w:w="267" w:type="dxa"/>
          </w:tcPr>
          <w:p w14:paraId="3E5DE0B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282D59A" w14:textId="77777777" w:rsidR="00044353" w:rsidRPr="007B720B" w:rsidRDefault="00044353" w:rsidP="003A5CA1">
            <w:pPr>
              <w:pStyle w:val="34fd"/>
              <w:ind w:left="149" w:hanging="11"/>
              <w:rPr>
                <w:sz w:val="18"/>
              </w:rPr>
            </w:pPr>
            <w:r w:rsidRPr="007B720B">
              <w:rPr>
                <w:sz w:val="18"/>
              </w:rPr>
              <w:t>Информационная система</w:t>
            </w:r>
          </w:p>
        </w:tc>
      </w:tr>
      <w:tr w:rsidR="00044353" w:rsidRPr="007B720B" w14:paraId="6441F0D4" w14:textId="77777777" w:rsidTr="00F85999">
        <w:trPr>
          <w:trHeight w:val="315"/>
          <w:jc w:val="center"/>
        </w:trPr>
        <w:tc>
          <w:tcPr>
            <w:tcW w:w="2010" w:type="dxa"/>
            <w:tcMar>
              <w:top w:w="30" w:type="dxa"/>
              <w:left w:w="45" w:type="dxa"/>
              <w:bottom w:w="30" w:type="dxa"/>
              <w:right w:w="45" w:type="dxa"/>
            </w:tcMar>
          </w:tcPr>
          <w:p w14:paraId="73F0AE43" w14:textId="77777777" w:rsidR="00044353" w:rsidRPr="007B720B" w:rsidRDefault="00044353" w:rsidP="003A5CA1">
            <w:pPr>
              <w:pStyle w:val="34fd"/>
              <w:rPr>
                <w:sz w:val="18"/>
              </w:rPr>
            </w:pPr>
            <w:r w:rsidRPr="007B720B">
              <w:rPr>
                <w:sz w:val="18"/>
              </w:rPr>
              <w:t>ИС ЛЛО</w:t>
            </w:r>
          </w:p>
        </w:tc>
        <w:tc>
          <w:tcPr>
            <w:tcW w:w="267" w:type="dxa"/>
          </w:tcPr>
          <w:p w14:paraId="735A3B2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79BEF8D" w14:textId="77777777" w:rsidR="00044353" w:rsidRPr="007B720B" w:rsidRDefault="00044353" w:rsidP="003A5CA1">
            <w:pPr>
              <w:pStyle w:val="34fd"/>
              <w:ind w:left="149" w:hanging="11"/>
              <w:rPr>
                <w:sz w:val="18"/>
              </w:rPr>
            </w:pPr>
            <w:r w:rsidRPr="007B720B">
              <w:rPr>
                <w:sz w:val="18"/>
              </w:rPr>
              <w:t>Информационная система льготного лекарственного обеспечения</w:t>
            </w:r>
          </w:p>
        </w:tc>
      </w:tr>
      <w:tr w:rsidR="00044353" w:rsidRPr="007B720B" w14:paraId="417C54F9" w14:textId="77777777" w:rsidTr="00F85999">
        <w:trPr>
          <w:trHeight w:val="315"/>
          <w:jc w:val="center"/>
        </w:trPr>
        <w:tc>
          <w:tcPr>
            <w:tcW w:w="2010" w:type="dxa"/>
            <w:tcMar>
              <w:top w:w="30" w:type="dxa"/>
              <w:left w:w="45" w:type="dxa"/>
              <w:bottom w:w="30" w:type="dxa"/>
              <w:right w:w="45" w:type="dxa"/>
            </w:tcMar>
          </w:tcPr>
          <w:p w14:paraId="50C0D17A" w14:textId="77777777" w:rsidR="00044353" w:rsidRPr="007B720B" w:rsidRDefault="00044353" w:rsidP="003A5CA1">
            <w:pPr>
              <w:pStyle w:val="34fd"/>
              <w:rPr>
                <w:sz w:val="18"/>
              </w:rPr>
            </w:pPr>
            <w:r w:rsidRPr="007B720B">
              <w:rPr>
                <w:sz w:val="18"/>
              </w:rPr>
              <w:t>ИФА</w:t>
            </w:r>
          </w:p>
        </w:tc>
        <w:tc>
          <w:tcPr>
            <w:tcW w:w="267" w:type="dxa"/>
          </w:tcPr>
          <w:p w14:paraId="103114B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5F41FFF" w14:textId="77777777" w:rsidR="00044353" w:rsidRPr="007B720B" w:rsidRDefault="00044353" w:rsidP="003A5CA1">
            <w:pPr>
              <w:pStyle w:val="34fd"/>
              <w:ind w:left="149" w:hanging="11"/>
              <w:rPr>
                <w:sz w:val="18"/>
              </w:rPr>
            </w:pPr>
            <w:r w:rsidRPr="007B720B">
              <w:rPr>
                <w:sz w:val="18"/>
              </w:rPr>
              <w:t>Иммуноферментный анализ</w:t>
            </w:r>
          </w:p>
        </w:tc>
      </w:tr>
      <w:tr w:rsidR="00044353" w:rsidRPr="007B720B" w14:paraId="3D3B5EAE" w14:textId="77777777" w:rsidTr="00F85999">
        <w:trPr>
          <w:trHeight w:val="315"/>
          <w:jc w:val="center"/>
        </w:trPr>
        <w:tc>
          <w:tcPr>
            <w:tcW w:w="2010" w:type="dxa"/>
            <w:tcMar>
              <w:top w:w="30" w:type="dxa"/>
              <w:left w:w="45" w:type="dxa"/>
              <w:bottom w:w="30" w:type="dxa"/>
              <w:right w:w="45" w:type="dxa"/>
            </w:tcMar>
          </w:tcPr>
          <w:p w14:paraId="59D4BE68" w14:textId="77777777" w:rsidR="00044353" w:rsidRPr="007B720B" w:rsidRDefault="00044353" w:rsidP="003A5CA1">
            <w:pPr>
              <w:pStyle w:val="34fd"/>
              <w:rPr>
                <w:sz w:val="18"/>
              </w:rPr>
            </w:pPr>
            <w:r w:rsidRPr="007B720B">
              <w:rPr>
                <w:sz w:val="18"/>
              </w:rPr>
              <w:t>ИЭМК</w:t>
            </w:r>
          </w:p>
        </w:tc>
        <w:tc>
          <w:tcPr>
            <w:tcW w:w="267" w:type="dxa"/>
          </w:tcPr>
          <w:p w14:paraId="51996F7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656710B" w14:textId="77777777" w:rsidR="00044353" w:rsidRPr="007B720B" w:rsidRDefault="00044353" w:rsidP="003A5CA1">
            <w:pPr>
              <w:pStyle w:val="34fd"/>
              <w:ind w:left="149" w:hanging="11"/>
              <w:rPr>
                <w:sz w:val="18"/>
              </w:rPr>
            </w:pPr>
            <w:r w:rsidRPr="007B720B">
              <w:rPr>
                <w:sz w:val="18"/>
              </w:rPr>
              <w:t>Интегрированная электронная медицинская карта</w:t>
            </w:r>
          </w:p>
        </w:tc>
      </w:tr>
      <w:tr w:rsidR="00044353" w:rsidRPr="007B720B" w14:paraId="3656281C" w14:textId="77777777" w:rsidTr="00F85999">
        <w:trPr>
          <w:trHeight w:val="315"/>
          <w:jc w:val="center"/>
        </w:trPr>
        <w:tc>
          <w:tcPr>
            <w:tcW w:w="2010" w:type="dxa"/>
            <w:tcMar>
              <w:top w:w="30" w:type="dxa"/>
              <w:left w:w="45" w:type="dxa"/>
              <w:bottom w:w="30" w:type="dxa"/>
              <w:right w:w="45" w:type="dxa"/>
            </w:tcMar>
          </w:tcPr>
          <w:p w14:paraId="29AC0F15" w14:textId="77777777" w:rsidR="00044353" w:rsidRPr="007B720B" w:rsidRDefault="00044353" w:rsidP="003A5CA1">
            <w:pPr>
              <w:pStyle w:val="34fd"/>
              <w:rPr>
                <w:sz w:val="18"/>
              </w:rPr>
            </w:pPr>
            <w:r w:rsidRPr="007B720B">
              <w:rPr>
                <w:sz w:val="18"/>
              </w:rPr>
              <w:t>КБК</w:t>
            </w:r>
          </w:p>
        </w:tc>
        <w:tc>
          <w:tcPr>
            <w:tcW w:w="267" w:type="dxa"/>
          </w:tcPr>
          <w:p w14:paraId="48CB524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B1F2EE0" w14:textId="77777777" w:rsidR="00044353" w:rsidRPr="007B720B" w:rsidRDefault="00044353" w:rsidP="003A5CA1">
            <w:pPr>
              <w:pStyle w:val="34fd"/>
              <w:ind w:left="149" w:hanging="11"/>
              <w:rPr>
                <w:sz w:val="18"/>
              </w:rPr>
            </w:pPr>
            <w:r w:rsidRPr="007B720B">
              <w:rPr>
                <w:sz w:val="18"/>
              </w:rPr>
              <w:t>Коды бюджетной классификации</w:t>
            </w:r>
          </w:p>
        </w:tc>
      </w:tr>
      <w:tr w:rsidR="00044353" w:rsidRPr="007B720B" w14:paraId="702FF38C" w14:textId="77777777" w:rsidTr="00F85999">
        <w:trPr>
          <w:trHeight w:val="315"/>
          <w:jc w:val="center"/>
        </w:trPr>
        <w:tc>
          <w:tcPr>
            <w:tcW w:w="2010" w:type="dxa"/>
            <w:tcMar>
              <w:top w:w="30" w:type="dxa"/>
              <w:left w:w="45" w:type="dxa"/>
              <w:bottom w:w="30" w:type="dxa"/>
              <w:right w:w="45" w:type="dxa"/>
            </w:tcMar>
          </w:tcPr>
          <w:p w14:paraId="224D80C2" w14:textId="77777777" w:rsidR="00044353" w:rsidRPr="007B720B" w:rsidRDefault="00044353" w:rsidP="003A5CA1">
            <w:pPr>
              <w:pStyle w:val="34fd"/>
              <w:rPr>
                <w:sz w:val="18"/>
              </w:rPr>
            </w:pPr>
            <w:r w:rsidRPr="007B720B">
              <w:rPr>
                <w:sz w:val="18"/>
              </w:rPr>
              <w:t>КВИ</w:t>
            </w:r>
          </w:p>
        </w:tc>
        <w:tc>
          <w:tcPr>
            <w:tcW w:w="267" w:type="dxa"/>
          </w:tcPr>
          <w:p w14:paraId="12514A0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390AC54" w14:textId="77777777" w:rsidR="00044353" w:rsidRPr="007B720B" w:rsidRDefault="00044353" w:rsidP="003A5CA1">
            <w:pPr>
              <w:pStyle w:val="34fd"/>
              <w:ind w:left="149" w:hanging="11"/>
              <w:rPr>
                <w:sz w:val="18"/>
              </w:rPr>
            </w:pPr>
            <w:r w:rsidRPr="007B720B">
              <w:rPr>
                <w:sz w:val="18"/>
              </w:rPr>
              <w:t>Коронавирусная инфекция</w:t>
            </w:r>
          </w:p>
        </w:tc>
      </w:tr>
      <w:tr w:rsidR="00044353" w:rsidRPr="007B720B" w14:paraId="3CC08549" w14:textId="77777777" w:rsidTr="00F85999">
        <w:trPr>
          <w:trHeight w:val="315"/>
          <w:jc w:val="center"/>
        </w:trPr>
        <w:tc>
          <w:tcPr>
            <w:tcW w:w="2010" w:type="dxa"/>
            <w:tcMar>
              <w:top w:w="30" w:type="dxa"/>
              <w:left w:w="45" w:type="dxa"/>
              <w:bottom w:w="30" w:type="dxa"/>
              <w:right w:w="45" w:type="dxa"/>
            </w:tcMar>
          </w:tcPr>
          <w:p w14:paraId="7A9F2450" w14:textId="77777777" w:rsidR="00044353" w:rsidRPr="007B720B" w:rsidRDefault="00044353" w:rsidP="003A5CA1">
            <w:pPr>
              <w:pStyle w:val="34fd"/>
              <w:rPr>
                <w:sz w:val="18"/>
              </w:rPr>
            </w:pPr>
            <w:r w:rsidRPr="007B720B">
              <w:rPr>
                <w:sz w:val="18"/>
              </w:rPr>
              <w:t>КВС</w:t>
            </w:r>
          </w:p>
        </w:tc>
        <w:tc>
          <w:tcPr>
            <w:tcW w:w="267" w:type="dxa"/>
          </w:tcPr>
          <w:p w14:paraId="464104D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76304EB" w14:textId="77777777" w:rsidR="00044353" w:rsidRPr="007B720B" w:rsidRDefault="00044353" w:rsidP="003A5CA1">
            <w:pPr>
              <w:pStyle w:val="34fd"/>
              <w:ind w:left="149" w:hanging="11"/>
              <w:rPr>
                <w:sz w:val="18"/>
              </w:rPr>
            </w:pPr>
            <w:r w:rsidRPr="007B720B">
              <w:rPr>
                <w:sz w:val="18"/>
              </w:rPr>
              <w:t>Карта выбывшего из стационара</w:t>
            </w:r>
          </w:p>
        </w:tc>
      </w:tr>
      <w:tr w:rsidR="00044353" w:rsidRPr="007B720B" w14:paraId="077AA128" w14:textId="77777777" w:rsidTr="00F85999">
        <w:trPr>
          <w:trHeight w:val="315"/>
          <w:jc w:val="center"/>
        </w:trPr>
        <w:tc>
          <w:tcPr>
            <w:tcW w:w="2010" w:type="dxa"/>
            <w:tcMar>
              <w:top w:w="30" w:type="dxa"/>
              <w:left w:w="45" w:type="dxa"/>
              <w:bottom w:w="30" w:type="dxa"/>
              <w:right w:w="45" w:type="dxa"/>
            </w:tcMar>
          </w:tcPr>
          <w:p w14:paraId="40C61A29" w14:textId="77777777" w:rsidR="00044353" w:rsidRPr="007B720B" w:rsidRDefault="00044353" w:rsidP="003A5CA1">
            <w:pPr>
              <w:pStyle w:val="34fd"/>
              <w:rPr>
                <w:sz w:val="18"/>
              </w:rPr>
            </w:pPr>
            <w:r w:rsidRPr="007B720B">
              <w:rPr>
                <w:sz w:val="18"/>
              </w:rPr>
              <w:t>КК</w:t>
            </w:r>
          </w:p>
        </w:tc>
        <w:tc>
          <w:tcPr>
            <w:tcW w:w="267" w:type="dxa"/>
          </w:tcPr>
          <w:p w14:paraId="0AE66C2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4D055DC" w14:textId="77777777" w:rsidR="00044353" w:rsidRPr="007B720B" w:rsidRDefault="00044353" w:rsidP="003A5CA1">
            <w:pPr>
              <w:pStyle w:val="34fd"/>
              <w:ind w:left="149" w:hanging="11"/>
              <w:rPr>
                <w:sz w:val="18"/>
              </w:rPr>
            </w:pPr>
            <w:r w:rsidRPr="007B720B">
              <w:rPr>
                <w:sz w:val="18"/>
              </w:rPr>
              <w:t>Контроль качества</w:t>
            </w:r>
          </w:p>
        </w:tc>
      </w:tr>
      <w:tr w:rsidR="00044353" w:rsidRPr="007B720B" w14:paraId="05A70130" w14:textId="77777777" w:rsidTr="00F85999">
        <w:trPr>
          <w:trHeight w:val="315"/>
          <w:jc w:val="center"/>
        </w:trPr>
        <w:tc>
          <w:tcPr>
            <w:tcW w:w="2010" w:type="dxa"/>
            <w:tcMar>
              <w:top w:w="30" w:type="dxa"/>
              <w:left w:w="45" w:type="dxa"/>
              <w:bottom w:w="30" w:type="dxa"/>
              <w:right w:w="45" w:type="dxa"/>
            </w:tcMar>
          </w:tcPr>
          <w:p w14:paraId="068532E8" w14:textId="77777777" w:rsidR="00044353" w:rsidRPr="007B720B" w:rsidRDefault="00044353" w:rsidP="003A5CA1">
            <w:pPr>
              <w:pStyle w:val="34fd"/>
              <w:rPr>
                <w:sz w:val="18"/>
              </w:rPr>
            </w:pPr>
            <w:r w:rsidRPr="007B720B">
              <w:rPr>
                <w:sz w:val="18"/>
              </w:rPr>
              <w:t>КМСЗ</w:t>
            </w:r>
          </w:p>
        </w:tc>
        <w:tc>
          <w:tcPr>
            <w:tcW w:w="267" w:type="dxa"/>
          </w:tcPr>
          <w:p w14:paraId="3EFEAAA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AE671C2" w14:textId="77777777" w:rsidR="00044353" w:rsidRPr="007B720B" w:rsidRDefault="00044353" w:rsidP="003A5CA1">
            <w:pPr>
              <w:pStyle w:val="34fd"/>
              <w:ind w:left="149" w:hanging="11"/>
              <w:rPr>
                <w:sz w:val="18"/>
              </w:rPr>
            </w:pPr>
            <w:r w:rsidRPr="007B720B">
              <w:rPr>
                <w:sz w:val="18"/>
              </w:rPr>
              <w:t>Классификатор мер социальной поддержки</w:t>
            </w:r>
          </w:p>
        </w:tc>
      </w:tr>
      <w:tr w:rsidR="00044353" w:rsidRPr="007B720B" w14:paraId="0E8DC693" w14:textId="77777777" w:rsidTr="00F85999">
        <w:trPr>
          <w:trHeight w:val="315"/>
          <w:jc w:val="center"/>
        </w:trPr>
        <w:tc>
          <w:tcPr>
            <w:tcW w:w="2010" w:type="dxa"/>
            <w:tcMar>
              <w:top w:w="30" w:type="dxa"/>
              <w:left w:w="45" w:type="dxa"/>
              <w:bottom w:w="30" w:type="dxa"/>
              <w:right w:w="45" w:type="dxa"/>
            </w:tcMar>
          </w:tcPr>
          <w:p w14:paraId="72E53C84" w14:textId="77777777" w:rsidR="00044353" w:rsidRPr="007B720B" w:rsidRDefault="00044353" w:rsidP="003A5CA1">
            <w:pPr>
              <w:pStyle w:val="34fd"/>
              <w:rPr>
                <w:sz w:val="18"/>
              </w:rPr>
            </w:pPr>
            <w:r w:rsidRPr="007B720B">
              <w:rPr>
                <w:sz w:val="18"/>
              </w:rPr>
              <w:t>КПП</w:t>
            </w:r>
          </w:p>
        </w:tc>
        <w:tc>
          <w:tcPr>
            <w:tcW w:w="267" w:type="dxa"/>
          </w:tcPr>
          <w:p w14:paraId="5F4F88F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947477A" w14:textId="77777777" w:rsidR="00044353" w:rsidRPr="007B720B" w:rsidRDefault="00044353" w:rsidP="003A5CA1">
            <w:pPr>
              <w:pStyle w:val="34fd"/>
              <w:ind w:left="149" w:hanging="11"/>
              <w:rPr>
                <w:sz w:val="18"/>
              </w:rPr>
            </w:pPr>
            <w:r w:rsidRPr="007B720B">
              <w:rPr>
                <w:sz w:val="18"/>
              </w:rPr>
              <w:t>Код причины постановки на учет</w:t>
            </w:r>
          </w:p>
        </w:tc>
      </w:tr>
      <w:tr w:rsidR="00044353" w:rsidRPr="007B720B" w14:paraId="58AD2936" w14:textId="77777777" w:rsidTr="00F85999">
        <w:trPr>
          <w:trHeight w:val="315"/>
          <w:jc w:val="center"/>
        </w:trPr>
        <w:tc>
          <w:tcPr>
            <w:tcW w:w="2010" w:type="dxa"/>
            <w:tcMar>
              <w:top w:w="30" w:type="dxa"/>
              <w:left w:w="45" w:type="dxa"/>
              <w:bottom w:w="30" w:type="dxa"/>
              <w:right w:w="45" w:type="dxa"/>
            </w:tcMar>
          </w:tcPr>
          <w:p w14:paraId="7007B22B" w14:textId="77777777" w:rsidR="00044353" w:rsidRPr="007B720B" w:rsidRDefault="00044353" w:rsidP="003A5CA1">
            <w:pPr>
              <w:pStyle w:val="34fd"/>
              <w:rPr>
                <w:sz w:val="18"/>
              </w:rPr>
            </w:pPr>
            <w:r w:rsidRPr="007B720B">
              <w:rPr>
                <w:sz w:val="18"/>
              </w:rPr>
              <w:t>КПУ</w:t>
            </w:r>
          </w:p>
        </w:tc>
        <w:tc>
          <w:tcPr>
            <w:tcW w:w="267" w:type="dxa"/>
          </w:tcPr>
          <w:p w14:paraId="724B015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2808CFA" w14:textId="77777777" w:rsidR="00044353" w:rsidRPr="007B720B" w:rsidRDefault="00044353" w:rsidP="003A5CA1">
            <w:pPr>
              <w:pStyle w:val="34fd"/>
              <w:ind w:left="149" w:hanging="11"/>
              <w:rPr>
                <w:sz w:val="18"/>
              </w:rPr>
            </w:pPr>
            <w:r w:rsidRPr="007B720B">
              <w:rPr>
                <w:sz w:val="18"/>
              </w:rPr>
              <w:t>Стоматологический индекс. Сумма поверхностей зубов, пораженных кариесом, пломбированных и удаленных по поводу осложнений кариеса у одного обследованного</w:t>
            </w:r>
          </w:p>
        </w:tc>
      </w:tr>
      <w:tr w:rsidR="00044353" w:rsidRPr="007B720B" w14:paraId="436710B2" w14:textId="77777777" w:rsidTr="00F85999">
        <w:trPr>
          <w:trHeight w:val="315"/>
          <w:jc w:val="center"/>
        </w:trPr>
        <w:tc>
          <w:tcPr>
            <w:tcW w:w="2010" w:type="dxa"/>
            <w:tcMar>
              <w:top w:w="30" w:type="dxa"/>
              <w:left w:w="45" w:type="dxa"/>
              <w:bottom w:w="30" w:type="dxa"/>
              <w:right w:w="45" w:type="dxa"/>
            </w:tcMar>
          </w:tcPr>
          <w:p w14:paraId="0612E705" w14:textId="77777777" w:rsidR="00044353" w:rsidRPr="007B720B" w:rsidRDefault="00044353" w:rsidP="003A5CA1">
            <w:pPr>
              <w:pStyle w:val="34fd"/>
              <w:rPr>
                <w:sz w:val="18"/>
              </w:rPr>
            </w:pPr>
            <w:r w:rsidRPr="007B720B">
              <w:rPr>
                <w:sz w:val="18"/>
              </w:rPr>
              <w:t>КСГ</w:t>
            </w:r>
          </w:p>
        </w:tc>
        <w:tc>
          <w:tcPr>
            <w:tcW w:w="267" w:type="dxa"/>
          </w:tcPr>
          <w:p w14:paraId="1E355B9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007B994" w14:textId="77777777" w:rsidR="00044353" w:rsidRPr="007B720B" w:rsidRDefault="00044353" w:rsidP="003A5CA1">
            <w:pPr>
              <w:pStyle w:val="34fd"/>
              <w:ind w:left="149" w:hanging="11"/>
              <w:rPr>
                <w:sz w:val="18"/>
              </w:rPr>
            </w:pPr>
            <w:r w:rsidRPr="007B720B">
              <w:rPr>
                <w:sz w:val="18"/>
              </w:rPr>
              <w:t>Клинико-статистическая группа</w:t>
            </w:r>
          </w:p>
        </w:tc>
      </w:tr>
      <w:tr w:rsidR="00044353" w:rsidRPr="007B720B" w14:paraId="53C1701C" w14:textId="77777777" w:rsidTr="00F85999">
        <w:trPr>
          <w:trHeight w:val="315"/>
          <w:jc w:val="center"/>
        </w:trPr>
        <w:tc>
          <w:tcPr>
            <w:tcW w:w="2010" w:type="dxa"/>
            <w:tcMar>
              <w:top w:w="30" w:type="dxa"/>
              <w:left w:w="45" w:type="dxa"/>
              <w:bottom w:w="30" w:type="dxa"/>
              <w:right w:w="45" w:type="dxa"/>
            </w:tcMar>
          </w:tcPr>
          <w:p w14:paraId="63F863C4" w14:textId="77777777" w:rsidR="00044353" w:rsidRPr="007B720B" w:rsidRDefault="00044353" w:rsidP="003A5CA1">
            <w:pPr>
              <w:pStyle w:val="34fd"/>
              <w:rPr>
                <w:sz w:val="18"/>
              </w:rPr>
            </w:pPr>
            <w:r w:rsidRPr="007B720B">
              <w:rPr>
                <w:sz w:val="18"/>
              </w:rPr>
              <w:t>КСЛП</w:t>
            </w:r>
          </w:p>
        </w:tc>
        <w:tc>
          <w:tcPr>
            <w:tcW w:w="267" w:type="dxa"/>
          </w:tcPr>
          <w:p w14:paraId="4B183B4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BA71444" w14:textId="77777777" w:rsidR="00044353" w:rsidRPr="007B720B" w:rsidRDefault="00044353" w:rsidP="003A5CA1">
            <w:pPr>
              <w:pStyle w:val="34fd"/>
              <w:ind w:left="149" w:hanging="11"/>
              <w:rPr>
                <w:sz w:val="18"/>
              </w:rPr>
            </w:pPr>
            <w:r w:rsidRPr="007B720B">
              <w:rPr>
                <w:sz w:val="18"/>
              </w:rPr>
              <w:t>Коэффициент сложности лечения пациента</w:t>
            </w:r>
          </w:p>
        </w:tc>
      </w:tr>
      <w:tr w:rsidR="00044353" w:rsidRPr="007B720B" w14:paraId="036490B2" w14:textId="77777777" w:rsidTr="00F85999">
        <w:trPr>
          <w:trHeight w:val="315"/>
          <w:jc w:val="center"/>
        </w:trPr>
        <w:tc>
          <w:tcPr>
            <w:tcW w:w="2010" w:type="dxa"/>
            <w:tcMar>
              <w:top w:w="30" w:type="dxa"/>
              <w:left w:w="45" w:type="dxa"/>
              <w:bottom w:w="30" w:type="dxa"/>
              <w:right w:w="45" w:type="dxa"/>
            </w:tcMar>
          </w:tcPr>
          <w:p w14:paraId="3EF6C24E" w14:textId="77777777" w:rsidR="00044353" w:rsidRPr="007B720B" w:rsidRDefault="00044353" w:rsidP="003A5CA1">
            <w:pPr>
              <w:pStyle w:val="34fd"/>
              <w:rPr>
                <w:sz w:val="18"/>
              </w:rPr>
            </w:pPr>
            <w:r w:rsidRPr="007B720B">
              <w:rPr>
                <w:sz w:val="18"/>
              </w:rPr>
              <w:t>ЛУ</w:t>
            </w:r>
          </w:p>
        </w:tc>
        <w:tc>
          <w:tcPr>
            <w:tcW w:w="267" w:type="dxa"/>
          </w:tcPr>
          <w:p w14:paraId="1B8905E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2B4210B" w14:textId="77777777" w:rsidR="00044353" w:rsidRPr="007B720B" w:rsidRDefault="00044353" w:rsidP="003A5CA1">
            <w:pPr>
              <w:pStyle w:val="34fd"/>
              <w:ind w:left="149" w:hanging="11"/>
              <w:rPr>
                <w:sz w:val="18"/>
              </w:rPr>
            </w:pPr>
            <w:r w:rsidRPr="007B720B">
              <w:rPr>
                <w:sz w:val="18"/>
              </w:rPr>
              <w:t>Лимфатические узлы</w:t>
            </w:r>
          </w:p>
        </w:tc>
      </w:tr>
      <w:tr w:rsidR="00044353" w:rsidRPr="007B720B" w14:paraId="45D74431" w14:textId="77777777" w:rsidTr="00F85999">
        <w:trPr>
          <w:trHeight w:val="315"/>
          <w:jc w:val="center"/>
        </w:trPr>
        <w:tc>
          <w:tcPr>
            <w:tcW w:w="2010" w:type="dxa"/>
            <w:tcMar>
              <w:top w:w="30" w:type="dxa"/>
              <w:left w:w="45" w:type="dxa"/>
              <w:bottom w:w="30" w:type="dxa"/>
              <w:right w:w="45" w:type="dxa"/>
            </w:tcMar>
          </w:tcPr>
          <w:p w14:paraId="440FAD25" w14:textId="77777777" w:rsidR="00044353" w:rsidRPr="007B720B" w:rsidRDefault="00044353" w:rsidP="003A5CA1">
            <w:pPr>
              <w:pStyle w:val="34fd"/>
              <w:rPr>
                <w:sz w:val="18"/>
              </w:rPr>
            </w:pPr>
            <w:r w:rsidRPr="007B720B">
              <w:rPr>
                <w:sz w:val="18"/>
              </w:rPr>
              <w:t>ЛВН</w:t>
            </w:r>
          </w:p>
        </w:tc>
        <w:tc>
          <w:tcPr>
            <w:tcW w:w="267" w:type="dxa"/>
          </w:tcPr>
          <w:p w14:paraId="28722BE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F0BE183" w14:textId="77777777" w:rsidR="00044353" w:rsidRPr="007B720B" w:rsidRDefault="00044353" w:rsidP="003A5CA1">
            <w:pPr>
              <w:pStyle w:val="34fd"/>
              <w:ind w:left="149" w:hanging="11"/>
              <w:rPr>
                <w:sz w:val="18"/>
              </w:rPr>
            </w:pPr>
            <w:r w:rsidRPr="007B720B">
              <w:rPr>
                <w:sz w:val="18"/>
              </w:rPr>
              <w:t>Листок временной нетрудоспособности</w:t>
            </w:r>
          </w:p>
        </w:tc>
      </w:tr>
      <w:tr w:rsidR="00044353" w:rsidRPr="007B720B" w14:paraId="6221B782" w14:textId="77777777" w:rsidTr="00F85999">
        <w:trPr>
          <w:trHeight w:val="315"/>
          <w:jc w:val="center"/>
        </w:trPr>
        <w:tc>
          <w:tcPr>
            <w:tcW w:w="2010" w:type="dxa"/>
            <w:tcMar>
              <w:top w:w="30" w:type="dxa"/>
              <w:left w:w="45" w:type="dxa"/>
              <w:bottom w:w="30" w:type="dxa"/>
              <w:right w:w="45" w:type="dxa"/>
            </w:tcMar>
          </w:tcPr>
          <w:p w14:paraId="6E5FF153" w14:textId="77777777" w:rsidR="00044353" w:rsidRPr="007B720B" w:rsidRDefault="00044353" w:rsidP="003A5CA1">
            <w:pPr>
              <w:pStyle w:val="34fd"/>
              <w:rPr>
                <w:sz w:val="18"/>
              </w:rPr>
            </w:pPr>
            <w:r w:rsidRPr="007B720B">
              <w:rPr>
                <w:sz w:val="18"/>
              </w:rPr>
              <w:t>ЛВС</w:t>
            </w:r>
          </w:p>
        </w:tc>
        <w:tc>
          <w:tcPr>
            <w:tcW w:w="267" w:type="dxa"/>
          </w:tcPr>
          <w:p w14:paraId="71BA021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07EE7596" w14:textId="77777777" w:rsidR="00044353" w:rsidRPr="007B720B" w:rsidRDefault="00044353" w:rsidP="003A5CA1">
            <w:pPr>
              <w:pStyle w:val="34fd"/>
              <w:ind w:left="149" w:hanging="11"/>
              <w:rPr>
                <w:sz w:val="18"/>
              </w:rPr>
            </w:pPr>
            <w:r w:rsidRPr="007B720B">
              <w:rPr>
                <w:sz w:val="18"/>
              </w:rPr>
              <w:t>Локальная вычислительная сеть</w:t>
            </w:r>
          </w:p>
        </w:tc>
      </w:tr>
      <w:tr w:rsidR="00044353" w:rsidRPr="007B720B" w14:paraId="59D9D73B" w14:textId="77777777" w:rsidTr="00F85999">
        <w:trPr>
          <w:trHeight w:val="315"/>
          <w:jc w:val="center"/>
        </w:trPr>
        <w:tc>
          <w:tcPr>
            <w:tcW w:w="2010" w:type="dxa"/>
            <w:tcMar>
              <w:top w:w="30" w:type="dxa"/>
              <w:left w:w="45" w:type="dxa"/>
              <w:bottom w:w="30" w:type="dxa"/>
              <w:right w:w="45" w:type="dxa"/>
            </w:tcMar>
          </w:tcPr>
          <w:p w14:paraId="4289E306" w14:textId="77777777" w:rsidR="00044353" w:rsidRPr="007B720B" w:rsidRDefault="00044353" w:rsidP="003A5CA1">
            <w:pPr>
              <w:pStyle w:val="34fd"/>
              <w:rPr>
                <w:sz w:val="18"/>
              </w:rPr>
            </w:pPr>
            <w:r w:rsidRPr="007B720B">
              <w:rPr>
                <w:sz w:val="18"/>
              </w:rPr>
              <w:t>ЛИС</w:t>
            </w:r>
          </w:p>
        </w:tc>
        <w:tc>
          <w:tcPr>
            <w:tcW w:w="267" w:type="dxa"/>
          </w:tcPr>
          <w:p w14:paraId="3ED72D2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FEB1D8F" w14:textId="77777777" w:rsidR="00044353" w:rsidRPr="007B720B" w:rsidRDefault="00044353" w:rsidP="003A5CA1">
            <w:pPr>
              <w:pStyle w:val="34fd"/>
              <w:ind w:left="149" w:hanging="11"/>
              <w:rPr>
                <w:sz w:val="18"/>
              </w:rPr>
            </w:pPr>
            <w:r w:rsidRPr="007B720B">
              <w:rPr>
                <w:sz w:val="18"/>
              </w:rPr>
              <w:t>Лабораторная информационная система</w:t>
            </w:r>
          </w:p>
        </w:tc>
      </w:tr>
      <w:tr w:rsidR="00044353" w:rsidRPr="007B720B" w14:paraId="46716358" w14:textId="77777777" w:rsidTr="00F85999">
        <w:trPr>
          <w:trHeight w:val="315"/>
          <w:jc w:val="center"/>
        </w:trPr>
        <w:tc>
          <w:tcPr>
            <w:tcW w:w="2010" w:type="dxa"/>
            <w:tcMar>
              <w:top w:w="30" w:type="dxa"/>
              <w:left w:w="45" w:type="dxa"/>
              <w:bottom w:w="30" w:type="dxa"/>
              <w:right w:w="45" w:type="dxa"/>
            </w:tcMar>
          </w:tcPr>
          <w:p w14:paraId="1522DBF0" w14:textId="77777777" w:rsidR="00044353" w:rsidRPr="007B720B" w:rsidRDefault="00044353" w:rsidP="003A5CA1">
            <w:pPr>
              <w:pStyle w:val="34fd"/>
              <w:rPr>
                <w:sz w:val="18"/>
              </w:rPr>
            </w:pPr>
            <w:r w:rsidRPr="007B720B">
              <w:rPr>
                <w:sz w:val="18"/>
              </w:rPr>
              <w:t>ЛКО</w:t>
            </w:r>
          </w:p>
        </w:tc>
        <w:tc>
          <w:tcPr>
            <w:tcW w:w="267" w:type="dxa"/>
          </w:tcPr>
          <w:p w14:paraId="755C301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CAD10FB" w14:textId="77777777" w:rsidR="00044353" w:rsidRPr="007B720B" w:rsidRDefault="00044353" w:rsidP="003A5CA1">
            <w:pPr>
              <w:pStyle w:val="34fd"/>
              <w:ind w:left="149" w:hanging="11"/>
              <w:rPr>
                <w:sz w:val="18"/>
              </w:rPr>
            </w:pPr>
            <w:r w:rsidRPr="007B720B">
              <w:rPr>
                <w:sz w:val="18"/>
              </w:rPr>
              <w:t>Лапароскопически комбинированная операция</w:t>
            </w:r>
          </w:p>
        </w:tc>
      </w:tr>
      <w:tr w:rsidR="00044353" w:rsidRPr="007B720B" w14:paraId="76ED0647" w14:textId="77777777" w:rsidTr="00F85999">
        <w:trPr>
          <w:trHeight w:val="315"/>
          <w:jc w:val="center"/>
        </w:trPr>
        <w:tc>
          <w:tcPr>
            <w:tcW w:w="2010" w:type="dxa"/>
            <w:tcMar>
              <w:top w:w="30" w:type="dxa"/>
              <w:left w:w="45" w:type="dxa"/>
              <w:bottom w:w="30" w:type="dxa"/>
              <w:right w:w="45" w:type="dxa"/>
            </w:tcMar>
          </w:tcPr>
          <w:p w14:paraId="06FD120C" w14:textId="77777777" w:rsidR="00044353" w:rsidRPr="007B720B" w:rsidRDefault="00044353" w:rsidP="003A5CA1">
            <w:pPr>
              <w:pStyle w:val="34fd"/>
              <w:rPr>
                <w:sz w:val="18"/>
              </w:rPr>
            </w:pPr>
            <w:r w:rsidRPr="007B720B">
              <w:rPr>
                <w:sz w:val="18"/>
              </w:rPr>
              <w:t>ЛЛО</w:t>
            </w:r>
          </w:p>
        </w:tc>
        <w:tc>
          <w:tcPr>
            <w:tcW w:w="267" w:type="dxa"/>
          </w:tcPr>
          <w:p w14:paraId="35A9F92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4C72541" w14:textId="77777777" w:rsidR="00044353" w:rsidRPr="007B720B" w:rsidRDefault="00044353" w:rsidP="003A5CA1">
            <w:pPr>
              <w:pStyle w:val="34fd"/>
              <w:ind w:left="149" w:hanging="11"/>
              <w:rPr>
                <w:sz w:val="18"/>
              </w:rPr>
            </w:pPr>
            <w:r w:rsidRPr="007B720B">
              <w:rPr>
                <w:sz w:val="18"/>
              </w:rPr>
              <w:t>Льготное лекарственное обеспечение</w:t>
            </w:r>
          </w:p>
        </w:tc>
      </w:tr>
      <w:tr w:rsidR="00044353" w:rsidRPr="007B720B" w14:paraId="6CCFC576" w14:textId="77777777" w:rsidTr="00F85999">
        <w:trPr>
          <w:trHeight w:val="315"/>
          <w:jc w:val="center"/>
        </w:trPr>
        <w:tc>
          <w:tcPr>
            <w:tcW w:w="2010" w:type="dxa"/>
            <w:tcMar>
              <w:top w:w="30" w:type="dxa"/>
              <w:left w:w="45" w:type="dxa"/>
              <w:bottom w:w="30" w:type="dxa"/>
              <w:right w:w="45" w:type="dxa"/>
            </w:tcMar>
          </w:tcPr>
          <w:p w14:paraId="7E16BF8F" w14:textId="77777777" w:rsidR="00044353" w:rsidRPr="007B720B" w:rsidRDefault="00044353" w:rsidP="003A5CA1">
            <w:pPr>
              <w:pStyle w:val="34fd"/>
              <w:rPr>
                <w:sz w:val="18"/>
              </w:rPr>
            </w:pPr>
            <w:r w:rsidRPr="007B720B">
              <w:rPr>
                <w:sz w:val="18"/>
              </w:rPr>
              <w:t>ЛМСЗ</w:t>
            </w:r>
          </w:p>
        </w:tc>
        <w:tc>
          <w:tcPr>
            <w:tcW w:w="267" w:type="dxa"/>
          </w:tcPr>
          <w:p w14:paraId="49BFD53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F62CFEE" w14:textId="77777777" w:rsidR="00044353" w:rsidRPr="007B720B" w:rsidRDefault="00044353" w:rsidP="003A5CA1">
            <w:pPr>
              <w:pStyle w:val="34fd"/>
              <w:ind w:left="149" w:hanging="11"/>
              <w:rPr>
                <w:sz w:val="18"/>
              </w:rPr>
            </w:pPr>
            <w:r w:rsidRPr="007B720B">
              <w:rPr>
                <w:sz w:val="18"/>
              </w:rPr>
              <w:t>Локальных мерах социальной защиты</w:t>
            </w:r>
          </w:p>
        </w:tc>
      </w:tr>
      <w:tr w:rsidR="00044353" w:rsidRPr="007B720B" w14:paraId="23D13A11" w14:textId="77777777" w:rsidTr="00F85999">
        <w:trPr>
          <w:trHeight w:val="315"/>
          <w:jc w:val="center"/>
        </w:trPr>
        <w:tc>
          <w:tcPr>
            <w:tcW w:w="2010" w:type="dxa"/>
            <w:tcMar>
              <w:top w:w="30" w:type="dxa"/>
              <w:left w:w="45" w:type="dxa"/>
              <w:bottom w:w="30" w:type="dxa"/>
              <w:right w:w="45" w:type="dxa"/>
            </w:tcMar>
          </w:tcPr>
          <w:p w14:paraId="79D71E33" w14:textId="77777777" w:rsidR="00044353" w:rsidRPr="007B720B" w:rsidRDefault="00044353" w:rsidP="003A5CA1">
            <w:pPr>
              <w:pStyle w:val="34fd"/>
              <w:rPr>
                <w:sz w:val="18"/>
              </w:rPr>
            </w:pPr>
            <w:r w:rsidRPr="007B720B">
              <w:rPr>
                <w:sz w:val="18"/>
              </w:rPr>
              <w:t>ЛН</w:t>
            </w:r>
          </w:p>
        </w:tc>
        <w:tc>
          <w:tcPr>
            <w:tcW w:w="267" w:type="dxa"/>
          </w:tcPr>
          <w:p w14:paraId="4CAE7EB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D410E5F" w14:textId="77777777" w:rsidR="00044353" w:rsidRPr="007B720B" w:rsidRDefault="00044353" w:rsidP="003A5CA1">
            <w:pPr>
              <w:pStyle w:val="34fd"/>
              <w:ind w:left="149" w:hanging="11"/>
              <w:rPr>
                <w:sz w:val="18"/>
              </w:rPr>
            </w:pPr>
            <w:r w:rsidRPr="007B720B">
              <w:rPr>
                <w:sz w:val="18"/>
              </w:rPr>
              <w:t>Листок нетрудоспособности</w:t>
            </w:r>
          </w:p>
        </w:tc>
      </w:tr>
      <w:tr w:rsidR="00044353" w:rsidRPr="007B720B" w14:paraId="6C2BAEB3" w14:textId="77777777" w:rsidTr="00F85999">
        <w:trPr>
          <w:trHeight w:val="315"/>
          <w:jc w:val="center"/>
        </w:trPr>
        <w:tc>
          <w:tcPr>
            <w:tcW w:w="2010" w:type="dxa"/>
            <w:tcMar>
              <w:top w:w="30" w:type="dxa"/>
              <w:left w:w="45" w:type="dxa"/>
              <w:bottom w:w="30" w:type="dxa"/>
              <w:right w:w="45" w:type="dxa"/>
            </w:tcMar>
          </w:tcPr>
          <w:p w14:paraId="2CAD52B4" w14:textId="77777777" w:rsidR="00044353" w:rsidRPr="007B720B" w:rsidRDefault="00044353" w:rsidP="003A5CA1">
            <w:pPr>
              <w:pStyle w:val="34fd"/>
              <w:rPr>
                <w:sz w:val="18"/>
              </w:rPr>
            </w:pPr>
            <w:r w:rsidRPr="007B720B">
              <w:rPr>
                <w:sz w:val="18"/>
              </w:rPr>
              <w:t>ЛО</w:t>
            </w:r>
          </w:p>
        </w:tc>
        <w:tc>
          <w:tcPr>
            <w:tcW w:w="267" w:type="dxa"/>
          </w:tcPr>
          <w:p w14:paraId="104A838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5A4BE78" w14:textId="77777777" w:rsidR="00044353" w:rsidRPr="007B720B" w:rsidRDefault="00044353" w:rsidP="003A5CA1">
            <w:pPr>
              <w:pStyle w:val="34fd"/>
              <w:ind w:left="149" w:hanging="11"/>
              <w:rPr>
                <w:sz w:val="18"/>
              </w:rPr>
            </w:pPr>
            <w:r w:rsidRPr="007B720B">
              <w:rPr>
                <w:sz w:val="18"/>
              </w:rPr>
              <w:t>Лист ожидания</w:t>
            </w:r>
          </w:p>
        </w:tc>
      </w:tr>
      <w:tr w:rsidR="00044353" w:rsidRPr="007B720B" w14:paraId="1BFC47EC" w14:textId="77777777" w:rsidTr="00F85999">
        <w:trPr>
          <w:trHeight w:val="315"/>
          <w:jc w:val="center"/>
        </w:trPr>
        <w:tc>
          <w:tcPr>
            <w:tcW w:w="2010" w:type="dxa"/>
            <w:tcMar>
              <w:top w:w="30" w:type="dxa"/>
              <w:left w:w="45" w:type="dxa"/>
              <w:bottom w:w="30" w:type="dxa"/>
              <w:right w:w="45" w:type="dxa"/>
            </w:tcMar>
          </w:tcPr>
          <w:p w14:paraId="62D9F034" w14:textId="77777777" w:rsidR="00044353" w:rsidRPr="007B720B" w:rsidRDefault="00044353" w:rsidP="003A5CA1">
            <w:pPr>
              <w:pStyle w:val="34fd"/>
              <w:rPr>
                <w:sz w:val="18"/>
              </w:rPr>
            </w:pPr>
            <w:r w:rsidRPr="007B720B">
              <w:rPr>
                <w:sz w:val="18"/>
              </w:rPr>
              <w:t>ЛП</w:t>
            </w:r>
          </w:p>
        </w:tc>
        <w:tc>
          <w:tcPr>
            <w:tcW w:w="267" w:type="dxa"/>
          </w:tcPr>
          <w:p w14:paraId="5DE0D96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6001397" w14:textId="77777777" w:rsidR="00044353" w:rsidRPr="007B720B" w:rsidRDefault="00044353" w:rsidP="003A5CA1">
            <w:pPr>
              <w:pStyle w:val="34fd"/>
              <w:ind w:left="149" w:hanging="11"/>
              <w:rPr>
                <w:sz w:val="18"/>
              </w:rPr>
            </w:pPr>
            <w:r w:rsidRPr="007B720B">
              <w:rPr>
                <w:sz w:val="18"/>
              </w:rPr>
              <w:t>Лекарственный препарат</w:t>
            </w:r>
          </w:p>
        </w:tc>
      </w:tr>
      <w:tr w:rsidR="00044353" w:rsidRPr="007B720B" w14:paraId="5BCD4815" w14:textId="77777777" w:rsidTr="00F85999">
        <w:trPr>
          <w:trHeight w:val="315"/>
          <w:jc w:val="center"/>
        </w:trPr>
        <w:tc>
          <w:tcPr>
            <w:tcW w:w="2010" w:type="dxa"/>
            <w:tcMar>
              <w:top w:w="30" w:type="dxa"/>
              <w:left w:w="45" w:type="dxa"/>
              <w:bottom w:w="30" w:type="dxa"/>
              <w:right w:w="45" w:type="dxa"/>
            </w:tcMar>
          </w:tcPr>
          <w:p w14:paraId="385FE7D3" w14:textId="77777777" w:rsidR="00044353" w:rsidRPr="007B720B" w:rsidRDefault="00044353" w:rsidP="003A5CA1">
            <w:pPr>
              <w:pStyle w:val="34fd"/>
              <w:rPr>
                <w:sz w:val="18"/>
              </w:rPr>
            </w:pPr>
            <w:r w:rsidRPr="007B720B">
              <w:rPr>
                <w:sz w:val="18"/>
              </w:rPr>
              <w:t>ЛПУ</w:t>
            </w:r>
          </w:p>
        </w:tc>
        <w:tc>
          <w:tcPr>
            <w:tcW w:w="267" w:type="dxa"/>
          </w:tcPr>
          <w:p w14:paraId="524D613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D986E52" w14:textId="77777777" w:rsidR="00044353" w:rsidRPr="007B720B" w:rsidRDefault="00044353" w:rsidP="003A5CA1">
            <w:pPr>
              <w:pStyle w:val="34fd"/>
              <w:ind w:left="149" w:hanging="11"/>
              <w:rPr>
                <w:sz w:val="18"/>
              </w:rPr>
            </w:pPr>
            <w:r w:rsidRPr="007B720B">
              <w:rPr>
                <w:sz w:val="18"/>
              </w:rPr>
              <w:t>Лечебно-профилактическое учреждение</w:t>
            </w:r>
          </w:p>
        </w:tc>
      </w:tr>
      <w:tr w:rsidR="00044353" w:rsidRPr="007B720B" w14:paraId="458BEB1F" w14:textId="77777777" w:rsidTr="00F85999">
        <w:trPr>
          <w:trHeight w:val="315"/>
          <w:jc w:val="center"/>
        </w:trPr>
        <w:tc>
          <w:tcPr>
            <w:tcW w:w="2010" w:type="dxa"/>
            <w:tcMar>
              <w:top w:w="30" w:type="dxa"/>
              <w:left w:w="45" w:type="dxa"/>
              <w:bottom w:w="30" w:type="dxa"/>
              <w:right w:w="45" w:type="dxa"/>
            </w:tcMar>
          </w:tcPr>
          <w:p w14:paraId="6D53370D" w14:textId="77777777" w:rsidR="00044353" w:rsidRPr="007B720B" w:rsidRDefault="00044353" w:rsidP="003A5CA1">
            <w:pPr>
              <w:pStyle w:val="34fd"/>
              <w:rPr>
                <w:sz w:val="18"/>
              </w:rPr>
            </w:pPr>
            <w:r w:rsidRPr="007B720B">
              <w:rPr>
                <w:sz w:val="18"/>
              </w:rPr>
              <w:t>ЛС</w:t>
            </w:r>
          </w:p>
        </w:tc>
        <w:tc>
          <w:tcPr>
            <w:tcW w:w="267" w:type="dxa"/>
          </w:tcPr>
          <w:p w14:paraId="2C73DD5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4002B59" w14:textId="77777777" w:rsidR="00044353" w:rsidRPr="007B720B" w:rsidRDefault="00044353" w:rsidP="003A5CA1">
            <w:pPr>
              <w:pStyle w:val="34fd"/>
              <w:ind w:left="149" w:hanging="11"/>
              <w:rPr>
                <w:sz w:val="18"/>
              </w:rPr>
            </w:pPr>
            <w:r w:rsidRPr="007B720B">
              <w:rPr>
                <w:sz w:val="18"/>
              </w:rPr>
              <w:t>Лекарственное средство</w:t>
            </w:r>
          </w:p>
        </w:tc>
      </w:tr>
      <w:tr w:rsidR="00044353" w:rsidRPr="007B720B" w14:paraId="6BACF241" w14:textId="77777777" w:rsidTr="00F85999">
        <w:trPr>
          <w:trHeight w:val="315"/>
          <w:jc w:val="center"/>
        </w:trPr>
        <w:tc>
          <w:tcPr>
            <w:tcW w:w="2010" w:type="dxa"/>
            <w:tcMar>
              <w:top w:w="30" w:type="dxa"/>
              <w:left w:w="45" w:type="dxa"/>
              <w:bottom w:w="30" w:type="dxa"/>
              <w:right w:w="45" w:type="dxa"/>
            </w:tcMar>
          </w:tcPr>
          <w:p w14:paraId="23C7CC6B" w14:textId="77777777" w:rsidR="00044353" w:rsidRPr="007B720B" w:rsidRDefault="00044353" w:rsidP="003A5CA1">
            <w:pPr>
              <w:pStyle w:val="34fd"/>
              <w:rPr>
                <w:sz w:val="18"/>
              </w:rPr>
            </w:pPr>
            <w:r w:rsidRPr="007B720B">
              <w:rPr>
                <w:sz w:val="18"/>
              </w:rPr>
              <w:t>МВД</w:t>
            </w:r>
          </w:p>
        </w:tc>
        <w:tc>
          <w:tcPr>
            <w:tcW w:w="267" w:type="dxa"/>
          </w:tcPr>
          <w:p w14:paraId="42F9FBA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B378318" w14:textId="77777777" w:rsidR="00044353" w:rsidRPr="007B720B" w:rsidRDefault="00044353" w:rsidP="003A5CA1">
            <w:pPr>
              <w:pStyle w:val="34fd"/>
              <w:ind w:left="149" w:hanging="11"/>
              <w:rPr>
                <w:sz w:val="18"/>
              </w:rPr>
            </w:pPr>
            <w:r w:rsidRPr="007B720B">
              <w:rPr>
                <w:sz w:val="18"/>
              </w:rPr>
              <w:t>Министерство внутренних дел Российской Федерации</w:t>
            </w:r>
          </w:p>
        </w:tc>
      </w:tr>
      <w:tr w:rsidR="00044353" w:rsidRPr="007B720B" w14:paraId="69B26B93" w14:textId="77777777" w:rsidTr="00F85999">
        <w:trPr>
          <w:trHeight w:val="315"/>
          <w:jc w:val="center"/>
        </w:trPr>
        <w:tc>
          <w:tcPr>
            <w:tcW w:w="2010" w:type="dxa"/>
            <w:tcMar>
              <w:top w:w="30" w:type="dxa"/>
              <w:left w:w="45" w:type="dxa"/>
              <w:bottom w:w="30" w:type="dxa"/>
              <w:right w:w="45" w:type="dxa"/>
            </w:tcMar>
          </w:tcPr>
          <w:p w14:paraId="64D68CD7" w14:textId="77777777" w:rsidR="00044353" w:rsidRPr="007B720B" w:rsidRDefault="00044353" w:rsidP="003A5CA1">
            <w:pPr>
              <w:pStyle w:val="34fd"/>
              <w:rPr>
                <w:sz w:val="18"/>
              </w:rPr>
            </w:pPr>
            <w:r w:rsidRPr="007B720B">
              <w:rPr>
                <w:sz w:val="18"/>
              </w:rPr>
              <w:t>МДЛП</w:t>
            </w:r>
          </w:p>
        </w:tc>
        <w:tc>
          <w:tcPr>
            <w:tcW w:w="267" w:type="dxa"/>
          </w:tcPr>
          <w:p w14:paraId="15E5FD3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3309434" w14:textId="77777777" w:rsidR="00044353" w:rsidRPr="007B720B" w:rsidRDefault="00044353" w:rsidP="003A5CA1">
            <w:pPr>
              <w:pStyle w:val="34fd"/>
              <w:ind w:left="149" w:hanging="11"/>
              <w:rPr>
                <w:sz w:val="18"/>
              </w:rPr>
            </w:pPr>
            <w:r w:rsidRPr="007B720B">
              <w:rPr>
                <w:sz w:val="18"/>
              </w:rPr>
              <w:t>Мониторинг движения лекарственных препаратов</w:t>
            </w:r>
          </w:p>
        </w:tc>
      </w:tr>
      <w:tr w:rsidR="00044353" w:rsidRPr="007B720B" w14:paraId="2BE1E443" w14:textId="77777777" w:rsidTr="00F85999">
        <w:trPr>
          <w:trHeight w:val="315"/>
          <w:jc w:val="center"/>
        </w:trPr>
        <w:tc>
          <w:tcPr>
            <w:tcW w:w="2010" w:type="dxa"/>
            <w:tcMar>
              <w:top w:w="30" w:type="dxa"/>
              <w:left w:w="45" w:type="dxa"/>
              <w:bottom w:w="30" w:type="dxa"/>
              <w:right w:w="45" w:type="dxa"/>
            </w:tcMar>
          </w:tcPr>
          <w:p w14:paraId="7CD5DAB0" w14:textId="77777777" w:rsidR="00044353" w:rsidRPr="007B720B" w:rsidRDefault="00044353" w:rsidP="003A5CA1">
            <w:pPr>
              <w:pStyle w:val="34fd"/>
              <w:rPr>
                <w:sz w:val="18"/>
              </w:rPr>
            </w:pPr>
            <w:r w:rsidRPr="007B720B">
              <w:rPr>
                <w:sz w:val="18"/>
              </w:rPr>
              <w:t>МЗ</w:t>
            </w:r>
          </w:p>
        </w:tc>
        <w:tc>
          <w:tcPr>
            <w:tcW w:w="267" w:type="dxa"/>
          </w:tcPr>
          <w:p w14:paraId="33338E8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BF04708" w14:textId="77777777" w:rsidR="00044353" w:rsidRPr="007B720B" w:rsidRDefault="00044353" w:rsidP="003A5CA1">
            <w:pPr>
              <w:pStyle w:val="34fd"/>
              <w:ind w:left="149" w:hanging="11"/>
              <w:rPr>
                <w:sz w:val="18"/>
              </w:rPr>
            </w:pPr>
            <w:r w:rsidRPr="007B720B">
              <w:rPr>
                <w:sz w:val="18"/>
              </w:rPr>
              <w:t>Министерство здравоохранения Российской Федерации</w:t>
            </w:r>
          </w:p>
        </w:tc>
      </w:tr>
      <w:tr w:rsidR="00044353" w:rsidRPr="007B720B" w14:paraId="63CFC940" w14:textId="77777777" w:rsidTr="00F85999">
        <w:trPr>
          <w:trHeight w:val="315"/>
          <w:jc w:val="center"/>
        </w:trPr>
        <w:tc>
          <w:tcPr>
            <w:tcW w:w="2010" w:type="dxa"/>
            <w:tcMar>
              <w:top w:w="30" w:type="dxa"/>
              <w:left w:w="45" w:type="dxa"/>
              <w:bottom w:w="30" w:type="dxa"/>
              <w:right w:w="45" w:type="dxa"/>
            </w:tcMar>
          </w:tcPr>
          <w:p w14:paraId="13FE9677" w14:textId="77777777" w:rsidR="00044353" w:rsidRPr="007B720B" w:rsidRDefault="00044353" w:rsidP="003A5CA1">
            <w:pPr>
              <w:pStyle w:val="34fd"/>
              <w:rPr>
                <w:sz w:val="18"/>
              </w:rPr>
            </w:pPr>
            <w:r w:rsidRPr="007B720B">
              <w:rPr>
                <w:sz w:val="18"/>
              </w:rPr>
              <w:t>Методические рекомендации</w:t>
            </w:r>
          </w:p>
        </w:tc>
        <w:tc>
          <w:tcPr>
            <w:tcW w:w="267" w:type="dxa"/>
          </w:tcPr>
          <w:p w14:paraId="28DF089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F58FC32" w14:textId="77777777" w:rsidR="00044353" w:rsidRPr="007B720B" w:rsidRDefault="00044353" w:rsidP="003A5CA1">
            <w:pPr>
              <w:pStyle w:val="34fd"/>
              <w:ind w:left="149" w:hanging="11"/>
              <w:rPr>
                <w:sz w:val="18"/>
              </w:rPr>
            </w:pPr>
            <w:r w:rsidRPr="007B720B">
              <w:rPr>
                <w:sz w:val="18"/>
              </w:rPr>
              <w:t>"Методические рекомендации по обеспечению взаимодействия информационных систем в сфере здравоохранения субъектов Российской Федерации c Федеральной электронной регистратурой для подключения к услугам "Запись на прием к врачу" и "Вызов врача на дом" через компонент "Концентратор услуг ФЭР"". Документ разработан Минздравом России, размещен на Портале оперативного взаимодействия участников (https://portal.egisz.rosminzdrav.ru).</w:t>
            </w:r>
          </w:p>
        </w:tc>
      </w:tr>
      <w:tr w:rsidR="00044353" w:rsidRPr="007B720B" w14:paraId="1C1D83C9" w14:textId="77777777" w:rsidTr="00F85999">
        <w:trPr>
          <w:trHeight w:val="315"/>
          <w:jc w:val="center"/>
        </w:trPr>
        <w:tc>
          <w:tcPr>
            <w:tcW w:w="2010" w:type="dxa"/>
            <w:tcMar>
              <w:top w:w="30" w:type="dxa"/>
              <w:left w:w="45" w:type="dxa"/>
              <w:bottom w:w="30" w:type="dxa"/>
              <w:right w:w="45" w:type="dxa"/>
            </w:tcMar>
          </w:tcPr>
          <w:p w14:paraId="35689A35" w14:textId="77777777" w:rsidR="00044353" w:rsidRPr="007B720B" w:rsidRDefault="00044353" w:rsidP="003A5CA1">
            <w:pPr>
              <w:pStyle w:val="34fd"/>
              <w:rPr>
                <w:sz w:val="18"/>
              </w:rPr>
            </w:pPr>
            <w:r w:rsidRPr="007B720B">
              <w:rPr>
                <w:sz w:val="18"/>
              </w:rPr>
              <w:t>МИАЦ</w:t>
            </w:r>
          </w:p>
        </w:tc>
        <w:tc>
          <w:tcPr>
            <w:tcW w:w="267" w:type="dxa"/>
          </w:tcPr>
          <w:p w14:paraId="08F0A3B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2C49F3C" w14:textId="77777777" w:rsidR="00044353" w:rsidRPr="007B720B" w:rsidRDefault="00044353" w:rsidP="003A5CA1">
            <w:pPr>
              <w:pStyle w:val="34fd"/>
              <w:ind w:left="149" w:hanging="11"/>
              <w:rPr>
                <w:sz w:val="18"/>
              </w:rPr>
            </w:pPr>
            <w:r w:rsidRPr="007B720B">
              <w:rPr>
                <w:sz w:val="18"/>
              </w:rPr>
              <w:t>Медицинский информационно-аналитический центр</w:t>
            </w:r>
          </w:p>
        </w:tc>
      </w:tr>
      <w:tr w:rsidR="00044353" w:rsidRPr="007B720B" w14:paraId="05F68B4F" w14:textId="77777777" w:rsidTr="00F85999">
        <w:trPr>
          <w:trHeight w:val="315"/>
          <w:jc w:val="center"/>
        </w:trPr>
        <w:tc>
          <w:tcPr>
            <w:tcW w:w="2010" w:type="dxa"/>
            <w:tcMar>
              <w:top w:w="30" w:type="dxa"/>
              <w:left w:w="45" w:type="dxa"/>
              <w:bottom w:w="30" w:type="dxa"/>
              <w:right w:w="45" w:type="dxa"/>
            </w:tcMar>
          </w:tcPr>
          <w:p w14:paraId="33557855" w14:textId="77777777" w:rsidR="00044353" w:rsidRPr="007B720B" w:rsidRDefault="00044353" w:rsidP="003A5CA1">
            <w:pPr>
              <w:pStyle w:val="34fd"/>
              <w:rPr>
                <w:sz w:val="18"/>
              </w:rPr>
            </w:pPr>
            <w:r w:rsidRPr="007B720B">
              <w:rPr>
                <w:sz w:val="18"/>
              </w:rPr>
              <w:t>МИБП</w:t>
            </w:r>
          </w:p>
        </w:tc>
        <w:tc>
          <w:tcPr>
            <w:tcW w:w="267" w:type="dxa"/>
          </w:tcPr>
          <w:p w14:paraId="70F6253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DFE0AF1" w14:textId="77777777" w:rsidR="00044353" w:rsidRPr="007B720B" w:rsidRDefault="00044353" w:rsidP="003A5CA1">
            <w:pPr>
              <w:pStyle w:val="34fd"/>
              <w:ind w:left="149" w:hanging="11"/>
              <w:rPr>
                <w:sz w:val="18"/>
              </w:rPr>
            </w:pPr>
            <w:r w:rsidRPr="007B720B">
              <w:rPr>
                <w:sz w:val="18"/>
              </w:rPr>
              <w:t>Медицинские иммунобиологические препараты</w:t>
            </w:r>
          </w:p>
        </w:tc>
      </w:tr>
      <w:tr w:rsidR="00044353" w:rsidRPr="007B720B" w14:paraId="16C09BF8" w14:textId="77777777" w:rsidTr="00F85999">
        <w:trPr>
          <w:trHeight w:val="315"/>
          <w:jc w:val="center"/>
        </w:trPr>
        <w:tc>
          <w:tcPr>
            <w:tcW w:w="2010" w:type="dxa"/>
            <w:tcMar>
              <w:top w:w="30" w:type="dxa"/>
              <w:left w:w="45" w:type="dxa"/>
              <w:bottom w:w="30" w:type="dxa"/>
              <w:right w:w="45" w:type="dxa"/>
            </w:tcMar>
          </w:tcPr>
          <w:p w14:paraId="5E4AFB50" w14:textId="77777777" w:rsidR="00044353" w:rsidRPr="007B720B" w:rsidRDefault="00044353" w:rsidP="003A5CA1">
            <w:pPr>
              <w:pStyle w:val="34fd"/>
              <w:rPr>
                <w:sz w:val="18"/>
              </w:rPr>
            </w:pPr>
            <w:r w:rsidRPr="007B720B">
              <w:rPr>
                <w:sz w:val="18"/>
              </w:rPr>
              <w:t>Минздрав России</w:t>
            </w:r>
          </w:p>
        </w:tc>
        <w:tc>
          <w:tcPr>
            <w:tcW w:w="267" w:type="dxa"/>
          </w:tcPr>
          <w:p w14:paraId="7D980CF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D35746F" w14:textId="77777777" w:rsidR="00044353" w:rsidRPr="007B720B" w:rsidRDefault="00044353" w:rsidP="003A5CA1">
            <w:pPr>
              <w:pStyle w:val="34fd"/>
              <w:ind w:left="149" w:hanging="11"/>
              <w:rPr>
                <w:sz w:val="18"/>
              </w:rPr>
            </w:pPr>
            <w:r w:rsidRPr="007B720B">
              <w:rPr>
                <w:sz w:val="18"/>
              </w:rPr>
              <w:t>Министерство здравоохранения Российской Федерации</w:t>
            </w:r>
          </w:p>
        </w:tc>
      </w:tr>
      <w:tr w:rsidR="00044353" w:rsidRPr="007B720B" w14:paraId="4B1BBA32" w14:textId="77777777" w:rsidTr="00F85999">
        <w:trPr>
          <w:trHeight w:val="315"/>
          <w:jc w:val="center"/>
        </w:trPr>
        <w:tc>
          <w:tcPr>
            <w:tcW w:w="2010" w:type="dxa"/>
            <w:tcMar>
              <w:top w:w="30" w:type="dxa"/>
              <w:left w:w="45" w:type="dxa"/>
              <w:bottom w:w="30" w:type="dxa"/>
              <w:right w:w="45" w:type="dxa"/>
            </w:tcMar>
          </w:tcPr>
          <w:p w14:paraId="762C442B" w14:textId="77777777" w:rsidR="00044353" w:rsidRPr="007B720B" w:rsidRDefault="00044353" w:rsidP="003A5CA1">
            <w:pPr>
              <w:pStyle w:val="34fd"/>
              <w:rPr>
                <w:sz w:val="18"/>
              </w:rPr>
            </w:pPr>
            <w:r w:rsidRPr="007B720B">
              <w:rPr>
                <w:sz w:val="18"/>
              </w:rPr>
              <w:t>Минцифры России</w:t>
            </w:r>
          </w:p>
        </w:tc>
        <w:tc>
          <w:tcPr>
            <w:tcW w:w="267" w:type="dxa"/>
          </w:tcPr>
          <w:p w14:paraId="1B4025F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6FDA125" w14:textId="77777777" w:rsidR="00044353" w:rsidRPr="007B720B" w:rsidRDefault="00044353" w:rsidP="003A5CA1">
            <w:pPr>
              <w:pStyle w:val="34fd"/>
              <w:ind w:left="149" w:hanging="11"/>
              <w:rPr>
                <w:sz w:val="18"/>
              </w:rPr>
            </w:pPr>
            <w:r w:rsidRPr="007B720B">
              <w:rPr>
                <w:sz w:val="18"/>
              </w:rPr>
              <w:t>Министерство цифрового развития, связи и массовых коммуникаций Российской Федерации</w:t>
            </w:r>
          </w:p>
        </w:tc>
      </w:tr>
      <w:tr w:rsidR="00044353" w:rsidRPr="007B720B" w14:paraId="7D010411" w14:textId="77777777" w:rsidTr="00F85999">
        <w:trPr>
          <w:trHeight w:val="315"/>
          <w:jc w:val="center"/>
        </w:trPr>
        <w:tc>
          <w:tcPr>
            <w:tcW w:w="2010" w:type="dxa"/>
            <w:tcMar>
              <w:top w:w="30" w:type="dxa"/>
              <w:left w:w="45" w:type="dxa"/>
              <w:bottom w:w="30" w:type="dxa"/>
              <w:right w:w="45" w:type="dxa"/>
            </w:tcMar>
          </w:tcPr>
          <w:p w14:paraId="01C2DB06" w14:textId="77777777" w:rsidR="00044353" w:rsidRPr="007B720B" w:rsidRDefault="00044353" w:rsidP="003A5CA1">
            <w:pPr>
              <w:pStyle w:val="34fd"/>
              <w:rPr>
                <w:sz w:val="18"/>
              </w:rPr>
            </w:pPr>
            <w:r w:rsidRPr="007B720B">
              <w:rPr>
                <w:sz w:val="18"/>
              </w:rPr>
              <w:t>МИРС</w:t>
            </w:r>
          </w:p>
        </w:tc>
        <w:tc>
          <w:tcPr>
            <w:tcW w:w="267" w:type="dxa"/>
          </w:tcPr>
          <w:p w14:paraId="2B5913E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35D4A88" w14:textId="77777777" w:rsidR="00044353" w:rsidRPr="007B720B" w:rsidRDefault="00044353" w:rsidP="003A5CA1">
            <w:pPr>
              <w:pStyle w:val="34fd"/>
              <w:ind w:left="149" w:hanging="11"/>
              <w:rPr>
                <w:sz w:val="18"/>
              </w:rPr>
            </w:pPr>
            <w:r w:rsidRPr="007B720B">
              <w:rPr>
                <w:sz w:val="18"/>
              </w:rPr>
              <w:t>Министерство информационного развития и связи</w:t>
            </w:r>
          </w:p>
        </w:tc>
      </w:tr>
      <w:tr w:rsidR="00044353" w:rsidRPr="007B720B" w14:paraId="1D46DC27" w14:textId="77777777" w:rsidTr="00F85999">
        <w:trPr>
          <w:trHeight w:val="315"/>
          <w:jc w:val="center"/>
        </w:trPr>
        <w:tc>
          <w:tcPr>
            <w:tcW w:w="2010" w:type="dxa"/>
            <w:tcMar>
              <w:top w:w="30" w:type="dxa"/>
              <w:left w:w="45" w:type="dxa"/>
              <w:bottom w:w="30" w:type="dxa"/>
              <w:right w:w="45" w:type="dxa"/>
            </w:tcMar>
          </w:tcPr>
          <w:p w14:paraId="2B05F703" w14:textId="77777777" w:rsidR="00044353" w:rsidRPr="007B720B" w:rsidRDefault="00044353" w:rsidP="003A5CA1">
            <w:pPr>
              <w:pStyle w:val="34fd"/>
              <w:rPr>
                <w:sz w:val="18"/>
              </w:rPr>
            </w:pPr>
            <w:r w:rsidRPr="007B720B">
              <w:rPr>
                <w:sz w:val="18"/>
              </w:rPr>
              <w:t>МИС</w:t>
            </w:r>
          </w:p>
        </w:tc>
        <w:tc>
          <w:tcPr>
            <w:tcW w:w="267" w:type="dxa"/>
          </w:tcPr>
          <w:p w14:paraId="1EE20B1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0CFC1B3" w14:textId="77777777" w:rsidR="00044353" w:rsidRPr="007B720B" w:rsidRDefault="00044353" w:rsidP="003A5CA1">
            <w:pPr>
              <w:pStyle w:val="34fd"/>
              <w:ind w:left="149" w:hanging="11"/>
              <w:rPr>
                <w:sz w:val="18"/>
              </w:rPr>
            </w:pPr>
            <w:r w:rsidRPr="007B720B">
              <w:rPr>
                <w:sz w:val="18"/>
              </w:rPr>
              <w:t>Медицинская информационная система</w:t>
            </w:r>
          </w:p>
        </w:tc>
      </w:tr>
      <w:tr w:rsidR="00044353" w:rsidRPr="007B720B" w14:paraId="4E64B4F9" w14:textId="77777777" w:rsidTr="00F85999">
        <w:trPr>
          <w:trHeight w:val="315"/>
          <w:jc w:val="center"/>
        </w:trPr>
        <w:tc>
          <w:tcPr>
            <w:tcW w:w="2010" w:type="dxa"/>
            <w:tcMar>
              <w:top w:w="30" w:type="dxa"/>
              <w:left w:w="45" w:type="dxa"/>
              <w:bottom w:w="30" w:type="dxa"/>
              <w:right w:w="45" w:type="dxa"/>
            </w:tcMar>
          </w:tcPr>
          <w:p w14:paraId="42787BC4" w14:textId="77777777" w:rsidR="00044353" w:rsidRPr="007B720B" w:rsidRDefault="00044353" w:rsidP="003A5CA1">
            <w:pPr>
              <w:pStyle w:val="34fd"/>
              <w:rPr>
                <w:sz w:val="18"/>
              </w:rPr>
            </w:pPr>
            <w:r w:rsidRPr="007B720B">
              <w:rPr>
                <w:sz w:val="18"/>
              </w:rPr>
              <w:t>МКБ</w:t>
            </w:r>
          </w:p>
        </w:tc>
        <w:tc>
          <w:tcPr>
            <w:tcW w:w="267" w:type="dxa"/>
          </w:tcPr>
          <w:p w14:paraId="2330DF8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4FB0E6A" w14:textId="77777777" w:rsidR="00044353" w:rsidRPr="007B720B" w:rsidRDefault="00044353" w:rsidP="003A5CA1">
            <w:pPr>
              <w:pStyle w:val="34fd"/>
              <w:ind w:left="149" w:hanging="11"/>
              <w:rPr>
                <w:sz w:val="18"/>
              </w:rPr>
            </w:pPr>
            <w:r w:rsidRPr="007B720B">
              <w:rPr>
                <w:sz w:val="18"/>
              </w:rPr>
              <w:t>Международная классификация болезней</w:t>
            </w:r>
          </w:p>
        </w:tc>
      </w:tr>
      <w:tr w:rsidR="00044353" w:rsidRPr="007B720B" w14:paraId="5A9C0FB6" w14:textId="77777777" w:rsidTr="00F85999">
        <w:trPr>
          <w:trHeight w:val="315"/>
          <w:jc w:val="center"/>
        </w:trPr>
        <w:tc>
          <w:tcPr>
            <w:tcW w:w="2010" w:type="dxa"/>
            <w:tcMar>
              <w:top w:w="30" w:type="dxa"/>
              <w:left w:w="45" w:type="dxa"/>
              <w:bottom w:w="30" w:type="dxa"/>
              <w:right w:w="45" w:type="dxa"/>
            </w:tcMar>
          </w:tcPr>
          <w:p w14:paraId="087FA4B4" w14:textId="77777777" w:rsidR="00044353" w:rsidRPr="007B720B" w:rsidRDefault="00044353" w:rsidP="003A5CA1">
            <w:pPr>
              <w:pStyle w:val="34fd"/>
              <w:rPr>
                <w:sz w:val="18"/>
              </w:rPr>
            </w:pPr>
            <w:r w:rsidRPr="007B720B">
              <w:rPr>
                <w:sz w:val="18"/>
              </w:rPr>
              <w:t>МКБ-10</w:t>
            </w:r>
          </w:p>
        </w:tc>
        <w:tc>
          <w:tcPr>
            <w:tcW w:w="267" w:type="dxa"/>
          </w:tcPr>
          <w:p w14:paraId="23DE449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0FB0FDB" w14:textId="77777777" w:rsidR="00044353" w:rsidRPr="007B720B" w:rsidRDefault="00044353" w:rsidP="003A5CA1">
            <w:pPr>
              <w:pStyle w:val="34fd"/>
              <w:ind w:left="149" w:hanging="11"/>
              <w:rPr>
                <w:sz w:val="18"/>
              </w:rPr>
            </w:pPr>
            <w:r w:rsidRPr="007B720B">
              <w:rPr>
                <w:sz w:val="18"/>
              </w:rPr>
              <w:t>Международная статистическая классификация болезней и проблем, связанных со здоровьем, 10-й пересмотр</w:t>
            </w:r>
          </w:p>
        </w:tc>
      </w:tr>
      <w:tr w:rsidR="00044353" w:rsidRPr="007B720B" w14:paraId="669F45A5" w14:textId="77777777" w:rsidTr="00F85999">
        <w:trPr>
          <w:trHeight w:val="315"/>
          <w:jc w:val="center"/>
        </w:trPr>
        <w:tc>
          <w:tcPr>
            <w:tcW w:w="2010" w:type="dxa"/>
            <w:tcMar>
              <w:top w:w="30" w:type="dxa"/>
              <w:left w:w="45" w:type="dxa"/>
              <w:bottom w:w="30" w:type="dxa"/>
              <w:right w:w="45" w:type="dxa"/>
            </w:tcMar>
          </w:tcPr>
          <w:p w14:paraId="30139A13" w14:textId="77777777" w:rsidR="00044353" w:rsidRPr="007B720B" w:rsidRDefault="00044353" w:rsidP="003A5CA1">
            <w:pPr>
              <w:pStyle w:val="34fd"/>
              <w:rPr>
                <w:sz w:val="18"/>
              </w:rPr>
            </w:pPr>
            <w:r w:rsidRPr="007B720B">
              <w:rPr>
                <w:sz w:val="18"/>
              </w:rPr>
              <w:t>МКОД</w:t>
            </w:r>
          </w:p>
        </w:tc>
        <w:tc>
          <w:tcPr>
            <w:tcW w:w="267" w:type="dxa"/>
          </w:tcPr>
          <w:p w14:paraId="7B0AA66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29E1BD9" w14:textId="77777777" w:rsidR="00044353" w:rsidRPr="007B720B" w:rsidRDefault="00044353" w:rsidP="003A5CA1">
            <w:pPr>
              <w:pStyle w:val="34fd"/>
              <w:ind w:left="149" w:hanging="11"/>
              <w:rPr>
                <w:sz w:val="18"/>
              </w:rPr>
            </w:pPr>
            <w:r w:rsidRPr="007B720B">
              <w:rPr>
                <w:sz w:val="18"/>
              </w:rPr>
              <w:t>Множественный поток команд и одиночный поток данных</w:t>
            </w:r>
          </w:p>
        </w:tc>
      </w:tr>
      <w:tr w:rsidR="00044353" w:rsidRPr="007B720B" w14:paraId="68360232" w14:textId="77777777" w:rsidTr="00F85999">
        <w:trPr>
          <w:trHeight w:val="315"/>
          <w:jc w:val="center"/>
        </w:trPr>
        <w:tc>
          <w:tcPr>
            <w:tcW w:w="2010" w:type="dxa"/>
            <w:tcMar>
              <w:top w:w="30" w:type="dxa"/>
              <w:left w:w="45" w:type="dxa"/>
              <w:bottom w:w="30" w:type="dxa"/>
              <w:right w:w="45" w:type="dxa"/>
            </w:tcMar>
          </w:tcPr>
          <w:p w14:paraId="073FC7C7" w14:textId="77777777" w:rsidR="00044353" w:rsidRPr="007B720B" w:rsidRDefault="00044353" w:rsidP="003A5CA1">
            <w:pPr>
              <w:pStyle w:val="34fd"/>
              <w:rPr>
                <w:sz w:val="18"/>
              </w:rPr>
            </w:pPr>
            <w:r w:rsidRPr="007B720B">
              <w:rPr>
                <w:sz w:val="18"/>
              </w:rPr>
              <w:t>МКФ</w:t>
            </w:r>
          </w:p>
        </w:tc>
        <w:tc>
          <w:tcPr>
            <w:tcW w:w="267" w:type="dxa"/>
          </w:tcPr>
          <w:p w14:paraId="34DFC1E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71FC0D9" w14:textId="77777777" w:rsidR="00044353" w:rsidRPr="007B720B" w:rsidRDefault="00044353" w:rsidP="003A5CA1">
            <w:pPr>
              <w:pStyle w:val="34fd"/>
              <w:ind w:left="149" w:hanging="11"/>
              <w:rPr>
                <w:sz w:val="18"/>
              </w:rPr>
            </w:pPr>
            <w:r w:rsidRPr="007B720B">
              <w:rPr>
                <w:sz w:val="18"/>
              </w:rPr>
              <w:t>Международная классификация функционирования, ограничений жизнедеятельности и здоровья</w:t>
            </w:r>
          </w:p>
        </w:tc>
      </w:tr>
      <w:tr w:rsidR="00044353" w:rsidRPr="007B720B" w14:paraId="6F9DBCC5" w14:textId="77777777" w:rsidTr="00F85999">
        <w:trPr>
          <w:trHeight w:val="315"/>
          <w:jc w:val="center"/>
        </w:trPr>
        <w:tc>
          <w:tcPr>
            <w:tcW w:w="2010" w:type="dxa"/>
            <w:tcMar>
              <w:top w:w="30" w:type="dxa"/>
              <w:left w:w="45" w:type="dxa"/>
              <w:bottom w:w="30" w:type="dxa"/>
              <w:right w:w="45" w:type="dxa"/>
            </w:tcMar>
          </w:tcPr>
          <w:p w14:paraId="7AFF2F4C" w14:textId="77777777" w:rsidR="00044353" w:rsidRPr="007B720B" w:rsidRDefault="00044353" w:rsidP="003A5CA1">
            <w:pPr>
              <w:pStyle w:val="34fd"/>
              <w:rPr>
                <w:sz w:val="18"/>
              </w:rPr>
            </w:pPr>
            <w:r w:rsidRPr="007B720B">
              <w:rPr>
                <w:sz w:val="18"/>
              </w:rPr>
              <w:t>МНН</w:t>
            </w:r>
          </w:p>
        </w:tc>
        <w:tc>
          <w:tcPr>
            <w:tcW w:w="267" w:type="dxa"/>
          </w:tcPr>
          <w:p w14:paraId="2AC66F7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9AF27FC" w14:textId="77777777" w:rsidR="00044353" w:rsidRPr="007B720B" w:rsidRDefault="00044353" w:rsidP="003A5CA1">
            <w:pPr>
              <w:pStyle w:val="34fd"/>
              <w:ind w:left="149" w:hanging="11"/>
              <w:rPr>
                <w:sz w:val="18"/>
              </w:rPr>
            </w:pPr>
            <w:r w:rsidRPr="007B720B">
              <w:rPr>
                <w:sz w:val="18"/>
              </w:rPr>
              <w:t>Международное непатентованное наименование</w:t>
            </w:r>
          </w:p>
        </w:tc>
      </w:tr>
      <w:tr w:rsidR="00044353" w:rsidRPr="007B720B" w14:paraId="2C88C038" w14:textId="77777777" w:rsidTr="00F85999">
        <w:trPr>
          <w:trHeight w:val="315"/>
          <w:jc w:val="center"/>
        </w:trPr>
        <w:tc>
          <w:tcPr>
            <w:tcW w:w="2010" w:type="dxa"/>
            <w:tcMar>
              <w:top w:w="30" w:type="dxa"/>
              <w:left w:w="45" w:type="dxa"/>
              <w:bottom w:w="30" w:type="dxa"/>
              <w:right w:w="45" w:type="dxa"/>
            </w:tcMar>
          </w:tcPr>
          <w:p w14:paraId="115FC3AF" w14:textId="77777777" w:rsidR="00044353" w:rsidRPr="007B720B" w:rsidRDefault="00044353" w:rsidP="003A5CA1">
            <w:pPr>
              <w:pStyle w:val="34fd"/>
              <w:rPr>
                <w:sz w:val="18"/>
              </w:rPr>
            </w:pPr>
            <w:r w:rsidRPr="007B720B">
              <w:rPr>
                <w:sz w:val="18"/>
              </w:rPr>
              <w:t>МО</w:t>
            </w:r>
          </w:p>
        </w:tc>
        <w:tc>
          <w:tcPr>
            <w:tcW w:w="267" w:type="dxa"/>
          </w:tcPr>
          <w:p w14:paraId="21E2DCA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736CDFA" w14:textId="77777777" w:rsidR="00044353" w:rsidRPr="007B720B" w:rsidRDefault="00044353" w:rsidP="003A5CA1">
            <w:pPr>
              <w:pStyle w:val="34fd"/>
              <w:ind w:left="149" w:hanging="11"/>
              <w:rPr>
                <w:sz w:val="18"/>
              </w:rPr>
            </w:pPr>
            <w:r w:rsidRPr="007B720B">
              <w:rPr>
                <w:sz w:val="18"/>
              </w:rPr>
              <w:t>Медицинская организация</w:t>
            </w:r>
          </w:p>
        </w:tc>
      </w:tr>
      <w:tr w:rsidR="00044353" w:rsidRPr="007B720B" w14:paraId="2399F02E" w14:textId="77777777" w:rsidTr="00F85999">
        <w:trPr>
          <w:trHeight w:val="315"/>
          <w:jc w:val="center"/>
        </w:trPr>
        <w:tc>
          <w:tcPr>
            <w:tcW w:w="2010" w:type="dxa"/>
            <w:tcMar>
              <w:top w:w="30" w:type="dxa"/>
              <w:left w:w="45" w:type="dxa"/>
              <w:bottom w:w="30" w:type="dxa"/>
              <w:right w:w="45" w:type="dxa"/>
            </w:tcMar>
          </w:tcPr>
          <w:p w14:paraId="1542FA5D" w14:textId="77777777" w:rsidR="00044353" w:rsidRPr="007B720B" w:rsidRDefault="00044353" w:rsidP="003A5CA1">
            <w:pPr>
              <w:pStyle w:val="34fd"/>
              <w:rPr>
                <w:sz w:val="18"/>
              </w:rPr>
            </w:pPr>
            <w:r w:rsidRPr="007B720B">
              <w:rPr>
                <w:sz w:val="18"/>
              </w:rPr>
              <w:t>МОЛ</w:t>
            </w:r>
          </w:p>
        </w:tc>
        <w:tc>
          <w:tcPr>
            <w:tcW w:w="267" w:type="dxa"/>
          </w:tcPr>
          <w:p w14:paraId="458B895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520BA5B" w14:textId="77777777" w:rsidR="00044353" w:rsidRPr="007B720B" w:rsidRDefault="00044353" w:rsidP="003A5CA1">
            <w:pPr>
              <w:pStyle w:val="34fd"/>
              <w:ind w:left="149" w:hanging="11"/>
              <w:rPr>
                <w:sz w:val="18"/>
              </w:rPr>
            </w:pPr>
            <w:r w:rsidRPr="007B720B">
              <w:rPr>
                <w:sz w:val="18"/>
              </w:rPr>
              <w:t>Материально ответственное лицо</w:t>
            </w:r>
          </w:p>
        </w:tc>
      </w:tr>
      <w:tr w:rsidR="00044353" w:rsidRPr="007B720B" w14:paraId="6F40152E" w14:textId="77777777" w:rsidTr="00F85999">
        <w:trPr>
          <w:trHeight w:val="315"/>
          <w:jc w:val="center"/>
        </w:trPr>
        <w:tc>
          <w:tcPr>
            <w:tcW w:w="2010" w:type="dxa"/>
            <w:shd w:val="clear" w:color="auto" w:fill="FFFFFF"/>
            <w:tcMar>
              <w:top w:w="30" w:type="dxa"/>
              <w:left w:w="45" w:type="dxa"/>
              <w:bottom w:w="30" w:type="dxa"/>
              <w:right w:w="45" w:type="dxa"/>
            </w:tcMar>
          </w:tcPr>
          <w:p w14:paraId="639FD440" w14:textId="77777777" w:rsidR="00044353" w:rsidRPr="007B720B" w:rsidRDefault="00044353" w:rsidP="003A5CA1">
            <w:pPr>
              <w:pStyle w:val="34fd"/>
              <w:rPr>
                <w:color w:val="000000"/>
                <w:sz w:val="18"/>
              </w:rPr>
            </w:pPr>
            <w:r w:rsidRPr="007B720B">
              <w:rPr>
                <w:color w:val="000000"/>
                <w:sz w:val="18"/>
              </w:rPr>
              <w:t>МП</w:t>
            </w:r>
          </w:p>
        </w:tc>
        <w:tc>
          <w:tcPr>
            <w:tcW w:w="267" w:type="dxa"/>
          </w:tcPr>
          <w:p w14:paraId="059E764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B2CC2F6" w14:textId="77777777" w:rsidR="00044353" w:rsidRPr="007B720B" w:rsidRDefault="00044353" w:rsidP="003A5CA1">
            <w:pPr>
              <w:pStyle w:val="34fd"/>
              <w:ind w:left="149" w:hanging="11"/>
              <w:rPr>
                <w:sz w:val="18"/>
              </w:rPr>
            </w:pPr>
            <w:r w:rsidRPr="007B720B">
              <w:rPr>
                <w:sz w:val="18"/>
              </w:rPr>
              <w:t>Медицинская помощь</w:t>
            </w:r>
          </w:p>
        </w:tc>
      </w:tr>
      <w:tr w:rsidR="00044353" w:rsidRPr="007B720B" w14:paraId="51AE29F6" w14:textId="77777777" w:rsidTr="00F85999">
        <w:trPr>
          <w:trHeight w:val="315"/>
          <w:jc w:val="center"/>
        </w:trPr>
        <w:tc>
          <w:tcPr>
            <w:tcW w:w="2010" w:type="dxa"/>
            <w:tcMar>
              <w:top w:w="30" w:type="dxa"/>
              <w:left w:w="45" w:type="dxa"/>
              <w:bottom w:w="30" w:type="dxa"/>
              <w:right w:w="45" w:type="dxa"/>
            </w:tcMar>
          </w:tcPr>
          <w:p w14:paraId="0879804C" w14:textId="77777777" w:rsidR="00044353" w:rsidRPr="007B720B" w:rsidRDefault="00044353" w:rsidP="003A5CA1">
            <w:pPr>
              <w:pStyle w:val="34fd"/>
              <w:rPr>
                <w:sz w:val="18"/>
              </w:rPr>
            </w:pPr>
            <w:r w:rsidRPr="007B720B">
              <w:rPr>
                <w:sz w:val="18"/>
              </w:rPr>
              <w:t>МСЗ РФ</w:t>
            </w:r>
          </w:p>
        </w:tc>
        <w:tc>
          <w:tcPr>
            <w:tcW w:w="267" w:type="dxa"/>
          </w:tcPr>
          <w:p w14:paraId="383B9D6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2116DCD" w14:textId="77777777" w:rsidR="00044353" w:rsidRPr="007B720B" w:rsidRDefault="00044353" w:rsidP="003A5CA1">
            <w:pPr>
              <w:pStyle w:val="34fd"/>
              <w:ind w:left="149" w:hanging="11"/>
              <w:rPr>
                <w:sz w:val="18"/>
              </w:rPr>
            </w:pPr>
            <w:r w:rsidRPr="007B720B">
              <w:rPr>
                <w:sz w:val="18"/>
              </w:rPr>
              <w:t>Министерство социальной защиты Российской Федерации</w:t>
            </w:r>
          </w:p>
        </w:tc>
      </w:tr>
      <w:tr w:rsidR="00044353" w:rsidRPr="007B720B" w14:paraId="7DA3B65D" w14:textId="77777777" w:rsidTr="00F85999">
        <w:trPr>
          <w:trHeight w:val="315"/>
          <w:jc w:val="center"/>
        </w:trPr>
        <w:tc>
          <w:tcPr>
            <w:tcW w:w="2010" w:type="dxa"/>
            <w:tcMar>
              <w:top w:w="30" w:type="dxa"/>
              <w:left w:w="45" w:type="dxa"/>
              <w:bottom w:w="30" w:type="dxa"/>
              <w:right w:w="45" w:type="dxa"/>
            </w:tcMar>
          </w:tcPr>
          <w:p w14:paraId="218CB010" w14:textId="77777777" w:rsidR="00044353" w:rsidRPr="007B720B" w:rsidRDefault="00044353" w:rsidP="003A5CA1">
            <w:pPr>
              <w:pStyle w:val="34fd"/>
              <w:rPr>
                <w:sz w:val="18"/>
              </w:rPr>
            </w:pPr>
            <w:r w:rsidRPr="007B720B">
              <w:rPr>
                <w:sz w:val="18"/>
              </w:rPr>
              <w:t>МСС</w:t>
            </w:r>
          </w:p>
        </w:tc>
        <w:tc>
          <w:tcPr>
            <w:tcW w:w="267" w:type="dxa"/>
          </w:tcPr>
          <w:p w14:paraId="2D4B2CA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7FCF083" w14:textId="77777777" w:rsidR="00044353" w:rsidRPr="007B720B" w:rsidRDefault="00044353" w:rsidP="003A5CA1">
            <w:pPr>
              <w:pStyle w:val="34fd"/>
              <w:ind w:left="149" w:hanging="11"/>
              <w:rPr>
                <w:sz w:val="18"/>
              </w:rPr>
            </w:pPr>
            <w:r w:rsidRPr="007B720B">
              <w:rPr>
                <w:sz w:val="18"/>
              </w:rPr>
              <w:t>Медицинское свидетельство о смерти</w:t>
            </w:r>
          </w:p>
        </w:tc>
      </w:tr>
      <w:tr w:rsidR="00044353" w:rsidRPr="007B720B" w14:paraId="49675960" w14:textId="77777777" w:rsidTr="00F85999">
        <w:trPr>
          <w:trHeight w:val="315"/>
          <w:jc w:val="center"/>
        </w:trPr>
        <w:tc>
          <w:tcPr>
            <w:tcW w:w="2010" w:type="dxa"/>
            <w:tcMar>
              <w:top w:w="30" w:type="dxa"/>
              <w:left w:w="45" w:type="dxa"/>
              <w:bottom w:w="30" w:type="dxa"/>
              <w:right w:w="45" w:type="dxa"/>
            </w:tcMar>
          </w:tcPr>
          <w:p w14:paraId="0C9819C1" w14:textId="77777777" w:rsidR="00044353" w:rsidRPr="007B720B" w:rsidRDefault="00044353" w:rsidP="003A5CA1">
            <w:pPr>
              <w:pStyle w:val="34fd"/>
              <w:rPr>
                <w:sz w:val="18"/>
              </w:rPr>
            </w:pPr>
            <w:r w:rsidRPr="007B720B">
              <w:rPr>
                <w:sz w:val="18"/>
              </w:rPr>
              <w:t>МСЭ</w:t>
            </w:r>
          </w:p>
        </w:tc>
        <w:tc>
          <w:tcPr>
            <w:tcW w:w="267" w:type="dxa"/>
          </w:tcPr>
          <w:p w14:paraId="4220C04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D7D4259" w14:textId="77777777" w:rsidR="00044353" w:rsidRPr="007B720B" w:rsidRDefault="00044353" w:rsidP="003A5CA1">
            <w:pPr>
              <w:pStyle w:val="34fd"/>
              <w:ind w:left="149" w:hanging="11"/>
              <w:rPr>
                <w:sz w:val="18"/>
              </w:rPr>
            </w:pPr>
            <w:r w:rsidRPr="007B720B">
              <w:rPr>
                <w:sz w:val="18"/>
              </w:rPr>
              <w:t>Медико-социальная экспертиза</w:t>
            </w:r>
          </w:p>
        </w:tc>
      </w:tr>
      <w:tr w:rsidR="00044353" w:rsidRPr="007B720B" w14:paraId="5E23C34A" w14:textId="77777777" w:rsidTr="00F85999">
        <w:trPr>
          <w:trHeight w:val="315"/>
          <w:jc w:val="center"/>
        </w:trPr>
        <w:tc>
          <w:tcPr>
            <w:tcW w:w="2010" w:type="dxa"/>
            <w:tcMar>
              <w:top w:w="30" w:type="dxa"/>
              <w:left w:w="45" w:type="dxa"/>
              <w:bottom w:w="30" w:type="dxa"/>
              <w:right w:w="45" w:type="dxa"/>
            </w:tcMar>
          </w:tcPr>
          <w:p w14:paraId="1CDC9A42" w14:textId="77777777" w:rsidR="00044353" w:rsidRPr="007B720B" w:rsidRDefault="00044353" w:rsidP="003A5CA1">
            <w:pPr>
              <w:pStyle w:val="34fd"/>
              <w:rPr>
                <w:sz w:val="18"/>
              </w:rPr>
            </w:pPr>
            <w:r w:rsidRPr="007B720B">
              <w:rPr>
                <w:sz w:val="18"/>
              </w:rPr>
              <w:t>МУ</w:t>
            </w:r>
          </w:p>
        </w:tc>
        <w:tc>
          <w:tcPr>
            <w:tcW w:w="267" w:type="dxa"/>
          </w:tcPr>
          <w:p w14:paraId="56169C6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C7B3818" w14:textId="77777777" w:rsidR="00044353" w:rsidRPr="007B720B" w:rsidRDefault="00044353" w:rsidP="003A5CA1">
            <w:pPr>
              <w:pStyle w:val="34fd"/>
              <w:ind w:left="149" w:hanging="11"/>
              <w:rPr>
                <w:sz w:val="18"/>
              </w:rPr>
            </w:pPr>
            <w:r w:rsidRPr="007B720B">
              <w:rPr>
                <w:sz w:val="18"/>
              </w:rPr>
              <w:t>Медицинское учреждение</w:t>
            </w:r>
          </w:p>
        </w:tc>
      </w:tr>
      <w:tr w:rsidR="00044353" w:rsidRPr="007B720B" w14:paraId="607A9BA6" w14:textId="77777777" w:rsidTr="00F85999">
        <w:trPr>
          <w:trHeight w:val="315"/>
          <w:jc w:val="center"/>
        </w:trPr>
        <w:tc>
          <w:tcPr>
            <w:tcW w:w="2010" w:type="dxa"/>
            <w:tcMar>
              <w:top w:w="30" w:type="dxa"/>
              <w:left w:w="45" w:type="dxa"/>
              <w:bottom w:w="30" w:type="dxa"/>
              <w:right w:w="45" w:type="dxa"/>
            </w:tcMar>
          </w:tcPr>
          <w:p w14:paraId="1D07CE2B" w14:textId="77777777" w:rsidR="00044353" w:rsidRPr="007B720B" w:rsidRDefault="00044353" w:rsidP="003A5CA1">
            <w:pPr>
              <w:pStyle w:val="34fd"/>
              <w:rPr>
                <w:sz w:val="18"/>
              </w:rPr>
            </w:pPr>
            <w:r w:rsidRPr="007B720B">
              <w:rPr>
                <w:sz w:val="18"/>
              </w:rPr>
              <w:t>МЭК</w:t>
            </w:r>
          </w:p>
        </w:tc>
        <w:tc>
          <w:tcPr>
            <w:tcW w:w="267" w:type="dxa"/>
          </w:tcPr>
          <w:p w14:paraId="4F7D0AC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B1284BA" w14:textId="77777777" w:rsidR="00044353" w:rsidRPr="007B720B" w:rsidRDefault="00044353" w:rsidP="003A5CA1">
            <w:pPr>
              <w:pStyle w:val="34fd"/>
              <w:ind w:left="149" w:hanging="11"/>
              <w:rPr>
                <w:sz w:val="18"/>
              </w:rPr>
            </w:pPr>
            <w:r w:rsidRPr="007B720B">
              <w:rPr>
                <w:sz w:val="18"/>
              </w:rPr>
              <w:t>Медико-экономический контроль</w:t>
            </w:r>
          </w:p>
        </w:tc>
      </w:tr>
      <w:tr w:rsidR="00044353" w:rsidRPr="007B720B" w14:paraId="56F9BE0B" w14:textId="77777777" w:rsidTr="00F85999">
        <w:trPr>
          <w:trHeight w:val="315"/>
          <w:jc w:val="center"/>
        </w:trPr>
        <w:tc>
          <w:tcPr>
            <w:tcW w:w="2010" w:type="dxa"/>
            <w:tcMar>
              <w:top w:w="30" w:type="dxa"/>
              <w:left w:w="45" w:type="dxa"/>
              <w:bottom w:w="30" w:type="dxa"/>
              <w:right w:w="45" w:type="dxa"/>
            </w:tcMar>
          </w:tcPr>
          <w:p w14:paraId="5AB22577" w14:textId="77777777" w:rsidR="00044353" w:rsidRPr="007B720B" w:rsidRDefault="00044353" w:rsidP="003A5CA1">
            <w:pPr>
              <w:pStyle w:val="34fd"/>
              <w:rPr>
                <w:sz w:val="18"/>
              </w:rPr>
            </w:pPr>
            <w:r w:rsidRPr="007B720B">
              <w:rPr>
                <w:sz w:val="18"/>
              </w:rPr>
              <w:t>МЭС</w:t>
            </w:r>
          </w:p>
        </w:tc>
        <w:tc>
          <w:tcPr>
            <w:tcW w:w="267" w:type="dxa"/>
          </w:tcPr>
          <w:p w14:paraId="7F54313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BF16698" w14:textId="77777777" w:rsidR="00044353" w:rsidRPr="007B720B" w:rsidRDefault="00044353" w:rsidP="003A5CA1">
            <w:pPr>
              <w:pStyle w:val="34fd"/>
              <w:ind w:left="149" w:hanging="11"/>
              <w:rPr>
                <w:sz w:val="18"/>
              </w:rPr>
            </w:pPr>
            <w:r w:rsidRPr="007B720B">
              <w:rPr>
                <w:sz w:val="18"/>
              </w:rPr>
              <w:t>Медико-экономический стандарт</w:t>
            </w:r>
          </w:p>
        </w:tc>
      </w:tr>
      <w:tr w:rsidR="00044353" w:rsidRPr="007B720B" w14:paraId="16A384BF" w14:textId="77777777" w:rsidTr="00F85999">
        <w:trPr>
          <w:trHeight w:val="315"/>
          <w:jc w:val="center"/>
        </w:trPr>
        <w:tc>
          <w:tcPr>
            <w:tcW w:w="2010" w:type="dxa"/>
            <w:tcMar>
              <w:top w:w="30" w:type="dxa"/>
              <w:left w:w="45" w:type="dxa"/>
              <w:bottom w:w="30" w:type="dxa"/>
              <w:right w:w="45" w:type="dxa"/>
            </w:tcMar>
          </w:tcPr>
          <w:p w14:paraId="45FC8A41" w14:textId="77777777" w:rsidR="00044353" w:rsidRPr="007B720B" w:rsidRDefault="00044353" w:rsidP="003A5CA1">
            <w:pPr>
              <w:pStyle w:val="34fd"/>
              <w:rPr>
                <w:sz w:val="18"/>
              </w:rPr>
            </w:pPr>
            <w:r w:rsidRPr="007B720B">
              <w:rPr>
                <w:sz w:val="18"/>
              </w:rPr>
              <w:t>НМП</w:t>
            </w:r>
          </w:p>
        </w:tc>
        <w:tc>
          <w:tcPr>
            <w:tcW w:w="267" w:type="dxa"/>
          </w:tcPr>
          <w:p w14:paraId="0450CCC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ACD0773" w14:textId="77777777" w:rsidR="00044353" w:rsidRPr="007B720B" w:rsidRDefault="00044353" w:rsidP="003A5CA1">
            <w:pPr>
              <w:pStyle w:val="34fd"/>
              <w:ind w:left="149" w:hanging="11"/>
              <w:rPr>
                <w:sz w:val="18"/>
              </w:rPr>
            </w:pPr>
            <w:r w:rsidRPr="007B720B">
              <w:rPr>
                <w:sz w:val="18"/>
              </w:rPr>
              <w:t>Неотложная медицинская помощь</w:t>
            </w:r>
          </w:p>
        </w:tc>
      </w:tr>
      <w:tr w:rsidR="00044353" w:rsidRPr="007B720B" w14:paraId="02910C6D" w14:textId="77777777" w:rsidTr="00F85999">
        <w:trPr>
          <w:trHeight w:val="315"/>
          <w:jc w:val="center"/>
        </w:trPr>
        <w:tc>
          <w:tcPr>
            <w:tcW w:w="2010" w:type="dxa"/>
            <w:tcMar>
              <w:top w:w="30" w:type="dxa"/>
              <w:left w:w="45" w:type="dxa"/>
              <w:bottom w:w="30" w:type="dxa"/>
              <w:right w:w="45" w:type="dxa"/>
            </w:tcMar>
          </w:tcPr>
          <w:p w14:paraId="1A284F2F" w14:textId="77777777" w:rsidR="00044353" w:rsidRPr="007B720B" w:rsidRDefault="00044353" w:rsidP="003A5CA1">
            <w:pPr>
              <w:pStyle w:val="34fd"/>
              <w:rPr>
                <w:sz w:val="18"/>
              </w:rPr>
            </w:pPr>
            <w:r w:rsidRPr="007B720B">
              <w:rPr>
                <w:sz w:val="18"/>
              </w:rPr>
              <w:t>НМЦК</w:t>
            </w:r>
          </w:p>
        </w:tc>
        <w:tc>
          <w:tcPr>
            <w:tcW w:w="267" w:type="dxa"/>
          </w:tcPr>
          <w:p w14:paraId="17726F9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C304342" w14:textId="77777777" w:rsidR="00044353" w:rsidRPr="007B720B" w:rsidRDefault="00044353" w:rsidP="003A5CA1">
            <w:pPr>
              <w:pStyle w:val="34fd"/>
              <w:ind w:left="149" w:hanging="11"/>
              <w:rPr>
                <w:sz w:val="18"/>
              </w:rPr>
            </w:pPr>
            <w:r w:rsidRPr="007B720B">
              <w:rPr>
                <w:sz w:val="18"/>
              </w:rPr>
              <w:t>Начальная максимальная цена контракта</w:t>
            </w:r>
          </w:p>
        </w:tc>
      </w:tr>
      <w:tr w:rsidR="00044353" w:rsidRPr="007B720B" w14:paraId="4FDAA34C" w14:textId="77777777" w:rsidTr="00F85999">
        <w:trPr>
          <w:trHeight w:val="315"/>
          <w:jc w:val="center"/>
        </w:trPr>
        <w:tc>
          <w:tcPr>
            <w:tcW w:w="2010" w:type="dxa"/>
            <w:tcMar>
              <w:top w:w="30" w:type="dxa"/>
              <w:left w:w="45" w:type="dxa"/>
              <w:bottom w:w="30" w:type="dxa"/>
              <w:right w:w="45" w:type="dxa"/>
            </w:tcMar>
          </w:tcPr>
          <w:p w14:paraId="11967616" w14:textId="77777777" w:rsidR="00044353" w:rsidRPr="007B720B" w:rsidRDefault="00044353" w:rsidP="003A5CA1">
            <w:pPr>
              <w:pStyle w:val="34fd"/>
              <w:rPr>
                <w:sz w:val="18"/>
              </w:rPr>
            </w:pPr>
            <w:r w:rsidRPr="007B720B">
              <w:rPr>
                <w:sz w:val="18"/>
              </w:rPr>
              <w:t>НПА</w:t>
            </w:r>
          </w:p>
        </w:tc>
        <w:tc>
          <w:tcPr>
            <w:tcW w:w="267" w:type="dxa"/>
          </w:tcPr>
          <w:p w14:paraId="543CDE3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E25EBFA" w14:textId="77777777" w:rsidR="00044353" w:rsidRPr="007B720B" w:rsidRDefault="00044353" w:rsidP="003A5CA1">
            <w:pPr>
              <w:pStyle w:val="34fd"/>
              <w:ind w:left="149" w:hanging="11"/>
              <w:rPr>
                <w:sz w:val="18"/>
              </w:rPr>
            </w:pPr>
            <w:r w:rsidRPr="007B720B">
              <w:rPr>
                <w:sz w:val="18"/>
              </w:rPr>
              <w:t>Нормативно-правовой акт</w:t>
            </w:r>
          </w:p>
        </w:tc>
      </w:tr>
      <w:tr w:rsidR="00044353" w:rsidRPr="007B720B" w14:paraId="2A7FE6CA" w14:textId="77777777" w:rsidTr="00F85999">
        <w:trPr>
          <w:trHeight w:val="315"/>
          <w:jc w:val="center"/>
        </w:trPr>
        <w:tc>
          <w:tcPr>
            <w:tcW w:w="2010" w:type="dxa"/>
            <w:tcMar>
              <w:top w:w="30" w:type="dxa"/>
              <w:left w:w="45" w:type="dxa"/>
              <w:bottom w:w="30" w:type="dxa"/>
              <w:right w:w="45" w:type="dxa"/>
            </w:tcMar>
          </w:tcPr>
          <w:p w14:paraId="11B76D69" w14:textId="77777777" w:rsidR="00044353" w:rsidRPr="007B720B" w:rsidRDefault="00044353" w:rsidP="003A5CA1">
            <w:pPr>
              <w:pStyle w:val="34fd"/>
              <w:rPr>
                <w:sz w:val="18"/>
              </w:rPr>
            </w:pPr>
            <w:r w:rsidRPr="007B720B">
              <w:rPr>
                <w:sz w:val="18"/>
              </w:rPr>
              <w:t>НС</w:t>
            </w:r>
          </w:p>
        </w:tc>
        <w:tc>
          <w:tcPr>
            <w:tcW w:w="267" w:type="dxa"/>
          </w:tcPr>
          <w:p w14:paraId="44ECFD9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2CA0072" w14:textId="77777777" w:rsidR="00044353" w:rsidRPr="007B720B" w:rsidRDefault="00044353" w:rsidP="003A5CA1">
            <w:pPr>
              <w:pStyle w:val="34fd"/>
              <w:ind w:left="149" w:hanging="11"/>
              <w:rPr>
                <w:sz w:val="18"/>
              </w:rPr>
            </w:pPr>
            <w:r w:rsidRPr="007B720B">
              <w:rPr>
                <w:sz w:val="18"/>
              </w:rPr>
              <w:t>Наркотическое средство</w:t>
            </w:r>
          </w:p>
        </w:tc>
      </w:tr>
      <w:tr w:rsidR="00044353" w:rsidRPr="007B720B" w14:paraId="7FAAB910" w14:textId="77777777" w:rsidTr="00F85999">
        <w:trPr>
          <w:trHeight w:val="315"/>
          <w:jc w:val="center"/>
        </w:trPr>
        <w:tc>
          <w:tcPr>
            <w:tcW w:w="2010" w:type="dxa"/>
            <w:tcMar>
              <w:top w:w="30" w:type="dxa"/>
              <w:left w:w="45" w:type="dxa"/>
              <w:bottom w:w="30" w:type="dxa"/>
              <w:right w:w="45" w:type="dxa"/>
            </w:tcMar>
          </w:tcPr>
          <w:p w14:paraId="07C590E7" w14:textId="77777777" w:rsidR="00044353" w:rsidRPr="007B720B" w:rsidRDefault="00044353" w:rsidP="003A5CA1">
            <w:pPr>
              <w:pStyle w:val="34fd"/>
              <w:rPr>
                <w:sz w:val="18"/>
              </w:rPr>
            </w:pPr>
            <w:r w:rsidRPr="007B720B">
              <w:rPr>
                <w:sz w:val="18"/>
              </w:rPr>
              <w:t>НСИ</w:t>
            </w:r>
          </w:p>
        </w:tc>
        <w:tc>
          <w:tcPr>
            <w:tcW w:w="267" w:type="dxa"/>
          </w:tcPr>
          <w:p w14:paraId="4154A64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77B48F4" w14:textId="77777777" w:rsidR="00044353" w:rsidRPr="007B720B" w:rsidRDefault="00044353" w:rsidP="003A5CA1">
            <w:pPr>
              <w:pStyle w:val="34fd"/>
              <w:ind w:left="149" w:hanging="11"/>
              <w:rPr>
                <w:sz w:val="18"/>
              </w:rPr>
            </w:pPr>
            <w:r w:rsidRPr="007B720B">
              <w:rPr>
                <w:sz w:val="18"/>
              </w:rPr>
              <w:t>Нормативно-справочная информация</w:t>
            </w:r>
          </w:p>
        </w:tc>
      </w:tr>
      <w:tr w:rsidR="00044353" w:rsidRPr="007B720B" w14:paraId="543D0F0A" w14:textId="77777777" w:rsidTr="00F85999">
        <w:trPr>
          <w:trHeight w:val="315"/>
          <w:jc w:val="center"/>
        </w:trPr>
        <w:tc>
          <w:tcPr>
            <w:tcW w:w="2010" w:type="dxa"/>
            <w:tcMar>
              <w:top w:w="30" w:type="dxa"/>
              <w:left w:w="45" w:type="dxa"/>
              <w:bottom w:w="30" w:type="dxa"/>
              <w:right w:w="45" w:type="dxa"/>
            </w:tcMar>
          </w:tcPr>
          <w:p w14:paraId="538AA7C0" w14:textId="77777777" w:rsidR="00044353" w:rsidRPr="007B720B" w:rsidRDefault="00044353" w:rsidP="003A5CA1">
            <w:pPr>
              <w:pStyle w:val="34fd"/>
              <w:rPr>
                <w:sz w:val="18"/>
              </w:rPr>
            </w:pPr>
            <w:r w:rsidRPr="007B720B">
              <w:rPr>
                <w:sz w:val="18"/>
              </w:rPr>
              <w:t>НСУ</w:t>
            </w:r>
          </w:p>
        </w:tc>
        <w:tc>
          <w:tcPr>
            <w:tcW w:w="267" w:type="dxa"/>
          </w:tcPr>
          <w:p w14:paraId="0952643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8DB684C" w14:textId="77777777" w:rsidR="00044353" w:rsidRPr="007B720B" w:rsidRDefault="00044353" w:rsidP="003A5CA1">
            <w:pPr>
              <w:pStyle w:val="34fd"/>
              <w:ind w:left="149" w:hanging="11"/>
              <w:rPr>
                <w:sz w:val="18"/>
              </w:rPr>
            </w:pPr>
            <w:r w:rsidRPr="007B720B">
              <w:rPr>
                <w:sz w:val="18"/>
              </w:rPr>
              <w:t>Набор социальных услуг</w:t>
            </w:r>
          </w:p>
        </w:tc>
      </w:tr>
      <w:tr w:rsidR="00044353" w:rsidRPr="007B720B" w14:paraId="73A2B5D0" w14:textId="77777777" w:rsidTr="00F85999">
        <w:trPr>
          <w:trHeight w:val="315"/>
          <w:jc w:val="center"/>
        </w:trPr>
        <w:tc>
          <w:tcPr>
            <w:tcW w:w="2010" w:type="dxa"/>
            <w:tcMar>
              <w:top w:w="30" w:type="dxa"/>
              <w:left w:w="45" w:type="dxa"/>
              <w:bottom w:w="30" w:type="dxa"/>
              <w:right w:w="45" w:type="dxa"/>
            </w:tcMar>
          </w:tcPr>
          <w:p w14:paraId="4576CDE5" w14:textId="77777777" w:rsidR="00044353" w:rsidRPr="007B720B" w:rsidRDefault="00044353" w:rsidP="003A5CA1">
            <w:pPr>
              <w:pStyle w:val="34fd"/>
              <w:rPr>
                <w:sz w:val="18"/>
              </w:rPr>
            </w:pPr>
            <w:r w:rsidRPr="007B720B">
              <w:rPr>
                <w:sz w:val="18"/>
              </w:rPr>
              <w:t>ОMC</w:t>
            </w:r>
          </w:p>
        </w:tc>
        <w:tc>
          <w:tcPr>
            <w:tcW w:w="267" w:type="dxa"/>
          </w:tcPr>
          <w:p w14:paraId="79C5AD2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F9148CD" w14:textId="77777777" w:rsidR="00044353" w:rsidRPr="007B720B" w:rsidRDefault="00044353" w:rsidP="003A5CA1">
            <w:pPr>
              <w:pStyle w:val="34fd"/>
              <w:ind w:left="149" w:hanging="11"/>
              <w:rPr>
                <w:sz w:val="18"/>
              </w:rPr>
            </w:pPr>
            <w:r w:rsidRPr="007B720B">
              <w:rPr>
                <w:sz w:val="18"/>
              </w:rPr>
              <w:t>Обязательное медицинское страхование</w:t>
            </w:r>
          </w:p>
        </w:tc>
      </w:tr>
      <w:tr w:rsidR="00044353" w:rsidRPr="007B720B" w14:paraId="65721FDE" w14:textId="77777777" w:rsidTr="00F85999">
        <w:trPr>
          <w:trHeight w:val="315"/>
          <w:jc w:val="center"/>
        </w:trPr>
        <w:tc>
          <w:tcPr>
            <w:tcW w:w="2010" w:type="dxa"/>
            <w:tcMar>
              <w:top w:w="30" w:type="dxa"/>
              <w:left w:w="45" w:type="dxa"/>
              <w:bottom w:w="30" w:type="dxa"/>
              <w:right w:w="45" w:type="dxa"/>
            </w:tcMar>
          </w:tcPr>
          <w:p w14:paraId="4425E87E" w14:textId="77777777" w:rsidR="00044353" w:rsidRPr="007B720B" w:rsidRDefault="00044353" w:rsidP="003A5CA1">
            <w:pPr>
              <w:pStyle w:val="34fd"/>
              <w:rPr>
                <w:sz w:val="18"/>
              </w:rPr>
            </w:pPr>
            <w:r w:rsidRPr="007B720B">
              <w:rPr>
                <w:sz w:val="18"/>
              </w:rPr>
              <w:t>ОГРН</w:t>
            </w:r>
          </w:p>
        </w:tc>
        <w:tc>
          <w:tcPr>
            <w:tcW w:w="267" w:type="dxa"/>
          </w:tcPr>
          <w:p w14:paraId="7D55143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3F692FF" w14:textId="77777777" w:rsidR="00044353" w:rsidRPr="007B720B" w:rsidRDefault="00044353" w:rsidP="003A5CA1">
            <w:pPr>
              <w:pStyle w:val="34fd"/>
              <w:ind w:left="149" w:hanging="11"/>
              <w:rPr>
                <w:sz w:val="18"/>
              </w:rPr>
            </w:pPr>
            <w:r w:rsidRPr="007B720B">
              <w:rPr>
                <w:sz w:val="18"/>
              </w:rPr>
              <w:t>Основной государственный регистрационный номер</w:t>
            </w:r>
          </w:p>
        </w:tc>
      </w:tr>
      <w:tr w:rsidR="00044353" w:rsidRPr="007B720B" w14:paraId="349F94DE" w14:textId="77777777" w:rsidTr="00F85999">
        <w:trPr>
          <w:trHeight w:val="315"/>
          <w:jc w:val="center"/>
        </w:trPr>
        <w:tc>
          <w:tcPr>
            <w:tcW w:w="2010" w:type="dxa"/>
            <w:tcMar>
              <w:top w:w="30" w:type="dxa"/>
              <w:left w:w="45" w:type="dxa"/>
              <w:bottom w:w="30" w:type="dxa"/>
              <w:right w:w="45" w:type="dxa"/>
            </w:tcMar>
          </w:tcPr>
          <w:p w14:paraId="663D82AE" w14:textId="77777777" w:rsidR="00044353" w:rsidRPr="007B720B" w:rsidRDefault="00044353" w:rsidP="003A5CA1">
            <w:pPr>
              <w:pStyle w:val="34fd"/>
              <w:rPr>
                <w:sz w:val="18"/>
              </w:rPr>
            </w:pPr>
            <w:r w:rsidRPr="007B720B">
              <w:rPr>
                <w:sz w:val="18"/>
              </w:rPr>
              <w:t>ОКАТО</w:t>
            </w:r>
          </w:p>
        </w:tc>
        <w:tc>
          <w:tcPr>
            <w:tcW w:w="267" w:type="dxa"/>
          </w:tcPr>
          <w:p w14:paraId="60CB30C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E1B9E94" w14:textId="77777777" w:rsidR="00044353" w:rsidRPr="007B720B" w:rsidRDefault="00044353" w:rsidP="003A5CA1">
            <w:pPr>
              <w:pStyle w:val="34fd"/>
              <w:ind w:left="149" w:hanging="11"/>
              <w:rPr>
                <w:sz w:val="18"/>
              </w:rPr>
            </w:pPr>
            <w:r w:rsidRPr="007B720B">
              <w:rPr>
                <w:sz w:val="18"/>
              </w:rPr>
              <w:t>Общероссийский классификатор объектов административно-территориального деления объектов</w:t>
            </w:r>
          </w:p>
        </w:tc>
      </w:tr>
      <w:tr w:rsidR="00044353" w:rsidRPr="007B720B" w14:paraId="58FB4CCC" w14:textId="77777777" w:rsidTr="00F85999">
        <w:trPr>
          <w:trHeight w:val="315"/>
          <w:jc w:val="center"/>
        </w:trPr>
        <w:tc>
          <w:tcPr>
            <w:tcW w:w="2010" w:type="dxa"/>
            <w:tcMar>
              <w:top w:w="30" w:type="dxa"/>
              <w:left w:w="45" w:type="dxa"/>
              <w:bottom w:w="30" w:type="dxa"/>
              <w:right w:w="45" w:type="dxa"/>
            </w:tcMar>
          </w:tcPr>
          <w:p w14:paraId="691EE149" w14:textId="77777777" w:rsidR="00044353" w:rsidRPr="007B720B" w:rsidRDefault="00044353" w:rsidP="003A5CA1">
            <w:pPr>
              <w:pStyle w:val="34fd"/>
              <w:rPr>
                <w:sz w:val="18"/>
              </w:rPr>
            </w:pPr>
            <w:r w:rsidRPr="007B720B">
              <w:rPr>
                <w:sz w:val="18"/>
              </w:rPr>
              <w:t>ОКОПФ</w:t>
            </w:r>
          </w:p>
        </w:tc>
        <w:tc>
          <w:tcPr>
            <w:tcW w:w="267" w:type="dxa"/>
          </w:tcPr>
          <w:p w14:paraId="60B5A92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4270BC5" w14:textId="77777777" w:rsidR="00044353" w:rsidRPr="007B720B" w:rsidRDefault="00044353" w:rsidP="003A5CA1">
            <w:pPr>
              <w:pStyle w:val="34fd"/>
              <w:ind w:left="149" w:hanging="11"/>
              <w:rPr>
                <w:sz w:val="18"/>
              </w:rPr>
            </w:pPr>
            <w:r w:rsidRPr="007B720B">
              <w:rPr>
                <w:sz w:val="18"/>
              </w:rPr>
              <w:t>Общероссийский классификатор организационно-правовых форм</w:t>
            </w:r>
          </w:p>
        </w:tc>
      </w:tr>
      <w:tr w:rsidR="00044353" w:rsidRPr="007B720B" w14:paraId="13E285E5" w14:textId="77777777" w:rsidTr="00F85999">
        <w:trPr>
          <w:trHeight w:val="315"/>
          <w:jc w:val="center"/>
        </w:trPr>
        <w:tc>
          <w:tcPr>
            <w:tcW w:w="2010" w:type="dxa"/>
            <w:tcMar>
              <w:top w:w="30" w:type="dxa"/>
              <w:left w:w="45" w:type="dxa"/>
              <w:bottom w:w="30" w:type="dxa"/>
              <w:right w:w="45" w:type="dxa"/>
            </w:tcMar>
          </w:tcPr>
          <w:p w14:paraId="3BBE0BD8" w14:textId="77777777" w:rsidR="00044353" w:rsidRPr="007B720B" w:rsidRDefault="00044353" w:rsidP="003A5CA1">
            <w:pPr>
              <w:pStyle w:val="34fd"/>
              <w:rPr>
                <w:sz w:val="18"/>
              </w:rPr>
            </w:pPr>
            <w:r w:rsidRPr="007B720B">
              <w:rPr>
                <w:sz w:val="18"/>
              </w:rPr>
              <w:t>ОКПО</w:t>
            </w:r>
          </w:p>
        </w:tc>
        <w:tc>
          <w:tcPr>
            <w:tcW w:w="267" w:type="dxa"/>
          </w:tcPr>
          <w:p w14:paraId="04D9403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D81B3FC" w14:textId="77777777" w:rsidR="00044353" w:rsidRPr="007B720B" w:rsidRDefault="00044353" w:rsidP="003A5CA1">
            <w:pPr>
              <w:pStyle w:val="34fd"/>
              <w:ind w:left="149" w:hanging="11"/>
              <w:rPr>
                <w:sz w:val="18"/>
              </w:rPr>
            </w:pPr>
            <w:r w:rsidRPr="007B720B">
              <w:rPr>
                <w:sz w:val="18"/>
              </w:rPr>
              <w:t>Общероссийский классификатор предприятий и организаций</w:t>
            </w:r>
          </w:p>
        </w:tc>
      </w:tr>
      <w:tr w:rsidR="00044353" w:rsidRPr="007B720B" w14:paraId="08A9F158" w14:textId="77777777" w:rsidTr="00F85999">
        <w:trPr>
          <w:trHeight w:val="315"/>
          <w:jc w:val="center"/>
        </w:trPr>
        <w:tc>
          <w:tcPr>
            <w:tcW w:w="2010" w:type="dxa"/>
            <w:tcMar>
              <w:top w:w="30" w:type="dxa"/>
              <w:left w:w="45" w:type="dxa"/>
              <w:bottom w:w="30" w:type="dxa"/>
              <w:right w:w="45" w:type="dxa"/>
            </w:tcMar>
          </w:tcPr>
          <w:p w14:paraId="74375045" w14:textId="77777777" w:rsidR="00044353" w:rsidRPr="007B720B" w:rsidRDefault="00044353" w:rsidP="003A5CA1">
            <w:pPr>
              <w:pStyle w:val="34fd"/>
              <w:rPr>
                <w:sz w:val="18"/>
              </w:rPr>
            </w:pPr>
            <w:r w:rsidRPr="007B720B">
              <w:rPr>
                <w:sz w:val="18"/>
              </w:rPr>
              <w:t>ОКС</w:t>
            </w:r>
          </w:p>
        </w:tc>
        <w:tc>
          <w:tcPr>
            <w:tcW w:w="267" w:type="dxa"/>
          </w:tcPr>
          <w:p w14:paraId="090F5C1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D4D4702" w14:textId="77777777" w:rsidR="00044353" w:rsidRPr="007B720B" w:rsidRDefault="00044353" w:rsidP="003A5CA1">
            <w:pPr>
              <w:pStyle w:val="34fd"/>
              <w:ind w:left="149" w:hanging="11"/>
              <w:rPr>
                <w:sz w:val="18"/>
              </w:rPr>
            </w:pPr>
            <w:r w:rsidRPr="007B720B">
              <w:rPr>
                <w:sz w:val="18"/>
              </w:rPr>
              <w:t>Острый коронарный синдром</w:t>
            </w:r>
          </w:p>
        </w:tc>
      </w:tr>
      <w:tr w:rsidR="00044353" w:rsidRPr="007B720B" w14:paraId="120156F9" w14:textId="77777777" w:rsidTr="00F85999">
        <w:trPr>
          <w:trHeight w:val="315"/>
          <w:jc w:val="center"/>
        </w:trPr>
        <w:tc>
          <w:tcPr>
            <w:tcW w:w="2010" w:type="dxa"/>
            <w:tcMar>
              <w:top w:w="30" w:type="dxa"/>
              <w:left w:w="45" w:type="dxa"/>
              <w:bottom w:w="30" w:type="dxa"/>
              <w:right w:w="45" w:type="dxa"/>
            </w:tcMar>
          </w:tcPr>
          <w:p w14:paraId="7A9C79BB" w14:textId="77777777" w:rsidR="00044353" w:rsidRPr="007B720B" w:rsidRDefault="00044353" w:rsidP="003A5CA1">
            <w:pPr>
              <w:pStyle w:val="34fd"/>
              <w:rPr>
                <w:sz w:val="18"/>
              </w:rPr>
            </w:pPr>
            <w:r w:rsidRPr="007B720B">
              <w:rPr>
                <w:sz w:val="18"/>
              </w:rPr>
              <w:t>ОКТМО</w:t>
            </w:r>
          </w:p>
        </w:tc>
        <w:tc>
          <w:tcPr>
            <w:tcW w:w="267" w:type="dxa"/>
          </w:tcPr>
          <w:p w14:paraId="5FF7070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2D64AD3" w14:textId="77777777" w:rsidR="00044353" w:rsidRPr="007B720B" w:rsidRDefault="00044353" w:rsidP="003A5CA1">
            <w:pPr>
              <w:pStyle w:val="34fd"/>
              <w:ind w:left="149" w:hanging="11"/>
              <w:rPr>
                <w:sz w:val="18"/>
              </w:rPr>
            </w:pPr>
            <w:r w:rsidRPr="007B720B">
              <w:rPr>
                <w:sz w:val="18"/>
              </w:rPr>
              <w:t>Общероссийский классификатор территорий муниципальных образований</w:t>
            </w:r>
          </w:p>
        </w:tc>
      </w:tr>
      <w:tr w:rsidR="00044353" w:rsidRPr="007B720B" w14:paraId="0610573A" w14:textId="77777777" w:rsidTr="00F85999">
        <w:trPr>
          <w:trHeight w:val="315"/>
          <w:jc w:val="center"/>
        </w:trPr>
        <w:tc>
          <w:tcPr>
            <w:tcW w:w="2010" w:type="dxa"/>
            <w:tcMar>
              <w:top w:w="30" w:type="dxa"/>
              <w:left w:w="45" w:type="dxa"/>
              <w:bottom w:w="30" w:type="dxa"/>
              <w:right w:w="45" w:type="dxa"/>
            </w:tcMar>
          </w:tcPr>
          <w:p w14:paraId="58724B86" w14:textId="77777777" w:rsidR="00044353" w:rsidRPr="007B720B" w:rsidRDefault="00044353" w:rsidP="003A5CA1">
            <w:pPr>
              <w:pStyle w:val="34fd"/>
              <w:rPr>
                <w:sz w:val="18"/>
              </w:rPr>
            </w:pPr>
            <w:r w:rsidRPr="007B720B">
              <w:rPr>
                <w:sz w:val="18"/>
              </w:rPr>
              <w:t>ОКФС</w:t>
            </w:r>
          </w:p>
        </w:tc>
        <w:tc>
          <w:tcPr>
            <w:tcW w:w="267" w:type="dxa"/>
          </w:tcPr>
          <w:p w14:paraId="33C82EF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1BDB689" w14:textId="77777777" w:rsidR="00044353" w:rsidRPr="007B720B" w:rsidRDefault="00044353" w:rsidP="003A5CA1">
            <w:pPr>
              <w:pStyle w:val="34fd"/>
              <w:ind w:left="149" w:hanging="11"/>
              <w:rPr>
                <w:sz w:val="18"/>
              </w:rPr>
            </w:pPr>
            <w:r w:rsidRPr="007B720B">
              <w:rPr>
                <w:sz w:val="18"/>
              </w:rPr>
              <w:t>Общероссийский классификатор форм собственности</w:t>
            </w:r>
          </w:p>
        </w:tc>
      </w:tr>
      <w:tr w:rsidR="00044353" w:rsidRPr="007B720B" w14:paraId="23FECD2C" w14:textId="77777777" w:rsidTr="00F85999">
        <w:trPr>
          <w:trHeight w:val="315"/>
          <w:jc w:val="center"/>
        </w:trPr>
        <w:tc>
          <w:tcPr>
            <w:tcW w:w="2010" w:type="dxa"/>
            <w:tcMar>
              <w:top w:w="30" w:type="dxa"/>
              <w:left w:w="45" w:type="dxa"/>
              <w:bottom w:w="30" w:type="dxa"/>
              <w:right w:w="45" w:type="dxa"/>
            </w:tcMar>
          </w:tcPr>
          <w:p w14:paraId="3BEEFB0D" w14:textId="77777777" w:rsidR="00044353" w:rsidRPr="007B720B" w:rsidRDefault="00044353" w:rsidP="003A5CA1">
            <w:pPr>
              <w:pStyle w:val="34fd"/>
              <w:rPr>
                <w:sz w:val="18"/>
              </w:rPr>
            </w:pPr>
            <w:r w:rsidRPr="007B720B">
              <w:rPr>
                <w:sz w:val="18"/>
              </w:rPr>
              <w:t>ОКЭВД</w:t>
            </w:r>
          </w:p>
        </w:tc>
        <w:tc>
          <w:tcPr>
            <w:tcW w:w="267" w:type="dxa"/>
          </w:tcPr>
          <w:p w14:paraId="5A21F74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418BC5B" w14:textId="77777777" w:rsidR="00044353" w:rsidRPr="007B720B" w:rsidRDefault="00044353" w:rsidP="003A5CA1">
            <w:pPr>
              <w:pStyle w:val="34fd"/>
              <w:ind w:left="149" w:hanging="11"/>
              <w:rPr>
                <w:sz w:val="18"/>
              </w:rPr>
            </w:pPr>
            <w:r w:rsidRPr="007B720B">
              <w:rPr>
                <w:sz w:val="18"/>
              </w:rPr>
              <w:t>Общероссийский классификатор видов экономической деятельности</w:t>
            </w:r>
          </w:p>
        </w:tc>
      </w:tr>
      <w:tr w:rsidR="00044353" w:rsidRPr="007B720B" w14:paraId="1FBADC02" w14:textId="77777777" w:rsidTr="00F85999">
        <w:trPr>
          <w:trHeight w:val="315"/>
          <w:jc w:val="center"/>
        </w:trPr>
        <w:tc>
          <w:tcPr>
            <w:tcW w:w="2010" w:type="dxa"/>
            <w:tcMar>
              <w:top w:w="30" w:type="dxa"/>
              <w:left w:w="45" w:type="dxa"/>
              <w:bottom w:w="30" w:type="dxa"/>
              <w:right w:w="45" w:type="dxa"/>
            </w:tcMar>
          </w:tcPr>
          <w:p w14:paraId="0111C9DC" w14:textId="77777777" w:rsidR="00044353" w:rsidRPr="007B720B" w:rsidRDefault="00044353" w:rsidP="003A5CA1">
            <w:pPr>
              <w:pStyle w:val="34fd"/>
              <w:rPr>
                <w:sz w:val="18"/>
              </w:rPr>
            </w:pPr>
            <w:r w:rsidRPr="007B720B">
              <w:rPr>
                <w:sz w:val="18"/>
              </w:rPr>
              <w:t>ОМС</w:t>
            </w:r>
          </w:p>
        </w:tc>
        <w:tc>
          <w:tcPr>
            <w:tcW w:w="267" w:type="dxa"/>
          </w:tcPr>
          <w:p w14:paraId="2279AB3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0AAB3A7" w14:textId="77777777" w:rsidR="00044353" w:rsidRPr="007B720B" w:rsidRDefault="00044353" w:rsidP="003A5CA1">
            <w:pPr>
              <w:pStyle w:val="34fd"/>
              <w:ind w:left="149" w:hanging="11"/>
              <w:rPr>
                <w:sz w:val="18"/>
              </w:rPr>
            </w:pPr>
            <w:r w:rsidRPr="007B720B">
              <w:rPr>
                <w:sz w:val="18"/>
              </w:rPr>
              <w:t>Обязательное медицинское страхование</w:t>
            </w:r>
          </w:p>
        </w:tc>
      </w:tr>
      <w:tr w:rsidR="00044353" w:rsidRPr="007B720B" w14:paraId="22E0EAA1" w14:textId="77777777" w:rsidTr="00F85999">
        <w:trPr>
          <w:trHeight w:val="315"/>
          <w:jc w:val="center"/>
        </w:trPr>
        <w:tc>
          <w:tcPr>
            <w:tcW w:w="2010" w:type="dxa"/>
            <w:tcMar>
              <w:top w:w="30" w:type="dxa"/>
              <w:left w:w="45" w:type="dxa"/>
              <w:bottom w:w="30" w:type="dxa"/>
              <w:right w:w="45" w:type="dxa"/>
            </w:tcMar>
          </w:tcPr>
          <w:p w14:paraId="5E96FBC0" w14:textId="77777777" w:rsidR="00044353" w:rsidRPr="007B720B" w:rsidRDefault="00044353" w:rsidP="003A5CA1">
            <w:pPr>
              <w:pStyle w:val="34fd"/>
              <w:rPr>
                <w:sz w:val="18"/>
              </w:rPr>
            </w:pPr>
            <w:r w:rsidRPr="007B720B">
              <w:rPr>
                <w:sz w:val="18"/>
              </w:rPr>
              <w:t>ОНЛС</w:t>
            </w:r>
          </w:p>
        </w:tc>
        <w:tc>
          <w:tcPr>
            <w:tcW w:w="267" w:type="dxa"/>
          </w:tcPr>
          <w:p w14:paraId="6144CDB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7953A0E" w14:textId="77777777" w:rsidR="00044353" w:rsidRPr="007B720B" w:rsidRDefault="00044353" w:rsidP="003A5CA1">
            <w:pPr>
              <w:pStyle w:val="34fd"/>
              <w:ind w:left="149" w:hanging="11"/>
              <w:rPr>
                <w:sz w:val="18"/>
              </w:rPr>
            </w:pPr>
            <w:r w:rsidRPr="007B720B">
              <w:rPr>
                <w:sz w:val="18"/>
              </w:rPr>
              <w:t>Обеспечение необходимыми лекарственными препаратами</w:t>
            </w:r>
          </w:p>
        </w:tc>
      </w:tr>
      <w:tr w:rsidR="00044353" w:rsidRPr="007B720B" w14:paraId="589D64BE" w14:textId="77777777" w:rsidTr="00F85999">
        <w:trPr>
          <w:trHeight w:val="315"/>
          <w:jc w:val="center"/>
        </w:trPr>
        <w:tc>
          <w:tcPr>
            <w:tcW w:w="2010" w:type="dxa"/>
            <w:tcMar>
              <w:top w:w="30" w:type="dxa"/>
              <w:left w:w="45" w:type="dxa"/>
              <w:bottom w:w="30" w:type="dxa"/>
              <w:right w:w="45" w:type="dxa"/>
            </w:tcMar>
          </w:tcPr>
          <w:p w14:paraId="2995D72A" w14:textId="77777777" w:rsidR="00044353" w:rsidRPr="007B720B" w:rsidRDefault="00044353" w:rsidP="003A5CA1">
            <w:pPr>
              <w:pStyle w:val="34fd"/>
              <w:rPr>
                <w:sz w:val="18"/>
              </w:rPr>
            </w:pPr>
            <w:r w:rsidRPr="007B720B">
              <w:rPr>
                <w:sz w:val="18"/>
              </w:rPr>
              <w:t>ОНМК</w:t>
            </w:r>
          </w:p>
        </w:tc>
        <w:tc>
          <w:tcPr>
            <w:tcW w:w="267" w:type="dxa"/>
          </w:tcPr>
          <w:p w14:paraId="746C345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620850E" w14:textId="77777777" w:rsidR="00044353" w:rsidRPr="007B720B" w:rsidRDefault="00044353" w:rsidP="003A5CA1">
            <w:pPr>
              <w:pStyle w:val="34fd"/>
              <w:ind w:left="149" w:hanging="11"/>
              <w:rPr>
                <w:sz w:val="18"/>
              </w:rPr>
            </w:pPr>
            <w:r w:rsidRPr="007B720B">
              <w:rPr>
                <w:sz w:val="18"/>
              </w:rPr>
              <w:t>Острое нарушение мозгового кровообращения</w:t>
            </w:r>
          </w:p>
        </w:tc>
      </w:tr>
      <w:tr w:rsidR="00044353" w:rsidRPr="007B720B" w14:paraId="45A9EA15" w14:textId="77777777" w:rsidTr="00F85999">
        <w:trPr>
          <w:trHeight w:val="315"/>
          <w:jc w:val="center"/>
        </w:trPr>
        <w:tc>
          <w:tcPr>
            <w:tcW w:w="2010" w:type="dxa"/>
            <w:tcMar>
              <w:top w:w="30" w:type="dxa"/>
              <w:left w:w="45" w:type="dxa"/>
              <w:bottom w:w="30" w:type="dxa"/>
              <w:right w:w="45" w:type="dxa"/>
            </w:tcMar>
          </w:tcPr>
          <w:p w14:paraId="292EB434" w14:textId="77777777" w:rsidR="00044353" w:rsidRPr="007B720B" w:rsidRDefault="00044353" w:rsidP="003A5CA1">
            <w:pPr>
              <w:pStyle w:val="34fd"/>
              <w:rPr>
                <w:sz w:val="18"/>
              </w:rPr>
            </w:pPr>
            <w:r w:rsidRPr="007B720B">
              <w:rPr>
                <w:sz w:val="18"/>
              </w:rPr>
              <w:t>ОССЗ</w:t>
            </w:r>
          </w:p>
        </w:tc>
        <w:tc>
          <w:tcPr>
            <w:tcW w:w="267" w:type="dxa"/>
          </w:tcPr>
          <w:p w14:paraId="7FC3E6E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97F59EF" w14:textId="77777777" w:rsidR="00044353" w:rsidRPr="007B720B" w:rsidRDefault="00044353" w:rsidP="003A5CA1">
            <w:pPr>
              <w:pStyle w:val="34fd"/>
              <w:ind w:left="149" w:hanging="11"/>
              <w:rPr>
                <w:sz w:val="18"/>
              </w:rPr>
            </w:pPr>
            <w:r w:rsidRPr="007B720B">
              <w:rPr>
                <w:sz w:val="18"/>
              </w:rPr>
              <w:t>Острые сердечно-сосудистые заболевания</w:t>
            </w:r>
          </w:p>
        </w:tc>
      </w:tr>
      <w:tr w:rsidR="00044353" w:rsidRPr="007B720B" w14:paraId="2B492438" w14:textId="77777777" w:rsidTr="00F85999">
        <w:trPr>
          <w:trHeight w:val="315"/>
          <w:jc w:val="center"/>
        </w:trPr>
        <w:tc>
          <w:tcPr>
            <w:tcW w:w="2010" w:type="dxa"/>
            <w:tcMar>
              <w:top w:w="30" w:type="dxa"/>
              <w:left w:w="45" w:type="dxa"/>
              <w:bottom w:w="30" w:type="dxa"/>
              <w:right w:w="45" w:type="dxa"/>
            </w:tcMar>
          </w:tcPr>
          <w:p w14:paraId="228613AD" w14:textId="77777777" w:rsidR="00044353" w:rsidRPr="007B720B" w:rsidRDefault="00044353" w:rsidP="003A5CA1">
            <w:pPr>
              <w:pStyle w:val="34fd"/>
              <w:rPr>
                <w:sz w:val="18"/>
              </w:rPr>
            </w:pPr>
            <w:r w:rsidRPr="007B720B">
              <w:rPr>
                <w:sz w:val="18"/>
              </w:rPr>
              <w:t>ОУЗ</w:t>
            </w:r>
          </w:p>
        </w:tc>
        <w:tc>
          <w:tcPr>
            <w:tcW w:w="267" w:type="dxa"/>
          </w:tcPr>
          <w:p w14:paraId="0CADAAD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D7FCF85" w14:textId="77777777" w:rsidR="00044353" w:rsidRPr="007B720B" w:rsidRDefault="00044353" w:rsidP="003A5CA1">
            <w:pPr>
              <w:pStyle w:val="34fd"/>
              <w:ind w:left="149" w:hanging="11"/>
              <w:rPr>
                <w:sz w:val="18"/>
              </w:rPr>
            </w:pPr>
            <w:r w:rsidRPr="007B720B">
              <w:rPr>
                <w:sz w:val="18"/>
              </w:rPr>
              <w:t>Органы управления здравоохранением</w:t>
            </w:r>
          </w:p>
        </w:tc>
      </w:tr>
      <w:tr w:rsidR="00044353" w:rsidRPr="007B720B" w14:paraId="408FC8D7" w14:textId="77777777" w:rsidTr="00F85999">
        <w:trPr>
          <w:trHeight w:val="315"/>
          <w:jc w:val="center"/>
        </w:trPr>
        <w:tc>
          <w:tcPr>
            <w:tcW w:w="2010" w:type="dxa"/>
            <w:tcMar>
              <w:top w:w="30" w:type="dxa"/>
              <w:left w:w="45" w:type="dxa"/>
              <w:bottom w:w="30" w:type="dxa"/>
              <w:right w:w="45" w:type="dxa"/>
            </w:tcMar>
          </w:tcPr>
          <w:p w14:paraId="2FFF3869" w14:textId="77777777" w:rsidR="00044353" w:rsidRPr="007B720B" w:rsidRDefault="00044353" w:rsidP="003A5CA1">
            <w:pPr>
              <w:pStyle w:val="34fd"/>
              <w:rPr>
                <w:sz w:val="18"/>
              </w:rPr>
            </w:pPr>
            <w:r w:rsidRPr="007B720B">
              <w:rPr>
                <w:sz w:val="18"/>
              </w:rPr>
              <w:t>ОФОМС</w:t>
            </w:r>
          </w:p>
        </w:tc>
        <w:tc>
          <w:tcPr>
            <w:tcW w:w="267" w:type="dxa"/>
          </w:tcPr>
          <w:p w14:paraId="6D23D33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26B7C64" w14:textId="77777777" w:rsidR="00044353" w:rsidRPr="007B720B" w:rsidRDefault="00044353" w:rsidP="003A5CA1">
            <w:pPr>
              <w:pStyle w:val="34fd"/>
              <w:ind w:left="149" w:hanging="11"/>
              <w:rPr>
                <w:sz w:val="18"/>
              </w:rPr>
            </w:pPr>
            <w:r w:rsidRPr="007B720B">
              <w:rPr>
                <w:sz w:val="18"/>
              </w:rPr>
              <w:t>Окружной фонд обязательного медицинского страхования</w:t>
            </w:r>
          </w:p>
        </w:tc>
      </w:tr>
      <w:tr w:rsidR="00044353" w:rsidRPr="007B720B" w14:paraId="5C4EE615" w14:textId="77777777" w:rsidTr="00F85999">
        <w:trPr>
          <w:trHeight w:val="315"/>
          <w:jc w:val="center"/>
        </w:trPr>
        <w:tc>
          <w:tcPr>
            <w:tcW w:w="2010" w:type="dxa"/>
            <w:tcMar>
              <w:top w:w="30" w:type="dxa"/>
              <w:left w:w="45" w:type="dxa"/>
              <w:bottom w:w="30" w:type="dxa"/>
              <w:right w:w="45" w:type="dxa"/>
            </w:tcMar>
          </w:tcPr>
          <w:p w14:paraId="6718C901" w14:textId="77777777" w:rsidR="00044353" w:rsidRPr="007B720B" w:rsidRDefault="00044353" w:rsidP="003A5CA1">
            <w:pPr>
              <w:pStyle w:val="34fd"/>
              <w:rPr>
                <w:sz w:val="18"/>
              </w:rPr>
            </w:pPr>
            <w:r w:rsidRPr="007B720B">
              <w:rPr>
                <w:sz w:val="18"/>
              </w:rPr>
              <w:t>ПАК НИЦ МБУ</w:t>
            </w:r>
          </w:p>
        </w:tc>
        <w:tc>
          <w:tcPr>
            <w:tcW w:w="267" w:type="dxa"/>
          </w:tcPr>
          <w:p w14:paraId="3CE4109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45D59E8" w14:textId="77777777" w:rsidR="00044353" w:rsidRPr="007B720B" w:rsidRDefault="00044353" w:rsidP="003A5CA1">
            <w:pPr>
              <w:pStyle w:val="34fd"/>
              <w:ind w:left="149" w:hanging="11"/>
              <w:rPr>
                <w:sz w:val="18"/>
              </w:rPr>
            </w:pPr>
            <w:r w:rsidRPr="007B720B">
              <w:rPr>
                <w:sz w:val="18"/>
              </w:rPr>
              <w:t>Программно-аппаратный комплекс Национального интеграционного центра мониторинга биологических угроз и заполнения паспорта инфекционной службы</w:t>
            </w:r>
          </w:p>
        </w:tc>
      </w:tr>
      <w:tr w:rsidR="00044353" w:rsidRPr="007B720B" w14:paraId="1AA7E1CE" w14:textId="77777777" w:rsidTr="00F85999">
        <w:trPr>
          <w:trHeight w:val="315"/>
          <w:jc w:val="center"/>
        </w:trPr>
        <w:tc>
          <w:tcPr>
            <w:tcW w:w="2010" w:type="dxa"/>
            <w:tcMar>
              <w:top w:w="30" w:type="dxa"/>
              <w:left w:w="45" w:type="dxa"/>
              <w:bottom w:w="30" w:type="dxa"/>
              <w:right w:w="45" w:type="dxa"/>
            </w:tcMar>
          </w:tcPr>
          <w:p w14:paraId="59DD946F" w14:textId="77777777" w:rsidR="00044353" w:rsidRPr="007B720B" w:rsidRDefault="00044353" w:rsidP="003A5CA1">
            <w:pPr>
              <w:pStyle w:val="34fd"/>
              <w:rPr>
                <w:sz w:val="18"/>
              </w:rPr>
            </w:pPr>
            <w:r w:rsidRPr="007B720B">
              <w:rPr>
                <w:sz w:val="18"/>
              </w:rPr>
              <w:t>ПВ</w:t>
            </w:r>
          </w:p>
        </w:tc>
        <w:tc>
          <w:tcPr>
            <w:tcW w:w="267" w:type="dxa"/>
          </w:tcPr>
          <w:p w14:paraId="24945A3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A56AFEC" w14:textId="77777777" w:rsidR="00044353" w:rsidRPr="007B720B" w:rsidRDefault="00044353" w:rsidP="003A5CA1">
            <w:pPr>
              <w:pStyle w:val="34fd"/>
              <w:ind w:left="149" w:hanging="11"/>
              <w:rPr>
                <w:sz w:val="18"/>
              </w:rPr>
            </w:pPr>
            <w:r w:rsidRPr="007B720B">
              <w:rPr>
                <w:sz w:val="18"/>
              </w:rPr>
              <w:t>Психотропное вещество</w:t>
            </w:r>
          </w:p>
        </w:tc>
      </w:tr>
      <w:tr w:rsidR="00044353" w:rsidRPr="007B720B" w14:paraId="5076A219" w14:textId="77777777" w:rsidTr="00F85999">
        <w:trPr>
          <w:trHeight w:val="315"/>
          <w:jc w:val="center"/>
        </w:trPr>
        <w:tc>
          <w:tcPr>
            <w:tcW w:w="2010" w:type="dxa"/>
            <w:tcMar>
              <w:top w:w="30" w:type="dxa"/>
              <w:left w:w="45" w:type="dxa"/>
              <w:bottom w:w="30" w:type="dxa"/>
              <w:right w:w="45" w:type="dxa"/>
            </w:tcMar>
          </w:tcPr>
          <w:p w14:paraId="358E52FC" w14:textId="77777777" w:rsidR="00044353" w:rsidRPr="007B720B" w:rsidRDefault="00044353" w:rsidP="003A5CA1">
            <w:pPr>
              <w:pStyle w:val="34fd"/>
              <w:rPr>
                <w:sz w:val="18"/>
              </w:rPr>
            </w:pPr>
            <w:r w:rsidRPr="007B720B">
              <w:rPr>
                <w:sz w:val="18"/>
              </w:rPr>
              <w:t>ПДн</w:t>
            </w:r>
          </w:p>
        </w:tc>
        <w:tc>
          <w:tcPr>
            <w:tcW w:w="267" w:type="dxa"/>
          </w:tcPr>
          <w:p w14:paraId="30125B6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B492754" w14:textId="77777777" w:rsidR="00044353" w:rsidRPr="007B720B" w:rsidRDefault="00044353" w:rsidP="003A5CA1">
            <w:pPr>
              <w:pStyle w:val="34fd"/>
              <w:ind w:left="149" w:hanging="11"/>
              <w:rPr>
                <w:sz w:val="18"/>
              </w:rPr>
            </w:pPr>
            <w:r w:rsidRPr="007B720B">
              <w:rPr>
                <w:sz w:val="18"/>
              </w:rPr>
              <w:t>Персональные данные</w:t>
            </w:r>
          </w:p>
        </w:tc>
      </w:tr>
      <w:tr w:rsidR="00044353" w:rsidRPr="007B720B" w14:paraId="7F195811" w14:textId="77777777" w:rsidTr="00F85999">
        <w:trPr>
          <w:trHeight w:val="315"/>
          <w:jc w:val="center"/>
        </w:trPr>
        <w:tc>
          <w:tcPr>
            <w:tcW w:w="2010" w:type="dxa"/>
            <w:tcMar>
              <w:top w:w="30" w:type="dxa"/>
              <w:left w:w="45" w:type="dxa"/>
              <w:bottom w:w="30" w:type="dxa"/>
              <w:right w:w="45" w:type="dxa"/>
            </w:tcMar>
          </w:tcPr>
          <w:p w14:paraId="72357817" w14:textId="77777777" w:rsidR="00044353" w:rsidRPr="007B720B" w:rsidRDefault="00044353" w:rsidP="003A5CA1">
            <w:pPr>
              <w:pStyle w:val="34fd"/>
              <w:rPr>
                <w:sz w:val="18"/>
              </w:rPr>
            </w:pPr>
            <w:r w:rsidRPr="007B720B">
              <w:rPr>
                <w:sz w:val="18"/>
              </w:rPr>
              <w:t>ПК</w:t>
            </w:r>
          </w:p>
        </w:tc>
        <w:tc>
          <w:tcPr>
            <w:tcW w:w="267" w:type="dxa"/>
          </w:tcPr>
          <w:p w14:paraId="084CF07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0AB28EB4" w14:textId="77777777" w:rsidR="00044353" w:rsidRPr="007B720B" w:rsidRDefault="00044353" w:rsidP="003A5CA1">
            <w:pPr>
              <w:pStyle w:val="34fd"/>
              <w:ind w:left="149" w:hanging="11"/>
              <w:rPr>
                <w:sz w:val="18"/>
              </w:rPr>
            </w:pPr>
            <w:r w:rsidRPr="007B720B">
              <w:rPr>
                <w:sz w:val="18"/>
              </w:rPr>
              <w:t>Персональный компьютер</w:t>
            </w:r>
          </w:p>
        </w:tc>
      </w:tr>
      <w:tr w:rsidR="00044353" w:rsidRPr="007B720B" w14:paraId="6AAFB741" w14:textId="77777777" w:rsidTr="00F85999">
        <w:trPr>
          <w:trHeight w:val="315"/>
          <w:jc w:val="center"/>
        </w:trPr>
        <w:tc>
          <w:tcPr>
            <w:tcW w:w="2010" w:type="dxa"/>
            <w:tcMar>
              <w:top w:w="30" w:type="dxa"/>
              <w:left w:w="45" w:type="dxa"/>
              <w:bottom w:w="30" w:type="dxa"/>
              <w:right w:w="45" w:type="dxa"/>
            </w:tcMar>
          </w:tcPr>
          <w:p w14:paraId="0A548BBA" w14:textId="77777777" w:rsidR="00044353" w:rsidRPr="007B720B" w:rsidRDefault="00044353" w:rsidP="003A5CA1">
            <w:pPr>
              <w:pStyle w:val="34fd"/>
              <w:rPr>
                <w:sz w:val="18"/>
              </w:rPr>
            </w:pPr>
            <w:r w:rsidRPr="007B720B">
              <w:rPr>
                <w:sz w:val="18"/>
              </w:rPr>
              <w:t>ПКУ</w:t>
            </w:r>
          </w:p>
        </w:tc>
        <w:tc>
          <w:tcPr>
            <w:tcW w:w="267" w:type="dxa"/>
          </w:tcPr>
          <w:p w14:paraId="6881024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8428331" w14:textId="77777777" w:rsidR="00044353" w:rsidRPr="007B720B" w:rsidRDefault="00044353" w:rsidP="003A5CA1">
            <w:pPr>
              <w:pStyle w:val="34fd"/>
              <w:ind w:left="149" w:hanging="11"/>
              <w:rPr>
                <w:sz w:val="18"/>
              </w:rPr>
            </w:pPr>
            <w:r w:rsidRPr="007B720B">
              <w:rPr>
                <w:sz w:val="18"/>
              </w:rPr>
              <w:t>Предметно-количественный учет</w:t>
            </w:r>
          </w:p>
        </w:tc>
      </w:tr>
      <w:tr w:rsidR="00044353" w:rsidRPr="007B720B" w14:paraId="3850CADA" w14:textId="77777777" w:rsidTr="00F85999">
        <w:trPr>
          <w:trHeight w:val="315"/>
          <w:jc w:val="center"/>
        </w:trPr>
        <w:tc>
          <w:tcPr>
            <w:tcW w:w="2010" w:type="dxa"/>
            <w:tcMar>
              <w:top w:w="30" w:type="dxa"/>
              <w:left w:w="45" w:type="dxa"/>
              <w:bottom w:w="30" w:type="dxa"/>
              <w:right w:w="45" w:type="dxa"/>
            </w:tcMar>
          </w:tcPr>
          <w:p w14:paraId="72162B40" w14:textId="77777777" w:rsidR="00044353" w:rsidRPr="007B720B" w:rsidRDefault="00044353" w:rsidP="003A5CA1">
            <w:pPr>
              <w:pStyle w:val="34fd"/>
              <w:rPr>
                <w:sz w:val="18"/>
              </w:rPr>
            </w:pPr>
            <w:r w:rsidRPr="007B720B">
              <w:rPr>
                <w:sz w:val="18"/>
              </w:rPr>
              <w:t>ПМСП</w:t>
            </w:r>
          </w:p>
        </w:tc>
        <w:tc>
          <w:tcPr>
            <w:tcW w:w="267" w:type="dxa"/>
          </w:tcPr>
          <w:p w14:paraId="5786330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25F97D6" w14:textId="77777777" w:rsidR="00044353" w:rsidRPr="007B720B" w:rsidRDefault="00044353" w:rsidP="003A5CA1">
            <w:pPr>
              <w:pStyle w:val="34fd"/>
              <w:ind w:left="149" w:hanging="11"/>
              <w:rPr>
                <w:sz w:val="18"/>
              </w:rPr>
            </w:pPr>
            <w:r w:rsidRPr="007B720B">
              <w:rPr>
                <w:sz w:val="18"/>
              </w:rPr>
              <w:t>Первичная медико-санитарная помощь</w:t>
            </w:r>
          </w:p>
        </w:tc>
      </w:tr>
      <w:tr w:rsidR="00044353" w:rsidRPr="007B720B" w14:paraId="291C5560" w14:textId="77777777" w:rsidTr="00F85999">
        <w:trPr>
          <w:trHeight w:val="315"/>
          <w:jc w:val="center"/>
        </w:trPr>
        <w:tc>
          <w:tcPr>
            <w:tcW w:w="2010" w:type="dxa"/>
            <w:tcMar>
              <w:top w:w="30" w:type="dxa"/>
              <w:left w:w="45" w:type="dxa"/>
              <w:bottom w:w="30" w:type="dxa"/>
              <w:right w:w="45" w:type="dxa"/>
            </w:tcMar>
          </w:tcPr>
          <w:p w14:paraId="0E82EC6F" w14:textId="77777777" w:rsidR="00044353" w:rsidRPr="007B720B" w:rsidRDefault="00044353" w:rsidP="003A5CA1">
            <w:pPr>
              <w:pStyle w:val="34fd"/>
              <w:rPr>
                <w:sz w:val="18"/>
              </w:rPr>
            </w:pPr>
            <w:r w:rsidRPr="007B720B">
              <w:rPr>
                <w:sz w:val="18"/>
              </w:rPr>
              <w:t>ПО</w:t>
            </w:r>
          </w:p>
        </w:tc>
        <w:tc>
          <w:tcPr>
            <w:tcW w:w="267" w:type="dxa"/>
          </w:tcPr>
          <w:p w14:paraId="4FB50CA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6FB26011" w14:textId="77777777" w:rsidR="00044353" w:rsidRPr="007B720B" w:rsidRDefault="00044353" w:rsidP="003A5CA1">
            <w:pPr>
              <w:pStyle w:val="34fd"/>
              <w:ind w:left="149" w:hanging="11"/>
              <w:rPr>
                <w:sz w:val="18"/>
              </w:rPr>
            </w:pPr>
            <w:r w:rsidRPr="007B720B">
              <w:rPr>
                <w:sz w:val="18"/>
              </w:rPr>
              <w:t>Программное обеспечение</w:t>
            </w:r>
          </w:p>
        </w:tc>
      </w:tr>
      <w:tr w:rsidR="00044353" w:rsidRPr="007B720B" w14:paraId="01E18A9D" w14:textId="77777777" w:rsidTr="00F85999">
        <w:trPr>
          <w:trHeight w:val="315"/>
          <w:jc w:val="center"/>
        </w:trPr>
        <w:tc>
          <w:tcPr>
            <w:tcW w:w="2010" w:type="dxa"/>
            <w:tcMar>
              <w:top w:w="30" w:type="dxa"/>
              <w:left w:w="45" w:type="dxa"/>
              <w:bottom w:w="30" w:type="dxa"/>
              <w:right w:w="45" w:type="dxa"/>
            </w:tcMar>
          </w:tcPr>
          <w:p w14:paraId="3F041E9D" w14:textId="77777777" w:rsidR="00044353" w:rsidRPr="007B720B" w:rsidRDefault="00044353" w:rsidP="003A5CA1">
            <w:pPr>
              <w:pStyle w:val="34fd"/>
              <w:rPr>
                <w:sz w:val="18"/>
              </w:rPr>
            </w:pPr>
            <w:r w:rsidRPr="007B720B">
              <w:rPr>
                <w:sz w:val="18"/>
              </w:rPr>
              <w:t>ПОВН</w:t>
            </w:r>
          </w:p>
        </w:tc>
        <w:tc>
          <w:tcPr>
            <w:tcW w:w="267" w:type="dxa"/>
          </w:tcPr>
          <w:p w14:paraId="1C17459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3D5F33F" w14:textId="77777777" w:rsidR="00044353" w:rsidRPr="007B720B" w:rsidRDefault="00044353" w:rsidP="003A5CA1">
            <w:pPr>
              <w:pStyle w:val="34fd"/>
              <w:ind w:left="149" w:hanging="11"/>
              <w:rPr>
                <w:sz w:val="18"/>
              </w:rPr>
            </w:pPr>
            <w:r w:rsidRPr="007B720B">
              <w:rPr>
                <w:sz w:val="18"/>
              </w:rPr>
              <w:t>Профилактические осмотры взрослого населения</w:t>
            </w:r>
          </w:p>
        </w:tc>
      </w:tr>
      <w:tr w:rsidR="00044353" w:rsidRPr="007B720B" w14:paraId="4B987AC0" w14:textId="77777777" w:rsidTr="00F85999">
        <w:trPr>
          <w:trHeight w:val="315"/>
          <w:jc w:val="center"/>
        </w:trPr>
        <w:tc>
          <w:tcPr>
            <w:tcW w:w="2010" w:type="dxa"/>
            <w:tcMar>
              <w:top w:w="30" w:type="dxa"/>
              <w:left w:w="45" w:type="dxa"/>
              <w:bottom w:w="30" w:type="dxa"/>
              <w:right w:w="45" w:type="dxa"/>
            </w:tcMar>
          </w:tcPr>
          <w:p w14:paraId="448F4A87" w14:textId="77777777" w:rsidR="00044353" w:rsidRPr="007B720B" w:rsidRDefault="00044353" w:rsidP="003A5CA1">
            <w:pPr>
              <w:pStyle w:val="34fd"/>
              <w:rPr>
                <w:sz w:val="18"/>
              </w:rPr>
            </w:pPr>
            <w:r w:rsidRPr="007B720B">
              <w:rPr>
                <w:sz w:val="18"/>
              </w:rPr>
              <w:t>Подсистема</w:t>
            </w:r>
          </w:p>
          <w:p w14:paraId="482AFE4D" w14:textId="77777777" w:rsidR="00044353" w:rsidRPr="007B720B" w:rsidRDefault="00044353" w:rsidP="003A5CA1">
            <w:pPr>
              <w:pStyle w:val="34fd"/>
              <w:rPr>
                <w:sz w:val="18"/>
              </w:rPr>
            </w:pPr>
            <w:r w:rsidRPr="007B720B">
              <w:rPr>
                <w:sz w:val="18"/>
              </w:rPr>
              <w:t>обеспечения доступа</w:t>
            </w:r>
          </w:p>
          <w:p w14:paraId="346AB7F9" w14:textId="77777777" w:rsidR="00044353" w:rsidRPr="007B720B" w:rsidRDefault="00044353" w:rsidP="003A5CA1">
            <w:pPr>
              <w:pStyle w:val="34fd"/>
              <w:rPr>
                <w:sz w:val="18"/>
              </w:rPr>
            </w:pPr>
            <w:r w:rsidRPr="007B720B">
              <w:rPr>
                <w:sz w:val="18"/>
              </w:rPr>
              <w:t>к данным СМЭВ,</w:t>
            </w:r>
          </w:p>
          <w:p w14:paraId="7D20A9CA" w14:textId="77777777" w:rsidR="00044353" w:rsidRPr="007B720B" w:rsidRDefault="00044353" w:rsidP="003A5CA1">
            <w:pPr>
              <w:pStyle w:val="34fd"/>
              <w:rPr>
                <w:sz w:val="18"/>
              </w:rPr>
            </w:pPr>
            <w:r w:rsidRPr="007B720B">
              <w:rPr>
                <w:sz w:val="18"/>
              </w:rPr>
              <w:t>ПОДД СМЭВ</w:t>
            </w:r>
          </w:p>
        </w:tc>
        <w:tc>
          <w:tcPr>
            <w:tcW w:w="267" w:type="dxa"/>
          </w:tcPr>
          <w:p w14:paraId="691E9E8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6B442FC" w14:textId="77777777" w:rsidR="00044353" w:rsidRPr="007B720B" w:rsidRDefault="00044353" w:rsidP="003A5CA1">
            <w:pPr>
              <w:pStyle w:val="34fd"/>
              <w:ind w:left="149" w:hanging="11"/>
              <w:rPr>
                <w:sz w:val="18"/>
              </w:rPr>
            </w:pPr>
            <w:r w:rsidRPr="007B720B">
              <w:rPr>
                <w:sz w:val="18"/>
              </w:rPr>
              <w:t>Часть транспортной подсистемы СМЭВ, обеспечивающая</w:t>
            </w:r>
          </w:p>
          <w:p w14:paraId="5C7AA240" w14:textId="77777777" w:rsidR="00044353" w:rsidRPr="007B720B" w:rsidRDefault="00044353" w:rsidP="003A5CA1">
            <w:pPr>
              <w:pStyle w:val="34fd"/>
              <w:ind w:left="149" w:hanging="11"/>
              <w:rPr>
                <w:sz w:val="18"/>
              </w:rPr>
            </w:pPr>
            <w:r w:rsidRPr="007B720B">
              <w:rPr>
                <w:sz w:val="18"/>
              </w:rPr>
              <w:t>доступ к данным, размещённым на Витринах данных или в ИС</w:t>
            </w:r>
          </w:p>
          <w:p w14:paraId="67AF4FE2" w14:textId="77777777" w:rsidR="00044353" w:rsidRPr="007B720B" w:rsidRDefault="00044353" w:rsidP="003A5CA1">
            <w:pPr>
              <w:pStyle w:val="34fd"/>
              <w:ind w:left="149" w:hanging="11"/>
              <w:rPr>
                <w:sz w:val="18"/>
              </w:rPr>
            </w:pPr>
            <w:r w:rsidRPr="007B720B">
              <w:rPr>
                <w:sz w:val="18"/>
              </w:rPr>
              <w:t>Поставщика данных</w:t>
            </w:r>
          </w:p>
        </w:tc>
      </w:tr>
      <w:tr w:rsidR="00044353" w:rsidRPr="007B720B" w14:paraId="0FFC1750" w14:textId="77777777" w:rsidTr="00F85999">
        <w:trPr>
          <w:trHeight w:val="315"/>
          <w:jc w:val="center"/>
        </w:trPr>
        <w:tc>
          <w:tcPr>
            <w:tcW w:w="2010" w:type="dxa"/>
            <w:tcMar>
              <w:top w:w="30" w:type="dxa"/>
              <w:left w:w="45" w:type="dxa"/>
              <w:bottom w:w="30" w:type="dxa"/>
              <w:right w:w="45" w:type="dxa"/>
            </w:tcMar>
          </w:tcPr>
          <w:p w14:paraId="33A9F5F0" w14:textId="77777777" w:rsidR="00044353" w:rsidRPr="007B720B" w:rsidRDefault="00044353" w:rsidP="003A5CA1">
            <w:pPr>
              <w:pStyle w:val="34fd"/>
              <w:rPr>
                <w:sz w:val="18"/>
              </w:rPr>
            </w:pPr>
            <w:r w:rsidRPr="007B720B">
              <w:rPr>
                <w:sz w:val="18"/>
              </w:rPr>
              <w:t>ПОН</w:t>
            </w:r>
          </w:p>
        </w:tc>
        <w:tc>
          <w:tcPr>
            <w:tcW w:w="267" w:type="dxa"/>
          </w:tcPr>
          <w:p w14:paraId="1A4CB80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C3CB518" w14:textId="77777777" w:rsidR="00044353" w:rsidRPr="007B720B" w:rsidRDefault="00044353" w:rsidP="003A5CA1">
            <w:pPr>
              <w:pStyle w:val="34fd"/>
              <w:ind w:left="149" w:hanging="11"/>
              <w:rPr>
                <w:sz w:val="18"/>
              </w:rPr>
            </w:pPr>
            <w:r w:rsidRPr="007B720B">
              <w:rPr>
                <w:sz w:val="18"/>
              </w:rPr>
              <w:t>Профилактические осмотры несовершеннолетних</w:t>
            </w:r>
          </w:p>
        </w:tc>
      </w:tr>
      <w:tr w:rsidR="00044353" w:rsidRPr="007B720B" w14:paraId="047BC569" w14:textId="77777777" w:rsidTr="00F85999">
        <w:trPr>
          <w:trHeight w:val="315"/>
          <w:jc w:val="center"/>
        </w:trPr>
        <w:tc>
          <w:tcPr>
            <w:tcW w:w="2010" w:type="dxa"/>
            <w:tcMar>
              <w:top w:w="30" w:type="dxa"/>
              <w:left w:w="45" w:type="dxa"/>
              <w:bottom w:w="30" w:type="dxa"/>
              <w:right w:w="45" w:type="dxa"/>
            </w:tcMar>
          </w:tcPr>
          <w:p w14:paraId="55171760" w14:textId="77777777" w:rsidR="00044353" w:rsidRPr="007B720B" w:rsidRDefault="00044353" w:rsidP="003A5CA1">
            <w:pPr>
              <w:pStyle w:val="34fd"/>
              <w:rPr>
                <w:sz w:val="18"/>
              </w:rPr>
            </w:pPr>
            <w:r w:rsidRPr="007B720B">
              <w:rPr>
                <w:sz w:val="18"/>
              </w:rPr>
              <w:t>ПФР</w:t>
            </w:r>
          </w:p>
        </w:tc>
        <w:tc>
          <w:tcPr>
            <w:tcW w:w="267" w:type="dxa"/>
          </w:tcPr>
          <w:p w14:paraId="71E8AA5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5DCD8F4" w14:textId="77777777" w:rsidR="00044353" w:rsidRPr="007B720B" w:rsidRDefault="00044353" w:rsidP="003A5CA1">
            <w:pPr>
              <w:pStyle w:val="34fd"/>
              <w:ind w:left="149" w:hanging="11"/>
              <w:rPr>
                <w:sz w:val="18"/>
              </w:rPr>
            </w:pPr>
            <w:r w:rsidRPr="007B720B">
              <w:rPr>
                <w:sz w:val="18"/>
              </w:rPr>
              <w:t>Пенсионный фонд Российской Федерации</w:t>
            </w:r>
          </w:p>
        </w:tc>
      </w:tr>
      <w:tr w:rsidR="00044353" w:rsidRPr="007B720B" w14:paraId="2AB146F2" w14:textId="77777777" w:rsidTr="00F85999">
        <w:trPr>
          <w:trHeight w:val="315"/>
          <w:jc w:val="center"/>
        </w:trPr>
        <w:tc>
          <w:tcPr>
            <w:tcW w:w="2010" w:type="dxa"/>
            <w:tcMar>
              <w:top w:w="30" w:type="dxa"/>
              <w:left w:w="45" w:type="dxa"/>
              <w:bottom w:w="30" w:type="dxa"/>
              <w:right w:w="45" w:type="dxa"/>
            </w:tcMar>
          </w:tcPr>
          <w:p w14:paraId="1B510C89" w14:textId="77777777" w:rsidR="00044353" w:rsidRPr="007B720B" w:rsidRDefault="00044353" w:rsidP="003A5CA1">
            <w:pPr>
              <w:pStyle w:val="34fd"/>
              <w:rPr>
                <w:sz w:val="18"/>
              </w:rPr>
            </w:pPr>
            <w:r w:rsidRPr="007B720B">
              <w:rPr>
                <w:sz w:val="18"/>
              </w:rPr>
              <w:t>РАС</w:t>
            </w:r>
          </w:p>
        </w:tc>
        <w:tc>
          <w:tcPr>
            <w:tcW w:w="267" w:type="dxa"/>
          </w:tcPr>
          <w:p w14:paraId="0F5AB0E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5403155" w14:textId="77777777" w:rsidR="00044353" w:rsidRPr="007B720B" w:rsidRDefault="00044353" w:rsidP="003A5CA1">
            <w:pPr>
              <w:pStyle w:val="34fd"/>
              <w:ind w:left="149" w:hanging="11"/>
              <w:rPr>
                <w:sz w:val="18"/>
              </w:rPr>
            </w:pPr>
            <w:r w:rsidRPr="007B720B">
              <w:rPr>
                <w:sz w:val="18"/>
              </w:rPr>
              <w:t>Региональный аптечный склад</w:t>
            </w:r>
          </w:p>
        </w:tc>
      </w:tr>
      <w:tr w:rsidR="00044353" w:rsidRPr="007B720B" w14:paraId="7C059217" w14:textId="77777777" w:rsidTr="00F85999">
        <w:trPr>
          <w:trHeight w:val="315"/>
          <w:jc w:val="center"/>
        </w:trPr>
        <w:tc>
          <w:tcPr>
            <w:tcW w:w="2010" w:type="dxa"/>
            <w:tcMar>
              <w:top w:w="30" w:type="dxa"/>
              <w:left w:w="45" w:type="dxa"/>
              <w:bottom w:w="30" w:type="dxa"/>
              <w:right w:w="45" w:type="dxa"/>
            </w:tcMar>
          </w:tcPr>
          <w:p w14:paraId="6DFB8D2D" w14:textId="77777777" w:rsidR="00044353" w:rsidRPr="007B720B" w:rsidRDefault="00044353" w:rsidP="003A5CA1">
            <w:pPr>
              <w:pStyle w:val="34fd"/>
              <w:rPr>
                <w:sz w:val="18"/>
              </w:rPr>
            </w:pPr>
            <w:r w:rsidRPr="007B720B">
              <w:rPr>
                <w:sz w:val="18"/>
              </w:rPr>
              <w:t>РЗН</w:t>
            </w:r>
          </w:p>
        </w:tc>
        <w:tc>
          <w:tcPr>
            <w:tcW w:w="267" w:type="dxa"/>
          </w:tcPr>
          <w:p w14:paraId="6663DA5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FBBA069" w14:textId="77777777" w:rsidR="00044353" w:rsidRPr="007B720B" w:rsidRDefault="00044353" w:rsidP="003A5CA1">
            <w:pPr>
              <w:pStyle w:val="34fd"/>
              <w:ind w:left="149" w:hanging="11"/>
              <w:rPr>
                <w:sz w:val="18"/>
              </w:rPr>
            </w:pPr>
            <w:r w:rsidRPr="007B720B">
              <w:rPr>
                <w:sz w:val="18"/>
              </w:rPr>
              <w:t>Регистр застрахованного населения</w:t>
            </w:r>
          </w:p>
        </w:tc>
      </w:tr>
      <w:tr w:rsidR="00044353" w:rsidRPr="007B720B" w14:paraId="120C9573" w14:textId="77777777" w:rsidTr="00F85999">
        <w:trPr>
          <w:trHeight w:val="315"/>
          <w:jc w:val="center"/>
        </w:trPr>
        <w:tc>
          <w:tcPr>
            <w:tcW w:w="2010" w:type="dxa"/>
            <w:tcMar>
              <w:top w:w="30" w:type="dxa"/>
              <w:left w:w="45" w:type="dxa"/>
              <w:bottom w:w="30" w:type="dxa"/>
              <w:right w:w="45" w:type="dxa"/>
            </w:tcMar>
          </w:tcPr>
          <w:p w14:paraId="7CC2742A" w14:textId="77777777" w:rsidR="00044353" w:rsidRPr="007B720B" w:rsidRDefault="00044353" w:rsidP="003A5CA1">
            <w:pPr>
              <w:pStyle w:val="34fd"/>
              <w:rPr>
                <w:sz w:val="18"/>
              </w:rPr>
            </w:pPr>
            <w:r w:rsidRPr="007B720B">
              <w:rPr>
                <w:sz w:val="18"/>
              </w:rPr>
              <w:t>РИШ</w:t>
            </w:r>
          </w:p>
        </w:tc>
        <w:tc>
          <w:tcPr>
            <w:tcW w:w="267" w:type="dxa"/>
          </w:tcPr>
          <w:p w14:paraId="4AEF5A2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B637857" w14:textId="77777777" w:rsidR="00044353" w:rsidRPr="007B720B" w:rsidRDefault="00044353" w:rsidP="003A5CA1">
            <w:pPr>
              <w:pStyle w:val="34fd"/>
              <w:ind w:left="149" w:hanging="11"/>
              <w:rPr>
                <w:sz w:val="18"/>
              </w:rPr>
            </w:pPr>
            <w:r w:rsidRPr="007B720B">
              <w:rPr>
                <w:sz w:val="18"/>
              </w:rPr>
              <w:t>Региональная интеграционная шина</w:t>
            </w:r>
          </w:p>
        </w:tc>
      </w:tr>
      <w:tr w:rsidR="00044353" w:rsidRPr="007B720B" w14:paraId="3573E1D0" w14:textId="77777777" w:rsidTr="00F85999">
        <w:trPr>
          <w:trHeight w:val="315"/>
          <w:jc w:val="center"/>
        </w:trPr>
        <w:tc>
          <w:tcPr>
            <w:tcW w:w="2010" w:type="dxa"/>
            <w:tcMar>
              <w:top w:w="30" w:type="dxa"/>
              <w:left w:w="45" w:type="dxa"/>
              <w:bottom w:w="30" w:type="dxa"/>
              <w:right w:w="45" w:type="dxa"/>
            </w:tcMar>
          </w:tcPr>
          <w:p w14:paraId="07CE0937" w14:textId="77777777" w:rsidR="00044353" w:rsidRPr="007B720B" w:rsidRDefault="00044353" w:rsidP="003A5CA1">
            <w:pPr>
              <w:pStyle w:val="34fd"/>
              <w:rPr>
                <w:sz w:val="18"/>
              </w:rPr>
            </w:pPr>
            <w:r w:rsidRPr="007B720B">
              <w:rPr>
                <w:sz w:val="18"/>
              </w:rPr>
              <w:t>РКЦ</w:t>
            </w:r>
          </w:p>
        </w:tc>
        <w:tc>
          <w:tcPr>
            <w:tcW w:w="267" w:type="dxa"/>
          </w:tcPr>
          <w:p w14:paraId="06442B7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0436B31" w14:textId="77777777" w:rsidR="00044353" w:rsidRPr="007B720B" w:rsidRDefault="00044353" w:rsidP="003A5CA1">
            <w:pPr>
              <w:pStyle w:val="34fd"/>
              <w:ind w:left="149" w:hanging="11"/>
              <w:rPr>
                <w:sz w:val="18"/>
              </w:rPr>
            </w:pPr>
            <w:r w:rsidRPr="007B720B">
              <w:rPr>
                <w:sz w:val="18"/>
              </w:rPr>
              <w:t>Республиканский кардиологический центр</w:t>
            </w:r>
          </w:p>
        </w:tc>
      </w:tr>
      <w:tr w:rsidR="00044353" w:rsidRPr="007B720B" w14:paraId="43697DF9" w14:textId="77777777" w:rsidTr="00F85999">
        <w:trPr>
          <w:trHeight w:val="315"/>
          <w:jc w:val="center"/>
        </w:trPr>
        <w:tc>
          <w:tcPr>
            <w:tcW w:w="2010" w:type="dxa"/>
            <w:tcMar>
              <w:top w:w="30" w:type="dxa"/>
              <w:left w:w="45" w:type="dxa"/>
              <w:bottom w:w="30" w:type="dxa"/>
              <w:right w:w="45" w:type="dxa"/>
            </w:tcMar>
          </w:tcPr>
          <w:p w14:paraId="39AAA615" w14:textId="77777777" w:rsidR="00044353" w:rsidRPr="007B720B" w:rsidRDefault="00044353" w:rsidP="003A5CA1">
            <w:pPr>
              <w:pStyle w:val="34fd"/>
              <w:rPr>
                <w:sz w:val="18"/>
              </w:rPr>
            </w:pPr>
            <w:r w:rsidRPr="007B720B">
              <w:rPr>
                <w:sz w:val="18"/>
              </w:rPr>
              <w:t>РЛС</w:t>
            </w:r>
          </w:p>
        </w:tc>
        <w:tc>
          <w:tcPr>
            <w:tcW w:w="267" w:type="dxa"/>
          </w:tcPr>
          <w:p w14:paraId="62B23A5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A75C73E" w14:textId="77777777" w:rsidR="00044353" w:rsidRPr="007B720B" w:rsidRDefault="00044353" w:rsidP="003A5CA1">
            <w:pPr>
              <w:pStyle w:val="34fd"/>
              <w:ind w:left="149" w:hanging="11"/>
              <w:rPr>
                <w:sz w:val="18"/>
              </w:rPr>
            </w:pPr>
            <w:r w:rsidRPr="007B720B">
              <w:rPr>
                <w:sz w:val="18"/>
              </w:rPr>
              <w:t>Регистр лекарственных средств России</w:t>
            </w:r>
          </w:p>
        </w:tc>
      </w:tr>
      <w:tr w:rsidR="00044353" w:rsidRPr="007B720B" w14:paraId="46EC7EBD" w14:textId="77777777" w:rsidTr="00F85999">
        <w:trPr>
          <w:trHeight w:val="315"/>
          <w:jc w:val="center"/>
        </w:trPr>
        <w:tc>
          <w:tcPr>
            <w:tcW w:w="2010" w:type="dxa"/>
            <w:tcMar>
              <w:top w:w="30" w:type="dxa"/>
              <w:left w:w="45" w:type="dxa"/>
              <w:bottom w:w="30" w:type="dxa"/>
              <w:right w:w="45" w:type="dxa"/>
            </w:tcMar>
          </w:tcPr>
          <w:p w14:paraId="27DB67DD" w14:textId="77777777" w:rsidR="00044353" w:rsidRPr="007B720B" w:rsidRDefault="00044353" w:rsidP="003A5CA1">
            <w:pPr>
              <w:pStyle w:val="34fd"/>
              <w:rPr>
                <w:sz w:val="18"/>
              </w:rPr>
            </w:pPr>
            <w:r w:rsidRPr="007B720B">
              <w:rPr>
                <w:sz w:val="18"/>
              </w:rPr>
              <w:t>РПГУ</w:t>
            </w:r>
          </w:p>
        </w:tc>
        <w:tc>
          <w:tcPr>
            <w:tcW w:w="267" w:type="dxa"/>
          </w:tcPr>
          <w:p w14:paraId="272C4EB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9D5B779" w14:textId="77777777" w:rsidR="00044353" w:rsidRPr="007B720B" w:rsidRDefault="00044353" w:rsidP="003A5CA1">
            <w:pPr>
              <w:pStyle w:val="34fd"/>
              <w:ind w:left="149" w:hanging="11"/>
              <w:rPr>
                <w:sz w:val="18"/>
              </w:rPr>
            </w:pPr>
            <w:r w:rsidRPr="007B720B">
              <w:rPr>
                <w:sz w:val="18"/>
              </w:rPr>
              <w:t>Региональный портал государственных услуг</w:t>
            </w:r>
          </w:p>
        </w:tc>
      </w:tr>
      <w:tr w:rsidR="00044353" w:rsidRPr="007B720B" w14:paraId="49496C3B" w14:textId="77777777" w:rsidTr="00F85999">
        <w:trPr>
          <w:trHeight w:val="315"/>
          <w:jc w:val="center"/>
        </w:trPr>
        <w:tc>
          <w:tcPr>
            <w:tcW w:w="2010" w:type="dxa"/>
            <w:tcMar>
              <w:top w:w="30" w:type="dxa"/>
              <w:left w:w="45" w:type="dxa"/>
              <w:bottom w:w="30" w:type="dxa"/>
              <w:right w:w="45" w:type="dxa"/>
            </w:tcMar>
          </w:tcPr>
          <w:p w14:paraId="79C6F412" w14:textId="77777777" w:rsidR="00044353" w:rsidRPr="007B720B" w:rsidRDefault="00044353" w:rsidP="003A5CA1">
            <w:pPr>
              <w:pStyle w:val="34fd"/>
              <w:rPr>
                <w:sz w:val="18"/>
              </w:rPr>
            </w:pPr>
            <w:r w:rsidRPr="007B720B">
              <w:rPr>
                <w:sz w:val="18"/>
              </w:rPr>
              <w:t>РРЗ</w:t>
            </w:r>
          </w:p>
        </w:tc>
        <w:tc>
          <w:tcPr>
            <w:tcW w:w="267" w:type="dxa"/>
          </w:tcPr>
          <w:p w14:paraId="608E477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D582327" w14:textId="77777777" w:rsidR="00044353" w:rsidRPr="007B720B" w:rsidRDefault="00044353" w:rsidP="003A5CA1">
            <w:pPr>
              <w:pStyle w:val="34fd"/>
              <w:ind w:left="149" w:hanging="11"/>
              <w:rPr>
                <w:sz w:val="18"/>
              </w:rPr>
            </w:pPr>
            <w:r w:rsidRPr="007B720B">
              <w:rPr>
                <w:sz w:val="18"/>
              </w:rPr>
              <w:t>Оценка риска развития заболеваний</w:t>
            </w:r>
          </w:p>
        </w:tc>
      </w:tr>
      <w:tr w:rsidR="00044353" w:rsidRPr="007B720B" w14:paraId="6CC70445" w14:textId="77777777" w:rsidTr="00F85999">
        <w:trPr>
          <w:trHeight w:val="315"/>
          <w:jc w:val="center"/>
        </w:trPr>
        <w:tc>
          <w:tcPr>
            <w:tcW w:w="2010" w:type="dxa"/>
            <w:tcMar>
              <w:top w:w="30" w:type="dxa"/>
              <w:left w:w="45" w:type="dxa"/>
              <w:bottom w:w="30" w:type="dxa"/>
              <w:right w:w="45" w:type="dxa"/>
            </w:tcMar>
          </w:tcPr>
          <w:p w14:paraId="20C9DDD7" w14:textId="77777777" w:rsidR="00044353" w:rsidRPr="007B720B" w:rsidRDefault="00044353" w:rsidP="003A5CA1">
            <w:pPr>
              <w:pStyle w:val="34fd"/>
              <w:rPr>
                <w:sz w:val="18"/>
              </w:rPr>
            </w:pPr>
            <w:r w:rsidRPr="007B720B">
              <w:rPr>
                <w:sz w:val="18"/>
              </w:rPr>
              <w:t>РУ</w:t>
            </w:r>
          </w:p>
        </w:tc>
        <w:tc>
          <w:tcPr>
            <w:tcW w:w="267" w:type="dxa"/>
          </w:tcPr>
          <w:p w14:paraId="7B5042B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11D515C" w14:textId="77777777" w:rsidR="00044353" w:rsidRPr="007B720B" w:rsidRDefault="00044353" w:rsidP="003A5CA1">
            <w:pPr>
              <w:pStyle w:val="34fd"/>
              <w:ind w:left="149" w:hanging="11"/>
              <w:rPr>
                <w:sz w:val="18"/>
              </w:rPr>
            </w:pPr>
            <w:r w:rsidRPr="007B720B">
              <w:rPr>
                <w:sz w:val="18"/>
              </w:rPr>
              <w:t>Регистрационное удостоверение</w:t>
            </w:r>
          </w:p>
        </w:tc>
      </w:tr>
      <w:tr w:rsidR="00044353" w:rsidRPr="007B720B" w14:paraId="53BCEF5B" w14:textId="77777777" w:rsidTr="00F85999">
        <w:trPr>
          <w:trHeight w:val="315"/>
          <w:jc w:val="center"/>
        </w:trPr>
        <w:tc>
          <w:tcPr>
            <w:tcW w:w="2010" w:type="dxa"/>
            <w:tcMar>
              <w:top w:w="30" w:type="dxa"/>
              <w:left w:w="45" w:type="dxa"/>
              <w:bottom w:w="30" w:type="dxa"/>
              <w:right w:w="45" w:type="dxa"/>
            </w:tcMar>
          </w:tcPr>
          <w:p w14:paraId="29FBC0B5" w14:textId="77777777" w:rsidR="00044353" w:rsidRPr="007B720B" w:rsidRDefault="00044353" w:rsidP="003A5CA1">
            <w:pPr>
              <w:pStyle w:val="34fd"/>
              <w:rPr>
                <w:sz w:val="18"/>
              </w:rPr>
            </w:pPr>
            <w:r w:rsidRPr="007B720B">
              <w:rPr>
                <w:sz w:val="18"/>
              </w:rPr>
              <w:t>РФ</w:t>
            </w:r>
          </w:p>
        </w:tc>
        <w:tc>
          <w:tcPr>
            <w:tcW w:w="267" w:type="dxa"/>
          </w:tcPr>
          <w:p w14:paraId="3A1C99F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64BC477" w14:textId="77777777" w:rsidR="00044353" w:rsidRPr="007B720B" w:rsidRDefault="00044353" w:rsidP="003A5CA1">
            <w:pPr>
              <w:pStyle w:val="34fd"/>
              <w:ind w:left="149" w:hanging="11"/>
              <w:rPr>
                <w:sz w:val="18"/>
              </w:rPr>
            </w:pPr>
            <w:r w:rsidRPr="007B720B">
              <w:rPr>
                <w:sz w:val="18"/>
              </w:rPr>
              <w:t>Российская Федерация</w:t>
            </w:r>
          </w:p>
        </w:tc>
      </w:tr>
      <w:tr w:rsidR="00044353" w:rsidRPr="007B720B" w14:paraId="5A7C372F" w14:textId="77777777" w:rsidTr="00F85999">
        <w:trPr>
          <w:trHeight w:val="315"/>
          <w:jc w:val="center"/>
        </w:trPr>
        <w:tc>
          <w:tcPr>
            <w:tcW w:w="2010" w:type="dxa"/>
            <w:tcMar>
              <w:top w:w="30" w:type="dxa"/>
              <w:left w:w="45" w:type="dxa"/>
              <w:bottom w:w="30" w:type="dxa"/>
              <w:right w:w="45" w:type="dxa"/>
            </w:tcMar>
          </w:tcPr>
          <w:p w14:paraId="12376614" w14:textId="77777777" w:rsidR="00044353" w:rsidRPr="007B720B" w:rsidRDefault="00044353" w:rsidP="003A5CA1">
            <w:pPr>
              <w:pStyle w:val="34fd"/>
              <w:rPr>
                <w:sz w:val="18"/>
              </w:rPr>
            </w:pPr>
            <w:r w:rsidRPr="007B720B">
              <w:rPr>
                <w:sz w:val="18"/>
              </w:rPr>
              <w:t>РЭМД</w:t>
            </w:r>
          </w:p>
        </w:tc>
        <w:tc>
          <w:tcPr>
            <w:tcW w:w="267" w:type="dxa"/>
          </w:tcPr>
          <w:p w14:paraId="7253D5F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5438619" w14:textId="77777777" w:rsidR="00044353" w:rsidRPr="007B720B" w:rsidRDefault="00044353" w:rsidP="003A5CA1">
            <w:pPr>
              <w:pStyle w:val="34fd"/>
              <w:ind w:left="149" w:hanging="11"/>
              <w:rPr>
                <w:sz w:val="18"/>
              </w:rPr>
            </w:pPr>
            <w:r w:rsidRPr="007B720B">
              <w:rPr>
                <w:sz w:val="18"/>
              </w:rPr>
              <w:t>Централизованная подсистема учета обращения медицинской документации и организации электронного документооборота в сфере охраны здоровья, которая позволяет ускорить и упростить обмен медицинскими документами в поликлиниках и больницах, отказаться от использования бумажных документов, используя электронный формат хранения медицинской документации</w:t>
            </w:r>
          </w:p>
        </w:tc>
      </w:tr>
      <w:tr w:rsidR="00044353" w:rsidRPr="007B720B" w14:paraId="03E27DE2" w14:textId="77777777" w:rsidTr="00F85999">
        <w:trPr>
          <w:trHeight w:val="315"/>
          <w:jc w:val="center"/>
        </w:trPr>
        <w:tc>
          <w:tcPr>
            <w:tcW w:w="2010" w:type="dxa"/>
            <w:tcMar>
              <w:top w:w="30" w:type="dxa"/>
              <w:left w:w="45" w:type="dxa"/>
              <w:bottom w:w="30" w:type="dxa"/>
              <w:right w:w="45" w:type="dxa"/>
            </w:tcMar>
          </w:tcPr>
          <w:p w14:paraId="6A5DF890" w14:textId="77777777" w:rsidR="00044353" w:rsidRPr="007B720B" w:rsidRDefault="00044353" w:rsidP="003A5CA1">
            <w:pPr>
              <w:pStyle w:val="34fd"/>
              <w:rPr>
                <w:sz w:val="18"/>
              </w:rPr>
            </w:pPr>
            <w:r w:rsidRPr="007B720B">
              <w:rPr>
                <w:sz w:val="18"/>
              </w:rPr>
              <w:t>САК</w:t>
            </w:r>
          </w:p>
        </w:tc>
        <w:tc>
          <w:tcPr>
            <w:tcW w:w="267" w:type="dxa"/>
          </w:tcPr>
          <w:p w14:paraId="32159B2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1ED33A2" w14:textId="77777777" w:rsidR="00044353" w:rsidRPr="007B720B" w:rsidRDefault="00044353" w:rsidP="003A5CA1">
            <w:pPr>
              <w:pStyle w:val="34fd"/>
              <w:ind w:left="149" w:hanging="11"/>
              <w:rPr>
                <w:sz w:val="18"/>
              </w:rPr>
            </w:pPr>
            <w:r w:rsidRPr="007B720B">
              <w:rPr>
                <w:sz w:val="18"/>
              </w:rPr>
              <w:t>Субарахноидальное кровоизлияние</w:t>
            </w:r>
          </w:p>
        </w:tc>
      </w:tr>
      <w:tr w:rsidR="00044353" w:rsidRPr="007B720B" w14:paraId="296E0938" w14:textId="77777777" w:rsidTr="00F85999">
        <w:trPr>
          <w:trHeight w:val="315"/>
          <w:jc w:val="center"/>
        </w:trPr>
        <w:tc>
          <w:tcPr>
            <w:tcW w:w="2010" w:type="dxa"/>
            <w:tcMar>
              <w:top w:w="30" w:type="dxa"/>
              <w:left w:w="45" w:type="dxa"/>
              <w:bottom w:w="30" w:type="dxa"/>
              <w:right w:w="45" w:type="dxa"/>
            </w:tcMar>
          </w:tcPr>
          <w:p w14:paraId="23040B24" w14:textId="77777777" w:rsidR="00044353" w:rsidRPr="007B720B" w:rsidRDefault="00044353" w:rsidP="003A5CA1">
            <w:pPr>
              <w:pStyle w:val="34fd"/>
              <w:rPr>
                <w:sz w:val="18"/>
              </w:rPr>
            </w:pPr>
            <w:r w:rsidRPr="007B720B">
              <w:rPr>
                <w:sz w:val="18"/>
              </w:rPr>
              <w:t>СД</w:t>
            </w:r>
          </w:p>
        </w:tc>
        <w:tc>
          <w:tcPr>
            <w:tcW w:w="267" w:type="dxa"/>
          </w:tcPr>
          <w:p w14:paraId="6D2C2BD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29B4334" w14:textId="77777777" w:rsidR="00044353" w:rsidRPr="007B720B" w:rsidRDefault="00044353" w:rsidP="003A5CA1">
            <w:pPr>
              <w:pStyle w:val="34fd"/>
              <w:ind w:left="149" w:hanging="11"/>
              <w:rPr>
                <w:sz w:val="18"/>
              </w:rPr>
            </w:pPr>
            <w:r w:rsidRPr="007B720B">
              <w:rPr>
                <w:sz w:val="18"/>
              </w:rPr>
              <w:t>Сосудистая деменция</w:t>
            </w:r>
          </w:p>
        </w:tc>
      </w:tr>
      <w:tr w:rsidR="00044353" w:rsidRPr="007B720B" w14:paraId="39615DA8" w14:textId="77777777" w:rsidTr="00F85999">
        <w:trPr>
          <w:trHeight w:val="315"/>
          <w:jc w:val="center"/>
        </w:trPr>
        <w:tc>
          <w:tcPr>
            <w:tcW w:w="2010" w:type="dxa"/>
            <w:tcMar>
              <w:top w:w="30" w:type="dxa"/>
              <w:left w:w="45" w:type="dxa"/>
              <w:bottom w:w="30" w:type="dxa"/>
              <w:right w:w="45" w:type="dxa"/>
            </w:tcMar>
          </w:tcPr>
          <w:p w14:paraId="7D646F53" w14:textId="77777777" w:rsidR="00044353" w:rsidRPr="007B720B" w:rsidRDefault="00044353" w:rsidP="003A5CA1">
            <w:pPr>
              <w:pStyle w:val="34fd"/>
              <w:rPr>
                <w:sz w:val="18"/>
              </w:rPr>
            </w:pPr>
            <w:r w:rsidRPr="007B720B">
              <w:rPr>
                <w:sz w:val="18"/>
              </w:rPr>
              <w:t>СК</w:t>
            </w:r>
          </w:p>
        </w:tc>
        <w:tc>
          <w:tcPr>
            <w:tcW w:w="267" w:type="dxa"/>
          </w:tcPr>
          <w:p w14:paraId="110FB60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2C6A2D4" w14:textId="77777777" w:rsidR="00044353" w:rsidRPr="007B720B" w:rsidRDefault="00044353" w:rsidP="003A5CA1">
            <w:pPr>
              <w:pStyle w:val="34fd"/>
              <w:ind w:left="149" w:hanging="11"/>
              <w:rPr>
                <w:sz w:val="18"/>
              </w:rPr>
            </w:pPr>
            <w:r w:rsidRPr="007B720B">
              <w:rPr>
                <w:sz w:val="18"/>
              </w:rPr>
              <w:t>Страховая компания</w:t>
            </w:r>
          </w:p>
        </w:tc>
      </w:tr>
      <w:tr w:rsidR="00044353" w:rsidRPr="007B720B" w14:paraId="5B56B39E" w14:textId="77777777" w:rsidTr="00F85999">
        <w:trPr>
          <w:trHeight w:val="315"/>
          <w:jc w:val="center"/>
        </w:trPr>
        <w:tc>
          <w:tcPr>
            <w:tcW w:w="2010" w:type="dxa"/>
            <w:tcMar>
              <w:top w:w="30" w:type="dxa"/>
              <w:left w:w="45" w:type="dxa"/>
              <w:bottom w:w="30" w:type="dxa"/>
              <w:right w:w="45" w:type="dxa"/>
            </w:tcMar>
          </w:tcPr>
          <w:p w14:paraId="6752CA2C" w14:textId="77777777" w:rsidR="00044353" w:rsidRPr="007B720B" w:rsidRDefault="00044353" w:rsidP="003A5CA1">
            <w:pPr>
              <w:pStyle w:val="34fd"/>
              <w:rPr>
                <w:sz w:val="18"/>
              </w:rPr>
            </w:pPr>
            <w:r w:rsidRPr="007B720B">
              <w:rPr>
                <w:sz w:val="18"/>
              </w:rPr>
              <w:t>СКЛ</w:t>
            </w:r>
          </w:p>
        </w:tc>
        <w:tc>
          <w:tcPr>
            <w:tcW w:w="267" w:type="dxa"/>
          </w:tcPr>
          <w:p w14:paraId="6E22F98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ECAF646" w14:textId="77777777" w:rsidR="00044353" w:rsidRPr="007B720B" w:rsidRDefault="00044353" w:rsidP="003A5CA1">
            <w:pPr>
              <w:pStyle w:val="34fd"/>
              <w:ind w:left="149" w:hanging="11"/>
              <w:rPr>
                <w:sz w:val="18"/>
              </w:rPr>
            </w:pPr>
            <w:r w:rsidRPr="007B720B">
              <w:rPr>
                <w:sz w:val="18"/>
              </w:rPr>
              <w:t>Санаторно-курортное лечение</w:t>
            </w:r>
          </w:p>
        </w:tc>
      </w:tr>
      <w:tr w:rsidR="00044353" w:rsidRPr="007B720B" w14:paraId="465A8CE9" w14:textId="77777777" w:rsidTr="00F85999">
        <w:trPr>
          <w:trHeight w:val="315"/>
          <w:jc w:val="center"/>
        </w:trPr>
        <w:tc>
          <w:tcPr>
            <w:tcW w:w="2010" w:type="dxa"/>
            <w:tcMar>
              <w:top w:w="30" w:type="dxa"/>
              <w:left w:w="45" w:type="dxa"/>
              <w:bottom w:w="30" w:type="dxa"/>
              <w:right w:w="45" w:type="dxa"/>
            </w:tcMar>
          </w:tcPr>
          <w:p w14:paraId="2835AC96" w14:textId="44A85D20" w:rsidR="00044353" w:rsidRPr="007B720B" w:rsidRDefault="00044353" w:rsidP="003A5CA1">
            <w:pPr>
              <w:pStyle w:val="34fd"/>
              <w:jc w:val="left"/>
              <w:rPr>
                <w:sz w:val="18"/>
              </w:rPr>
            </w:pPr>
            <w:r w:rsidRPr="007B720B">
              <w:rPr>
                <w:sz w:val="18"/>
              </w:rPr>
              <w:t xml:space="preserve">Система интеграции с витриной данных, </w:t>
            </w:r>
            <w:r w:rsidR="001F1934" w:rsidRPr="007B720B">
              <w:rPr>
                <w:noProof/>
                <w:sz w:val="18"/>
              </w:rPr>
              <w:t>ETL-</w:t>
            </w:r>
            <w:r w:rsidRPr="007B720B">
              <w:rPr>
                <w:sz w:val="18"/>
              </w:rPr>
              <w:t>адаптер</w:t>
            </w:r>
          </w:p>
        </w:tc>
        <w:tc>
          <w:tcPr>
            <w:tcW w:w="267" w:type="dxa"/>
          </w:tcPr>
          <w:p w14:paraId="2E2AB77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7CCC97D" w14:textId="77777777" w:rsidR="00044353" w:rsidRPr="007B720B" w:rsidRDefault="00044353" w:rsidP="003A5CA1">
            <w:pPr>
              <w:pStyle w:val="34fd"/>
              <w:ind w:left="149" w:hanging="11"/>
              <w:rPr>
                <w:sz w:val="18"/>
              </w:rPr>
            </w:pPr>
            <w:r w:rsidRPr="007B720B">
              <w:rPr>
                <w:sz w:val="18"/>
              </w:rPr>
              <w:t>Программное обеспечение, поставляемое Исполнителем, обеспечивающее обмен данных между ГИСЗ МИС с Витриной данных</w:t>
            </w:r>
          </w:p>
        </w:tc>
      </w:tr>
      <w:tr w:rsidR="00044353" w:rsidRPr="007B720B" w14:paraId="50863D44" w14:textId="77777777" w:rsidTr="00F85999">
        <w:trPr>
          <w:trHeight w:val="315"/>
          <w:jc w:val="center"/>
        </w:trPr>
        <w:tc>
          <w:tcPr>
            <w:tcW w:w="2010" w:type="dxa"/>
            <w:tcMar>
              <w:top w:w="30" w:type="dxa"/>
              <w:left w:w="45" w:type="dxa"/>
              <w:bottom w:w="30" w:type="dxa"/>
              <w:right w:w="45" w:type="dxa"/>
            </w:tcMar>
          </w:tcPr>
          <w:p w14:paraId="1ADCB1F2" w14:textId="77777777" w:rsidR="00044353" w:rsidRPr="007B720B" w:rsidRDefault="00044353" w:rsidP="003A5CA1">
            <w:pPr>
              <w:pStyle w:val="34fd"/>
              <w:rPr>
                <w:sz w:val="18"/>
              </w:rPr>
            </w:pPr>
            <w:r w:rsidRPr="007B720B">
              <w:rPr>
                <w:sz w:val="18"/>
              </w:rPr>
              <w:t>СМАД</w:t>
            </w:r>
          </w:p>
        </w:tc>
        <w:tc>
          <w:tcPr>
            <w:tcW w:w="267" w:type="dxa"/>
          </w:tcPr>
          <w:p w14:paraId="1FA3489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6247AC2" w14:textId="77777777" w:rsidR="00044353" w:rsidRPr="007B720B" w:rsidRDefault="00044353" w:rsidP="003A5CA1">
            <w:pPr>
              <w:pStyle w:val="34fd"/>
              <w:ind w:left="149" w:hanging="11"/>
              <w:rPr>
                <w:sz w:val="18"/>
              </w:rPr>
            </w:pPr>
            <w:r w:rsidRPr="007B720B">
              <w:rPr>
                <w:sz w:val="18"/>
              </w:rPr>
              <w:t>Суточное мониторирование артериального давления</w:t>
            </w:r>
          </w:p>
        </w:tc>
      </w:tr>
      <w:tr w:rsidR="00044353" w:rsidRPr="007B720B" w14:paraId="0ED3FEAA" w14:textId="77777777" w:rsidTr="00F85999">
        <w:trPr>
          <w:trHeight w:val="315"/>
          <w:jc w:val="center"/>
        </w:trPr>
        <w:tc>
          <w:tcPr>
            <w:tcW w:w="2010" w:type="dxa"/>
            <w:tcMar>
              <w:top w:w="30" w:type="dxa"/>
              <w:left w:w="45" w:type="dxa"/>
              <w:bottom w:w="30" w:type="dxa"/>
              <w:right w:w="45" w:type="dxa"/>
            </w:tcMar>
          </w:tcPr>
          <w:p w14:paraId="48E93CE8" w14:textId="77777777" w:rsidR="00044353" w:rsidRPr="007B720B" w:rsidRDefault="00044353" w:rsidP="003A5CA1">
            <w:pPr>
              <w:pStyle w:val="34fd"/>
              <w:rPr>
                <w:sz w:val="18"/>
              </w:rPr>
            </w:pPr>
            <w:r w:rsidRPr="007B720B">
              <w:rPr>
                <w:sz w:val="18"/>
              </w:rPr>
              <w:t>СМО</w:t>
            </w:r>
          </w:p>
        </w:tc>
        <w:tc>
          <w:tcPr>
            <w:tcW w:w="267" w:type="dxa"/>
          </w:tcPr>
          <w:p w14:paraId="36D27D0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4125858" w14:textId="77777777" w:rsidR="00044353" w:rsidRPr="007B720B" w:rsidRDefault="00044353" w:rsidP="003A5CA1">
            <w:pPr>
              <w:pStyle w:val="34fd"/>
              <w:ind w:left="149" w:hanging="11"/>
              <w:rPr>
                <w:sz w:val="18"/>
              </w:rPr>
            </w:pPr>
            <w:r w:rsidRPr="007B720B">
              <w:rPr>
                <w:sz w:val="18"/>
              </w:rPr>
              <w:t>Страховая медицинская организация, осуществляющая деятельность в сфере обязательного медицинского страхования</w:t>
            </w:r>
          </w:p>
        </w:tc>
      </w:tr>
      <w:tr w:rsidR="00044353" w:rsidRPr="007B720B" w14:paraId="7B239C10" w14:textId="77777777" w:rsidTr="00F85999">
        <w:trPr>
          <w:trHeight w:val="315"/>
          <w:jc w:val="center"/>
        </w:trPr>
        <w:tc>
          <w:tcPr>
            <w:tcW w:w="2010" w:type="dxa"/>
            <w:tcMar>
              <w:top w:w="30" w:type="dxa"/>
              <w:left w:w="45" w:type="dxa"/>
              <w:bottom w:w="30" w:type="dxa"/>
              <w:right w:w="45" w:type="dxa"/>
            </w:tcMar>
          </w:tcPr>
          <w:p w14:paraId="75DD794D" w14:textId="77777777" w:rsidR="00044353" w:rsidRPr="007B720B" w:rsidRDefault="00044353" w:rsidP="003A5CA1">
            <w:pPr>
              <w:pStyle w:val="34fd"/>
              <w:rPr>
                <w:sz w:val="18"/>
              </w:rPr>
            </w:pPr>
            <w:r w:rsidRPr="007B720B">
              <w:rPr>
                <w:sz w:val="18"/>
              </w:rPr>
              <w:t>СМП</w:t>
            </w:r>
          </w:p>
        </w:tc>
        <w:tc>
          <w:tcPr>
            <w:tcW w:w="267" w:type="dxa"/>
          </w:tcPr>
          <w:p w14:paraId="4C836BF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8D2D433" w14:textId="77777777" w:rsidR="00044353" w:rsidRPr="007B720B" w:rsidRDefault="00044353" w:rsidP="003A5CA1">
            <w:pPr>
              <w:pStyle w:val="34fd"/>
              <w:ind w:left="149" w:hanging="11"/>
              <w:rPr>
                <w:sz w:val="18"/>
              </w:rPr>
            </w:pPr>
            <w:r w:rsidRPr="007B720B">
              <w:rPr>
                <w:sz w:val="18"/>
              </w:rPr>
              <w:t>Скорая медицинская помощь</w:t>
            </w:r>
          </w:p>
        </w:tc>
      </w:tr>
      <w:tr w:rsidR="00044353" w:rsidRPr="007B720B" w14:paraId="0C4C88E6" w14:textId="77777777" w:rsidTr="00F85999">
        <w:trPr>
          <w:trHeight w:val="315"/>
          <w:jc w:val="center"/>
        </w:trPr>
        <w:tc>
          <w:tcPr>
            <w:tcW w:w="2010" w:type="dxa"/>
            <w:tcMar>
              <w:top w:w="30" w:type="dxa"/>
              <w:left w:w="45" w:type="dxa"/>
              <w:bottom w:w="30" w:type="dxa"/>
              <w:right w:w="45" w:type="dxa"/>
            </w:tcMar>
          </w:tcPr>
          <w:p w14:paraId="20271577" w14:textId="77777777" w:rsidR="00044353" w:rsidRPr="007B720B" w:rsidRDefault="00044353" w:rsidP="003A5CA1">
            <w:pPr>
              <w:pStyle w:val="34fd"/>
              <w:rPr>
                <w:sz w:val="18"/>
              </w:rPr>
            </w:pPr>
            <w:r w:rsidRPr="007B720B">
              <w:rPr>
                <w:sz w:val="18"/>
              </w:rPr>
              <w:t>СМС</w:t>
            </w:r>
          </w:p>
        </w:tc>
        <w:tc>
          <w:tcPr>
            <w:tcW w:w="267" w:type="dxa"/>
          </w:tcPr>
          <w:p w14:paraId="166F2F4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2748CDB" w14:textId="77777777" w:rsidR="00044353" w:rsidRPr="007B720B" w:rsidRDefault="00044353" w:rsidP="003A5CA1">
            <w:pPr>
              <w:pStyle w:val="34fd"/>
              <w:ind w:left="149" w:hanging="11"/>
              <w:rPr>
                <w:sz w:val="18"/>
              </w:rPr>
            </w:pPr>
            <w:r w:rsidRPr="007B720B">
              <w:rPr>
                <w:sz w:val="18"/>
              </w:rPr>
              <w:t>англ. Short Message Service – "служба коротких сообщений", технология, позволяющая осуществлять приём и передачу коротких текстовых сообщений с помощью сотового телефона</w:t>
            </w:r>
          </w:p>
        </w:tc>
      </w:tr>
      <w:tr w:rsidR="00044353" w:rsidRPr="007B720B" w14:paraId="299C9639" w14:textId="77777777" w:rsidTr="00F85999">
        <w:trPr>
          <w:trHeight w:val="315"/>
          <w:jc w:val="center"/>
        </w:trPr>
        <w:tc>
          <w:tcPr>
            <w:tcW w:w="2010" w:type="dxa"/>
            <w:tcMar>
              <w:top w:w="30" w:type="dxa"/>
              <w:left w:w="45" w:type="dxa"/>
              <w:bottom w:w="30" w:type="dxa"/>
              <w:right w:w="45" w:type="dxa"/>
            </w:tcMar>
          </w:tcPr>
          <w:p w14:paraId="6F2CA323" w14:textId="77777777" w:rsidR="00044353" w:rsidRPr="007B720B" w:rsidRDefault="00044353" w:rsidP="003A5CA1">
            <w:pPr>
              <w:pStyle w:val="34fd"/>
              <w:rPr>
                <w:sz w:val="18"/>
              </w:rPr>
            </w:pPr>
            <w:r w:rsidRPr="007B720B">
              <w:rPr>
                <w:sz w:val="18"/>
              </w:rPr>
              <w:t>СМЭВ</w:t>
            </w:r>
          </w:p>
        </w:tc>
        <w:tc>
          <w:tcPr>
            <w:tcW w:w="267" w:type="dxa"/>
          </w:tcPr>
          <w:p w14:paraId="1E7B6FC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07BD4BA" w14:textId="77777777" w:rsidR="00044353" w:rsidRPr="007B720B" w:rsidRDefault="00044353" w:rsidP="003A5CA1">
            <w:pPr>
              <w:pStyle w:val="34fd"/>
              <w:ind w:left="149" w:hanging="11"/>
              <w:rPr>
                <w:sz w:val="18"/>
              </w:rPr>
            </w:pPr>
            <w:r w:rsidRPr="007B720B">
              <w:rPr>
                <w:sz w:val="18"/>
              </w:rPr>
              <w:t>Единая система межведомственного электронного взаимодействия</w:t>
            </w:r>
          </w:p>
        </w:tc>
      </w:tr>
      <w:tr w:rsidR="00044353" w:rsidRPr="007B720B" w14:paraId="77C22096" w14:textId="77777777" w:rsidTr="00F85999">
        <w:trPr>
          <w:trHeight w:val="315"/>
          <w:jc w:val="center"/>
        </w:trPr>
        <w:tc>
          <w:tcPr>
            <w:tcW w:w="2010" w:type="dxa"/>
            <w:tcMar>
              <w:top w:w="30" w:type="dxa"/>
              <w:left w:w="45" w:type="dxa"/>
              <w:bottom w:w="30" w:type="dxa"/>
              <w:right w:w="45" w:type="dxa"/>
            </w:tcMar>
          </w:tcPr>
          <w:p w14:paraId="773BDA74" w14:textId="77777777" w:rsidR="00044353" w:rsidRPr="007B720B" w:rsidRDefault="00044353" w:rsidP="003A5CA1">
            <w:pPr>
              <w:pStyle w:val="34fd"/>
              <w:rPr>
                <w:sz w:val="18"/>
              </w:rPr>
            </w:pPr>
            <w:r w:rsidRPr="007B720B">
              <w:rPr>
                <w:sz w:val="18"/>
              </w:rPr>
              <w:t>СНИЛС</w:t>
            </w:r>
          </w:p>
        </w:tc>
        <w:tc>
          <w:tcPr>
            <w:tcW w:w="267" w:type="dxa"/>
          </w:tcPr>
          <w:p w14:paraId="4E38800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89358CA" w14:textId="77777777" w:rsidR="00044353" w:rsidRPr="007B720B" w:rsidRDefault="00044353" w:rsidP="003A5CA1">
            <w:pPr>
              <w:pStyle w:val="34fd"/>
              <w:ind w:left="149" w:hanging="11"/>
              <w:rPr>
                <w:sz w:val="18"/>
              </w:rPr>
            </w:pPr>
            <w:r w:rsidRPr="007B720B">
              <w:rPr>
                <w:sz w:val="18"/>
              </w:rPr>
              <w:t>Страховой номер индивидуального лицевого счета</w:t>
            </w:r>
          </w:p>
        </w:tc>
      </w:tr>
      <w:tr w:rsidR="00044353" w:rsidRPr="007B720B" w14:paraId="0393A633" w14:textId="77777777" w:rsidTr="00F85999">
        <w:trPr>
          <w:trHeight w:val="315"/>
          <w:jc w:val="center"/>
        </w:trPr>
        <w:tc>
          <w:tcPr>
            <w:tcW w:w="2010" w:type="dxa"/>
            <w:tcMar>
              <w:top w:w="30" w:type="dxa"/>
              <w:left w:w="45" w:type="dxa"/>
              <w:bottom w:w="30" w:type="dxa"/>
              <w:right w:w="45" w:type="dxa"/>
            </w:tcMar>
          </w:tcPr>
          <w:p w14:paraId="6D690736" w14:textId="77777777" w:rsidR="00044353" w:rsidRPr="007B720B" w:rsidRDefault="00044353" w:rsidP="003A5CA1">
            <w:pPr>
              <w:pStyle w:val="34fd"/>
              <w:rPr>
                <w:sz w:val="18"/>
              </w:rPr>
            </w:pPr>
            <w:r w:rsidRPr="007B720B">
              <w:rPr>
                <w:sz w:val="18"/>
              </w:rPr>
              <w:t>СПО</w:t>
            </w:r>
          </w:p>
        </w:tc>
        <w:tc>
          <w:tcPr>
            <w:tcW w:w="267" w:type="dxa"/>
          </w:tcPr>
          <w:p w14:paraId="7146920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B5D4101" w14:textId="77777777" w:rsidR="00044353" w:rsidRPr="007B720B" w:rsidRDefault="00044353" w:rsidP="003A5CA1">
            <w:pPr>
              <w:pStyle w:val="34fd"/>
              <w:ind w:left="149" w:hanging="11"/>
              <w:rPr>
                <w:sz w:val="18"/>
              </w:rPr>
            </w:pPr>
            <w:r w:rsidRPr="007B720B">
              <w:rPr>
                <w:sz w:val="18"/>
              </w:rPr>
              <w:t>Специальное программное обеспечение</w:t>
            </w:r>
          </w:p>
        </w:tc>
      </w:tr>
      <w:tr w:rsidR="00044353" w:rsidRPr="007B720B" w14:paraId="2BFC866F" w14:textId="77777777" w:rsidTr="00F85999">
        <w:trPr>
          <w:trHeight w:val="315"/>
          <w:jc w:val="center"/>
        </w:trPr>
        <w:tc>
          <w:tcPr>
            <w:tcW w:w="2010" w:type="dxa"/>
            <w:tcMar>
              <w:top w:w="30" w:type="dxa"/>
              <w:left w:w="45" w:type="dxa"/>
              <w:bottom w:w="30" w:type="dxa"/>
              <w:right w:w="45" w:type="dxa"/>
            </w:tcMar>
          </w:tcPr>
          <w:p w14:paraId="525B960B" w14:textId="77777777" w:rsidR="00044353" w:rsidRPr="007B720B" w:rsidRDefault="00044353" w:rsidP="003A5CA1">
            <w:pPr>
              <w:pStyle w:val="34fd"/>
              <w:rPr>
                <w:sz w:val="18"/>
              </w:rPr>
            </w:pPr>
            <w:r w:rsidRPr="007B720B">
              <w:rPr>
                <w:sz w:val="18"/>
              </w:rPr>
              <w:t>СПИД</w:t>
            </w:r>
          </w:p>
        </w:tc>
        <w:tc>
          <w:tcPr>
            <w:tcW w:w="267" w:type="dxa"/>
          </w:tcPr>
          <w:p w14:paraId="1E98019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88185F3" w14:textId="77777777" w:rsidR="00044353" w:rsidRPr="007B720B" w:rsidRDefault="00044353" w:rsidP="003A5CA1">
            <w:pPr>
              <w:pStyle w:val="34fd"/>
              <w:ind w:left="149" w:hanging="11"/>
              <w:rPr>
                <w:sz w:val="18"/>
              </w:rPr>
            </w:pPr>
            <w:r w:rsidRPr="007B720B">
              <w:rPr>
                <w:sz w:val="18"/>
              </w:rPr>
              <w:t>Синдром приобретённого иммунодефицита</w:t>
            </w:r>
          </w:p>
        </w:tc>
      </w:tr>
      <w:tr w:rsidR="00044353" w:rsidRPr="007B720B" w14:paraId="192439DF" w14:textId="77777777" w:rsidTr="00F85999">
        <w:trPr>
          <w:trHeight w:val="315"/>
          <w:jc w:val="center"/>
        </w:trPr>
        <w:tc>
          <w:tcPr>
            <w:tcW w:w="2010" w:type="dxa"/>
            <w:tcMar>
              <w:top w:w="30" w:type="dxa"/>
              <w:left w:w="45" w:type="dxa"/>
              <w:bottom w:w="30" w:type="dxa"/>
              <w:right w:w="45" w:type="dxa"/>
            </w:tcMar>
          </w:tcPr>
          <w:p w14:paraId="11BE0AEC" w14:textId="77777777" w:rsidR="00044353" w:rsidRPr="007B720B" w:rsidRDefault="00044353" w:rsidP="003A5CA1">
            <w:pPr>
              <w:pStyle w:val="34fd"/>
              <w:rPr>
                <w:sz w:val="18"/>
              </w:rPr>
            </w:pPr>
            <w:r w:rsidRPr="007B720B">
              <w:rPr>
                <w:sz w:val="18"/>
              </w:rPr>
              <w:t>ССЗ</w:t>
            </w:r>
          </w:p>
        </w:tc>
        <w:tc>
          <w:tcPr>
            <w:tcW w:w="267" w:type="dxa"/>
          </w:tcPr>
          <w:p w14:paraId="42B5B4D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FE82D71" w14:textId="77777777" w:rsidR="00044353" w:rsidRPr="007B720B" w:rsidRDefault="00044353" w:rsidP="003A5CA1">
            <w:pPr>
              <w:pStyle w:val="34fd"/>
              <w:ind w:left="149" w:hanging="11"/>
              <w:rPr>
                <w:sz w:val="18"/>
              </w:rPr>
            </w:pPr>
            <w:r w:rsidRPr="007B720B">
              <w:rPr>
                <w:sz w:val="18"/>
              </w:rPr>
              <w:t>Сердечно-сосудистые заболевания</w:t>
            </w:r>
          </w:p>
        </w:tc>
      </w:tr>
      <w:tr w:rsidR="00044353" w:rsidRPr="007B720B" w14:paraId="0803EBEC" w14:textId="77777777" w:rsidTr="00F85999">
        <w:trPr>
          <w:trHeight w:val="315"/>
          <w:jc w:val="center"/>
        </w:trPr>
        <w:tc>
          <w:tcPr>
            <w:tcW w:w="2010" w:type="dxa"/>
            <w:tcMar>
              <w:top w:w="30" w:type="dxa"/>
              <w:left w:w="45" w:type="dxa"/>
              <w:bottom w:w="30" w:type="dxa"/>
              <w:right w:w="45" w:type="dxa"/>
            </w:tcMar>
          </w:tcPr>
          <w:p w14:paraId="1DCCD01E" w14:textId="77777777" w:rsidR="00044353" w:rsidRPr="007B720B" w:rsidRDefault="00044353" w:rsidP="003A5CA1">
            <w:pPr>
              <w:pStyle w:val="34fd"/>
              <w:rPr>
                <w:sz w:val="18"/>
              </w:rPr>
            </w:pPr>
            <w:r w:rsidRPr="007B720B">
              <w:rPr>
                <w:sz w:val="18"/>
              </w:rPr>
              <w:t>ССМП</w:t>
            </w:r>
          </w:p>
        </w:tc>
        <w:tc>
          <w:tcPr>
            <w:tcW w:w="267" w:type="dxa"/>
          </w:tcPr>
          <w:p w14:paraId="5558D9E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CAC45F0" w14:textId="77777777" w:rsidR="00044353" w:rsidRPr="007B720B" w:rsidRDefault="00044353" w:rsidP="003A5CA1">
            <w:pPr>
              <w:pStyle w:val="34fd"/>
              <w:ind w:left="149" w:hanging="11"/>
              <w:rPr>
                <w:sz w:val="18"/>
              </w:rPr>
            </w:pPr>
            <w:r w:rsidRPr="007B720B">
              <w:rPr>
                <w:sz w:val="18"/>
              </w:rPr>
              <w:t>Станция скорой медицинской помощи</w:t>
            </w:r>
          </w:p>
        </w:tc>
      </w:tr>
      <w:tr w:rsidR="00044353" w:rsidRPr="007B720B" w14:paraId="12BFB420" w14:textId="77777777" w:rsidTr="00F85999">
        <w:trPr>
          <w:trHeight w:val="315"/>
          <w:jc w:val="center"/>
        </w:trPr>
        <w:tc>
          <w:tcPr>
            <w:tcW w:w="2010" w:type="dxa"/>
            <w:tcMar>
              <w:top w:w="30" w:type="dxa"/>
              <w:left w:w="45" w:type="dxa"/>
              <w:bottom w:w="30" w:type="dxa"/>
              <w:right w:w="45" w:type="dxa"/>
            </w:tcMar>
          </w:tcPr>
          <w:p w14:paraId="197E6725" w14:textId="77777777" w:rsidR="00044353" w:rsidRPr="007B720B" w:rsidRDefault="00044353" w:rsidP="003A5CA1">
            <w:pPr>
              <w:pStyle w:val="34fd"/>
              <w:rPr>
                <w:sz w:val="18"/>
              </w:rPr>
            </w:pPr>
            <w:r w:rsidRPr="007B720B">
              <w:rPr>
                <w:sz w:val="18"/>
              </w:rPr>
              <w:t>СТП</w:t>
            </w:r>
          </w:p>
        </w:tc>
        <w:tc>
          <w:tcPr>
            <w:tcW w:w="267" w:type="dxa"/>
          </w:tcPr>
          <w:p w14:paraId="2147C8F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59F47880" w14:textId="77777777" w:rsidR="00044353" w:rsidRPr="007B720B" w:rsidRDefault="00044353" w:rsidP="003A5CA1">
            <w:pPr>
              <w:pStyle w:val="34fd"/>
              <w:ind w:left="149" w:hanging="11"/>
              <w:rPr>
                <w:sz w:val="18"/>
              </w:rPr>
            </w:pPr>
            <w:r w:rsidRPr="007B720B">
              <w:rPr>
                <w:sz w:val="18"/>
              </w:rPr>
              <w:t>Служба технической поддержки</w:t>
            </w:r>
          </w:p>
        </w:tc>
      </w:tr>
      <w:tr w:rsidR="00044353" w:rsidRPr="007B720B" w14:paraId="3C875024" w14:textId="77777777" w:rsidTr="00F85999">
        <w:trPr>
          <w:trHeight w:val="315"/>
          <w:jc w:val="center"/>
        </w:trPr>
        <w:tc>
          <w:tcPr>
            <w:tcW w:w="2010" w:type="dxa"/>
            <w:tcMar>
              <w:top w:w="30" w:type="dxa"/>
              <w:left w:w="45" w:type="dxa"/>
              <w:bottom w:w="30" w:type="dxa"/>
              <w:right w:w="45" w:type="dxa"/>
            </w:tcMar>
          </w:tcPr>
          <w:p w14:paraId="5F6DD922" w14:textId="77777777" w:rsidR="00044353" w:rsidRPr="007B720B" w:rsidRDefault="00044353" w:rsidP="003A5CA1">
            <w:pPr>
              <w:pStyle w:val="34fd"/>
              <w:rPr>
                <w:sz w:val="18"/>
              </w:rPr>
            </w:pPr>
            <w:r w:rsidRPr="007B720B">
              <w:rPr>
                <w:sz w:val="18"/>
              </w:rPr>
              <w:t>СУБД</w:t>
            </w:r>
          </w:p>
        </w:tc>
        <w:tc>
          <w:tcPr>
            <w:tcW w:w="267" w:type="dxa"/>
          </w:tcPr>
          <w:p w14:paraId="142FDF5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B970AD5" w14:textId="77777777" w:rsidR="00044353" w:rsidRPr="007B720B" w:rsidRDefault="00044353" w:rsidP="003A5CA1">
            <w:pPr>
              <w:pStyle w:val="34fd"/>
              <w:ind w:left="149" w:hanging="11"/>
              <w:rPr>
                <w:sz w:val="18"/>
              </w:rPr>
            </w:pPr>
            <w:r w:rsidRPr="007B720B">
              <w:rPr>
                <w:sz w:val="18"/>
              </w:rPr>
              <w:t>Система управления базами данных</w:t>
            </w:r>
          </w:p>
        </w:tc>
      </w:tr>
      <w:tr w:rsidR="00044353" w:rsidRPr="007B720B" w14:paraId="4EE3FDC4" w14:textId="77777777" w:rsidTr="00F85999">
        <w:trPr>
          <w:trHeight w:val="315"/>
          <w:jc w:val="center"/>
        </w:trPr>
        <w:tc>
          <w:tcPr>
            <w:tcW w:w="2010" w:type="dxa"/>
            <w:tcMar>
              <w:top w:w="30" w:type="dxa"/>
              <w:left w:w="45" w:type="dxa"/>
              <w:bottom w:w="30" w:type="dxa"/>
              <w:right w:w="45" w:type="dxa"/>
            </w:tcMar>
          </w:tcPr>
          <w:p w14:paraId="2E1A48D9" w14:textId="77777777" w:rsidR="00044353" w:rsidRPr="007B720B" w:rsidRDefault="00044353" w:rsidP="003A5CA1">
            <w:pPr>
              <w:pStyle w:val="34fd"/>
              <w:rPr>
                <w:sz w:val="18"/>
              </w:rPr>
            </w:pPr>
            <w:r w:rsidRPr="007B720B">
              <w:rPr>
                <w:sz w:val="18"/>
              </w:rPr>
              <w:t>СУЗ</w:t>
            </w:r>
          </w:p>
        </w:tc>
        <w:tc>
          <w:tcPr>
            <w:tcW w:w="267" w:type="dxa"/>
          </w:tcPr>
          <w:p w14:paraId="4169898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08CD813F" w14:textId="6DB91FD6" w:rsidR="00044353" w:rsidRPr="007B720B" w:rsidRDefault="00044353" w:rsidP="003A5CA1">
            <w:pPr>
              <w:pStyle w:val="34fd"/>
              <w:ind w:left="149" w:hanging="11"/>
              <w:rPr>
                <w:sz w:val="18"/>
              </w:rPr>
            </w:pPr>
            <w:r w:rsidRPr="007B720B">
              <w:rPr>
                <w:sz w:val="18"/>
              </w:rPr>
              <w:t>Система учета запросов</w:t>
            </w:r>
            <w:r w:rsidR="001F1934" w:rsidRPr="007B720B">
              <w:rPr>
                <w:sz w:val="18"/>
              </w:rPr>
              <w:t xml:space="preserve"> Исполнителя</w:t>
            </w:r>
          </w:p>
        </w:tc>
      </w:tr>
      <w:tr w:rsidR="007D061A" w:rsidRPr="007B720B" w14:paraId="1F0714F3" w14:textId="77777777" w:rsidTr="00F85999">
        <w:trPr>
          <w:gridAfter w:val="1"/>
          <w:wAfter w:w="668" w:type="dxa"/>
          <w:trHeight w:val="315"/>
          <w:jc w:val="center"/>
        </w:trPr>
        <w:tc>
          <w:tcPr>
            <w:tcW w:w="2010" w:type="dxa"/>
            <w:tcMar>
              <w:top w:w="30" w:type="dxa"/>
              <w:left w:w="45" w:type="dxa"/>
              <w:bottom w:w="30" w:type="dxa"/>
              <w:right w:w="45" w:type="dxa"/>
            </w:tcMar>
          </w:tcPr>
          <w:p w14:paraId="5791E29E" w14:textId="75513073" w:rsidR="006905DA" w:rsidRPr="007B720B" w:rsidRDefault="006905DA" w:rsidP="003A5CA1">
            <w:pPr>
              <w:pStyle w:val="34fd"/>
              <w:rPr>
                <w:sz w:val="18"/>
              </w:rPr>
            </w:pPr>
            <w:r w:rsidRPr="007B720B">
              <w:rPr>
                <w:sz w:val="18"/>
              </w:rPr>
              <w:t>СЦ</w:t>
            </w:r>
          </w:p>
        </w:tc>
        <w:tc>
          <w:tcPr>
            <w:tcW w:w="267" w:type="dxa"/>
          </w:tcPr>
          <w:p w14:paraId="12AFB014" w14:textId="098AF4D2" w:rsidR="006905DA" w:rsidRPr="007B720B" w:rsidRDefault="006905DA" w:rsidP="003A5CA1">
            <w:pPr>
              <w:pStyle w:val="34fd"/>
              <w:rPr>
                <w:sz w:val="18"/>
              </w:rPr>
            </w:pPr>
            <w:r w:rsidRPr="007B720B">
              <w:rPr>
                <w:sz w:val="18"/>
              </w:rPr>
              <w:t>–</w:t>
            </w:r>
          </w:p>
        </w:tc>
        <w:tc>
          <w:tcPr>
            <w:tcW w:w="7210" w:type="dxa"/>
            <w:tcMar>
              <w:top w:w="30" w:type="dxa"/>
              <w:left w:w="45" w:type="dxa"/>
              <w:bottom w:w="30" w:type="dxa"/>
              <w:right w:w="45" w:type="dxa"/>
            </w:tcMar>
            <w:vAlign w:val="center"/>
          </w:tcPr>
          <w:p w14:paraId="79029939" w14:textId="4F6BE83C" w:rsidR="006905DA" w:rsidRPr="007B720B" w:rsidRDefault="006905DA" w:rsidP="003A5CA1">
            <w:pPr>
              <w:pStyle w:val="34fd"/>
              <w:ind w:left="149" w:hanging="11"/>
              <w:rPr>
                <w:sz w:val="18"/>
              </w:rPr>
            </w:pPr>
            <w:r w:rsidRPr="007B720B">
              <w:rPr>
                <w:sz w:val="18"/>
              </w:rPr>
              <w:t>Федеральный ситуационный центр электронного правительства</w:t>
            </w:r>
          </w:p>
        </w:tc>
      </w:tr>
      <w:tr w:rsidR="00044353" w:rsidRPr="007B720B" w14:paraId="18FD74EA" w14:textId="77777777" w:rsidTr="00F85999">
        <w:trPr>
          <w:trHeight w:val="315"/>
          <w:jc w:val="center"/>
        </w:trPr>
        <w:tc>
          <w:tcPr>
            <w:tcW w:w="2010" w:type="dxa"/>
            <w:tcMar>
              <w:top w:w="30" w:type="dxa"/>
              <w:left w:w="45" w:type="dxa"/>
              <w:bottom w:w="30" w:type="dxa"/>
              <w:right w:w="45" w:type="dxa"/>
            </w:tcMar>
          </w:tcPr>
          <w:p w14:paraId="1B8B24AB" w14:textId="77777777" w:rsidR="00044353" w:rsidRPr="007B720B" w:rsidRDefault="00044353" w:rsidP="003A5CA1">
            <w:pPr>
              <w:pStyle w:val="34fd"/>
              <w:rPr>
                <w:sz w:val="18"/>
              </w:rPr>
            </w:pPr>
            <w:r w:rsidRPr="007B720B">
              <w:rPr>
                <w:sz w:val="18"/>
              </w:rPr>
              <w:t>СЭМД</w:t>
            </w:r>
          </w:p>
        </w:tc>
        <w:tc>
          <w:tcPr>
            <w:tcW w:w="267" w:type="dxa"/>
          </w:tcPr>
          <w:p w14:paraId="440A6D2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F09E0AF" w14:textId="77777777" w:rsidR="00044353" w:rsidRPr="007B720B" w:rsidRDefault="00044353" w:rsidP="003A5CA1">
            <w:pPr>
              <w:pStyle w:val="34fd"/>
              <w:ind w:left="149" w:hanging="11"/>
              <w:rPr>
                <w:sz w:val="18"/>
              </w:rPr>
            </w:pPr>
            <w:r w:rsidRPr="007B720B">
              <w:rPr>
                <w:sz w:val="18"/>
              </w:rPr>
              <w:t>Стандартизированный электронный медицинский документ</w:t>
            </w:r>
          </w:p>
        </w:tc>
      </w:tr>
      <w:tr w:rsidR="00044353" w:rsidRPr="007B720B" w14:paraId="1780019F" w14:textId="77777777" w:rsidTr="00F85999">
        <w:trPr>
          <w:trHeight w:val="315"/>
          <w:jc w:val="center"/>
        </w:trPr>
        <w:tc>
          <w:tcPr>
            <w:tcW w:w="2010" w:type="dxa"/>
            <w:tcMar>
              <w:top w:w="30" w:type="dxa"/>
              <w:left w:w="45" w:type="dxa"/>
              <w:bottom w:w="30" w:type="dxa"/>
              <w:right w:w="45" w:type="dxa"/>
            </w:tcMar>
          </w:tcPr>
          <w:p w14:paraId="4E7AF898" w14:textId="77777777" w:rsidR="00044353" w:rsidRPr="007B720B" w:rsidRDefault="00044353" w:rsidP="003A5CA1">
            <w:pPr>
              <w:pStyle w:val="34fd"/>
              <w:rPr>
                <w:sz w:val="18"/>
              </w:rPr>
            </w:pPr>
            <w:r w:rsidRPr="007B720B">
              <w:rPr>
                <w:sz w:val="18"/>
              </w:rPr>
              <w:t>СЭС</w:t>
            </w:r>
          </w:p>
        </w:tc>
        <w:tc>
          <w:tcPr>
            <w:tcW w:w="267" w:type="dxa"/>
          </w:tcPr>
          <w:p w14:paraId="5E9FB2E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F9F90BA" w14:textId="77777777" w:rsidR="00044353" w:rsidRPr="007B720B" w:rsidRDefault="00044353" w:rsidP="003A5CA1">
            <w:pPr>
              <w:pStyle w:val="34fd"/>
              <w:ind w:left="149" w:hanging="11"/>
              <w:rPr>
                <w:sz w:val="18"/>
              </w:rPr>
            </w:pPr>
            <w:r w:rsidRPr="007B720B">
              <w:rPr>
                <w:sz w:val="18"/>
              </w:rPr>
              <w:t>Санитарно-эпидемиологическая служба</w:t>
            </w:r>
          </w:p>
        </w:tc>
      </w:tr>
      <w:tr w:rsidR="00044353" w:rsidRPr="007B720B" w14:paraId="5BEDBE0B" w14:textId="77777777" w:rsidTr="00F85999">
        <w:trPr>
          <w:trHeight w:val="315"/>
          <w:jc w:val="center"/>
        </w:trPr>
        <w:tc>
          <w:tcPr>
            <w:tcW w:w="2010" w:type="dxa"/>
            <w:tcMar>
              <w:top w:w="30" w:type="dxa"/>
              <w:left w:w="45" w:type="dxa"/>
              <w:bottom w:w="30" w:type="dxa"/>
              <w:right w:w="45" w:type="dxa"/>
            </w:tcMar>
          </w:tcPr>
          <w:p w14:paraId="24CAE045" w14:textId="77777777" w:rsidR="00044353" w:rsidRPr="007B720B" w:rsidRDefault="00044353" w:rsidP="003A5CA1">
            <w:pPr>
              <w:pStyle w:val="34fd"/>
              <w:rPr>
                <w:sz w:val="18"/>
              </w:rPr>
            </w:pPr>
            <w:r w:rsidRPr="007B720B">
              <w:rPr>
                <w:sz w:val="18"/>
              </w:rPr>
              <w:t>Т9</w:t>
            </w:r>
          </w:p>
        </w:tc>
        <w:tc>
          <w:tcPr>
            <w:tcW w:w="267" w:type="dxa"/>
          </w:tcPr>
          <w:p w14:paraId="160A70B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991DD91" w14:textId="77777777" w:rsidR="00044353" w:rsidRPr="007B720B" w:rsidRDefault="00044353" w:rsidP="003A5CA1">
            <w:pPr>
              <w:pStyle w:val="34fd"/>
              <w:ind w:left="149" w:hanging="11"/>
              <w:rPr>
                <w:sz w:val="18"/>
              </w:rPr>
            </w:pPr>
            <w:r w:rsidRPr="007B720B">
              <w:rPr>
                <w:sz w:val="18"/>
              </w:rPr>
              <w:t>Предиктивная (предугадывающая) система набора текстов для мобильных устройств</w:t>
            </w:r>
          </w:p>
        </w:tc>
      </w:tr>
      <w:tr w:rsidR="00044353" w:rsidRPr="007B720B" w14:paraId="5444EC7C" w14:textId="77777777" w:rsidTr="00F85999">
        <w:trPr>
          <w:trHeight w:val="315"/>
          <w:jc w:val="center"/>
        </w:trPr>
        <w:tc>
          <w:tcPr>
            <w:tcW w:w="2010" w:type="dxa"/>
            <w:tcMar>
              <w:top w:w="30" w:type="dxa"/>
              <w:left w:w="45" w:type="dxa"/>
              <w:bottom w:w="30" w:type="dxa"/>
              <w:right w:w="45" w:type="dxa"/>
            </w:tcMar>
          </w:tcPr>
          <w:p w14:paraId="4AA098F1" w14:textId="77777777" w:rsidR="00044353" w:rsidRPr="007B720B" w:rsidRDefault="00044353" w:rsidP="003A5CA1">
            <w:pPr>
              <w:pStyle w:val="34fd"/>
              <w:rPr>
                <w:sz w:val="18"/>
              </w:rPr>
            </w:pPr>
            <w:r w:rsidRPr="007B720B">
              <w:rPr>
                <w:sz w:val="18"/>
              </w:rPr>
              <w:t>ТАП</w:t>
            </w:r>
          </w:p>
        </w:tc>
        <w:tc>
          <w:tcPr>
            <w:tcW w:w="267" w:type="dxa"/>
          </w:tcPr>
          <w:p w14:paraId="0E18337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17A1A04" w14:textId="77777777" w:rsidR="00044353" w:rsidRPr="007B720B" w:rsidRDefault="00044353" w:rsidP="003A5CA1">
            <w:pPr>
              <w:pStyle w:val="34fd"/>
              <w:ind w:left="149" w:hanging="11"/>
              <w:rPr>
                <w:sz w:val="18"/>
              </w:rPr>
            </w:pPr>
            <w:r w:rsidRPr="007B720B">
              <w:rPr>
                <w:sz w:val="18"/>
              </w:rPr>
              <w:t>Талон амбулаторного пациента</w:t>
            </w:r>
          </w:p>
        </w:tc>
      </w:tr>
      <w:tr w:rsidR="00044353" w:rsidRPr="007B720B" w14:paraId="78085138" w14:textId="77777777" w:rsidTr="00F85999">
        <w:trPr>
          <w:trHeight w:val="315"/>
          <w:jc w:val="center"/>
        </w:trPr>
        <w:tc>
          <w:tcPr>
            <w:tcW w:w="2010" w:type="dxa"/>
            <w:tcMar>
              <w:top w:w="30" w:type="dxa"/>
              <w:left w:w="45" w:type="dxa"/>
              <w:bottom w:w="30" w:type="dxa"/>
              <w:right w:w="45" w:type="dxa"/>
            </w:tcMar>
          </w:tcPr>
          <w:p w14:paraId="73313380" w14:textId="77777777" w:rsidR="00044353" w:rsidRPr="007B720B" w:rsidRDefault="00044353" w:rsidP="003A5CA1">
            <w:pPr>
              <w:pStyle w:val="34fd"/>
              <w:rPr>
                <w:sz w:val="18"/>
              </w:rPr>
            </w:pPr>
            <w:r w:rsidRPr="007B720B">
              <w:rPr>
                <w:sz w:val="18"/>
              </w:rPr>
              <w:t>ТВСП</w:t>
            </w:r>
          </w:p>
        </w:tc>
        <w:tc>
          <w:tcPr>
            <w:tcW w:w="267" w:type="dxa"/>
          </w:tcPr>
          <w:p w14:paraId="4191A94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C17619C" w14:textId="77777777" w:rsidR="00044353" w:rsidRPr="007B720B" w:rsidRDefault="00044353" w:rsidP="003A5CA1">
            <w:pPr>
              <w:pStyle w:val="34fd"/>
              <w:ind w:left="149" w:hanging="11"/>
              <w:rPr>
                <w:sz w:val="18"/>
              </w:rPr>
            </w:pPr>
            <w:r w:rsidRPr="007B720B">
              <w:rPr>
                <w:sz w:val="18"/>
              </w:rPr>
              <w:t>Территориально выделенные структурные подразделения медицинских организаций</w:t>
            </w:r>
          </w:p>
        </w:tc>
      </w:tr>
      <w:tr w:rsidR="00044353" w:rsidRPr="007B720B" w14:paraId="346EF9ED" w14:textId="77777777" w:rsidTr="00F85999">
        <w:trPr>
          <w:trHeight w:val="315"/>
          <w:jc w:val="center"/>
        </w:trPr>
        <w:tc>
          <w:tcPr>
            <w:tcW w:w="2010" w:type="dxa"/>
            <w:tcMar>
              <w:top w:w="30" w:type="dxa"/>
              <w:left w:w="45" w:type="dxa"/>
              <w:bottom w:w="30" w:type="dxa"/>
              <w:right w:w="45" w:type="dxa"/>
            </w:tcMar>
          </w:tcPr>
          <w:p w14:paraId="7220D058" w14:textId="77777777" w:rsidR="00044353" w:rsidRPr="007B720B" w:rsidRDefault="00044353" w:rsidP="003A5CA1">
            <w:pPr>
              <w:pStyle w:val="34fd"/>
              <w:rPr>
                <w:sz w:val="18"/>
              </w:rPr>
            </w:pPr>
            <w:r w:rsidRPr="007B720B">
              <w:rPr>
                <w:sz w:val="18"/>
              </w:rPr>
              <w:t>ТЛТ</w:t>
            </w:r>
          </w:p>
        </w:tc>
        <w:tc>
          <w:tcPr>
            <w:tcW w:w="267" w:type="dxa"/>
          </w:tcPr>
          <w:p w14:paraId="6FE5BBA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B5DB17D" w14:textId="77777777" w:rsidR="00044353" w:rsidRPr="007B720B" w:rsidRDefault="00044353" w:rsidP="003A5CA1">
            <w:pPr>
              <w:pStyle w:val="34fd"/>
              <w:ind w:left="149" w:hanging="11"/>
              <w:rPr>
                <w:sz w:val="18"/>
              </w:rPr>
            </w:pPr>
            <w:r w:rsidRPr="007B720B">
              <w:rPr>
                <w:sz w:val="18"/>
              </w:rPr>
              <w:t>Тромболитическая терапия</w:t>
            </w:r>
          </w:p>
        </w:tc>
      </w:tr>
      <w:tr w:rsidR="00044353" w:rsidRPr="007B720B" w14:paraId="226C9D8D" w14:textId="77777777" w:rsidTr="00F85999">
        <w:trPr>
          <w:trHeight w:val="315"/>
          <w:jc w:val="center"/>
        </w:trPr>
        <w:tc>
          <w:tcPr>
            <w:tcW w:w="2010" w:type="dxa"/>
            <w:tcMar>
              <w:top w:w="30" w:type="dxa"/>
              <w:left w:w="45" w:type="dxa"/>
              <w:bottom w:w="30" w:type="dxa"/>
              <w:right w:w="45" w:type="dxa"/>
            </w:tcMar>
          </w:tcPr>
          <w:p w14:paraId="2076DA0F" w14:textId="77777777" w:rsidR="00044353" w:rsidRPr="007B720B" w:rsidRDefault="00044353" w:rsidP="003A5CA1">
            <w:pPr>
              <w:pStyle w:val="34fd"/>
              <w:rPr>
                <w:sz w:val="18"/>
              </w:rPr>
            </w:pPr>
            <w:r w:rsidRPr="007B720B">
              <w:rPr>
                <w:sz w:val="18"/>
              </w:rPr>
              <w:t>ТМЦ</w:t>
            </w:r>
          </w:p>
        </w:tc>
        <w:tc>
          <w:tcPr>
            <w:tcW w:w="267" w:type="dxa"/>
          </w:tcPr>
          <w:p w14:paraId="0A98269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A0CA6EE" w14:textId="77777777" w:rsidR="00044353" w:rsidRPr="007B720B" w:rsidRDefault="00044353" w:rsidP="003A5CA1">
            <w:pPr>
              <w:pStyle w:val="34fd"/>
              <w:ind w:left="149" w:hanging="11"/>
              <w:rPr>
                <w:sz w:val="18"/>
              </w:rPr>
            </w:pPr>
            <w:r w:rsidRPr="007B720B">
              <w:rPr>
                <w:sz w:val="18"/>
              </w:rPr>
              <w:t>Товарно-материальные ценности</w:t>
            </w:r>
          </w:p>
        </w:tc>
      </w:tr>
      <w:tr w:rsidR="00044353" w:rsidRPr="007B720B" w14:paraId="7198B6C9" w14:textId="77777777" w:rsidTr="00F85999">
        <w:trPr>
          <w:trHeight w:val="315"/>
          <w:jc w:val="center"/>
        </w:trPr>
        <w:tc>
          <w:tcPr>
            <w:tcW w:w="2010" w:type="dxa"/>
            <w:tcMar>
              <w:top w:w="30" w:type="dxa"/>
              <w:left w:w="45" w:type="dxa"/>
              <w:bottom w:w="30" w:type="dxa"/>
              <w:right w:w="45" w:type="dxa"/>
            </w:tcMar>
          </w:tcPr>
          <w:p w14:paraId="3BE500B1" w14:textId="77777777" w:rsidR="00044353" w:rsidRPr="007B720B" w:rsidRDefault="00044353" w:rsidP="003A5CA1">
            <w:pPr>
              <w:pStyle w:val="34fd"/>
              <w:rPr>
                <w:sz w:val="18"/>
              </w:rPr>
            </w:pPr>
            <w:r w:rsidRPr="007B720B">
              <w:rPr>
                <w:sz w:val="18"/>
              </w:rPr>
              <w:t>ТН</w:t>
            </w:r>
          </w:p>
        </w:tc>
        <w:tc>
          <w:tcPr>
            <w:tcW w:w="267" w:type="dxa"/>
          </w:tcPr>
          <w:p w14:paraId="5B58514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633F05B" w14:textId="77777777" w:rsidR="00044353" w:rsidRPr="007B720B" w:rsidRDefault="00044353" w:rsidP="003A5CA1">
            <w:pPr>
              <w:pStyle w:val="34fd"/>
              <w:ind w:left="149" w:hanging="11"/>
              <w:rPr>
                <w:sz w:val="18"/>
              </w:rPr>
            </w:pPr>
            <w:r w:rsidRPr="007B720B">
              <w:rPr>
                <w:sz w:val="18"/>
              </w:rPr>
              <w:t>Товарная номенклатура</w:t>
            </w:r>
          </w:p>
        </w:tc>
      </w:tr>
      <w:tr w:rsidR="00044353" w:rsidRPr="007B720B" w14:paraId="56390D2D" w14:textId="77777777" w:rsidTr="00F85999">
        <w:trPr>
          <w:trHeight w:val="315"/>
          <w:jc w:val="center"/>
        </w:trPr>
        <w:tc>
          <w:tcPr>
            <w:tcW w:w="2010" w:type="dxa"/>
            <w:tcMar>
              <w:top w:w="30" w:type="dxa"/>
              <w:left w:w="45" w:type="dxa"/>
              <w:bottom w:w="30" w:type="dxa"/>
              <w:right w:w="45" w:type="dxa"/>
            </w:tcMar>
          </w:tcPr>
          <w:p w14:paraId="0AA93429" w14:textId="77777777" w:rsidR="00044353" w:rsidRPr="007B720B" w:rsidRDefault="00044353" w:rsidP="003A5CA1">
            <w:pPr>
              <w:pStyle w:val="34fd"/>
              <w:rPr>
                <w:sz w:val="18"/>
              </w:rPr>
            </w:pPr>
            <w:r w:rsidRPr="007B720B">
              <w:rPr>
                <w:sz w:val="18"/>
              </w:rPr>
              <w:t>ТОУЗ</w:t>
            </w:r>
          </w:p>
        </w:tc>
        <w:tc>
          <w:tcPr>
            <w:tcW w:w="267" w:type="dxa"/>
          </w:tcPr>
          <w:p w14:paraId="1842B50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227A6DB" w14:textId="77777777" w:rsidR="00044353" w:rsidRPr="007B720B" w:rsidRDefault="00044353" w:rsidP="003A5CA1">
            <w:pPr>
              <w:pStyle w:val="34fd"/>
              <w:ind w:left="149" w:hanging="11"/>
              <w:rPr>
                <w:sz w:val="18"/>
              </w:rPr>
            </w:pPr>
            <w:r w:rsidRPr="007B720B">
              <w:rPr>
                <w:sz w:val="18"/>
              </w:rPr>
              <w:t>Территориальный орган здравоохранения</w:t>
            </w:r>
          </w:p>
        </w:tc>
      </w:tr>
      <w:tr w:rsidR="00044353" w:rsidRPr="007B720B" w14:paraId="36CE0E63" w14:textId="77777777" w:rsidTr="00F85999">
        <w:trPr>
          <w:trHeight w:val="315"/>
          <w:jc w:val="center"/>
        </w:trPr>
        <w:tc>
          <w:tcPr>
            <w:tcW w:w="2010" w:type="dxa"/>
            <w:tcMar>
              <w:top w:w="30" w:type="dxa"/>
              <w:left w:w="45" w:type="dxa"/>
              <w:bottom w:w="30" w:type="dxa"/>
              <w:right w:w="45" w:type="dxa"/>
            </w:tcMar>
          </w:tcPr>
          <w:p w14:paraId="65BB6D95" w14:textId="77777777" w:rsidR="00044353" w:rsidRPr="007B720B" w:rsidRDefault="00044353" w:rsidP="003A5CA1">
            <w:pPr>
              <w:pStyle w:val="34fd"/>
              <w:rPr>
                <w:sz w:val="18"/>
              </w:rPr>
            </w:pPr>
            <w:r w:rsidRPr="007B720B">
              <w:rPr>
                <w:sz w:val="18"/>
              </w:rPr>
              <w:t>ТСР</w:t>
            </w:r>
          </w:p>
        </w:tc>
        <w:tc>
          <w:tcPr>
            <w:tcW w:w="267" w:type="dxa"/>
          </w:tcPr>
          <w:p w14:paraId="6267DF1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5E6801F" w14:textId="77777777" w:rsidR="00044353" w:rsidRPr="007B720B" w:rsidRDefault="00044353" w:rsidP="003A5CA1">
            <w:pPr>
              <w:pStyle w:val="34fd"/>
              <w:ind w:left="149" w:hanging="11"/>
              <w:rPr>
                <w:sz w:val="18"/>
              </w:rPr>
            </w:pPr>
            <w:r w:rsidRPr="007B720B">
              <w:rPr>
                <w:sz w:val="18"/>
              </w:rPr>
              <w:t>Техническое средство реабилитации</w:t>
            </w:r>
          </w:p>
        </w:tc>
      </w:tr>
      <w:tr w:rsidR="00044353" w:rsidRPr="007B720B" w14:paraId="6890A833" w14:textId="77777777" w:rsidTr="00F85999">
        <w:trPr>
          <w:trHeight w:val="315"/>
          <w:jc w:val="center"/>
        </w:trPr>
        <w:tc>
          <w:tcPr>
            <w:tcW w:w="2010" w:type="dxa"/>
            <w:tcMar>
              <w:top w:w="30" w:type="dxa"/>
              <w:left w:w="45" w:type="dxa"/>
              <w:bottom w:w="30" w:type="dxa"/>
              <w:right w:w="45" w:type="dxa"/>
            </w:tcMar>
          </w:tcPr>
          <w:p w14:paraId="1A0ABFBD" w14:textId="77777777" w:rsidR="00044353" w:rsidRPr="007B720B" w:rsidRDefault="00044353" w:rsidP="003A5CA1">
            <w:pPr>
              <w:pStyle w:val="34fd"/>
              <w:rPr>
                <w:sz w:val="18"/>
              </w:rPr>
            </w:pPr>
            <w:r w:rsidRPr="007B720B">
              <w:rPr>
                <w:sz w:val="18"/>
              </w:rPr>
              <w:t>ТФОМС</w:t>
            </w:r>
          </w:p>
        </w:tc>
        <w:tc>
          <w:tcPr>
            <w:tcW w:w="267" w:type="dxa"/>
          </w:tcPr>
          <w:p w14:paraId="296A6BF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2BD7078" w14:textId="77777777" w:rsidR="00044353" w:rsidRPr="007B720B" w:rsidRDefault="00044353" w:rsidP="003A5CA1">
            <w:pPr>
              <w:pStyle w:val="34fd"/>
              <w:ind w:left="149" w:hanging="11"/>
              <w:rPr>
                <w:sz w:val="18"/>
              </w:rPr>
            </w:pPr>
            <w:r w:rsidRPr="007B720B">
              <w:rPr>
                <w:sz w:val="18"/>
              </w:rPr>
              <w:t>Территориальный фонд обязательного медицинского страхования</w:t>
            </w:r>
          </w:p>
        </w:tc>
      </w:tr>
      <w:tr w:rsidR="00044353" w:rsidRPr="007B720B" w14:paraId="783392BC" w14:textId="77777777" w:rsidTr="00F85999">
        <w:trPr>
          <w:trHeight w:val="315"/>
          <w:jc w:val="center"/>
        </w:trPr>
        <w:tc>
          <w:tcPr>
            <w:tcW w:w="2010" w:type="dxa"/>
            <w:tcMar>
              <w:top w:w="30" w:type="dxa"/>
              <w:left w:w="45" w:type="dxa"/>
              <w:bottom w:w="30" w:type="dxa"/>
              <w:right w:w="45" w:type="dxa"/>
            </w:tcMar>
          </w:tcPr>
          <w:p w14:paraId="10918911" w14:textId="77777777" w:rsidR="00044353" w:rsidRPr="007B720B" w:rsidRDefault="00044353" w:rsidP="003A5CA1">
            <w:pPr>
              <w:pStyle w:val="34fd"/>
              <w:rPr>
                <w:sz w:val="18"/>
              </w:rPr>
            </w:pPr>
            <w:r w:rsidRPr="007B720B">
              <w:rPr>
                <w:sz w:val="18"/>
              </w:rPr>
              <w:t>УЕТ</w:t>
            </w:r>
          </w:p>
        </w:tc>
        <w:tc>
          <w:tcPr>
            <w:tcW w:w="267" w:type="dxa"/>
          </w:tcPr>
          <w:p w14:paraId="3A44112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05356BE" w14:textId="77777777" w:rsidR="00044353" w:rsidRPr="007B720B" w:rsidRDefault="00044353" w:rsidP="003A5CA1">
            <w:pPr>
              <w:pStyle w:val="34fd"/>
              <w:ind w:left="149" w:hanging="11"/>
              <w:rPr>
                <w:sz w:val="18"/>
              </w:rPr>
            </w:pPr>
            <w:r w:rsidRPr="007B720B">
              <w:rPr>
                <w:sz w:val="18"/>
              </w:rPr>
              <w:t>Условная единица трудозатрат</w:t>
            </w:r>
          </w:p>
        </w:tc>
      </w:tr>
      <w:tr w:rsidR="00044353" w:rsidRPr="007B720B" w14:paraId="57D4D02F" w14:textId="77777777" w:rsidTr="00F85999">
        <w:trPr>
          <w:trHeight w:val="315"/>
          <w:jc w:val="center"/>
        </w:trPr>
        <w:tc>
          <w:tcPr>
            <w:tcW w:w="2010" w:type="dxa"/>
            <w:tcMar>
              <w:top w:w="30" w:type="dxa"/>
              <w:left w:w="45" w:type="dxa"/>
              <w:bottom w:w="30" w:type="dxa"/>
              <w:right w:w="45" w:type="dxa"/>
            </w:tcMar>
          </w:tcPr>
          <w:p w14:paraId="6D911CB9" w14:textId="77777777" w:rsidR="00044353" w:rsidRPr="007B720B" w:rsidRDefault="00044353" w:rsidP="003A5CA1">
            <w:pPr>
              <w:pStyle w:val="34fd"/>
              <w:rPr>
                <w:sz w:val="18"/>
              </w:rPr>
            </w:pPr>
            <w:r w:rsidRPr="007B720B">
              <w:rPr>
                <w:sz w:val="18"/>
              </w:rPr>
              <w:t>УЗ</w:t>
            </w:r>
          </w:p>
        </w:tc>
        <w:tc>
          <w:tcPr>
            <w:tcW w:w="267" w:type="dxa"/>
          </w:tcPr>
          <w:p w14:paraId="7307CAB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0CF96CEF" w14:textId="77777777" w:rsidR="00044353" w:rsidRPr="007B720B" w:rsidRDefault="00044353" w:rsidP="003A5CA1">
            <w:pPr>
              <w:pStyle w:val="34fd"/>
              <w:ind w:left="149" w:hanging="11"/>
              <w:rPr>
                <w:sz w:val="18"/>
              </w:rPr>
            </w:pPr>
            <w:r w:rsidRPr="007B720B">
              <w:rPr>
                <w:sz w:val="18"/>
              </w:rPr>
              <w:t>Учетная запись</w:t>
            </w:r>
          </w:p>
        </w:tc>
      </w:tr>
      <w:tr w:rsidR="00044353" w:rsidRPr="007B720B" w14:paraId="53B6A2CA" w14:textId="77777777" w:rsidTr="00F85999">
        <w:trPr>
          <w:trHeight w:val="40"/>
          <w:jc w:val="center"/>
        </w:trPr>
        <w:tc>
          <w:tcPr>
            <w:tcW w:w="2010" w:type="dxa"/>
            <w:tcMar>
              <w:top w:w="30" w:type="dxa"/>
              <w:left w:w="45" w:type="dxa"/>
              <w:bottom w:w="30" w:type="dxa"/>
              <w:right w:w="45" w:type="dxa"/>
            </w:tcMar>
          </w:tcPr>
          <w:p w14:paraId="1A43803B" w14:textId="77777777" w:rsidR="00044353" w:rsidRPr="007B720B" w:rsidRDefault="00044353" w:rsidP="003A5CA1">
            <w:pPr>
              <w:pStyle w:val="34fd"/>
              <w:rPr>
                <w:sz w:val="18"/>
              </w:rPr>
            </w:pPr>
            <w:r w:rsidRPr="007B720B">
              <w:rPr>
                <w:sz w:val="18"/>
              </w:rPr>
              <w:t>УЗИ</w:t>
            </w:r>
          </w:p>
        </w:tc>
        <w:tc>
          <w:tcPr>
            <w:tcW w:w="267" w:type="dxa"/>
          </w:tcPr>
          <w:p w14:paraId="2A9B132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A3A9018" w14:textId="77777777" w:rsidR="00044353" w:rsidRPr="007B720B" w:rsidRDefault="00044353" w:rsidP="003A5CA1">
            <w:pPr>
              <w:pStyle w:val="34fd"/>
              <w:ind w:left="149" w:hanging="11"/>
              <w:rPr>
                <w:sz w:val="18"/>
              </w:rPr>
            </w:pPr>
            <w:r w:rsidRPr="007B720B">
              <w:rPr>
                <w:sz w:val="18"/>
              </w:rPr>
              <w:t>Ультразвуковое исследование</w:t>
            </w:r>
          </w:p>
        </w:tc>
      </w:tr>
      <w:tr w:rsidR="00044353" w:rsidRPr="007B720B" w14:paraId="07CBF9FE" w14:textId="77777777" w:rsidTr="00F85999">
        <w:trPr>
          <w:trHeight w:val="315"/>
          <w:jc w:val="center"/>
        </w:trPr>
        <w:tc>
          <w:tcPr>
            <w:tcW w:w="2010" w:type="dxa"/>
            <w:tcMar>
              <w:top w:w="30" w:type="dxa"/>
              <w:left w:w="45" w:type="dxa"/>
              <w:bottom w:w="30" w:type="dxa"/>
              <w:right w:w="45" w:type="dxa"/>
            </w:tcMar>
          </w:tcPr>
          <w:p w14:paraId="208FF075" w14:textId="77777777" w:rsidR="00044353" w:rsidRPr="007B720B" w:rsidRDefault="00044353" w:rsidP="003A5CA1">
            <w:pPr>
              <w:pStyle w:val="34fd"/>
              <w:rPr>
                <w:sz w:val="18"/>
              </w:rPr>
            </w:pPr>
            <w:r w:rsidRPr="007B720B">
              <w:rPr>
                <w:sz w:val="18"/>
              </w:rPr>
              <w:t>УКЛ</w:t>
            </w:r>
          </w:p>
        </w:tc>
        <w:tc>
          <w:tcPr>
            <w:tcW w:w="267" w:type="dxa"/>
          </w:tcPr>
          <w:p w14:paraId="4D08808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A36EA6B" w14:textId="77777777" w:rsidR="00044353" w:rsidRPr="007B720B" w:rsidRDefault="00044353" w:rsidP="003A5CA1">
            <w:pPr>
              <w:pStyle w:val="34fd"/>
              <w:ind w:left="149" w:hanging="11"/>
              <w:rPr>
                <w:sz w:val="18"/>
              </w:rPr>
            </w:pPr>
            <w:r w:rsidRPr="007B720B">
              <w:rPr>
                <w:sz w:val="18"/>
              </w:rPr>
              <w:t>Уровень качества лечения</w:t>
            </w:r>
          </w:p>
        </w:tc>
      </w:tr>
      <w:tr w:rsidR="00044353" w:rsidRPr="007B720B" w14:paraId="62FE2E14" w14:textId="77777777" w:rsidTr="00F85999">
        <w:trPr>
          <w:trHeight w:val="315"/>
          <w:jc w:val="center"/>
        </w:trPr>
        <w:tc>
          <w:tcPr>
            <w:tcW w:w="2010" w:type="dxa"/>
            <w:tcMar>
              <w:top w:w="30" w:type="dxa"/>
              <w:left w:w="45" w:type="dxa"/>
              <w:bottom w:w="30" w:type="dxa"/>
              <w:right w:w="45" w:type="dxa"/>
            </w:tcMar>
          </w:tcPr>
          <w:p w14:paraId="37424710" w14:textId="77777777" w:rsidR="00044353" w:rsidRPr="007B720B" w:rsidRDefault="00044353" w:rsidP="003A5CA1">
            <w:pPr>
              <w:pStyle w:val="34fd"/>
              <w:rPr>
                <w:sz w:val="18"/>
              </w:rPr>
            </w:pPr>
            <w:r w:rsidRPr="007B720B">
              <w:rPr>
                <w:sz w:val="18"/>
              </w:rPr>
              <w:t>УКЭП</w:t>
            </w:r>
          </w:p>
        </w:tc>
        <w:tc>
          <w:tcPr>
            <w:tcW w:w="267" w:type="dxa"/>
          </w:tcPr>
          <w:p w14:paraId="04ACF6B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A81DCBD" w14:textId="77777777" w:rsidR="00044353" w:rsidRPr="007B720B" w:rsidRDefault="00044353" w:rsidP="003A5CA1">
            <w:pPr>
              <w:pStyle w:val="34fd"/>
              <w:ind w:left="149" w:hanging="11"/>
              <w:rPr>
                <w:sz w:val="18"/>
              </w:rPr>
            </w:pPr>
            <w:r w:rsidRPr="007B720B">
              <w:rPr>
                <w:sz w:val="18"/>
              </w:rPr>
              <w:t>Усиленная квалифицированная электронная подпись</w:t>
            </w:r>
          </w:p>
        </w:tc>
      </w:tr>
      <w:tr w:rsidR="00044353" w:rsidRPr="007B720B" w14:paraId="75E069BE" w14:textId="77777777" w:rsidTr="00F85999">
        <w:trPr>
          <w:trHeight w:val="315"/>
          <w:jc w:val="center"/>
        </w:trPr>
        <w:tc>
          <w:tcPr>
            <w:tcW w:w="2010" w:type="dxa"/>
            <w:tcMar>
              <w:top w:w="30" w:type="dxa"/>
              <w:left w:w="45" w:type="dxa"/>
              <w:bottom w:w="30" w:type="dxa"/>
              <w:right w:w="45" w:type="dxa"/>
            </w:tcMar>
          </w:tcPr>
          <w:p w14:paraId="4C3A9300" w14:textId="77777777" w:rsidR="00044353" w:rsidRPr="007B720B" w:rsidRDefault="00044353" w:rsidP="003A5CA1">
            <w:pPr>
              <w:pStyle w:val="34fd"/>
              <w:rPr>
                <w:sz w:val="18"/>
              </w:rPr>
            </w:pPr>
            <w:r w:rsidRPr="007B720B">
              <w:rPr>
                <w:sz w:val="18"/>
              </w:rPr>
              <w:t>УМО</w:t>
            </w:r>
          </w:p>
        </w:tc>
        <w:tc>
          <w:tcPr>
            <w:tcW w:w="267" w:type="dxa"/>
          </w:tcPr>
          <w:p w14:paraId="7E2649C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DE85A64" w14:textId="77777777" w:rsidR="00044353" w:rsidRPr="007B720B" w:rsidRDefault="00044353" w:rsidP="003A5CA1">
            <w:pPr>
              <w:pStyle w:val="34fd"/>
              <w:ind w:left="149" w:hanging="11"/>
              <w:rPr>
                <w:sz w:val="18"/>
              </w:rPr>
            </w:pPr>
            <w:r w:rsidRPr="007B720B">
              <w:rPr>
                <w:sz w:val="18"/>
              </w:rPr>
              <w:t>Углубленный медицинский осмотр</w:t>
            </w:r>
          </w:p>
        </w:tc>
      </w:tr>
      <w:tr w:rsidR="00044353" w:rsidRPr="007B720B" w14:paraId="533736FD" w14:textId="77777777" w:rsidTr="00F85999">
        <w:trPr>
          <w:trHeight w:val="315"/>
          <w:jc w:val="center"/>
        </w:trPr>
        <w:tc>
          <w:tcPr>
            <w:tcW w:w="2010" w:type="dxa"/>
            <w:tcMar>
              <w:top w:w="30" w:type="dxa"/>
              <w:left w:w="45" w:type="dxa"/>
              <w:bottom w:w="30" w:type="dxa"/>
              <w:right w:w="45" w:type="dxa"/>
            </w:tcMar>
          </w:tcPr>
          <w:p w14:paraId="3D459FCD" w14:textId="77777777" w:rsidR="00044353" w:rsidRPr="007B720B" w:rsidRDefault="00044353" w:rsidP="003A5CA1">
            <w:pPr>
              <w:pStyle w:val="34fd"/>
              <w:rPr>
                <w:sz w:val="18"/>
              </w:rPr>
            </w:pPr>
            <w:r w:rsidRPr="007B720B">
              <w:rPr>
                <w:sz w:val="18"/>
              </w:rPr>
              <w:t>УЦ</w:t>
            </w:r>
          </w:p>
        </w:tc>
        <w:tc>
          <w:tcPr>
            <w:tcW w:w="267" w:type="dxa"/>
          </w:tcPr>
          <w:p w14:paraId="3310460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125B4A1F" w14:textId="77777777" w:rsidR="00044353" w:rsidRPr="007B720B" w:rsidRDefault="00044353" w:rsidP="003A5CA1">
            <w:pPr>
              <w:pStyle w:val="34fd"/>
              <w:ind w:left="149" w:hanging="11"/>
              <w:rPr>
                <w:sz w:val="18"/>
              </w:rPr>
            </w:pPr>
            <w:r w:rsidRPr="007B720B">
              <w:rPr>
                <w:sz w:val="18"/>
              </w:rPr>
              <w:t>Удостоверяющий центр</w:t>
            </w:r>
          </w:p>
        </w:tc>
      </w:tr>
      <w:tr w:rsidR="00044353" w:rsidRPr="007B720B" w14:paraId="6BC33D8C" w14:textId="77777777" w:rsidTr="00F85999">
        <w:trPr>
          <w:trHeight w:val="315"/>
          <w:jc w:val="center"/>
        </w:trPr>
        <w:tc>
          <w:tcPr>
            <w:tcW w:w="2010" w:type="dxa"/>
            <w:tcMar>
              <w:top w:w="30" w:type="dxa"/>
              <w:left w:w="45" w:type="dxa"/>
              <w:bottom w:w="30" w:type="dxa"/>
              <w:right w:w="45" w:type="dxa"/>
            </w:tcMar>
          </w:tcPr>
          <w:p w14:paraId="08457CCD" w14:textId="77777777" w:rsidR="00044353" w:rsidRPr="007B720B" w:rsidRDefault="00044353" w:rsidP="003A5CA1">
            <w:pPr>
              <w:pStyle w:val="34fd"/>
              <w:rPr>
                <w:sz w:val="18"/>
              </w:rPr>
            </w:pPr>
            <w:r w:rsidRPr="007B720B">
              <w:rPr>
                <w:sz w:val="18"/>
              </w:rPr>
              <w:t>ФАП</w:t>
            </w:r>
          </w:p>
        </w:tc>
        <w:tc>
          <w:tcPr>
            <w:tcW w:w="267" w:type="dxa"/>
          </w:tcPr>
          <w:p w14:paraId="6CD185B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D045F27" w14:textId="77777777" w:rsidR="00044353" w:rsidRPr="007B720B" w:rsidRDefault="00044353" w:rsidP="003A5CA1">
            <w:pPr>
              <w:pStyle w:val="34fd"/>
              <w:ind w:left="149" w:hanging="11"/>
              <w:rPr>
                <w:sz w:val="18"/>
              </w:rPr>
            </w:pPr>
            <w:r w:rsidRPr="007B720B">
              <w:rPr>
                <w:sz w:val="18"/>
              </w:rPr>
              <w:t>Фельдшерско-акушерский пункт</w:t>
            </w:r>
          </w:p>
        </w:tc>
      </w:tr>
      <w:tr w:rsidR="00044353" w:rsidRPr="007B720B" w14:paraId="69E64B65" w14:textId="77777777" w:rsidTr="00F85999">
        <w:trPr>
          <w:trHeight w:val="315"/>
          <w:jc w:val="center"/>
        </w:trPr>
        <w:tc>
          <w:tcPr>
            <w:tcW w:w="2010" w:type="dxa"/>
            <w:tcMar>
              <w:top w:w="30" w:type="dxa"/>
              <w:left w:w="45" w:type="dxa"/>
              <w:bottom w:w="30" w:type="dxa"/>
              <w:right w:w="45" w:type="dxa"/>
            </w:tcMar>
          </w:tcPr>
          <w:p w14:paraId="3C1D10A8" w14:textId="77777777" w:rsidR="00044353" w:rsidRPr="007B720B" w:rsidRDefault="00044353" w:rsidP="003A5CA1">
            <w:pPr>
              <w:pStyle w:val="34fd"/>
              <w:rPr>
                <w:sz w:val="18"/>
              </w:rPr>
            </w:pPr>
            <w:r w:rsidRPr="007B720B">
              <w:rPr>
                <w:sz w:val="18"/>
              </w:rPr>
              <w:t>ФБ МСЭ</w:t>
            </w:r>
          </w:p>
        </w:tc>
        <w:tc>
          <w:tcPr>
            <w:tcW w:w="267" w:type="dxa"/>
          </w:tcPr>
          <w:p w14:paraId="4214CCF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3088BC1" w14:textId="77777777" w:rsidR="00044353" w:rsidRPr="007B720B" w:rsidRDefault="00044353" w:rsidP="003A5CA1">
            <w:pPr>
              <w:pStyle w:val="34fd"/>
              <w:ind w:left="149" w:hanging="11"/>
              <w:rPr>
                <w:sz w:val="18"/>
              </w:rPr>
            </w:pPr>
            <w:r w:rsidRPr="007B720B">
              <w:rPr>
                <w:sz w:val="18"/>
              </w:rPr>
              <w:t>Федеральное бюро медико-социальной экспертизы</w:t>
            </w:r>
          </w:p>
        </w:tc>
      </w:tr>
      <w:tr w:rsidR="00044353" w:rsidRPr="007B720B" w14:paraId="6D991FA2" w14:textId="77777777" w:rsidTr="00F85999">
        <w:trPr>
          <w:trHeight w:val="315"/>
          <w:jc w:val="center"/>
        </w:trPr>
        <w:tc>
          <w:tcPr>
            <w:tcW w:w="2010" w:type="dxa"/>
            <w:tcMar>
              <w:top w:w="30" w:type="dxa"/>
              <w:left w:w="45" w:type="dxa"/>
              <w:bottom w:w="30" w:type="dxa"/>
              <w:right w:w="45" w:type="dxa"/>
            </w:tcMar>
          </w:tcPr>
          <w:p w14:paraId="42E74B31" w14:textId="77777777" w:rsidR="00044353" w:rsidRPr="007B720B" w:rsidRDefault="00044353" w:rsidP="003A5CA1">
            <w:pPr>
              <w:pStyle w:val="34fd"/>
              <w:rPr>
                <w:sz w:val="18"/>
              </w:rPr>
            </w:pPr>
            <w:r w:rsidRPr="007B720B">
              <w:rPr>
                <w:sz w:val="18"/>
              </w:rPr>
              <w:t>ФГИС</w:t>
            </w:r>
          </w:p>
        </w:tc>
        <w:tc>
          <w:tcPr>
            <w:tcW w:w="267" w:type="dxa"/>
          </w:tcPr>
          <w:p w14:paraId="3E3C670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E4A25CE" w14:textId="77777777" w:rsidR="00044353" w:rsidRPr="007B720B" w:rsidRDefault="00044353" w:rsidP="003A5CA1">
            <w:pPr>
              <w:pStyle w:val="34fd"/>
              <w:ind w:left="149" w:hanging="11"/>
              <w:rPr>
                <w:sz w:val="18"/>
              </w:rPr>
            </w:pPr>
            <w:r w:rsidRPr="007B720B">
              <w:rPr>
                <w:sz w:val="18"/>
              </w:rPr>
              <w:t>Федеральная государственная информационная система</w:t>
            </w:r>
          </w:p>
        </w:tc>
      </w:tr>
      <w:tr w:rsidR="00044353" w:rsidRPr="007B720B" w14:paraId="0613347F" w14:textId="77777777" w:rsidTr="00F85999">
        <w:trPr>
          <w:trHeight w:val="315"/>
          <w:jc w:val="center"/>
        </w:trPr>
        <w:tc>
          <w:tcPr>
            <w:tcW w:w="2010" w:type="dxa"/>
            <w:tcMar>
              <w:top w:w="30" w:type="dxa"/>
              <w:left w:w="45" w:type="dxa"/>
              <w:bottom w:w="30" w:type="dxa"/>
              <w:right w:w="45" w:type="dxa"/>
            </w:tcMar>
          </w:tcPr>
          <w:p w14:paraId="265F74DA" w14:textId="77777777" w:rsidR="00044353" w:rsidRPr="007B720B" w:rsidRDefault="00044353" w:rsidP="003A5CA1">
            <w:pPr>
              <w:pStyle w:val="34fd"/>
              <w:rPr>
                <w:sz w:val="18"/>
              </w:rPr>
            </w:pPr>
            <w:r w:rsidRPr="007B720B">
              <w:rPr>
                <w:sz w:val="18"/>
              </w:rPr>
              <w:t>ФГУ</w:t>
            </w:r>
          </w:p>
        </w:tc>
        <w:tc>
          <w:tcPr>
            <w:tcW w:w="267" w:type="dxa"/>
          </w:tcPr>
          <w:p w14:paraId="3712915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E5F38CF" w14:textId="77777777" w:rsidR="00044353" w:rsidRPr="007B720B" w:rsidRDefault="00044353" w:rsidP="003A5CA1">
            <w:pPr>
              <w:pStyle w:val="34fd"/>
              <w:ind w:left="149" w:hanging="11"/>
              <w:rPr>
                <w:sz w:val="18"/>
              </w:rPr>
            </w:pPr>
            <w:r w:rsidRPr="007B720B">
              <w:rPr>
                <w:sz w:val="18"/>
              </w:rPr>
              <w:t>Федеральное государственное учреждение</w:t>
            </w:r>
          </w:p>
        </w:tc>
      </w:tr>
      <w:tr w:rsidR="00044353" w:rsidRPr="007B720B" w14:paraId="460CA951" w14:textId="77777777" w:rsidTr="00F85999">
        <w:trPr>
          <w:trHeight w:val="315"/>
          <w:jc w:val="center"/>
        </w:trPr>
        <w:tc>
          <w:tcPr>
            <w:tcW w:w="2010" w:type="dxa"/>
            <w:tcMar>
              <w:top w:w="30" w:type="dxa"/>
              <w:left w:w="45" w:type="dxa"/>
              <w:bottom w:w="30" w:type="dxa"/>
              <w:right w:w="45" w:type="dxa"/>
            </w:tcMar>
          </w:tcPr>
          <w:p w14:paraId="29D190B4" w14:textId="77777777" w:rsidR="00044353" w:rsidRPr="007B720B" w:rsidRDefault="00044353" w:rsidP="003A5CA1">
            <w:pPr>
              <w:pStyle w:val="34fd"/>
              <w:rPr>
                <w:sz w:val="18"/>
              </w:rPr>
            </w:pPr>
            <w:r w:rsidRPr="007B720B">
              <w:rPr>
                <w:sz w:val="18"/>
              </w:rPr>
              <w:t>ФИО</w:t>
            </w:r>
          </w:p>
        </w:tc>
        <w:tc>
          <w:tcPr>
            <w:tcW w:w="267" w:type="dxa"/>
          </w:tcPr>
          <w:p w14:paraId="67A9157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CA877E6" w14:textId="77777777" w:rsidR="00044353" w:rsidRPr="007B720B" w:rsidRDefault="00044353" w:rsidP="003A5CA1">
            <w:pPr>
              <w:pStyle w:val="34fd"/>
              <w:ind w:left="149" w:hanging="11"/>
              <w:rPr>
                <w:sz w:val="18"/>
              </w:rPr>
            </w:pPr>
            <w:r w:rsidRPr="007B720B">
              <w:rPr>
                <w:sz w:val="18"/>
              </w:rPr>
              <w:t>Фамилия, имя, отчество</w:t>
            </w:r>
          </w:p>
        </w:tc>
      </w:tr>
      <w:tr w:rsidR="00044353" w:rsidRPr="007B720B" w14:paraId="12B72C76" w14:textId="77777777" w:rsidTr="00F85999">
        <w:trPr>
          <w:trHeight w:val="315"/>
          <w:jc w:val="center"/>
        </w:trPr>
        <w:tc>
          <w:tcPr>
            <w:tcW w:w="2010" w:type="dxa"/>
            <w:tcMar>
              <w:top w:w="30" w:type="dxa"/>
              <w:left w:w="45" w:type="dxa"/>
              <w:bottom w:w="30" w:type="dxa"/>
              <w:right w:w="45" w:type="dxa"/>
            </w:tcMar>
          </w:tcPr>
          <w:p w14:paraId="6EC85E71" w14:textId="77777777" w:rsidR="00044353" w:rsidRPr="007B720B" w:rsidRDefault="00044353" w:rsidP="003A5CA1">
            <w:pPr>
              <w:pStyle w:val="34fd"/>
              <w:rPr>
                <w:sz w:val="18"/>
              </w:rPr>
            </w:pPr>
            <w:r w:rsidRPr="007B720B">
              <w:rPr>
                <w:sz w:val="18"/>
              </w:rPr>
              <w:t>ФЛК</w:t>
            </w:r>
          </w:p>
        </w:tc>
        <w:tc>
          <w:tcPr>
            <w:tcW w:w="267" w:type="dxa"/>
          </w:tcPr>
          <w:p w14:paraId="17DC02F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E6ACFEA" w14:textId="77777777" w:rsidR="00044353" w:rsidRPr="007B720B" w:rsidRDefault="00044353" w:rsidP="003A5CA1">
            <w:pPr>
              <w:pStyle w:val="34fd"/>
              <w:ind w:left="149" w:hanging="11"/>
              <w:rPr>
                <w:sz w:val="18"/>
              </w:rPr>
            </w:pPr>
            <w:r w:rsidRPr="007B720B">
              <w:rPr>
                <w:sz w:val="18"/>
              </w:rPr>
              <w:t>Форматно-логический контроль</w:t>
            </w:r>
          </w:p>
        </w:tc>
      </w:tr>
      <w:tr w:rsidR="00044353" w:rsidRPr="007B720B" w14:paraId="20FA08D0" w14:textId="77777777" w:rsidTr="00F85999">
        <w:trPr>
          <w:trHeight w:val="315"/>
          <w:jc w:val="center"/>
        </w:trPr>
        <w:tc>
          <w:tcPr>
            <w:tcW w:w="2010" w:type="dxa"/>
            <w:tcMar>
              <w:top w:w="30" w:type="dxa"/>
              <w:left w:w="45" w:type="dxa"/>
              <w:bottom w:w="30" w:type="dxa"/>
              <w:right w:w="45" w:type="dxa"/>
            </w:tcMar>
          </w:tcPr>
          <w:p w14:paraId="1831664A" w14:textId="77777777" w:rsidR="00044353" w:rsidRPr="007B720B" w:rsidRDefault="00044353" w:rsidP="003A5CA1">
            <w:pPr>
              <w:pStyle w:val="34fd"/>
              <w:rPr>
                <w:sz w:val="18"/>
              </w:rPr>
            </w:pPr>
            <w:r w:rsidRPr="007B720B">
              <w:rPr>
                <w:sz w:val="18"/>
              </w:rPr>
              <w:t>ФОМС</w:t>
            </w:r>
          </w:p>
        </w:tc>
        <w:tc>
          <w:tcPr>
            <w:tcW w:w="267" w:type="dxa"/>
          </w:tcPr>
          <w:p w14:paraId="3A2DD9E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C0E7062" w14:textId="77777777" w:rsidR="00044353" w:rsidRPr="007B720B" w:rsidRDefault="00044353" w:rsidP="003A5CA1">
            <w:pPr>
              <w:pStyle w:val="34fd"/>
              <w:ind w:left="149" w:hanging="11"/>
              <w:rPr>
                <w:sz w:val="18"/>
              </w:rPr>
            </w:pPr>
            <w:r w:rsidRPr="007B720B">
              <w:rPr>
                <w:sz w:val="18"/>
              </w:rPr>
              <w:t>Фонд обязательного медицинского страхования</w:t>
            </w:r>
          </w:p>
        </w:tc>
      </w:tr>
      <w:tr w:rsidR="00044353" w:rsidRPr="007B720B" w14:paraId="6A97AC8C" w14:textId="77777777" w:rsidTr="00F85999">
        <w:trPr>
          <w:trHeight w:val="315"/>
          <w:jc w:val="center"/>
        </w:trPr>
        <w:tc>
          <w:tcPr>
            <w:tcW w:w="2010" w:type="dxa"/>
            <w:tcMar>
              <w:top w:w="30" w:type="dxa"/>
              <w:left w:w="45" w:type="dxa"/>
              <w:bottom w:w="30" w:type="dxa"/>
              <w:right w:w="45" w:type="dxa"/>
            </w:tcMar>
          </w:tcPr>
          <w:p w14:paraId="3330E9A8" w14:textId="77777777" w:rsidR="00044353" w:rsidRPr="007B720B" w:rsidRDefault="00044353" w:rsidP="003A5CA1">
            <w:pPr>
              <w:pStyle w:val="34fd"/>
              <w:rPr>
                <w:sz w:val="18"/>
              </w:rPr>
            </w:pPr>
            <w:r w:rsidRPr="007B720B">
              <w:rPr>
                <w:sz w:val="18"/>
              </w:rPr>
              <w:t>ФР12НЗ</w:t>
            </w:r>
          </w:p>
        </w:tc>
        <w:tc>
          <w:tcPr>
            <w:tcW w:w="267" w:type="dxa"/>
          </w:tcPr>
          <w:p w14:paraId="7680A08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F9C4F36" w14:textId="77777777" w:rsidR="00044353" w:rsidRPr="007B720B" w:rsidRDefault="00044353" w:rsidP="003A5CA1">
            <w:pPr>
              <w:pStyle w:val="34fd"/>
              <w:ind w:left="149" w:hanging="11"/>
              <w:rPr>
                <w:sz w:val="18"/>
              </w:rPr>
            </w:pPr>
            <w:r w:rsidRPr="007B720B">
              <w:rPr>
                <w:sz w:val="18"/>
              </w:rPr>
              <w:t>Федеральный регистр 12 высокозатратных нозологий</w:t>
            </w:r>
          </w:p>
        </w:tc>
      </w:tr>
      <w:tr w:rsidR="00044353" w:rsidRPr="007B720B" w14:paraId="36478112" w14:textId="77777777" w:rsidTr="00F85999">
        <w:trPr>
          <w:trHeight w:val="315"/>
          <w:jc w:val="center"/>
        </w:trPr>
        <w:tc>
          <w:tcPr>
            <w:tcW w:w="2010" w:type="dxa"/>
            <w:tcMar>
              <w:top w:w="30" w:type="dxa"/>
              <w:left w:w="45" w:type="dxa"/>
              <w:bottom w:w="30" w:type="dxa"/>
              <w:right w:w="45" w:type="dxa"/>
            </w:tcMar>
          </w:tcPr>
          <w:p w14:paraId="57C36035" w14:textId="77777777" w:rsidR="00044353" w:rsidRPr="007B720B" w:rsidRDefault="00044353" w:rsidP="003A5CA1">
            <w:pPr>
              <w:pStyle w:val="34fd"/>
              <w:rPr>
                <w:sz w:val="18"/>
              </w:rPr>
            </w:pPr>
            <w:r w:rsidRPr="007B720B">
              <w:rPr>
                <w:sz w:val="18"/>
              </w:rPr>
              <w:t>ФР14НЗ</w:t>
            </w:r>
          </w:p>
        </w:tc>
        <w:tc>
          <w:tcPr>
            <w:tcW w:w="267" w:type="dxa"/>
          </w:tcPr>
          <w:p w14:paraId="7D4EB9E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03FAFC9" w14:textId="77777777" w:rsidR="00044353" w:rsidRPr="007B720B" w:rsidRDefault="00044353" w:rsidP="003A5CA1">
            <w:pPr>
              <w:pStyle w:val="34fd"/>
              <w:ind w:left="149" w:hanging="11"/>
              <w:rPr>
                <w:sz w:val="18"/>
              </w:rPr>
            </w:pPr>
            <w:r w:rsidRPr="007B720B">
              <w:rPr>
                <w:sz w:val="18"/>
              </w:rPr>
              <w:t>Федеральный регистр 14 высокозатратных нозологий</w:t>
            </w:r>
          </w:p>
        </w:tc>
      </w:tr>
      <w:tr w:rsidR="00044353" w:rsidRPr="007B720B" w14:paraId="090CBC0C" w14:textId="77777777" w:rsidTr="00F85999">
        <w:trPr>
          <w:trHeight w:val="315"/>
          <w:jc w:val="center"/>
        </w:trPr>
        <w:tc>
          <w:tcPr>
            <w:tcW w:w="2010" w:type="dxa"/>
            <w:tcMar>
              <w:top w:w="30" w:type="dxa"/>
              <w:left w:w="45" w:type="dxa"/>
              <w:bottom w:w="30" w:type="dxa"/>
              <w:right w:w="45" w:type="dxa"/>
            </w:tcMar>
          </w:tcPr>
          <w:p w14:paraId="702F5B37" w14:textId="77777777" w:rsidR="00044353" w:rsidRPr="007B720B" w:rsidRDefault="00044353" w:rsidP="003A5CA1">
            <w:pPr>
              <w:pStyle w:val="34fd"/>
              <w:rPr>
                <w:sz w:val="18"/>
              </w:rPr>
            </w:pPr>
            <w:r w:rsidRPr="007B720B">
              <w:rPr>
                <w:sz w:val="18"/>
              </w:rPr>
              <w:t>ФРБТ</w:t>
            </w:r>
          </w:p>
        </w:tc>
        <w:tc>
          <w:tcPr>
            <w:tcW w:w="267" w:type="dxa"/>
          </w:tcPr>
          <w:p w14:paraId="63CB385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63DB9C7" w14:textId="77777777" w:rsidR="00044353" w:rsidRPr="007B720B" w:rsidRDefault="00044353" w:rsidP="003A5CA1">
            <w:pPr>
              <w:pStyle w:val="34fd"/>
              <w:ind w:left="149" w:hanging="11"/>
              <w:rPr>
                <w:sz w:val="18"/>
              </w:rPr>
            </w:pPr>
            <w:r w:rsidRPr="007B720B">
              <w:rPr>
                <w:sz w:val="18"/>
              </w:rPr>
              <w:t>Федеральный регистр лиц, больных туберкулезом</w:t>
            </w:r>
          </w:p>
        </w:tc>
      </w:tr>
      <w:tr w:rsidR="00044353" w:rsidRPr="007B720B" w14:paraId="46AC59CD" w14:textId="77777777" w:rsidTr="00F85999">
        <w:trPr>
          <w:trHeight w:val="315"/>
          <w:jc w:val="center"/>
        </w:trPr>
        <w:tc>
          <w:tcPr>
            <w:tcW w:w="2010" w:type="dxa"/>
            <w:tcMar>
              <w:top w:w="30" w:type="dxa"/>
              <w:left w:w="45" w:type="dxa"/>
              <w:bottom w:w="30" w:type="dxa"/>
              <w:right w:w="45" w:type="dxa"/>
            </w:tcMar>
          </w:tcPr>
          <w:p w14:paraId="4896C70A" w14:textId="77777777" w:rsidR="00044353" w:rsidRPr="007B720B" w:rsidRDefault="00044353" w:rsidP="003A5CA1">
            <w:pPr>
              <w:pStyle w:val="34fd"/>
              <w:rPr>
                <w:sz w:val="18"/>
              </w:rPr>
            </w:pPr>
            <w:r w:rsidRPr="007B720B">
              <w:rPr>
                <w:sz w:val="18"/>
              </w:rPr>
              <w:t>ФРВИЧ</w:t>
            </w:r>
          </w:p>
        </w:tc>
        <w:tc>
          <w:tcPr>
            <w:tcW w:w="267" w:type="dxa"/>
          </w:tcPr>
          <w:p w14:paraId="5B5EAAB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9C71CE5" w14:textId="77777777" w:rsidR="00044353" w:rsidRPr="007B720B" w:rsidRDefault="00044353" w:rsidP="003A5CA1">
            <w:pPr>
              <w:pStyle w:val="34fd"/>
              <w:ind w:left="149" w:hanging="11"/>
              <w:rPr>
                <w:sz w:val="18"/>
              </w:rPr>
            </w:pPr>
            <w:r w:rsidRPr="007B720B">
              <w:rPr>
                <w:sz w:val="18"/>
              </w:rPr>
              <w:t>Федеральный регистр лиц, инфицированных вирусом иммунодефицита человека</w:t>
            </w:r>
          </w:p>
        </w:tc>
      </w:tr>
      <w:tr w:rsidR="00044353" w:rsidRPr="007B720B" w14:paraId="444AB4E2" w14:textId="77777777" w:rsidTr="00F85999">
        <w:trPr>
          <w:trHeight w:val="315"/>
          <w:jc w:val="center"/>
        </w:trPr>
        <w:tc>
          <w:tcPr>
            <w:tcW w:w="2010" w:type="dxa"/>
            <w:tcMar>
              <w:top w:w="30" w:type="dxa"/>
              <w:left w:w="45" w:type="dxa"/>
              <w:bottom w:w="30" w:type="dxa"/>
              <w:right w:w="45" w:type="dxa"/>
            </w:tcMar>
          </w:tcPr>
          <w:p w14:paraId="5CFDFACB" w14:textId="77777777" w:rsidR="00044353" w:rsidRPr="007B720B" w:rsidRDefault="00044353" w:rsidP="003A5CA1">
            <w:pPr>
              <w:pStyle w:val="34fd"/>
              <w:rPr>
                <w:sz w:val="18"/>
              </w:rPr>
            </w:pPr>
            <w:r w:rsidRPr="007B720B">
              <w:rPr>
                <w:sz w:val="18"/>
              </w:rPr>
              <w:t>ФРИ</w:t>
            </w:r>
          </w:p>
        </w:tc>
        <w:tc>
          <w:tcPr>
            <w:tcW w:w="267" w:type="dxa"/>
          </w:tcPr>
          <w:p w14:paraId="168B181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128C642" w14:textId="77777777" w:rsidR="00044353" w:rsidRPr="007B720B" w:rsidRDefault="00044353" w:rsidP="003A5CA1">
            <w:pPr>
              <w:pStyle w:val="34fd"/>
              <w:ind w:left="149" w:hanging="11"/>
              <w:rPr>
                <w:sz w:val="18"/>
              </w:rPr>
            </w:pPr>
            <w:r w:rsidRPr="007B720B">
              <w:rPr>
                <w:sz w:val="18"/>
              </w:rPr>
              <w:t>Федеральный реестр инвалидов</w:t>
            </w:r>
          </w:p>
        </w:tc>
      </w:tr>
      <w:tr w:rsidR="00044353" w:rsidRPr="007B720B" w14:paraId="09118271" w14:textId="77777777" w:rsidTr="00F85999">
        <w:trPr>
          <w:trHeight w:val="315"/>
          <w:jc w:val="center"/>
        </w:trPr>
        <w:tc>
          <w:tcPr>
            <w:tcW w:w="2010" w:type="dxa"/>
            <w:tcMar>
              <w:top w:w="30" w:type="dxa"/>
              <w:left w:w="45" w:type="dxa"/>
              <w:bottom w:w="30" w:type="dxa"/>
              <w:right w:w="45" w:type="dxa"/>
            </w:tcMar>
          </w:tcPr>
          <w:p w14:paraId="010A12F4" w14:textId="77777777" w:rsidR="00044353" w:rsidRPr="007B720B" w:rsidRDefault="00044353" w:rsidP="003A5CA1">
            <w:pPr>
              <w:pStyle w:val="34fd"/>
              <w:rPr>
                <w:sz w:val="18"/>
              </w:rPr>
            </w:pPr>
            <w:r w:rsidRPr="007B720B">
              <w:rPr>
                <w:sz w:val="18"/>
              </w:rPr>
              <w:t>ФРМО</w:t>
            </w:r>
          </w:p>
        </w:tc>
        <w:tc>
          <w:tcPr>
            <w:tcW w:w="267" w:type="dxa"/>
          </w:tcPr>
          <w:p w14:paraId="7A85CDB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A32C737" w14:textId="77777777" w:rsidR="00044353" w:rsidRPr="007B720B" w:rsidRDefault="00044353" w:rsidP="003A5CA1">
            <w:pPr>
              <w:pStyle w:val="34fd"/>
              <w:ind w:left="149" w:hanging="11"/>
              <w:rPr>
                <w:sz w:val="18"/>
              </w:rPr>
            </w:pPr>
            <w:r w:rsidRPr="007B720B">
              <w:rPr>
                <w:sz w:val="18"/>
              </w:rPr>
              <w:t>Федеральный реестр медицинских организаций</w:t>
            </w:r>
          </w:p>
        </w:tc>
      </w:tr>
      <w:tr w:rsidR="00044353" w:rsidRPr="007B720B" w14:paraId="69F7D00F" w14:textId="77777777" w:rsidTr="00F85999">
        <w:trPr>
          <w:trHeight w:val="315"/>
          <w:jc w:val="center"/>
        </w:trPr>
        <w:tc>
          <w:tcPr>
            <w:tcW w:w="2010" w:type="dxa"/>
            <w:tcMar>
              <w:top w:w="30" w:type="dxa"/>
              <w:left w:w="45" w:type="dxa"/>
              <w:bottom w:w="30" w:type="dxa"/>
              <w:right w:w="45" w:type="dxa"/>
            </w:tcMar>
          </w:tcPr>
          <w:p w14:paraId="7FC5ED75" w14:textId="77777777" w:rsidR="00044353" w:rsidRPr="007B720B" w:rsidRDefault="00044353" w:rsidP="003A5CA1">
            <w:pPr>
              <w:pStyle w:val="34fd"/>
              <w:rPr>
                <w:sz w:val="18"/>
              </w:rPr>
            </w:pPr>
            <w:r w:rsidRPr="007B720B">
              <w:rPr>
                <w:sz w:val="18"/>
              </w:rPr>
              <w:t>ФРМР</w:t>
            </w:r>
          </w:p>
        </w:tc>
        <w:tc>
          <w:tcPr>
            <w:tcW w:w="267" w:type="dxa"/>
          </w:tcPr>
          <w:p w14:paraId="67339B7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1E0D929" w14:textId="77777777" w:rsidR="00044353" w:rsidRPr="007B720B" w:rsidRDefault="00044353" w:rsidP="003A5CA1">
            <w:pPr>
              <w:pStyle w:val="34fd"/>
              <w:ind w:left="149" w:hanging="11"/>
              <w:rPr>
                <w:sz w:val="18"/>
              </w:rPr>
            </w:pPr>
            <w:r w:rsidRPr="007B720B">
              <w:rPr>
                <w:sz w:val="18"/>
              </w:rPr>
              <w:t>Федеральный регистр медицинских работников</w:t>
            </w:r>
          </w:p>
        </w:tc>
      </w:tr>
      <w:tr w:rsidR="00044353" w:rsidRPr="007B720B" w14:paraId="64219190" w14:textId="77777777" w:rsidTr="00F85999">
        <w:trPr>
          <w:trHeight w:val="315"/>
          <w:jc w:val="center"/>
        </w:trPr>
        <w:tc>
          <w:tcPr>
            <w:tcW w:w="2010" w:type="dxa"/>
            <w:tcMar>
              <w:top w:w="30" w:type="dxa"/>
              <w:left w:w="45" w:type="dxa"/>
              <w:bottom w:w="30" w:type="dxa"/>
              <w:right w:w="45" w:type="dxa"/>
            </w:tcMar>
          </w:tcPr>
          <w:p w14:paraId="417E3BA3" w14:textId="77777777" w:rsidR="00044353" w:rsidRPr="007B720B" w:rsidRDefault="00044353" w:rsidP="003A5CA1">
            <w:pPr>
              <w:pStyle w:val="34fd"/>
              <w:rPr>
                <w:sz w:val="18"/>
              </w:rPr>
            </w:pPr>
            <w:r w:rsidRPr="007B720B">
              <w:rPr>
                <w:sz w:val="18"/>
              </w:rPr>
              <w:t>ФТГ</w:t>
            </w:r>
          </w:p>
        </w:tc>
        <w:tc>
          <w:tcPr>
            <w:tcW w:w="267" w:type="dxa"/>
          </w:tcPr>
          <w:p w14:paraId="22C2AE0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19B7699" w14:textId="77777777" w:rsidR="00044353" w:rsidRPr="007B720B" w:rsidRDefault="00044353" w:rsidP="003A5CA1">
            <w:pPr>
              <w:pStyle w:val="34fd"/>
              <w:ind w:left="149" w:hanging="11"/>
              <w:rPr>
                <w:sz w:val="18"/>
              </w:rPr>
            </w:pPr>
            <w:r w:rsidRPr="007B720B">
              <w:rPr>
                <w:sz w:val="18"/>
              </w:rPr>
              <w:t>Фармакотерапевтическая группа</w:t>
            </w:r>
          </w:p>
        </w:tc>
      </w:tr>
      <w:tr w:rsidR="00F66C90" w:rsidRPr="007B720B" w14:paraId="105BDF17" w14:textId="77777777" w:rsidTr="00F85999">
        <w:trPr>
          <w:trHeight w:val="315"/>
          <w:jc w:val="center"/>
        </w:trPr>
        <w:tc>
          <w:tcPr>
            <w:tcW w:w="2010" w:type="dxa"/>
            <w:tcMar>
              <w:top w:w="30" w:type="dxa"/>
              <w:left w:w="45" w:type="dxa"/>
              <w:bottom w:w="30" w:type="dxa"/>
              <w:right w:w="45" w:type="dxa"/>
            </w:tcMar>
          </w:tcPr>
          <w:p w14:paraId="76DA342D" w14:textId="4DFE1E73" w:rsidR="00D627DD" w:rsidRPr="007B720B" w:rsidRDefault="00044353" w:rsidP="00F85999">
            <w:pPr>
              <w:pStyle w:val="34fd"/>
              <w:ind w:hanging="11"/>
              <w:jc w:val="left"/>
              <w:rPr>
                <w:sz w:val="18"/>
              </w:rPr>
            </w:pPr>
            <w:r w:rsidRPr="007B720B">
              <w:rPr>
                <w:sz w:val="18"/>
              </w:rPr>
              <w:t>ФЭР, КУ ФЭР</w:t>
            </w:r>
          </w:p>
        </w:tc>
        <w:tc>
          <w:tcPr>
            <w:tcW w:w="267" w:type="dxa"/>
          </w:tcPr>
          <w:p w14:paraId="2C108DA6" w14:textId="685A7DCA" w:rsidR="00F66C90" w:rsidRPr="007B720B" w:rsidRDefault="00044353" w:rsidP="00F85999">
            <w:pPr>
              <w:pStyle w:val="34fd"/>
              <w:ind w:left="149" w:hanging="11"/>
              <w:rPr>
                <w:sz w:val="18"/>
              </w:rPr>
            </w:pPr>
            <w:r w:rsidRPr="007B720B">
              <w:rPr>
                <w:sz w:val="18"/>
              </w:rPr>
              <w:t>–</w:t>
            </w:r>
          </w:p>
        </w:tc>
        <w:tc>
          <w:tcPr>
            <w:tcW w:w="7878" w:type="dxa"/>
            <w:gridSpan w:val="2"/>
            <w:tcMar>
              <w:top w:w="30" w:type="dxa"/>
              <w:left w:w="45" w:type="dxa"/>
              <w:bottom w:w="30" w:type="dxa"/>
              <w:right w:w="45" w:type="dxa"/>
            </w:tcMar>
          </w:tcPr>
          <w:p w14:paraId="1216D0FB" w14:textId="7B8CC5D7" w:rsidR="00D627DD" w:rsidRPr="007B720B" w:rsidRDefault="00044353" w:rsidP="00F85999">
            <w:pPr>
              <w:pStyle w:val="34fd"/>
              <w:ind w:left="149" w:hanging="11"/>
              <w:rPr>
                <w:sz w:val="18"/>
              </w:rPr>
            </w:pPr>
            <w:r w:rsidRPr="007B720B">
              <w:rPr>
                <w:sz w:val="18"/>
              </w:rPr>
              <w:t>Федеральная электронная регистратура</w:t>
            </w:r>
          </w:p>
        </w:tc>
      </w:tr>
      <w:tr w:rsidR="00F85999" w:rsidRPr="007B720B" w14:paraId="4016F530" w14:textId="77777777" w:rsidTr="00F85999">
        <w:trPr>
          <w:trHeight w:val="315"/>
          <w:jc w:val="center"/>
        </w:trPr>
        <w:tc>
          <w:tcPr>
            <w:tcW w:w="2010" w:type="dxa"/>
            <w:tcMar>
              <w:top w:w="30" w:type="dxa"/>
              <w:left w:w="45" w:type="dxa"/>
              <w:bottom w:w="30" w:type="dxa"/>
              <w:right w:w="45" w:type="dxa"/>
            </w:tcMar>
          </w:tcPr>
          <w:p w14:paraId="07DC4BDC" w14:textId="614C830F" w:rsidR="00F85999" w:rsidRPr="007B720B" w:rsidRDefault="00F85999" w:rsidP="00F85999">
            <w:pPr>
              <w:pStyle w:val="34fd"/>
              <w:ind w:hanging="11"/>
              <w:jc w:val="left"/>
              <w:rPr>
                <w:sz w:val="18"/>
              </w:rPr>
            </w:pPr>
            <w:r w:rsidRPr="007B720B">
              <w:rPr>
                <w:sz w:val="18"/>
              </w:rPr>
              <w:t>ФРЭМД</w:t>
            </w:r>
          </w:p>
        </w:tc>
        <w:tc>
          <w:tcPr>
            <w:tcW w:w="267" w:type="dxa"/>
          </w:tcPr>
          <w:p w14:paraId="2956FD6E" w14:textId="39540B5B" w:rsidR="00F85999" w:rsidRPr="007B720B" w:rsidRDefault="00F85999" w:rsidP="00F66C90">
            <w:pPr>
              <w:pStyle w:val="34fd"/>
              <w:ind w:left="149" w:hanging="11"/>
              <w:rPr>
                <w:sz w:val="18"/>
              </w:rPr>
            </w:pPr>
            <w:r w:rsidRPr="007B720B">
              <w:rPr>
                <w:sz w:val="18"/>
              </w:rPr>
              <w:t>-</w:t>
            </w:r>
          </w:p>
        </w:tc>
        <w:tc>
          <w:tcPr>
            <w:tcW w:w="7878" w:type="dxa"/>
            <w:gridSpan w:val="2"/>
            <w:tcMar>
              <w:top w:w="30" w:type="dxa"/>
              <w:left w:w="45" w:type="dxa"/>
              <w:bottom w:w="30" w:type="dxa"/>
              <w:right w:w="45" w:type="dxa"/>
            </w:tcMar>
          </w:tcPr>
          <w:p w14:paraId="09453BE2" w14:textId="359FD0B2" w:rsidR="00F85999" w:rsidRPr="007B720B" w:rsidRDefault="00F85999" w:rsidP="00F66C90">
            <w:pPr>
              <w:pStyle w:val="34fd"/>
              <w:ind w:left="149" w:hanging="11"/>
              <w:rPr>
                <w:sz w:val="18"/>
              </w:rPr>
            </w:pPr>
            <w:r w:rsidRPr="007B720B">
              <w:rPr>
                <w:sz w:val="18"/>
              </w:rPr>
              <w:t>Федеральный реестр электронных медицинских документов</w:t>
            </w:r>
          </w:p>
        </w:tc>
      </w:tr>
      <w:tr w:rsidR="00044353" w:rsidRPr="007B720B" w14:paraId="29290CEC" w14:textId="77777777" w:rsidTr="00F85999">
        <w:trPr>
          <w:trHeight w:val="315"/>
          <w:jc w:val="center"/>
        </w:trPr>
        <w:tc>
          <w:tcPr>
            <w:tcW w:w="2010" w:type="dxa"/>
            <w:tcMar>
              <w:top w:w="30" w:type="dxa"/>
              <w:left w:w="45" w:type="dxa"/>
              <w:bottom w:w="30" w:type="dxa"/>
              <w:right w:w="45" w:type="dxa"/>
            </w:tcMar>
          </w:tcPr>
          <w:p w14:paraId="2F8A27C9" w14:textId="77777777" w:rsidR="00044353" w:rsidRPr="007B720B" w:rsidRDefault="00044353" w:rsidP="00F85999">
            <w:pPr>
              <w:pStyle w:val="34fd"/>
              <w:ind w:hanging="11"/>
              <w:jc w:val="left"/>
              <w:rPr>
                <w:color w:val="auto"/>
                <w:sz w:val="18"/>
              </w:rPr>
            </w:pPr>
            <w:r w:rsidRPr="007B720B">
              <w:rPr>
                <w:color w:val="auto"/>
                <w:sz w:val="18"/>
              </w:rPr>
              <w:t>ЦГСЭН</w:t>
            </w:r>
          </w:p>
        </w:tc>
        <w:tc>
          <w:tcPr>
            <w:tcW w:w="267" w:type="dxa"/>
          </w:tcPr>
          <w:p w14:paraId="622506DC" w14:textId="77777777" w:rsidR="00044353" w:rsidRPr="007B720B" w:rsidRDefault="00044353" w:rsidP="00F66C90">
            <w:pPr>
              <w:pStyle w:val="34fd"/>
              <w:ind w:left="149" w:hanging="11"/>
              <w:rPr>
                <w:color w:val="auto"/>
                <w:sz w:val="18"/>
              </w:rPr>
            </w:pPr>
            <w:r w:rsidRPr="007B720B">
              <w:rPr>
                <w:color w:val="auto"/>
                <w:sz w:val="18"/>
              </w:rPr>
              <w:t>–</w:t>
            </w:r>
          </w:p>
        </w:tc>
        <w:tc>
          <w:tcPr>
            <w:tcW w:w="7878" w:type="dxa"/>
            <w:gridSpan w:val="2"/>
            <w:tcMar>
              <w:top w:w="30" w:type="dxa"/>
              <w:left w:w="45" w:type="dxa"/>
              <w:bottom w:w="30" w:type="dxa"/>
              <w:right w:w="45" w:type="dxa"/>
            </w:tcMar>
          </w:tcPr>
          <w:p w14:paraId="418512A5" w14:textId="77777777" w:rsidR="00044353" w:rsidRPr="007B720B" w:rsidRDefault="00044353" w:rsidP="00F66C90">
            <w:pPr>
              <w:pStyle w:val="34fd"/>
              <w:ind w:left="149" w:hanging="11"/>
              <w:rPr>
                <w:color w:val="auto"/>
                <w:sz w:val="18"/>
              </w:rPr>
            </w:pPr>
            <w:r w:rsidRPr="007B720B">
              <w:rPr>
                <w:color w:val="auto"/>
                <w:sz w:val="18"/>
              </w:rPr>
              <w:t>Центр государственного санитарно-эпидемиологического надзора, Концентратор услуг ФЭР</w:t>
            </w:r>
          </w:p>
        </w:tc>
      </w:tr>
      <w:tr w:rsidR="00044353" w:rsidRPr="007B720B" w14:paraId="4F83CCF4" w14:textId="77777777" w:rsidTr="00F85999">
        <w:trPr>
          <w:trHeight w:val="315"/>
          <w:jc w:val="center"/>
        </w:trPr>
        <w:tc>
          <w:tcPr>
            <w:tcW w:w="2010" w:type="dxa"/>
            <w:tcMar>
              <w:top w:w="30" w:type="dxa"/>
              <w:left w:w="45" w:type="dxa"/>
              <w:bottom w:w="30" w:type="dxa"/>
              <w:right w:w="45" w:type="dxa"/>
            </w:tcMar>
          </w:tcPr>
          <w:p w14:paraId="26E1906E" w14:textId="77777777" w:rsidR="00044353" w:rsidRPr="007B720B" w:rsidRDefault="00044353" w:rsidP="00F85999">
            <w:pPr>
              <w:pStyle w:val="34fd"/>
              <w:jc w:val="left"/>
              <w:rPr>
                <w:sz w:val="18"/>
              </w:rPr>
            </w:pPr>
            <w:r w:rsidRPr="007B720B">
              <w:rPr>
                <w:sz w:val="18"/>
              </w:rPr>
              <w:t>ЦДК</w:t>
            </w:r>
          </w:p>
        </w:tc>
        <w:tc>
          <w:tcPr>
            <w:tcW w:w="267" w:type="dxa"/>
          </w:tcPr>
          <w:p w14:paraId="366E858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90492E2" w14:textId="77777777" w:rsidR="00044353" w:rsidRPr="007B720B" w:rsidRDefault="00044353" w:rsidP="003A5CA1">
            <w:pPr>
              <w:pStyle w:val="34fd"/>
              <w:ind w:left="149" w:hanging="11"/>
              <w:rPr>
                <w:sz w:val="18"/>
              </w:rPr>
            </w:pPr>
            <w:r w:rsidRPr="007B720B">
              <w:rPr>
                <w:sz w:val="18"/>
              </w:rPr>
              <w:t>Разновидность допплерографии</w:t>
            </w:r>
          </w:p>
        </w:tc>
      </w:tr>
      <w:tr w:rsidR="00044353" w:rsidRPr="007B720B" w14:paraId="2AE946B2" w14:textId="77777777" w:rsidTr="00F85999">
        <w:trPr>
          <w:trHeight w:val="315"/>
          <w:jc w:val="center"/>
        </w:trPr>
        <w:tc>
          <w:tcPr>
            <w:tcW w:w="2010" w:type="dxa"/>
            <w:tcMar>
              <w:top w:w="30" w:type="dxa"/>
              <w:left w:w="45" w:type="dxa"/>
              <w:bottom w:w="30" w:type="dxa"/>
              <w:right w:w="45" w:type="dxa"/>
            </w:tcMar>
          </w:tcPr>
          <w:p w14:paraId="0E5A9937" w14:textId="77777777" w:rsidR="00044353" w:rsidRPr="007B720B" w:rsidRDefault="00044353" w:rsidP="00F85999">
            <w:pPr>
              <w:pStyle w:val="34fd"/>
              <w:jc w:val="left"/>
              <w:rPr>
                <w:sz w:val="18"/>
              </w:rPr>
            </w:pPr>
            <w:r w:rsidRPr="007B720B">
              <w:rPr>
                <w:sz w:val="18"/>
              </w:rPr>
              <w:t>ЦОД</w:t>
            </w:r>
          </w:p>
        </w:tc>
        <w:tc>
          <w:tcPr>
            <w:tcW w:w="267" w:type="dxa"/>
          </w:tcPr>
          <w:p w14:paraId="44B48E0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DB95B1D" w14:textId="77777777" w:rsidR="00044353" w:rsidRPr="007B720B" w:rsidRDefault="00044353" w:rsidP="003A5CA1">
            <w:pPr>
              <w:pStyle w:val="34fd"/>
              <w:ind w:left="149" w:hanging="11"/>
              <w:rPr>
                <w:sz w:val="18"/>
              </w:rPr>
            </w:pPr>
            <w:r w:rsidRPr="007B720B">
              <w:rPr>
                <w:sz w:val="18"/>
              </w:rPr>
              <w:t>Центр обработки данных</w:t>
            </w:r>
          </w:p>
        </w:tc>
      </w:tr>
      <w:tr w:rsidR="00044353" w:rsidRPr="007B720B" w14:paraId="34AC0959" w14:textId="77777777" w:rsidTr="00F85999">
        <w:trPr>
          <w:trHeight w:val="315"/>
          <w:jc w:val="center"/>
        </w:trPr>
        <w:tc>
          <w:tcPr>
            <w:tcW w:w="2010" w:type="dxa"/>
            <w:tcMar>
              <w:top w:w="30" w:type="dxa"/>
              <w:left w:w="45" w:type="dxa"/>
              <w:bottom w:w="30" w:type="dxa"/>
              <w:right w:w="45" w:type="dxa"/>
            </w:tcMar>
          </w:tcPr>
          <w:p w14:paraId="5249E85D" w14:textId="77777777" w:rsidR="00044353" w:rsidRPr="007B720B" w:rsidRDefault="00044353" w:rsidP="003A5CA1">
            <w:pPr>
              <w:pStyle w:val="34fd"/>
              <w:rPr>
                <w:sz w:val="18"/>
              </w:rPr>
            </w:pPr>
            <w:r w:rsidRPr="007B720B">
              <w:rPr>
                <w:sz w:val="18"/>
              </w:rPr>
              <w:t>ЦУК</w:t>
            </w:r>
          </w:p>
        </w:tc>
        <w:tc>
          <w:tcPr>
            <w:tcW w:w="267" w:type="dxa"/>
          </w:tcPr>
          <w:p w14:paraId="78641F7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418C0DF" w14:textId="77777777" w:rsidR="00044353" w:rsidRPr="007B720B" w:rsidRDefault="00044353" w:rsidP="003A5CA1">
            <w:pPr>
              <w:pStyle w:val="34fd"/>
              <w:ind w:left="149" w:hanging="11"/>
              <w:rPr>
                <w:sz w:val="18"/>
              </w:rPr>
            </w:pPr>
            <w:r w:rsidRPr="007B720B">
              <w:rPr>
                <w:sz w:val="18"/>
              </w:rPr>
              <w:t>Центр удаленных консультаций</w:t>
            </w:r>
          </w:p>
        </w:tc>
      </w:tr>
      <w:tr w:rsidR="00044353" w:rsidRPr="007B720B" w14:paraId="5CAA74D0" w14:textId="77777777" w:rsidTr="00F85999">
        <w:trPr>
          <w:trHeight w:val="315"/>
          <w:jc w:val="center"/>
        </w:trPr>
        <w:tc>
          <w:tcPr>
            <w:tcW w:w="2010" w:type="dxa"/>
            <w:tcMar>
              <w:top w:w="30" w:type="dxa"/>
              <w:left w:w="45" w:type="dxa"/>
              <w:bottom w:w="30" w:type="dxa"/>
              <w:right w:w="45" w:type="dxa"/>
            </w:tcMar>
          </w:tcPr>
          <w:p w14:paraId="46EF691C" w14:textId="77777777" w:rsidR="00044353" w:rsidRPr="007B720B" w:rsidRDefault="00044353" w:rsidP="003A5CA1">
            <w:pPr>
              <w:pStyle w:val="34fd"/>
              <w:rPr>
                <w:sz w:val="18"/>
              </w:rPr>
            </w:pPr>
            <w:r w:rsidRPr="007B720B">
              <w:rPr>
                <w:sz w:val="18"/>
              </w:rPr>
              <w:t>ЧДД</w:t>
            </w:r>
          </w:p>
        </w:tc>
        <w:tc>
          <w:tcPr>
            <w:tcW w:w="267" w:type="dxa"/>
          </w:tcPr>
          <w:p w14:paraId="69A01F7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EE47006" w14:textId="77777777" w:rsidR="00044353" w:rsidRPr="007B720B" w:rsidRDefault="00044353" w:rsidP="003A5CA1">
            <w:pPr>
              <w:pStyle w:val="34fd"/>
              <w:ind w:left="149" w:hanging="11"/>
              <w:rPr>
                <w:sz w:val="18"/>
              </w:rPr>
            </w:pPr>
            <w:r w:rsidRPr="007B720B">
              <w:rPr>
                <w:sz w:val="18"/>
              </w:rPr>
              <w:t>Частота дыхательных движений</w:t>
            </w:r>
          </w:p>
        </w:tc>
      </w:tr>
      <w:tr w:rsidR="00044353" w:rsidRPr="007B720B" w14:paraId="7DE19D64" w14:textId="77777777" w:rsidTr="00F66C90">
        <w:trPr>
          <w:trHeight w:val="315"/>
          <w:jc w:val="center"/>
        </w:trPr>
        <w:tc>
          <w:tcPr>
            <w:tcW w:w="2010" w:type="dxa"/>
            <w:tcMar>
              <w:top w:w="30" w:type="dxa"/>
              <w:left w:w="45" w:type="dxa"/>
              <w:bottom w:w="30" w:type="dxa"/>
              <w:right w:w="45" w:type="dxa"/>
            </w:tcMar>
          </w:tcPr>
          <w:p w14:paraId="12503937" w14:textId="77777777" w:rsidR="00044353" w:rsidRPr="007B720B" w:rsidRDefault="00044353" w:rsidP="003A5CA1">
            <w:pPr>
              <w:pStyle w:val="34fd"/>
              <w:rPr>
                <w:sz w:val="18"/>
              </w:rPr>
            </w:pPr>
            <w:r w:rsidRPr="007B720B">
              <w:rPr>
                <w:sz w:val="18"/>
              </w:rPr>
              <w:t>ЧКВ</w:t>
            </w:r>
          </w:p>
        </w:tc>
        <w:tc>
          <w:tcPr>
            <w:tcW w:w="267" w:type="dxa"/>
          </w:tcPr>
          <w:p w14:paraId="2AAFAAC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03860AD" w14:textId="77777777" w:rsidR="00044353" w:rsidRPr="007B720B" w:rsidRDefault="00044353" w:rsidP="003A5CA1">
            <w:pPr>
              <w:pStyle w:val="34fd"/>
              <w:ind w:left="149" w:hanging="11"/>
              <w:rPr>
                <w:sz w:val="18"/>
              </w:rPr>
            </w:pPr>
            <w:r w:rsidRPr="007B720B">
              <w:rPr>
                <w:sz w:val="18"/>
              </w:rPr>
              <w:t>Чрескожное коронарное вмешательство</w:t>
            </w:r>
          </w:p>
        </w:tc>
      </w:tr>
      <w:tr w:rsidR="00044353" w:rsidRPr="007B720B" w14:paraId="27B5E2A2" w14:textId="77777777" w:rsidTr="00F66C90">
        <w:trPr>
          <w:trHeight w:val="315"/>
          <w:jc w:val="center"/>
        </w:trPr>
        <w:tc>
          <w:tcPr>
            <w:tcW w:w="2010" w:type="dxa"/>
            <w:tcMar>
              <w:top w:w="30" w:type="dxa"/>
              <w:left w:w="45" w:type="dxa"/>
              <w:bottom w:w="30" w:type="dxa"/>
              <w:right w:w="45" w:type="dxa"/>
            </w:tcMar>
          </w:tcPr>
          <w:p w14:paraId="53600FA5" w14:textId="77777777" w:rsidR="00044353" w:rsidRPr="007B720B" w:rsidRDefault="00044353" w:rsidP="003A5CA1">
            <w:pPr>
              <w:pStyle w:val="34fd"/>
              <w:rPr>
                <w:sz w:val="18"/>
              </w:rPr>
            </w:pPr>
            <w:r w:rsidRPr="007B720B">
              <w:rPr>
                <w:sz w:val="18"/>
              </w:rPr>
              <w:t>ЧСС</w:t>
            </w:r>
          </w:p>
        </w:tc>
        <w:tc>
          <w:tcPr>
            <w:tcW w:w="267" w:type="dxa"/>
          </w:tcPr>
          <w:p w14:paraId="2745129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FE823E6" w14:textId="77777777" w:rsidR="00044353" w:rsidRPr="007B720B" w:rsidRDefault="00044353" w:rsidP="003A5CA1">
            <w:pPr>
              <w:pStyle w:val="34fd"/>
              <w:ind w:left="149" w:hanging="11"/>
              <w:rPr>
                <w:sz w:val="18"/>
              </w:rPr>
            </w:pPr>
            <w:r w:rsidRPr="007B720B">
              <w:rPr>
                <w:sz w:val="18"/>
              </w:rPr>
              <w:t>Частота сердечных сокращений</w:t>
            </w:r>
          </w:p>
        </w:tc>
      </w:tr>
      <w:tr w:rsidR="00044353" w:rsidRPr="007B720B" w14:paraId="73C9CA2E" w14:textId="77777777" w:rsidTr="00F66C90">
        <w:trPr>
          <w:trHeight w:val="315"/>
          <w:jc w:val="center"/>
        </w:trPr>
        <w:tc>
          <w:tcPr>
            <w:tcW w:w="2010" w:type="dxa"/>
            <w:tcMar>
              <w:top w:w="30" w:type="dxa"/>
              <w:left w:w="45" w:type="dxa"/>
              <w:bottom w:w="30" w:type="dxa"/>
              <w:right w:w="45" w:type="dxa"/>
            </w:tcMar>
          </w:tcPr>
          <w:p w14:paraId="07C41D8C" w14:textId="77777777" w:rsidR="00044353" w:rsidRPr="007B720B" w:rsidRDefault="00044353" w:rsidP="003A5CA1">
            <w:pPr>
              <w:pStyle w:val="34fd"/>
              <w:rPr>
                <w:sz w:val="18"/>
              </w:rPr>
            </w:pPr>
            <w:r w:rsidRPr="007B720B">
              <w:rPr>
                <w:sz w:val="18"/>
              </w:rPr>
              <w:t>ШРМ</w:t>
            </w:r>
          </w:p>
        </w:tc>
        <w:tc>
          <w:tcPr>
            <w:tcW w:w="267" w:type="dxa"/>
          </w:tcPr>
          <w:p w14:paraId="09AE3C4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C4B6760" w14:textId="77777777" w:rsidR="00044353" w:rsidRPr="007B720B" w:rsidRDefault="00044353" w:rsidP="003A5CA1">
            <w:pPr>
              <w:pStyle w:val="34fd"/>
              <w:ind w:left="149" w:hanging="11"/>
              <w:rPr>
                <w:sz w:val="18"/>
              </w:rPr>
            </w:pPr>
            <w:r w:rsidRPr="007B720B">
              <w:rPr>
                <w:sz w:val="18"/>
              </w:rPr>
              <w:t>Шкала реабилитационной маршрутизации</w:t>
            </w:r>
          </w:p>
        </w:tc>
      </w:tr>
      <w:tr w:rsidR="00044353" w:rsidRPr="007B720B" w14:paraId="1F6693EF" w14:textId="77777777" w:rsidTr="00F66C90">
        <w:trPr>
          <w:trHeight w:val="315"/>
          <w:jc w:val="center"/>
        </w:trPr>
        <w:tc>
          <w:tcPr>
            <w:tcW w:w="2010" w:type="dxa"/>
            <w:tcMar>
              <w:top w:w="30" w:type="dxa"/>
              <w:left w:w="45" w:type="dxa"/>
              <w:bottom w:w="30" w:type="dxa"/>
              <w:right w:w="45" w:type="dxa"/>
            </w:tcMar>
          </w:tcPr>
          <w:p w14:paraId="1F5E2DBD" w14:textId="77777777" w:rsidR="00044353" w:rsidRPr="007B720B" w:rsidRDefault="00044353" w:rsidP="003A5CA1">
            <w:pPr>
              <w:pStyle w:val="34fd"/>
              <w:rPr>
                <w:sz w:val="18"/>
              </w:rPr>
            </w:pPr>
            <w:r w:rsidRPr="007B720B">
              <w:rPr>
                <w:sz w:val="18"/>
              </w:rPr>
              <w:t>ЭВН</w:t>
            </w:r>
          </w:p>
        </w:tc>
        <w:tc>
          <w:tcPr>
            <w:tcW w:w="267" w:type="dxa"/>
          </w:tcPr>
          <w:p w14:paraId="7B0D7C3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F62E135" w14:textId="77777777" w:rsidR="00044353" w:rsidRPr="007B720B" w:rsidRDefault="00044353" w:rsidP="003A5CA1">
            <w:pPr>
              <w:pStyle w:val="34fd"/>
              <w:ind w:left="149" w:hanging="11"/>
              <w:rPr>
                <w:sz w:val="18"/>
              </w:rPr>
            </w:pPr>
            <w:r w:rsidRPr="007B720B">
              <w:rPr>
                <w:sz w:val="18"/>
              </w:rPr>
              <w:t>Экспертиза временной нетрудоспособности</w:t>
            </w:r>
          </w:p>
        </w:tc>
      </w:tr>
      <w:tr w:rsidR="00044353" w:rsidRPr="007B720B" w14:paraId="6A0FFE97" w14:textId="77777777" w:rsidTr="00F66C90">
        <w:trPr>
          <w:trHeight w:val="315"/>
          <w:jc w:val="center"/>
        </w:trPr>
        <w:tc>
          <w:tcPr>
            <w:tcW w:w="2010" w:type="dxa"/>
            <w:tcMar>
              <w:top w:w="30" w:type="dxa"/>
              <w:left w:w="45" w:type="dxa"/>
              <w:bottom w:w="30" w:type="dxa"/>
              <w:right w:w="45" w:type="dxa"/>
            </w:tcMar>
          </w:tcPr>
          <w:p w14:paraId="3D45FDF5" w14:textId="77777777" w:rsidR="00044353" w:rsidRPr="007B720B" w:rsidRDefault="00044353" w:rsidP="003A5CA1">
            <w:pPr>
              <w:pStyle w:val="34fd"/>
              <w:rPr>
                <w:sz w:val="18"/>
              </w:rPr>
            </w:pPr>
            <w:r w:rsidRPr="007B720B">
              <w:rPr>
                <w:sz w:val="18"/>
              </w:rPr>
              <w:t>ЭКГ</w:t>
            </w:r>
          </w:p>
        </w:tc>
        <w:tc>
          <w:tcPr>
            <w:tcW w:w="267" w:type="dxa"/>
          </w:tcPr>
          <w:p w14:paraId="412C7A7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262241B" w14:textId="77777777" w:rsidR="00044353" w:rsidRPr="007B720B" w:rsidRDefault="00044353" w:rsidP="003A5CA1">
            <w:pPr>
              <w:pStyle w:val="34fd"/>
              <w:ind w:left="149" w:hanging="11"/>
              <w:rPr>
                <w:sz w:val="18"/>
              </w:rPr>
            </w:pPr>
            <w:r w:rsidRPr="007B720B">
              <w:rPr>
                <w:sz w:val="18"/>
              </w:rPr>
              <w:t>Электрокардиография</w:t>
            </w:r>
          </w:p>
        </w:tc>
      </w:tr>
      <w:tr w:rsidR="00044353" w:rsidRPr="007B720B" w14:paraId="72088693" w14:textId="77777777" w:rsidTr="00F66C90">
        <w:trPr>
          <w:trHeight w:val="315"/>
          <w:jc w:val="center"/>
        </w:trPr>
        <w:tc>
          <w:tcPr>
            <w:tcW w:w="2010" w:type="dxa"/>
            <w:tcMar>
              <w:top w:w="30" w:type="dxa"/>
              <w:left w:w="45" w:type="dxa"/>
              <w:bottom w:w="30" w:type="dxa"/>
              <w:right w:w="45" w:type="dxa"/>
            </w:tcMar>
          </w:tcPr>
          <w:p w14:paraId="02A6DE72" w14:textId="77777777" w:rsidR="00044353" w:rsidRPr="007B720B" w:rsidRDefault="00044353" w:rsidP="003A5CA1">
            <w:pPr>
              <w:pStyle w:val="34fd"/>
              <w:rPr>
                <w:sz w:val="18"/>
              </w:rPr>
            </w:pPr>
            <w:r w:rsidRPr="007B720B">
              <w:rPr>
                <w:sz w:val="18"/>
              </w:rPr>
              <w:t>ЭКО</w:t>
            </w:r>
          </w:p>
        </w:tc>
        <w:tc>
          <w:tcPr>
            <w:tcW w:w="267" w:type="dxa"/>
          </w:tcPr>
          <w:p w14:paraId="56B06AF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905793A" w14:textId="77777777" w:rsidR="00044353" w:rsidRPr="007B720B" w:rsidRDefault="00044353" w:rsidP="003A5CA1">
            <w:pPr>
              <w:pStyle w:val="34fd"/>
              <w:ind w:left="149" w:hanging="11"/>
              <w:rPr>
                <w:sz w:val="18"/>
              </w:rPr>
            </w:pPr>
            <w:r w:rsidRPr="007B720B">
              <w:rPr>
                <w:sz w:val="18"/>
              </w:rPr>
              <w:t>Экстракорпоральное оплодотворение</w:t>
            </w:r>
          </w:p>
        </w:tc>
      </w:tr>
      <w:tr w:rsidR="00044353" w:rsidRPr="007B720B" w14:paraId="2A8CC4A7" w14:textId="77777777" w:rsidTr="00F66C90">
        <w:trPr>
          <w:trHeight w:val="315"/>
          <w:jc w:val="center"/>
        </w:trPr>
        <w:tc>
          <w:tcPr>
            <w:tcW w:w="2010" w:type="dxa"/>
            <w:tcMar>
              <w:top w:w="30" w:type="dxa"/>
              <w:left w:w="45" w:type="dxa"/>
              <w:bottom w:w="30" w:type="dxa"/>
              <w:right w:w="45" w:type="dxa"/>
            </w:tcMar>
          </w:tcPr>
          <w:p w14:paraId="4C1FB3CE" w14:textId="77777777" w:rsidR="00044353" w:rsidRPr="007B720B" w:rsidRDefault="00044353" w:rsidP="003A5CA1">
            <w:pPr>
              <w:pStyle w:val="34fd"/>
              <w:rPr>
                <w:sz w:val="18"/>
              </w:rPr>
            </w:pPr>
            <w:r w:rsidRPr="007B720B">
              <w:rPr>
                <w:sz w:val="18"/>
              </w:rPr>
              <w:t>ЭЛН</w:t>
            </w:r>
          </w:p>
        </w:tc>
        <w:tc>
          <w:tcPr>
            <w:tcW w:w="267" w:type="dxa"/>
          </w:tcPr>
          <w:p w14:paraId="7741D028"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2DB8512" w14:textId="77777777" w:rsidR="00044353" w:rsidRPr="007B720B" w:rsidRDefault="00044353" w:rsidP="003A5CA1">
            <w:pPr>
              <w:pStyle w:val="34fd"/>
              <w:ind w:left="149" w:hanging="11"/>
              <w:rPr>
                <w:sz w:val="18"/>
              </w:rPr>
            </w:pPr>
            <w:r w:rsidRPr="007B720B">
              <w:rPr>
                <w:sz w:val="18"/>
              </w:rPr>
              <w:t>Электронный листок нетрудоспособности</w:t>
            </w:r>
          </w:p>
        </w:tc>
      </w:tr>
      <w:tr w:rsidR="00044353" w:rsidRPr="007B720B" w14:paraId="73B451FD" w14:textId="77777777" w:rsidTr="00F66C90">
        <w:trPr>
          <w:trHeight w:val="315"/>
          <w:jc w:val="center"/>
        </w:trPr>
        <w:tc>
          <w:tcPr>
            <w:tcW w:w="2010" w:type="dxa"/>
            <w:tcMar>
              <w:top w:w="30" w:type="dxa"/>
              <w:left w:w="45" w:type="dxa"/>
              <w:bottom w:w="30" w:type="dxa"/>
              <w:right w:w="45" w:type="dxa"/>
            </w:tcMar>
          </w:tcPr>
          <w:p w14:paraId="75610E96" w14:textId="77777777" w:rsidR="00044353" w:rsidRPr="007B720B" w:rsidRDefault="00044353" w:rsidP="003A5CA1">
            <w:pPr>
              <w:pStyle w:val="34fd"/>
              <w:rPr>
                <w:sz w:val="18"/>
              </w:rPr>
            </w:pPr>
            <w:r w:rsidRPr="007B720B">
              <w:rPr>
                <w:sz w:val="18"/>
              </w:rPr>
              <w:t>ЭМД</w:t>
            </w:r>
          </w:p>
        </w:tc>
        <w:tc>
          <w:tcPr>
            <w:tcW w:w="267" w:type="dxa"/>
          </w:tcPr>
          <w:p w14:paraId="27797B1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A74F3A7" w14:textId="77777777" w:rsidR="00044353" w:rsidRPr="007B720B" w:rsidRDefault="00044353" w:rsidP="003A5CA1">
            <w:pPr>
              <w:pStyle w:val="34fd"/>
              <w:ind w:left="149" w:hanging="11"/>
              <w:rPr>
                <w:sz w:val="18"/>
              </w:rPr>
            </w:pPr>
            <w:r w:rsidRPr="007B720B">
              <w:rPr>
                <w:sz w:val="18"/>
              </w:rPr>
              <w:t>Электронный медицинский документ</w:t>
            </w:r>
          </w:p>
        </w:tc>
      </w:tr>
      <w:tr w:rsidR="00044353" w:rsidRPr="007B720B" w14:paraId="101149F2" w14:textId="77777777" w:rsidTr="00F66C90">
        <w:trPr>
          <w:trHeight w:val="315"/>
          <w:jc w:val="center"/>
        </w:trPr>
        <w:tc>
          <w:tcPr>
            <w:tcW w:w="2010" w:type="dxa"/>
            <w:tcMar>
              <w:top w:w="30" w:type="dxa"/>
              <w:left w:w="45" w:type="dxa"/>
              <w:bottom w:w="30" w:type="dxa"/>
              <w:right w:w="45" w:type="dxa"/>
            </w:tcMar>
          </w:tcPr>
          <w:p w14:paraId="67BA4E92" w14:textId="77777777" w:rsidR="00044353" w:rsidRPr="007B720B" w:rsidRDefault="00044353" w:rsidP="003A5CA1">
            <w:pPr>
              <w:pStyle w:val="34fd"/>
              <w:rPr>
                <w:sz w:val="18"/>
              </w:rPr>
            </w:pPr>
            <w:r w:rsidRPr="007B720B">
              <w:rPr>
                <w:sz w:val="18"/>
              </w:rPr>
              <w:t>ЭМК</w:t>
            </w:r>
          </w:p>
        </w:tc>
        <w:tc>
          <w:tcPr>
            <w:tcW w:w="267" w:type="dxa"/>
          </w:tcPr>
          <w:p w14:paraId="7165140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DBE13FA" w14:textId="77777777" w:rsidR="00044353" w:rsidRPr="007B720B" w:rsidRDefault="00044353" w:rsidP="003A5CA1">
            <w:pPr>
              <w:pStyle w:val="34fd"/>
              <w:ind w:left="149" w:hanging="11"/>
              <w:rPr>
                <w:sz w:val="18"/>
              </w:rPr>
            </w:pPr>
            <w:r w:rsidRPr="007B720B">
              <w:rPr>
                <w:sz w:val="18"/>
              </w:rPr>
              <w:t>Электронная медицинская карта</w:t>
            </w:r>
          </w:p>
        </w:tc>
      </w:tr>
      <w:tr w:rsidR="00044353" w:rsidRPr="007B720B" w14:paraId="1EB51BB6" w14:textId="77777777" w:rsidTr="00F66C90">
        <w:trPr>
          <w:trHeight w:val="315"/>
          <w:jc w:val="center"/>
        </w:trPr>
        <w:tc>
          <w:tcPr>
            <w:tcW w:w="2010" w:type="dxa"/>
            <w:tcMar>
              <w:top w:w="30" w:type="dxa"/>
              <w:left w:w="45" w:type="dxa"/>
              <w:bottom w:w="30" w:type="dxa"/>
              <w:right w:w="45" w:type="dxa"/>
            </w:tcMar>
          </w:tcPr>
          <w:p w14:paraId="024E8084" w14:textId="77777777" w:rsidR="00044353" w:rsidRPr="007B720B" w:rsidRDefault="00044353" w:rsidP="003A5CA1">
            <w:pPr>
              <w:pStyle w:val="34fd"/>
              <w:rPr>
                <w:sz w:val="18"/>
              </w:rPr>
            </w:pPr>
            <w:r w:rsidRPr="007B720B">
              <w:rPr>
                <w:sz w:val="18"/>
              </w:rPr>
              <w:t>ЭО</w:t>
            </w:r>
          </w:p>
        </w:tc>
        <w:tc>
          <w:tcPr>
            <w:tcW w:w="267" w:type="dxa"/>
          </w:tcPr>
          <w:p w14:paraId="18A4F2E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B06CB62" w14:textId="77777777" w:rsidR="00044353" w:rsidRPr="007B720B" w:rsidRDefault="00044353" w:rsidP="003A5CA1">
            <w:pPr>
              <w:pStyle w:val="34fd"/>
              <w:ind w:left="149" w:hanging="11"/>
              <w:rPr>
                <w:sz w:val="18"/>
              </w:rPr>
            </w:pPr>
            <w:r w:rsidRPr="007B720B">
              <w:rPr>
                <w:sz w:val="18"/>
              </w:rPr>
              <w:t>Эксплуатирующая организация</w:t>
            </w:r>
          </w:p>
        </w:tc>
      </w:tr>
      <w:tr w:rsidR="00044353" w:rsidRPr="007B720B" w14:paraId="0C03AAAA" w14:textId="77777777" w:rsidTr="00F66C90">
        <w:trPr>
          <w:trHeight w:val="315"/>
          <w:jc w:val="center"/>
        </w:trPr>
        <w:tc>
          <w:tcPr>
            <w:tcW w:w="2010" w:type="dxa"/>
            <w:tcMar>
              <w:top w:w="30" w:type="dxa"/>
              <w:left w:w="45" w:type="dxa"/>
              <w:bottom w:w="30" w:type="dxa"/>
              <w:right w:w="45" w:type="dxa"/>
            </w:tcMar>
          </w:tcPr>
          <w:p w14:paraId="24F4D5EF" w14:textId="77777777" w:rsidR="00044353" w:rsidRPr="007B720B" w:rsidRDefault="00044353" w:rsidP="003A5CA1">
            <w:pPr>
              <w:pStyle w:val="34fd"/>
              <w:rPr>
                <w:sz w:val="18"/>
              </w:rPr>
            </w:pPr>
            <w:r w:rsidRPr="007B720B">
              <w:rPr>
                <w:sz w:val="18"/>
              </w:rPr>
              <w:t>ЭП</w:t>
            </w:r>
          </w:p>
        </w:tc>
        <w:tc>
          <w:tcPr>
            <w:tcW w:w="267" w:type="dxa"/>
          </w:tcPr>
          <w:p w14:paraId="5FBFE9D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07BE4C1" w14:textId="77777777" w:rsidR="00044353" w:rsidRPr="007B720B" w:rsidRDefault="00044353" w:rsidP="003A5CA1">
            <w:pPr>
              <w:pStyle w:val="34fd"/>
              <w:ind w:left="149" w:hanging="11"/>
              <w:rPr>
                <w:sz w:val="18"/>
              </w:rPr>
            </w:pPr>
            <w:r w:rsidRPr="007B720B">
              <w:rPr>
                <w:sz w:val="18"/>
              </w:rPr>
              <w:t>Электронная подпись</w:t>
            </w:r>
          </w:p>
        </w:tc>
      </w:tr>
      <w:tr w:rsidR="00044353" w:rsidRPr="007B720B" w14:paraId="40D1C630" w14:textId="77777777" w:rsidTr="00F66C90">
        <w:trPr>
          <w:trHeight w:val="315"/>
          <w:jc w:val="center"/>
        </w:trPr>
        <w:tc>
          <w:tcPr>
            <w:tcW w:w="2010" w:type="dxa"/>
            <w:tcMar>
              <w:top w:w="30" w:type="dxa"/>
              <w:left w:w="45" w:type="dxa"/>
              <w:bottom w:w="30" w:type="dxa"/>
              <w:right w:w="45" w:type="dxa"/>
            </w:tcMar>
          </w:tcPr>
          <w:p w14:paraId="03B6FA7A" w14:textId="77777777" w:rsidR="00044353" w:rsidRPr="007B720B" w:rsidRDefault="00044353" w:rsidP="003A5CA1">
            <w:pPr>
              <w:pStyle w:val="34fd"/>
              <w:rPr>
                <w:sz w:val="18"/>
              </w:rPr>
            </w:pPr>
            <w:r w:rsidRPr="007B720B">
              <w:rPr>
                <w:sz w:val="18"/>
              </w:rPr>
              <w:t>ЭР</w:t>
            </w:r>
          </w:p>
        </w:tc>
        <w:tc>
          <w:tcPr>
            <w:tcW w:w="267" w:type="dxa"/>
          </w:tcPr>
          <w:p w14:paraId="1DB3CF1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61BBA96" w14:textId="77777777" w:rsidR="00044353" w:rsidRPr="007B720B" w:rsidRDefault="00044353" w:rsidP="003A5CA1">
            <w:pPr>
              <w:pStyle w:val="34fd"/>
              <w:ind w:left="149" w:hanging="11"/>
              <w:rPr>
                <w:sz w:val="18"/>
              </w:rPr>
            </w:pPr>
            <w:r w:rsidRPr="007B720B">
              <w:rPr>
                <w:sz w:val="18"/>
              </w:rPr>
              <w:t>Электронная регистратура</w:t>
            </w:r>
          </w:p>
        </w:tc>
      </w:tr>
      <w:tr w:rsidR="00044353" w:rsidRPr="007B720B" w14:paraId="50F4A3CB" w14:textId="77777777" w:rsidTr="00F66C90">
        <w:trPr>
          <w:trHeight w:val="315"/>
          <w:jc w:val="center"/>
        </w:trPr>
        <w:tc>
          <w:tcPr>
            <w:tcW w:w="2010" w:type="dxa"/>
            <w:tcMar>
              <w:top w:w="30" w:type="dxa"/>
              <w:left w:w="45" w:type="dxa"/>
              <w:bottom w:w="30" w:type="dxa"/>
              <w:right w:w="45" w:type="dxa"/>
            </w:tcMar>
          </w:tcPr>
          <w:p w14:paraId="4AACF408" w14:textId="77777777" w:rsidR="00044353" w:rsidRPr="007B720B" w:rsidRDefault="00044353" w:rsidP="003A5CA1">
            <w:pPr>
              <w:pStyle w:val="34fd"/>
              <w:rPr>
                <w:sz w:val="18"/>
              </w:rPr>
            </w:pPr>
            <w:r w:rsidRPr="007B720B">
              <w:rPr>
                <w:sz w:val="18"/>
              </w:rPr>
              <w:t>ЭРС</w:t>
            </w:r>
          </w:p>
        </w:tc>
        <w:tc>
          <w:tcPr>
            <w:tcW w:w="267" w:type="dxa"/>
          </w:tcPr>
          <w:p w14:paraId="681AB38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365BC46" w14:textId="77777777" w:rsidR="00044353" w:rsidRPr="007B720B" w:rsidRDefault="00044353" w:rsidP="003A5CA1">
            <w:pPr>
              <w:pStyle w:val="34fd"/>
              <w:ind w:left="149" w:hanging="11"/>
              <w:rPr>
                <w:sz w:val="18"/>
              </w:rPr>
            </w:pPr>
            <w:r w:rsidRPr="007B720B">
              <w:rPr>
                <w:sz w:val="18"/>
              </w:rPr>
              <w:t>Электронный родовой сертификат</w:t>
            </w:r>
          </w:p>
        </w:tc>
      </w:tr>
      <w:tr w:rsidR="00044353" w:rsidRPr="007B720B" w14:paraId="5744409D" w14:textId="77777777" w:rsidTr="00F66C90">
        <w:trPr>
          <w:trHeight w:val="315"/>
          <w:jc w:val="center"/>
        </w:trPr>
        <w:tc>
          <w:tcPr>
            <w:tcW w:w="2010" w:type="dxa"/>
            <w:tcMar>
              <w:top w:w="30" w:type="dxa"/>
              <w:left w:w="45" w:type="dxa"/>
              <w:bottom w:w="30" w:type="dxa"/>
              <w:right w:w="45" w:type="dxa"/>
            </w:tcMar>
          </w:tcPr>
          <w:p w14:paraId="543C7ED5" w14:textId="77777777" w:rsidR="00044353" w:rsidRPr="007B720B" w:rsidRDefault="00044353" w:rsidP="003A5CA1">
            <w:pPr>
              <w:pStyle w:val="34fd"/>
              <w:rPr>
                <w:sz w:val="18"/>
              </w:rPr>
            </w:pPr>
            <w:r w:rsidRPr="007B720B">
              <w:rPr>
                <w:sz w:val="18"/>
              </w:rPr>
              <w:t>ЭЦП</w:t>
            </w:r>
          </w:p>
        </w:tc>
        <w:tc>
          <w:tcPr>
            <w:tcW w:w="267" w:type="dxa"/>
          </w:tcPr>
          <w:p w14:paraId="2FDA944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F77855D" w14:textId="77777777" w:rsidR="00044353" w:rsidRPr="007B720B" w:rsidRDefault="00044353" w:rsidP="003A5CA1">
            <w:pPr>
              <w:pStyle w:val="34fd"/>
              <w:ind w:left="149" w:hanging="11"/>
              <w:rPr>
                <w:sz w:val="18"/>
              </w:rPr>
            </w:pPr>
            <w:r w:rsidRPr="007B720B">
              <w:rPr>
                <w:sz w:val="18"/>
              </w:rPr>
              <w:t>Электронная цифровая подпись — реквизит электронного документа, полученный в результате криптографического преобразования информации с использованием закрытого ключа электронной подписи</w:t>
            </w:r>
          </w:p>
        </w:tc>
      </w:tr>
      <w:tr w:rsidR="00044353" w:rsidRPr="007B720B" w14:paraId="0A2EF368" w14:textId="77777777" w:rsidTr="00F66C90">
        <w:trPr>
          <w:trHeight w:val="315"/>
          <w:jc w:val="center"/>
        </w:trPr>
        <w:tc>
          <w:tcPr>
            <w:tcW w:w="2010" w:type="dxa"/>
            <w:tcMar>
              <w:top w:w="30" w:type="dxa"/>
              <w:left w:w="45" w:type="dxa"/>
              <w:bottom w:w="30" w:type="dxa"/>
              <w:right w:w="45" w:type="dxa"/>
            </w:tcMar>
          </w:tcPr>
          <w:p w14:paraId="706F9C3A" w14:textId="77777777" w:rsidR="00044353" w:rsidRPr="007B720B" w:rsidRDefault="00044353" w:rsidP="003A5CA1">
            <w:pPr>
              <w:pStyle w:val="34fd"/>
              <w:rPr>
                <w:sz w:val="18"/>
              </w:rPr>
            </w:pPr>
            <w:r w:rsidRPr="007B720B">
              <w:rPr>
                <w:sz w:val="18"/>
              </w:rPr>
              <w:t>API</w:t>
            </w:r>
          </w:p>
        </w:tc>
        <w:tc>
          <w:tcPr>
            <w:tcW w:w="267" w:type="dxa"/>
          </w:tcPr>
          <w:p w14:paraId="04C94B1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9519787" w14:textId="77777777" w:rsidR="00044353" w:rsidRPr="007B720B" w:rsidRDefault="00044353" w:rsidP="003A5CA1">
            <w:pPr>
              <w:pStyle w:val="34fd"/>
              <w:ind w:left="149" w:hanging="11"/>
              <w:rPr>
                <w:sz w:val="18"/>
              </w:rPr>
            </w:pPr>
            <w:r w:rsidRPr="007B720B">
              <w:rPr>
                <w:sz w:val="18"/>
              </w:rPr>
              <w:t>англ. Application Programming Interface — интерфейс программирования приложений – набор готовых классов, процедур, функций, структур и констант, предоставляемых приложением (библиотекой, сервисом) для использования во внешних программных продуктах</w:t>
            </w:r>
          </w:p>
        </w:tc>
      </w:tr>
      <w:tr w:rsidR="00044353" w:rsidRPr="007B720B" w14:paraId="27F19E8D" w14:textId="77777777" w:rsidTr="00F66C90">
        <w:trPr>
          <w:trHeight w:val="315"/>
          <w:jc w:val="center"/>
        </w:trPr>
        <w:tc>
          <w:tcPr>
            <w:tcW w:w="2010" w:type="dxa"/>
            <w:tcMar>
              <w:top w:w="30" w:type="dxa"/>
              <w:left w:w="45" w:type="dxa"/>
              <w:bottom w:w="30" w:type="dxa"/>
              <w:right w:w="45" w:type="dxa"/>
            </w:tcMar>
          </w:tcPr>
          <w:p w14:paraId="463C9CB2" w14:textId="77777777" w:rsidR="00044353" w:rsidRPr="007B720B" w:rsidRDefault="00044353" w:rsidP="003A5CA1">
            <w:pPr>
              <w:pStyle w:val="34fd"/>
              <w:rPr>
                <w:sz w:val="18"/>
              </w:rPr>
            </w:pPr>
            <w:r w:rsidRPr="007B720B">
              <w:rPr>
                <w:sz w:val="18"/>
              </w:rPr>
              <w:t>ATX</w:t>
            </w:r>
          </w:p>
        </w:tc>
        <w:tc>
          <w:tcPr>
            <w:tcW w:w="267" w:type="dxa"/>
          </w:tcPr>
          <w:p w14:paraId="1E54302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EC9348C" w14:textId="77777777" w:rsidR="00044353" w:rsidRPr="007B720B" w:rsidRDefault="00044353" w:rsidP="003A5CA1">
            <w:pPr>
              <w:pStyle w:val="34fd"/>
              <w:ind w:left="149" w:hanging="11"/>
              <w:rPr>
                <w:sz w:val="18"/>
              </w:rPr>
            </w:pPr>
            <w:r w:rsidRPr="007B720B">
              <w:rPr>
                <w:sz w:val="18"/>
              </w:rPr>
              <w:t>англ. Advanced Technology eXtended, Спецификация конфигурации материнской платы и блока питания</w:t>
            </w:r>
          </w:p>
        </w:tc>
      </w:tr>
      <w:tr w:rsidR="00044353" w:rsidRPr="007B720B" w14:paraId="2C96820E" w14:textId="77777777" w:rsidTr="00F66C90">
        <w:trPr>
          <w:trHeight w:val="315"/>
          <w:jc w:val="center"/>
        </w:trPr>
        <w:tc>
          <w:tcPr>
            <w:tcW w:w="2010" w:type="dxa"/>
            <w:tcMar>
              <w:top w:w="30" w:type="dxa"/>
              <w:left w:w="45" w:type="dxa"/>
              <w:bottom w:w="30" w:type="dxa"/>
              <w:right w:w="45" w:type="dxa"/>
            </w:tcMar>
          </w:tcPr>
          <w:p w14:paraId="7B5C49D5" w14:textId="77777777" w:rsidR="00044353" w:rsidRPr="007B720B" w:rsidRDefault="00044353" w:rsidP="003A5CA1">
            <w:pPr>
              <w:pStyle w:val="34fd"/>
              <w:rPr>
                <w:sz w:val="18"/>
              </w:rPr>
            </w:pPr>
            <w:r w:rsidRPr="007B720B">
              <w:rPr>
                <w:sz w:val="18"/>
              </w:rPr>
              <w:t>BI</w:t>
            </w:r>
          </w:p>
        </w:tc>
        <w:tc>
          <w:tcPr>
            <w:tcW w:w="267" w:type="dxa"/>
          </w:tcPr>
          <w:p w14:paraId="1E895C94" w14:textId="77777777" w:rsidR="00044353" w:rsidRPr="007B720B" w:rsidRDefault="00044353" w:rsidP="003A5CA1">
            <w:pPr>
              <w:pStyle w:val="34fd"/>
              <w:rPr>
                <w:color w:val="172B4D"/>
                <w:sz w:val="18"/>
              </w:rPr>
            </w:pPr>
            <w:r w:rsidRPr="007B720B">
              <w:rPr>
                <w:sz w:val="18"/>
              </w:rPr>
              <w:t>–</w:t>
            </w:r>
          </w:p>
        </w:tc>
        <w:tc>
          <w:tcPr>
            <w:tcW w:w="7878" w:type="dxa"/>
            <w:gridSpan w:val="2"/>
            <w:tcMar>
              <w:top w:w="30" w:type="dxa"/>
              <w:left w:w="45" w:type="dxa"/>
              <w:bottom w:w="30" w:type="dxa"/>
              <w:right w:w="45" w:type="dxa"/>
            </w:tcMar>
          </w:tcPr>
          <w:p w14:paraId="16B15855" w14:textId="77777777" w:rsidR="00044353" w:rsidRPr="007B720B" w:rsidRDefault="00044353" w:rsidP="003A5CA1">
            <w:pPr>
              <w:pStyle w:val="34fd"/>
              <w:ind w:left="149" w:hanging="11"/>
              <w:rPr>
                <w:sz w:val="18"/>
              </w:rPr>
            </w:pPr>
            <w:r w:rsidRPr="007B720B">
              <w:rPr>
                <w:sz w:val="18"/>
              </w:rPr>
              <w:t>Подсистема бизнес-аналитики</w:t>
            </w:r>
          </w:p>
        </w:tc>
      </w:tr>
      <w:tr w:rsidR="00044353" w:rsidRPr="007B720B" w14:paraId="2D7CAD8F" w14:textId="77777777" w:rsidTr="00F66C90">
        <w:trPr>
          <w:trHeight w:val="315"/>
          <w:jc w:val="center"/>
        </w:trPr>
        <w:tc>
          <w:tcPr>
            <w:tcW w:w="2010" w:type="dxa"/>
            <w:tcMar>
              <w:top w:w="30" w:type="dxa"/>
              <w:left w:w="45" w:type="dxa"/>
              <w:bottom w:w="30" w:type="dxa"/>
              <w:right w:w="45" w:type="dxa"/>
            </w:tcMar>
          </w:tcPr>
          <w:p w14:paraId="25083060" w14:textId="77777777" w:rsidR="00044353" w:rsidRPr="007B720B" w:rsidRDefault="00044353" w:rsidP="003A5CA1">
            <w:pPr>
              <w:pStyle w:val="34fd"/>
              <w:rPr>
                <w:sz w:val="18"/>
              </w:rPr>
            </w:pPr>
            <w:r w:rsidRPr="007B720B">
              <w:rPr>
                <w:sz w:val="18"/>
              </w:rPr>
              <w:t>BI-RADS</w:t>
            </w:r>
          </w:p>
        </w:tc>
        <w:tc>
          <w:tcPr>
            <w:tcW w:w="267" w:type="dxa"/>
          </w:tcPr>
          <w:p w14:paraId="46348BD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8E4D2ED" w14:textId="77777777" w:rsidR="00044353" w:rsidRPr="007B720B" w:rsidRDefault="00044353" w:rsidP="003A5CA1">
            <w:pPr>
              <w:pStyle w:val="34fd"/>
              <w:ind w:left="149" w:hanging="11"/>
              <w:rPr>
                <w:sz w:val="18"/>
              </w:rPr>
            </w:pPr>
            <w:r w:rsidRPr="007B720B">
              <w:rPr>
                <w:sz w:val="18"/>
              </w:rPr>
              <w:t>англ. Breast Imaging-Reporting and Data System, стандартизированная шкала оценки результатов маммографии, УЗИ и МРТ по степени риска наличия злокачественных образований молочной железы</w:t>
            </w:r>
          </w:p>
        </w:tc>
      </w:tr>
      <w:tr w:rsidR="00044353" w:rsidRPr="007B720B" w14:paraId="51CA124F" w14:textId="77777777" w:rsidTr="00F66C90">
        <w:trPr>
          <w:trHeight w:val="315"/>
          <w:jc w:val="center"/>
        </w:trPr>
        <w:tc>
          <w:tcPr>
            <w:tcW w:w="2010" w:type="dxa"/>
            <w:tcMar>
              <w:top w:w="30" w:type="dxa"/>
              <w:left w:w="45" w:type="dxa"/>
              <w:bottom w:w="30" w:type="dxa"/>
              <w:right w:w="45" w:type="dxa"/>
            </w:tcMar>
          </w:tcPr>
          <w:p w14:paraId="231B0A29" w14:textId="77777777" w:rsidR="00044353" w:rsidRPr="007B720B" w:rsidRDefault="00044353" w:rsidP="003A5CA1">
            <w:pPr>
              <w:pStyle w:val="34fd"/>
              <w:rPr>
                <w:sz w:val="18"/>
              </w:rPr>
            </w:pPr>
            <w:r w:rsidRPr="007B720B">
              <w:rPr>
                <w:sz w:val="18"/>
              </w:rPr>
              <w:t>BPMN</w:t>
            </w:r>
          </w:p>
        </w:tc>
        <w:tc>
          <w:tcPr>
            <w:tcW w:w="267" w:type="dxa"/>
          </w:tcPr>
          <w:p w14:paraId="5F619E1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EFB827F" w14:textId="77777777" w:rsidR="00044353" w:rsidRPr="007B720B" w:rsidRDefault="00044353" w:rsidP="003A5CA1">
            <w:pPr>
              <w:pStyle w:val="34fd"/>
              <w:ind w:left="149" w:hanging="11"/>
              <w:rPr>
                <w:sz w:val="18"/>
              </w:rPr>
            </w:pPr>
            <w:r w:rsidRPr="007B720B">
              <w:rPr>
                <w:sz w:val="18"/>
              </w:rPr>
              <w:t>англ. Business Process Model and Notation, система условных обозначений (нотация) и их описания в XML для моделирования бизнес-процессов</w:t>
            </w:r>
          </w:p>
        </w:tc>
      </w:tr>
      <w:tr w:rsidR="00044353" w:rsidRPr="007B720B" w14:paraId="4CCA3546" w14:textId="77777777" w:rsidTr="00F66C90">
        <w:trPr>
          <w:trHeight w:val="315"/>
          <w:jc w:val="center"/>
        </w:trPr>
        <w:tc>
          <w:tcPr>
            <w:tcW w:w="2010" w:type="dxa"/>
            <w:tcMar>
              <w:top w:w="30" w:type="dxa"/>
              <w:left w:w="45" w:type="dxa"/>
              <w:bottom w:w="30" w:type="dxa"/>
              <w:right w:w="45" w:type="dxa"/>
            </w:tcMar>
          </w:tcPr>
          <w:p w14:paraId="502D482D" w14:textId="77777777" w:rsidR="00044353" w:rsidRPr="007B720B" w:rsidRDefault="00044353" w:rsidP="003A5CA1">
            <w:pPr>
              <w:pStyle w:val="34fd"/>
              <w:rPr>
                <w:sz w:val="18"/>
              </w:rPr>
            </w:pPr>
            <w:r w:rsidRPr="007B720B">
              <w:rPr>
                <w:sz w:val="18"/>
              </w:rPr>
              <w:t>CITO</w:t>
            </w:r>
          </w:p>
        </w:tc>
        <w:tc>
          <w:tcPr>
            <w:tcW w:w="267" w:type="dxa"/>
          </w:tcPr>
          <w:p w14:paraId="7436BA4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294AD53" w14:textId="77777777" w:rsidR="00044353" w:rsidRPr="007B720B" w:rsidRDefault="00044353" w:rsidP="003A5CA1">
            <w:pPr>
              <w:pStyle w:val="34fd"/>
              <w:ind w:left="149" w:hanging="11"/>
              <w:rPr>
                <w:sz w:val="18"/>
              </w:rPr>
            </w:pPr>
            <w:r w:rsidRPr="007B720B">
              <w:rPr>
                <w:sz w:val="18"/>
              </w:rPr>
              <w:t>Срочные услуги</w:t>
            </w:r>
          </w:p>
        </w:tc>
      </w:tr>
      <w:tr w:rsidR="00044353" w:rsidRPr="007B720B" w14:paraId="28C8A84E" w14:textId="77777777" w:rsidTr="00F66C90">
        <w:trPr>
          <w:trHeight w:val="315"/>
          <w:jc w:val="center"/>
        </w:trPr>
        <w:tc>
          <w:tcPr>
            <w:tcW w:w="2010" w:type="dxa"/>
            <w:tcMar>
              <w:top w:w="30" w:type="dxa"/>
              <w:left w:w="45" w:type="dxa"/>
              <w:bottom w:w="30" w:type="dxa"/>
              <w:right w:w="45" w:type="dxa"/>
            </w:tcMar>
          </w:tcPr>
          <w:p w14:paraId="046A9C78" w14:textId="77777777" w:rsidR="00044353" w:rsidRPr="007B720B" w:rsidRDefault="00044353" w:rsidP="003A5CA1">
            <w:pPr>
              <w:pStyle w:val="34fd"/>
              <w:rPr>
                <w:sz w:val="18"/>
              </w:rPr>
            </w:pPr>
            <w:r w:rsidRPr="007B720B">
              <w:rPr>
                <w:sz w:val="18"/>
              </w:rPr>
              <w:t>COVID-19</w:t>
            </w:r>
          </w:p>
        </w:tc>
        <w:tc>
          <w:tcPr>
            <w:tcW w:w="267" w:type="dxa"/>
          </w:tcPr>
          <w:p w14:paraId="0901598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3D335EE" w14:textId="77777777" w:rsidR="00044353" w:rsidRPr="007B720B" w:rsidRDefault="00044353" w:rsidP="003A5CA1">
            <w:pPr>
              <w:pStyle w:val="34fd"/>
              <w:ind w:left="149" w:hanging="11"/>
              <w:rPr>
                <w:sz w:val="18"/>
              </w:rPr>
            </w:pPr>
            <w:r w:rsidRPr="007B720B">
              <w:rPr>
                <w:sz w:val="18"/>
              </w:rPr>
              <w:t>англ. COronaVIrus Disease 2019, ранее коронавирусная инфекция 2019-nCoV, коронавирусная инфекция 2019 года, потенциально тяжёлая. острая респираторная инфекция, вызываемая коронавирусом SARS-CoV-2 (2019-nCoV).</w:t>
            </w:r>
          </w:p>
        </w:tc>
      </w:tr>
      <w:tr w:rsidR="00044353" w:rsidRPr="007B720B" w14:paraId="3699C9C3" w14:textId="77777777" w:rsidTr="00F66C90">
        <w:trPr>
          <w:trHeight w:val="315"/>
          <w:jc w:val="center"/>
        </w:trPr>
        <w:tc>
          <w:tcPr>
            <w:tcW w:w="2010" w:type="dxa"/>
            <w:tcMar>
              <w:top w:w="30" w:type="dxa"/>
              <w:left w:w="45" w:type="dxa"/>
              <w:bottom w:w="30" w:type="dxa"/>
              <w:right w:w="45" w:type="dxa"/>
            </w:tcMar>
          </w:tcPr>
          <w:p w14:paraId="34ED7EB2" w14:textId="77777777" w:rsidR="00044353" w:rsidRPr="007B720B" w:rsidRDefault="00044353" w:rsidP="003A5CA1">
            <w:pPr>
              <w:pStyle w:val="34fd"/>
              <w:rPr>
                <w:sz w:val="18"/>
              </w:rPr>
            </w:pPr>
            <w:r w:rsidRPr="007B720B">
              <w:rPr>
                <w:sz w:val="18"/>
              </w:rPr>
              <w:t>CPU</w:t>
            </w:r>
          </w:p>
        </w:tc>
        <w:tc>
          <w:tcPr>
            <w:tcW w:w="267" w:type="dxa"/>
          </w:tcPr>
          <w:p w14:paraId="16223BA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3A56FFA2" w14:textId="77777777" w:rsidR="00044353" w:rsidRPr="007B720B" w:rsidRDefault="00044353" w:rsidP="003A5CA1">
            <w:pPr>
              <w:pStyle w:val="34fd"/>
              <w:ind w:left="149" w:hanging="11"/>
              <w:rPr>
                <w:sz w:val="18"/>
              </w:rPr>
            </w:pPr>
            <w:r w:rsidRPr="007B720B">
              <w:rPr>
                <w:sz w:val="18"/>
              </w:rPr>
              <w:t>англ. Сentral processing unit. Центральный процессор</w:t>
            </w:r>
          </w:p>
        </w:tc>
      </w:tr>
      <w:tr w:rsidR="00044353" w:rsidRPr="007B720B" w14:paraId="111D6E18" w14:textId="77777777" w:rsidTr="00F66C90">
        <w:trPr>
          <w:trHeight w:val="315"/>
          <w:jc w:val="center"/>
        </w:trPr>
        <w:tc>
          <w:tcPr>
            <w:tcW w:w="2010" w:type="dxa"/>
            <w:tcMar>
              <w:top w:w="30" w:type="dxa"/>
              <w:left w:w="45" w:type="dxa"/>
              <w:bottom w:w="30" w:type="dxa"/>
              <w:right w:w="45" w:type="dxa"/>
            </w:tcMar>
          </w:tcPr>
          <w:p w14:paraId="44DE047F" w14:textId="77777777" w:rsidR="00044353" w:rsidRPr="007B720B" w:rsidRDefault="00044353" w:rsidP="003A5CA1">
            <w:pPr>
              <w:pStyle w:val="34fd"/>
              <w:rPr>
                <w:sz w:val="18"/>
              </w:rPr>
            </w:pPr>
            <w:r w:rsidRPr="007B720B">
              <w:rPr>
                <w:sz w:val="18"/>
              </w:rPr>
              <w:t>CSV</w:t>
            </w:r>
          </w:p>
        </w:tc>
        <w:tc>
          <w:tcPr>
            <w:tcW w:w="267" w:type="dxa"/>
          </w:tcPr>
          <w:p w14:paraId="145F60F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A18B67C" w14:textId="77777777" w:rsidR="00044353" w:rsidRPr="007B720B" w:rsidRDefault="00044353" w:rsidP="003A5CA1">
            <w:pPr>
              <w:pStyle w:val="34fd"/>
              <w:ind w:left="149" w:hanging="11"/>
              <w:rPr>
                <w:sz w:val="18"/>
              </w:rPr>
            </w:pPr>
            <w:r w:rsidRPr="007B720B">
              <w:rPr>
                <w:sz w:val="18"/>
              </w:rPr>
              <w:t>англ. Comma-Separated Values – текстовый формат, предназначенный для представления табличных данных</w:t>
            </w:r>
          </w:p>
        </w:tc>
      </w:tr>
      <w:tr w:rsidR="00044353" w:rsidRPr="007B720B" w14:paraId="2EC9E45E" w14:textId="77777777" w:rsidTr="00F66C90">
        <w:trPr>
          <w:trHeight w:val="315"/>
          <w:jc w:val="center"/>
        </w:trPr>
        <w:tc>
          <w:tcPr>
            <w:tcW w:w="2010" w:type="dxa"/>
            <w:tcMar>
              <w:top w:w="30" w:type="dxa"/>
              <w:left w:w="45" w:type="dxa"/>
              <w:bottom w:w="30" w:type="dxa"/>
              <w:right w:w="45" w:type="dxa"/>
            </w:tcMar>
          </w:tcPr>
          <w:p w14:paraId="3115474A" w14:textId="77777777" w:rsidR="00044353" w:rsidRPr="007B720B" w:rsidRDefault="00044353" w:rsidP="003A5CA1">
            <w:pPr>
              <w:pStyle w:val="34fd"/>
              <w:rPr>
                <w:sz w:val="18"/>
              </w:rPr>
            </w:pPr>
            <w:r w:rsidRPr="007B720B">
              <w:rPr>
                <w:sz w:val="18"/>
              </w:rPr>
              <w:t>DBF</w:t>
            </w:r>
          </w:p>
        </w:tc>
        <w:tc>
          <w:tcPr>
            <w:tcW w:w="267" w:type="dxa"/>
          </w:tcPr>
          <w:p w14:paraId="185CC10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96690B3" w14:textId="77777777" w:rsidR="00044353" w:rsidRPr="007B720B" w:rsidRDefault="00044353" w:rsidP="003A5CA1">
            <w:pPr>
              <w:pStyle w:val="34fd"/>
              <w:ind w:left="149" w:hanging="11"/>
              <w:rPr>
                <w:sz w:val="18"/>
              </w:rPr>
            </w:pPr>
            <w:r w:rsidRPr="007B720B">
              <w:rPr>
                <w:sz w:val="18"/>
              </w:rPr>
              <w:t>Формат хранения данных, используемый в качестве одного из стандартных способов хранения и передачи информации системами управления базами данных, электронными таблицами</w:t>
            </w:r>
          </w:p>
        </w:tc>
      </w:tr>
      <w:tr w:rsidR="00044353" w:rsidRPr="007B720B" w14:paraId="7B45F846" w14:textId="77777777" w:rsidTr="00F66C90">
        <w:trPr>
          <w:trHeight w:val="315"/>
          <w:jc w:val="center"/>
        </w:trPr>
        <w:tc>
          <w:tcPr>
            <w:tcW w:w="2010" w:type="dxa"/>
            <w:tcMar>
              <w:top w:w="30" w:type="dxa"/>
              <w:left w:w="45" w:type="dxa"/>
              <w:bottom w:w="30" w:type="dxa"/>
              <w:right w:w="45" w:type="dxa"/>
            </w:tcMar>
          </w:tcPr>
          <w:p w14:paraId="124AAC9D" w14:textId="77777777" w:rsidR="00044353" w:rsidRPr="007B720B" w:rsidRDefault="00044353" w:rsidP="003A5CA1">
            <w:pPr>
              <w:pStyle w:val="34fd"/>
              <w:rPr>
                <w:sz w:val="18"/>
              </w:rPr>
            </w:pPr>
            <w:r w:rsidRPr="007B720B">
              <w:rPr>
                <w:sz w:val="18"/>
              </w:rPr>
              <w:t>DICOM</w:t>
            </w:r>
          </w:p>
        </w:tc>
        <w:tc>
          <w:tcPr>
            <w:tcW w:w="267" w:type="dxa"/>
          </w:tcPr>
          <w:p w14:paraId="55CCBAE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A2C29A2" w14:textId="77777777" w:rsidR="00044353" w:rsidRPr="007B720B" w:rsidRDefault="00044353" w:rsidP="003A5CA1">
            <w:pPr>
              <w:pStyle w:val="34fd"/>
              <w:ind w:left="149" w:hanging="11"/>
              <w:rPr>
                <w:sz w:val="18"/>
              </w:rPr>
            </w:pPr>
            <w:r w:rsidRPr="007B720B">
              <w:rPr>
                <w:sz w:val="18"/>
              </w:rPr>
              <w:t>Отраслевой стандарт создания, хранения, передачи и визуализации медицинских изображений и документов обследованных пациентов</w:t>
            </w:r>
          </w:p>
        </w:tc>
      </w:tr>
      <w:tr w:rsidR="00044353" w:rsidRPr="007B720B" w14:paraId="6338FE0A" w14:textId="77777777" w:rsidTr="00F66C90">
        <w:trPr>
          <w:trHeight w:val="315"/>
          <w:jc w:val="center"/>
        </w:trPr>
        <w:tc>
          <w:tcPr>
            <w:tcW w:w="2010" w:type="dxa"/>
            <w:tcMar>
              <w:top w:w="30" w:type="dxa"/>
              <w:left w:w="45" w:type="dxa"/>
              <w:bottom w:w="30" w:type="dxa"/>
              <w:right w:w="45" w:type="dxa"/>
            </w:tcMar>
          </w:tcPr>
          <w:p w14:paraId="4652A01F" w14:textId="77777777" w:rsidR="00044353" w:rsidRPr="007B720B" w:rsidRDefault="00044353" w:rsidP="003A5CA1">
            <w:pPr>
              <w:pStyle w:val="34fd"/>
              <w:rPr>
                <w:sz w:val="18"/>
              </w:rPr>
            </w:pPr>
            <w:r w:rsidRPr="007B720B">
              <w:rPr>
                <w:sz w:val="18"/>
              </w:rPr>
              <w:t>DMN</w:t>
            </w:r>
          </w:p>
        </w:tc>
        <w:tc>
          <w:tcPr>
            <w:tcW w:w="267" w:type="dxa"/>
          </w:tcPr>
          <w:p w14:paraId="6AD5A77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1876BA3" w14:textId="77777777" w:rsidR="00044353" w:rsidRPr="007B720B" w:rsidRDefault="00044353" w:rsidP="003A5CA1">
            <w:pPr>
              <w:pStyle w:val="34fd"/>
              <w:ind w:left="149" w:hanging="11"/>
              <w:rPr>
                <w:sz w:val="18"/>
              </w:rPr>
            </w:pPr>
            <w:r w:rsidRPr="007B720B">
              <w:rPr>
                <w:sz w:val="18"/>
              </w:rPr>
              <w:t>англ. Decision Model and Notation, единая и доступная бизнес-пользователям нотация для моделирования процессов принятия решений</w:t>
            </w:r>
          </w:p>
        </w:tc>
      </w:tr>
      <w:tr w:rsidR="00044353" w:rsidRPr="007B720B" w14:paraId="658AC315" w14:textId="77777777" w:rsidTr="00F66C90">
        <w:trPr>
          <w:trHeight w:val="315"/>
          <w:jc w:val="center"/>
        </w:trPr>
        <w:tc>
          <w:tcPr>
            <w:tcW w:w="2010" w:type="dxa"/>
            <w:tcMar>
              <w:top w:w="30" w:type="dxa"/>
              <w:left w:w="45" w:type="dxa"/>
              <w:bottom w:w="30" w:type="dxa"/>
              <w:right w:w="45" w:type="dxa"/>
            </w:tcMar>
          </w:tcPr>
          <w:p w14:paraId="1C76BDD2" w14:textId="77777777" w:rsidR="00044353" w:rsidRPr="007B720B" w:rsidRDefault="00044353" w:rsidP="003A5CA1">
            <w:pPr>
              <w:pStyle w:val="34fd"/>
              <w:rPr>
                <w:sz w:val="18"/>
              </w:rPr>
            </w:pPr>
            <w:r w:rsidRPr="007B720B">
              <w:rPr>
                <w:sz w:val="18"/>
              </w:rPr>
              <w:t>EAN</w:t>
            </w:r>
          </w:p>
        </w:tc>
        <w:tc>
          <w:tcPr>
            <w:tcW w:w="267" w:type="dxa"/>
          </w:tcPr>
          <w:p w14:paraId="125CE24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0609D99" w14:textId="77777777" w:rsidR="00044353" w:rsidRPr="007B720B" w:rsidRDefault="00044353" w:rsidP="003A5CA1">
            <w:pPr>
              <w:pStyle w:val="34fd"/>
              <w:ind w:left="149" w:hanging="11"/>
              <w:rPr>
                <w:sz w:val="18"/>
              </w:rPr>
            </w:pPr>
            <w:r w:rsidRPr="007B720B">
              <w:rPr>
                <w:sz w:val="18"/>
              </w:rPr>
              <w:t>англ. European Article Number, европейский стандарт штрихкода, предназначенный для кодирования идентификатора товара и производителя. Является надмножеством американского стандарта UPC</w:t>
            </w:r>
          </w:p>
        </w:tc>
      </w:tr>
      <w:tr w:rsidR="00044353" w:rsidRPr="007B720B" w14:paraId="282E2B31" w14:textId="77777777" w:rsidTr="00F66C90">
        <w:trPr>
          <w:trHeight w:val="315"/>
          <w:jc w:val="center"/>
        </w:trPr>
        <w:tc>
          <w:tcPr>
            <w:tcW w:w="2010" w:type="dxa"/>
            <w:tcMar>
              <w:top w:w="30" w:type="dxa"/>
              <w:left w:w="45" w:type="dxa"/>
              <w:bottom w:w="30" w:type="dxa"/>
              <w:right w:w="45" w:type="dxa"/>
            </w:tcMar>
          </w:tcPr>
          <w:p w14:paraId="176AE7EE" w14:textId="77777777" w:rsidR="00044353" w:rsidRPr="007B720B" w:rsidRDefault="00044353" w:rsidP="003A5CA1">
            <w:pPr>
              <w:pStyle w:val="34fd"/>
              <w:rPr>
                <w:sz w:val="18"/>
              </w:rPr>
            </w:pPr>
            <w:r w:rsidRPr="007B720B">
              <w:rPr>
                <w:sz w:val="18"/>
              </w:rPr>
              <w:t>FOUR</w:t>
            </w:r>
          </w:p>
        </w:tc>
        <w:tc>
          <w:tcPr>
            <w:tcW w:w="267" w:type="dxa"/>
          </w:tcPr>
          <w:p w14:paraId="7B504D21"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2ABE99E" w14:textId="77777777" w:rsidR="00044353" w:rsidRPr="007B720B" w:rsidRDefault="00044353" w:rsidP="003A5CA1">
            <w:pPr>
              <w:pStyle w:val="34fd"/>
              <w:ind w:left="149" w:hanging="11"/>
              <w:rPr>
                <w:sz w:val="18"/>
              </w:rPr>
            </w:pPr>
            <w:r w:rsidRPr="007B720B">
              <w:rPr>
                <w:sz w:val="18"/>
              </w:rPr>
              <w:t>Шкала оценки уровня комы</w:t>
            </w:r>
          </w:p>
        </w:tc>
      </w:tr>
      <w:tr w:rsidR="00044353" w:rsidRPr="007B720B" w14:paraId="03273056" w14:textId="77777777" w:rsidTr="00F66C90">
        <w:trPr>
          <w:trHeight w:val="315"/>
          <w:jc w:val="center"/>
        </w:trPr>
        <w:tc>
          <w:tcPr>
            <w:tcW w:w="2010" w:type="dxa"/>
            <w:tcMar>
              <w:top w:w="30" w:type="dxa"/>
              <w:left w:w="45" w:type="dxa"/>
              <w:bottom w:w="30" w:type="dxa"/>
              <w:right w:w="45" w:type="dxa"/>
            </w:tcMar>
          </w:tcPr>
          <w:p w14:paraId="0E3BB3A5" w14:textId="77777777" w:rsidR="00044353" w:rsidRPr="007B720B" w:rsidRDefault="00044353" w:rsidP="003A5CA1">
            <w:pPr>
              <w:pStyle w:val="34fd"/>
              <w:rPr>
                <w:sz w:val="18"/>
              </w:rPr>
            </w:pPr>
            <w:r w:rsidRPr="007B720B">
              <w:rPr>
                <w:sz w:val="18"/>
              </w:rPr>
              <w:t>GCS</w:t>
            </w:r>
          </w:p>
        </w:tc>
        <w:tc>
          <w:tcPr>
            <w:tcW w:w="267" w:type="dxa"/>
          </w:tcPr>
          <w:p w14:paraId="2367874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5BE5DF4" w14:textId="77777777" w:rsidR="00044353" w:rsidRPr="007B720B" w:rsidRDefault="00044353" w:rsidP="003A5CA1">
            <w:pPr>
              <w:pStyle w:val="34fd"/>
              <w:ind w:left="149" w:hanging="11"/>
              <w:rPr>
                <w:sz w:val="18"/>
              </w:rPr>
            </w:pPr>
            <w:r w:rsidRPr="007B720B">
              <w:rPr>
                <w:sz w:val="18"/>
              </w:rPr>
              <w:t>Шкала комы Глазго, шкала для оценки степени нарушения сознания и комы детей старше 4 лет и взрослых</w:t>
            </w:r>
          </w:p>
        </w:tc>
      </w:tr>
      <w:tr w:rsidR="00044353" w:rsidRPr="007B720B" w14:paraId="1AFAF5FE" w14:textId="77777777" w:rsidTr="00F66C90">
        <w:trPr>
          <w:trHeight w:val="315"/>
          <w:jc w:val="center"/>
        </w:trPr>
        <w:tc>
          <w:tcPr>
            <w:tcW w:w="2010" w:type="dxa"/>
            <w:tcMar>
              <w:top w:w="30" w:type="dxa"/>
              <w:left w:w="45" w:type="dxa"/>
              <w:bottom w:w="30" w:type="dxa"/>
              <w:right w:w="45" w:type="dxa"/>
            </w:tcMar>
          </w:tcPr>
          <w:p w14:paraId="11760CCA" w14:textId="77777777" w:rsidR="00044353" w:rsidRPr="007B720B" w:rsidRDefault="00044353" w:rsidP="003A5CA1">
            <w:pPr>
              <w:pStyle w:val="34fd"/>
              <w:rPr>
                <w:sz w:val="18"/>
              </w:rPr>
            </w:pPr>
            <w:r w:rsidRPr="007B720B">
              <w:rPr>
                <w:sz w:val="18"/>
              </w:rPr>
              <w:t>GET</w:t>
            </w:r>
          </w:p>
        </w:tc>
        <w:tc>
          <w:tcPr>
            <w:tcW w:w="267" w:type="dxa"/>
          </w:tcPr>
          <w:p w14:paraId="78D5680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E05437E" w14:textId="77777777" w:rsidR="00044353" w:rsidRPr="007B720B" w:rsidRDefault="00044353" w:rsidP="003A5CA1">
            <w:pPr>
              <w:pStyle w:val="34fd"/>
              <w:ind w:left="149" w:hanging="11"/>
              <w:rPr>
                <w:sz w:val="18"/>
              </w:rPr>
            </w:pPr>
            <w:r w:rsidRPr="007B720B">
              <w:rPr>
                <w:sz w:val="18"/>
              </w:rPr>
              <w:t>Один из многих методов запроса, поддерживаемых HTTP протоколом, используемым в сети Интернет, предназначен для получения информации от web-сервера</w:t>
            </w:r>
          </w:p>
        </w:tc>
      </w:tr>
      <w:tr w:rsidR="00044353" w:rsidRPr="007B720B" w14:paraId="21EA4CEB" w14:textId="77777777" w:rsidTr="00F66C90">
        <w:trPr>
          <w:trHeight w:val="315"/>
          <w:jc w:val="center"/>
        </w:trPr>
        <w:tc>
          <w:tcPr>
            <w:tcW w:w="2010" w:type="dxa"/>
            <w:tcMar>
              <w:top w:w="30" w:type="dxa"/>
              <w:left w:w="45" w:type="dxa"/>
              <w:bottom w:w="30" w:type="dxa"/>
              <w:right w:w="45" w:type="dxa"/>
            </w:tcMar>
          </w:tcPr>
          <w:p w14:paraId="28BBD41C" w14:textId="77777777" w:rsidR="00044353" w:rsidRPr="007B720B" w:rsidRDefault="00044353" w:rsidP="003A5CA1">
            <w:pPr>
              <w:pStyle w:val="34fd"/>
              <w:rPr>
                <w:sz w:val="18"/>
              </w:rPr>
            </w:pPr>
            <w:r w:rsidRPr="007B720B">
              <w:rPr>
                <w:sz w:val="18"/>
              </w:rPr>
              <w:t>GPS</w:t>
            </w:r>
          </w:p>
        </w:tc>
        <w:tc>
          <w:tcPr>
            <w:tcW w:w="267" w:type="dxa"/>
          </w:tcPr>
          <w:p w14:paraId="48C510E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B269336" w14:textId="77777777" w:rsidR="00044353" w:rsidRPr="007B720B" w:rsidRDefault="00044353" w:rsidP="003A5CA1">
            <w:pPr>
              <w:pStyle w:val="34fd"/>
              <w:ind w:left="149" w:hanging="11"/>
              <w:rPr>
                <w:sz w:val="18"/>
              </w:rPr>
            </w:pPr>
            <w:r w:rsidRPr="007B720B">
              <w:rPr>
                <w:sz w:val="18"/>
              </w:rPr>
              <w:t>англ. Global Positioning System, глобальная система определения координат</w:t>
            </w:r>
          </w:p>
        </w:tc>
      </w:tr>
      <w:tr w:rsidR="00044353" w:rsidRPr="007B720B" w14:paraId="5E9C0A64" w14:textId="77777777" w:rsidTr="00F66C90">
        <w:trPr>
          <w:trHeight w:val="315"/>
          <w:jc w:val="center"/>
        </w:trPr>
        <w:tc>
          <w:tcPr>
            <w:tcW w:w="2010" w:type="dxa"/>
            <w:tcMar>
              <w:top w:w="30" w:type="dxa"/>
              <w:left w:w="45" w:type="dxa"/>
              <w:bottom w:w="30" w:type="dxa"/>
              <w:right w:w="45" w:type="dxa"/>
            </w:tcMar>
          </w:tcPr>
          <w:p w14:paraId="3495A618" w14:textId="77777777" w:rsidR="00044353" w:rsidRPr="007B720B" w:rsidRDefault="00044353" w:rsidP="003A5CA1">
            <w:pPr>
              <w:pStyle w:val="34fd"/>
              <w:rPr>
                <w:sz w:val="18"/>
              </w:rPr>
            </w:pPr>
            <w:r w:rsidRPr="007B720B">
              <w:rPr>
                <w:sz w:val="18"/>
              </w:rPr>
              <w:t>HL7</w:t>
            </w:r>
          </w:p>
        </w:tc>
        <w:tc>
          <w:tcPr>
            <w:tcW w:w="267" w:type="dxa"/>
          </w:tcPr>
          <w:p w14:paraId="6C11AE9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D631EA8" w14:textId="77777777" w:rsidR="00044353" w:rsidRPr="007B720B" w:rsidRDefault="00044353" w:rsidP="003A5CA1">
            <w:pPr>
              <w:pStyle w:val="34fd"/>
              <w:ind w:left="149" w:hanging="11"/>
              <w:rPr>
                <w:sz w:val="18"/>
              </w:rPr>
            </w:pPr>
            <w:r w:rsidRPr="007B720B">
              <w:rPr>
                <w:sz w:val="18"/>
              </w:rPr>
              <w:t>Health Level 7 — стандарт обмена, управления и интеграции электронной медицинской информации</w:t>
            </w:r>
          </w:p>
        </w:tc>
      </w:tr>
      <w:tr w:rsidR="00044353" w:rsidRPr="007B720B" w14:paraId="44263158" w14:textId="77777777" w:rsidTr="00F66C90">
        <w:trPr>
          <w:trHeight w:val="315"/>
          <w:jc w:val="center"/>
        </w:trPr>
        <w:tc>
          <w:tcPr>
            <w:tcW w:w="2010" w:type="dxa"/>
            <w:tcMar>
              <w:top w:w="30" w:type="dxa"/>
              <w:left w:w="45" w:type="dxa"/>
              <w:bottom w:w="30" w:type="dxa"/>
              <w:right w:w="45" w:type="dxa"/>
            </w:tcMar>
          </w:tcPr>
          <w:p w14:paraId="234785CE" w14:textId="77777777" w:rsidR="00044353" w:rsidRPr="007B720B" w:rsidRDefault="00044353" w:rsidP="003A5CA1">
            <w:pPr>
              <w:pStyle w:val="34fd"/>
              <w:rPr>
                <w:sz w:val="18"/>
              </w:rPr>
            </w:pPr>
            <w:r w:rsidRPr="007B720B">
              <w:rPr>
                <w:sz w:val="18"/>
              </w:rPr>
              <w:t>HL7 CDA R2</w:t>
            </w:r>
          </w:p>
        </w:tc>
        <w:tc>
          <w:tcPr>
            <w:tcW w:w="267" w:type="dxa"/>
          </w:tcPr>
          <w:p w14:paraId="09E503C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31CDEDBD" w14:textId="77777777" w:rsidR="00044353" w:rsidRPr="007B720B" w:rsidRDefault="00044353" w:rsidP="003A5CA1">
            <w:pPr>
              <w:pStyle w:val="34fd"/>
              <w:ind w:left="149" w:hanging="11"/>
              <w:rPr>
                <w:sz w:val="18"/>
              </w:rPr>
            </w:pPr>
            <w:r w:rsidRPr="007B720B">
              <w:rPr>
                <w:sz w:val="18"/>
              </w:rPr>
              <w:t>англ. НL7 CDA Release 2 — Continuity of Care Document (CCD), стандарт медицинских документов, основанный на HL7 CDA R2 ("ISO/HL7 27932:2009 Data Exchange Standards — HL7 Clinical Document Architecture, Release 2"), который предназначен для сбора данных о состоянии здоровья пациента в одном документе</w:t>
            </w:r>
          </w:p>
        </w:tc>
      </w:tr>
      <w:tr w:rsidR="00044353" w:rsidRPr="007B720B" w14:paraId="22873DF1" w14:textId="77777777" w:rsidTr="00F66C90">
        <w:trPr>
          <w:trHeight w:val="315"/>
          <w:jc w:val="center"/>
        </w:trPr>
        <w:tc>
          <w:tcPr>
            <w:tcW w:w="2010" w:type="dxa"/>
            <w:tcMar>
              <w:top w:w="30" w:type="dxa"/>
              <w:left w:w="45" w:type="dxa"/>
              <w:bottom w:w="30" w:type="dxa"/>
              <w:right w:w="45" w:type="dxa"/>
            </w:tcMar>
          </w:tcPr>
          <w:p w14:paraId="083FD3F7" w14:textId="77777777" w:rsidR="00044353" w:rsidRPr="007B720B" w:rsidRDefault="00044353" w:rsidP="003A5CA1">
            <w:pPr>
              <w:pStyle w:val="34fd"/>
              <w:rPr>
                <w:sz w:val="18"/>
              </w:rPr>
            </w:pPr>
            <w:r w:rsidRPr="007B720B">
              <w:rPr>
                <w:sz w:val="18"/>
              </w:rPr>
              <w:t>HDD SATA</w:t>
            </w:r>
          </w:p>
        </w:tc>
        <w:tc>
          <w:tcPr>
            <w:tcW w:w="267" w:type="dxa"/>
          </w:tcPr>
          <w:p w14:paraId="13B359CA"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6288508E" w14:textId="77777777" w:rsidR="00044353" w:rsidRPr="007B720B" w:rsidRDefault="00044353" w:rsidP="003A5CA1">
            <w:pPr>
              <w:pStyle w:val="34fd"/>
              <w:ind w:left="149" w:hanging="11"/>
              <w:rPr>
                <w:sz w:val="18"/>
              </w:rPr>
            </w:pPr>
            <w:r w:rsidRPr="007B720B">
              <w:rPr>
                <w:sz w:val="18"/>
              </w:rPr>
              <w:t>англ</w:t>
            </w:r>
            <w:r w:rsidRPr="007B720B">
              <w:rPr>
                <w:sz w:val="18"/>
                <w:lang w:val="en-US"/>
              </w:rPr>
              <w:t xml:space="preserve">. hard (magnetic) disk drive, Serial ATA. </w:t>
            </w:r>
            <w:r w:rsidRPr="007B720B">
              <w:rPr>
                <w:sz w:val="18"/>
              </w:rPr>
              <w:t>Жесткий диск с последовательным интерфейсом обмена данными</w:t>
            </w:r>
          </w:p>
        </w:tc>
      </w:tr>
      <w:tr w:rsidR="00044353" w:rsidRPr="007B720B" w14:paraId="24A3024F" w14:textId="77777777" w:rsidTr="00F66C90">
        <w:trPr>
          <w:trHeight w:val="315"/>
          <w:jc w:val="center"/>
        </w:trPr>
        <w:tc>
          <w:tcPr>
            <w:tcW w:w="2010" w:type="dxa"/>
            <w:tcMar>
              <w:top w:w="30" w:type="dxa"/>
              <w:left w:w="45" w:type="dxa"/>
              <w:bottom w:w="30" w:type="dxa"/>
              <w:right w:w="45" w:type="dxa"/>
            </w:tcMar>
          </w:tcPr>
          <w:p w14:paraId="395FFEAC" w14:textId="77777777" w:rsidR="00044353" w:rsidRPr="007B720B" w:rsidRDefault="00044353" w:rsidP="003A5CA1">
            <w:pPr>
              <w:pStyle w:val="34fd"/>
              <w:rPr>
                <w:sz w:val="18"/>
              </w:rPr>
            </w:pPr>
            <w:r w:rsidRPr="007B720B">
              <w:rPr>
                <w:sz w:val="18"/>
              </w:rPr>
              <w:t>HDD SAS</w:t>
            </w:r>
          </w:p>
        </w:tc>
        <w:tc>
          <w:tcPr>
            <w:tcW w:w="267" w:type="dxa"/>
          </w:tcPr>
          <w:p w14:paraId="32B9E83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210DAC98" w14:textId="77777777" w:rsidR="00044353" w:rsidRPr="007B720B" w:rsidRDefault="00044353" w:rsidP="003A5CA1">
            <w:pPr>
              <w:pStyle w:val="34fd"/>
              <w:ind w:left="149" w:hanging="11"/>
              <w:rPr>
                <w:sz w:val="18"/>
              </w:rPr>
            </w:pPr>
            <w:r w:rsidRPr="007B720B">
              <w:rPr>
                <w:sz w:val="18"/>
              </w:rPr>
              <w:t>англ. Serial Attached SCSI. Жесткий диск с последовательным интерфейсом для подключения различных устройств хранения данных</w:t>
            </w:r>
          </w:p>
        </w:tc>
      </w:tr>
      <w:tr w:rsidR="00044353" w:rsidRPr="007B720B" w14:paraId="7D43BA36" w14:textId="77777777" w:rsidTr="00F66C90">
        <w:trPr>
          <w:trHeight w:val="315"/>
          <w:jc w:val="center"/>
        </w:trPr>
        <w:tc>
          <w:tcPr>
            <w:tcW w:w="2010" w:type="dxa"/>
            <w:tcMar>
              <w:top w:w="30" w:type="dxa"/>
              <w:left w:w="45" w:type="dxa"/>
              <w:bottom w:w="30" w:type="dxa"/>
              <w:right w:w="45" w:type="dxa"/>
            </w:tcMar>
          </w:tcPr>
          <w:p w14:paraId="1C9C684B" w14:textId="77777777" w:rsidR="00044353" w:rsidRPr="007B720B" w:rsidRDefault="00044353" w:rsidP="003A5CA1">
            <w:pPr>
              <w:pStyle w:val="34fd"/>
              <w:rPr>
                <w:sz w:val="18"/>
              </w:rPr>
            </w:pPr>
            <w:r w:rsidRPr="007B720B">
              <w:rPr>
                <w:sz w:val="18"/>
              </w:rPr>
              <w:t>HDD SSD</w:t>
            </w:r>
          </w:p>
        </w:tc>
        <w:tc>
          <w:tcPr>
            <w:tcW w:w="267" w:type="dxa"/>
          </w:tcPr>
          <w:p w14:paraId="3759C5A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0A01AC82" w14:textId="77777777" w:rsidR="00044353" w:rsidRPr="007B720B" w:rsidRDefault="00044353" w:rsidP="003A5CA1">
            <w:pPr>
              <w:pStyle w:val="34fd"/>
              <w:ind w:left="149" w:hanging="11"/>
              <w:rPr>
                <w:sz w:val="18"/>
              </w:rPr>
            </w:pPr>
            <w:r w:rsidRPr="007B720B">
              <w:rPr>
                <w:sz w:val="18"/>
              </w:rPr>
              <w:t>англ. Solid-State Drive. Твердотельный накопитель</w:t>
            </w:r>
          </w:p>
        </w:tc>
      </w:tr>
      <w:tr w:rsidR="00044353" w:rsidRPr="007B720B" w14:paraId="7915A6EC" w14:textId="77777777" w:rsidTr="00F66C90">
        <w:trPr>
          <w:trHeight w:val="315"/>
          <w:jc w:val="center"/>
        </w:trPr>
        <w:tc>
          <w:tcPr>
            <w:tcW w:w="2010" w:type="dxa"/>
            <w:tcMar>
              <w:top w:w="30" w:type="dxa"/>
              <w:left w:w="45" w:type="dxa"/>
              <w:bottom w:w="30" w:type="dxa"/>
              <w:right w:w="45" w:type="dxa"/>
            </w:tcMar>
          </w:tcPr>
          <w:p w14:paraId="2A4B924B" w14:textId="77777777" w:rsidR="00044353" w:rsidRPr="007B720B" w:rsidRDefault="00044353" w:rsidP="003A5CA1">
            <w:pPr>
              <w:pStyle w:val="34fd"/>
              <w:rPr>
                <w:sz w:val="18"/>
              </w:rPr>
            </w:pPr>
            <w:r w:rsidRPr="007B720B">
              <w:rPr>
                <w:sz w:val="18"/>
              </w:rPr>
              <w:t>HTTP</w:t>
            </w:r>
          </w:p>
        </w:tc>
        <w:tc>
          <w:tcPr>
            <w:tcW w:w="267" w:type="dxa"/>
          </w:tcPr>
          <w:p w14:paraId="303817A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2EFEAF5" w14:textId="77777777" w:rsidR="00044353" w:rsidRPr="007B720B" w:rsidRDefault="00044353" w:rsidP="003A5CA1">
            <w:pPr>
              <w:pStyle w:val="34fd"/>
              <w:ind w:left="149" w:hanging="11"/>
              <w:rPr>
                <w:sz w:val="18"/>
              </w:rPr>
            </w:pPr>
            <w:r w:rsidRPr="007B720B">
              <w:rPr>
                <w:sz w:val="18"/>
              </w:rPr>
              <w:t>HyperText Transfer Protocol — "протокол передачи гипертекста" — протокол прикладного уровня передачи данных</w:t>
            </w:r>
          </w:p>
        </w:tc>
      </w:tr>
      <w:tr w:rsidR="00044353" w:rsidRPr="007B720B" w14:paraId="11FA4A07" w14:textId="77777777" w:rsidTr="00F66C90">
        <w:trPr>
          <w:trHeight w:val="315"/>
          <w:jc w:val="center"/>
        </w:trPr>
        <w:tc>
          <w:tcPr>
            <w:tcW w:w="2010" w:type="dxa"/>
            <w:tcMar>
              <w:top w:w="30" w:type="dxa"/>
              <w:left w:w="45" w:type="dxa"/>
              <w:bottom w:w="30" w:type="dxa"/>
              <w:right w:w="45" w:type="dxa"/>
            </w:tcMar>
          </w:tcPr>
          <w:p w14:paraId="4EB1978E" w14:textId="2E5EA1F3" w:rsidR="00044353" w:rsidRPr="007B720B" w:rsidRDefault="001F1934" w:rsidP="001F1934">
            <w:pPr>
              <w:pStyle w:val="34fd"/>
              <w:rPr>
                <w:sz w:val="18"/>
              </w:rPr>
            </w:pPr>
            <w:r w:rsidRPr="007B720B">
              <w:rPr>
                <w:noProof/>
                <w:sz w:val="18"/>
              </w:rPr>
              <w:t>IOPS</w:t>
            </w:r>
            <w:r w:rsidRPr="007B720B">
              <w:rPr>
                <w:sz w:val="18"/>
              </w:rPr>
              <w:t xml:space="preserve"> </w:t>
            </w:r>
          </w:p>
        </w:tc>
        <w:tc>
          <w:tcPr>
            <w:tcW w:w="267" w:type="dxa"/>
          </w:tcPr>
          <w:p w14:paraId="0E100B1D"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188719ED" w14:textId="77777777" w:rsidR="00044353" w:rsidRPr="007B720B" w:rsidRDefault="00044353" w:rsidP="003A5CA1">
            <w:pPr>
              <w:pStyle w:val="34fd"/>
              <w:ind w:left="149" w:hanging="11"/>
              <w:rPr>
                <w:sz w:val="18"/>
              </w:rPr>
            </w:pPr>
            <w:r w:rsidRPr="007B720B">
              <w:rPr>
                <w:sz w:val="18"/>
              </w:rPr>
              <w:t>англ</w:t>
            </w:r>
            <w:r w:rsidRPr="007B720B">
              <w:rPr>
                <w:sz w:val="18"/>
                <w:lang w:val="en-US"/>
              </w:rPr>
              <w:t xml:space="preserve">. input/output operations per second. </w:t>
            </w:r>
            <w:r w:rsidRPr="007B720B">
              <w:rPr>
                <w:sz w:val="18"/>
              </w:rPr>
              <w:t>Количество операций ввода вывода, выполняемых системой хранения данных, за одну секунду</w:t>
            </w:r>
          </w:p>
        </w:tc>
      </w:tr>
      <w:tr w:rsidR="00044353" w:rsidRPr="007B720B" w14:paraId="44FF5D2A" w14:textId="77777777" w:rsidTr="00F66C90">
        <w:trPr>
          <w:trHeight w:val="315"/>
          <w:jc w:val="center"/>
        </w:trPr>
        <w:tc>
          <w:tcPr>
            <w:tcW w:w="2010" w:type="dxa"/>
            <w:tcMar>
              <w:top w:w="30" w:type="dxa"/>
              <w:left w:w="45" w:type="dxa"/>
              <w:bottom w:w="30" w:type="dxa"/>
              <w:right w:w="45" w:type="dxa"/>
            </w:tcMar>
          </w:tcPr>
          <w:p w14:paraId="49F6B979" w14:textId="77777777" w:rsidR="00044353" w:rsidRPr="007B720B" w:rsidRDefault="00044353" w:rsidP="003A5CA1">
            <w:pPr>
              <w:pStyle w:val="34fd"/>
              <w:rPr>
                <w:sz w:val="18"/>
              </w:rPr>
            </w:pPr>
            <w:r w:rsidRPr="007B720B">
              <w:rPr>
                <w:sz w:val="18"/>
              </w:rPr>
              <w:t>IP</w:t>
            </w:r>
          </w:p>
        </w:tc>
        <w:tc>
          <w:tcPr>
            <w:tcW w:w="267" w:type="dxa"/>
          </w:tcPr>
          <w:p w14:paraId="1936230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CE9EB94" w14:textId="77777777" w:rsidR="00044353" w:rsidRPr="007B720B" w:rsidRDefault="00044353" w:rsidP="003A5CA1">
            <w:pPr>
              <w:pStyle w:val="34fd"/>
              <w:ind w:left="149" w:hanging="11"/>
              <w:rPr>
                <w:sz w:val="18"/>
              </w:rPr>
            </w:pPr>
            <w:r w:rsidRPr="007B720B">
              <w:rPr>
                <w:sz w:val="18"/>
              </w:rPr>
              <w:t>англ. Internet Protocol – маршрутизируемый протокол сетевого уровня стека TCP/IP</w:t>
            </w:r>
          </w:p>
        </w:tc>
      </w:tr>
      <w:tr w:rsidR="00044353" w:rsidRPr="007B720B" w14:paraId="1CD56FC0" w14:textId="77777777" w:rsidTr="00F66C90">
        <w:trPr>
          <w:trHeight w:val="315"/>
          <w:jc w:val="center"/>
        </w:trPr>
        <w:tc>
          <w:tcPr>
            <w:tcW w:w="2010" w:type="dxa"/>
            <w:tcMar>
              <w:top w:w="30" w:type="dxa"/>
              <w:left w:w="45" w:type="dxa"/>
              <w:bottom w:w="30" w:type="dxa"/>
              <w:right w:w="45" w:type="dxa"/>
            </w:tcMar>
          </w:tcPr>
          <w:p w14:paraId="13A5EA47" w14:textId="77777777" w:rsidR="00044353" w:rsidRPr="007B720B" w:rsidRDefault="00044353" w:rsidP="003A5CA1">
            <w:pPr>
              <w:pStyle w:val="34fd"/>
              <w:rPr>
                <w:sz w:val="18"/>
              </w:rPr>
            </w:pPr>
            <w:r w:rsidRPr="007B720B">
              <w:rPr>
                <w:sz w:val="18"/>
              </w:rPr>
              <w:t>JSON</w:t>
            </w:r>
          </w:p>
        </w:tc>
        <w:tc>
          <w:tcPr>
            <w:tcW w:w="267" w:type="dxa"/>
          </w:tcPr>
          <w:p w14:paraId="5F196D59"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D84DB14" w14:textId="77777777" w:rsidR="00044353" w:rsidRPr="007B720B" w:rsidRDefault="00044353" w:rsidP="003A5CA1">
            <w:pPr>
              <w:pStyle w:val="34fd"/>
              <w:ind w:left="149" w:hanging="11"/>
              <w:rPr>
                <w:sz w:val="18"/>
              </w:rPr>
            </w:pPr>
            <w:r w:rsidRPr="007B720B">
              <w:rPr>
                <w:sz w:val="18"/>
              </w:rPr>
              <w:t>англ. JavaScript Object Notation – простой формат обмена данными, удобный для чтения и написания как человеком, так и компьютером</w:t>
            </w:r>
          </w:p>
        </w:tc>
      </w:tr>
      <w:tr w:rsidR="00044353" w:rsidRPr="007B720B" w14:paraId="47B34995" w14:textId="77777777" w:rsidTr="00F66C90">
        <w:trPr>
          <w:trHeight w:val="315"/>
          <w:jc w:val="center"/>
        </w:trPr>
        <w:tc>
          <w:tcPr>
            <w:tcW w:w="2010" w:type="dxa"/>
            <w:tcMar>
              <w:top w:w="30" w:type="dxa"/>
              <w:left w:w="45" w:type="dxa"/>
              <w:bottom w:w="30" w:type="dxa"/>
              <w:right w:w="45" w:type="dxa"/>
            </w:tcMar>
          </w:tcPr>
          <w:p w14:paraId="432CD85D" w14:textId="77777777" w:rsidR="00044353" w:rsidRPr="007B720B" w:rsidRDefault="00044353" w:rsidP="003A5CA1">
            <w:pPr>
              <w:pStyle w:val="34fd"/>
              <w:rPr>
                <w:sz w:val="18"/>
              </w:rPr>
            </w:pPr>
            <w:r w:rsidRPr="007B720B">
              <w:rPr>
                <w:sz w:val="18"/>
              </w:rPr>
              <w:t>MRC</w:t>
            </w:r>
          </w:p>
        </w:tc>
        <w:tc>
          <w:tcPr>
            <w:tcW w:w="267" w:type="dxa"/>
          </w:tcPr>
          <w:p w14:paraId="2A7549C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09CBAB3" w14:textId="77777777" w:rsidR="00044353" w:rsidRPr="007B720B" w:rsidRDefault="00044353" w:rsidP="003A5CA1">
            <w:pPr>
              <w:pStyle w:val="34fd"/>
              <w:ind w:left="149" w:hanging="11"/>
              <w:rPr>
                <w:sz w:val="18"/>
              </w:rPr>
            </w:pPr>
            <w:r w:rsidRPr="007B720B">
              <w:rPr>
                <w:sz w:val="18"/>
              </w:rPr>
              <w:t>Шкала оценки двигательного дефицита</w:t>
            </w:r>
          </w:p>
        </w:tc>
      </w:tr>
      <w:tr w:rsidR="00044353" w:rsidRPr="007B720B" w14:paraId="168E41B6" w14:textId="77777777" w:rsidTr="00F66C90">
        <w:trPr>
          <w:trHeight w:val="315"/>
          <w:jc w:val="center"/>
        </w:trPr>
        <w:tc>
          <w:tcPr>
            <w:tcW w:w="2010" w:type="dxa"/>
            <w:tcMar>
              <w:top w:w="30" w:type="dxa"/>
              <w:left w:w="45" w:type="dxa"/>
              <w:bottom w:w="30" w:type="dxa"/>
              <w:right w:w="45" w:type="dxa"/>
            </w:tcMar>
          </w:tcPr>
          <w:p w14:paraId="441AA9D4" w14:textId="77777777" w:rsidR="00044353" w:rsidRPr="007B720B" w:rsidRDefault="00044353" w:rsidP="003A5CA1">
            <w:pPr>
              <w:pStyle w:val="34fd"/>
              <w:rPr>
                <w:sz w:val="18"/>
              </w:rPr>
            </w:pPr>
            <w:r w:rsidRPr="007B720B">
              <w:rPr>
                <w:sz w:val="18"/>
              </w:rPr>
              <w:t>OID</w:t>
            </w:r>
          </w:p>
        </w:tc>
        <w:tc>
          <w:tcPr>
            <w:tcW w:w="267" w:type="dxa"/>
          </w:tcPr>
          <w:p w14:paraId="4DF1F58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665B2EE" w14:textId="77777777" w:rsidR="00044353" w:rsidRPr="007B720B" w:rsidRDefault="00044353" w:rsidP="003A5CA1">
            <w:pPr>
              <w:pStyle w:val="34fd"/>
              <w:ind w:left="149" w:hanging="11"/>
              <w:rPr>
                <w:sz w:val="18"/>
              </w:rPr>
            </w:pPr>
            <w:r w:rsidRPr="007B720B">
              <w:rPr>
                <w:sz w:val="18"/>
              </w:rPr>
              <w:t>англ. Object Identifier – строка или последовательность десятичных цифр, однозначно идентифицирующая объект</w:t>
            </w:r>
          </w:p>
        </w:tc>
      </w:tr>
      <w:tr w:rsidR="00044353" w:rsidRPr="007B720B" w14:paraId="1BE2FB22" w14:textId="77777777" w:rsidTr="00F66C90">
        <w:trPr>
          <w:trHeight w:val="315"/>
          <w:jc w:val="center"/>
        </w:trPr>
        <w:tc>
          <w:tcPr>
            <w:tcW w:w="2010" w:type="dxa"/>
            <w:tcMar>
              <w:top w:w="30" w:type="dxa"/>
              <w:left w:w="45" w:type="dxa"/>
              <w:bottom w:w="30" w:type="dxa"/>
              <w:right w:w="45" w:type="dxa"/>
            </w:tcMar>
          </w:tcPr>
          <w:p w14:paraId="6A7B9026" w14:textId="77777777" w:rsidR="00044353" w:rsidRPr="007B720B" w:rsidRDefault="00044353" w:rsidP="003A5CA1">
            <w:pPr>
              <w:pStyle w:val="34fd"/>
              <w:rPr>
                <w:sz w:val="18"/>
              </w:rPr>
            </w:pPr>
            <w:r w:rsidRPr="007B720B">
              <w:rPr>
                <w:sz w:val="18"/>
              </w:rPr>
              <w:t>OLAP</w:t>
            </w:r>
          </w:p>
        </w:tc>
        <w:tc>
          <w:tcPr>
            <w:tcW w:w="267" w:type="dxa"/>
          </w:tcPr>
          <w:p w14:paraId="2155E20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6CC6F9E" w14:textId="77777777" w:rsidR="00044353" w:rsidRPr="007B720B" w:rsidRDefault="00044353" w:rsidP="003A5CA1">
            <w:pPr>
              <w:pStyle w:val="34fd"/>
              <w:ind w:left="149" w:hanging="11"/>
              <w:rPr>
                <w:sz w:val="18"/>
              </w:rPr>
            </w:pPr>
            <w:r w:rsidRPr="007B720B">
              <w:rPr>
                <w:sz w:val="18"/>
              </w:rPr>
              <w:t>англ. OnLine Analytical Processing – технология обработки данных, заключающаяся в подготовке суммарной информации на основе больших массивов данных, структурированных по многомерному принципу</w:t>
            </w:r>
          </w:p>
        </w:tc>
      </w:tr>
      <w:tr w:rsidR="00044353" w:rsidRPr="007B720B" w14:paraId="2648587D" w14:textId="77777777" w:rsidTr="00F66C90">
        <w:trPr>
          <w:trHeight w:val="315"/>
          <w:jc w:val="center"/>
        </w:trPr>
        <w:tc>
          <w:tcPr>
            <w:tcW w:w="2010" w:type="dxa"/>
            <w:tcMar>
              <w:top w:w="30" w:type="dxa"/>
              <w:left w:w="45" w:type="dxa"/>
              <w:bottom w:w="30" w:type="dxa"/>
              <w:right w:w="45" w:type="dxa"/>
            </w:tcMar>
          </w:tcPr>
          <w:p w14:paraId="6DC90F0E" w14:textId="77777777" w:rsidR="00044353" w:rsidRPr="007B720B" w:rsidRDefault="00044353" w:rsidP="003A5CA1">
            <w:pPr>
              <w:pStyle w:val="34fd"/>
              <w:rPr>
                <w:sz w:val="18"/>
              </w:rPr>
            </w:pPr>
            <w:r w:rsidRPr="007B720B">
              <w:rPr>
                <w:sz w:val="18"/>
              </w:rPr>
              <w:t>OS</w:t>
            </w:r>
          </w:p>
        </w:tc>
        <w:tc>
          <w:tcPr>
            <w:tcW w:w="267" w:type="dxa"/>
          </w:tcPr>
          <w:p w14:paraId="555385C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003FAFCF" w14:textId="77777777" w:rsidR="00044353" w:rsidRPr="007B720B" w:rsidRDefault="00044353" w:rsidP="003A5CA1">
            <w:pPr>
              <w:pStyle w:val="34fd"/>
              <w:ind w:left="149" w:hanging="11"/>
              <w:rPr>
                <w:sz w:val="18"/>
              </w:rPr>
            </w:pPr>
            <w:r w:rsidRPr="007B720B">
              <w:rPr>
                <w:sz w:val="18"/>
              </w:rPr>
              <w:t xml:space="preserve">англ. Operating system. Операционная система </w:t>
            </w:r>
          </w:p>
        </w:tc>
      </w:tr>
      <w:tr w:rsidR="00044353" w:rsidRPr="007B720B" w14:paraId="1E2BF90B" w14:textId="77777777" w:rsidTr="00F66C90">
        <w:trPr>
          <w:trHeight w:val="315"/>
          <w:jc w:val="center"/>
        </w:trPr>
        <w:tc>
          <w:tcPr>
            <w:tcW w:w="2010" w:type="dxa"/>
            <w:tcMar>
              <w:top w:w="30" w:type="dxa"/>
              <w:left w:w="45" w:type="dxa"/>
              <w:bottom w:w="30" w:type="dxa"/>
              <w:right w:w="45" w:type="dxa"/>
            </w:tcMar>
          </w:tcPr>
          <w:p w14:paraId="40778768" w14:textId="77777777" w:rsidR="00044353" w:rsidRPr="007B720B" w:rsidRDefault="00044353" w:rsidP="003A5CA1">
            <w:pPr>
              <w:pStyle w:val="34fd"/>
              <w:rPr>
                <w:sz w:val="18"/>
              </w:rPr>
            </w:pPr>
            <w:r w:rsidRPr="007B720B">
              <w:rPr>
                <w:sz w:val="18"/>
              </w:rPr>
              <w:t>PACS</w:t>
            </w:r>
          </w:p>
        </w:tc>
        <w:tc>
          <w:tcPr>
            <w:tcW w:w="267" w:type="dxa"/>
          </w:tcPr>
          <w:p w14:paraId="44927A6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26E57D2" w14:textId="77777777" w:rsidR="00044353" w:rsidRPr="007B720B" w:rsidRDefault="00044353" w:rsidP="003A5CA1">
            <w:pPr>
              <w:pStyle w:val="34fd"/>
              <w:ind w:left="149" w:hanging="11"/>
              <w:rPr>
                <w:sz w:val="18"/>
              </w:rPr>
            </w:pPr>
            <w:r w:rsidRPr="007B720B">
              <w:rPr>
                <w:sz w:val="18"/>
              </w:rPr>
              <w:t>англ. Picture Archiving and Communication Systems (PACS) – системы, предназначенные для управления диагностическими исследованиями изображениями: передачи, хранения, изменения и обеспечения доступа к ним</w:t>
            </w:r>
          </w:p>
        </w:tc>
      </w:tr>
      <w:tr w:rsidR="00044353" w:rsidRPr="007B720B" w14:paraId="591EF150" w14:textId="77777777" w:rsidTr="00F66C90">
        <w:trPr>
          <w:trHeight w:val="315"/>
          <w:jc w:val="center"/>
        </w:trPr>
        <w:tc>
          <w:tcPr>
            <w:tcW w:w="2010" w:type="dxa"/>
            <w:tcMar>
              <w:top w:w="30" w:type="dxa"/>
              <w:left w:w="45" w:type="dxa"/>
              <w:bottom w:w="30" w:type="dxa"/>
              <w:right w:w="45" w:type="dxa"/>
            </w:tcMar>
          </w:tcPr>
          <w:p w14:paraId="17FDE81A" w14:textId="77777777" w:rsidR="00044353" w:rsidRPr="007B720B" w:rsidRDefault="00044353" w:rsidP="003A5CA1">
            <w:pPr>
              <w:pStyle w:val="34fd"/>
              <w:rPr>
                <w:sz w:val="18"/>
              </w:rPr>
            </w:pPr>
            <w:r w:rsidRPr="007B720B">
              <w:rPr>
                <w:sz w:val="18"/>
              </w:rPr>
              <w:t>POST</w:t>
            </w:r>
          </w:p>
        </w:tc>
        <w:tc>
          <w:tcPr>
            <w:tcW w:w="267" w:type="dxa"/>
          </w:tcPr>
          <w:p w14:paraId="02BDDD67"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8E3757C" w14:textId="77777777" w:rsidR="00044353" w:rsidRPr="007B720B" w:rsidRDefault="00044353" w:rsidP="003A5CA1">
            <w:pPr>
              <w:pStyle w:val="34fd"/>
              <w:ind w:left="149" w:hanging="11"/>
              <w:rPr>
                <w:sz w:val="18"/>
              </w:rPr>
            </w:pPr>
            <w:r w:rsidRPr="007B720B">
              <w:rPr>
                <w:sz w:val="18"/>
              </w:rPr>
              <w:t>Метод запроса, поддерживаемых HTTP протоколом, используемым в сети Интернет, предназначен для запроса, при котором web-сервер принимает данные, заключённые в тело сообщения, для хранения</w:t>
            </w:r>
          </w:p>
        </w:tc>
      </w:tr>
      <w:tr w:rsidR="00044353" w:rsidRPr="007B720B" w14:paraId="7D6EA647" w14:textId="77777777" w:rsidTr="00F66C90">
        <w:trPr>
          <w:trHeight w:val="315"/>
          <w:jc w:val="center"/>
        </w:trPr>
        <w:tc>
          <w:tcPr>
            <w:tcW w:w="2010" w:type="dxa"/>
            <w:tcMar>
              <w:top w:w="30" w:type="dxa"/>
              <w:left w:w="45" w:type="dxa"/>
              <w:bottom w:w="30" w:type="dxa"/>
              <w:right w:w="45" w:type="dxa"/>
            </w:tcMar>
          </w:tcPr>
          <w:p w14:paraId="131C5DAF" w14:textId="77777777" w:rsidR="00044353" w:rsidRPr="007B720B" w:rsidRDefault="00044353" w:rsidP="003A5CA1">
            <w:pPr>
              <w:pStyle w:val="34fd"/>
              <w:rPr>
                <w:sz w:val="18"/>
              </w:rPr>
            </w:pPr>
            <w:r w:rsidRPr="007B720B">
              <w:rPr>
                <w:sz w:val="18"/>
              </w:rPr>
              <w:t>pSOFA</w:t>
            </w:r>
          </w:p>
        </w:tc>
        <w:tc>
          <w:tcPr>
            <w:tcW w:w="267" w:type="dxa"/>
          </w:tcPr>
          <w:p w14:paraId="4242D153"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18653353" w14:textId="77777777" w:rsidR="00044353" w:rsidRPr="007B720B" w:rsidRDefault="00044353" w:rsidP="003A5CA1">
            <w:pPr>
              <w:pStyle w:val="34fd"/>
              <w:ind w:left="149" w:hanging="11"/>
              <w:rPr>
                <w:sz w:val="18"/>
              </w:rPr>
            </w:pPr>
            <w:r w:rsidRPr="007B720B">
              <w:rPr>
                <w:sz w:val="18"/>
              </w:rPr>
              <w:t>англ. Sequential Organ Failure Assessmen, шкала оценки органной недостаточности, риска смертности и сепсиса у пациентов в отделении интенсивной терапии и реанимации Шкала pSOFA валидирована для оценки органной недостаточности у детей</w:t>
            </w:r>
          </w:p>
        </w:tc>
      </w:tr>
      <w:tr w:rsidR="00044353" w:rsidRPr="007B720B" w14:paraId="4A8397BD" w14:textId="77777777" w:rsidTr="00F66C90">
        <w:trPr>
          <w:trHeight w:val="315"/>
          <w:jc w:val="center"/>
        </w:trPr>
        <w:tc>
          <w:tcPr>
            <w:tcW w:w="2010" w:type="dxa"/>
            <w:tcMar>
              <w:top w:w="30" w:type="dxa"/>
              <w:left w:w="45" w:type="dxa"/>
              <w:bottom w:w="30" w:type="dxa"/>
              <w:right w:w="45" w:type="dxa"/>
            </w:tcMar>
          </w:tcPr>
          <w:p w14:paraId="18EDFBAA" w14:textId="77777777" w:rsidR="00044353" w:rsidRPr="007B720B" w:rsidRDefault="00044353" w:rsidP="003A5CA1">
            <w:pPr>
              <w:pStyle w:val="34fd"/>
              <w:rPr>
                <w:sz w:val="18"/>
              </w:rPr>
            </w:pPr>
            <w:r w:rsidRPr="007B720B">
              <w:rPr>
                <w:sz w:val="18"/>
              </w:rPr>
              <w:t>PUSH</w:t>
            </w:r>
          </w:p>
        </w:tc>
        <w:tc>
          <w:tcPr>
            <w:tcW w:w="267" w:type="dxa"/>
          </w:tcPr>
          <w:p w14:paraId="7CDC649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E0D2CFC" w14:textId="77777777" w:rsidR="00044353" w:rsidRPr="007B720B" w:rsidRDefault="00044353" w:rsidP="003A5CA1">
            <w:pPr>
              <w:pStyle w:val="34fd"/>
              <w:ind w:left="149" w:hanging="11"/>
              <w:rPr>
                <w:sz w:val="18"/>
              </w:rPr>
            </w:pPr>
            <w:r w:rsidRPr="007B720B">
              <w:rPr>
                <w:sz w:val="18"/>
              </w:rPr>
              <w:t>Короткое всплывающее сообщение в приложении или браузере</w:t>
            </w:r>
          </w:p>
        </w:tc>
      </w:tr>
      <w:tr w:rsidR="00044353" w:rsidRPr="007B720B" w14:paraId="7C88DB67" w14:textId="77777777" w:rsidTr="00F66C90">
        <w:trPr>
          <w:trHeight w:val="315"/>
          <w:jc w:val="center"/>
        </w:trPr>
        <w:tc>
          <w:tcPr>
            <w:tcW w:w="2010" w:type="dxa"/>
            <w:tcMar>
              <w:top w:w="30" w:type="dxa"/>
              <w:left w:w="45" w:type="dxa"/>
              <w:bottom w:w="30" w:type="dxa"/>
              <w:right w:w="45" w:type="dxa"/>
            </w:tcMar>
          </w:tcPr>
          <w:p w14:paraId="3560FF7C" w14:textId="77777777" w:rsidR="00044353" w:rsidRPr="007B720B" w:rsidRDefault="00044353" w:rsidP="003A5CA1">
            <w:pPr>
              <w:pStyle w:val="34fd"/>
              <w:rPr>
                <w:sz w:val="18"/>
              </w:rPr>
            </w:pPr>
            <w:r w:rsidRPr="007B720B">
              <w:rPr>
                <w:sz w:val="18"/>
              </w:rPr>
              <w:t>RAM</w:t>
            </w:r>
          </w:p>
        </w:tc>
        <w:tc>
          <w:tcPr>
            <w:tcW w:w="267" w:type="dxa"/>
          </w:tcPr>
          <w:p w14:paraId="6535F90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629EAE12" w14:textId="77777777" w:rsidR="00044353" w:rsidRPr="007B720B" w:rsidRDefault="00044353" w:rsidP="003A5CA1">
            <w:pPr>
              <w:pStyle w:val="34fd"/>
              <w:ind w:left="149" w:hanging="11"/>
              <w:rPr>
                <w:sz w:val="18"/>
              </w:rPr>
            </w:pPr>
            <w:r w:rsidRPr="007B720B">
              <w:rPr>
                <w:sz w:val="18"/>
              </w:rPr>
              <w:t>англ. Random Access Memory. Оперативная память</w:t>
            </w:r>
          </w:p>
        </w:tc>
      </w:tr>
      <w:tr w:rsidR="00044353" w:rsidRPr="007B720B" w14:paraId="0CA90423" w14:textId="77777777" w:rsidTr="00F66C90">
        <w:trPr>
          <w:trHeight w:val="315"/>
          <w:jc w:val="center"/>
        </w:trPr>
        <w:tc>
          <w:tcPr>
            <w:tcW w:w="2010" w:type="dxa"/>
            <w:tcMar>
              <w:top w:w="30" w:type="dxa"/>
              <w:left w:w="45" w:type="dxa"/>
              <w:bottom w:w="30" w:type="dxa"/>
              <w:right w:w="45" w:type="dxa"/>
            </w:tcMar>
          </w:tcPr>
          <w:p w14:paraId="2955E9B8" w14:textId="77777777" w:rsidR="00044353" w:rsidRPr="007B720B" w:rsidRDefault="00044353" w:rsidP="003A5CA1">
            <w:pPr>
              <w:pStyle w:val="34fd"/>
              <w:rPr>
                <w:sz w:val="18"/>
              </w:rPr>
            </w:pPr>
            <w:r w:rsidRPr="007B720B">
              <w:rPr>
                <w:sz w:val="18"/>
              </w:rPr>
              <w:t>RASS</w:t>
            </w:r>
          </w:p>
        </w:tc>
        <w:tc>
          <w:tcPr>
            <w:tcW w:w="267" w:type="dxa"/>
          </w:tcPr>
          <w:p w14:paraId="5FF3EF8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C387338" w14:textId="77777777" w:rsidR="00044353" w:rsidRPr="007B720B" w:rsidRDefault="00044353" w:rsidP="003A5CA1">
            <w:pPr>
              <w:pStyle w:val="34fd"/>
              <w:ind w:left="149" w:hanging="11"/>
              <w:rPr>
                <w:sz w:val="18"/>
              </w:rPr>
            </w:pPr>
            <w:r w:rsidRPr="007B720B">
              <w:rPr>
                <w:sz w:val="18"/>
              </w:rPr>
              <w:t>Шкала возбуждения-седации Ричмонда</w:t>
            </w:r>
          </w:p>
        </w:tc>
      </w:tr>
      <w:tr w:rsidR="00044353" w:rsidRPr="007B720B" w14:paraId="3FFBABE7" w14:textId="77777777" w:rsidTr="00F66C90">
        <w:trPr>
          <w:trHeight w:val="315"/>
          <w:jc w:val="center"/>
        </w:trPr>
        <w:tc>
          <w:tcPr>
            <w:tcW w:w="2010" w:type="dxa"/>
            <w:tcMar>
              <w:top w:w="30" w:type="dxa"/>
              <w:left w:w="45" w:type="dxa"/>
              <w:bottom w:w="30" w:type="dxa"/>
              <w:right w:w="45" w:type="dxa"/>
            </w:tcMar>
          </w:tcPr>
          <w:p w14:paraId="4B106F8E" w14:textId="77777777" w:rsidR="00044353" w:rsidRPr="007B720B" w:rsidRDefault="00044353" w:rsidP="003A5CA1">
            <w:pPr>
              <w:pStyle w:val="34fd"/>
              <w:rPr>
                <w:sz w:val="18"/>
              </w:rPr>
            </w:pPr>
            <w:r w:rsidRPr="007B720B">
              <w:rPr>
                <w:sz w:val="18"/>
              </w:rPr>
              <w:t>REST</w:t>
            </w:r>
          </w:p>
        </w:tc>
        <w:tc>
          <w:tcPr>
            <w:tcW w:w="267" w:type="dxa"/>
          </w:tcPr>
          <w:p w14:paraId="5094874E"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D17AAAD" w14:textId="77777777" w:rsidR="00044353" w:rsidRPr="007B720B" w:rsidRDefault="00044353" w:rsidP="003A5CA1">
            <w:pPr>
              <w:pStyle w:val="34fd"/>
              <w:ind w:left="149" w:hanging="11"/>
              <w:rPr>
                <w:sz w:val="18"/>
              </w:rPr>
            </w:pPr>
            <w:r w:rsidRPr="007B720B">
              <w:rPr>
                <w:sz w:val="18"/>
              </w:rPr>
              <w:t>англ. Representational State Transfer — архитектурный стиль взаимодействия компонентов распределённого приложения в сети</w:t>
            </w:r>
          </w:p>
        </w:tc>
      </w:tr>
      <w:tr w:rsidR="00044353" w:rsidRPr="007B720B" w14:paraId="2D456E04" w14:textId="77777777" w:rsidTr="00F66C90">
        <w:trPr>
          <w:trHeight w:val="315"/>
          <w:jc w:val="center"/>
        </w:trPr>
        <w:tc>
          <w:tcPr>
            <w:tcW w:w="2010" w:type="dxa"/>
            <w:tcMar>
              <w:top w:w="30" w:type="dxa"/>
              <w:left w:w="45" w:type="dxa"/>
              <w:bottom w:w="30" w:type="dxa"/>
              <w:right w:w="45" w:type="dxa"/>
            </w:tcMar>
          </w:tcPr>
          <w:p w14:paraId="34FE9CE7" w14:textId="77777777" w:rsidR="00044353" w:rsidRPr="007B720B" w:rsidRDefault="00044353" w:rsidP="003A5CA1">
            <w:pPr>
              <w:pStyle w:val="34fd"/>
              <w:rPr>
                <w:sz w:val="18"/>
              </w:rPr>
            </w:pPr>
            <w:r w:rsidRPr="007B720B">
              <w:rPr>
                <w:sz w:val="18"/>
              </w:rPr>
              <w:t>RFID</w:t>
            </w:r>
          </w:p>
        </w:tc>
        <w:tc>
          <w:tcPr>
            <w:tcW w:w="267" w:type="dxa"/>
          </w:tcPr>
          <w:p w14:paraId="26D6178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7E52103A" w14:textId="77777777" w:rsidR="00044353" w:rsidRPr="007B720B" w:rsidRDefault="00044353" w:rsidP="003A5CA1">
            <w:pPr>
              <w:pStyle w:val="34fd"/>
              <w:ind w:left="149" w:hanging="11"/>
              <w:rPr>
                <w:sz w:val="18"/>
              </w:rPr>
            </w:pPr>
            <w:r w:rsidRPr="007B720B">
              <w:rPr>
                <w:sz w:val="18"/>
              </w:rPr>
              <w:t>англ. Radio Frequency IDentification, радиочастотная идентификация, способ автоматической идентификации объектов, в котором посредством радиосигналов считываются или записываются данные, хранящиеся в так называемых транспондерах, или RFID-метках</w:t>
            </w:r>
          </w:p>
        </w:tc>
      </w:tr>
      <w:tr w:rsidR="00044353" w:rsidRPr="007B720B" w14:paraId="415DCD04" w14:textId="77777777" w:rsidTr="00F66C90">
        <w:trPr>
          <w:trHeight w:val="315"/>
          <w:jc w:val="center"/>
        </w:trPr>
        <w:tc>
          <w:tcPr>
            <w:tcW w:w="2010" w:type="dxa"/>
            <w:tcMar>
              <w:top w:w="30" w:type="dxa"/>
              <w:left w:w="45" w:type="dxa"/>
              <w:bottom w:w="30" w:type="dxa"/>
              <w:right w:w="45" w:type="dxa"/>
            </w:tcMar>
          </w:tcPr>
          <w:p w14:paraId="5B9A6D56" w14:textId="77777777" w:rsidR="00044353" w:rsidRPr="007B720B" w:rsidRDefault="00044353" w:rsidP="003A5CA1">
            <w:pPr>
              <w:pStyle w:val="34fd"/>
              <w:rPr>
                <w:sz w:val="18"/>
              </w:rPr>
            </w:pPr>
            <w:r w:rsidRPr="007B720B">
              <w:rPr>
                <w:sz w:val="18"/>
              </w:rPr>
              <w:t>SDK</w:t>
            </w:r>
          </w:p>
        </w:tc>
        <w:tc>
          <w:tcPr>
            <w:tcW w:w="267" w:type="dxa"/>
          </w:tcPr>
          <w:p w14:paraId="4E616CEF"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0A9CEDDC" w14:textId="77777777" w:rsidR="00044353" w:rsidRPr="007B720B" w:rsidRDefault="00044353" w:rsidP="003A5CA1">
            <w:pPr>
              <w:pStyle w:val="34fd"/>
              <w:ind w:left="149" w:hanging="11"/>
              <w:rPr>
                <w:sz w:val="18"/>
              </w:rPr>
            </w:pPr>
            <w:r w:rsidRPr="007B720B">
              <w:rPr>
                <w:sz w:val="18"/>
              </w:rPr>
              <w:t>англ. software development kit, набор средств разработки, позволяющий специалистам по программному обеспечению создавать приложения для определённого пакета программ, программного обеспечения базовых средств разработки, аппаратной платформы, компьютерной системы, игровых консолей, операционных систем и прочих платформ</w:t>
            </w:r>
          </w:p>
        </w:tc>
      </w:tr>
      <w:tr w:rsidR="00044353" w:rsidRPr="007B720B" w14:paraId="01E76F7C" w14:textId="77777777" w:rsidTr="00F66C90">
        <w:trPr>
          <w:trHeight w:val="315"/>
          <w:jc w:val="center"/>
        </w:trPr>
        <w:tc>
          <w:tcPr>
            <w:tcW w:w="2010" w:type="dxa"/>
            <w:tcMar>
              <w:top w:w="30" w:type="dxa"/>
              <w:left w:w="45" w:type="dxa"/>
              <w:bottom w:w="30" w:type="dxa"/>
              <w:right w:w="45" w:type="dxa"/>
            </w:tcMar>
          </w:tcPr>
          <w:p w14:paraId="468EDFDB" w14:textId="77777777" w:rsidR="00044353" w:rsidRPr="007B720B" w:rsidRDefault="00044353" w:rsidP="003A5CA1">
            <w:pPr>
              <w:pStyle w:val="34fd"/>
              <w:rPr>
                <w:sz w:val="18"/>
              </w:rPr>
            </w:pPr>
            <w:r w:rsidRPr="007B720B">
              <w:rPr>
                <w:sz w:val="18"/>
              </w:rPr>
              <w:t>SLA</w:t>
            </w:r>
          </w:p>
        </w:tc>
        <w:tc>
          <w:tcPr>
            <w:tcW w:w="267" w:type="dxa"/>
          </w:tcPr>
          <w:p w14:paraId="722EA062"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vAlign w:val="center"/>
          </w:tcPr>
          <w:p w14:paraId="01CBC8EA" w14:textId="7F77BF8A" w:rsidR="00044353" w:rsidRPr="007B720B" w:rsidRDefault="00044353" w:rsidP="003A5CA1">
            <w:pPr>
              <w:pStyle w:val="34fd"/>
              <w:ind w:left="149" w:hanging="11"/>
              <w:rPr>
                <w:sz w:val="18"/>
              </w:rPr>
            </w:pPr>
            <w:r w:rsidRPr="007B720B">
              <w:rPr>
                <w:sz w:val="18"/>
              </w:rPr>
              <w:t xml:space="preserve">англ. Service Level Agreement, SLA, Соглашение об уровне услуг/нормативное время решения </w:t>
            </w:r>
            <w:r w:rsidR="00662253" w:rsidRPr="007B720B">
              <w:rPr>
                <w:sz w:val="18"/>
              </w:rPr>
              <w:t>Запросов</w:t>
            </w:r>
          </w:p>
        </w:tc>
      </w:tr>
      <w:tr w:rsidR="00044353" w:rsidRPr="007B720B" w14:paraId="79177687" w14:textId="77777777" w:rsidTr="00F66C90">
        <w:trPr>
          <w:trHeight w:val="315"/>
          <w:jc w:val="center"/>
        </w:trPr>
        <w:tc>
          <w:tcPr>
            <w:tcW w:w="2010" w:type="dxa"/>
            <w:tcMar>
              <w:top w:w="30" w:type="dxa"/>
              <w:left w:w="45" w:type="dxa"/>
              <w:bottom w:w="30" w:type="dxa"/>
              <w:right w:w="45" w:type="dxa"/>
            </w:tcMar>
          </w:tcPr>
          <w:p w14:paraId="26AC9D8D" w14:textId="77777777" w:rsidR="00044353" w:rsidRPr="007B720B" w:rsidRDefault="00044353" w:rsidP="003A5CA1">
            <w:pPr>
              <w:pStyle w:val="34fd"/>
              <w:rPr>
                <w:sz w:val="18"/>
              </w:rPr>
            </w:pPr>
            <w:r w:rsidRPr="007B720B">
              <w:rPr>
                <w:sz w:val="18"/>
              </w:rPr>
              <w:t>SOAP</w:t>
            </w:r>
          </w:p>
        </w:tc>
        <w:tc>
          <w:tcPr>
            <w:tcW w:w="267" w:type="dxa"/>
          </w:tcPr>
          <w:p w14:paraId="4724E8D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E060C6C" w14:textId="77777777" w:rsidR="00044353" w:rsidRPr="007B720B" w:rsidRDefault="00044353" w:rsidP="003A5CA1">
            <w:pPr>
              <w:pStyle w:val="34fd"/>
              <w:ind w:left="149" w:hanging="11"/>
              <w:rPr>
                <w:sz w:val="18"/>
              </w:rPr>
            </w:pPr>
            <w:r w:rsidRPr="007B720B">
              <w:rPr>
                <w:sz w:val="18"/>
              </w:rPr>
              <w:t>англ. Simple Object Access Protocol — протокол обмена структурированными сообщениями в распределённой вычислительной среде</w:t>
            </w:r>
          </w:p>
        </w:tc>
      </w:tr>
      <w:tr w:rsidR="00044353" w:rsidRPr="007B720B" w14:paraId="50A2E713" w14:textId="77777777" w:rsidTr="00F66C90">
        <w:trPr>
          <w:trHeight w:val="315"/>
          <w:jc w:val="center"/>
        </w:trPr>
        <w:tc>
          <w:tcPr>
            <w:tcW w:w="2010" w:type="dxa"/>
            <w:tcMar>
              <w:top w:w="30" w:type="dxa"/>
              <w:left w:w="45" w:type="dxa"/>
              <w:bottom w:w="30" w:type="dxa"/>
              <w:right w:w="45" w:type="dxa"/>
            </w:tcMar>
          </w:tcPr>
          <w:p w14:paraId="142B1D72" w14:textId="77777777" w:rsidR="00044353" w:rsidRPr="007B720B" w:rsidRDefault="00044353" w:rsidP="003A5CA1">
            <w:pPr>
              <w:pStyle w:val="34fd"/>
              <w:rPr>
                <w:sz w:val="18"/>
              </w:rPr>
            </w:pPr>
            <w:r w:rsidRPr="007B720B">
              <w:rPr>
                <w:sz w:val="18"/>
              </w:rPr>
              <w:t>SOFA</w:t>
            </w:r>
          </w:p>
        </w:tc>
        <w:tc>
          <w:tcPr>
            <w:tcW w:w="267" w:type="dxa"/>
          </w:tcPr>
          <w:p w14:paraId="55155064"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DB9EC17" w14:textId="77777777" w:rsidR="00044353" w:rsidRPr="007B720B" w:rsidRDefault="00044353" w:rsidP="003A5CA1">
            <w:pPr>
              <w:pStyle w:val="34fd"/>
              <w:ind w:left="149" w:hanging="11"/>
              <w:rPr>
                <w:sz w:val="18"/>
              </w:rPr>
            </w:pPr>
            <w:r w:rsidRPr="007B720B">
              <w:rPr>
                <w:sz w:val="18"/>
              </w:rPr>
              <w:t>англ. Sequential Organ Failure Assessmen, шкала оценки органной недостаточности, риска смертности и сепсиса у пациентов в отделении интенсивной терапии и реанимации</w:t>
            </w:r>
          </w:p>
        </w:tc>
      </w:tr>
      <w:tr w:rsidR="00044353" w:rsidRPr="007B720B" w14:paraId="6B46446B" w14:textId="77777777" w:rsidTr="00F66C90">
        <w:trPr>
          <w:trHeight w:val="315"/>
          <w:jc w:val="center"/>
        </w:trPr>
        <w:tc>
          <w:tcPr>
            <w:tcW w:w="2010" w:type="dxa"/>
            <w:tcMar>
              <w:top w:w="30" w:type="dxa"/>
              <w:left w:w="45" w:type="dxa"/>
              <w:bottom w:w="30" w:type="dxa"/>
              <w:right w:w="45" w:type="dxa"/>
            </w:tcMar>
          </w:tcPr>
          <w:p w14:paraId="1487B100" w14:textId="77777777" w:rsidR="00044353" w:rsidRPr="007B720B" w:rsidRDefault="00044353" w:rsidP="003A5CA1">
            <w:pPr>
              <w:pStyle w:val="34fd"/>
              <w:rPr>
                <w:sz w:val="18"/>
              </w:rPr>
            </w:pPr>
            <w:r w:rsidRPr="007B720B">
              <w:rPr>
                <w:sz w:val="18"/>
              </w:rPr>
              <w:t>TNM</w:t>
            </w:r>
          </w:p>
        </w:tc>
        <w:tc>
          <w:tcPr>
            <w:tcW w:w="267" w:type="dxa"/>
          </w:tcPr>
          <w:p w14:paraId="349E1276"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2F36FAF5" w14:textId="77777777" w:rsidR="00044353" w:rsidRPr="007B720B" w:rsidRDefault="00044353" w:rsidP="003A5CA1">
            <w:pPr>
              <w:pStyle w:val="34fd"/>
              <w:ind w:left="149" w:hanging="11"/>
              <w:rPr>
                <w:sz w:val="18"/>
              </w:rPr>
            </w:pPr>
            <w:r w:rsidRPr="007B720B">
              <w:rPr>
                <w:sz w:val="18"/>
              </w:rPr>
              <w:t>Международная система классификации и стадирования злокачественных новообразований</w:t>
            </w:r>
          </w:p>
        </w:tc>
      </w:tr>
      <w:tr w:rsidR="00044353" w:rsidRPr="007B720B" w14:paraId="0A7A703C" w14:textId="77777777" w:rsidTr="00F66C90">
        <w:trPr>
          <w:trHeight w:val="315"/>
          <w:jc w:val="center"/>
        </w:trPr>
        <w:tc>
          <w:tcPr>
            <w:tcW w:w="2010" w:type="dxa"/>
            <w:tcMar>
              <w:top w:w="30" w:type="dxa"/>
              <w:left w:w="45" w:type="dxa"/>
              <w:bottom w:w="30" w:type="dxa"/>
              <w:right w:w="45" w:type="dxa"/>
            </w:tcMar>
          </w:tcPr>
          <w:p w14:paraId="01BBBEA7" w14:textId="77777777" w:rsidR="00044353" w:rsidRPr="007B720B" w:rsidRDefault="00044353" w:rsidP="003A5CA1">
            <w:pPr>
              <w:pStyle w:val="34fd"/>
              <w:rPr>
                <w:sz w:val="18"/>
              </w:rPr>
            </w:pPr>
            <w:r w:rsidRPr="007B720B">
              <w:rPr>
                <w:sz w:val="18"/>
              </w:rPr>
              <w:t>VIP</w:t>
            </w:r>
          </w:p>
        </w:tc>
        <w:tc>
          <w:tcPr>
            <w:tcW w:w="267" w:type="dxa"/>
          </w:tcPr>
          <w:p w14:paraId="1A8DB0DC"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8C6B77F" w14:textId="77777777" w:rsidR="00044353" w:rsidRPr="007B720B" w:rsidRDefault="00044353" w:rsidP="003A5CA1">
            <w:pPr>
              <w:pStyle w:val="34fd"/>
              <w:ind w:left="149" w:hanging="11"/>
              <w:rPr>
                <w:sz w:val="18"/>
              </w:rPr>
            </w:pPr>
            <w:r w:rsidRPr="007B720B">
              <w:rPr>
                <w:sz w:val="18"/>
              </w:rPr>
              <w:t>Признак объекта, субъекта, обладающего привилегией</w:t>
            </w:r>
          </w:p>
        </w:tc>
      </w:tr>
      <w:tr w:rsidR="00044353" w:rsidRPr="007B720B" w14:paraId="1D5B02A2" w14:textId="77777777" w:rsidTr="00F66C90">
        <w:trPr>
          <w:trHeight w:val="315"/>
          <w:jc w:val="center"/>
        </w:trPr>
        <w:tc>
          <w:tcPr>
            <w:tcW w:w="2010" w:type="dxa"/>
            <w:tcMar>
              <w:top w:w="30" w:type="dxa"/>
              <w:left w:w="45" w:type="dxa"/>
              <w:bottom w:w="30" w:type="dxa"/>
              <w:right w:w="45" w:type="dxa"/>
            </w:tcMar>
          </w:tcPr>
          <w:p w14:paraId="16307342" w14:textId="77777777" w:rsidR="00044353" w:rsidRPr="007B720B" w:rsidRDefault="00044353" w:rsidP="003A5CA1">
            <w:pPr>
              <w:pStyle w:val="34fd"/>
              <w:rPr>
                <w:sz w:val="18"/>
              </w:rPr>
            </w:pPr>
            <w:r w:rsidRPr="007B720B">
              <w:rPr>
                <w:sz w:val="18"/>
              </w:rPr>
              <w:t>WIALON</w:t>
            </w:r>
          </w:p>
        </w:tc>
        <w:tc>
          <w:tcPr>
            <w:tcW w:w="267" w:type="dxa"/>
          </w:tcPr>
          <w:p w14:paraId="5BC26D10"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4CDEE098" w14:textId="77777777" w:rsidR="00044353" w:rsidRPr="007B720B" w:rsidRDefault="00044353" w:rsidP="003A5CA1">
            <w:pPr>
              <w:pStyle w:val="34fd"/>
              <w:ind w:left="149" w:hanging="11"/>
              <w:rPr>
                <w:sz w:val="18"/>
              </w:rPr>
            </w:pPr>
            <w:r w:rsidRPr="007B720B">
              <w:rPr>
                <w:sz w:val="18"/>
              </w:rPr>
              <w:t>Платформа для GPS/ГЛОНАСС мониторинга и IoT, которая позволяет пользователям отслеживать мобильные и стационарные объекты (транспортные средства, технику, здания, мобильный персонал, домашних животных и т. п.)</w:t>
            </w:r>
          </w:p>
        </w:tc>
      </w:tr>
      <w:tr w:rsidR="00044353" w:rsidRPr="007B720B" w14:paraId="519EDFB1" w14:textId="77777777" w:rsidTr="00F66C90">
        <w:trPr>
          <w:trHeight w:val="315"/>
          <w:jc w:val="center"/>
        </w:trPr>
        <w:tc>
          <w:tcPr>
            <w:tcW w:w="2010" w:type="dxa"/>
            <w:tcMar>
              <w:top w:w="30" w:type="dxa"/>
              <w:left w:w="45" w:type="dxa"/>
              <w:bottom w:w="30" w:type="dxa"/>
              <w:right w:w="45" w:type="dxa"/>
            </w:tcMar>
          </w:tcPr>
          <w:p w14:paraId="4780CB68" w14:textId="77777777" w:rsidR="00044353" w:rsidRPr="007B720B" w:rsidRDefault="00044353" w:rsidP="003A5CA1">
            <w:pPr>
              <w:pStyle w:val="34fd"/>
              <w:rPr>
                <w:sz w:val="18"/>
              </w:rPr>
            </w:pPr>
            <w:r w:rsidRPr="007B720B">
              <w:rPr>
                <w:sz w:val="18"/>
              </w:rPr>
              <w:t>XML</w:t>
            </w:r>
          </w:p>
        </w:tc>
        <w:tc>
          <w:tcPr>
            <w:tcW w:w="267" w:type="dxa"/>
          </w:tcPr>
          <w:p w14:paraId="3308245B"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5A678D26" w14:textId="77777777" w:rsidR="00044353" w:rsidRPr="007B720B" w:rsidRDefault="00044353" w:rsidP="003A5CA1">
            <w:pPr>
              <w:pStyle w:val="34fd"/>
              <w:ind w:left="149" w:hanging="11"/>
              <w:rPr>
                <w:sz w:val="18"/>
              </w:rPr>
            </w:pPr>
            <w:r w:rsidRPr="007B720B">
              <w:rPr>
                <w:sz w:val="18"/>
              </w:rPr>
              <w:t>англ. eXtensible Markup Language, расширяемый язык разметки, текстовый формат, предназначенный для хранения структурированных данных и для обмена информацией между программами</w:t>
            </w:r>
          </w:p>
        </w:tc>
      </w:tr>
      <w:tr w:rsidR="00044353" w:rsidRPr="007B720B" w14:paraId="5C00F09C" w14:textId="77777777" w:rsidTr="00F66C90">
        <w:trPr>
          <w:trHeight w:val="315"/>
          <w:jc w:val="center"/>
        </w:trPr>
        <w:tc>
          <w:tcPr>
            <w:tcW w:w="2010" w:type="dxa"/>
            <w:tcMar>
              <w:top w:w="30" w:type="dxa"/>
              <w:left w:w="45" w:type="dxa"/>
              <w:bottom w:w="30" w:type="dxa"/>
              <w:right w:w="45" w:type="dxa"/>
            </w:tcMar>
          </w:tcPr>
          <w:p w14:paraId="56F870ED" w14:textId="77777777" w:rsidR="00044353" w:rsidRPr="007B720B" w:rsidRDefault="00044353" w:rsidP="003A5CA1">
            <w:pPr>
              <w:pStyle w:val="34fd"/>
              <w:rPr>
                <w:sz w:val="18"/>
              </w:rPr>
            </w:pPr>
            <w:r w:rsidRPr="007B720B">
              <w:rPr>
                <w:sz w:val="18"/>
              </w:rPr>
              <w:t>XSD</w:t>
            </w:r>
          </w:p>
        </w:tc>
        <w:tc>
          <w:tcPr>
            <w:tcW w:w="267" w:type="dxa"/>
          </w:tcPr>
          <w:p w14:paraId="141115F5" w14:textId="77777777" w:rsidR="00044353" w:rsidRPr="007B720B" w:rsidRDefault="00044353" w:rsidP="003A5CA1">
            <w:pPr>
              <w:pStyle w:val="34fd"/>
              <w:rPr>
                <w:sz w:val="18"/>
              </w:rPr>
            </w:pPr>
            <w:r w:rsidRPr="007B720B">
              <w:rPr>
                <w:sz w:val="18"/>
              </w:rPr>
              <w:t>–</w:t>
            </w:r>
          </w:p>
        </w:tc>
        <w:tc>
          <w:tcPr>
            <w:tcW w:w="7878" w:type="dxa"/>
            <w:gridSpan w:val="2"/>
            <w:tcMar>
              <w:top w:w="30" w:type="dxa"/>
              <w:left w:w="45" w:type="dxa"/>
              <w:bottom w:w="30" w:type="dxa"/>
              <w:right w:w="45" w:type="dxa"/>
            </w:tcMar>
          </w:tcPr>
          <w:p w14:paraId="6E841405" w14:textId="77777777" w:rsidR="00044353" w:rsidRPr="007B720B" w:rsidRDefault="00044353" w:rsidP="003A5CA1">
            <w:pPr>
              <w:pStyle w:val="34fd"/>
              <w:ind w:left="149" w:hanging="11"/>
              <w:rPr>
                <w:sz w:val="18"/>
              </w:rPr>
            </w:pPr>
            <w:r w:rsidRPr="007B720B">
              <w:rPr>
                <w:sz w:val="18"/>
              </w:rPr>
              <w:t>Язык описания структуры XML документа</w:t>
            </w:r>
          </w:p>
        </w:tc>
      </w:tr>
    </w:tbl>
    <w:p w14:paraId="2B1B86FC" w14:textId="77777777" w:rsidR="00044353" w:rsidRPr="007B720B" w:rsidRDefault="00044353" w:rsidP="00044353">
      <w:pPr>
        <w:pStyle w:val="34d"/>
        <w:rPr>
          <w:sz w:val="20"/>
        </w:rPr>
      </w:pPr>
    </w:p>
    <w:p w14:paraId="5A16441E" w14:textId="77777777" w:rsidR="00044353" w:rsidRPr="007B720B" w:rsidRDefault="00044353" w:rsidP="00044353">
      <w:pPr>
        <w:pStyle w:val="34ffffff8"/>
        <w:rPr>
          <w:rFonts w:ascii="Times New Roman" w:hAnsi="Times New Roman"/>
          <w:sz w:val="22"/>
        </w:rPr>
      </w:pPr>
      <w:bookmarkStart w:id="10" w:name="_Toc148439439"/>
      <w:bookmarkStart w:id="11" w:name="_Toc148439894"/>
      <w:bookmarkStart w:id="12" w:name="_Toc148458117"/>
      <w:bookmarkStart w:id="13" w:name="_Toc148458329"/>
      <w:bookmarkStart w:id="14" w:name="_Toc148459627"/>
      <w:bookmarkStart w:id="15" w:name="_Toc148469911"/>
      <w:bookmarkStart w:id="16" w:name="_Toc163044130"/>
      <w:r w:rsidRPr="007B720B">
        <w:rPr>
          <w:rFonts w:ascii="Times New Roman" w:hAnsi="Times New Roman"/>
          <w:sz w:val="22"/>
        </w:rPr>
        <w:t>ТЕРМИНЫ И ОПРЕДЕЛЕНИЯ</w:t>
      </w:r>
      <w:bookmarkEnd w:id="10"/>
      <w:bookmarkEnd w:id="11"/>
      <w:bookmarkEnd w:id="12"/>
      <w:bookmarkEnd w:id="13"/>
      <w:bookmarkEnd w:id="14"/>
      <w:bookmarkEnd w:id="15"/>
      <w:bookmarkEnd w:id="16"/>
    </w:p>
    <w:p w14:paraId="2340132F" w14:textId="77777777" w:rsidR="00044353" w:rsidRPr="007B720B" w:rsidRDefault="00044353" w:rsidP="00044353">
      <w:pPr>
        <w:pStyle w:val="34d"/>
        <w:rPr>
          <w:sz w:val="20"/>
        </w:rPr>
      </w:pPr>
      <w:r w:rsidRPr="007B720B">
        <w:rPr>
          <w:sz w:val="20"/>
        </w:rPr>
        <w:t>В настоящем документе применяют следующие термины и определения:</w:t>
      </w:r>
    </w:p>
    <w:tbl>
      <w:tblPr>
        <w:tblStyle w:val="98"/>
        <w:tblW w:w="507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8001"/>
      </w:tblGrid>
      <w:tr w:rsidR="00A91854" w:rsidRPr="007B720B" w14:paraId="07CB14CF" w14:textId="77777777" w:rsidTr="003E7A1C">
        <w:trPr>
          <w:tblHeader/>
          <w:jc w:val="center"/>
        </w:trPr>
        <w:tc>
          <w:tcPr>
            <w:tcW w:w="2388" w:type="dxa"/>
            <w:tcBorders>
              <w:bottom w:val="double" w:sz="4" w:space="0" w:color="000000"/>
            </w:tcBorders>
            <w:vAlign w:val="center"/>
          </w:tcPr>
          <w:p w14:paraId="6C2CB535" w14:textId="77777777" w:rsidR="00044353" w:rsidRPr="007B720B" w:rsidRDefault="00044353" w:rsidP="003A5CA1">
            <w:pPr>
              <w:pStyle w:val="34ff"/>
              <w:rPr>
                <w:sz w:val="18"/>
              </w:rPr>
            </w:pPr>
            <w:r w:rsidRPr="007B720B">
              <w:rPr>
                <w:sz w:val="18"/>
              </w:rPr>
              <w:t>Термин</w:t>
            </w:r>
          </w:p>
        </w:tc>
        <w:tc>
          <w:tcPr>
            <w:tcW w:w="7814" w:type="dxa"/>
            <w:tcBorders>
              <w:bottom w:val="double" w:sz="4" w:space="0" w:color="000000"/>
            </w:tcBorders>
            <w:vAlign w:val="center"/>
          </w:tcPr>
          <w:p w14:paraId="0A30A8DE" w14:textId="77777777" w:rsidR="00044353" w:rsidRPr="007B720B" w:rsidRDefault="00044353" w:rsidP="003A5CA1">
            <w:pPr>
              <w:pStyle w:val="34ff"/>
              <w:rPr>
                <w:sz w:val="18"/>
              </w:rPr>
            </w:pPr>
            <w:r w:rsidRPr="007B720B">
              <w:rPr>
                <w:sz w:val="18"/>
              </w:rPr>
              <w:t>Определение</w:t>
            </w:r>
          </w:p>
        </w:tc>
      </w:tr>
      <w:tr w:rsidR="00A91854" w:rsidRPr="007B720B" w14:paraId="3DE3B430" w14:textId="77777777" w:rsidTr="003E7A1C">
        <w:trPr>
          <w:jc w:val="center"/>
        </w:trPr>
        <w:tc>
          <w:tcPr>
            <w:tcW w:w="2388" w:type="dxa"/>
            <w:tcBorders>
              <w:top w:val="double" w:sz="4" w:space="0" w:color="000000"/>
            </w:tcBorders>
          </w:tcPr>
          <w:p w14:paraId="14E9F99B" w14:textId="77777777" w:rsidR="00044353" w:rsidRPr="007B720B" w:rsidRDefault="00044353" w:rsidP="003A5CA1">
            <w:pPr>
              <w:pStyle w:val="34fd"/>
              <w:rPr>
                <w:sz w:val="18"/>
              </w:rPr>
            </w:pPr>
            <w:r w:rsidRPr="007B720B">
              <w:rPr>
                <w:sz w:val="18"/>
              </w:rPr>
              <w:t xml:space="preserve">Администратор </w:t>
            </w:r>
          </w:p>
        </w:tc>
        <w:tc>
          <w:tcPr>
            <w:tcW w:w="7814" w:type="dxa"/>
            <w:tcBorders>
              <w:top w:val="double" w:sz="4" w:space="0" w:color="000000"/>
            </w:tcBorders>
          </w:tcPr>
          <w:p w14:paraId="6F196FD2" w14:textId="7409A3CC" w:rsidR="00044353" w:rsidRPr="007B720B" w:rsidRDefault="00044353" w:rsidP="003A5CA1">
            <w:pPr>
              <w:pStyle w:val="34fd"/>
              <w:rPr>
                <w:sz w:val="18"/>
              </w:rPr>
            </w:pPr>
            <w:r w:rsidRPr="007B720B">
              <w:rPr>
                <w:sz w:val="18"/>
              </w:rPr>
              <w:t xml:space="preserve">Специалисты (сотрудники) Заказчика, допущенные к функциям администрирования Системы, </w:t>
            </w:r>
            <w:r w:rsidR="00AB2B1E" w:rsidRPr="007B720B">
              <w:rPr>
                <w:sz w:val="18"/>
              </w:rPr>
              <w:t xml:space="preserve">а также </w:t>
            </w:r>
            <w:r w:rsidR="001A426A" w:rsidRPr="007B720B">
              <w:rPr>
                <w:sz w:val="18"/>
              </w:rPr>
              <w:t>с</w:t>
            </w:r>
            <w:r w:rsidRPr="007B720B">
              <w:rPr>
                <w:sz w:val="18"/>
              </w:rPr>
              <w:t>пециалисты (сотрудники) объектов автоматизации, уполномоченные (допущенные) для администрирования настроек интерфейса Системы</w:t>
            </w:r>
          </w:p>
        </w:tc>
      </w:tr>
      <w:tr w:rsidR="00A91854" w:rsidRPr="007B720B" w14:paraId="21BF3601" w14:textId="77777777" w:rsidTr="003E7A1C">
        <w:trPr>
          <w:jc w:val="center"/>
        </w:trPr>
        <w:tc>
          <w:tcPr>
            <w:tcW w:w="2388" w:type="dxa"/>
          </w:tcPr>
          <w:p w14:paraId="63847AAA" w14:textId="77777777" w:rsidR="00044353" w:rsidRPr="007B720B" w:rsidRDefault="00044353" w:rsidP="003A5CA1">
            <w:pPr>
              <w:pStyle w:val="34fd"/>
              <w:jc w:val="left"/>
              <w:rPr>
                <w:sz w:val="18"/>
              </w:rPr>
            </w:pPr>
            <w:r w:rsidRPr="007B720B">
              <w:rPr>
                <w:sz w:val="18"/>
              </w:rPr>
              <w:t>Вторая линия технической поддержки</w:t>
            </w:r>
          </w:p>
        </w:tc>
        <w:tc>
          <w:tcPr>
            <w:tcW w:w="7814" w:type="dxa"/>
          </w:tcPr>
          <w:p w14:paraId="6C62B4CE" w14:textId="77777777" w:rsidR="00044353" w:rsidRPr="007B720B" w:rsidRDefault="00044353" w:rsidP="003A5CA1">
            <w:pPr>
              <w:pStyle w:val="34fd"/>
              <w:rPr>
                <w:sz w:val="18"/>
              </w:rPr>
            </w:pPr>
            <w:r w:rsidRPr="007B720B">
              <w:rPr>
                <w:sz w:val="18"/>
              </w:rPr>
              <w:t>Предназначена для решения задач управления доступом и штатной настройки параметров Системы, её регламентного технического обслуживания и мониторинга ключевых рабочих показателей</w:t>
            </w:r>
          </w:p>
        </w:tc>
      </w:tr>
      <w:tr w:rsidR="00A91854" w:rsidRPr="007B720B" w14:paraId="54EF4167" w14:textId="77777777" w:rsidTr="003E7A1C">
        <w:trPr>
          <w:jc w:val="center"/>
        </w:trPr>
        <w:tc>
          <w:tcPr>
            <w:tcW w:w="2388" w:type="dxa"/>
          </w:tcPr>
          <w:p w14:paraId="3F877EE2" w14:textId="77777777" w:rsidR="00044353" w:rsidRPr="007B720B" w:rsidRDefault="00044353" w:rsidP="003A5CA1">
            <w:pPr>
              <w:pStyle w:val="34fd"/>
              <w:rPr>
                <w:sz w:val="18"/>
              </w:rPr>
            </w:pPr>
            <w:r w:rsidRPr="007B720B">
              <w:rPr>
                <w:sz w:val="18"/>
              </w:rPr>
              <w:t>Запрос</w:t>
            </w:r>
          </w:p>
        </w:tc>
        <w:tc>
          <w:tcPr>
            <w:tcW w:w="7814" w:type="dxa"/>
          </w:tcPr>
          <w:p w14:paraId="4C1B789F" w14:textId="77777777" w:rsidR="00044353" w:rsidRPr="007B720B" w:rsidRDefault="00044353" w:rsidP="003A5CA1">
            <w:pPr>
              <w:pStyle w:val="34fd"/>
              <w:rPr>
                <w:sz w:val="18"/>
              </w:rPr>
            </w:pPr>
            <w:r w:rsidRPr="007B720B">
              <w:rPr>
                <w:sz w:val="18"/>
              </w:rPr>
              <w:t>Обращение, зарегистрированное в СТП</w:t>
            </w:r>
          </w:p>
        </w:tc>
      </w:tr>
      <w:tr w:rsidR="00F30C8F" w:rsidRPr="007B720B" w14:paraId="0DBA9F8C" w14:textId="77777777" w:rsidTr="000F12DA">
        <w:trPr>
          <w:jc w:val="center"/>
        </w:trPr>
        <w:tc>
          <w:tcPr>
            <w:tcW w:w="2388" w:type="dxa"/>
          </w:tcPr>
          <w:p w14:paraId="6EAFA91E" w14:textId="787DEEAF" w:rsidR="00AB2B1E" w:rsidRPr="007B720B" w:rsidRDefault="00AB2B1E" w:rsidP="003A5CA1">
            <w:pPr>
              <w:pStyle w:val="34fd"/>
              <w:rPr>
                <w:sz w:val="18"/>
              </w:rPr>
            </w:pPr>
            <w:r w:rsidRPr="007B720B">
              <w:rPr>
                <w:sz w:val="18"/>
              </w:rPr>
              <w:t>Инициатор</w:t>
            </w:r>
          </w:p>
        </w:tc>
        <w:tc>
          <w:tcPr>
            <w:tcW w:w="7814" w:type="dxa"/>
          </w:tcPr>
          <w:p w14:paraId="63F7DDCE" w14:textId="2B9E67F4" w:rsidR="00AB2B1E" w:rsidRPr="007B720B" w:rsidRDefault="00AB2B1E" w:rsidP="003A5CA1">
            <w:pPr>
              <w:pStyle w:val="34fd"/>
              <w:rPr>
                <w:sz w:val="18"/>
              </w:rPr>
            </w:pPr>
            <w:r w:rsidRPr="007B720B">
              <w:rPr>
                <w:sz w:val="18"/>
              </w:rPr>
              <w:t>Специалисты (сотрудники) Заказчика, имеющие право регистрировать обращения в СУЗ Исполнителя. Инициаторами являются Администраторы и Пользователи</w:t>
            </w:r>
          </w:p>
        </w:tc>
      </w:tr>
      <w:tr w:rsidR="00A91854" w:rsidRPr="007B720B" w14:paraId="4A765C54" w14:textId="77777777" w:rsidTr="003E7A1C">
        <w:trPr>
          <w:jc w:val="center"/>
        </w:trPr>
        <w:tc>
          <w:tcPr>
            <w:tcW w:w="2388" w:type="dxa"/>
          </w:tcPr>
          <w:p w14:paraId="79ACFDDB" w14:textId="77777777" w:rsidR="00044353" w:rsidRPr="007B720B" w:rsidRDefault="00044353" w:rsidP="003A5CA1">
            <w:pPr>
              <w:pStyle w:val="34fd"/>
              <w:rPr>
                <w:sz w:val="18"/>
              </w:rPr>
            </w:pPr>
            <w:r w:rsidRPr="007B720B">
              <w:rPr>
                <w:sz w:val="18"/>
              </w:rPr>
              <w:t>Ключевая функциональность</w:t>
            </w:r>
          </w:p>
        </w:tc>
        <w:tc>
          <w:tcPr>
            <w:tcW w:w="7814" w:type="dxa"/>
          </w:tcPr>
          <w:p w14:paraId="7C93BAE8" w14:textId="64306EB1" w:rsidR="00044353" w:rsidRPr="007B720B" w:rsidRDefault="00044353" w:rsidP="003A5CA1">
            <w:pPr>
              <w:pStyle w:val="34fd"/>
              <w:rPr>
                <w:sz w:val="18"/>
              </w:rPr>
            </w:pPr>
            <w:r w:rsidRPr="007B720B">
              <w:rPr>
                <w:sz w:val="18"/>
              </w:rPr>
              <w:t>Совокупность ключевых функций Системы</w:t>
            </w:r>
          </w:p>
        </w:tc>
      </w:tr>
      <w:tr w:rsidR="00F30C8F" w:rsidRPr="007B720B" w14:paraId="07B822AB" w14:textId="77777777" w:rsidTr="000F12DA">
        <w:trPr>
          <w:jc w:val="center"/>
        </w:trPr>
        <w:tc>
          <w:tcPr>
            <w:tcW w:w="2377" w:type="dxa"/>
          </w:tcPr>
          <w:p w14:paraId="378803A8" w14:textId="70EF5DBB" w:rsidR="00FA3147" w:rsidRPr="007B720B" w:rsidRDefault="00FA3147" w:rsidP="003A5CA1">
            <w:pPr>
              <w:pStyle w:val="34fd"/>
              <w:rPr>
                <w:sz w:val="18"/>
              </w:rPr>
            </w:pPr>
            <w:r w:rsidRPr="007B720B">
              <w:rPr>
                <w:sz w:val="18"/>
              </w:rPr>
              <w:t>Ключевая функция</w:t>
            </w:r>
          </w:p>
        </w:tc>
        <w:tc>
          <w:tcPr>
            <w:tcW w:w="7824" w:type="dxa"/>
          </w:tcPr>
          <w:p w14:paraId="7801237D" w14:textId="47FEBD58" w:rsidR="00FA3147" w:rsidRPr="007B720B" w:rsidRDefault="00AA5F05" w:rsidP="003A5CA1">
            <w:pPr>
              <w:pStyle w:val="34fd"/>
              <w:rPr>
                <w:sz w:val="18"/>
              </w:rPr>
            </w:pPr>
            <w:r w:rsidRPr="007B720B">
              <w:rPr>
                <w:sz w:val="18"/>
              </w:rPr>
              <w:t>Ф</w:t>
            </w:r>
            <w:r w:rsidR="00F30C8F" w:rsidRPr="007B720B">
              <w:rPr>
                <w:sz w:val="18"/>
              </w:rPr>
              <w:t xml:space="preserve">ункция, </w:t>
            </w:r>
            <w:r w:rsidR="00A91854" w:rsidRPr="007B720B">
              <w:rPr>
                <w:sz w:val="18"/>
              </w:rPr>
              <w:t>обеспечивающая выполнение основных</w:t>
            </w:r>
            <w:r w:rsidR="00F30C8F" w:rsidRPr="007B720B">
              <w:rPr>
                <w:sz w:val="18"/>
              </w:rPr>
              <w:t xml:space="preserve"> бизнес-процесс</w:t>
            </w:r>
            <w:r w:rsidR="00A91854" w:rsidRPr="007B720B">
              <w:rPr>
                <w:sz w:val="18"/>
              </w:rPr>
              <w:t xml:space="preserve">ов. </w:t>
            </w:r>
            <w:r w:rsidR="00F30C8F" w:rsidRPr="007B720B">
              <w:rPr>
                <w:sz w:val="18"/>
              </w:rPr>
              <w:t>Детализация таких функций указана в Приложении Б</w:t>
            </w:r>
          </w:p>
        </w:tc>
      </w:tr>
      <w:tr w:rsidR="00A91854" w:rsidRPr="007B720B" w14:paraId="45C8A5BA" w14:textId="77777777" w:rsidTr="003E7A1C">
        <w:trPr>
          <w:jc w:val="center"/>
        </w:trPr>
        <w:tc>
          <w:tcPr>
            <w:tcW w:w="2388" w:type="dxa"/>
          </w:tcPr>
          <w:p w14:paraId="39C0DAB5" w14:textId="77777777" w:rsidR="00044353" w:rsidRPr="007B720B" w:rsidRDefault="00044353" w:rsidP="003A5CA1">
            <w:pPr>
              <w:pStyle w:val="34fd"/>
              <w:rPr>
                <w:sz w:val="18"/>
              </w:rPr>
            </w:pPr>
            <w:r w:rsidRPr="007B720B">
              <w:rPr>
                <w:sz w:val="18"/>
              </w:rPr>
              <w:t>Система</w:t>
            </w:r>
          </w:p>
        </w:tc>
        <w:tc>
          <w:tcPr>
            <w:tcW w:w="7814" w:type="dxa"/>
          </w:tcPr>
          <w:p w14:paraId="36932394" w14:textId="77777777" w:rsidR="00044353" w:rsidRPr="007B720B" w:rsidRDefault="00044353" w:rsidP="003A5CA1">
            <w:pPr>
              <w:pStyle w:val="34fd"/>
              <w:rPr>
                <w:sz w:val="18"/>
              </w:rPr>
            </w:pPr>
            <w:r w:rsidRPr="007B720B">
              <w:rPr>
                <w:sz w:val="18"/>
              </w:rPr>
              <w:t>Специальное программное обеспечение информационной системы, выполняющей функции региональной государственной информационной системы в сфере здравоохранения</w:t>
            </w:r>
          </w:p>
        </w:tc>
      </w:tr>
      <w:tr w:rsidR="00A91854" w:rsidRPr="007B720B" w14:paraId="1ECB0950" w14:textId="77777777" w:rsidTr="003E7A1C">
        <w:trPr>
          <w:jc w:val="center"/>
        </w:trPr>
        <w:tc>
          <w:tcPr>
            <w:tcW w:w="2388" w:type="dxa"/>
          </w:tcPr>
          <w:p w14:paraId="3D8ABCEB" w14:textId="77777777" w:rsidR="00044353" w:rsidRPr="007B720B" w:rsidRDefault="00044353" w:rsidP="003A5CA1">
            <w:pPr>
              <w:pStyle w:val="34fd"/>
              <w:rPr>
                <w:sz w:val="18"/>
              </w:rPr>
            </w:pPr>
            <w:r w:rsidRPr="007B720B">
              <w:rPr>
                <w:sz w:val="18"/>
              </w:rPr>
              <w:t>Обращение</w:t>
            </w:r>
          </w:p>
        </w:tc>
        <w:tc>
          <w:tcPr>
            <w:tcW w:w="7814" w:type="dxa"/>
          </w:tcPr>
          <w:p w14:paraId="0E7E4FE0" w14:textId="539EF414" w:rsidR="00044353" w:rsidRPr="007B720B" w:rsidRDefault="00044353" w:rsidP="003A5CA1">
            <w:pPr>
              <w:pStyle w:val="34fd"/>
              <w:rPr>
                <w:sz w:val="18"/>
              </w:rPr>
            </w:pPr>
            <w:r w:rsidRPr="007B720B">
              <w:rPr>
                <w:sz w:val="18"/>
              </w:rPr>
              <w:t>Обращение</w:t>
            </w:r>
            <w:r w:rsidR="00A91854" w:rsidRPr="007B720B">
              <w:rPr>
                <w:sz w:val="18"/>
              </w:rPr>
              <w:t xml:space="preserve"> Администратора либо Пользователя</w:t>
            </w:r>
            <w:r w:rsidRPr="007B720B">
              <w:rPr>
                <w:sz w:val="18"/>
              </w:rPr>
              <w:t xml:space="preserve"> </w:t>
            </w:r>
            <w:r w:rsidR="006D561F" w:rsidRPr="007B720B">
              <w:rPr>
                <w:sz w:val="18"/>
              </w:rPr>
              <w:t xml:space="preserve">в </w:t>
            </w:r>
            <w:r w:rsidRPr="007B720B">
              <w:rPr>
                <w:sz w:val="18"/>
              </w:rPr>
              <w:t>СТП по вопросам, связанным с выполнением работ по техническому сопровождению Системы</w:t>
            </w:r>
          </w:p>
        </w:tc>
      </w:tr>
      <w:tr w:rsidR="00A91854" w:rsidRPr="007B720B" w14:paraId="02E9621B" w14:textId="77777777" w:rsidTr="003E7A1C">
        <w:trPr>
          <w:jc w:val="center"/>
        </w:trPr>
        <w:tc>
          <w:tcPr>
            <w:tcW w:w="2388" w:type="dxa"/>
          </w:tcPr>
          <w:p w14:paraId="6E30F9BB" w14:textId="77777777" w:rsidR="00044353" w:rsidRPr="007B720B" w:rsidRDefault="00044353" w:rsidP="003A5CA1">
            <w:pPr>
              <w:pStyle w:val="34fd"/>
              <w:jc w:val="left"/>
              <w:rPr>
                <w:sz w:val="18"/>
              </w:rPr>
            </w:pPr>
            <w:r w:rsidRPr="007B720B">
              <w:rPr>
                <w:sz w:val="18"/>
              </w:rPr>
              <w:t>Первая линия технической поддержки</w:t>
            </w:r>
          </w:p>
        </w:tc>
        <w:tc>
          <w:tcPr>
            <w:tcW w:w="7814" w:type="dxa"/>
          </w:tcPr>
          <w:p w14:paraId="67E9798F" w14:textId="14067C35" w:rsidR="00044353" w:rsidRPr="007B720B" w:rsidRDefault="00044353" w:rsidP="003A5CA1">
            <w:pPr>
              <w:pStyle w:val="34fd"/>
              <w:rPr>
                <w:sz w:val="18"/>
              </w:rPr>
            </w:pPr>
            <w:r w:rsidRPr="007B720B">
              <w:rPr>
                <w:sz w:val="18"/>
              </w:rPr>
              <w:t xml:space="preserve">Предназначена для приёма, обработки и первоначального анализа </w:t>
            </w:r>
            <w:r w:rsidR="00662253" w:rsidRPr="007B720B">
              <w:rPr>
                <w:sz w:val="18"/>
              </w:rPr>
              <w:t>З</w:t>
            </w:r>
            <w:r w:rsidRPr="007B720B">
              <w:rPr>
                <w:sz w:val="18"/>
              </w:rPr>
              <w:t>апросов Пользователей, а также решения общих и часто встречающихся вопросов использования Системы в рамках эксплуатации</w:t>
            </w:r>
          </w:p>
        </w:tc>
      </w:tr>
      <w:tr w:rsidR="00A91854" w:rsidRPr="007B720B" w14:paraId="192B5787" w14:textId="77777777" w:rsidTr="003E7A1C">
        <w:trPr>
          <w:jc w:val="center"/>
        </w:trPr>
        <w:tc>
          <w:tcPr>
            <w:tcW w:w="2388" w:type="dxa"/>
          </w:tcPr>
          <w:p w14:paraId="4E6562A6" w14:textId="77777777" w:rsidR="00044353" w:rsidRPr="007B720B" w:rsidRDefault="00044353" w:rsidP="003A5CA1">
            <w:pPr>
              <w:pStyle w:val="34fd"/>
              <w:rPr>
                <w:sz w:val="18"/>
              </w:rPr>
            </w:pPr>
            <w:r w:rsidRPr="007B720B">
              <w:rPr>
                <w:sz w:val="18"/>
              </w:rPr>
              <w:t>Пользователи</w:t>
            </w:r>
          </w:p>
        </w:tc>
        <w:tc>
          <w:tcPr>
            <w:tcW w:w="7814" w:type="dxa"/>
          </w:tcPr>
          <w:p w14:paraId="22866708" w14:textId="57D7C808" w:rsidR="00044353" w:rsidRPr="007B720B" w:rsidRDefault="00044353" w:rsidP="003A5CA1">
            <w:pPr>
              <w:pStyle w:val="34fd"/>
              <w:rPr>
                <w:sz w:val="18"/>
              </w:rPr>
            </w:pPr>
            <w:r w:rsidRPr="007B720B">
              <w:rPr>
                <w:sz w:val="18"/>
              </w:rPr>
              <w:t>Специалисты, допущенные Заказчиком к эксплуатации функциональности Системы</w:t>
            </w:r>
          </w:p>
        </w:tc>
      </w:tr>
      <w:tr w:rsidR="00A91854" w:rsidRPr="007B720B" w14:paraId="65D21324" w14:textId="77777777" w:rsidTr="003E7A1C">
        <w:trPr>
          <w:jc w:val="center"/>
        </w:trPr>
        <w:tc>
          <w:tcPr>
            <w:tcW w:w="2388" w:type="dxa"/>
          </w:tcPr>
          <w:p w14:paraId="2EC9A3AC" w14:textId="77777777" w:rsidR="00044353" w:rsidRPr="007B720B" w:rsidRDefault="00044353" w:rsidP="003A5CA1">
            <w:pPr>
              <w:pStyle w:val="34fd"/>
              <w:jc w:val="left"/>
              <w:rPr>
                <w:sz w:val="18"/>
              </w:rPr>
            </w:pPr>
            <w:r w:rsidRPr="007B720B">
              <w:rPr>
                <w:sz w:val="18"/>
              </w:rPr>
              <w:t>Разработчик</w:t>
            </w:r>
          </w:p>
        </w:tc>
        <w:tc>
          <w:tcPr>
            <w:tcW w:w="7814" w:type="dxa"/>
          </w:tcPr>
          <w:p w14:paraId="0898B7DB" w14:textId="57A1C274" w:rsidR="00044353" w:rsidRPr="007B720B" w:rsidRDefault="00044353" w:rsidP="003A5CA1">
            <w:pPr>
              <w:pStyle w:val="34fd"/>
              <w:rPr>
                <w:sz w:val="18"/>
              </w:rPr>
            </w:pPr>
            <w:r w:rsidRPr="007B720B">
              <w:rPr>
                <w:color w:val="000000"/>
                <w:sz w:val="18"/>
              </w:rPr>
              <w:t>ООО «РТ Медицинские информационные системы»</w:t>
            </w:r>
            <w:r w:rsidR="00F85999" w:rsidRPr="007B720B">
              <w:rPr>
                <w:color w:val="000000"/>
                <w:sz w:val="18"/>
              </w:rPr>
              <w:t>, ООО «РТК Радиология»</w:t>
            </w:r>
          </w:p>
        </w:tc>
      </w:tr>
      <w:tr w:rsidR="00A91854" w:rsidRPr="007B720B" w14:paraId="1FBD277C" w14:textId="77777777" w:rsidTr="003E7A1C">
        <w:trPr>
          <w:jc w:val="center"/>
        </w:trPr>
        <w:tc>
          <w:tcPr>
            <w:tcW w:w="2388" w:type="dxa"/>
          </w:tcPr>
          <w:p w14:paraId="473529F7" w14:textId="77777777" w:rsidR="00044353" w:rsidRPr="007B720B" w:rsidRDefault="00044353" w:rsidP="003A5CA1">
            <w:pPr>
              <w:pStyle w:val="34fd"/>
              <w:jc w:val="left"/>
              <w:rPr>
                <w:sz w:val="18"/>
              </w:rPr>
            </w:pPr>
            <w:r w:rsidRPr="007B720B">
              <w:rPr>
                <w:sz w:val="18"/>
              </w:rPr>
              <w:t>Третья линия технической поддержки</w:t>
            </w:r>
          </w:p>
        </w:tc>
        <w:tc>
          <w:tcPr>
            <w:tcW w:w="7814" w:type="dxa"/>
          </w:tcPr>
          <w:p w14:paraId="5D97B30F" w14:textId="77777777" w:rsidR="00044353" w:rsidRPr="007B720B" w:rsidRDefault="00044353" w:rsidP="003A5CA1">
            <w:pPr>
              <w:pStyle w:val="34fd"/>
              <w:rPr>
                <w:sz w:val="18"/>
              </w:rPr>
            </w:pPr>
            <w:r w:rsidRPr="007B720B">
              <w:rPr>
                <w:sz w:val="18"/>
              </w:rPr>
              <w:t>Предназначена для выполнения сложных настроек и внесения при необходимости существенных изменений в работу компонентов Системы (вплоть до блоков программного кода)</w:t>
            </w:r>
          </w:p>
        </w:tc>
      </w:tr>
    </w:tbl>
    <w:p w14:paraId="36A07C24" w14:textId="77777777" w:rsidR="00044353" w:rsidRPr="007B720B" w:rsidRDefault="00044353" w:rsidP="00044353">
      <w:pPr>
        <w:pStyle w:val="34d"/>
        <w:rPr>
          <w:sz w:val="20"/>
        </w:rPr>
        <w:sectPr w:rsidR="00044353" w:rsidRPr="007B720B" w:rsidSect="004F0DB0">
          <w:headerReference w:type="even" r:id="rId10"/>
          <w:headerReference w:type="default" r:id="rId11"/>
          <w:headerReference w:type="first" r:id="rId12"/>
          <w:pgSz w:w="11906" w:h="16838"/>
          <w:pgMar w:top="426" w:right="709" w:bottom="1134" w:left="1134" w:header="510" w:footer="567" w:gutter="0"/>
          <w:pgNumType w:start="1"/>
          <w:cols w:space="720"/>
          <w:titlePg/>
          <w:docGrid w:linePitch="299"/>
        </w:sectPr>
      </w:pPr>
    </w:p>
    <w:p w14:paraId="45C73E7B" w14:textId="77777777" w:rsidR="00044353" w:rsidRPr="007B720B" w:rsidRDefault="00044353" w:rsidP="00044353">
      <w:pPr>
        <w:pStyle w:val="3417"/>
        <w:rPr>
          <w:sz w:val="22"/>
        </w:rPr>
      </w:pPr>
      <w:bookmarkStart w:id="17" w:name="_Toc148439440"/>
      <w:bookmarkStart w:id="18" w:name="_Toc148439895"/>
      <w:bookmarkStart w:id="19" w:name="_Toc148458118"/>
      <w:bookmarkStart w:id="20" w:name="_Toc148458330"/>
      <w:bookmarkStart w:id="21" w:name="_Toc148459628"/>
      <w:bookmarkStart w:id="22" w:name="_Toc148469912"/>
      <w:bookmarkStart w:id="23" w:name="_Toc163044131"/>
      <w:r w:rsidRPr="007B720B">
        <w:rPr>
          <w:sz w:val="22"/>
        </w:rPr>
        <w:t>Общие сведения</w:t>
      </w:r>
      <w:bookmarkEnd w:id="17"/>
      <w:bookmarkEnd w:id="18"/>
      <w:bookmarkEnd w:id="19"/>
      <w:bookmarkEnd w:id="20"/>
      <w:bookmarkEnd w:id="21"/>
      <w:bookmarkEnd w:id="22"/>
      <w:bookmarkEnd w:id="23"/>
    </w:p>
    <w:p w14:paraId="07B4C084" w14:textId="77777777" w:rsidR="00044353" w:rsidRPr="007B720B" w:rsidRDefault="00044353" w:rsidP="00044353">
      <w:pPr>
        <w:pStyle w:val="3425"/>
        <w:rPr>
          <w:sz w:val="20"/>
        </w:rPr>
      </w:pPr>
      <w:bookmarkStart w:id="24" w:name="_Toc148439441"/>
      <w:bookmarkStart w:id="25" w:name="_Toc148439896"/>
      <w:bookmarkStart w:id="26" w:name="_Toc148458119"/>
      <w:bookmarkStart w:id="27" w:name="_Toc148458331"/>
      <w:bookmarkStart w:id="28" w:name="_Toc148459629"/>
      <w:bookmarkStart w:id="29" w:name="_Toc148469913"/>
      <w:bookmarkStart w:id="30" w:name="_Toc163044132"/>
      <w:r w:rsidRPr="007B720B">
        <w:rPr>
          <w:sz w:val="20"/>
        </w:rPr>
        <w:t>Наименование информационной системы</w:t>
      </w:r>
      <w:bookmarkEnd w:id="24"/>
      <w:bookmarkEnd w:id="25"/>
      <w:bookmarkEnd w:id="26"/>
      <w:bookmarkEnd w:id="27"/>
      <w:bookmarkEnd w:id="28"/>
      <w:bookmarkEnd w:id="29"/>
      <w:bookmarkEnd w:id="30"/>
    </w:p>
    <w:p w14:paraId="3C4A3489" w14:textId="7DAF591A" w:rsidR="00044353" w:rsidRPr="007B720B" w:rsidRDefault="00044353" w:rsidP="00044353">
      <w:pPr>
        <w:pStyle w:val="34d"/>
        <w:rPr>
          <w:sz w:val="20"/>
        </w:rPr>
      </w:pPr>
      <w:r w:rsidRPr="007B720B">
        <w:rPr>
          <w:sz w:val="20"/>
        </w:rPr>
        <w:t xml:space="preserve">Полное наименование: </w:t>
      </w:r>
      <w:r w:rsidR="00FA668B" w:rsidRPr="007B720B">
        <w:rPr>
          <w:sz w:val="20"/>
        </w:rPr>
        <w:t>Государственная информационная система в сфере здравоохранения Иркутской области</w:t>
      </w:r>
    </w:p>
    <w:p w14:paraId="05CE4889" w14:textId="39AF4C78" w:rsidR="00044353" w:rsidRPr="007B720B" w:rsidRDefault="00044353" w:rsidP="00044353">
      <w:pPr>
        <w:pStyle w:val="34d"/>
        <w:rPr>
          <w:sz w:val="20"/>
        </w:rPr>
      </w:pPr>
      <w:r w:rsidRPr="007B720B">
        <w:rPr>
          <w:sz w:val="20"/>
        </w:rPr>
        <w:t>Краткое наименование: "Система".</w:t>
      </w:r>
    </w:p>
    <w:p w14:paraId="15155D0E" w14:textId="1E9EE058" w:rsidR="00C345DC" w:rsidRPr="007B720B" w:rsidRDefault="00C345DC" w:rsidP="00044353">
      <w:pPr>
        <w:pStyle w:val="34d"/>
        <w:rPr>
          <w:sz w:val="20"/>
        </w:rPr>
      </w:pPr>
      <w:r w:rsidRPr="007B720B">
        <w:rPr>
          <w:sz w:val="20"/>
        </w:rPr>
        <w:t>Система включает следующие компоненты и подсистемы, в составе эксплуатируемого ПО, в соответствии с п. 1.11 настоящего Технического задания.</w:t>
      </w:r>
    </w:p>
    <w:p w14:paraId="55C15E4D" w14:textId="77777777" w:rsidR="00044353" w:rsidRPr="007B720B" w:rsidRDefault="00044353" w:rsidP="00044353">
      <w:pPr>
        <w:pStyle w:val="3425"/>
        <w:rPr>
          <w:sz w:val="20"/>
        </w:rPr>
      </w:pPr>
      <w:bookmarkStart w:id="31" w:name="_Toc148439442"/>
      <w:bookmarkStart w:id="32" w:name="_Toc148439897"/>
      <w:bookmarkStart w:id="33" w:name="_Toc148458120"/>
      <w:bookmarkStart w:id="34" w:name="_Toc148458332"/>
      <w:bookmarkStart w:id="35" w:name="_Toc148459630"/>
      <w:bookmarkStart w:id="36" w:name="_Toc148469914"/>
      <w:bookmarkStart w:id="37" w:name="_Toc163044133"/>
      <w:r w:rsidRPr="007B720B">
        <w:rPr>
          <w:sz w:val="20"/>
        </w:rPr>
        <w:t>Наименование оказываемых услуг</w:t>
      </w:r>
      <w:bookmarkEnd w:id="31"/>
      <w:bookmarkEnd w:id="32"/>
      <w:bookmarkEnd w:id="33"/>
      <w:bookmarkEnd w:id="34"/>
      <w:bookmarkEnd w:id="35"/>
      <w:bookmarkEnd w:id="36"/>
      <w:bookmarkEnd w:id="37"/>
    </w:p>
    <w:p w14:paraId="764B8217" w14:textId="55C07992" w:rsidR="00044353" w:rsidRPr="007B720B" w:rsidRDefault="00044353" w:rsidP="00044353">
      <w:pPr>
        <w:pStyle w:val="34d"/>
        <w:rPr>
          <w:sz w:val="20"/>
        </w:rPr>
      </w:pPr>
      <w:r w:rsidRPr="007B720B">
        <w:rPr>
          <w:sz w:val="20"/>
        </w:rPr>
        <w:t>Оказание услуг по техническому сопровождению при эксплуатации специального программного обеспечения (далее – СПО) информационной системы, выполняющей функции региональной государственной информационной системы в сфере здравоохранения (далее – "Услуги") в соответствии с требованиями настоящего документа.</w:t>
      </w:r>
    </w:p>
    <w:p w14:paraId="49CAAF8E" w14:textId="77777777" w:rsidR="00044353" w:rsidRPr="007B720B" w:rsidRDefault="00044353" w:rsidP="00044353">
      <w:pPr>
        <w:pStyle w:val="3425"/>
        <w:rPr>
          <w:sz w:val="20"/>
        </w:rPr>
      </w:pPr>
      <w:bookmarkStart w:id="38" w:name="_Toc148439443"/>
      <w:bookmarkStart w:id="39" w:name="_Toc148439898"/>
      <w:bookmarkStart w:id="40" w:name="_Toc148458121"/>
      <w:bookmarkStart w:id="41" w:name="_Toc148458333"/>
      <w:bookmarkStart w:id="42" w:name="_Toc148459631"/>
      <w:bookmarkStart w:id="43" w:name="_Toc148469915"/>
      <w:bookmarkStart w:id="44" w:name="_Ref148473061"/>
      <w:bookmarkStart w:id="45" w:name="_Toc163044134"/>
      <w:r w:rsidRPr="007B720B">
        <w:rPr>
          <w:sz w:val="20"/>
        </w:rPr>
        <w:t>Сроки оказания услуг</w:t>
      </w:r>
      <w:bookmarkEnd w:id="38"/>
      <w:bookmarkEnd w:id="39"/>
      <w:bookmarkEnd w:id="40"/>
      <w:bookmarkEnd w:id="41"/>
      <w:bookmarkEnd w:id="42"/>
      <w:bookmarkEnd w:id="43"/>
      <w:bookmarkEnd w:id="44"/>
      <w:bookmarkEnd w:id="45"/>
      <w:r w:rsidRPr="007B720B">
        <w:rPr>
          <w:sz w:val="20"/>
        </w:rPr>
        <w:t xml:space="preserve"> </w:t>
      </w:r>
    </w:p>
    <w:p w14:paraId="7FBDB685" w14:textId="3B0635F6" w:rsidR="00044353" w:rsidRPr="007B720B" w:rsidRDefault="00044353" w:rsidP="00044353">
      <w:pPr>
        <w:pStyle w:val="34d"/>
        <w:rPr>
          <w:sz w:val="20"/>
        </w:rPr>
      </w:pPr>
      <w:r w:rsidRPr="007B720B">
        <w:rPr>
          <w:sz w:val="20"/>
        </w:rPr>
        <w:t xml:space="preserve">Дата начала оказания услуг: с </w:t>
      </w:r>
      <w:r w:rsidR="009438D2" w:rsidRPr="007B720B">
        <w:rPr>
          <w:sz w:val="20"/>
        </w:rPr>
        <w:t>01.04.2024</w:t>
      </w:r>
    </w:p>
    <w:p w14:paraId="2C1007A6" w14:textId="12EAC61A" w:rsidR="00044353" w:rsidRPr="007B720B" w:rsidRDefault="00044353" w:rsidP="00044353">
      <w:pPr>
        <w:pStyle w:val="34d"/>
        <w:rPr>
          <w:sz w:val="20"/>
        </w:rPr>
      </w:pPr>
      <w:r w:rsidRPr="007B720B">
        <w:rPr>
          <w:sz w:val="20"/>
        </w:rPr>
        <w:t>Дата</w:t>
      </w:r>
      <w:r w:rsidR="009438D2" w:rsidRPr="007B720B">
        <w:rPr>
          <w:sz w:val="20"/>
        </w:rPr>
        <w:t xml:space="preserve"> окончания оказания услуг: 31.08</w:t>
      </w:r>
      <w:r w:rsidRPr="007B720B">
        <w:rPr>
          <w:sz w:val="20"/>
        </w:rPr>
        <w:t>.2024.</w:t>
      </w:r>
    </w:p>
    <w:p w14:paraId="7E024464" w14:textId="77777777" w:rsidR="00044353" w:rsidRPr="007B720B" w:rsidRDefault="00044353" w:rsidP="00044353">
      <w:pPr>
        <w:pStyle w:val="3425"/>
        <w:rPr>
          <w:sz w:val="20"/>
        </w:rPr>
      </w:pPr>
      <w:bookmarkStart w:id="46" w:name="_Toc148439444"/>
      <w:bookmarkStart w:id="47" w:name="_Toc148439899"/>
      <w:bookmarkStart w:id="48" w:name="_Toc148458122"/>
      <w:bookmarkStart w:id="49" w:name="_Toc148458334"/>
      <w:bookmarkStart w:id="50" w:name="_Toc148459632"/>
      <w:bookmarkStart w:id="51" w:name="_Toc148469916"/>
      <w:bookmarkStart w:id="52" w:name="_Toc163044135"/>
      <w:r w:rsidRPr="007B720B">
        <w:rPr>
          <w:sz w:val="20"/>
        </w:rPr>
        <w:t>Место оказания услуг</w:t>
      </w:r>
      <w:bookmarkEnd w:id="46"/>
      <w:bookmarkEnd w:id="47"/>
      <w:bookmarkEnd w:id="48"/>
      <w:bookmarkEnd w:id="49"/>
      <w:bookmarkEnd w:id="50"/>
      <w:bookmarkEnd w:id="51"/>
      <w:bookmarkEnd w:id="52"/>
    </w:p>
    <w:p w14:paraId="3806AF68" w14:textId="614B4051" w:rsidR="00044353" w:rsidRPr="007B720B" w:rsidRDefault="00044353" w:rsidP="00044353">
      <w:pPr>
        <w:pStyle w:val="34d"/>
        <w:rPr>
          <w:sz w:val="20"/>
        </w:rPr>
      </w:pPr>
      <w:r w:rsidRPr="007B720B">
        <w:rPr>
          <w:sz w:val="20"/>
        </w:rPr>
        <w:t xml:space="preserve">Оказание Услуг осуществляется </w:t>
      </w:r>
      <w:r w:rsidR="00780684" w:rsidRPr="007B720B">
        <w:rPr>
          <w:sz w:val="20"/>
        </w:rPr>
        <w:t xml:space="preserve">посредством удаленного доступа к </w:t>
      </w:r>
      <w:r w:rsidRPr="007B720B">
        <w:rPr>
          <w:sz w:val="20"/>
        </w:rPr>
        <w:t xml:space="preserve">месту нахождения СПО Системы </w:t>
      </w:r>
      <w:r w:rsidR="00FF3859" w:rsidRPr="007B720B">
        <w:rPr>
          <w:sz w:val="20"/>
        </w:rPr>
        <w:t>З</w:t>
      </w:r>
      <w:r w:rsidRPr="007B720B">
        <w:rPr>
          <w:sz w:val="20"/>
        </w:rPr>
        <w:t>аказчика.</w:t>
      </w:r>
    </w:p>
    <w:p w14:paraId="73840504" w14:textId="77777777" w:rsidR="00044353" w:rsidRPr="007B720B" w:rsidRDefault="00044353" w:rsidP="00044353">
      <w:pPr>
        <w:pStyle w:val="3425"/>
        <w:rPr>
          <w:sz w:val="20"/>
        </w:rPr>
      </w:pPr>
      <w:bookmarkStart w:id="53" w:name="_Toc148439445"/>
      <w:bookmarkStart w:id="54" w:name="_Toc148439900"/>
      <w:bookmarkStart w:id="55" w:name="_Toc148458123"/>
      <w:bookmarkStart w:id="56" w:name="_Toc148458335"/>
      <w:bookmarkStart w:id="57" w:name="_Toc148459633"/>
      <w:bookmarkStart w:id="58" w:name="_Toc148469917"/>
      <w:bookmarkStart w:id="59" w:name="_Toc163044136"/>
      <w:r w:rsidRPr="007B720B">
        <w:rPr>
          <w:sz w:val="20"/>
        </w:rPr>
        <w:t>Заказчики и исполнители</w:t>
      </w:r>
      <w:bookmarkEnd w:id="53"/>
      <w:bookmarkEnd w:id="54"/>
      <w:bookmarkEnd w:id="55"/>
      <w:bookmarkEnd w:id="56"/>
      <w:bookmarkEnd w:id="57"/>
      <w:bookmarkEnd w:id="58"/>
      <w:bookmarkEnd w:id="59"/>
    </w:p>
    <w:p w14:paraId="2AC15B4C" w14:textId="23604277" w:rsidR="00044353" w:rsidRPr="007B720B" w:rsidRDefault="00B301FD" w:rsidP="00044353">
      <w:pPr>
        <w:pStyle w:val="34d"/>
        <w:rPr>
          <w:sz w:val="20"/>
        </w:rPr>
      </w:pPr>
      <w:r w:rsidRPr="007B720B">
        <w:rPr>
          <w:sz w:val="20"/>
        </w:rPr>
        <w:t>З</w:t>
      </w:r>
      <w:r w:rsidR="00044353" w:rsidRPr="007B720B">
        <w:rPr>
          <w:sz w:val="20"/>
        </w:rPr>
        <w:t xml:space="preserve">аказчик: </w:t>
      </w:r>
      <w:r w:rsidR="009438D2" w:rsidRPr="007B720B">
        <w:rPr>
          <w:sz w:val="20"/>
        </w:rPr>
        <w:t>Областное государственное автономное учреждение здравоохранения «Иркутская городская клиническая больница №8»</w:t>
      </w:r>
      <w:r w:rsidR="0073292B" w:rsidRPr="007B720B">
        <w:rPr>
          <w:sz w:val="20"/>
        </w:rPr>
        <w:t xml:space="preserve"> </w:t>
      </w:r>
      <w:r w:rsidR="00044353" w:rsidRPr="007B720B">
        <w:rPr>
          <w:sz w:val="20"/>
        </w:rPr>
        <w:t>(далее – "Заказчик").</w:t>
      </w:r>
    </w:p>
    <w:p w14:paraId="0B4638BF" w14:textId="77777777" w:rsidR="000F1110" w:rsidRPr="007B720B" w:rsidRDefault="00044353" w:rsidP="00044353">
      <w:pPr>
        <w:pStyle w:val="34d"/>
        <w:rPr>
          <w:sz w:val="20"/>
        </w:rPr>
      </w:pPr>
      <w:r w:rsidRPr="007B720B">
        <w:rPr>
          <w:sz w:val="20"/>
        </w:rPr>
        <w:t>Исполнитель: определяется по результатам проведения конкурсной процедуры в соответствии с федеральным законом</w:t>
      </w:r>
      <w:r w:rsidR="000F1110" w:rsidRPr="007B720B">
        <w:rPr>
          <w:sz w:val="20"/>
        </w:rPr>
        <w:t>:</w:t>
      </w:r>
    </w:p>
    <w:p w14:paraId="56D83B37" w14:textId="12C563C5" w:rsidR="00044353" w:rsidRPr="007B720B" w:rsidRDefault="00B301FD" w:rsidP="008517F4">
      <w:pPr>
        <w:pStyle w:val="34d"/>
        <w:numPr>
          <w:ilvl w:val="0"/>
          <w:numId w:val="64"/>
        </w:numPr>
        <w:ind w:left="1077" w:hanging="357"/>
        <w:rPr>
          <w:sz w:val="20"/>
        </w:rPr>
      </w:pPr>
      <w:r w:rsidRPr="007B720B">
        <w:rPr>
          <w:sz w:val="20"/>
        </w:rPr>
        <w:t>от 18 июля 2011</w:t>
      </w:r>
      <w:r w:rsidR="00560003" w:rsidRPr="007B720B">
        <w:rPr>
          <w:sz w:val="20"/>
        </w:rPr>
        <w:t xml:space="preserve"> г.</w:t>
      </w:r>
      <w:r w:rsidRPr="007B720B">
        <w:rPr>
          <w:sz w:val="20"/>
        </w:rPr>
        <w:t xml:space="preserve"> № 223-ФЗ "О закупках товаров, работ, услуг отд</w:t>
      </w:r>
      <w:r w:rsidR="000F1110" w:rsidRPr="007B720B">
        <w:rPr>
          <w:sz w:val="20"/>
        </w:rPr>
        <w:t>ельными видами юридических лиц".</w:t>
      </w:r>
    </w:p>
    <w:p w14:paraId="40648732" w14:textId="77777777" w:rsidR="00044353" w:rsidRPr="007B720B" w:rsidRDefault="00044353" w:rsidP="00044353">
      <w:pPr>
        <w:pStyle w:val="3434"/>
        <w:tabs>
          <w:tab w:val="clear" w:pos="284"/>
          <w:tab w:val="num" w:pos="143"/>
        </w:tabs>
        <w:ind w:left="-141"/>
        <w:rPr>
          <w:sz w:val="20"/>
        </w:rPr>
      </w:pPr>
      <w:bookmarkStart w:id="60" w:name="_Toc148439446"/>
      <w:bookmarkStart w:id="61" w:name="_Toc148439901"/>
      <w:bookmarkStart w:id="62" w:name="_Toc148458124"/>
      <w:bookmarkStart w:id="63" w:name="_Toc148458336"/>
      <w:bookmarkStart w:id="64" w:name="_Toc148459634"/>
      <w:bookmarkStart w:id="65" w:name="_Toc148469918"/>
      <w:bookmarkStart w:id="66" w:name="_Toc163044137"/>
      <w:r w:rsidRPr="007B720B">
        <w:rPr>
          <w:sz w:val="20"/>
        </w:rPr>
        <w:t>Возможность привлечения субподрядчиков для оказания услуг</w:t>
      </w:r>
      <w:bookmarkEnd w:id="60"/>
      <w:bookmarkEnd w:id="61"/>
      <w:bookmarkEnd w:id="62"/>
      <w:bookmarkEnd w:id="63"/>
      <w:bookmarkEnd w:id="64"/>
      <w:bookmarkEnd w:id="65"/>
      <w:bookmarkEnd w:id="66"/>
    </w:p>
    <w:p w14:paraId="6BA35750" w14:textId="2B2D73F2" w:rsidR="00044353" w:rsidRPr="007B720B" w:rsidRDefault="00044353" w:rsidP="00044353">
      <w:pPr>
        <w:pStyle w:val="34d"/>
        <w:rPr>
          <w:sz w:val="20"/>
        </w:rPr>
      </w:pPr>
      <w:r w:rsidRPr="007B720B">
        <w:rPr>
          <w:sz w:val="20"/>
        </w:rPr>
        <w:t>Допускается привлечение Исполнителем субподрядчиков (соисполнителей) для оказания услуг по настоящ</w:t>
      </w:r>
      <w:r w:rsidR="002667F5" w:rsidRPr="007B720B">
        <w:rPr>
          <w:sz w:val="20"/>
        </w:rPr>
        <w:t>ему</w:t>
      </w:r>
      <w:r w:rsidRPr="007B720B">
        <w:rPr>
          <w:sz w:val="20"/>
        </w:rPr>
        <w:t xml:space="preserve"> документу.</w:t>
      </w:r>
    </w:p>
    <w:p w14:paraId="74598335" w14:textId="77777777" w:rsidR="00044353" w:rsidRPr="007B720B" w:rsidRDefault="00044353" w:rsidP="00044353">
      <w:pPr>
        <w:pStyle w:val="34d"/>
        <w:rPr>
          <w:sz w:val="20"/>
        </w:rPr>
      </w:pPr>
      <w:r w:rsidRPr="007B720B">
        <w:rPr>
          <w:sz w:val="20"/>
        </w:rPr>
        <w:t>Объемы оказания услуг субподрядчиками (соисполнителями) определяются Исполнителем.</w:t>
      </w:r>
    </w:p>
    <w:p w14:paraId="4FE3EABE" w14:textId="77777777" w:rsidR="007A1CE0" w:rsidRPr="007B720B" w:rsidRDefault="00044353" w:rsidP="007A1CE0">
      <w:pPr>
        <w:pStyle w:val="34d"/>
        <w:rPr>
          <w:sz w:val="20"/>
        </w:rPr>
      </w:pPr>
      <w:r w:rsidRPr="007B720B">
        <w:rPr>
          <w:sz w:val="20"/>
        </w:rPr>
        <w:t>Для оказания Услуг в соответствии с настоящим документом Заказчик по запросу Исполнителя предоставляет субподрядчикам (соисполнителям) доступ</w:t>
      </w:r>
      <w:r w:rsidR="007A1CE0" w:rsidRPr="007B720B">
        <w:rPr>
          <w:sz w:val="20"/>
        </w:rPr>
        <w:t>:</w:t>
      </w:r>
    </w:p>
    <w:p w14:paraId="3FC094E4" w14:textId="0C21BF63" w:rsidR="007A1CE0" w:rsidRPr="007B720B" w:rsidRDefault="00044353" w:rsidP="008517F4">
      <w:pPr>
        <w:pStyle w:val="34d"/>
        <w:numPr>
          <w:ilvl w:val="0"/>
          <w:numId w:val="58"/>
        </w:numPr>
        <w:ind w:left="1077" w:hanging="357"/>
        <w:rPr>
          <w:sz w:val="20"/>
        </w:rPr>
      </w:pPr>
      <w:r w:rsidRPr="007B720B">
        <w:rPr>
          <w:sz w:val="20"/>
        </w:rPr>
        <w:t>к ИТ-инфраструктуре Заказчика</w:t>
      </w:r>
      <w:r w:rsidR="007A1CE0" w:rsidRPr="007B720B">
        <w:rPr>
          <w:sz w:val="20"/>
        </w:rPr>
        <w:t>;</w:t>
      </w:r>
    </w:p>
    <w:p w14:paraId="5D175A78" w14:textId="7432CFA2" w:rsidR="007A1CE0" w:rsidRPr="007B720B" w:rsidRDefault="001A426A" w:rsidP="008517F4">
      <w:pPr>
        <w:pStyle w:val="34d"/>
        <w:numPr>
          <w:ilvl w:val="0"/>
          <w:numId w:val="58"/>
        </w:numPr>
        <w:ind w:left="1077" w:hanging="357"/>
        <w:rPr>
          <w:sz w:val="20"/>
        </w:rPr>
      </w:pPr>
      <w:r w:rsidRPr="007B720B">
        <w:rPr>
          <w:sz w:val="20"/>
        </w:rPr>
        <w:t>к Системе</w:t>
      </w:r>
      <w:r w:rsidR="007A1CE0" w:rsidRPr="007B720B">
        <w:rPr>
          <w:sz w:val="20"/>
        </w:rPr>
        <w:t>;</w:t>
      </w:r>
    </w:p>
    <w:p w14:paraId="34E66917" w14:textId="31DDF18C" w:rsidR="00DE35A5" w:rsidRPr="007B720B" w:rsidRDefault="00DE35A5" w:rsidP="008517F4">
      <w:pPr>
        <w:pStyle w:val="34d"/>
        <w:numPr>
          <w:ilvl w:val="0"/>
          <w:numId w:val="58"/>
        </w:numPr>
        <w:ind w:left="1077" w:hanging="357"/>
        <w:rPr>
          <w:sz w:val="20"/>
        </w:rPr>
      </w:pPr>
      <w:r w:rsidRPr="007B720B">
        <w:rPr>
          <w:sz w:val="20"/>
        </w:rPr>
        <w:t xml:space="preserve">в СЦ МЦ с возможностью </w:t>
      </w:r>
      <w:r w:rsidR="007A1CE0" w:rsidRPr="007B720B">
        <w:rPr>
          <w:sz w:val="20"/>
        </w:rPr>
        <w:t>открывать, закрывать заявки по услуге запись на приём к врачу (10700) по технологии Витрины данных (далее - Витрина), а также изменять заявки, созданные Заказчиком</w:t>
      </w:r>
      <w:r w:rsidR="00AA5F05" w:rsidRPr="007B720B">
        <w:rPr>
          <w:sz w:val="20"/>
        </w:rPr>
        <w:t>.</w:t>
      </w:r>
    </w:p>
    <w:p w14:paraId="39091310" w14:textId="77777777" w:rsidR="00044353" w:rsidRPr="007B720B" w:rsidRDefault="00044353" w:rsidP="00044353">
      <w:pPr>
        <w:pStyle w:val="3425"/>
        <w:rPr>
          <w:sz w:val="20"/>
        </w:rPr>
      </w:pPr>
      <w:bookmarkStart w:id="67" w:name="_Toc148439447"/>
      <w:bookmarkStart w:id="68" w:name="_Toc148439902"/>
      <w:bookmarkStart w:id="69" w:name="_Toc148458125"/>
      <w:bookmarkStart w:id="70" w:name="_Toc148458337"/>
      <w:bookmarkStart w:id="71" w:name="_Toc148459635"/>
      <w:bookmarkStart w:id="72" w:name="_Toc148469919"/>
      <w:bookmarkStart w:id="73" w:name="_Toc163044138"/>
      <w:r w:rsidRPr="007B720B">
        <w:rPr>
          <w:sz w:val="20"/>
        </w:rPr>
        <w:t>Назначение услуг</w:t>
      </w:r>
      <w:bookmarkEnd w:id="67"/>
      <w:bookmarkEnd w:id="68"/>
      <w:bookmarkEnd w:id="69"/>
      <w:bookmarkEnd w:id="70"/>
      <w:bookmarkEnd w:id="71"/>
      <w:bookmarkEnd w:id="72"/>
      <w:bookmarkEnd w:id="73"/>
    </w:p>
    <w:p w14:paraId="2C2D2BD3" w14:textId="77777777" w:rsidR="00044353" w:rsidRPr="007B720B" w:rsidRDefault="00044353" w:rsidP="00044353">
      <w:pPr>
        <w:pStyle w:val="34d"/>
        <w:rPr>
          <w:i/>
          <w:color w:val="4472C4"/>
          <w:sz w:val="20"/>
        </w:rPr>
      </w:pPr>
      <w:r w:rsidRPr="007B720B">
        <w:rPr>
          <w:sz w:val="20"/>
        </w:rPr>
        <w:t>Оказание услуг по техническому сопровождению Системы предназначено для:</w:t>
      </w:r>
    </w:p>
    <w:p w14:paraId="2D64BB74" w14:textId="2A886526" w:rsidR="00044353" w:rsidRPr="007B720B" w:rsidRDefault="00044353" w:rsidP="007D061A">
      <w:pPr>
        <w:pStyle w:val="3415"/>
        <w:tabs>
          <w:tab w:val="clear" w:pos="993"/>
          <w:tab w:val="clear" w:pos="1191"/>
          <w:tab w:val="left" w:pos="720"/>
          <w:tab w:val="num" w:pos="1322"/>
        </w:tabs>
        <w:ind w:left="1322"/>
        <w:rPr>
          <w:sz w:val="20"/>
        </w:rPr>
      </w:pPr>
      <w:r w:rsidRPr="007B720B">
        <w:rPr>
          <w:sz w:val="20"/>
        </w:rPr>
        <w:t>технической, информационной и консультационной поддержки пользователей</w:t>
      </w:r>
      <w:r w:rsidR="00794A53" w:rsidRPr="007B720B">
        <w:rPr>
          <w:sz w:val="20"/>
        </w:rPr>
        <w:t xml:space="preserve"> </w:t>
      </w:r>
      <w:r w:rsidRPr="007B720B">
        <w:rPr>
          <w:sz w:val="20"/>
        </w:rPr>
        <w:t>Системы;</w:t>
      </w:r>
    </w:p>
    <w:p w14:paraId="0C7812DB"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технического сопровождения электронного межведомственного взаимодействия и электронного медицинского документооборота.</w:t>
      </w:r>
    </w:p>
    <w:p w14:paraId="75781A7F" w14:textId="77777777" w:rsidR="00044353" w:rsidRPr="007B720B" w:rsidRDefault="00044353" w:rsidP="00044353">
      <w:pPr>
        <w:pStyle w:val="3425"/>
        <w:rPr>
          <w:sz w:val="20"/>
        </w:rPr>
      </w:pPr>
      <w:bookmarkStart w:id="74" w:name="_Toc148439448"/>
      <w:bookmarkStart w:id="75" w:name="_Toc148439903"/>
      <w:bookmarkStart w:id="76" w:name="_Toc148458126"/>
      <w:bookmarkStart w:id="77" w:name="_Toc148458338"/>
      <w:bookmarkStart w:id="78" w:name="_Toc148459636"/>
      <w:bookmarkStart w:id="79" w:name="_Toc148469920"/>
      <w:bookmarkStart w:id="80" w:name="_Toc163044139"/>
      <w:r w:rsidRPr="007B720B">
        <w:rPr>
          <w:sz w:val="20"/>
        </w:rPr>
        <w:t>Цели оказания услуг</w:t>
      </w:r>
      <w:bookmarkEnd w:id="74"/>
      <w:bookmarkEnd w:id="75"/>
      <w:bookmarkEnd w:id="76"/>
      <w:bookmarkEnd w:id="77"/>
      <w:bookmarkEnd w:id="78"/>
      <w:bookmarkEnd w:id="79"/>
      <w:bookmarkEnd w:id="80"/>
    </w:p>
    <w:p w14:paraId="1B9D6A28" w14:textId="77777777" w:rsidR="00044353" w:rsidRPr="007B720B" w:rsidRDefault="00044353" w:rsidP="00044353">
      <w:pPr>
        <w:pStyle w:val="34d"/>
        <w:rPr>
          <w:sz w:val="20"/>
        </w:rPr>
      </w:pPr>
      <w:r w:rsidRPr="007B720B">
        <w:rPr>
          <w:sz w:val="20"/>
        </w:rPr>
        <w:t>Целью оказания услуг по техническому сопровождению Системы является обеспечение устойчивого и бесперебойного функционирования компонентов, входящих в состав Системы на объектах автоматизации.</w:t>
      </w:r>
    </w:p>
    <w:p w14:paraId="00FE494A" w14:textId="77777777" w:rsidR="00044353" w:rsidRPr="007B720B" w:rsidRDefault="00044353" w:rsidP="00044353">
      <w:pPr>
        <w:pStyle w:val="3425"/>
        <w:rPr>
          <w:sz w:val="20"/>
        </w:rPr>
      </w:pPr>
      <w:bookmarkStart w:id="81" w:name="_Toc148439449"/>
      <w:bookmarkStart w:id="82" w:name="_Toc148439904"/>
      <w:bookmarkStart w:id="83" w:name="_Toc148458127"/>
      <w:bookmarkStart w:id="84" w:name="_Toc148458339"/>
      <w:bookmarkStart w:id="85" w:name="_Toc148459637"/>
      <w:bookmarkStart w:id="86" w:name="_Toc148469921"/>
      <w:bookmarkStart w:id="87" w:name="_Toc163044140"/>
      <w:r w:rsidRPr="007B720B">
        <w:rPr>
          <w:sz w:val="20"/>
        </w:rPr>
        <w:t>Основания для оказания услуг</w:t>
      </w:r>
      <w:bookmarkEnd w:id="81"/>
      <w:bookmarkEnd w:id="82"/>
      <w:bookmarkEnd w:id="83"/>
      <w:bookmarkEnd w:id="84"/>
      <w:bookmarkEnd w:id="85"/>
      <w:bookmarkEnd w:id="86"/>
      <w:bookmarkEnd w:id="87"/>
    </w:p>
    <w:p w14:paraId="364E5DAC" w14:textId="14028FED" w:rsidR="00044353" w:rsidRPr="007B720B" w:rsidRDefault="00560003" w:rsidP="00044353">
      <w:pPr>
        <w:pStyle w:val="34d"/>
        <w:rPr>
          <w:sz w:val="20"/>
        </w:rPr>
      </w:pPr>
      <w:r w:rsidRPr="007B720B">
        <w:rPr>
          <w:sz w:val="20"/>
        </w:rPr>
        <w:t>Контракт</w:t>
      </w:r>
      <w:r w:rsidR="00956D87" w:rsidRPr="007B720B">
        <w:rPr>
          <w:sz w:val="20"/>
        </w:rPr>
        <w:t>,</w:t>
      </w:r>
      <w:r w:rsidRPr="007B720B">
        <w:rPr>
          <w:sz w:val="20"/>
        </w:rPr>
        <w:t xml:space="preserve"> заключённый</w:t>
      </w:r>
      <w:r w:rsidR="00044353" w:rsidRPr="007B720B">
        <w:rPr>
          <w:sz w:val="20"/>
        </w:rPr>
        <w:t xml:space="preserve"> </w:t>
      </w:r>
      <w:r w:rsidRPr="007B720B">
        <w:rPr>
          <w:sz w:val="20"/>
        </w:rPr>
        <w:t xml:space="preserve">по результатам проведения процедуры закупки между Заказчиком и Исполнителем </w:t>
      </w:r>
      <w:r w:rsidR="00044353" w:rsidRPr="007B720B">
        <w:rPr>
          <w:sz w:val="20"/>
        </w:rPr>
        <w:t>на оказание Услуг, предусмотренных тр</w:t>
      </w:r>
      <w:r w:rsidRPr="007B720B">
        <w:rPr>
          <w:sz w:val="20"/>
        </w:rPr>
        <w:t>ебованиями настоящего документа</w:t>
      </w:r>
      <w:r w:rsidR="00044353" w:rsidRPr="007B720B">
        <w:rPr>
          <w:sz w:val="20"/>
        </w:rPr>
        <w:t>.</w:t>
      </w:r>
    </w:p>
    <w:p w14:paraId="776C5564" w14:textId="77777777" w:rsidR="00044353" w:rsidRPr="007B720B" w:rsidRDefault="00044353" w:rsidP="00044353">
      <w:pPr>
        <w:pStyle w:val="3425"/>
        <w:rPr>
          <w:sz w:val="20"/>
        </w:rPr>
      </w:pPr>
      <w:bookmarkStart w:id="88" w:name="_Toc148439450"/>
      <w:bookmarkStart w:id="89" w:name="_Toc148439905"/>
      <w:bookmarkStart w:id="90" w:name="_Toc148458128"/>
      <w:bookmarkStart w:id="91" w:name="_Toc148458340"/>
      <w:bookmarkStart w:id="92" w:name="_Toc148459638"/>
      <w:bookmarkStart w:id="93" w:name="_Toc148469922"/>
      <w:bookmarkStart w:id="94" w:name="_Toc163044141"/>
      <w:r w:rsidRPr="007B720B">
        <w:rPr>
          <w:sz w:val="20"/>
        </w:rPr>
        <w:t>Источники финансирования</w:t>
      </w:r>
      <w:bookmarkEnd w:id="88"/>
      <w:bookmarkEnd w:id="89"/>
      <w:bookmarkEnd w:id="90"/>
      <w:bookmarkEnd w:id="91"/>
      <w:bookmarkEnd w:id="92"/>
      <w:bookmarkEnd w:id="93"/>
      <w:bookmarkEnd w:id="94"/>
    </w:p>
    <w:p w14:paraId="1214D4B1" w14:textId="77777777" w:rsidR="00044353" w:rsidRPr="007B720B" w:rsidRDefault="00044353" w:rsidP="00044353">
      <w:pPr>
        <w:pStyle w:val="34d"/>
        <w:rPr>
          <w:sz w:val="20"/>
        </w:rPr>
      </w:pPr>
      <w:r w:rsidRPr="007B720B">
        <w:rPr>
          <w:sz w:val="20"/>
        </w:rPr>
        <w:t>Источники финансирования определяются Заказчиком.</w:t>
      </w:r>
    </w:p>
    <w:p w14:paraId="44304B6A" w14:textId="08D51942" w:rsidR="00044353" w:rsidRPr="007B720B" w:rsidRDefault="00044353" w:rsidP="00044353">
      <w:pPr>
        <w:pStyle w:val="3425"/>
        <w:rPr>
          <w:sz w:val="20"/>
        </w:rPr>
      </w:pPr>
      <w:bookmarkStart w:id="95" w:name="_Toc148439451"/>
      <w:bookmarkStart w:id="96" w:name="_Toc148439906"/>
      <w:bookmarkStart w:id="97" w:name="_Toc148458129"/>
      <w:bookmarkStart w:id="98" w:name="_Toc148458341"/>
      <w:bookmarkStart w:id="99" w:name="_Toc148459639"/>
      <w:bookmarkStart w:id="100" w:name="_Toc148469923"/>
      <w:bookmarkStart w:id="101" w:name="_Toc163044142"/>
      <w:r w:rsidRPr="007B720B">
        <w:rPr>
          <w:sz w:val="20"/>
        </w:rPr>
        <w:t xml:space="preserve">Порядок документирования и предъявления </w:t>
      </w:r>
      <w:r w:rsidR="00956D87" w:rsidRPr="007B720B">
        <w:rPr>
          <w:sz w:val="20"/>
        </w:rPr>
        <w:t>З</w:t>
      </w:r>
      <w:r w:rsidRPr="007B720B">
        <w:rPr>
          <w:sz w:val="20"/>
        </w:rPr>
        <w:t>аказчику результатов оказанных услуг</w:t>
      </w:r>
      <w:bookmarkEnd w:id="95"/>
      <w:bookmarkEnd w:id="96"/>
      <w:bookmarkEnd w:id="97"/>
      <w:bookmarkEnd w:id="98"/>
      <w:bookmarkEnd w:id="99"/>
      <w:bookmarkEnd w:id="100"/>
      <w:bookmarkEnd w:id="101"/>
    </w:p>
    <w:p w14:paraId="0BC9F56E" w14:textId="4178501A" w:rsidR="00044353" w:rsidRPr="007B720B" w:rsidRDefault="00044353" w:rsidP="00044353">
      <w:pPr>
        <w:pStyle w:val="34d"/>
        <w:rPr>
          <w:sz w:val="20"/>
        </w:rPr>
      </w:pPr>
      <w:r w:rsidRPr="007B720B">
        <w:rPr>
          <w:sz w:val="20"/>
        </w:rPr>
        <w:t xml:space="preserve">Требования к составу и содержанию Услуг определяются разделами </w:t>
      </w:r>
      <w:r w:rsidR="006C31F5" w:rsidRPr="007B720B">
        <w:rPr>
          <w:sz w:val="20"/>
        </w:rPr>
        <w:t>2</w:t>
      </w:r>
      <w:r w:rsidRPr="007B720B">
        <w:rPr>
          <w:sz w:val="20"/>
        </w:rPr>
        <w:t>-</w:t>
      </w:r>
      <w:r w:rsidR="006C31F5" w:rsidRPr="007B720B">
        <w:rPr>
          <w:sz w:val="20"/>
        </w:rPr>
        <w:t>4</w:t>
      </w:r>
      <w:r w:rsidRPr="007B720B">
        <w:rPr>
          <w:sz w:val="20"/>
        </w:rPr>
        <w:t xml:space="preserve"> настоящего документа.</w:t>
      </w:r>
    </w:p>
    <w:p w14:paraId="52F1064A" w14:textId="28DFFBEF" w:rsidR="00FA668B" w:rsidRPr="007B720B" w:rsidRDefault="00FA668B" w:rsidP="007460D9">
      <w:pPr>
        <w:pStyle w:val="3425"/>
        <w:rPr>
          <w:sz w:val="20"/>
        </w:rPr>
      </w:pPr>
      <w:bookmarkStart w:id="102" w:name="_Toc163044143"/>
      <w:r w:rsidRPr="007B720B">
        <w:rPr>
          <w:sz w:val="20"/>
        </w:rPr>
        <w:t xml:space="preserve">Состав эксплуатируемого </w:t>
      </w:r>
      <w:r w:rsidR="00712A93" w:rsidRPr="007B720B">
        <w:rPr>
          <w:sz w:val="20"/>
        </w:rPr>
        <w:t>С</w:t>
      </w:r>
      <w:r w:rsidRPr="007B720B">
        <w:rPr>
          <w:sz w:val="20"/>
        </w:rPr>
        <w:t>ПО</w:t>
      </w:r>
      <w:bookmarkEnd w:id="102"/>
    </w:p>
    <w:p w14:paraId="5F393DDB" w14:textId="77777777" w:rsidR="009464A6" w:rsidRPr="007B720B" w:rsidRDefault="009464A6" w:rsidP="007460D9">
      <w:pPr>
        <w:spacing w:after="0" w:line="240" w:lineRule="auto"/>
        <w:ind w:firstLine="709"/>
        <w:jc w:val="both"/>
        <w:rPr>
          <w:rFonts w:ascii="Times New Roman" w:hAnsi="Times New Roman" w:cs="Times New Roman"/>
          <w:b/>
          <w:sz w:val="20"/>
          <w:szCs w:val="26"/>
        </w:rPr>
      </w:pPr>
      <w:bookmarkStart w:id="103" w:name="_Hlk113956866"/>
    </w:p>
    <w:p w14:paraId="518F2DD7" w14:textId="1B8407F2" w:rsidR="00FA668B" w:rsidRPr="007B720B" w:rsidRDefault="00FA668B" w:rsidP="00232339">
      <w:pPr>
        <w:pStyle w:val="34d"/>
        <w:rPr>
          <w:b/>
          <w:sz w:val="20"/>
        </w:rPr>
      </w:pPr>
      <w:r w:rsidRPr="007B720B">
        <w:rPr>
          <w:b/>
          <w:sz w:val="20"/>
        </w:rPr>
        <w:t>«Единая цифровая платфор</w:t>
      </w:r>
      <w:r w:rsidR="00F85999" w:rsidRPr="007B720B">
        <w:rPr>
          <w:b/>
          <w:sz w:val="20"/>
        </w:rPr>
        <w:t xml:space="preserve">ма </w:t>
      </w:r>
      <w:r w:rsidRPr="007B720B">
        <w:rPr>
          <w:b/>
          <w:sz w:val="20"/>
        </w:rPr>
        <w:t>МИС 2.0»</w:t>
      </w:r>
      <w:bookmarkEnd w:id="103"/>
    </w:p>
    <w:p w14:paraId="7CDE755B" w14:textId="70482687" w:rsidR="00FA668B" w:rsidRPr="007B720B" w:rsidRDefault="00FA668B" w:rsidP="00232339">
      <w:pPr>
        <w:pStyle w:val="34d"/>
        <w:rPr>
          <w:sz w:val="20"/>
        </w:rPr>
      </w:pPr>
      <w:r w:rsidRPr="007B720B">
        <w:rPr>
          <w:sz w:val="20"/>
        </w:rPr>
        <w:t>Свидетельство о регистрации программы для ЭВМ № 2021617661 от 18.05.2021 года</w:t>
      </w:r>
      <w:r w:rsidR="00BA36A1" w:rsidRPr="007B720B">
        <w:rPr>
          <w:sz w:val="20"/>
        </w:rPr>
        <w:t>.</w:t>
      </w:r>
    </w:p>
    <w:p w14:paraId="7D49259B" w14:textId="3F681A19" w:rsidR="00FA668B" w:rsidRPr="007B720B" w:rsidRDefault="00FA668B" w:rsidP="00232339">
      <w:pPr>
        <w:pStyle w:val="34d"/>
        <w:rPr>
          <w:sz w:val="20"/>
        </w:rPr>
      </w:pPr>
      <w:bookmarkStart w:id="104" w:name="_Hlk80863127"/>
      <w:r w:rsidRPr="007B720B">
        <w:rPr>
          <w:sz w:val="20"/>
        </w:rPr>
        <w:t>Зарегистрирована в ЕРРП для ЭВМ и БД 29.07.2021 года за номером 11172 на основании приказа Министерства цифрового развития, связи и массовых коммуникаций РФ от 27.07.2021 года № 768</w:t>
      </w:r>
      <w:r w:rsidR="00BA36A1" w:rsidRPr="007B720B">
        <w:rPr>
          <w:sz w:val="20"/>
        </w:rPr>
        <w:t>.</w:t>
      </w:r>
    </w:p>
    <w:bookmarkEnd w:id="104"/>
    <w:p w14:paraId="7A34ADC1" w14:textId="6258752E" w:rsidR="00FA668B" w:rsidRPr="007B720B" w:rsidRDefault="00FA668B" w:rsidP="00232339">
      <w:pPr>
        <w:pStyle w:val="34d"/>
        <w:rPr>
          <w:sz w:val="20"/>
        </w:rPr>
      </w:pPr>
      <w:r w:rsidRPr="007B720B">
        <w:rPr>
          <w:sz w:val="20"/>
        </w:rPr>
        <w:t>Правообладатель: ООО «РТ МИС»</w:t>
      </w:r>
      <w:r w:rsidR="00BA36A1" w:rsidRPr="007B720B">
        <w:rPr>
          <w:sz w:val="20"/>
        </w:rPr>
        <w:t>.</w:t>
      </w:r>
    </w:p>
    <w:p w14:paraId="51FACE75" w14:textId="77777777" w:rsidR="00FA668B" w:rsidRPr="007B720B" w:rsidRDefault="00FA668B" w:rsidP="00232339">
      <w:pPr>
        <w:pStyle w:val="34d"/>
        <w:rPr>
          <w:sz w:val="20"/>
        </w:rPr>
      </w:pPr>
    </w:p>
    <w:p w14:paraId="1DCF3666" w14:textId="77777777" w:rsidR="00FA668B" w:rsidRPr="007B720B" w:rsidRDefault="00FA668B" w:rsidP="00232339">
      <w:pPr>
        <w:pStyle w:val="34d"/>
        <w:rPr>
          <w:b/>
          <w:sz w:val="20"/>
        </w:rPr>
      </w:pPr>
      <w:r w:rsidRPr="007B720B">
        <w:rPr>
          <w:b/>
          <w:sz w:val="20"/>
        </w:rPr>
        <w:t>«Единая цифровая платформа.МИС 3.0»</w:t>
      </w:r>
    </w:p>
    <w:p w14:paraId="31669D01" w14:textId="5A304952" w:rsidR="00FA668B" w:rsidRPr="007B720B" w:rsidRDefault="00FA668B" w:rsidP="00232339">
      <w:pPr>
        <w:pStyle w:val="34d"/>
        <w:rPr>
          <w:sz w:val="20"/>
        </w:rPr>
      </w:pPr>
      <w:bookmarkStart w:id="105" w:name="_Hlk119410421"/>
      <w:r w:rsidRPr="007B720B">
        <w:rPr>
          <w:sz w:val="20"/>
        </w:rPr>
        <w:t>Свидетельство о регистрации программы для ЭВМ № 2022680682 от 03.11.2022 года</w:t>
      </w:r>
      <w:r w:rsidR="00BA36A1" w:rsidRPr="007B720B">
        <w:rPr>
          <w:sz w:val="20"/>
        </w:rPr>
        <w:t>.</w:t>
      </w:r>
    </w:p>
    <w:bookmarkEnd w:id="105"/>
    <w:p w14:paraId="48A200CF" w14:textId="48270580" w:rsidR="00FA668B" w:rsidRPr="007B720B" w:rsidRDefault="00FA668B" w:rsidP="00232339">
      <w:pPr>
        <w:pStyle w:val="34d"/>
        <w:rPr>
          <w:sz w:val="20"/>
        </w:rPr>
      </w:pPr>
      <w:r w:rsidRPr="007B720B">
        <w:rPr>
          <w:sz w:val="20"/>
        </w:rPr>
        <w:t>Запись в реестре №14834 от 12.09.2022 произведена на основании поручения Министерства цифрового развития, связи и массовых коммуникаций Российской Федерации от 12.09.2022 по протоколу заседания экспертного совета от 06.09.2022 №1277пр</w:t>
      </w:r>
      <w:r w:rsidR="00BA36A1" w:rsidRPr="007B720B">
        <w:rPr>
          <w:sz w:val="20"/>
        </w:rPr>
        <w:t>.</w:t>
      </w:r>
    </w:p>
    <w:p w14:paraId="0A05F00D" w14:textId="77777777" w:rsidR="00FA668B" w:rsidRPr="007B720B" w:rsidRDefault="00FA668B" w:rsidP="00232339">
      <w:pPr>
        <w:pStyle w:val="34d"/>
        <w:rPr>
          <w:sz w:val="20"/>
        </w:rPr>
      </w:pPr>
      <w:r w:rsidRPr="007B720B">
        <w:rPr>
          <w:sz w:val="20"/>
        </w:rPr>
        <w:t>Правообладатель: ООО «РТ МИС».</w:t>
      </w:r>
    </w:p>
    <w:p w14:paraId="683056B6" w14:textId="714BD070" w:rsidR="00FA668B" w:rsidRPr="007B720B" w:rsidRDefault="00FA668B" w:rsidP="00232339">
      <w:pPr>
        <w:pStyle w:val="34d"/>
        <w:rPr>
          <w:sz w:val="20"/>
        </w:rPr>
      </w:pPr>
    </w:p>
    <w:p w14:paraId="704B4485" w14:textId="77777777" w:rsidR="007460D9" w:rsidRPr="007B720B" w:rsidRDefault="007460D9" w:rsidP="00232339">
      <w:pPr>
        <w:pStyle w:val="34d"/>
        <w:rPr>
          <w:b/>
          <w:sz w:val="20"/>
        </w:rPr>
      </w:pPr>
      <w:r w:rsidRPr="007B720B">
        <w:rPr>
          <w:b/>
          <w:sz w:val="20"/>
        </w:rPr>
        <w:t>«Центральный архив медицинских изображений»</w:t>
      </w:r>
    </w:p>
    <w:p w14:paraId="12909376" w14:textId="5AAD87CA" w:rsidR="007460D9" w:rsidRPr="007B720B" w:rsidRDefault="007460D9" w:rsidP="00232339">
      <w:pPr>
        <w:pStyle w:val="34d"/>
        <w:rPr>
          <w:sz w:val="20"/>
        </w:rPr>
      </w:pPr>
      <w:r w:rsidRPr="007B720B">
        <w:rPr>
          <w:sz w:val="20"/>
        </w:rPr>
        <w:t>Свидетельство о регистрации программы для ЭВМ №2019662414 от 11.09.2019 года</w:t>
      </w:r>
      <w:r w:rsidR="00BA36A1" w:rsidRPr="007B720B">
        <w:rPr>
          <w:sz w:val="20"/>
        </w:rPr>
        <w:t>.</w:t>
      </w:r>
    </w:p>
    <w:p w14:paraId="4F75D422" w14:textId="3C235125" w:rsidR="007460D9" w:rsidRPr="007B720B" w:rsidRDefault="007460D9" w:rsidP="00232339">
      <w:pPr>
        <w:pStyle w:val="34d"/>
        <w:rPr>
          <w:sz w:val="20"/>
        </w:rPr>
      </w:pPr>
      <w:r w:rsidRPr="007B720B">
        <w:rPr>
          <w:sz w:val="20"/>
        </w:rPr>
        <w:t>Запись в реестре № 6073 от 19.11.2019 произведена на основании приказа Министерства цифрового развития, связи и массовых коммуникаций Российской Федерации от 19.11.2019 №742</w:t>
      </w:r>
      <w:r w:rsidR="00BA36A1" w:rsidRPr="007B720B">
        <w:rPr>
          <w:sz w:val="20"/>
        </w:rPr>
        <w:t>.</w:t>
      </w:r>
    </w:p>
    <w:p w14:paraId="1F395D1B" w14:textId="3191F771" w:rsidR="007460D9" w:rsidRPr="007B720B" w:rsidRDefault="007460D9" w:rsidP="00232339">
      <w:pPr>
        <w:pStyle w:val="34d"/>
        <w:rPr>
          <w:sz w:val="20"/>
        </w:rPr>
      </w:pPr>
      <w:r w:rsidRPr="007B720B">
        <w:rPr>
          <w:sz w:val="20"/>
        </w:rPr>
        <w:t>Правообладатель: ООО «ИКТ Консалтинг».</w:t>
      </w:r>
    </w:p>
    <w:p w14:paraId="47CE67B7" w14:textId="77777777" w:rsidR="007460D9" w:rsidRPr="007B720B" w:rsidRDefault="007460D9" w:rsidP="00232339">
      <w:pPr>
        <w:pStyle w:val="34d"/>
        <w:rPr>
          <w:sz w:val="20"/>
        </w:rPr>
      </w:pPr>
    </w:p>
    <w:p w14:paraId="432D2439" w14:textId="77777777" w:rsidR="007460D9" w:rsidRPr="007B720B" w:rsidRDefault="007460D9" w:rsidP="00232339">
      <w:pPr>
        <w:pStyle w:val="34d"/>
        <w:rPr>
          <w:b/>
          <w:sz w:val="20"/>
        </w:rPr>
      </w:pPr>
      <w:r w:rsidRPr="007B720B">
        <w:rPr>
          <w:b/>
          <w:sz w:val="20"/>
        </w:rPr>
        <w:t>«Единая радиологическая информационная система»</w:t>
      </w:r>
    </w:p>
    <w:p w14:paraId="35D36B5C" w14:textId="77777777" w:rsidR="007460D9" w:rsidRPr="007B720B" w:rsidRDefault="007460D9" w:rsidP="00232339">
      <w:pPr>
        <w:pStyle w:val="34d"/>
        <w:rPr>
          <w:sz w:val="20"/>
        </w:rPr>
      </w:pPr>
      <w:r w:rsidRPr="007B720B">
        <w:rPr>
          <w:sz w:val="20"/>
        </w:rPr>
        <w:t>Свидетельство о регистрации программы для ЭВМ №2020664902 от 10.11.2020 г.</w:t>
      </w:r>
    </w:p>
    <w:p w14:paraId="048842B7" w14:textId="63F6D581" w:rsidR="007460D9" w:rsidRPr="007B720B" w:rsidRDefault="007460D9" w:rsidP="00232339">
      <w:pPr>
        <w:pStyle w:val="34d"/>
        <w:rPr>
          <w:sz w:val="20"/>
        </w:rPr>
      </w:pPr>
      <w:r w:rsidRPr="007B720B">
        <w:rPr>
          <w:sz w:val="20"/>
        </w:rPr>
        <w:t>Запись в реестре от 15.03.2021 №9736, произведена на основании приказа Министерства цифрового развития, связи и массовых коммуникаций Российской Федерации от 15.03.2021 №151</w:t>
      </w:r>
      <w:r w:rsidR="00BA36A1" w:rsidRPr="007B720B">
        <w:rPr>
          <w:sz w:val="20"/>
        </w:rPr>
        <w:t>.</w:t>
      </w:r>
    </w:p>
    <w:p w14:paraId="744BF818" w14:textId="7B2900D9" w:rsidR="007460D9" w:rsidRPr="007B720B" w:rsidRDefault="007460D9" w:rsidP="00232339">
      <w:pPr>
        <w:pStyle w:val="34d"/>
        <w:rPr>
          <w:sz w:val="20"/>
        </w:rPr>
      </w:pPr>
      <w:r w:rsidRPr="007B720B">
        <w:rPr>
          <w:sz w:val="20"/>
        </w:rPr>
        <w:t>Правообладатель: ООО «РТК Радиология»</w:t>
      </w:r>
      <w:r w:rsidR="00BA36A1" w:rsidRPr="007B720B">
        <w:rPr>
          <w:sz w:val="20"/>
        </w:rPr>
        <w:t>.</w:t>
      </w:r>
    </w:p>
    <w:p w14:paraId="33E13CA9" w14:textId="47096A44" w:rsidR="00044353" w:rsidRPr="007B720B" w:rsidRDefault="00044353" w:rsidP="00044353">
      <w:pPr>
        <w:pStyle w:val="3417"/>
        <w:rPr>
          <w:sz w:val="22"/>
        </w:rPr>
      </w:pPr>
      <w:bookmarkStart w:id="106" w:name="_Toc148439453"/>
      <w:bookmarkStart w:id="107" w:name="_Toc148439908"/>
      <w:bookmarkStart w:id="108" w:name="_Ref148451415"/>
      <w:bookmarkStart w:id="109" w:name="_Toc148458131"/>
      <w:bookmarkStart w:id="110" w:name="_Toc148458343"/>
      <w:bookmarkStart w:id="111" w:name="_Toc148459641"/>
      <w:bookmarkStart w:id="112" w:name="_Toc148469925"/>
      <w:bookmarkStart w:id="113" w:name="_Toc163044144"/>
      <w:r w:rsidRPr="007B720B">
        <w:rPr>
          <w:sz w:val="22"/>
        </w:rPr>
        <w:t>Характеристики объектов оказания Услуг</w:t>
      </w:r>
      <w:bookmarkEnd w:id="106"/>
      <w:bookmarkEnd w:id="107"/>
      <w:bookmarkEnd w:id="108"/>
      <w:bookmarkEnd w:id="109"/>
      <w:bookmarkEnd w:id="110"/>
      <w:bookmarkEnd w:id="111"/>
      <w:bookmarkEnd w:id="112"/>
      <w:bookmarkEnd w:id="113"/>
    </w:p>
    <w:p w14:paraId="62E101A0" w14:textId="73ED7117" w:rsidR="00044353" w:rsidRPr="007B720B" w:rsidRDefault="007460D9" w:rsidP="00232339">
      <w:pPr>
        <w:pStyle w:val="34d"/>
        <w:rPr>
          <w:sz w:val="20"/>
        </w:rPr>
      </w:pPr>
      <w:r w:rsidRPr="007B720B">
        <w:rPr>
          <w:sz w:val="20"/>
        </w:rPr>
        <w:t xml:space="preserve">Для оказания Услуг Исполнителем </w:t>
      </w:r>
      <w:r w:rsidR="00044353" w:rsidRPr="007B720B">
        <w:rPr>
          <w:sz w:val="20"/>
        </w:rPr>
        <w:t xml:space="preserve">предоставляются инфраструктурные мощности, перечисленные в подразделах </w:t>
      </w:r>
      <w:r w:rsidR="006C31F5" w:rsidRPr="007B720B">
        <w:rPr>
          <w:sz w:val="20"/>
        </w:rPr>
        <w:t>2.1</w:t>
      </w:r>
      <w:r w:rsidR="004E5F18" w:rsidRPr="007B720B">
        <w:rPr>
          <w:sz w:val="20"/>
        </w:rPr>
        <w:t>.1.</w:t>
      </w:r>
    </w:p>
    <w:p w14:paraId="6D0835FB" w14:textId="7B5ECB86" w:rsidR="00044353" w:rsidRPr="007B720B" w:rsidRDefault="00044353" w:rsidP="00232339">
      <w:pPr>
        <w:pStyle w:val="34d"/>
        <w:rPr>
          <w:sz w:val="20"/>
        </w:rPr>
      </w:pPr>
      <w:r w:rsidRPr="007B720B">
        <w:rPr>
          <w:sz w:val="20"/>
        </w:rPr>
        <w:t>Выполнение требований к техни</w:t>
      </w:r>
      <w:r w:rsidR="007460D9" w:rsidRPr="007B720B">
        <w:rPr>
          <w:sz w:val="20"/>
        </w:rPr>
        <w:t>ческому обеспечению находится в</w:t>
      </w:r>
      <w:r w:rsidRPr="007B720B">
        <w:rPr>
          <w:sz w:val="20"/>
        </w:rPr>
        <w:t xml:space="preserve"> зон</w:t>
      </w:r>
      <w:r w:rsidR="00BA36A1" w:rsidRPr="007B720B">
        <w:rPr>
          <w:sz w:val="20"/>
        </w:rPr>
        <w:t>е</w:t>
      </w:r>
      <w:r w:rsidRPr="007B720B">
        <w:rPr>
          <w:sz w:val="20"/>
        </w:rPr>
        <w:t xml:space="preserve"> ответственности Исполнителя.</w:t>
      </w:r>
    </w:p>
    <w:p w14:paraId="4ED09454" w14:textId="000CBAE9" w:rsidR="006616C0" w:rsidRPr="007B720B" w:rsidRDefault="006616C0" w:rsidP="00232339">
      <w:pPr>
        <w:pStyle w:val="34d"/>
        <w:rPr>
          <w:sz w:val="20"/>
        </w:rPr>
      </w:pPr>
      <w:r w:rsidRPr="007B720B">
        <w:rPr>
          <w:sz w:val="20"/>
        </w:rPr>
        <w:t xml:space="preserve">Поддержка инфраструктуры ЦОД выполняется </w:t>
      </w:r>
      <w:r w:rsidR="007460D9" w:rsidRPr="007B720B">
        <w:rPr>
          <w:sz w:val="20"/>
        </w:rPr>
        <w:t>Исполнител</w:t>
      </w:r>
      <w:r w:rsidR="00BA36A1" w:rsidRPr="007B720B">
        <w:rPr>
          <w:sz w:val="20"/>
        </w:rPr>
        <w:t>ем</w:t>
      </w:r>
      <w:r w:rsidR="007460D9" w:rsidRPr="007B720B">
        <w:rPr>
          <w:sz w:val="20"/>
        </w:rPr>
        <w:t>.</w:t>
      </w:r>
    </w:p>
    <w:p w14:paraId="6F0BDCBC" w14:textId="77777777" w:rsidR="00044353" w:rsidRPr="007B720B" w:rsidRDefault="00044353" w:rsidP="00232339">
      <w:pPr>
        <w:pStyle w:val="34d"/>
        <w:rPr>
          <w:sz w:val="20"/>
        </w:rPr>
      </w:pPr>
      <w:r w:rsidRPr="007B720B">
        <w:rPr>
          <w:sz w:val="20"/>
        </w:rPr>
        <w:t>Объем технического обеспечения может быть изменен Заказчиком по соглашению сторон, в связи с рекомендациями разработчика специального программного обеспечения Системы или в связи с требованиями эксплуатации Системы либо в иных целях исполнения требований настоящего документа при наличии соответствующего обоснования.</w:t>
      </w:r>
    </w:p>
    <w:p w14:paraId="3520108F" w14:textId="77777777" w:rsidR="00044353" w:rsidRPr="007B720B" w:rsidRDefault="00044353" w:rsidP="00044353">
      <w:pPr>
        <w:pStyle w:val="3425"/>
        <w:rPr>
          <w:sz w:val="20"/>
        </w:rPr>
      </w:pPr>
      <w:bookmarkStart w:id="114" w:name="_Toc148439454"/>
      <w:bookmarkStart w:id="115" w:name="_Toc148439909"/>
      <w:bookmarkStart w:id="116" w:name="_Toc148458132"/>
      <w:bookmarkStart w:id="117" w:name="_Toc148458344"/>
      <w:bookmarkStart w:id="118" w:name="_Toc148459642"/>
      <w:bookmarkStart w:id="119" w:name="_Toc148469926"/>
      <w:bookmarkStart w:id="120" w:name="_Toc163044145"/>
      <w:r w:rsidRPr="007B720B">
        <w:rPr>
          <w:sz w:val="20"/>
        </w:rPr>
        <w:t>Характеристики технического обеспечения</w:t>
      </w:r>
      <w:bookmarkEnd w:id="114"/>
      <w:bookmarkEnd w:id="115"/>
      <w:bookmarkEnd w:id="116"/>
      <w:bookmarkEnd w:id="117"/>
      <w:bookmarkEnd w:id="118"/>
      <w:bookmarkEnd w:id="119"/>
      <w:bookmarkEnd w:id="120"/>
    </w:p>
    <w:p w14:paraId="2A2805F5" w14:textId="64424166" w:rsidR="00044353" w:rsidRPr="007B720B" w:rsidRDefault="00044353" w:rsidP="00044353">
      <w:pPr>
        <w:pStyle w:val="3434"/>
        <w:tabs>
          <w:tab w:val="clear" w:pos="284"/>
          <w:tab w:val="num" w:pos="143"/>
        </w:tabs>
        <w:ind w:left="-141"/>
        <w:rPr>
          <w:sz w:val="20"/>
        </w:rPr>
      </w:pPr>
      <w:bookmarkStart w:id="121" w:name="_Toc148439455"/>
      <w:bookmarkStart w:id="122" w:name="_Toc148439910"/>
      <w:bookmarkStart w:id="123" w:name="_Toc148458133"/>
      <w:bookmarkStart w:id="124" w:name="_Toc148458345"/>
      <w:bookmarkStart w:id="125" w:name="_Toc148459643"/>
      <w:bookmarkStart w:id="126" w:name="_Toc148469927"/>
      <w:bookmarkStart w:id="127" w:name="_Ref148473092"/>
      <w:bookmarkStart w:id="128" w:name="_Toc163044146"/>
      <w:r w:rsidRPr="007B720B">
        <w:rPr>
          <w:sz w:val="20"/>
        </w:rPr>
        <w:t>Характеристики технического обеспечения серверов</w:t>
      </w:r>
      <w:bookmarkEnd w:id="121"/>
      <w:bookmarkEnd w:id="122"/>
      <w:bookmarkEnd w:id="123"/>
      <w:bookmarkEnd w:id="124"/>
      <w:bookmarkEnd w:id="125"/>
      <w:bookmarkEnd w:id="126"/>
      <w:bookmarkEnd w:id="127"/>
      <w:bookmarkEnd w:id="128"/>
    </w:p>
    <w:p w14:paraId="148395C0" w14:textId="6E725206" w:rsidR="00B718BF" w:rsidRPr="007B720B" w:rsidRDefault="00B718BF" w:rsidP="007460D9">
      <w:pPr>
        <w:pStyle w:val="34d"/>
        <w:jc w:val="left"/>
        <w:rPr>
          <w:sz w:val="20"/>
          <w:szCs w:val="26"/>
        </w:rPr>
      </w:pPr>
      <w:r w:rsidRPr="007B720B">
        <w:rPr>
          <w:sz w:val="20"/>
          <w:lang w:eastAsia="ru-RU"/>
        </w:rPr>
        <w:t>Характеристики вычислительных мощностей указаны в таблице 1.</w:t>
      </w:r>
      <w:r w:rsidRPr="007B720B">
        <w:rPr>
          <w:sz w:val="20"/>
          <w:lang w:eastAsia="ru-RU"/>
        </w:rPr>
        <w:br/>
      </w:r>
      <w:r w:rsidRPr="007B720B">
        <w:rPr>
          <w:sz w:val="20"/>
          <w:szCs w:val="26"/>
          <w:lang w:eastAsia="ru-RU"/>
        </w:rPr>
        <w:t>Таблица 1 - Характеристики вычислительный мощностей</w:t>
      </w:r>
    </w:p>
    <w:tbl>
      <w:tblPr>
        <w:tblW w:w="5003"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54"/>
        <w:gridCol w:w="1878"/>
        <w:gridCol w:w="1510"/>
      </w:tblGrid>
      <w:tr w:rsidR="00563F82" w:rsidRPr="007B720B" w14:paraId="42C54286" w14:textId="77777777" w:rsidTr="00563F8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5D3F94" w14:textId="77777777" w:rsidR="00563F82" w:rsidRPr="007B720B" w:rsidRDefault="00563F82" w:rsidP="009464A6">
            <w:pPr>
              <w:pStyle w:val="phnormal0"/>
              <w:suppressAutoHyphens/>
              <w:spacing w:line="276" w:lineRule="auto"/>
              <w:ind w:right="0" w:firstLine="0"/>
              <w:jc w:val="center"/>
              <w:rPr>
                <w:rFonts w:ascii="Times New Roman" w:hAnsi="Times New Roman" w:cs="Times New Roman"/>
                <w:b/>
                <w:sz w:val="16"/>
              </w:rPr>
            </w:pPr>
            <w:r w:rsidRPr="007B720B">
              <w:rPr>
                <w:rFonts w:ascii="Times New Roman" w:hAnsi="Times New Roman" w:cs="Times New Roman"/>
                <w:b/>
                <w:sz w:val="16"/>
              </w:rPr>
              <w:t>Предоставляемый ресурс</w:t>
            </w:r>
          </w:p>
        </w:tc>
        <w:tc>
          <w:tcPr>
            <w:tcW w:w="1836" w:type="dxa"/>
            <w:tcBorders>
              <w:top w:val="single" w:sz="4" w:space="0" w:color="00000A"/>
              <w:left w:val="single" w:sz="4" w:space="0" w:color="00000A"/>
              <w:bottom w:val="single" w:sz="4" w:space="0" w:color="00000A"/>
              <w:right w:val="single" w:sz="4" w:space="0" w:color="00000A"/>
            </w:tcBorders>
          </w:tcPr>
          <w:p w14:paraId="155D0EDF" w14:textId="77777777" w:rsidR="00563F82" w:rsidRPr="007B720B" w:rsidRDefault="00563F82" w:rsidP="009464A6">
            <w:pPr>
              <w:jc w:val="center"/>
              <w:rPr>
                <w:rFonts w:ascii="Times New Roman" w:hAnsi="Times New Roman" w:cs="Times New Roman"/>
                <w:b/>
                <w:sz w:val="16"/>
              </w:rPr>
            </w:pPr>
            <w:r w:rsidRPr="007B720B">
              <w:rPr>
                <w:rFonts w:ascii="Times New Roman" w:hAnsi="Times New Roman" w:cs="Times New Roman"/>
                <w:b/>
                <w:sz w:val="16"/>
              </w:rPr>
              <w:t>Ед. измерения</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104F77" w14:textId="77777777" w:rsidR="00563F82" w:rsidRPr="007B720B" w:rsidRDefault="00563F82" w:rsidP="009464A6">
            <w:pPr>
              <w:pStyle w:val="phnormal0"/>
              <w:suppressAutoHyphens/>
              <w:spacing w:line="276" w:lineRule="auto"/>
              <w:ind w:right="0" w:firstLine="0"/>
              <w:jc w:val="center"/>
              <w:rPr>
                <w:rFonts w:ascii="Times New Roman" w:hAnsi="Times New Roman" w:cs="Times New Roman"/>
                <w:b/>
                <w:sz w:val="16"/>
              </w:rPr>
            </w:pPr>
            <w:r w:rsidRPr="007B720B">
              <w:rPr>
                <w:rFonts w:ascii="Times New Roman" w:hAnsi="Times New Roman" w:cs="Times New Roman"/>
                <w:b/>
                <w:sz w:val="16"/>
              </w:rPr>
              <w:t>Количество</w:t>
            </w:r>
          </w:p>
        </w:tc>
      </w:tr>
      <w:tr w:rsidR="00563F82" w:rsidRPr="007B720B" w14:paraId="22AC6F0C" w14:textId="77777777" w:rsidTr="00563F8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95F4A9"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Виртуальные процессоры</w:t>
            </w:r>
          </w:p>
        </w:tc>
        <w:tc>
          <w:tcPr>
            <w:tcW w:w="1836" w:type="dxa"/>
            <w:tcBorders>
              <w:top w:val="single" w:sz="4" w:space="0" w:color="00000A"/>
              <w:left w:val="single" w:sz="4" w:space="0" w:color="00000A"/>
              <w:bottom w:val="single" w:sz="4" w:space="0" w:color="00000A"/>
              <w:right w:val="single" w:sz="4" w:space="0" w:color="00000A"/>
            </w:tcBorders>
          </w:tcPr>
          <w:p w14:paraId="27D7B30A"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1 шт.</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FC5097" w14:textId="334A1901" w:rsidR="00563F82" w:rsidRPr="007B720B" w:rsidRDefault="00DA48F0" w:rsidP="00DA48F0">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1 062</w:t>
            </w:r>
          </w:p>
        </w:tc>
      </w:tr>
      <w:tr w:rsidR="00563F82" w:rsidRPr="007B720B" w14:paraId="2C68B8EF" w14:textId="77777777" w:rsidTr="00563F8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2CF00F"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Виртуальная память</w:t>
            </w:r>
          </w:p>
        </w:tc>
        <w:tc>
          <w:tcPr>
            <w:tcW w:w="1836" w:type="dxa"/>
            <w:tcBorders>
              <w:top w:val="single" w:sz="4" w:space="0" w:color="00000A"/>
              <w:left w:val="single" w:sz="4" w:space="0" w:color="00000A"/>
              <w:bottom w:val="single" w:sz="4" w:space="0" w:color="00000A"/>
              <w:right w:val="single" w:sz="4" w:space="0" w:color="00000A"/>
            </w:tcBorders>
          </w:tcPr>
          <w:p w14:paraId="73023AF9"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1 ГБ</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9D6642" w14:textId="12676301" w:rsidR="00563F82" w:rsidRPr="007B720B" w:rsidRDefault="00563F82" w:rsidP="00DA48F0">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3</w:t>
            </w:r>
            <w:r w:rsidR="00DA48F0" w:rsidRPr="007B720B">
              <w:rPr>
                <w:rFonts w:ascii="Times New Roman" w:eastAsia="Times New Roman" w:hAnsi="Times New Roman" w:cs="Times New Roman"/>
                <w:sz w:val="20"/>
                <w:szCs w:val="26"/>
                <w:lang w:eastAsia="ru-RU"/>
              </w:rPr>
              <w:t xml:space="preserve"> 230</w:t>
            </w:r>
          </w:p>
        </w:tc>
      </w:tr>
      <w:tr w:rsidR="00563F82" w:rsidRPr="007B720B" w14:paraId="002FCA58" w14:textId="77777777" w:rsidTr="00563F8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8B8330"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Быстрые дисковые массивы (SAS)</w:t>
            </w:r>
          </w:p>
        </w:tc>
        <w:tc>
          <w:tcPr>
            <w:tcW w:w="1836" w:type="dxa"/>
            <w:tcBorders>
              <w:top w:val="single" w:sz="4" w:space="0" w:color="00000A"/>
              <w:left w:val="single" w:sz="4" w:space="0" w:color="00000A"/>
              <w:bottom w:val="single" w:sz="4" w:space="0" w:color="00000A"/>
              <w:right w:val="single" w:sz="4" w:space="0" w:color="00000A"/>
            </w:tcBorders>
          </w:tcPr>
          <w:p w14:paraId="2B34A487"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1 ГБ</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988B96" w14:textId="7C0E59DC" w:rsidR="00563F82" w:rsidRPr="007B720B" w:rsidRDefault="00DA48F0" w:rsidP="00DA48F0">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48</w:t>
            </w:r>
            <w:r w:rsidR="00563F82" w:rsidRPr="007B720B">
              <w:rPr>
                <w:rFonts w:ascii="Times New Roman" w:eastAsia="Times New Roman" w:hAnsi="Times New Roman" w:cs="Times New Roman"/>
                <w:sz w:val="20"/>
                <w:szCs w:val="26"/>
                <w:lang w:eastAsia="ru-RU"/>
              </w:rPr>
              <w:t> </w:t>
            </w:r>
            <w:r w:rsidRPr="007B720B">
              <w:rPr>
                <w:rFonts w:ascii="Times New Roman" w:eastAsia="Times New Roman" w:hAnsi="Times New Roman" w:cs="Times New Roman"/>
                <w:sz w:val="20"/>
                <w:szCs w:val="26"/>
                <w:lang w:eastAsia="ru-RU"/>
              </w:rPr>
              <w:t>794</w:t>
            </w:r>
          </w:p>
        </w:tc>
      </w:tr>
      <w:tr w:rsidR="00563F82" w:rsidRPr="007B720B" w14:paraId="7949FCFB" w14:textId="77777777" w:rsidTr="00563F8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24512"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Ультрабыстрые дисковые массивы (SSD)</w:t>
            </w:r>
          </w:p>
        </w:tc>
        <w:tc>
          <w:tcPr>
            <w:tcW w:w="1836" w:type="dxa"/>
            <w:tcBorders>
              <w:top w:val="single" w:sz="4" w:space="0" w:color="00000A"/>
              <w:left w:val="single" w:sz="4" w:space="0" w:color="00000A"/>
              <w:bottom w:val="single" w:sz="4" w:space="0" w:color="00000A"/>
              <w:right w:val="single" w:sz="4" w:space="0" w:color="00000A"/>
            </w:tcBorders>
          </w:tcPr>
          <w:p w14:paraId="6ED098BB"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1 ГБ</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803A50" w14:textId="5F4005A6" w:rsidR="00563F82" w:rsidRPr="007B720B" w:rsidRDefault="00563F82" w:rsidP="00DA48F0">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2</w:t>
            </w:r>
            <w:r w:rsidR="00DA48F0" w:rsidRPr="007B720B">
              <w:rPr>
                <w:rFonts w:ascii="Times New Roman" w:eastAsia="Times New Roman" w:hAnsi="Times New Roman" w:cs="Times New Roman"/>
                <w:sz w:val="20"/>
                <w:szCs w:val="26"/>
                <w:lang w:eastAsia="ru-RU"/>
              </w:rPr>
              <w:t>9</w:t>
            </w:r>
            <w:r w:rsidRPr="007B720B">
              <w:rPr>
                <w:rFonts w:ascii="Times New Roman" w:eastAsia="Times New Roman" w:hAnsi="Times New Roman" w:cs="Times New Roman"/>
                <w:sz w:val="20"/>
                <w:szCs w:val="26"/>
                <w:lang w:eastAsia="ru-RU"/>
              </w:rPr>
              <w:t> </w:t>
            </w:r>
            <w:r w:rsidR="00DA48F0" w:rsidRPr="007B720B">
              <w:rPr>
                <w:rFonts w:ascii="Times New Roman" w:eastAsia="Times New Roman" w:hAnsi="Times New Roman" w:cs="Times New Roman"/>
                <w:sz w:val="20"/>
                <w:szCs w:val="26"/>
                <w:lang w:eastAsia="ru-RU"/>
              </w:rPr>
              <w:t>840</w:t>
            </w:r>
          </w:p>
        </w:tc>
      </w:tr>
      <w:tr w:rsidR="00563F82" w:rsidRPr="007B720B" w14:paraId="7AC237D3" w14:textId="77777777" w:rsidTr="00563F8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7AE231" w14:textId="77777777" w:rsidR="00563F82" w:rsidRPr="007B720B" w:rsidRDefault="00563F82" w:rsidP="00563F82">
            <w:pPr>
              <w:spacing w:after="0" w:line="276" w:lineRule="auto"/>
              <w:jc w:val="both"/>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Стандартные дисковые массивы (SATA)</w:t>
            </w:r>
          </w:p>
        </w:tc>
        <w:tc>
          <w:tcPr>
            <w:tcW w:w="1836" w:type="dxa"/>
            <w:tcBorders>
              <w:top w:val="single" w:sz="4" w:space="0" w:color="00000A"/>
              <w:left w:val="single" w:sz="4" w:space="0" w:color="00000A"/>
              <w:bottom w:val="single" w:sz="4" w:space="0" w:color="00000A"/>
              <w:right w:val="single" w:sz="4" w:space="0" w:color="00000A"/>
            </w:tcBorders>
          </w:tcPr>
          <w:p w14:paraId="0C444EF1" w14:textId="77777777" w:rsidR="00563F82" w:rsidRPr="007B720B" w:rsidRDefault="00563F82" w:rsidP="00563F82">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10 ГБ</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951E90" w14:textId="2B1DF3A2" w:rsidR="00563F82" w:rsidRPr="007B720B" w:rsidRDefault="00DA48F0" w:rsidP="00DA48F0">
            <w:pPr>
              <w:pStyle w:val="phnormal0"/>
              <w:suppressAutoHyphens/>
              <w:spacing w:after="0" w:line="276" w:lineRule="auto"/>
              <w:ind w:right="0" w:firstLine="0"/>
              <w:rPr>
                <w:rFonts w:ascii="Times New Roman" w:eastAsia="Times New Roman" w:hAnsi="Times New Roman" w:cs="Times New Roman"/>
                <w:sz w:val="20"/>
                <w:szCs w:val="26"/>
                <w:lang w:eastAsia="ru-RU"/>
              </w:rPr>
            </w:pPr>
            <w:r w:rsidRPr="007B720B">
              <w:rPr>
                <w:rFonts w:ascii="Times New Roman" w:eastAsia="Times New Roman" w:hAnsi="Times New Roman" w:cs="Times New Roman"/>
                <w:sz w:val="20"/>
                <w:szCs w:val="26"/>
                <w:lang w:eastAsia="ru-RU"/>
              </w:rPr>
              <w:t>10 856,1</w:t>
            </w:r>
          </w:p>
        </w:tc>
      </w:tr>
    </w:tbl>
    <w:p w14:paraId="06352397" w14:textId="77777777" w:rsidR="00044353" w:rsidRPr="007B720B" w:rsidRDefault="00044353" w:rsidP="00044353">
      <w:pPr>
        <w:pStyle w:val="3441"/>
        <w:tabs>
          <w:tab w:val="clear" w:pos="851"/>
          <w:tab w:val="num" w:pos="710"/>
        </w:tabs>
        <w:ind w:left="-141"/>
        <w:rPr>
          <w:sz w:val="20"/>
        </w:rPr>
      </w:pPr>
      <w:bookmarkStart w:id="129" w:name="_Toc148439911"/>
      <w:bookmarkStart w:id="130" w:name="_Toc148458134"/>
      <w:bookmarkStart w:id="131" w:name="_Toc148458346"/>
      <w:bookmarkStart w:id="132" w:name="_Toc148459644"/>
      <w:bookmarkStart w:id="133" w:name="_Toc148469928"/>
      <w:r w:rsidRPr="007B720B">
        <w:rPr>
          <w:sz w:val="20"/>
        </w:rPr>
        <w:t>Организация сети ЦОД</w:t>
      </w:r>
      <w:bookmarkEnd w:id="129"/>
      <w:bookmarkEnd w:id="130"/>
      <w:bookmarkEnd w:id="131"/>
      <w:bookmarkEnd w:id="132"/>
      <w:bookmarkEnd w:id="133"/>
    </w:p>
    <w:p w14:paraId="6CD85EE8" w14:textId="77777777" w:rsidR="00044353" w:rsidRPr="007B720B" w:rsidRDefault="00044353" w:rsidP="00044353">
      <w:pPr>
        <w:pStyle w:val="34d"/>
        <w:rPr>
          <w:sz w:val="20"/>
        </w:rPr>
      </w:pPr>
      <w:r w:rsidRPr="007B720B">
        <w:rPr>
          <w:sz w:val="20"/>
        </w:rPr>
        <w:t>Внутри локальной сети пропускная способность каналов связи между серверами составляет минимум 10 Гбит/с.</w:t>
      </w:r>
    </w:p>
    <w:p w14:paraId="43BDDBCC" w14:textId="79D2C49F" w:rsidR="00044353" w:rsidRPr="007B720B" w:rsidRDefault="00044353" w:rsidP="00044353">
      <w:pPr>
        <w:pStyle w:val="34d"/>
        <w:rPr>
          <w:sz w:val="20"/>
        </w:rPr>
      </w:pPr>
      <w:r w:rsidRPr="007B720B">
        <w:rPr>
          <w:sz w:val="20"/>
        </w:rPr>
        <w:t xml:space="preserve">Размещение </w:t>
      </w:r>
      <w:r w:rsidR="00073B85" w:rsidRPr="007B720B">
        <w:rPr>
          <w:sz w:val="20"/>
        </w:rPr>
        <w:t xml:space="preserve">виртуальных машин </w:t>
      </w:r>
      <w:r w:rsidRPr="007B720B">
        <w:rPr>
          <w:sz w:val="20"/>
        </w:rPr>
        <w:t>Системы осуществляется в выделенном сегменте сети (vlan), отделённом от инфраструктуры управления ЦОД и других информационных систем.</w:t>
      </w:r>
    </w:p>
    <w:p w14:paraId="65A60224" w14:textId="20344D6E" w:rsidR="00044353" w:rsidRPr="007B720B" w:rsidRDefault="00044353" w:rsidP="00044353">
      <w:pPr>
        <w:pStyle w:val="34d"/>
        <w:rPr>
          <w:sz w:val="20"/>
        </w:rPr>
      </w:pPr>
      <w:r w:rsidRPr="007B720B">
        <w:rPr>
          <w:sz w:val="20"/>
        </w:rPr>
        <w:t>Для интеграции с федеральными сервисами ЕГИСЗ (КУ ФЭР, РЭМД и т.д.)</w:t>
      </w:r>
      <w:r w:rsidR="00427509" w:rsidRPr="007B720B">
        <w:rPr>
          <w:sz w:val="20"/>
        </w:rPr>
        <w:t>, расположенных</w:t>
      </w:r>
      <w:r w:rsidRPr="007B720B">
        <w:rPr>
          <w:sz w:val="20"/>
        </w:rPr>
        <w:t xml:space="preserve"> в </w:t>
      </w:r>
      <w:r w:rsidR="00427509" w:rsidRPr="007B720B">
        <w:rPr>
          <w:sz w:val="20"/>
        </w:rPr>
        <w:t>тестовых средах,</w:t>
      </w:r>
      <w:r w:rsidRPr="007B720B">
        <w:rPr>
          <w:sz w:val="20"/>
        </w:rPr>
        <w:t xml:space="preserve"> предоставляется </w:t>
      </w:r>
      <w:r w:rsidR="00481B83" w:rsidRPr="007B720B">
        <w:rPr>
          <w:sz w:val="20"/>
        </w:rPr>
        <w:t xml:space="preserve">публичный </w:t>
      </w:r>
      <w:r w:rsidRPr="007B720B">
        <w:rPr>
          <w:sz w:val="20"/>
        </w:rPr>
        <w:t>IP-адрес в сети Интернет.</w:t>
      </w:r>
    </w:p>
    <w:p w14:paraId="2CAD0189" w14:textId="77777777" w:rsidR="00044353" w:rsidRPr="007B720B" w:rsidRDefault="00044353" w:rsidP="00044353">
      <w:pPr>
        <w:pStyle w:val="34d"/>
        <w:rPr>
          <w:sz w:val="20"/>
        </w:rPr>
      </w:pPr>
      <w:r w:rsidRPr="007B720B">
        <w:rPr>
          <w:sz w:val="20"/>
        </w:rPr>
        <w:t>Для взаимодействия с интеграционными (локальными и федеральными) сервисами, а также для проведения пусконаладочных работ обеспечивается доступ с серверов Системы к сети Интернет на постоянной основе.</w:t>
      </w:r>
    </w:p>
    <w:p w14:paraId="0420B22D" w14:textId="22C2132B" w:rsidR="00044353" w:rsidRPr="007B720B" w:rsidRDefault="00044353" w:rsidP="00044353">
      <w:pPr>
        <w:pStyle w:val="34d"/>
        <w:rPr>
          <w:sz w:val="20"/>
        </w:rPr>
      </w:pPr>
      <w:r w:rsidRPr="007B720B">
        <w:rPr>
          <w:sz w:val="20"/>
        </w:rPr>
        <w:t>Возможность сетевого взаимодействия серверов Системы с сервисами ФГИС и технологическими ресурсами Исполнителя (средства монито</w:t>
      </w:r>
      <w:r w:rsidR="00FE4294" w:rsidRPr="007B720B">
        <w:rPr>
          <w:sz w:val="20"/>
        </w:rPr>
        <w:t>ринга и автоматизации) обеспечивается</w:t>
      </w:r>
      <w:r w:rsidRPr="007B720B">
        <w:rPr>
          <w:sz w:val="20"/>
        </w:rPr>
        <w:t xml:space="preserve"> с использованием</w:t>
      </w:r>
      <w:r w:rsidR="00481B83" w:rsidRPr="007B720B">
        <w:rPr>
          <w:sz w:val="20"/>
        </w:rPr>
        <w:t xml:space="preserve"> защищенной сети передачи данных</w:t>
      </w:r>
      <w:r w:rsidRPr="007B720B">
        <w:rPr>
          <w:sz w:val="20"/>
        </w:rPr>
        <w:t xml:space="preserve"> МЗ или другого альтернативного канала связи, зафиксированном в соглашении о сетевом взаимодействии между Заказчиком и Исполнителем.</w:t>
      </w:r>
    </w:p>
    <w:p w14:paraId="57FDF39B" w14:textId="77777777" w:rsidR="00044353" w:rsidRPr="007B720B" w:rsidRDefault="00044353" w:rsidP="00044353">
      <w:pPr>
        <w:pStyle w:val="3441"/>
        <w:tabs>
          <w:tab w:val="clear" w:pos="851"/>
          <w:tab w:val="num" w:pos="710"/>
        </w:tabs>
        <w:ind w:left="-141"/>
        <w:rPr>
          <w:sz w:val="20"/>
        </w:rPr>
      </w:pPr>
      <w:bookmarkStart w:id="134" w:name="_Toc148439913"/>
      <w:bookmarkStart w:id="135" w:name="_Toc148458136"/>
      <w:bookmarkStart w:id="136" w:name="_Toc148458348"/>
      <w:bookmarkStart w:id="137" w:name="_Toc148459646"/>
      <w:bookmarkStart w:id="138" w:name="_Toc148469930"/>
      <w:r w:rsidRPr="007B720B">
        <w:rPr>
          <w:sz w:val="20"/>
        </w:rPr>
        <w:t>Производительность процессоров</w:t>
      </w:r>
      <w:bookmarkEnd w:id="134"/>
      <w:bookmarkEnd w:id="135"/>
      <w:bookmarkEnd w:id="136"/>
      <w:bookmarkEnd w:id="137"/>
      <w:bookmarkEnd w:id="138"/>
    </w:p>
    <w:p w14:paraId="44777406" w14:textId="77777777" w:rsidR="00044353" w:rsidRPr="007B720B" w:rsidRDefault="00044353" w:rsidP="00044353">
      <w:pPr>
        <w:pStyle w:val="34d"/>
        <w:rPr>
          <w:sz w:val="20"/>
        </w:rPr>
      </w:pPr>
      <w:r w:rsidRPr="007B720B">
        <w:rPr>
          <w:sz w:val="20"/>
        </w:rPr>
        <w:t>Характеристики производительности процессоров указаны в соответствии с результатами тестирования Integer Rate Result, проведенного некоммерческой организацией SPEC (Standard Performance Evaluation Corporation) и опубликованными в сети Интернет.</w:t>
      </w:r>
    </w:p>
    <w:p w14:paraId="35AAE78B" w14:textId="5678C89A" w:rsidR="00044353" w:rsidRPr="007B720B" w:rsidRDefault="00044353" w:rsidP="00044353">
      <w:pPr>
        <w:pStyle w:val="34d"/>
        <w:rPr>
          <w:sz w:val="20"/>
        </w:rPr>
      </w:pPr>
      <w:r w:rsidRPr="007B720B">
        <w:rPr>
          <w:sz w:val="20"/>
        </w:rPr>
        <w:t>При использовании моделей процессоров, выпущенных после 2019 года</w:t>
      </w:r>
      <w:r w:rsidR="0026567F" w:rsidRPr="007B720B">
        <w:rPr>
          <w:sz w:val="20"/>
        </w:rPr>
        <w:t>,</w:t>
      </w:r>
      <w:r w:rsidRPr="007B720B">
        <w:rPr>
          <w:sz w:val="20"/>
        </w:rPr>
        <w:t xml:space="preserve"> </w:t>
      </w:r>
      <w:r w:rsidR="00FE4294" w:rsidRPr="007B720B">
        <w:rPr>
          <w:sz w:val="20"/>
        </w:rPr>
        <w:t>Исполнитель</w:t>
      </w:r>
      <w:r w:rsidRPr="007B720B">
        <w:rPr>
          <w:sz w:val="20"/>
        </w:rPr>
        <w:t xml:space="preserve"> руководствовался результатами, опубликованными на странице </w:t>
      </w:r>
      <w:hyperlink r:id="rId13" w:history="1">
        <w:r w:rsidRPr="007B720B">
          <w:rPr>
            <w:sz w:val="20"/>
          </w:rPr>
          <w:t>https://www.spec.org/cpu2017/results/rint2017.html</w:t>
        </w:r>
      </w:hyperlink>
      <w:r w:rsidRPr="007B720B">
        <w:rPr>
          <w:sz w:val="20"/>
        </w:rPr>
        <w:t>.</w:t>
      </w:r>
    </w:p>
    <w:p w14:paraId="78817F68" w14:textId="67F766DE" w:rsidR="00044353" w:rsidRPr="007B720B" w:rsidRDefault="00044353" w:rsidP="00044353">
      <w:pPr>
        <w:pStyle w:val="34d"/>
        <w:rPr>
          <w:sz w:val="20"/>
        </w:rPr>
      </w:pPr>
      <w:r w:rsidRPr="007B720B">
        <w:rPr>
          <w:sz w:val="20"/>
        </w:rPr>
        <w:t>При использовании моделей процессоров, выпущенных до 2019 года</w:t>
      </w:r>
      <w:r w:rsidR="0026567F" w:rsidRPr="007B720B">
        <w:rPr>
          <w:sz w:val="20"/>
        </w:rPr>
        <w:t>,</w:t>
      </w:r>
      <w:r w:rsidRPr="007B720B">
        <w:rPr>
          <w:sz w:val="20"/>
        </w:rPr>
        <w:t xml:space="preserve"> </w:t>
      </w:r>
      <w:r w:rsidR="00FE4294" w:rsidRPr="007B720B">
        <w:rPr>
          <w:sz w:val="20"/>
        </w:rPr>
        <w:t>Исполнитель</w:t>
      </w:r>
      <w:r w:rsidRPr="007B720B">
        <w:rPr>
          <w:sz w:val="20"/>
        </w:rPr>
        <w:t xml:space="preserve"> руководствовался результатами, опубликованными на странице </w:t>
      </w:r>
      <w:hyperlink r:id="rId14">
        <w:r w:rsidRPr="007B720B">
          <w:rPr>
            <w:sz w:val="20"/>
          </w:rPr>
          <w:t>https://www.spec.org/cpu2006/results/rint2006.html</w:t>
        </w:r>
      </w:hyperlink>
      <w:r w:rsidRPr="007B720B">
        <w:rPr>
          <w:sz w:val="20"/>
        </w:rPr>
        <w:t>. При этом указанный в таблице результатов показатель нужно разделить на 10.</w:t>
      </w:r>
    </w:p>
    <w:p w14:paraId="1B01B6AA" w14:textId="77777777" w:rsidR="00044353" w:rsidRPr="007B720B" w:rsidRDefault="00044353" w:rsidP="00044353">
      <w:pPr>
        <w:pStyle w:val="3441"/>
        <w:tabs>
          <w:tab w:val="clear" w:pos="851"/>
          <w:tab w:val="num" w:pos="710"/>
        </w:tabs>
        <w:ind w:left="-141"/>
        <w:rPr>
          <w:sz w:val="20"/>
        </w:rPr>
      </w:pPr>
      <w:bookmarkStart w:id="139" w:name="_Toc148439914"/>
      <w:bookmarkStart w:id="140" w:name="_Toc148458137"/>
      <w:bookmarkStart w:id="141" w:name="_Toc148458349"/>
      <w:bookmarkStart w:id="142" w:name="_Toc148459647"/>
      <w:bookmarkStart w:id="143" w:name="_Toc148469931"/>
      <w:r w:rsidRPr="007B720B">
        <w:rPr>
          <w:sz w:val="20"/>
        </w:rPr>
        <w:t>Различные виды серверов</w:t>
      </w:r>
      <w:bookmarkEnd w:id="139"/>
      <w:bookmarkEnd w:id="140"/>
      <w:bookmarkEnd w:id="141"/>
      <w:bookmarkEnd w:id="142"/>
      <w:bookmarkEnd w:id="143"/>
    </w:p>
    <w:p w14:paraId="2BC9513B" w14:textId="22F76A0A" w:rsidR="00044353" w:rsidRPr="007B720B" w:rsidRDefault="00044353" w:rsidP="00044353">
      <w:pPr>
        <w:pStyle w:val="34d"/>
        <w:rPr>
          <w:sz w:val="20"/>
        </w:rPr>
      </w:pPr>
      <w:r w:rsidRPr="007B720B">
        <w:rPr>
          <w:sz w:val="20"/>
        </w:rPr>
        <w:t xml:space="preserve">Характеристики к сервису "Сервера БД": для серверов БД показатель в поле "Оценка CPU по SpecOrg, не менее" сайзинга указан в условных единицах (UE), отображаемых в колонке </w:t>
      </w:r>
      <w:r w:rsidR="0026567F" w:rsidRPr="007B720B">
        <w:rPr>
          <w:sz w:val="20"/>
        </w:rPr>
        <w:t>Results, подколонке Base</w:t>
      </w:r>
      <w:r w:rsidR="0026567F" w:rsidRPr="007B720B" w:rsidDel="0026567F">
        <w:rPr>
          <w:sz w:val="20"/>
        </w:rPr>
        <w:t xml:space="preserve"> </w:t>
      </w:r>
      <w:r w:rsidRPr="007B720B">
        <w:rPr>
          <w:sz w:val="20"/>
        </w:rPr>
        <w:t>опубликованных результатов тестирования.</w:t>
      </w:r>
    </w:p>
    <w:p w14:paraId="653E041F" w14:textId="53EF8CBB" w:rsidR="00044353" w:rsidRPr="007B720B" w:rsidRDefault="00044353" w:rsidP="00044353">
      <w:pPr>
        <w:pStyle w:val="34d"/>
        <w:rPr>
          <w:sz w:val="20"/>
        </w:rPr>
      </w:pPr>
      <w:r w:rsidRPr="007B720B">
        <w:rPr>
          <w:sz w:val="20"/>
        </w:rPr>
        <w:t>Характеристики к сервису "Сервера резервного копирования": для серверов виртуализации производительность процессора составляет не менее 2UE на 1 ядро (20UE для моделей процессоров, выпущенных до 2019 года).</w:t>
      </w:r>
    </w:p>
    <w:p w14:paraId="1731023D" w14:textId="51476957" w:rsidR="00044353" w:rsidRPr="007B720B" w:rsidRDefault="00044353" w:rsidP="00044353">
      <w:pPr>
        <w:pStyle w:val="34d"/>
        <w:rPr>
          <w:sz w:val="20"/>
        </w:rPr>
      </w:pPr>
      <w:r w:rsidRPr="007B720B">
        <w:rPr>
          <w:sz w:val="20"/>
        </w:rPr>
        <w:t>Характеристики к сервису сервера вида "Прочие серверы виртуализации": для серверов виртуализации производительность процессора составляет не менее 4UE на 1 ядро (40UE для моделей процессоров, выпущенных до 2019 года).</w:t>
      </w:r>
    </w:p>
    <w:p w14:paraId="4E2FA3FE" w14:textId="7DE9ECBE" w:rsidR="00044353" w:rsidRPr="007B720B" w:rsidRDefault="00044353" w:rsidP="00044353">
      <w:pPr>
        <w:pStyle w:val="34d"/>
        <w:rPr>
          <w:sz w:val="20"/>
        </w:rPr>
      </w:pPr>
      <w:r w:rsidRPr="007B720B">
        <w:rPr>
          <w:sz w:val="20"/>
        </w:rPr>
        <w:t>Проверка используемых в ЦОД процессоров требуемым показаниям производительности выполнена в соответствии с исследованиями SpecOrg колонке Results, подколонке Base. Как пример</w:t>
      </w:r>
      <w:r w:rsidR="0026567F" w:rsidRPr="007B720B">
        <w:rPr>
          <w:sz w:val="20"/>
        </w:rPr>
        <w:t>,</w:t>
      </w:r>
      <w:r w:rsidRPr="007B720B">
        <w:rPr>
          <w:sz w:val="20"/>
        </w:rPr>
        <w:t xml:space="preserve"> процессор Intel Xeon Gold 6140 имеет производительность 179 для 2х</w:t>
      </w:r>
      <w:r w:rsidR="0026567F" w:rsidRPr="007B720B">
        <w:rPr>
          <w:sz w:val="20"/>
        </w:rPr>
        <w:t>-</w:t>
      </w:r>
      <w:r w:rsidRPr="007B720B">
        <w:rPr>
          <w:sz w:val="20"/>
        </w:rPr>
        <w:t>процессорной системы и 361 для 4х</w:t>
      </w:r>
      <w:r w:rsidR="0026567F" w:rsidRPr="007B720B">
        <w:rPr>
          <w:sz w:val="20"/>
        </w:rPr>
        <w:t>-</w:t>
      </w:r>
      <w:r w:rsidRPr="007B720B">
        <w:rPr>
          <w:sz w:val="20"/>
        </w:rPr>
        <w:t>процессорной системы</w:t>
      </w:r>
      <w:r w:rsidR="0026567F" w:rsidRPr="007B720B">
        <w:rPr>
          <w:sz w:val="20"/>
        </w:rPr>
        <w:t>. З</w:t>
      </w:r>
      <w:r w:rsidRPr="007B720B">
        <w:rPr>
          <w:sz w:val="20"/>
        </w:rPr>
        <w:t>начения могут незначительно отличаться на разных серверах.</w:t>
      </w:r>
    </w:p>
    <w:p w14:paraId="14B32C34" w14:textId="77777777" w:rsidR="00044353" w:rsidRPr="007B720B" w:rsidRDefault="00044353" w:rsidP="00044353">
      <w:pPr>
        <w:pStyle w:val="3441"/>
        <w:tabs>
          <w:tab w:val="clear" w:pos="851"/>
          <w:tab w:val="num" w:pos="710"/>
        </w:tabs>
        <w:ind w:left="-141"/>
        <w:rPr>
          <w:sz w:val="20"/>
        </w:rPr>
      </w:pPr>
      <w:bookmarkStart w:id="144" w:name="_Toc148439915"/>
      <w:bookmarkStart w:id="145" w:name="_Toc148458138"/>
      <w:bookmarkStart w:id="146" w:name="_Toc148458350"/>
      <w:bookmarkStart w:id="147" w:name="_Toc148459648"/>
      <w:bookmarkStart w:id="148" w:name="_Toc148469932"/>
      <w:r w:rsidRPr="007B720B">
        <w:rPr>
          <w:sz w:val="20"/>
        </w:rPr>
        <w:t>Дисковая подсистема</w:t>
      </w:r>
      <w:bookmarkEnd w:id="144"/>
      <w:bookmarkEnd w:id="145"/>
      <w:bookmarkEnd w:id="146"/>
      <w:bookmarkEnd w:id="147"/>
      <w:bookmarkEnd w:id="148"/>
    </w:p>
    <w:p w14:paraId="38B39411" w14:textId="77777777" w:rsidR="00044353" w:rsidRPr="007B720B" w:rsidRDefault="00044353" w:rsidP="00044353">
      <w:pPr>
        <w:pStyle w:val="34d"/>
        <w:rPr>
          <w:sz w:val="20"/>
        </w:rPr>
      </w:pPr>
      <w:r w:rsidRPr="007B720B">
        <w:rPr>
          <w:sz w:val="20"/>
        </w:rPr>
        <w:t>Для серверов БД используются Enterprise SSD накопители c рейтингом износоустойчивости 3 DWPD или более. Минимальная производительность на 1 ТБ в одном массиве RAID10 составляет не менее 10000 IOPS при 8KB Random Write. Количество массивов RAID на 1 физическом сервере БД не менее 3-х.</w:t>
      </w:r>
    </w:p>
    <w:p w14:paraId="5C442D76" w14:textId="77777777" w:rsidR="00044353" w:rsidRPr="007B720B" w:rsidRDefault="00044353" w:rsidP="00044353">
      <w:pPr>
        <w:pStyle w:val="34d"/>
        <w:rPr>
          <w:sz w:val="20"/>
        </w:rPr>
      </w:pPr>
      <w:r w:rsidRPr="007B720B">
        <w:rPr>
          <w:sz w:val="20"/>
        </w:rPr>
        <w:t>Для хранения резервных копий используются диски большого объема (SATA 7,2к). Диски объединены в RAID 10, обеспечивают высокую отказоустойчивость и надежность хранения данных.</w:t>
      </w:r>
    </w:p>
    <w:p w14:paraId="3E90E72D" w14:textId="77777777" w:rsidR="00044353" w:rsidRPr="007B720B" w:rsidRDefault="00044353" w:rsidP="00044353">
      <w:pPr>
        <w:pStyle w:val="34d"/>
        <w:rPr>
          <w:sz w:val="20"/>
        </w:rPr>
      </w:pPr>
      <w:r w:rsidRPr="007B720B">
        <w:rPr>
          <w:sz w:val="20"/>
        </w:rPr>
        <w:t>Все размеченные области дисковых подсистем собраны в логические LVM-тома.</w:t>
      </w:r>
    </w:p>
    <w:p w14:paraId="580184FC" w14:textId="77777777" w:rsidR="00044353" w:rsidRPr="007B720B" w:rsidRDefault="00044353" w:rsidP="00044353">
      <w:pPr>
        <w:pStyle w:val="34d"/>
        <w:rPr>
          <w:sz w:val="20"/>
        </w:rPr>
      </w:pPr>
      <w:r w:rsidRPr="007B720B">
        <w:rPr>
          <w:sz w:val="20"/>
        </w:rPr>
        <w:t>Хранение резервных копий осуществляется на отдельных от бизнес-данных физических носителях, используется отдельная СХД.</w:t>
      </w:r>
    </w:p>
    <w:p w14:paraId="4D579701" w14:textId="20C74F4D" w:rsidR="00044353" w:rsidRPr="007B720B" w:rsidRDefault="00044353" w:rsidP="00044353">
      <w:pPr>
        <w:pStyle w:val="34d"/>
        <w:rPr>
          <w:sz w:val="20"/>
        </w:rPr>
      </w:pPr>
      <w:r w:rsidRPr="007B720B">
        <w:rPr>
          <w:sz w:val="20"/>
        </w:rPr>
        <w:t>Для всех остальных серверов используются HDD накопители 10К,</w:t>
      </w:r>
      <w:r w:rsidR="008C6983" w:rsidRPr="007B720B">
        <w:rPr>
          <w:sz w:val="20"/>
        </w:rPr>
        <w:t xml:space="preserve"> </w:t>
      </w:r>
      <w:r w:rsidRPr="007B720B">
        <w:rPr>
          <w:sz w:val="20"/>
        </w:rPr>
        <w:t>15К, SSD c рейтингом износоустойчивости 1 DWPD или более. Минимальная производительность на 1 ТБ составляет 2000 IOPS при 8KB Random Write.</w:t>
      </w:r>
    </w:p>
    <w:p w14:paraId="3448EAF0" w14:textId="77777777" w:rsidR="00044353" w:rsidRPr="007B720B" w:rsidRDefault="00044353" w:rsidP="00044353">
      <w:pPr>
        <w:pStyle w:val="3441"/>
        <w:tabs>
          <w:tab w:val="clear" w:pos="851"/>
          <w:tab w:val="num" w:pos="710"/>
        </w:tabs>
        <w:ind w:left="-141"/>
        <w:rPr>
          <w:sz w:val="20"/>
        </w:rPr>
      </w:pPr>
      <w:bookmarkStart w:id="149" w:name="_Toc148439916"/>
      <w:bookmarkStart w:id="150" w:name="_Toc148458139"/>
      <w:bookmarkStart w:id="151" w:name="_Toc148458351"/>
      <w:bookmarkStart w:id="152" w:name="_Toc148459649"/>
      <w:bookmarkStart w:id="153" w:name="_Toc148469933"/>
      <w:r w:rsidRPr="007B720B">
        <w:rPr>
          <w:sz w:val="20"/>
        </w:rPr>
        <w:t>Общие требования</w:t>
      </w:r>
      <w:bookmarkEnd w:id="149"/>
      <w:bookmarkEnd w:id="150"/>
      <w:bookmarkEnd w:id="151"/>
      <w:bookmarkEnd w:id="152"/>
      <w:bookmarkEnd w:id="153"/>
    </w:p>
    <w:p w14:paraId="6C69D067" w14:textId="77777777" w:rsidR="00044353" w:rsidRPr="007B720B" w:rsidRDefault="00044353" w:rsidP="00044353">
      <w:pPr>
        <w:pStyle w:val="34d"/>
        <w:rPr>
          <w:sz w:val="20"/>
        </w:rPr>
      </w:pPr>
      <w:r w:rsidRPr="007B720B">
        <w:rPr>
          <w:sz w:val="20"/>
        </w:rPr>
        <w:t>Мероприятия по защите информации в ЦОД выполнены в соответствии с требованиями законодательства РФ.</w:t>
      </w:r>
    </w:p>
    <w:p w14:paraId="326CE9BE" w14:textId="77777777" w:rsidR="00044353" w:rsidRPr="007B720B" w:rsidRDefault="00044353" w:rsidP="00044353">
      <w:pPr>
        <w:pStyle w:val="34d"/>
        <w:rPr>
          <w:sz w:val="20"/>
        </w:rPr>
      </w:pPr>
      <w:r w:rsidRPr="007B720B">
        <w:rPr>
          <w:sz w:val="20"/>
        </w:rPr>
        <w:t>Для технических специалистов Исполнителя обеспечена возможность круглосуточного подключения к серверам.</w:t>
      </w:r>
    </w:p>
    <w:p w14:paraId="174FEE46" w14:textId="785C90CF" w:rsidR="00044353" w:rsidRPr="007B720B" w:rsidRDefault="00044353" w:rsidP="0054123D">
      <w:pPr>
        <w:spacing w:line="360" w:lineRule="auto"/>
        <w:ind w:firstLine="709"/>
        <w:jc w:val="both"/>
        <w:rPr>
          <w:rFonts w:ascii="Times New Roman" w:hAnsi="Times New Roman" w:cs="Times New Roman"/>
          <w:sz w:val="16"/>
          <w:szCs w:val="26"/>
        </w:rPr>
      </w:pPr>
      <w:r w:rsidRPr="007B720B">
        <w:rPr>
          <w:rFonts w:ascii="Times New Roman" w:hAnsi="Times New Roman" w:cs="Times New Roman"/>
          <w:sz w:val="20"/>
          <w:szCs w:val="26"/>
        </w:rPr>
        <w:t xml:space="preserve">Организован мониторинг физического оборудования и среды виртуализации ЦОД. Данные мониторинга доступны специалистам Исполнителя на чтение либо </w:t>
      </w:r>
      <w:r w:rsidR="0028645B" w:rsidRPr="007B720B">
        <w:rPr>
          <w:rFonts w:ascii="Times New Roman" w:hAnsi="Times New Roman" w:cs="Times New Roman"/>
          <w:sz w:val="20"/>
          <w:szCs w:val="26"/>
        </w:rPr>
        <w:t xml:space="preserve">предоставляются </w:t>
      </w:r>
      <w:r w:rsidRPr="007B720B">
        <w:rPr>
          <w:rFonts w:ascii="Times New Roman" w:hAnsi="Times New Roman" w:cs="Times New Roman"/>
          <w:sz w:val="20"/>
          <w:szCs w:val="26"/>
        </w:rPr>
        <w:t>по запросу.</w:t>
      </w:r>
    </w:p>
    <w:p w14:paraId="7074BB82" w14:textId="1EC3460B" w:rsidR="00044353" w:rsidRPr="007B720B" w:rsidRDefault="00044353" w:rsidP="00044353">
      <w:pPr>
        <w:pStyle w:val="34d"/>
        <w:rPr>
          <w:sz w:val="20"/>
        </w:rPr>
      </w:pPr>
      <w:r w:rsidRPr="007B720B">
        <w:rPr>
          <w:sz w:val="20"/>
        </w:rPr>
        <w:t>ЦОД удовлетворяет стандарту классификации ЦОД от Uptime Institute на уровне не ниже TIER 3.</w:t>
      </w:r>
    </w:p>
    <w:p w14:paraId="5F5D47A8" w14:textId="1567E80A" w:rsidR="004C2441" w:rsidRPr="007B720B" w:rsidRDefault="004C2441" w:rsidP="008517F4">
      <w:pPr>
        <w:pStyle w:val="3441"/>
        <w:numPr>
          <w:ilvl w:val="3"/>
          <w:numId w:val="66"/>
        </w:numPr>
        <w:rPr>
          <w:sz w:val="20"/>
        </w:rPr>
      </w:pPr>
      <w:r w:rsidRPr="007B720B">
        <w:rPr>
          <w:sz w:val="20"/>
          <w:lang w:val="en-US"/>
        </w:rPr>
        <w:t> </w:t>
      </w:r>
      <w:r w:rsidRPr="007B720B">
        <w:rPr>
          <w:sz w:val="20"/>
        </w:rPr>
        <w:t>Требования к внешнему каналу связи медицинских организаций для обеспечения работоспособности Системы</w:t>
      </w:r>
    </w:p>
    <w:p w14:paraId="1892E521" w14:textId="77777777" w:rsidR="004C2441" w:rsidRPr="007B720B" w:rsidRDefault="004C2441" w:rsidP="004C2441">
      <w:pPr>
        <w:pStyle w:val="34d"/>
        <w:rPr>
          <w:sz w:val="20"/>
        </w:rPr>
      </w:pPr>
      <w:r w:rsidRPr="007B720B">
        <w:rPr>
          <w:sz w:val="20"/>
        </w:rPr>
        <w:t>Предоставление внешнего канала связи включает поддержку работоспособности виртуальной сети и предоставляется Исполнителем от УД Заказчика до серверов Системы, способом выбранным Исполнителем, со следующими характеристиками:</w:t>
      </w:r>
    </w:p>
    <w:p w14:paraId="566CE872" w14:textId="77777777" w:rsidR="004C2441" w:rsidRPr="007B720B" w:rsidRDefault="004C2441" w:rsidP="004C2441">
      <w:pPr>
        <w:pStyle w:val="34d"/>
        <w:rPr>
          <w:sz w:val="20"/>
        </w:rPr>
      </w:pPr>
      <w:r w:rsidRPr="007B720B">
        <w:rPr>
          <w:sz w:val="20"/>
        </w:rPr>
        <w:t>− возможностью передачи информации по протоколу IP (спецификация IETF RFC 791) через Сеть MPLS Исполнителя между Точками подключения;</w:t>
      </w:r>
    </w:p>
    <w:p w14:paraId="2B1E45DE" w14:textId="77777777" w:rsidR="004C2441" w:rsidRPr="007B720B" w:rsidRDefault="004C2441" w:rsidP="004C2441">
      <w:pPr>
        <w:pStyle w:val="34d"/>
        <w:rPr>
          <w:sz w:val="20"/>
        </w:rPr>
      </w:pPr>
      <w:r w:rsidRPr="007B720B">
        <w:rPr>
          <w:sz w:val="20"/>
        </w:rPr>
        <w:t>− возможностью использования протокола маршрутизации BGP v.4 (спецификация IETF RFC 1771);</w:t>
      </w:r>
    </w:p>
    <w:p w14:paraId="436B1111" w14:textId="77777777" w:rsidR="004C2441" w:rsidRPr="007B720B" w:rsidRDefault="004C2441" w:rsidP="004C2441">
      <w:pPr>
        <w:pStyle w:val="34d"/>
        <w:rPr>
          <w:sz w:val="20"/>
        </w:rPr>
      </w:pPr>
      <w:r w:rsidRPr="007B720B">
        <w:rPr>
          <w:sz w:val="20"/>
        </w:rPr>
        <w:t>− услуга предоставляется на сетевом уровне модели OSI;</w:t>
      </w:r>
    </w:p>
    <w:p w14:paraId="7D7A9496" w14:textId="77777777" w:rsidR="004C2441" w:rsidRPr="007B720B" w:rsidRDefault="004C2441" w:rsidP="004C2441">
      <w:pPr>
        <w:pStyle w:val="34d"/>
        <w:rPr>
          <w:sz w:val="20"/>
        </w:rPr>
      </w:pPr>
      <w:r w:rsidRPr="007B720B">
        <w:rPr>
          <w:sz w:val="20"/>
        </w:rPr>
        <w:t>− Весь передаваемый трафик, независимо от маркировки Заказчика, маркируется в сети Исполнителя как Normal Priority (NP);</w:t>
      </w:r>
    </w:p>
    <w:p w14:paraId="62A32F68" w14:textId="77777777" w:rsidR="004C2441" w:rsidRPr="007B720B" w:rsidRDefault="004C2441" w:rsidP="004C2441">
      <w:pPr>
        <w:pStyle w:val="34d"/>
        <w:rPr>
          <w:sz w:val="20"/>
        </w:rPr>
      </w:pPr>
      <w:r w:rsidRPr="007B720B">
        <w:rPr>
          <w:sz w:val="20"/>
        </w:rPr>
        <w:t>− процент потерянных пакетов (PE-to-PE) в среднем за месяц 1 %;</w:t>
      </w:r>
    </w:p>
    <w:p w14:paraId="295E9ECC" w14:textId="77777777" w:rsidR="004C2441" w:rsidRPr="007B720B" w:rsidRDefault="004C2441" w:rsidP="004C2441">
      <w:pPr>
        <w:pStyle w:val="34d"/>
        <w:rPr>
          <w:sz w:val="20"/>
        </w:rPr>
      </w:pPr>
      <w:r w:rsidRPr="007B720B">
        <w:rPr>
          <w:sz w:val="20"/>
        </w:rPr>
        <w:t>− односторонние сетевые задержки на наземных 150 м/сек;</w:t>
      </w:r>
    </w:p>
    <w:p w14:paraId="2DFEAECF" w14:textId="3882C2C7" w:rsidR="004C2441" w:rsidRPr="007B720B" w:rsidRDefault="004C2441" w:rsidP="004C2441">
      <w:pPr>
        <w:pStyle w:val="34d"/>
        <w:rPr>
          <w:sz w:val="20"/>
        </w:rPr>
      </w:pPr>
      <w:r w:rsidRPr="007B720B">
        <w:rPr>
          <w:sz w:val="20"/>
        </w:rPr>
        <w:t>− адрес УД Заказчика: Иркутская область, г. Иркутск, ул. Академика Образцова, д.27 лит. Ш;</w:t>
      </w:r>
    </w:p>
    <w:p w14:paraId="1E85059B" w14:textId="4BC99C20" w:rsidR="004C2441" w:rsidRPr="007B720B" w:rsidRDefault="004C2441" w:rsidP="004C2441">
      <w:pPr>
        <w:pStyle w:val="34d"/>
        <w:rPr>
          <w:sz w:val="20"/>
        </w:rPr>
      </w:pPr>
      <w:r w:rsidRPr="007B720B">
        <w:rPr>
          <w:sz w:val="20"/>
        </w:rPr>
        <w:t>− пропускная способность внешнего канала не менее 100 Мбит/с.</w:t>
      </w:r>
    </w:p>
    <w:p w14:paraId="4462CF31" w14:textId="77777777" w:rsidR="004C2441" w:rsidRPr="007B720B" w:rsidRDefault="004C2441" w:rsidP="00044353">
      <w:pPr>
        <w:pStyle w:val="34d"/>
        <w:rPr>
          <w:sz w:val="20"/>
        </w:rPr>
      </w:pPr>
    </w:p>
    <w:p w14:paraId="494A6063" w14:textId="77777777" w:rsidR="00044353" w:rsidRPr="007B720B" w:rsidRDefault="00044353" w:rsidP="00232339">
      <w:pPr>
        <w:pStyle w:val="3434"/>
        <w:tabs>
          <w:tab w:val="clear" w:pos="284"/>
          <w:tab w:val="num" w:pos="143"/>
        </w:tabs>
        <w:ind w:left="-141"/>
        <w:jc w:val="both"/>
        <w:rPr>
          <w:sz w:val="20"/>
        </w:rPr>
      </w:pPr>
      <w:bookmarkStart w:id="154" w:name="_Toc148439456"/>
      <w:bookmarkStart w:id="155" w:name="_Toc148439917"/>
      <w:bookmarkStart w:id="156" w:name="_Toc148458140"/>
      <w:bookmarkStart w:id="157" w:name="_Toc148458352"/>
      <w:bookmarkStart w:id="158" w:name="_Toc148459650"/>
      <w:bookmarkStart w:id="159" w:name="_Toc148469934"/>
      <w:bookmarkStart w:id="160" w:name="_Toc163044147"/>
      <w:r w:rsidRPr="007B720B">
        <w:rPr>
          <w:sz w:val="20"/>
        </w:rPr>
        <w:t>Характеристики технического и программного обеспечения клиентских рабочих мест</w:t>
      </w:r>
      <w:bookmarkEnd w:id="154"/>
      <w:bookmarkEnd w:id="155"/>
      <w:bookmarkEnd w:id="156"/>
      <w:bookmarkEnd w:id="157"/>
      <w:bookmarkEnd w:id="158"/>
      <w:bookmarkEnd w:id="159"/>
      <w:bookmarkEnd w:id="160"/>
    </w:p>
    <w:p w14:paraId="4560A10A" w14:textId="0653606E" w:rsidR="00044353" w:rsidRPr="007B720B" w:rsidRDefault="00044353" w:rsidP="00044353">
      <w:pPr>
        <w:pStyle w:val="34d"/>
        <w:rPr>
          <w:sz w:val="20"/>
        </w:rPr>
      </w:pPr>
      <w:r w:rsidRPr="007B720B">
        <w:rPr>
          <w:sz w:val="20"/>
        </w:rPr>
        <w:t>Характеристики технического и программного обеспечения рабочей станции представлены в</w:t>
      </w:r>
      <w:r w:rsidR="0073245F" w:rsidRPr="007B720B">
        <w:rPr>
          <w:sz w:val="20"/>
        </w:rPr>
        <w:t xml:space="preserve"> таблице</w:t>
      </w:r>
      <w:r w:rsidRPr="007B720B">
        <w:rPr>
          <w:sz w:val="20"/>
        </w:rPr>
        <w:t xml:space="preserve"> </w:t>
      </w:r>
      <w:r w:rsidR="0073245F" w:rsidRPr="007B720B">
        <w:rPr>
          <w:sz w:val="20"/>
        </w:rPr>
        <w:fldChar w:fldCharType="begin"/>
      </w:r>
      <w:r w:rsidR="0073245F" w:rsidRPr="007B720B">
        <w:rPr>
          <w:sz w:val="20"/>
        </w:rPr>
        <w:instrText xml:space="preserve"> REF _Ref148472318 \h </w:instrText>
      </w:r>
      <w:r w:rsidR="00E2702F" w:rsidRPr="007B720B">
        <w:rPr>
          <w:sz w:val="20"/>
        </w:rPr>
        <w:instrText xml:space="preserve"> \* MERGEFORMAT </w:instrText>
      </w:r>
      <w:r w:rsidR="0073245F" w:rsidRPr="007B720B">
        <w:rPr>
          <w:sz w:val="20"/>
        </w:rPr>
      </w:r>
      <w:r w:rsidR="0073245F" w:rsidRPr="007B720B">
        <w:rPr>
          <w:sz w:val="20"/>
        </w:rPr>
        <w:fldChar w:fldCharType="separate"/>
      </w:r>
      <w:r w:rsidR="004413A8" w:rsidRPr="007B720B">
        <w:rPr>
          <w:sz w:val="20"/>
        </w:rPr>
        <w:t>Таблица 2</w:t>
      </w:r>
      <w:r w:rsidR="0073245F" w:rsidRPr="007B720B">
        <w:rPr>
          <w:sz w:val="20"/>
        </w:rPr>
        <w:fldChar w:fldCharType="end"/>
      </w:r>
      <w:r w:rsidR="00D0571E" w:rsidRPr="007B720B">
        <w:rPr>
          <w:sz w:val="20"/>
        </w:rPr>
        <w:t>.</w:t>
      </w:r>
    </w:p>
    <w:p w14:paraId="270EC5C4" w14:textId="26A8C68C" w:rsidR="00044353" w:rsidRPr="007B720B" w:rsidRDefault="00044353" w:rsidP="00044353">
      <w:pPr>
        <w:pStyle w:val="34ff0"/>
        <w:rPr>
          <w:sz w:val="20"/>
        </w:rPr>
      </w:pPr>
      <w:bookmarkStart w:id="161" w:name="_Ref148472318"/>
      <w:r w:rsidRPr="007B720B">
        <w:rPr>
          <w:sz w:val="20"/>
        </w:rPr>
        <w:t xml:space="preserve">Таблица </w:t>
      </w:r>
      <w:r w:rsidR="001B1E94" w:rsidRPr="007B720B">
        <w:rPr>
          <w:sz w:val="20"/>
        </w:rPr>
        <w:t>2</w:t>
      </w:r>
      <w:bookmarkEnd w:id="161"/>
      <w:r w:rsidRPr="007B720B">
        <w:rPr>
          <w:sz w:val="20"/>
        </w:rPr>
        <w:t xml:space="preserve"> – Характеристики технического и программного обеспечения рабочей станции</w:t>
      </w:r>
    </w:p>
    <w:tbl>
      <w:tblPr>
        <w:tblStyle w:val="afffffffffffa"/>
        <w:tblW w:w="5000" w:type="pct"/>
        <w:jc w:val="center"/>
        <w:tblLook w:val="04A0" w:firstRow="1" w:lastRow="0" w:firstColumn="1" w:lastColumn="0" w:noHBand="0" w:noVBand="1"/>
      </w:tblPr>
      <w:tblGrid>
        <w:gridCol w:w="1095"/>
        <w:gridCol w:w="6264"/>
        <w:gridCol w:w="2777"/>
      </w:tblGrid>
      <w:tr w:rsidR="00044353" w:rsidRPr="007B720B" w14:paraId="46C30942" w14:textId="77777777" w:rsidTr="007D061A">
        <w:trPr>
          <w:cnfStyle w:val="100000000000" w:firstRow="1" w:lastRow="0" w:firstColumn="0" w:lastColumn="0" w:oddVBand="0" w:evenVBand="0" w:oddHBand="0" w:evenHBand="0" w:firstRowFirstColumn="0" w:firstRowLastColumn="0" w:lastRowFirstColumn="0" w:lastRowLastColumn="0"/>
          <w:tblHeader/>
          <w:jc w:val="center"/>
        </w:trPr>
        <w:tc>
          <w:tcPr>
            <w:tcW w:w="9910" w:type="dxa"/>
            <w:gridSpan w:val="3"/>
            <w:tcBorders>
              <w:bottom w:val="single" w:sz="4" w:space="0" w:color="auto"/>
            </w:tcBorders>
            <w:vAlign w:val="top"/>
          </w:tcPr>
          <w:p w14:paraId="7CC5AE77" w14:textId="77777777" w:rsidR="00044353" w:rsidRPr="007B720B" w:rsidRDefault="00044353" w:rsidP="003A5CA1">
            <w:pPr>
              <w:pStyle w:val="34ff"/>
              <w:rPr>
                <w:b/>
                <w:sz w:val="18"/>
                <w:szCs w:val="24"/>
              </w:rPr>
            </w:pPr>
            <w:r w:rsidRPr="007B720B">
              <w:rPr>
                <w:sz w:val="18"/>
                <w:szCs w:val="24"/>
              </w:rPr>
              <w:t>Характеристики и вариант выбора используемого оборудования</w:t>
            </w:r>
          </w:p>
        </w:tc>
      </w:tr>
      <w:tr w:rsidR="007D061A" w:rsidRPr="007B720B" w14:paraId="2C51E79F" w14:textId="77777777" w:rsidTr="003E7A1C">
        <w:trPr>
          <w:jc w:val="center"/>
        </w:trPr>
        <w:tc>
          <w:tcPr>
            <w:tcW w:w="1071" w:type="dxa"/>
            <w:tcBorders>
              <w:top w:val="double" w:sz="4" w:space="0" w:color="auto"/>
              <w:left w:val="single" w:sz="4" w:space="0" w:color="auto"/>
              <w:bottom w:val="single" w:sz="4" w:space="0" w:color="auto"/>
              <w:right w:val="nil"/>
            </w:tcBorders>
          </w:tcPr>
          <w:p w14:paraId="434716BF" w14:textId="77777777" w:rsidR="00044353" w:rsidRPr="007B720B" w:rsidRDefault="00044353" w:rsidP="003A5CA1">
            <w:pPr>
              <w:pStyle w:val="34fd"/>
              <w:rPr>
                <w:sz w:val="18"/>
                <w:szCs w:val="24"/>
              </w:rPr>
            </w:pPr>
            <w:r w:rsidRPr="007B720B">
              <w:rPr>
                <w:sz w:val="18"/>
                <w:szCs w:val="24"/>
              </w:rPr>
              <w:t>1</w:t>
            </w:r>
          </w:p>
        </w:tc>
        <w:tc>
          <w:tcPr>
            <w:tcW w:w="6124" w:type="dxa"/>
            <w:tcBorders>
              <w:top w:val="double" w:sz="4" w:space="0" w:color="auto"/>
              <w:left w:val="nil"/>
              <w:bottom w:val="single" w:sz="4" w:space="0" w:color="auto"/>
              <w:right w:val="single" w:sz="4" w:space="0" w:color="auto"/>
            </w:tcBorders>
          </w:tcPr>
          <w:p w14:paraId="19407B33" w14:textId="77777777" w:rsidR="00044353" w:rsidRPr="007B720B" w:rsidRDefault="00044353" w:rsidP="003A5CA1">
            <w:pPr>
              <w:pStyle w:val="34fd"/>
              <w:rPr>
                <w:sz w:val="18"/>
                <w:szCs w:val="24"/>
              </w:rPr>
            </w:pPr>
            <w:r w:rsidRPr="007B720B">
              <w:rPr>
                <w:sz w:val="18"/>
                <w:szCs w:val="24"/>
              </w:rPr>
              <w:t>Процессор c тактовой частотой не менее 3,5 ГГц, количеством ядер не менее 2-х, максимальным числом потоков не менее 4-х</w:t>
            </w:r>
          </w:p>
        </w:tc>
        <w:tc>
          <w:tcPr>
            <w:tcW w:w="2715" w:type="dxa"/>
            <w:tcBorders>
              <w:top w:val="double" w:sz="4" w:space="0" w:color="auto"/>
              <w:left w:val="single" w:sz="4" w:space="0" w:color="auto"/>
              <w:bottom w:val="single" w:sz="4" w:space="0" w:color="auto"/>
              <w:right w:val="single" w:sz="4" w:space="0" w:color="auto"/>
            </w:tcBorders>
          </w:tcPr>
          <w:p w14:paraId="59C316E3"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5630C7BE" w14:textId="77777777" w:rsidTr="003E7A1C">
        <w:trPr>
          <w:jc w:val="center"/>
        </w:trPr>
        <w:tc>
          <w:tcPr>
            <w:tcW w:w="1071" w:type="dxa"/>
            <w:tcBorders>
              <w:top w:val="single" w:sz="4" w:space="0" w:color="auto"/>
              <w:left w:val="single" w:sz="4" w:space="0" w:color="auto"/>
              <w:bottom w:val="single" w:sz="4" w:space="0" w:color="auto"/>
              <w:right w:val="nil"/>
            </w:tcBorders>
          </w:tcPr>
          <w:p w14:paraId="5D2F7A7A" w14:textId="77777777" w:rsidR="00044353" w:rsidRPr="007B720B" w:rsidRDefault="00044353" w:rsidP="003A5CA1">
            <w:pPr>
              <w:pStyle w:val="34fd"/>
              <w:rPr>
                <w:sz w:val="18"/>
                <w:szCs w:val="24"/>
              </w:rPr>
            </w:pPr>
            <w:r w:rsidRPr="007B720B">
              <w:rPr>
                <w:sz w:val="18"/>
                <w:szCs w:val="24"/>
              </w:rPr>
              <w:t>2</w:t>
            </w:r>
          </w:p>
        </w:tc>
        <w:tc>
          <w:tcPr>
            <w:tcW w:w="8839" w:type="dxa"/>
            <w:gridSpan w:val="2"/>
            <w:tcBorders>
              <w:top w:val="single" w:sz="4" w:space="0" w:color="auto"/>
              <w:left w:val="nil"/>
              <w:bottom w:val="single" w:sz="4" w:space="0" w:color="auto"/>
              <w:right w:val="single" w:sz="4" w:space="0" w:color="auto"/>
            </w:tcBorders>
          </w:tcPr>
          <w:p w14:paraId="017A919C" w14:textId="77777777" w:rsidR="00044353" w:rsidRPr="007B720B" w:rsidRDefault="00044353" w:rsidP="003A5CA1">
            <w:pPr>
              <w:pStyle w:val="34fd"/>
              <w:rPr>
                <w:sz w:val="18"/>
                <w:szCs w:val="24"/>
              </w:rPr>
            </w:pPr>
            <w:r w:rsidRPr="007B720B">
              <w:rPr>
                <w:sz w:val="18"/>
                <w:szCs w:val="24"/>
              </w:rPr>
              <w:t>ОЗУ</w:t>
            </w:r>
          </w:p>
        </w:tc>
      </w:tr>
      <w:tr w:rsidR="007D061A" w:rsidRPr="007B720B" w14:paraId="12F79A78" w14:textId="77777777" w:rsidTr="003E7A1C">
        <w:trPr>
          <w:jc w:val="center"/>
        </w:trPr>
        <w:tc>
          <w:tcPr>
            <w:tcW w:w="1071" w:type="dxa"/>
            <w:tcBorders>
              <w:top w:val="single" w:sz="4" w:space="0" w:color="auto"/>
              <w:left w:val="single" w:sz="4" w:space="0" w:color="auto"/>
              <w:bottom w:val="single" w:sz="4" w:space="0" w:color="auto"/>
              <w:right w:val="nil"/>
            </w:tcBorders>
          </w:tcPr>
          <w:p w14:paraId="286B9519" w14:textId="77777777" w:rsidR="00044353" w:rsidRPr="007B720B" w:rsidRDefault="00044353" w:rsidP="003A5CA1">
            <w:pPr>
              <w:pStyle w:val="34fd"/>
              <w:rPr>
                <w:sz w:val="18"/>
                <w:szCs w:val="24"/>
              </w:rPr>
            </w:pPr>
            <w:r w:rsidRPr="007B720B">
              <w:rPr>
                <w:sz w:val="18"/>
                <w:szCs w:val="24"/>
              </w:rPr>
              <w:t>2.1</w:t>
            </w:r>
          </w:p>
        </w:tc>
        <w:tc>
          <w:tcPr>
            <w:tcW w:w="6124" w:type="dxa"/>
            <w:tcBorders>
              <w:top w:val="single" w:sz="4" w:space="0" w:color="auto"/>
              <w:left w:val="nil"/>
              <w:bottom w:val="single" w:sz="4" w:space="0" w:color="auto"/>
              <w:right w:val="single" w:sz="4" w:space="0" w:color="auto"/>
            </w:tcBorders>
          </w:tcPr>
          <w:p w14:paraId="4243B38D" w14:textId="4605782D" w:rsidR="00044353" w:rsidRPr="007B720B" w:rsidRDefault="00044353" w:rsidP="003A5CA1">
            <w:pPr>
              <w:pStyle w:val="34fd"/>
              <w:rPr>
                <w:sz w:val="18"/>
                <w:szCs w:val="24"/>
              </w:rPr>
            </w:pPr>
            <w:r w:rsidRPr="007B720B">
              <w:rPr>
                <w:sz w:val="18"/>
                <w:szCs w:val="24"/>
              </w:rPr>
              <w:t xml:space="preserve">ОЗУ не менее 4 </w:t>
            </w:r>
            <w:r w:rsidR="001808F8" w:rsidRPr="007B720B">
              <w:rPr>
                <w:sz w:val="18"/>
                <w:szCs w:val="24"/>
              </w:rPr>
              <w:t>ГБ</w:t>
            </w:r>
          </w:p>
        </w:tc>
        <w:tc>
          <w:tcPr>
            <w:tcW w:w="2715" w:type="dxa"/>
            <w:tcBorders>
              <w:top w:val="single" w:sz="4" w:space="0" w:color="auto"/>
              <w:left w:val="single" w:sz="4" w:space="0" w:color="auto"/>
              <w:bottom w:val="single" w:sz="4" w:space="0" w:color="auto"/>
              <w:right w:val="single" w:sz="4" w:space="0" w:color="auto"/>
            </w:tcBorders>
          </w:tcPr>
          <w:p w14:paraId="3A4C0F66"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75382329" w14:textId="77777777" w:rsidTr="003E7A1C">
        <w:trPr>
          <w:jc w:val="center"/>
        </w:trPr>
        <w:tc>
          <w:tcPr>
            <w:tcW w:w="1071" w:type="dxa"/>
            <w:tcBorders>
              <w:top w:val="single" w:sz="4" w:space="0" w:color="auto"/>
              <w:left w:val="single" w:sz="4" w:space="0" w:color="auto"/>
              <w:bottom w:val="single" w:sz="4" w:space="0" w:color="auto"/>
              <w:right w:val="nil"/>
            </w:tcBorders>
          </w:tcPr>
          <w:p w14:paraId="3FED9BFA" w14:textId="77777777" w:rsidR="00044353" w:rsidRPr="007B720B" w:rsidRDefault="00044353" w:rsidP="003A5CA1">
            <w:pPr>
              <w:pStyle w:val="34fd"/>
              <w:rPr>
                <w:sz w:val="18"/>
                <w:szCs w:val="24"/>
              </w:rPr>
            </w:pPr>
            <w:r w:rsidRPr="007B720B">
              <w:rPr>
                <w:sz w:val="18"/>
                <w:szCs w:val="24"/>
              </w:rPr>
              <w:t>2.2</w:t>
            </w:r>
          </w:p>
        </w:tc>
        <w:tc>
          <w:tcPr>
            <w:tcW w:w="6124" w:type="dxa"/>
            <w:tcBorders>
              <w:top w:val="single" w:sz="4" w:space="0" w:color="auto"/>
              <w:left w:val="nil"/>
              <w:bottom w:val="single" w:sz="4" w:space="0" w:color="auto"/>
              <w:right w:val="single" w:sz="4" w:space="0" w:color="auto"/>
            </w:tcBorders>
          </w:tcPr>
          <w:p w14:paraId="19858A02" w14:textId="5AE04371" w:rsidR="00044353" w:rsidRPr="007B720B" w:rsidRDefault="00044353" w:rsidP="003A5CA1">
            <w:pPr>
              <w:pStyle w:val="34fd"/>
              <w:rPr>
                <w:sz w:val="18"/>
                <w:szCs w:val="24"/>
              </w:rPr>
            </w:pPr>
            <w:r w:rsidRPr="007B720B">
              <w:rPr>
                <w:sz w:val="18"/>
                <w:szCs w:val="24"/>
              </w:rPr>
              <w:t xml:space="preserve">ОЗУ не менее 8 </w:t>
            </w:r>
            <w:r w:rsidR="001808F8" w:rsidRPr="007B720B">
              <w:rPr>
                <w:sz w:val="18"/>
                <w:szCs w:val="24"/>
              </w:rPr>
              <w:t>ГБ</w:t>
            </w:r>
          </w:p>
        </w:tc>
        <w:tc>
          <w:tcPr>
            <w:tcW w:w="2715" w:type="dxa"/>
            <w:tcBorders>
              <w:top w:val="single" w:sz="4" w:space="0" w:color="auto"/>
              <w:left w:val="single" w:sz="4" w:space="0" w:color="auto"/>
              <w:bottom w:val="single" w:sz="4" w:space="0" w:color="auto"/>
              <w:right w:val="single" w:sz="4" w:space="0" w:color="auto"/>
            </w:tcBorders>
          </w:tcPr>
          <w:p w14:paraId="330C2D71" w14:textId="77777777" w:rsidR="00044353" w:rsidRPr="007B720B" w:rsidRDefault="00044353" w:rsidP="003A5CA1">
            <w:pPr>
              <w:pStyle w:val="34fd"/>
              <w:ind w:left="108" w:right="108"/>
              <w:rPr>
                <w:sz w:val="18"/>
                <w:szCs w:val="24"/>
              </w:rPr>
            </w:pPr>
            <w:r w:rsidRPr="007B720B">
              <w:rPr>
                <w:sz w:val="18"/>
                <w:szCs w:val="24"/>
              </w:rPr>
              <w:t>Опциональный</w:t>
            </w:r>
          </w:p>
        </w:tc>
      </w:tr>
      <w:tr w:rsidR="007D061A" w:rsidRPr="007B720B" w14:paraId="563F6D00" w14:textId="77777777" w:rsidTr="003E7A1C">
        <w:trPr>
          <w:jc w:val="center"/>
        </w:trPr>
        <w:tc>
          <w:tcPr>
            <w:tcW w:w="1071" w:type="dxa"/>
            <w:tcBorders>
              <w:top w:val="single" w:sz="4" w:space="0" w:color="auto"/>
              <w:left w:val="single" w:sz="4" w:space="0" w:color="auto"/>
              <w:bottom w:val="single" w:sz="4" w:space="0" w:color="auto"/>
              <w:right w:val="nil"/>
            </w:tcBorders>
          </w:tcPr>
          <w:p w14:paraId="05A9D74E" w14:textId="77777777" w:rsidR="00044353" w:rsidRPr="007B720B" w:rsidRDefault="00044353" w:rsidP="003A5CA1">
            <w:pPr>
              <w:pStyle w:val="34fd"/>
              <w:rPr>
                <w:sz w:val="18"/>
                <w:szCs w:val="24"/>
              </w:rPr>
            </w:pPr>
            <w:r w:rsidRPr="007B720B">
              <w:rPr>
                <w:sz w:val="18"/>
                <w:szCs w:val="24"/>
              </w:rPr>
              <w:t>3</w:t>
            </w:r>
          </w:p>
        </w:tc>
        <w:tc>
          <w:tcPr>
            <w:tcW w:w="6124" w:type="dxa"/>
            <w:tcBorders>
              <w:top w:val="single" w:sz="4" w:space="0" w:color="auto"/>
              <w:left w:val="nil"/>
              <w:bottom w:val="single" w:sz="4" w:space="0" w:color="auto"/>
              <w:right w:val="single" w:sz="4" w:space="0" w:color="auto"/>
            </w:tcBorders>
          </w:tcPr>
          <w:p w14:paraId="5FB5851B" w14:textId="77777777" w:rsidR="00044353" w:rsidRPr="007B720B" w:rsidRDefault="00044353" w:rsidP="003A5CA1">
            <w:pPr>
              <w:pStyle w:val="34fd"/>
              <w:rPr>
                <w:sz w:val="18"/>
                <w:szCs w:val="24"/>
              </w:rPr>
            </w:pPr>
            <w:r w:rsidRPr="007B720B">
              <w:rPr>
                <w:sz w:val="18"/>
                <w:szCs w:val="24"/>
              </w:rPr>
              <w:t>HDD-накопитель (если рабочая станция не используется для подписания, телемедицины, не установлен антивирус)</w:t>
            </w:r>
          </w:p>
        </w:tc>
        <w:tc>
          <w:tcPr>
            <w:tcW w:w="2715" w:type="dxa"/>
            <w:tcBorders>
              <w:top w:val="single" w:sz="4" w:space="0" w:color="auto"/>
              <w:left w:val="single" w:sz="4" w:space="0" w:color="auto"/>
              <w:bottom w:val="single" w:sz="4" w:space="0" w:color="auto"/>
              <w:right w:val="single" w:sz="4" w:space="0" w:color="auto"/>
            </w:tcBorders>
          </w:tcPr>
          <w:p w14:paraId="51C0385F"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00747789" w14:textId="77777777" w:rsidTr="003E7A1C">
        <w:trPr>
          <w:jc w:val="center"/>
        </w:trPr>
        <w:tc>
          <w:tcPr>
            <w:tcW w:w="1071" w:type="dxa"/>
            <w:tcBorders>
              <w:top w:val="single" w:sz="4" w:space="0" w:color="auto"/>
              <w:left w:val="single" w:sz="4" w:space="0" w:color="auto"/>
              <w:bottom w:val="single" w:sz="4" w:space="0" w:color="auto"/>
              <w:right w:val="nil"/>
            </w:tcBorders>
          </w:tcPr>
          <w:p w14:paraId="5A4586B2" w14:textId="77777777" w:rsidR="00044353" w:rsidRPr="007B720B" w:rsidRDefault="00044353" w:rsidP="003A5CA1">
            <w:pPr>
              <w:pStyle w:val="34fd"/>
              <w:rPr>
                <w:sz w:val="18"/>
                <w:szCs w:val="24"/>
              </w:rPr>
            </w:pPr>
            <w:r w:rsidRPr="007B720B">
              <w:rPr>
                <w:sz w:val="18"/>
                <w:szCs w:val="24"/>
              </w:rPr>
              <w:t>4</w:t>
            </w:r>
          </w:p>
        </w:tc>
        <w:tc>
          <w:tcPr>
            <w:tcW w:w="6124" w:type="dxa"/>
            <w:tcBorders>
              <w:top w:val="single" w:sz="4" w:space="0" w:color="auto"/>
              <w:left w:val="nil"/>
              <w:bottom w:val="single" w:sz="4" w:space="0" w:color="auto"/>
              <w:right w:val="single" w:sz="4" w:space="0" w:color="auto"/>
            </w:tcBorders>
          </w:tcPr>
          <w:p w14:paraId="384D3182" w14:textId="77777777" w:rsidR="00044353" w:rsidRPr="007B720B" w:rsidRDefault="00044353" w:rsidP="003A5CA1">
            <w:pPr>
              <w:pStyle w:val="34fd"/>
              <w:rPr>
                <w:sz w:val="18"/>
                <w:szCs w:val="24"/>
              </w:rPr>
            </w:pPr>
            <w:r w:rsidRPr="007B720B">
              <w:rPr>
                <w:sz w:val="18"/>
                <w:szCs w:val="24"/>
              </w:rPr>
              <w:t>SSD-накопитель</w:t>
            </w:r>
          </w:p>
        </w:tc>
        <w:tc>
          <w:tcPr>
            <w:tcW w:w="2715" w:type="dxa"/>
            <w:tcBorders>
              <w:top w:val="single" w:sz="4" w:space="0" w:color="auto"/>
              <w:left w:val="single" w:sz="4" w:space="0" w:color="auto"/>
              <w:bottom w:val="single" w:sz="4" w:space="0" w:color="auto"/>
              <w:right w:val="single" w:sz="4" w:space="0" w:color="auto"/>
            </w:tcBorders>
          </w:tcPr>
          <w:p w14:paraId="04710FB6" w14:textId="77777777" w:rsidR="00044353" w:rsidRPr="007B720B" w:rsidRDefault="00044353" w:rsidP="003A5CA1">
            <w:pPr>
              <w:pStyle w:val="34fd"/>
              <w:ind w:left="108" w:right="108"/>
              <w:rPr>
                <w:sz w:val="18"/>
                <w:szCs w:val="24"/>
              </w:rPr>
            </w:pPr>
            <w:r w:rsidRPr="007B720B">
              <w:rPr>
                <w:sz w:val="18"/>
                <w:szCs w:val="24"/>
              </w:rPr>
              <w:t>Опциональный</w:t>
            </w:r>
          </w:p>
        </w:tc>
      </w:tr>
      <w:tr w:rsidR="007D061A" w:rsidRPr="007B720B" w14:paraId="3F862ED0" w14:textId="77777777" w:rsidTr="003E7A1C">
        <w:trPr>
          <w:jc w:val="center"/>
        </w:trPr>
        <w:tc>
          <w:tcPr>
            <w:tcW w:w="1071" w:type="dxa"/>
            <w:tcBorders>
              <w:top w:val="single" w:sz="4" w:space="0" w:color="auto"/>
              <w:left w:val="single" w:sz="4" w:space="0" w:color="auto"/>
              <w:bottom w:val="single" w:sz="4" w:space="0" w:color="auto"/>
              <w:right w:val="nil"/>
            </w:tcBorders>
          </w:tcPr>
          <w:p w14:paraId="0F1A8203" w14:textId="77777777" w:rsidR="00044353" w:rsidRPr="007B720B" w:rsidRDefault="00044353" w:rsidP="003A5CA1">
            <w:pPr>
              <w:pStyle w:val="34fd"/>
              <w:rPr>
                <w:sz w:val="18"/>
                <w:szCs w:val="24"/>
              </w:rPr>
            </w:pPr>
            <w:r w:rsidRPr="007B720B">
              <w:rPr>
                <w:sz w:val="18"/>
                <w:szCs w:val="24"/>
              </w:rPr>
              <w:t>5</w:t>
            </w:r>
          </w:p>
        </w:tc>
        <w:tc>
          <w:tcPr>
            <w:tcW w:w="6124" w:type="dxa"/>
            <w:tcBorders>
              <w:top w:val="single" w:sz="4" w:space="0" w:color="auto"/>
              <w:left w:val="nil"/>
              <w:bottom w:val="single" w:sz="4" w:space="0" w:color="auto"/>
              <w:right w:val="single" w:sz="4" w:space="0" w:color="auto"/>
            </w:tcBorders>
          </w:tcPr>
          <w:p w14:paraId="06FA6C42" w14:textId="77777777" w:rsidR="00044353" w:rsidRPr="007B720B" w:rsidRDefault="00044353" w:rsidP="003A5CA1">
            <w:pPr>
              <w:pStyle w:val="34fd"/>
              <w:rPr>
                <w:sz w:val="18"/>
                <w:szCs w:val="24"/>
              </w:rPr>
            </w:pPr>
            <w:r w:rsidRPr="007B720B">
              <w:rPr>
                <w:sz w:val="18"/>
                <w:szCs w:val="24"/>
              </w:rPr>
              <w:t>Сетевой интерфейс со скоростью не ниже 100 Мбит/с</w:t>
            </w:r>
          </w:p>
        </w:tc>
        <w:tc>
          <w:tcPr>
            <w:tcW w:w="2715" w:type="dxa"/>
            <w:tcBorders>
              <w:top w:val="single" w:sz="4" w:space="0" w:color="auto"/>
              <w:left w:val="single" w:sz="4" w:space="0" w:color="auto"/>
              <w:bottom w:val="single" w:sz="4" w:space="0" w:color="auto"/>
              <w:right w:val="single" w:sz="4" w:space="0" w:color="auto"/>
            </w:tcBorders>
          </w:tcPr>
          <w:p w14:paraId="5017E3AC"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2BADA4BE" w14:textId="77777777" w:rsidTr="003E7A1C">
        <w:trPr>
          <w:jc w:val="center"/>
        </w:trPr>
        <w:tc>
          <w:tcPr>
            <w:tcW w:w="1071" w:type="dxa"/>
            <w:tcBorders>
              <w:top w:val="single" w:sz="4" w:space="0" w:color="auto"/>
              <w:left w:val="single" w:sz="4" w:space="0" w:color="auto"/>
              <w:bottom w:val="single" w:sz="4" w:space="0" w:color="auto"/>
              <w:right w:val="nil"/>
            </w:tcBorders>
          </w:tcPr>
          <w:p w14:paraId="19BEC452" w14:textId="77777777" w:rsidR="00044353" w:rsidRPr="007B720B" w:rsidRDefault="00044353" w:rsidP="003A5CA1">
            <w:pPr>
              <w:pStyle w:val="34fd"/>
              <w:rPr>
                <w:sz w:val="18"/>
                <w:szCs w:val="24"/>
              </w:rPr>
            </w:pPr>
            <w:r w:rsidRPr="007B720B">
              <w:rPr>
                <w:sz w:val="18"/>
                <w:szCs w:val="24"/>
              </w:rPr>
              <w:t>6</w:t>
            </w:r>
          </w:p>
        </w:tc>
        <w:tc>
          <w:tcPr>
            <w:tcW w:w="6124" w:type="dxa"/>
            <w:tcBorders>
              <w:top w:val="single" w:sz="4" w:space="0" w:color="auto"/>
              <w:left w:val="nil"/>
              <w:bottom w:val="single" w:sz="4" w:space="0" w:color="auto"/>
              <w:right w:val="single" w:sz="4" w:space="0" w:color="auto"/>
            </w:tcBorders>
          </w:tcPr>
          <w:p w14:paraId="467E40B3" w14:textId="77777777" w:rsidR="00044353" w:rsidRPr="007B720B" w:rsidRDefault="00044353" w:rsidP="003A5CA1">
            <w:pPr>
              <w:pStyle w:val="34fd"/>
              <w:rPr>
                <w:sz w:val="18"/>
                <w:szCs w:val="24"/>
              </w:rPr>
            </w:pPr>
            <w:r w:rsidRPr="007B720B">
              <w:rPr>
                <w:sz w:val="18"/>
                <w:szCs w:val="24"/>
              </w:rPr>
              <w:t>Манипулятор типа "мышь"</w:t>
            </w:r>
          </w:p>
        </w:tc>
        <w:tc>
          <w:tcPr>
            <w:tcW w:w="2715" w:type="dxa"/>
            <w:tcBorders>
              <w:top w:val="single" w:sz="4" w:space="0" w:color="auto"/>
              <w:left w:val="single" w:sz="4" w:space="0" w:color="auto"/>
              <w:bottom w:val="single" w:sz="4" w:space="0" w:color="auto"/>
              <w:right w:val="single" w:sz="4" w:space="0" w:color="auto"/>
            </w:tcBorders>
          </w:tcPr>
          <w:p w14:paraId="7484F4BB"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6C8007FB" w14:textId="77777777" w:rsidTr="003E7A1C">
        <w:trPr>
          <w:jc w:val="center"/>
        </w:trPr>
        <w:tc>
          <w:tcPr>
            <w:tcW w:w="1071" w:type="dxa"/>
            <w:tcBorders>
              <w:top w:val="single" w:sz="4" w:space="0" w:color="auto"/>
              <w:left w:val="single" w:sz="4" w:space="0" w:color="auto"/>
              <w:bottom w:val="single" w:sz="4" w:space="0" w:color="auto"/>
              <w:right w:val="nil"/>
            </w:tcBorders>
          </w:tcPr>
          <w:p w14:paraId="3F95DBC6" w14:textId="77777777" w:rsidR="00044353" w:rsidRPr="007B720B" w:rsidRDefault="00044353" w:rsidP="003A5CA1">
            <w:pPr>
              <w:pStyle w:val="34fd"/>
              <w:rPr>
                <w:sz w:val="18"/>
                <w:szCs w:val="24"/>
              </w:rPr>
            </w:pPr>
            <w:r w:rsidRPr="007B720B">
              <w:rPr>
                <w:sz w:val="18"/>
                <w:szCs w:val="24"/>
              </w:rPr>
              <w:t>7</w:t>
            </w:r>
          </w:p>
        </w:tc>
        <w:tc>
          <w:tcPr>
            <w:tcW w:w="6124" w:type="dxa"/>
            <w:tcBorders>
              <w:top w:val="single" w:sz="4" w:space="0" w:color="auto"/>
              <w:left w:val="nil"/>
              <w:bottom w:val="single" w:sz="4" w:space="0" w:color="auto"/>
              <w:right w:val="single" w:sz="4" w:space="0" w:color="auto"/>
            </w:tcBorders>
          </w:tcPr>
          <w:p w14:paraId="731D1118" w14:textId="77777777" w:rsidR="00044353" w:rsidRPr="007B720B" w:rsidRDefault="00044353" w:rsidP="003A5CA1">
            <w:pPr>
              <w:pStyle w:val="34fd"/>
              <w:rPr>
                <w:sz w:val="18"/>
                <w:szCs w:val="24"/>
              </w:rPr>
            </w:pPr>
            <w:r w:rsidRPr="007B720B">
              <w:rPr>
                <w:sz w:val="18"/>
                <w:szCs w:val="24"/>
              </w:rPr>
              <w:t>Клавиатура</w:t>
            </w:r>
          </w:p>
        </w:tc>
        <w:tc>
          <w:tcPr>
            <w:tcW w:w="2715" w:type="dxa"/>
            <w:tcBorders>
              <w:top w:val="single" w:sz="4" w:space="0" w:color="auto"/>
              <w:left w:val="single" w:sz="4" w:space="0" w:color="auto"/>
              <w:bottom w:val="single" w:sz="4" w:space="0" w:color="auto"/>
              <w:right w:val="single" w:sz="4" w:space="0" w:color="auto"/>
            </w:tcBorders>
          </w:tcPr>
          <w:p w14:paraId="3D25C193"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15285D2C" w14:textId="77777777" w:rsidTr="003E7A1C">
        <w:trPr>
          <w:jc w:val="center"/>
        </w:trPr>
        <w:tc>
          <w:tcPr>
            <w:tcW w:w="1071" w:type="dxa"/>
            <w:tcBorders>
              <w:top w:val="single" w:sz="4" w:space="0" w:color="auto"/>
              <w:left w:val="single" w:sz="4" w:space="0" w:color="auto"/>
              <w:bottom w:val="single" w:sz="4" w:space="0" w:color="auto"/>
              <w:right w:val="nil"/>
            </w:tcBorders>
          </w:tcPr>
          <w:p w14:paraId="06BF1163" w14:textId="77777777" w:rsidR="00044353" w:rsidRPr="007B720B" w:rsidRDefault="00044353" w:rsidP="003A5CA1">
            <w:pPr>
              <w:pStyle w:val="34fd"/>
              <w:rPr>
                <w:sz w:val="18"/>
                <w:szCs w:val="24"/>
              </w:rPr>
            </w:pPr>
            <w:r w:rsidRPr="007B720B">
              <w:rPr>
                <w:sz w:val="18"/>
                <w:szCs w:val="24"/>
              </w:rPr>
              <w:t>8</w:t>
            </w:r>
          </w:p>
        </w:tc>
        <w:tc>
          <w:tcPr>
            <w:tcW w:w="8839" w:type="dxa"/>
            <w:gridSpan w:val="2"/>
            <w:tcBorders>
              <w:top w:val="single" w:sz="4" w:space="0" w:color="auto"/>
              <w:left w:val="nil"/>
              <w:bottom w:val="single" w:sz="4" w:space="0" w:color="auto"/>
              <w:right w:val="single" w:sz="4" w:space="0" w:color="auto"/>
            </w:tcBorders>
          </w:tcPr>
          <w:p w14:paraId="6B0AB756" w14:textId="77777777" w:rsidR="00044353" w:rsidRPr="007B720B" w:rsidRDefault="00044353" w:rsidP="003A5CA1">
            <w:pPr>
              <w:pStyle w:val="34fd"/>
              <w:rPr>
                <w:sz w:val="18"/>
                <w:szCs w:val="24"/>
              </w:rPr>
            </w:pPr>
            <w:r w:rsidRPr="007B720B">
              <w:rPr>
                <w:sz w:val="18"/>
                <w:szCs w:val="24"/>
              </w:rPr>
              <w:t>Монитор</w:t>
            </w:r>
          </w:p>
        </w:tc>
      </w:tr>
      <w:tr w:rsidR="007D061A" w:rsidRPr="007B720B" w14:paraId="6ADAFA7E" w14:textId="77777777" w:rsidTr="003E7A1C">
        <w:trPr>
          <w:jc w:val="center"/>
        </w:trPr>
        <w:tc>
          <w:tcPr>
            <w:tcW w:w="1071" w:type="dxa"/>
            <w:tcBorders>
              <w:top w:val="single" w:sz="4" w:space="0" w:color="auto"/>
              <w:left w:val="single" w:sz="4" w:space="0" w:color="auto"/>
              <w:bottom w:val="single" w:sz="4" w:space="0" w:color="auto"/>
              <w:right w:val="nil"/>
            </w:tcBorders>
          </w:tcPr>
          <w:p w14:paraId="488B2F49" w14:textId="77777777" w:rsidR="00044353" w:rsidRPr="007B720B" w:rsidRDefault="00044353" w:rsidP="003A5CA1">
            <w:pPr>
              <w:pStyle w:val="34fd"/>
              <w:rPr>
                <w:sz w:val="18"/>
                <w:szCs w:val="24"/>
              </w:rPr>
            </w:pPr>
            <w:r w:rsidRPr="007B720B">
              <w:rPr>
                <w:sz w:val="18"/>
                <w:szCs w:val="24"/>
              </w:rPr>
              <w:t>8.1</w:t>
            </w:r>
          </w:p>
        </w:tc>
        <w:tc>
          <w:tcPr>
            <w:tcW w:w="6124" w:type="dxa"/>
            <w:tcBorders>
              <w:top w:val="single" w:sz="4" w:space="0" w:color="auto"/>
              <w:left w:val="nil"/>
              <w:bottom w:val="single" w:sz="4" w:space="0" w:color="auto"/>
              <w:right w:val="single" w:sz="4" w:space="0" w:color="auto"/>
            </w:tcBorders>
          </w:tcPr>
          <w:p w14:paraId="1EA1D63E" w14:textId="77777777" w:rsidR="00044353" w:rsidRPr="007B720B" w:rsidRDefault="00044353" w:rsidP="003A5CA1">
            <w:pPr>
              <w:pStyle w:val="34fd"/>
              <w:rPr>
                <w:sz w:val="18"/>
                <w:szCs w:val="24"/>
              </w:rPr>
            </w:pPr>
            <w:r w:rsidRPr="007B720B">
              <w:rPr>
                <w:sz w:val="18"/>
                <w:szCs w:val="24"/>
              </w:rPr>
              <w:t>Монитор цветного изображения с поддержкой видео режима с глубиной цвета не ниже HiColor (65536 цветов)</w:t>
            </w:r>
          </w:p>
        </w:tc>
        <w:tc>
          <w:tcPr>
            <w:tcW w:w="2715" w:type="dxa"/>
            <w:tcBorders>
              <w:top w:val="single" w:sz="4" w:space="0" w:color="auto"/>
              <w:left w:val="single" w:sz="4" w:space="0" w:color="auto"/>
              <w:bottom w:val="single" w:sz="4" w:space="0" w:color="auto"/>
              <w:right w:val="single" w:sz="4" w:space="0" w:color="auto"/>
            </w:tcBorders>
          </w:tcPr>
          <w:p w14:paraId="41A4D061" w14:textId="77777777" w:rsidR="00044353" w:rsidRPr="007B720B" w:rsidRDefault="00044353" w:rsidP="003A5CA1">
            <w:pPr>
              <w:pStyle w:val="34fd"/>
              <w:ind w:left="108" w:right="108"/>
              <w:rPr>
                <w:sz w:val="18"/>
                <w:szCs w:val="24"/>
              </w:rPr>
            </w:pPr>
            <w:r w:rsidRPr="007B720B">
              <w:rPr>
                <w:sz w:val="18"/>
                <w:szCs w:val="24"/>
              </w:rPr>
              <w:t>Опциональный</w:t>
            </w:r>
          </w:p>
        </w:tc>
      </w:tr>
      <w:tr w:rsidR="007D061A" w:rsidRPr="007B720B" w14:paraId="3FDE6151" w14:textId="77777777" w:rsidTr="003E7A1C">
        <w:trPr>
          <w:jc w:val="center"/>
        </w:trPr>
        <w:tc>
          <w:tcPr>
            <w:tcW w:w="1071" w:type="dxa"/>
            <w:tcBorders>
              <w:top w:val="single" w:sz="4" w:space="0" w:color="auto"/>
              <w:left w:val="single" w:sz="4" w:space="0" w:color="auto"/>
              <w:bottom w:val="single" w:sz="4" w:space="0" w:color="auto"/>
              <w:right w:val="nil"/>
            </w:tcBorders>
          </w:tcPr>
          <w:p w14:paraId="6DC8AB22" w14:textId="77777777" w:rsidR="00044353" w:rsidRPr="007B720B" w:rsidRDefault="00044353" w:rsidP="003A5CA1">
            <w:pPr>
              <w:pStyle w:val="34fd"/>
              <w:rPr>
                <w:sz w:val="18"/>
                <w:szCs w:val="24"/>
              </w:rPr>
            </w:pPr>
            <w:r w:rsidRPr="007B720B">
              <w:rPr>
                <w:sz w:val="18"/>
                <w:szCs w:val="24"/>
              </w:rPr>
              <w:t>8.2</w:t>
            </w:r>
          </w:p>
        </w:tc>
        <w:tc>
          <w:tcPr>
            <w:tcW w:w="6124" w:type="dxa"/>
            <w:tcBorders>
              <w:top w:val="single" w:sz="4" w:space="0" w:color="auto"/>
              <w:left w:val="nil"/>
              <w:bottom w:val="single" w:sz="4" w:space="0" w:color="auto"/>
              <w:right w:val="single" w:sz="4" w:space="0" w:color="auto"/>
            </w:tcBorders>
          </w:tcPr>
          <w:p w14:paraId="465A1ED4" w14:textId="77777777" w:rsidR="00044353" w:rsidRPr="007B720B" w:rsidRDefault="00044353" w:rsidP="003A5CA1">
            <w:pPr>
              <w:pStyle w:val="34fd"/>
              <w:rPr>
                <w:sz w:val="18"/>
                <w:szCs w:val="24"/>
              </w:rPr>
            </w:pPr>
            <w:r w:rsidRPr="007B720B">
              <w:rPr>
                <w:sz w:val="18"/>
                <w:szCs w:val="24"/>
              </w:rPr>
              <w:t>Разрешение – не менее 1280 x 720 пикселей.</w:t>
            </w:r>
          </w:p>
        </w:tc>
        <w:tc>
          <w:tcPr>
            <w:tcW w:w="2715" w:type="dxa"/>
            <w:tcBorders>
              <w:top w:val="single" w:sz="4" w:space="0" w:color="auto"/>
              <w:left w:val="single" w:sz="4" w:space="0" w:color="auto"/>
              <w:bottom w:val="single" w:sz="4" w:space="0" w:color="auto"/>
              <w:right w:val="single" w:sz="4" w:space="0" w:color="auto"/>
            </w:tcBorders>
          </w:tcPr>
          <w:p w14:paraId="0A5D7F04"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7C32650C" w14:textId="77777777" w:rsidTr="003E7A1C">
        <w:trPr>
          <w:jc w:val="center"/>
        </w:trPr>
        <w:tc>
          <w:tcPr>
            <w:tcW w:w="1071" w:type="dxa"/>
            <w:tcBorders>
              <w:top w:val="single" w:sz="4" w:space="0" w:color="auto"/>
              <w:left w:val="single" w:sz="4" w:space="0" w:color="auto"/>
              <w:bottom w:val="single" w:sz="4" w:space="0" w:color="auto"/>
              <w:right w:val="nil"/>
            </w:tcBorders>
          </w:tcPr>
          <w:p w14:paraId="5148485A" w14:textId="77777777" w:rsidR="00044353" w:rsidRPr="007B720B" w:rsidRDefault="00044353" w:rsidP="003A5CA1">
            <w:pPr>
              <w:pStyle w:val="34fd"/>
              <w:rPr>
                <w:sz w:val="18"/>
                <w:szCs w:val="24"/>
              </w:rPr>
            </w:pPr>
            <w:r w:rsidRPr="007B720B">
              <w:rPr>
                <w:sz w:val="18"/>
                <w:szCs w:val="24"/>
              </w:rPr>
              <w:t>8.3</w:t>
            </w:r>
          </w:p>
        </w:tc>
        <w:tc>
          <w:tcPr>
            <w:tcW w:w="6124" w:type="dxa"/>
            <w:tcBorders>
              <w:top w:val="single" w:sz="4" w:space="0" w:color="auto"/>
              <w:left w:val="nil"/>
              <w:bottom w:val="single" w:sz="4" w:space="0" w:color="auto"/>
              <w:right w:val="single" w:sz="4" w:space="0" w:color="auto"/>
            </w:tcBorders>
          </w:tcPr>
          <w:p w14:paraId="5D0C7C0F" w14:textId="77777777" w:rsidR="00044353" w:rsidRPr="007B720B" w:rsidRDefault="00044353" w:rsidP="003A5CA1">
            <w:pPr>
              <w:pStyle w:val="34fd"/>
              <w:rPr>
                <w:sz w:val="18"/>
                <w:szCs w:val="24"/>
              </w:rPr>
            </w:pPr>
            <w:r w:rsidRPr="007B720B">
              <w:rPr>
                <w:sz w:val="18"/>
                <w:szCs w:val="24"/>
              </w:rPr>
              <w:t>Диагональ – 24"</w:t>
            </w:r>
          </w:p>
        </w:tc>
        <w:tc>
          <w:tcPr>
            <w:tcW w:w="2715" w:type="dxa"/>
            <w:tcBorders>
              <w:top w:val="single" w:sz="4" w:space="0" w:color="auto"/>
              <w:left w:val="single" w:sz="4" w:space="0" w:color="auto"/>
              <w:bottom w:val="single" w:sz="4" w:space="0" w:color="auto"/>
              <w:right w:val="single" w:sz="4" w:space="0" w:color="auto"/>
            </w:tcBorders>
          </w:tcPr>
          <w:p w14:paraId="430043B6" w14:textId="77777777" w:rsidR="00044353" w:rsidRPr="007B720B" w:rsidRDefault="00044353" w:rsidP="003A5CA1">
            <w:pPr>
              <w:pStyle w:val="34fd"/>
              <w:ind w:left="108" w:right="108"/>
              <w:rPr>
                <w:sz w:val="18"/>
                <w:szCs w:val="24"/>
              </w:rPr>
            </w:pPr>
            <w:r w:rsidRPr="007B720B">
              <w:rPr>
                <w:sz w:val="18"/>
                <w:szCs w:val="24"/>
              </w:rPr>
              <w:t>Опциональный</w:t>
            </w:r>
          </w:p>
        </w:tc>
      </w:tr>
      <w:tr w:rsidR="007D061A" w:rsidRPr="007B720B" w14:paraId="60AD82FA" w14:textId="77777777" w:rsidTr="003E7A1C">
        <w:trPr>
          <w:jc w:val="center"/>
        </w:trPr>
        <w:tc>
          <w:tcPr>
            <w:tcW w:w="1071" w:type="dxa"/>
            <w:tcBorders>
              <w:top w:val="single" w:sz="4" w:space="0" w:color="auto"/>
              <w:left w:val="single" w:sz="4" w:space="0" w:color="auto"/>
              <w:bottom w:val="single" w:sz="4" w:space="0" w:color="auto"/>
              <w:right w:val="nil"/>
            </w:tcBorders>
          </w:tcPr>
          <w:p w14:paraId="62C9DB62" w14:textId="77777777" w:rsidR="00044353" w:rsidRPr="007B720B" w:rsidRDefault="00044353" w:rsidP="003A5CA1">
            <w:pPr>
              <w:pStyle w:val="34fd"/>
              <w:rPr>
                <w:sz w:val="18"/>
                <w:szCs w:val="24"/>
              </w:rPr>
            </w:pPr>
            <w:r w:rsidRPr="007B720B">
              <w:rPr>
                <w:sz w:val="18"/>
                <w:szCs w:val="24"/>
              </w:rPr>
              <w:t>9</w:t>
            </w:r>
          </w:p>
        </w:tc>
        <w:tc>
          <w:tcPr>
            <w:tcW w:w="6124" w:type="dxa"/>
            <w:tcBorders>
              <w:top w:val="single" w:sz="4" w:space="0" w:color="auto"/>
              <w:left w:val="nil"/>
              <w:bottom w:val="single" w:sz="4" w:space="0" w:color="auto"/>
              <w:right w:val="single" w:sz="4" w:space="0" w:color="auto"/>
            </w:tcBorders>
          </w:tcPr>
          <w:p w14:paraId="74F2289F" w14:textId="77777777" w:rsidR="00044353" w:rsidRPr="007B720B" w:rsidRDefault="00044353" w:rsidP="003A5CA1">
            <w:pPr>
              <w:pStyle w:val="34fd"/>
              <w:rPr>
                <w:sz w:val="18"/>
                <w:szCs w:val="24"/>
              </w:rPr>
            </w:pPr>
            <w:r w:rsidRPr="007B720B">
              <w:rPr>
                <w:sz w:val="18"/>
                <w:szCs w:val="24"/>
              </w:rPr>
              <w:t>Принтер лазерный или струйный формата А4</w:t>
            </w:r>
          </w:p>
        </w:tc>
        <w:tc>
          <w:tcPr>
            <w:tcW w:w="2715" w:type="dxa"/>
            <w:tcBorders>
              <w:top w:val="single" w:sz="4" w:space="0" w:color="auto"/>
              <w:left w:val="single" w:sz="4" w:space="0" w:color="auto"/>
              <w:bottom w:val="single" w:sz="4" w:space="0" w:color="auto"/>
              <w:right w:val="single" w:sz="4" w:space="0" w:color="auto"/>
            </w:tcBorders>
          </w:tcPr>
          <w:p w14:paraId="090D5CCB" w14:textId="77777777" w:rsidR="00044353" w:rsidRPr="007B720B" w:rsidRDefault="00044353" w:rsidP="003A5CA1">
            <w:pPr>
              <w:pStyle w:val="34fd"/>
              <w:ind w:left="108" w:right="108"/>
              <w:rPr>
                <w:sz w:val="18"/>
                <w:szCs w:val="24"/>
              </w:rPr>
            </w:pPr>
            <w:r w:rsidRPr="007B720B">
              <w:rPr>
                <w:sz w:val="18"/>
                <w:szCs w:val="24"/>
              </w:rPr>
              <w:t>Опциональный</w:t>
            </w:r>
          </w:p>
        </w:tc>
      </w:tr>
      <w:tr w:rsidR="007D061A" w:rsidRPr="007B720B" w14:paraId="638D3C96" w14:textId="77777777" w:rsidTr="003E7A1C">
        <w:trPr>
          <w:jc w:val="center"/>
        </w:trPr>
        <w:tc>
          <w:tcPr>
            <w:tcW w:w="1071" w:type="dxa"/>
            <w:tcBorders>
              <w:top w:val="single" w:sz="4" w:space="0" w:color="auto"/>
              <w:left w:val="single" w:sz="4" w:space="0" w:color="auto"/>
              <w:bottom w:val="single" w:sz="4" w:space="0" w:color="auto"/>
              <w:right w:val="nil"/>
            </w:tcBorders>
          </w:tcPr>
          <w:p w14:paraId="7B86A99A" w14:textId="77777777" w:rsidR="00044353" w:rsidRPr="007B720B" w:rsidRDefault="00044353" w:rsidP="003A5CA1">
            <w:pPr>
              <w:pStyle w:val="34fd"/>
              <w:rPr>
                <w:sz w:val="18"/>
                <w:szCs w:val="24"/>
              </w:rPr>
            </w:pPr>
            <w:r w:rsidRPr="007B720B">
              <w:rPr>
                <w:sz w:val="18"/>
                <w:szCs w:val="24"/>
              </w:rPr>
              <w:t>10</w:t>
            </w:r>
          </w:p>
        </w:tc>
        <w:tc>
          <w:tcPr>
            <w:tcW w:w="6124" w:type="dxa"/>
            <w:tcBorders>
              <w:top w:val="single" w:sz="4" w:space="0" w:color="auto"/>
              <w:left w:val="nil"/>
              <w:bottom w:val="single" w:sz="4" w:space="0" w:color="auto"/>
              <w:right w:val="single" w:sz="4" w:space="0" w:color="auto"/>
            </w:tcBorders>
          </w:tcPr>
          <w:p w14:paraId="782571A7" w14:textId="77777777" w:rsidR="00044353" w:rsidRPr="007B720B" w:rsidRDefault="00044353" w:rsidP="003A5CA1">
            <w:pPr>
              <w:pStyle w:val="34fd"/>
              <w:rPr>
                <w:sz w:val="18"/>
                <w:szCs w:val="24"/>
              </w:rPr>
            </w:pPr>
            <w:r w:rsidRPr="007B720B">
              <w:rPr>
                <w:sz w:val="18"/>
                <w:szCs w:val="24"/>
              </w:rPr>
              <w:t>Считыватель ключа электронной подписи – для обеспечения работы с ЭП</w:t>
            </w:r>
          </w:p>
        </w:tc>
        <w:tc>
          <w:tcPr>
            <w:tcW w:w="2715" w:type="dxa"/>
            <w:tcBorders>
              <w:top w:val="single" w:sz="4" w:space="0" w:color="auto"/>
              <w:left w:val="single" w:sz="4" w:space="0" w:color="auto"/>
              <w:bottom w:val="single" w:sz="4" w:space="0" w:color="auto"/>
              <w:right w:val="single" w:sz="4" w:space="0" w:color="auto"/>
            </w:tcBorders>
          </w:tcPr>
          <w:p w14:paraId="4F86057C" w14:textId="77777777" w:rsidR="00044353" w:rsidRPr="007B720B" w:rsidRDefault="00044353" w:rsidP="003A5CA1">
            <w:pPr>
              <w:pStyle w:val="34fd"/>
              <w:ind w:left="108" w:right="108"/>
              <w:rPr>
                <w:sz w:val="18"/>
                <w:szCs w:val="24"/>
              </w:rPr>
            </w:pPr>
            <w:r w:rsidRPr="007B720B">
              <w:rPr>
                <w:sz w:val="18"/>
                <w:szCs w:val="24"/>
              </w:rPr>
              <w:t>Опциональный</w:t>
            </w:r>
          </w:p>
        </w:tc>
      </w:tr>
      <w:tr w:rsidR="007D061A" w:rsidRPr="007B720B" w14:paraId="4D94C7C9" w14:textId="77777777" w:rsidTr="003E7A1C">
        <w:trPr>
          <w:jc w:val="center"/>
        </w:trPr>
        <w:tc>
          <w:tcPr>
            <w:tcW w:w="1071" w:type="dxa"/>
            <w:tcBorders>
              <w:top w:val="single" w:sz="4" w:space="0" w:color="auto"/>
              <w:left w:val="single" w:sz="4" w:space="0" w:color="auto"/>
              <w:bottom w:val="single" w:sz="4" w:space="0" w:color="auto"/>
              <w:right w:val="nil"/>
            </w:tcBorders>
          </w:tcPr>
          <w:p w14:paraId="3C5A3ED4" w14:textId="77777777" w:rsidR="00044353" w:rsidRPr="007B720B" w:rsidRDefault="00044353" w:rsidP="003A5CA1">
            <w:pPr>
              <w:pStyle w:val="34fd"/>
              <w:rPr>
                <w:sz w:val="18"/>
                <w:szCs w:val="24"/>
              </w:rPr>
            </w:pPr>
            <w:r w:rsidRPr="007B720B">
              <w:rPr>
                <w:sz w:val="18"/>
                <w:szCs w:val="24"/>
              </w:rPr>
              <w:t>10.1</w:t>
            </w:r>
          </w:p>
        </w:tc>
        <w:tc>
          <w:tcPr>
            <w:tcW w:w="6124" w:type="dxa"/>
            <w:tcBorders>
              <w:top w:val="single" w:sz="4" w:space="0" w:color="auto"/>
              <w:left w:val="nil"/>
              <w:bottom w:val="single" w:sz="4" w:space="0" w:color="auto"/>
              <w:right w:val="single" w:sz="4" w:space="0" w:color="auto"/>
            </w:tcBorders>
          </w:tcPr>
          <w:p w14:paraId="6D2919EA" w14:textId="77777777" w:rsidR="00044353" w:rsidRPr="007B720B" w:rsidRDefault="00044353" w:rsidP="003A5CA1">
            <w:pPr>
              <w:pStyle w:val="34fd"/>
              <w:rPr>
                <w:sz w:val="18"/>
                <w:szCs w:val="24"/>
              </w:rPr>
            </w:pPr>
            <w:r w:rsidRPr="007B720B">
              <w:rPr>
                <w:sz w:val="18"/>
                <w:szCs w:val="24"/>
              </w:rPr>
              <w:t>Усиленная квалифицированная электронная подпись (выданная аккредитованным УЦ), сформированная по алгоритму ГОСТ Р 34.10-2012</w:t>
            </w:r>
          </w:p>
        </w:tc>
        <w:tc>
          <w:tcPr>
            <w:tcW w:w="2715" w:type="dxa"/>
            <w:tcBorders>
              <w:top w:val="single" w:sz="4" w:space="0" w:color="auto"/>
              <w:left w:val="single" w:sz="4" w:space="0" w:color="auto"/>
              <w:bottom w:val="single" w:sz="4" w:space="0" w:color="auto"/>
              <w:right w:val="single" w:sz="4" w:space="0" w:color="auto"/>
            </w:tcBorders>
          </w:tcPr>
          <w:p w14:paraId="5CD40A1C" w14:textId="77777777" w:rsidR="00044353" w:rsidRPr="007B720B" w:rsidRDefault="00044353" w:rsidP="003A5CA1">
            <w:pPr>
              <w:pStyle w:val="34fd"/>
              <w:ind w:left="108" w:right="108"/>
              <w:rPr>
                <w:sz w:val="18"/>
                <w:szCs w:val="24"/>
              </w:rPr>
            </w:pPr>
            <w:r w:rsidRPr="007B720B">
              <w:rPr>
                <w:sz w:val="18"/>
                <w:szCs w:val="24"/>
              </w:rPr>
              <w:t>Опциональный</w:t>
            </w:r>
          </w:p>
        </w:tc>
      </w:tr>
      <w:tr w:rsidR="007D061A" w:rsidRPr="007B720B" w14:paraId="3ABAFB15" w14:textId="77777777" w:rsidTr="003E7A1C">
        <w:trPr>
          <w:jc w:val="center"/>
        </w:trPr>
        <w:tc>
          <w:tcPr>
            <w:tcW w:w="1071" w:type="dxa"/>
            <w:tcBorders>
              <w:top w:val="single" w:sz="4" w:space="0" w:color="auto"/>
              <w:left w:val="single" w:sz="4" w:space="0" w:color="auto"/>
              <w:bottom w:val="single" w:sz="4" w:space="0" w:color="auto"/>
              <w:right w:val="nil"/>
            </w:tcBorders>
          </w:tcPr>
          <w:p w14:paraId="5FC14E46" w14:textId="77777777" w:rsidR="00044353" w:rsidRPr="007B720B" w:rsidRDefault="00044353" w:rsidP="003A5CA1">
            <w:pPr>
              <w:pStyle w:val="34fd"/>
              <w:rPr>
                <w:sz w:val="18"/>
                <w:szCs w:val="24"/>
              </w:rPr>
            </w:pPr>
            <w:r w:rsidRPr="007B720B">
              <w:rPr>
                <w:sz w:val="18"/>
                <w:szCs w:val="24"/>
              </w:rPr>
              <w:t>10.2</w:t>
            </w:r>
          </w:p>
        </w:tc>
        <w:tc>
          <w:tcPr>
            <w:tcW w:w="6124" w:type="dxa"/>
            <w:tcBorders>
              <w:top w:val="single" w:sz="4" w:space="0" w:color="auto"/>
              <w:left w:val="nil"/>
              <w:bottom w:val="single" w:sz="4" w:space="0" w:color="auto"/>
              <w:right w:val="single" w:sz="4" w:space="0" w:color="auto"/>
            </w:tcBorders>
          </w:tcPr>
          <w:p w14:paraId="15E4AE9F" w14:textId="77777777" w:rsidR="00044353" w:rsidRPr="007B720B" w:rsidRDefault="00044353" w:rsidP="003A5CA1">
            <w:pPr>
              <w:pStyle w:val="34fd"/>
              <w:rPr>
                <w:sz w:val="18"/>
                <w:szCs w:val="24"/>
              </w:rPr>
            </w:pPr>
            <w:r w:rsidRPr="007B720B">
              <w:rPr>
                <w:sz w:val="18"/>
                <w:szCs w:val="24"/>
              </w:rPr>
              <w:t>Свободный USB-порт для использования токена – для обеспечения работы с ЭП</w:t>
            </w:r>
          </w:p>
        </w:tc>
        <w:tc>
          <w:tcPr>
            <w:tcW w:w="2715" w:type="dxa"/>
            <w:tcBorders>
              <w:top w:val="single" w:sz="4" w:space="0" w:color="auto"/>
              <w:left w:val="single" w:sz="4" w:space="0" w:color="auto"/>
              <w:bottom w:val="single" w:sz="4" w:space="0" w:color="auto"/>
              <w:right w:val="single" w:sz="4" w:space="0" w:color="auto"/>
            </w:tcBorders>
          </w:tcPr>
          <w:p w14:paraId="010BBF6A" w14:textId="77777777" w:rsidR="00044353" w:rsidRPr="007B720B" w:rsidRDefault="00044353" w:rsidP="003A5CA1">
            <w:pPr>
              <w:pStyle w:val="34fd"/>
              <w:ind w:left="108" w:right="108"/>
              <w:rPr>
                <w:sz w:val="18"/>
                <w:szCs w:val="24"/>
              </w:rPr>
            </w:pPr>
            <w:r w:rsidRPr="007B720B">
              <w:rPr>
                <w:sz w:val="18"/>
                <w:szCs w:val="24"/>
              </w:rPr>
              <w:t>Опциональный</w:t>
            </w:r>
          </w:p>
        </w:tc>
      </w:tr>
      <w:tr w:rsidR="007D061A" w:rsidRPr="007B720B" w14:paraId="2C53D009" w14:textId="77777777" w:rsidTr="003E7A1C">
        <w:trPr>
          <w:jc w:val="center"/>
        </w:trPr>
        <w:tc>
          <w:tcPr>
            <w:tcW w:w="1071" w:type="dxa"/>
            <w:tcBorders>
              <w:top w:val="single" w:sz="4" w:space="0" w:color="auto"/>
              <w:left w:val="single" w:sz="4" w:space="0" w:color="auto"/>
              <w:bottom w:val="single" w:sz="4" w:space="0" w:color="auto"/>
              <w:right w:val="nil"/>
            </w:tcBorders>
          </w:tcPr>
          <w:p w14:paraId="323F299A" w14:textId="77777777" w:rsidR="00044353" w:rsidRPr="007B720B" w:rsidRDefault="00044353" w:rsidP="003A5CA1">
            <w:pPr>
              <w:pStyle w:val="34fd"/>
              <w:rPr>
                <w:sz w:val="18"/>
                <w:szCs w:val="24"/>
              </w:rPr>
            </w:pPr>
            <w:r w:rsidRPr="007B720B">
              <w:rPr>
                <w:sz w:val="18"/>
                <w:szCs w:val="24"/>
              </w:rPr>
              <w:t>11</w:t>
            </w:r>
          </w:p>
        </w:tc>
        <w:tc>
          <w:tcPr>
            <w:tcW w:w="6124" w:type="dxa"/>
            <w:tcBorders>
              <w:top w:val="single" w:sz="4" w:space="0" w:color="auto"/>
              <w:left w:val="nil"/>
              <w:bottom w:val="single" w:sz="4" w:space="0" w:color="auto"/>
              <w:right w:val="nil"/>
            </w:tcBorders>
          </w:tcPr>
          <w:p w14:paraId="3C2BB723" w14:textId="77777777" w:rsidR="00044353" w:rsidRPr="007B720B" w:rsidRDefault="00044353" w:rsidP="003A5CA1">
            <w:pPr>
              <w:pStyle w:val="34fd"/>
              <w:rPr>
                <w:sz w:val="18"/>
                <w:szCs w:val="24"/>
              </w:rPr>
            </w:pPr>
            <w:r w:rsidRPr="007B720B">
              <w:rPr>
                <w:sz w:val="18"/>
                <w:szCs w:val="24"/>
              </w:rPr>
              <w:t>Браузер</w:t>
            </w:r>
          </w:p>
        </w:tc>
        <w:tc>
          <w:tcPr>
            <w:tcW w:w="2715" w:type="dxa"/>
            <w:tcBorders>
              <w:top w:val="single" w:sz="4" w:space="0" w:color="auto"/>
              <w:left w:val="nil"/>
              <w:bottom w:val="single" w:sz="4" w:space="0" w:color="auto"/>
              <w:right w:val="single" w:sz="4" w:space="0" w:color="auto"/>
            </w:tcBorders>
          </w:tcPr>
          <w:p w14:paraId="741D8A69" w14:textId="77777777" w:rsidR="00044353" w:rsidRPr="007B720B" w:rsidRDefault="00044353" w:rsidP="003A5CA1">
            <w:pPr>
              <w:pStyle w:val="34fd"/>
              <w:ind w:left="108" w:right="108"/>
              <w:rPr>
                <w:sz w:val="18"/>
                <w:szCs w:val="24"/>
              </w:rPr>
            </w:pPr>
          </w:p>
        </w:tc>
      </w:tr>
      <w:tr w:rsidR="007D061A" w:rsidRPr="007B720B" w14:paraId="6CE1F4E1" w14:textId="77777777" w:rsidTr="003E7A1C">
        <w:trPr>
          <w:jc w:val="center"/>
        </w:trPr>
        <w:tc>
          <w:tcPr>
            <w:tcW w:w="1071" w:type="dxa"/>
            <w:tcBorders>
              <w:top w:val="single" w:sz="4" w:space="0" w:color="auto"/>
              <w:left w:val="single" w:sz="4" w:space="0" w:color="auto"/>
              <w:bottom w:val="single" w:sz="4" w:space="0" w:color="auto"/>
              <w:right w:val="nil"/>
            </w:tcBorders>
          </w:tcPr>
          <w:p w14:paraId="2660C6B5" w14:textId="77777777" w:rsidR="00044353" w:rsidRPr="007B720B" w:rsidRDefault="00044353" w:rsidP="003A5CA1">
            <w:pPr>
              <w:pStyle w:val="34fd"/>
              <w:rPr>
                <w:sz w:val="18"/>
                <w:szCs w:val="24"/>
              </w:rPr>
            </w:pPr>
            <w:r w:rsidRPr="007B720B">
              <w:rPr>
                <w:sz w:val="18"/>
                <w:szCs w:val="24"/>
              </w:rPr>
              <w:t>11.1</w:t>
            </w:r>
          </w:p>
        </w:tc>
        <w:tc>
          <w:tcPr>
            <w:tcW w:w="6124" w:type="dxa"/>
            <w:tcBorders>
              <w:top w:val="single" w:sz="4" w:space="0" w:color="auto"/>
              <w:left w:val="nil"/>
              <w:bottom w:val="single" w:sz="4" w:space="0" w:color="auto"/>
              <w:right w:val="single" w:sz="4" w:space="0" w:color="auto"/>
            </w:tcBorders>
          </w:tcPr>
          <w:p w14:paraId="69B3D4A2" w14:textId="688831DF" w:rsidR="00044353" w:rsidRPr="007B720B" w:rsidRDefault="00044353" w:rsidP="003A5CA1">
            <w:pPr>
              <w:pStyle w:val="34fd"/>
              <w:rPr>
                <w:sz w:val="18"/>
                <w:szCs w:val="24"/>
              </w:rPr>
            </w:pPr>
            <w:r w:rsidRPr="007B720B">
              <w:rPr>
                <w:sz w:val="18"/>
                <w:szCs w:val="24"/>
              </w:rPr>
              <w:t>Mozilla Firefox, Google Chrome или Яндекс Браузер не старше 6 месяцев со времени выпуска</w:t>
            </w:r>
          </w:p>
        </w:tc>
        <w:tc>
          <w:tcPr>
            <w:tcW w:w="2715" w:type="dxa"/>
            <w:tcBorders>
              <w:top w:val="single" w:sz="4" w:space="0" w:color="auto"/>
              <w:left w:val="single" w:sz="4" w:space="0" w:color="auto"/>
              <w:bottom w:val="single" w:sz="4" w:space="0" w:color="auto"/>
              <w:right w:val="single" w:sz="4" w:space="0" w:color="auto"/>
            </w:tcBorders>
          </w:tcPr>
          <w:p w14:paraId="32F1449C"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674CA8E6" w14:textId="77777777" w:rsidTr="003E7A1C">
        <w:trPr>
          <w:jc w:val="center"/>
        </w:trPr>
        <w:tc>
          <w:tcPr>
            <w:tcW w:w="1071" w:type="dxa"/>
            <w:tcBorders>
              <w:top w:val="single" w:sz="4" w:space="0" w:color="auto"/>
              <w:left w:val="single" w:sz="4" w:space="0" w:color="auto"/>
              <w:bottom w:val="single" w:sz="4" w:space="0" w:color="auto"/>
              <w:right w:val="nil"/>
            </w:tcBorders>
          </w:tcPr>
          <w:p w14:paraId="337C3E45" w14:textId="77777777" w:rsidR="00044353" w:rsidRPr="007B720B" w:rsidRDefault="00044353" w:rsidP="003A5CA1">
            <w:pPr>
              <w:pStyle w:val="34fd"/>
              <w:rPr>
                <w:sz w:val="18"/>
                <w:szCs w:val="24"/>
              </w:rPr>
            </w:pPr>
            <w:r w:rsidRPr="007B720B">
              <w:rPr>
                <w:sz w:val="18"/>
                <w:szCs w:val="24"/>
              </w:rPr>
              <w:t>12</w:t>
            </w:r>
          </w:p>
        </w:tc>
        <w:tc>
          <w:tcPr>
            <w:tcW w:w="6124" w:type="dxa"/>
            <w:tcBorders>
              <w:top w:val="single" w:sz="4" w:space="0" w:color="auto"/>
              <w:left w:val="nil"/>
              <w:bottom w:val="single" w:sz="4" w:space="0" w:color="auto"/>
              <w:right w:val="nil"/>
            </w:tcBorders>
          </w:tcPr>
          <w:p w14:paraId="406DB183" w14:textId="77777777" w:rsidR="00044353" w:rsidRPr="007B720B" w:rsidRDefault="00044353" w:rsidP="003A5CA1">
            <w:pPr>
              <w:pStyle w:val="34fd"/>
              <w:rPr>
                <w:sz w:val="18"/>
                <w:szCs w:val="24"/>
              </w:rPr>
            </w:pPr>
            <w:r w:rsidRPr="007B720B">
              <w:rPr>
                <w:sz w:val="18"/>
                <w:szCs w:val="24"/>
              </w:rPr>
              <w:t>Операционная система</w:t>
            </w:r>
          </w:p>
        </w:tc>
        <w:tc>
          <w:tcPr>
            <w:tcW w:w="2715" w:type="dxa"/>
            <w:tcBorders>
              <w:top w:val="single" w:sz="4" w:space="0" w:color="auto"/>
              <w:left w:val="nil"/>
              <w:bottom w:val="single" w:sz="4" w:space="0" w:color="auto"/>
              <w:right w:val="single" w:sz="4" w:space="0" w:color="auto"/>
            </w:tcBorders>
          </w:tcPr>
          <w:p w14:paraId="4B3FBD44" w14:textId="77777777" w:rsidR="00044353" w:rsidRPr="007B720B" w:rsidRDefault="00044353" w:rsidP="003A5CA1">
            <w:pPr>
              <w:pStyle w:val="34fd"/>
              <w:ind w:left="108" w:right="108"/>
              <w:rPr>
                <w:sz w:val="18"/>
                <w:szCs w:val="24"/>
              </w:rPr>
            </w:pPr>
          </w:p>
        </w:tc>
      </w:tr>
      <w:tr w:rsidR="007D061A" w:rsidRPr="007B720B" w14:paraId="63D870C8" w14:textId="77777777" w:rsidTr="003E7A1C">
        <w:trPr>
          <w:jc w:val="center"/>
        </w:trPr>
        <w:tc>
          <w:tcPr>
            <w:tcW w:w="1071" w:type="dxa"/>
            <w:tcBorders>
              <w:top w:val="single" w:sz="4" w:space="0" w:color="auto"/>
              <w:left w:val="single" w:sz="4" w:space="0" w:color="auto"/>
              <w:bottom w:val="single" w:sz="4" w:space="0" w:color="auto"/>
              <w:right w:val="nil"/>
            </w:tcBorders>
          </w:tcPr>
          <w:p w14:paraId="02F87F89" w14:textId="77777777" w:rsidR="00044353" w:rsidRPr="007B720B" w:rsidRDefault="00044353" w:rsidP="003A5CA1">
            <w:pPr>
              <w:pStyle w:val="34fd"/>
              <w:rPr>
                <w:sz w:val="18"/>
                <w:szCs w:val="24"/>
              </w:rPr>
            </w:pPr>
            <w:r w:rsidRPr="007B720B">
              <w:rPr>
                <w:sz w:val="18"/>
                <w:szCs w:val="24"/>
              </w:rPr>
              <w:t>12.1</w:t>
            </w:r>
          </w:p>
        </w:tc>
        <w:tc>
          <w:tcPr>
            <w:tcW w:w="6124" w:type="dxa"/>
            <w:tcBorders>
              <w:top w:val="single" w:sz="4" w:space="0" w:color="auto"/>
              <w:left w:val="nil"/>
              <w:bottom w:val="single" w:sz="4" w:space="0" w:color="auto"/>
              <w:right w:val="single" w:sz="4" w:space="0" w:color="auto"/>
            </w:tcBorders>
          </w:tcPr>
          <w:p w14:paraId="1241678A" w14:textId="4BEE2076" w:rsidR="00044353" w:rsidRPr="007B720B" w:rsidRDefault="00044353">
            <w:pPr>
              <w:pStyle w:val="34fd"/>
              <w:rPr>
                <w:sz w:val="18"/>
                <w:szCs w:val="24"/>
              </w:rPr>
            </w:pPr>
            <w:r w:rsidRPr="007B720B">
              <w:rPr>
                <w:sz w:val="18"/>
                <w:szCs w:val="24"/>
              </w:rPr>
              <w:t>Операционная система: MS Windows 10, Ubuntu 18.04, Centos 8, РЕД ОС 7, Альт 8 СП, AstraLinux (Лицензии предоставляются Заказчиком)</w:t>
            </w:r>
          </w:p>
        </w:tc>
        <w:tc>
          <w:tcPr>
            <w:tcW w:w="2715" w:type="dxa"/>
            <w:tcBorders>
              <w:top w:val="single" w:sz="4" w:space="0" w:color="auto"/>
              <w:left w:val="single" w:sz="4" w:space="0" w:color="auto"/>
              <w:bottom w:val="single" w:sz="4" w:space="0" w:color="auto"/>
              <w:right w:val="single" w:sz="4" w:space="0" w:color="auto"/>
            </w:tcBorders>
          </w:tcPr>
          <w:p w14:paraId="722DD886" w14:textId="77777777" w:rsidR="00044353" w:rsidRPr="007B720B" w:rsidRDefault="00044353" w:rsidP="003A5CA1">
            <w:pPr>
              <w:pStyle w:val="34fd"/>
              <w:ind w:left="108" w:right="108"/>
              <w:rPr>
                <w:sz w:val="18"/>
                <w:szCs w:val="24"/>
              </w:rPr>
            </w:pPr>
            <w:r w:rsidRPr="007B720B">
              <w:rPr>
                <w:sz w:val="18"/>
                <w:szCs w:val="24"/>
              </w:rPr>
              <w:t>Минимальный</w:t>
            </w:r>
          </w:p>
        </w:tc>
      </w:tr>
      <w:tr w:rsidR="007D061A" w:rsidRPr="007B720B" w14:paraId="4C72D155" w14:textId="77777777" w:rsidTr="003E7A1C">
        <w:trPr>
          <w:jc w:val="center"/>
        </w:trPr>
        <w:tc>
          <w:tcPr>
            <w:tcW w:w="1071" w:type="dxa"/>
            <w:tcBorders>
              <w:top w:val="single" w:sz="4" w:space="0" w:color="auto"/>
              <w:left w:val="single" w:sz="4" w:space="0" w:color="auto"/>
              <w:bottom w:val="single" w:sz="4" w:space="0" w:color="auto"/>
              <w:right w:val="nil"/>
            </w:tcBorders>
          </w:tcPr>
          <w:p w14:paraId="016B9C46" w14:textId="77777777" w:rsidR="00044353" w:rsidRPr="007B720B" w:rsidRDefault="00044353" w:rsidP="003A5CA1">
            <w:pPr>
              <w:pStyle w:val="34fd"/>
              <w:rPr>
                <w:sz w:val="18"/>
                <w:szCs w:val="24"/>
              </w:rPr>
            </w:pPr>
            <w:r w:rsidRPr="007B720B">
              <w:rPr>
                <w:sz w:val="18"/>
                <w:szCs w:val="24"/>
              </w:rPr>
              <w:t>12.1.1</w:t>
            </w:r>
          </w:p>
        </w:tc>
        <w:tc>
          <w:tcPr>
            <w:tcW w:w="6124" w:type="dxa"/>
            <w:tcBorders>
              <w:top w:val="single" w:sz="4" w:space="0" w:color="auto"/>
              <w:left w:val="nil"/>
              <w:bottom w:val="single" w:sz="4" w:space="0" w:color="auto"/>
              <w:right w:val="single" w:sz="4" w:space="0" w:color="auto"/>
            </w:tcBorders>
          </w:tcPr>
          <w:p w14:paraId="1856E753" w14:textId="77777777" w:rsidR="00044353" w:rsidRPr="007B720B" w:rsidRDefault="00044353" w:rsidP="003A5CA1">
            <w:pPr>
              <w:pStyle w:val="34fd"/>
              <w:rPr>
                <w:sz w:val="18"/>
                <w:szCs w:val="24"/>
              </w:rPr>
            </w:pPr>
            <w:r w:rsidRPr="007B720B">
              <w:rPr>
                <w:sz w:val="18"/>
                <w:szCs w:val="24"/>
              </w:rPr>
              <w:t>Linux, Windows (версия дистрибутива позволяет установить КриптоПро CSP или ViPNet CSP) – для обеспечения работы с ЭП</w:t>
            </w:r>
          </w:p>
        </w:tc>
        <w:tc>
          <w:tcPr>
            <w:tcW w:w="2715" w:type="dxa"/>
            <w:tcBorders>
              <w:top w:val="single" w:sz="4" w:space="0" w:color="auto"/>
              <w:left w:val="single" w:sz="4" w:space="0" w:color="auto"/>
              <w:bottom w:val="single" w:sz="4" w:space="0" w:color="auto"/>
              <w:right w:val="single" w:sz="4" w:space="0" w:color="auto"/>
            </w:tcBorders>
          </w:tcPr>
          <w:p w14:paraId="58F50FFA" w14:textId="77777777" w:rsidR="00044353" w:rsidRPr="007B720B" w:rsidRDefault="00044353" w:rsidP="003A5CA1">
            <w:pPr>
              <w:pStyle w:val="34fd"/>
              <w:ind w:left="108" w:right="108"/>
              <w:rPr>
                <w:sz w:val="18"/>
                <w:szCs w:val="24"/>
              </w:rPr>
            </w:pPr>
            <w:r w:rsidRPr="007B720B">
              <w:rPr>
                <w:sz w:val="18"/>
                <w:szCs w:val="24"/>
              </w:rPr>
              <w:t>Опциональный</w:t>
            </w:r>
          </w:p>
        </w:tc>
      </w:tr>
    </w:tbl>
    <w:p w14:paraId="6BD59480" w14:textId="77777777" w:rsidR="00044353" w:rsidRPr="007B720B" w:rsidRDefault="00044353" w:rsidP="00044353">
      <w:pPr>
        <w:pStyle w:val="3415"/>
        <w:numPr>
          <w:ilvl w:val="0"/>
          <w:numId w:val="0"/>
        </w:numPr>
        <w:ind w:firstLine="709"/>
        <w:rPr>
          <w:sz w:val="20"/>
        </w:rPr>
      </w:pPr>
      <w:r w:rsidRPr="007B720B">
        <w:rPr>
          <w:sz w:val="20"/>
        </w:rPr>
        <w:t>Примечание – Выбор использования минимального или опционального варианта оборудования определяется Заказчиком исходя из используемых пользователем подсистем и модулей Системы.</w:t>
      </w:r>
    </w:p>
    <w:p w14:paraId="7BAEDE8B" w14:textId="77777777" w:rsidR="00044353" w:rsidRPr="007B720B" w:rsidRDefault="00044353" w:rsidP="00232339">
      <w:pPr>
        <w:pStyle w:val="3434"/>
        <w:tabs>
          <w:tab w:val="clear" w:pos="284"/>
          <w:tab w:val="num" w:pos="143"/>
        </w:tabs>
        <w:ind w:left="-141"/>
        <w:jc w:val="both"/>
        <w:rPr>
          <w:sz w:val="20"/>
        </w:rPr>
      </w:pPr>
      <w:bookmarkStart w:id="162" w:name="_Toc148439457"/>
      <w:bookmarkStart w:id="163" w:name="_Toc148439918"/>
      <w:bookmarkStart w:id="164" w:name="_Toc148458141"/>
      <w:bookmarkStart w:id="165" w:name="_Toc148458353"/>
      <w:bookmarkStart w:id="166" w:name="_Toc148459651"/>
      <w:bookmarkStart w:id="167" w:name="_Toc148469935"/>
      <w:bookmarkStart w:id="168" w:name="_Toc163044148"/>
      <w:r w:rsidRPr="007B720B">
        <w:rPr>
          <w:sz w:val="20"/>
        </w:rPr>
        <w:t>Характеристики внутренней ИТ-инфраструктуры медицинских организаций для обеспечения нормальной работоспособности Системы</w:t>
      </w:r>
      <w:bookmarkEnd w:id="162"/>
      <w:bookmarkEnd w:id="163"/>
      <w:bookmarkEnd w:id="164"/>
      <w:bookmarkEnd w:id="165"/>
      <w:bookmarkEnd w:id="166"/>
      <w:bookmarkEnd w:id="167"/>
      <w:bookmarkEnd w:id="168"/>
    </w:p>
    <w:p w14:paraId="7E9C77D9" w14:textId="63E15B4A" w:rsidR="00044353" w:rsidRPr="007B720B" w:rsidRDefault="00044353" w:rsidP="00044353">
      <w:pPr>
        <w:pStyle w:val="34d"/>
        <w:rPr>
          <w:sz w:val="20"/>
        </w:rPr>
      </w:pPr>
      <w:r w:rsidRPr="007B720B">
        <w:rPr>
          <w:sz w:val="20"/>
        </w:rPr>
        <w:t xml:space="preserve">Выбор </w:t>
      </w:r>
      <w:r w:rsidR="00481B83" w:rsidRPr="007B720B">
        <w:rPr>
          <w:sz w:val="20"/>
        </w:rPr>
        <w:t xml:space="preserve">пропускной способности </w:t>
      </w:r>
      <w:r w:rsidRPr="007B720B">
        <w:rPr>
          <w:sz w:val="20"/>
        </w:rPr>
        <w:t xml:space="preserve">внешнего канала связи для подключения к Системе осуществляется в соответствии следующим минимальным </w:t>
      </w:r>
      <w:r w:rsidR="00481B83" w:rsidRPr="007B720B">
        <w:rPr>
          <w:sz w:val="20"/>
        </w:rPr>
        <w:t>характеристикам</w:t>
      </w:r>
      <w:r w:rsidRPr="007B720B">
        <w:rPr>
          <w:sz w:val="20"/>
        </w:rPr>
        <w:t xml:space="preserve">, представленным в таблице </w:t>
      </w:r>
      <w:r w:rsidR="0073245F" w:rsidRPr="007B720B">
        <w:rPr>
          <w:sz w:val="20"/>
        </w:rPr>
        <w:fldChar w:fldCharType="begin"/>
      </w:r>
      <w:r w:rsidR="0073245F" w:rsidRPr="007B720B">
        <w:rPr>
          <w:sz w:val="20"/>
        </w:rPr>
        <w:instrText xml:space="preserve"> REF _Ref148472359 \h </w:instrText>
      </w:r>
      <w:r w:rsidR="00E2702F" w:rsidRPr="007B720B">
        <w:rPr>
          <w:sz w:val="20"/>
        </w:rPr>
        <w:instrText xml:space="preserve"> \* MERGEFORMAT </w:instrText>
      </w:r>
      <w:r w:rsidR="0073245F" w:rsidRPr="007B720B">
        <w:rPr>
          <w:sz w:val="20"/>
        </w:rPr>
      </w:r>
      <w:r w:rsidR="0073245F" w:rsidRPr="007B720B">
        <w:rPr>
          <w:sz w:val="20"/>
        </w:rPr>
        <w:fldChar w:fldCharType="separate"/>
      </w:r>
      <w:r w:rsidR="004413A8" w:rsidRPr="007B720B">
        <w:rPr>
          <w:sz w:val="20"/>
        </w:rPr>
        <w:t>Таблица 3</w:t>
      </w:r>
      <w:r w:rsidR="0073245F" w:rsidRPr="007B720B">
        <w:rPr>
          <w:sz w:val="20"/>
        </w:rPr>
        <w:fldChar w:fldCharType="end"/>
      </w:r>
      <w:r w:rsidR="0073245F" w:rsidRPr="007B720B">
        <w:rPr>
          <w:sz w:val="20"/>
        </w:rPr>
        <w:t>.</w:t>
      </w:r>
    </w:p>
    <w:p w14:paraId="53AEBBB0" w14:textId="0124A6B4" w:rsidR="00044353" w:rsidRPr="007B720B" w:rsidRDefault="00044353" w:rsidP="00044353">
      <w:pPr>
        <w:pStyle w:val="34ff0"/>
        <w:rPr>
          <w:sz w:val="20"/>
        </w:rPr>
      </w:pPr>
      <w:bookmarkStart w:id="169" w:name="_Ref148472359"/>
      <w:r w:rsidRPr="007B720B">
        <w:rPr>
          <w:sz w:val="20"/>
        </w:rPr>
        <w:t xml:space="preserve">Таблица </w:t>
      </w:r>
      <w:r w:rsidR="001B1E94" w:rsidRPr="007B720B">
        <w:rPr>
          <w:sz w:val="20"/>
        </w:rPr>
        <w:t>3</w:t>
      </w:r>
      <w:bookmarkEnd w:id="169"/>
      <w:r w:rsidRPr="007B720B">
        <w:rPr>
          <w:sz w:val="20"/>
        </w:rPr>
        <w:t xml:space="preserve"> – Выбор скорости внешнего канала связи для подключения к Системе</w:t>
      </w:r>
    </w:p>
    <w:tbl>
      <w:tblPr>
        <w:tblStyle w:val="afffffffffffa"/>
        <w:tblW w:w="5000" w:type="pct"/>
        <w:jc w:val="center"/>
        <w:tblLook w:val="04A0" w:firstRow="1" w:lastRow="0" w:firstColumn="1" w:lastColumn="0" w:noHBand="0" w:noVBand="1"/>
      </w:tblPr>
      <w:tblGrid>
        <w:gridCol w:w="1128"/>
        <w:gridCol w:w="7033"/>
        <w:gridCol w:w="1975"/>
      </w:tblGrid>
      <w:tr w:rsidR="00044353" w:rsidRPr="007B720B" w14:paraId="0595DB28" w14:textId="77777777" w:rsidTr="003A5CA1">
        <w:trPr>
          <w:cnfStyle w:val="100000000000" w:firstRow="1" w:lastRow="0" w:firstColumn="0" w:lastColumn="0" w:oddVBand="0" w:evenVBand="0" w:oddHBand="0" w:evenHBand="0" w:firstRowFirstColumn="0" w:firstRowLastColumn="0" w:lastRowFirstColumn="0" w:lastRowLastColumn="0"/>
          <w:tblHeader/>
          <w:jc w:val="center"/>
        </w:trPr>
        <w:tc>
          <w:tcPr>
            <w:tcW w:w="10207" w:type="dxa"/>
            <w:gridSpan w:val="3"/>
            <w:tcBorders>
              <w:bottom w:val="single" w:sz="4" w:space="0" w:color="auto"/>
            </w:tcBorders>
          </w:tcPr>
          <w:p w14:paraId="71633284" w14:textId="77777777" w:rsidR="00044353" w:rsidRPr="007B720B" w:rsidRDefault="00044353" w:rsidP="003A5CA1">
            <w:pPr>
              <w:pStyle w:val="34ff"/>
              <w:rPr>
                <w:b/>
                <w:sz w:val="18"/>
                <w:szCs w:val="24"/>
              </w:rPr>
            </w:pPr>
            <w:r w:rsidRPr="007B720B">
              <w:rPr>
                <w:sz w:val="18"/>
                <w:szCs w:val="24"/>
              </w:rPr>
              <w:t>Характеристики и вариант выбора скорости внешнего канала связи</w:t>
            </w:r>
          </w:p>
        </w:tc>
      </w:tr>
      <w:tr w:rsidR="00044353" w:rsidRPr="007B720B" w14:paraId="2A4AD313" w14:textId="77777777" w:rsidTr="003A5CA1">
        <w:trPr>
          <w:jc w:val="center"/>
        </w:trPr>
        <w:tc>
          <w:tcPr>
            <w:tcW w:w="1135" w:type="dxa"/>
            <w:tcBorders>
              <w:top w:val="double" w:sz="4" w:space="0" w:color="auto"/>
              <w:left w:val="single" w:sz="4" w:space="0" w:color="auto"/>
              <w:bottom w:val="single" w:sz="4" w:space="0" w:color="auto"/>
              <w:right w:val="nil"/>
            </w:tcBorders>
          </w:tcPr>
          <w:p w14:paraId="610541E8" w14:textId="77777777" w:rsidR="00044353" w:rsidRPr="007B720B" w:rsidRDefault="00044353" w:rsidP="003A5CA1">
            <w:pPr>
              <w:pStyle w:val="34fd"/>
              <w:rPr>
                <w:sz w:val="18"/>
                <w:szCs w:val="24"/>
              </w:rPr>
            </w:pPr>
            <w:r w:rsidRPr="007B720B">
              <w:rPr>
                <w:sz w:val="18"/>
                <w:szCs w:val="24"/>
              </w:rPr>
              <w:t>1</w:t>
            </w:r>
          </w:p>
        </w:tc>
        <w:tc>
          <w:tcPr>
            <w:tcW w:w="7087" w:type="dxa"/>
            <w:tcBorders>
              <w:top w:val="double" w:sz="4" w:space="0" w:color="auto"/>
              <w:left w:val="nil"/>
              <w:bottom w:val="single" w:sz="4" w:space="0" w:color="auto"/>
              <w:right w:val="single" w:sz="4" w:space="0" w:color="auto"/>
            </w:tcBorders>
          </w:tcPr>
          <w:p w14:paraId="21BE39D9" w14:textId="77777777" w:rsidR="00044353" w:rsidRPr="007B720B" w:rsidRDefault="00044353" w:rsidP="003A5CA1">
            <w:pPr>
              <w:pStyle w:val="34fd"/>
              <w:rPr>
                <w:sz w:val="18"/>
                <w:szCs w:val="24"/>
              </w:rPr>
            </w:pPr>
            <w:r w:rsidRPr="007B720B">
              <w:rPr>
                <w:sz w:val="18"/>
                <w:szCs w:val="24"/>
              </w:rPr>
              <w:t>При работе более чем с 200 рабочих станций</w:t>
            </w:r>
          </w:p>
        </w:tc>
        <w:tc>
          <w:tcPr>
            <w:tcW w:w="1985" w:type="dxa"/>
            <w:tcBorders>
              <w:top w:val="double" w:sz="4" w:space="0" w:color="auto"/>
              <w:left w:val="nil"/>
              <w:bottom w:val="single" w:sz="4" w:space="0" w:color="auto"/>
              <w:right w:val="single" w:sz="4" w:space="0" w:color="auto"/>
            </w:tcBorders>
          </w:tcPr>
          <w:p w14:paraId="19BE0822" w14:textId="77777777" w:rsidR="00044353" w:rsidRPr="007B720B" w:rsidRDefault="00044353" w:rsidP="003A5CA1">
            <w:pPr>
              <w:pStyle w:val="34fd"/>
              <w:rPr>
                <w:sz w:val="18"/>
                <w:szCs w:val="24"/>
              </w:rPr>
            </w:pPr>
            <w:r w:rsidRPr="007B720B">
              <w:rPr>
                <w:sz w:val="18"/>
                <w:szCs w:val="24"/>
              </w:rPr>
              <w:t>50 Мбит/с</w:t>
            </w:r>
          </w:p>
        </w:tc>
      </w:tr>
      <w:tr w:rsidR="00044353" w:rsidRPr="007B720B" w14:paraId="462A3BA6" w14:textId="77777777" w:rsidTr="003A5CA1">
        <w:trPr>
          <w:jc w:val="center"/>
        </w:trPr>
        <w:tc>
          <w:tcPr>
            <w:tcW w:w="1135" w:type="dxa"/>
            <w:tcBorders>
              <w:top w:val="single" w:sz="4" w:space="0" w:color="auto"/>
              <w:left w:val="single" w:sz="4" w:space="0" w:color="auto"/>
              <w:bottom w:val="single" w:sz="4" w:space="0" w:color="auto"/>
              <w:right w:val="nil"/>
            </w:tcBorders>
          </w:tcPr>
          <w:p w14:paraId="139047C3" w14:textId="77777777" w:rsidR="00044353" w:rsidRPr="007B720B" w:rsidRDefault="00044353" w:rsidP="003A5CA1">
            <w:pPr>
              <w:pStyle w:val="34fd"/>
              <w:rPr>
                <w:sz w:val="18"/>
                <w:szCs w:val="24"/>
              </w:rPr>
            </w:pPr>
            <w:r w:rsidRPr="007B720B">
              <w:rPr>
                <w:sz w:val="18"/>
                <w:szCs w:val="24"/>
              </w:rPr>
              <w:t>2</w:t>
            </w:r>
          </w:p>
        </w:tc>
        <w:tc>
          <w:tcPr>
            <w:tcW w:w="7087" w:type="dxa"/>
            <w:tcBorders>
              <w:top w:val="single" w:sz="4" w:space="0" w:color="auto"/>
              <w:left w:val="nil"/>
              <w:bottom w:val="single" w:sz="4" w:space="0" w:color="auto"/>
              <w:right w:val="single" w:sz="4" w:space="0" w:color="auto"/>
            </w:tcBorders>
          </w:tcPr>
          <w:p w14:paraId="211DBEBC" w14:textId="77777777" w:rsidR="00044353" w:rsidRPr="007B720B" w:rsidRDefault="00044353" w:rsidP="003A5CA1">
            <w:pPr>
              <w:pStyle w:val="34fd"/>
              <w:rPr>
                <w:sz w:val="18"/>
                <w:szCs w:val="24"/>
              </w:rPr>
            </w:pPr>
            <w:r w:rsidRPr="007B720B">
              <w:rPr>
                <w:sz w:val="18"/>
                <w:szCs w:val="24"/>
              </w:rPr>
              <w:t>При работе более чем со 100 рабочих станций</w:t>
            </w:r>
          </w:p>
        </w:tc>
        <w:tc>
          <w:tcPr>
            <w:tcW w:w="1985" w:type="dxa"/>
            <w:tcBorders>
              <w:top w:val="single" w:sz="4" w:space="0" w:color="auto"/>
              <w:left w:val="nil"/>
              <w:bottom w:val="single" w:sz="4" w:space="0" w:color="auto"/>
              <w:right w:val="single" w:sz="4" w:space="0" w:color="auto"/>
            </w:tcBorders>
          </w:tcPr>
          <w:p w14:paraId="0D2B034C" w14:textId="77777777" w:rsidR="00044353" w:rsidRPr="007B720B" w:rsidRDefault="00044353" w:rsidP="003A5CA1">
            <w:pPr>
              <w:pStyle w:val="34fd"/>
              <w:rPr>
                <w:sz w:val="18"/>
                <w:szCs w:val="24"/>
              </w:rPr>
            </w:pPr>
            <w:r w:rsidRPr="007B720B">
              <w:rPr>
                <w:sz w:val="18"/>
                <w:szCs w:val="24"/>
              </w:rPr>
              <w:t>30 Мбит/с</w:t>
            </w:r>
          </w:p>
        </w:tc>
      </w:tr>
      <w:tr w:rsidR="00044353" w:rsidRPr="007B720B" w14:paraId="6EC70E72" w14:textId="77777777" w:rsidTr="003A5CA1">
        <w:trPr>
          <w:jc w:val="center"/>
        </w:trPr>
        <w:tc>
          <w:tcPr>
            <w:tcW w:w="1135" w:type="dxa"/>
            <w:tcBorders>
              <w:top w:val="single" w:sz="4" w:space="0" w:color="auto"/>
              <w:left w:val="single" w:sz="4" w:space="0" w:color="auto"/>
              <w:bottom w:val="single" w:sz="4" w:space="0" w:color="auto"/>
              <w:right w:val="nil"/>
            </w:tcBorders>
          </w:tcPr>
          <w:p w14:paraId="5D3F1C41" w14:textId="77777777" w:rsidR="00044353" w:rsidRPr="007B720B" w:rsidRDefault="00044353" w:rsidP="003A5CA1">
            <w:pPr>
              <w:pStyle w:val="34fd"/>
              <w:rPr>
                <w:sz w:val="18"/>
                <w:szCs w:val="24"/>
              </w:rPr>
            </w:pPr>
            <w:r w:rsidRPr="007B720B">
              <w:rPr>
                <w:sz w:val="18"/>
                <w:szCs w:val="24"/>
              </w:rPr>
              <w:t>3</w:t>
            </w:r>
          </w:p>
        </w:tc>
        <w:tc>
          <w:tcPr>
            <w:tcW w:w="7087" w:type="dxa"/>
            <w:tcBorders>
              <w:top w:val="single" w:sz="4" w:space="0" w:color="auto"/>
              <w:left w:val="nil"/>
              <w:bottom w:val="single" w:sz="4" w:space="0" w:color="auto"/>
              <w:right w:val="single" w:sz="4" w:space="0" w:color="auto"/>
            </w:tcBorders>
          </w:tcPr>
          <w:p w14:paraId="592BD85B" w14:textId="77777777" w:rsidR="00044353" w:rsidRPr="007B720B" w:rsidRDefault="00044353" w:rsidP="003A5CA1">
            <w:pPr>
              <w:pStyle w:val="34fd"/>
              <w:rPr>
                <w:sz w:val="18"/>
                <w:szCs w:val="24"/>
              </w:rPr>
            </w:pPr>
            <w:r w:rsidRPr="007B720B">
              <w:rPr>
                <w:sz w:val="18"/>
                <w:szCs w:val="24"/>
              </w:rPr>
              <w:t>При работе не более чем со 100 рабочих станций</w:t>
            </w:r>
          </w:p>
        </w:tc>
        <w:tc>
          <w:tcPr>
            <w:tcW w:w="1985" w:type="dxa"/>
            <w:tcBorders>
              <w:top w:val="single" w:sz="4" w:space="0" w:color="auto"/>
              <w:left w:val="nil"/>
              <w:bottom w:val="single" w:sz="4" w:space="0" w:color="auto"/>
              <w:right w:val="single" w:sz="4" w:space="0" w:color="auto"/>
            </w:tcBorders>
          </w:tcPr>
          <w:p w14:paraId="021806BC" w14:textId="77777777" w:rsidR="00044353" w:rsidRPr="007B720B" w:rsidRDefault="00044353" w:rsidP="003A5CA1">
            <w:pPr>
              <w:pStyle w:val="34fd"/>
              <w:rPr>
                <w:sz w:val="18"/>
                <w:szCs w:val="24"/>
              </w:rPr>
            </w:pPr>
            <w:r w:rsidRPr="007B720B">
              <w:rPr>
                <w:sz w:val="18"/>
                <w:szCs w:val="24"/>
              </w:rPr>
              <w:t>20 Мбит/с</w:t>
            </w:r>
          </w:p>
        </w:tc>
      </w:tr>
      <w:tr w:rsidR="00044353" w:rsidRPr="007B720B" w14:paraId="4D39C61A" w14:textId="77777777" w:rsidTr="003A5CA1">
        <w:trPr>
          <w:jc w:val="center"/>
        </w:trPr>
        <w:tc>
          <w:tcPr>
            <w:tcW w:w="1135" w:type="dxa"/>
            <w:tcBorders>
              <w:top w:val="single" w:sz="4" w:space="0" w:color="auto"/>
              <w:left w:val="single" w:sz="4" w:space="0" w:color="auto"/>
              <w:bottom w:val="single" w:sz="4" w:space="0" w:color="auto"/>
              <w:right w:val="nil"/>
            </w:tcBorders>
          </w:tcPr>
          <w:p w14:paraId="65821570" w14:textId="77777777" w:rsidR="00044353" w:rsidRPr="007B720B" w:rsidRDefault="00044353" w:rsidP="003A5CA1">
            <w:pPr>
              <w:pStyle w:val="34fd"/>
              <w:rPr>
                <w:sz w:val="18"/>
                <w:szCs w:val="24"/>
              </w:rPr>
            </w:pPr>
            <w:r w:rsidRPr="007B720B">
              <w:rPr>
                <w:sz w:val="18"/>
                <w:szCs w:val="24"/>
              </w:rPr>
              <w:t>4</w:t>
            </w:r>
          </w:p>
        </w:tc>
        <w:tc>
          <w:tcPr>
            <w:tcW w:w="7087" w:type="dxa"/>
            <w:tcBorders>
              <w:top w:val="single" w:sz="4" w:space="0" w:color="auto"/>
              <w:left w:val="nil"/>
              <w:bottom w:val="single" w:sz="4" w:space="0" w:color="auto"/>
              <w:right w:val="single" w:sz="4" w:space="0" w:color="auto"/>
            </w:tcBorders>
          </w:tcPr>
          <w:p w14:paraId="4A7D5B5A" w14:textId="77777777" w:rsidR="00044353" w:rsidRPr="007B720B" w:rsidRDefault="00044353" w:rsidP="003A5CA1">
            <w:pPr>
              <w:pStyle w:val="34fd"/>
              <w:rPr>
                <w:sz w:val="18"/>
                <w:szCs w:val="24"/>
              </w:rPr>
            </w:pPr>
            <w:r w:rsidRPr="007B720B">
              <w:rPr>
                <w:sz w:val="18"/>
                <w:szCs w:val="24"/>
              </w:rPr>
              <w:t>При работе не более чем с 50 рабочих станций</w:t>
            </w:r>
          </w:p>
        </w:tc>
        <w:tc>
          <w:tcPr>
            <w:tcW w:w="1985" w:type="dxa"/>
            <w:tcBorders>
              <w:top w:val="single" w:sz="4" w:space="0" w:color="auto"/>
              <w:left w:val="nil"/>
              <w:bottom w:val="single" w:sz="4" w:space="0" w:color="auto"/>
              <w:right w:val="single" w:sz="4" w:space="0" w:color="auto"/>
            </w:tcBorders>
          </w:tcPr>
          <w:p w14:paraId="46267A97" w14:textId="77777777" w:rsidR="00044353" w:rsidRPr="007B720B" w:rsidRDefault="00044353" w:rsidP="003A5CA1">
            <w:pPr>
              <w:pStyle w:val="34fd"/>
              <w:rPr>
                <w:sz w:val="18"/>
                <w:szCs w:val="24"/>
              </w:rPr>
            </w:pPr>
            <w:r w:rsidRPr="007B720B">
              <w:rPr>
                <w:sz w:val="18"/>
                <w:szCs w:val="24"/>
              </w:rPr>
              <w:t>10 Мбит/с</w:t>
            </w:r>
          </w:p>
        </w:tc>
      </w:tr>
      <w:tr w:rsidR="00044353" w:rsidRPr="007B720B" w14:paraId="45D6018C" w14:textId="77777777" w:rsidTr="003A5CA1">
        <w:trPr>
          <w:jc w:val="center"/>
        </w:trPr>
        <w:tc>
          <w:tcPr>
            <w:tcW w:w="1135" w:type="dxa"/>
            <w:tcBorders>
              <w:top w:val="single" w:sz="4" w:space="0" w:color="auto"/>
              <w:left w:val="single" w:sz="4" w:space="0" w:color="auto"/>
              <w:bottom w:val="single" w:sz="4" w:space="0" w:color="auto"/>
              <w:right w:val="nil"/>
            </w:tcBorders>
          </w:tcPr>
          <w:p w14:paraId="3C71A5B8" w14:textId="77777777" w:rsidR="00044353" w:rsidRPr="007B720B" w:rsidRDefault="00044353" w:rsidP="003A5CA1">
            <w:pPr>
              <w:pStyle w:val="34fd"/>
              <w:rPr>
                <w:sz w:val="18"/>
                <w:szCs w:val="24"/>
              </w:rPr>
            </w:pPr>
            <w:r w:rsidRPr="007B720B">
              <w:rPr>
                <w:sz w:val="18"/>
                <w:szCs w:val="24"/>
              </w:rPr>
              <w:t>5</w:t>
            </w:r>
          </w:p>
        </w:tc>
        <w:tc>
          <w:tcPr>
            <w:tcW w:w="7087" w:type="dxa"/>
            <w:tcBorders>
              <w:top w:val="single" w:sz="4" w:space="0" w:color="auto"/>
              <w:left w:val="nil"/>
              <w:bottom w:val="single" w:sz="4" w:space="0" w:color="auto"/>
              <w:right w:val="single" w:sz="4" w:space="0" w:color="auto"/>
            </w:tcBorders>
          </w:tcPr>
          <w:p w14:paraId="6EEF4840" w14:textId="77777777" w:rsidR="00044353" w:rsidRPr="007B720B" w:rsidRDefault="00044353" w:rsidP="003A5CA1">
            <w:pPr>
              <w:pStyle w:val="34fd"/>
              <w:rPr>
                <w:sz w:val="18"/>
                <w:szCs w:val="24"/>
              </w:rPr>
            </w:pPr>
            <w:r w:rsidRPr="007B720B">
              <w:rPr>
                <w:sz w:val="18"/>
                <w:szCs w:val="24"/>
              </w:rPr>
              <w:t>При работе не более чем с 20 рабочих станций</w:t>
            </w:r>
          </w:p>
        </w:tc>
        <w:tc>
          <w:tcPr>
            <w:tcW w:w="1985" w:type="dxa"/>
            <w:tcBorders>
              <w:top w:val="single" w:sz="4" w:space="0" w:color="auto"/>
              <w:left w:val="nil"/>
              <w:bottom w:val="single" w:sz="4" w:space="0" w:color="auto"/>
              <w:right w:val="single" w:sz="4" w:space="0" w:color="auto"/>
            </w:tcBorders>
          </w:tcPr>
          <w:p w14:paraId="6CB3B93B" w14:textId="77777777" w:rsidR="00044353" w:rsidRPr="007B720B" w:rsidRDefault="00044353" w:rsidP="003A5CA1">
            <w:pPr>
              <w:pStyle w:val="34fd"/>
              <w:rPr>
                <w:sz w:val="18"/>
                <w:szCs w:val="24"/>
              </w:rPr>
            </w:pPr>
            <w:r w:rsidRPr="007B720B">
              <w:rPr>
                <w:sz w:val="18"/>
                <w:szCs w:val="24"/>
              </w:rPr>
              <w:t>5 Мбит/с</w:t>
            </w:r>
          </w:p>
        </w:tc>
      </w:tr>
      <w:tr w:rsidR="00044353" w:rsidRPr="007B720B" w14:paraId="1F5A025E" w14:textId="77777777" w:rsidTr="003A5CA1">
        <w:trPr>
          <w:jc w:val="center"/>
        </w:trPr>
        <w:tc>
          <w:tcPr>
            <w:tcW w:w="1135" w:type="dxa"/>
            <w:tcBorders>
              <w:top w:val="single" w:sz="4" w:space="0" w:color="auto"/>
              <w:left w:val="single" w:sz="4" w:space="0" w:color="auto"/>
              <w:bottom w:val="single" w:sz="4" w:space="0" w:color="auto"/>
              <w:right w:val="nil"/>
            </w:tcBorders>
          </w:tcPr>
          <w:p w14:paraId="3E062E1A" w14:textId="77777777" w:rsidR="00044353" w:rsidRPr="007B720B" w:rsidRDefault="00044353" w:rsidP="003A5CA1">
            <w:pPr>
              <w:pStyle w:val="34fd"/>
              <w:rPr>
                <w:sz w:val="18"/>
                <w:szCs w:val="24"/>
              </w:rPr>
            </w:pPr>
            <w:r w:rsidRPr="007B720B">
              <w:rPr>
                <w:sz w:val="18"/>
                <w:szCs w:val="24"/>
              </w:rPr>
              <w:t>6</w:t>
            </w:r>
          </w:p>
        </w:tc>
        <w:tc>
          <w:tcPr>
            <w:tcW w:w="7087" w:type="dxa"/>
            <w:tcBorders>
              <w:top w:val="single" w:sz="4" w:space="0" w:color="auto"/>
              <w:left w:val="nil"/>
              <w:bottom w:val="single" w:sz="4" w:space="0" w:color="auto"/>
              <w:right w:val="single" w:sz="4" w:space="0" w:color="auto"/>
            </w:tcBorders>
          </w:tcPr>
          <w:p w14:paraId="0E2377E9" w14:textId="77777777" w:rsidR="00044353" w:rsidRPr="007B720B" w:rsidRDefault="00044353" w:rsidP="003A5CA1">
            <w:pPr>
              <w:pStyle w:val="34fd"/>
              <w:rPr>
                <w:sz w:val="18"/>
                <w:szCs w:val="24"/>
              </w:rPr>
            </w:pPr>
            <w:r w:rsidRPr="007B720B">
              <w:rPr>
                <w:sz w:val="18"/>
                <w:szCs w:val="24"/>
              </w:rPr>
              <w:t>При работе не более чем с 5 рабочих станций</w:t>
            </w:r>
          </w:p>
        </w:tc>
        <w:tc>
          <w:tcPr>
            <w:tcW w:w="1985" w:type="dxa"/>
            <w:tcBorders>
              <w:top w:val="single" w:sz="4" w:space="0" w:color="auto"/>
              <w:left w:val="nil"/>
              <w:bottom w:val="single" w:sz="4" w:space="0" w:color="auto"/>
              <w:right w:val="single" w:sz="4" w:space="0" w:color="auto"/>
            </w:tcBorders>
          </w:tcPr>
          <w:p w14:paraId="01BBDEAB" w14:textId="77777777" w:rsidR="00044353" w:rsidRPr="007B720B" w:rsidRDefault="00044353" w:rsidP="003A5CA1">
            <w:pPr>
              <w:pStyle w:val="34fd"/>
              <w:rPr>
                <w:sz w:val="18"/>
                <w:szCs w:val="24"/>
              </w:rPr>
            </w:pPr>
            <w:r w:rsidRPr="007B720B">
              <w:rPr>
                <w:sz w:val="18"/>
                <w:szCs w:val="24"/>
              </w:rPr>
              <w:t>3 Мбит/с</w:t>
            </w:r>
          </w:p>
        </w:tc>
      </w:tr>
      <w:tr w:rsidR="00044353" w:rsidRPr="007B720B" w14:paraId="09C90E38" w14:textId="77777777" w:rsidTr="003A5CA1">
        <w:trPr>
          <w:jc w:val="center"/>
        </w:trPr>
        <w:tc>
          <w:tcPr>
            <w:tcW w:w="1135" w:type="dxa"/>
            <w:tcBorders>
              <w:top w:val="single" w:sz="4" w:space="0" w:color="auto"/>
              <w:left w:val="single" w:sz="4" w:space="0" w:color="auto"/>
              <w:bottom w:val="single" w:sz="4" w:space="0" w:color="auto"/>
              <w:right w:val="nil"/>
            </w:tcBorders>
          </w:tcPr>
          <w:p w14:paraId="5B198520" w14:textId="77777777" w:rsidR="00044353" w:rsidRPr="007B720B" w:rsidRDefault="00044353" w:rsidP="003A5CA1">
            <w:pPr>
              <w:pStyle w:val="34fd"/>
              <w:rPr>
                <w:sz w:val="18"/>
                <w:szCs w:val="24"/>
              </w:rPr>
            </w:pPr>
            <w:r w:rsidRPr="007B720B">
              <w:rPr>
                <w:sz w:val="18"/>
                <w:szCs w:val="24"/>
              </w:rPr>
              <w:t>7</w:t>
            </w:r>
          </w:p>
        </w:tc>
        <w:tc>
          <w:tcPr>
            <w:tcW w:w="7087" w:type="dxa"/>
            <w:tcBorders>
              <w:top w:val="single" w:sz="4" w:space="0" w:color="auto"/>
              <w:left w:val="nil"/>
              <w:bottom w:val="single" w:sz="4" w:space="0" w:color="auto"/>
              <w:right w:val="single" w:sz="4" w:space="0" w:color="auto"/>
            </w:tcBorders>
          </w:tcPr>
          <w:p w14:paraId="7D14F736" w14:textId="77777777" w:rsidR="00044353" w:rsidRPr="007B720B" w:rsidRDefault="00044353" w:rsidP="003A5CA1">
            <w:pPr>
              <w:pStyle w:val="34fd"/>
              <w:rPr>
                <w:sz w:val="18"/>
                <w:szCs w:val="24"/>
              </w:rPr>
            </w:pPr>
            <w:r w:rsidRPr="007B720B">
              <w:rPr>
                <w:sz w:val="18"/>
                <w:szCs w:val="24"/>
              </w:rPr>
              <w:t>При работе с 1 рабочей станции</w:t>
            </w:r>
          </w:p>
        </w:tc>
        <w:tc>
          <w:tcPr>
            <w:tcW w:w="1985" w:type="dxa"/>
            <w:tcBorders>
              <w:top w:val="single" w:sz="4" w:space="0" w:color="auto"/>
              <w:left w:val="nil"/>
              <w:bottom w:val="single" w:sz="4" w:space="0" w:color="auto"/>
              <w:right w:val="single" w:sz="4" w:space="0" w:color="auto"/>
            </w:tcBorders>
          </w:tcPr>
          <w:p w14:paraId="285CC39C" w14:textId="77777777" w:rsidR="00044353" w:rsidRPr="007B720B" w:rsidRDefault="00044353" w:rsidP="003A5CA1">
            <w:pPr>
              <w:pStyle w:val="34fd"/>
              <w:rPr>
                <w:sz w:val="18"/>
                <w:szCs w:val="24"/>
              </w:rPr>
            </w:pPr>
            <w:r w:rsidRPr="007B720B">
              <w:rPr>
                <w:sz w:val="18"/>
                <w:szCs w:val="24"/>
              </w:rPr>
              <w:t>1 Мбит/с</w:t>
            </w:r>
          </w:p>
        </w:tc>
      </w:tr>
    </w:tbl>
    <w:p w14:paraId="013325F5" w14:textId="43A444A7" w:rsidR="00044353" w:rsidRPr="007B720B" w:rsidRDefault="00044353" w:rsidP="00044353">
      <w:pPr>
        <w:pStyle w:val="34d"/>
        <w:rPr>
          <w:sz w:val="20"/>
        </w:rPr>
      </w:pPr>
      <w:r w:rsidRPr="007B720B">
        <w:rPr>
          <w:sz w:val="20"/>
        </w:rPr>
        <w:t xml:space="preserve">При количестве рабочих станций более 50, а также при использовании </w:t>
      </w:r>
      <w:r w:rsidR="00F44FCE" w:rsidRPr="007B720B">
        <w:rPr>
          <w:sz w:val="20"/>
        </w:rPr>
        <w:t xml:space="preserve">функций </w:t>
      </w:r>
      <w:r w:rsidRPr="007B720B">
        <w:rPr>
          <w:sz w:val="20"/>
        </w:rPr>
        <w:t>телемедицины, подключается выделенный интернет</w:t>
      </w:r>
      <w:r w:rsidR="00F44FCE" w:rsidRPr="007B720B">
        <w:rPr>
          <w:sz w:val="20"/>
        </w:rPr>
        <w:t>-канал</w:t>
      </w:r>
      <w:r w:rsidRPr="007B720B">
        <w:rPr>
          <w:sz w:val="20"/>
        </w:rPr>
        <w:t xml:space="preserve"> со статическим IP-адресом.</w:t>
      </w:r>
    </w:p>
    <w:p w14:paraId="2243D08B" w14:textId="108D5151" w:rsidR="00044353" w:rsidRPr="007B720B" w:rsidRDefault="00044353" w:rsidP="00044353">
      <w:pPr>
        <w:pStyle w:val="34d"/>
        <w:rPr>
          <w:sz w:val="20"/>
        </w:rPr>
      </w:pPr>
      <w:r w:rsidRPr="007B720B">
        <w:rPr>
          <w:sz w:val="20"/>
        </w:rPr>
        <w:t xml:space="preserve">Для обеспечения </w:t>
      </w:r>
      <w:r w:rsidR="00481B83" w:rsidRPr="007B720B">
        <w:rPr>
          <w:sz w:val="20"/>
        </w:rPr>
        <w:t>отказоустойчивости</w:t>
      </w:r>
      <w:r w:rsidRPr="007B720B">
        <w:rPr>
          <w:sz w:val="20"/>
        </w:rPr>
        <w:t xml:space="preserve"> Системы </w:t>
      </w:r>
      <w:r w:rsidR="00EC1A27" w:rsidRPr="007B720B">
        <w:rPr>
          <w:sz w:val="20"/>
        </w:rPr>
        <w:t xml:space="preserve">рекомендуется </w:t>
      </w:r>
      <w:r w:rsidRPr="007B720B">
        <w:rPr>
          <w:sz w:val="20"/>
        </w:rPr>
        <w:t>2-й резервный канал связи аналогичной мощности.</w:t>
      </w:r>
    </w:p>
    <w:p w14:paraId="1EA4223E" w14:textId="4572A6BA" w:rsidR="00044353" w:rsidRPr="007B720B" w:rsidRDefault="00044353" w:rsidP="00044353">
      <w:pPr>
        <w:pStyle w:val="34d"/>
        <w:rPr>
          <w:sz w:val="20"/>
        </w:rPr>
      </w:pPr>
      <w:r w:rsidRPr="007B720B">
        <w:rPr>
          <w:sz w:val="20"/>
        </w:rPr>
        <w:t>При использовании</w:t>
      </w:r>
      <w:r w:rsidR="00F44FCE" w:rsidRPr="007B720B">
        <w:rPr>
          <w:sz w:val="20"/>
        </w:rPr>
        <w:t xml:space="preserve"> функций</w:t>
      </w:r>
      <w:r w:rsidRPr="007B720B">
        <w:rPr>
          <w:sz w:val="20"/>
        </w:rPr>
        <w:t xml:space="preserve"> телемедицины предусмотрен дополнительно не менее 1 Мбит/с к </w:t>
      </w:r>
      <w:r w:rsidR="00481B83" w:rsidRPr="007B720B">
        <w:rPr>
          <w:sz w:val="20"/>
        </w:rPr>
        <w:t xml:space="preserve">пропускной способности </w:t>
      </w:r>
      <w:r w:rsidRPr="007B720B">
        <w:rPr>
          <w:sz w:val="20"/>
        </w:rPr>
        <w:t>канала на каждого дополнительного Пользователя.</w:t>
      </w:r>
    </w:p>
    <w:p w14:paraId="19C256EA" w14:textId="77777777" w:rsidR="00044353" w:rsidRPr="007B720B" w:rsidRDefault="00044353" w:rsidP="00044353">
      <w:pPr>
        <w:pStyle w:val="34d"/>
        <w:rPr>
          <w:sz w:val="20"/>
        </w:rPr>
      </w:pPr>
      <w:r w:rsidRPr="007B720B">
        <w:rPr>
          <w:sz w:val="20"/>
        </w:rPr>
        <w:t>Время ответа в результате выполнения команды ping с компьютера из локальной вычислительной сети (далее – ЛВС) медицинской организации (далее – МО) до серверов Системы не более 45 мс, без потерь пакетов.</w:t>
      </w:r>
    </w:p>
    <w:p w14:paraId="4F8D1B8C" w14:textId="5A730024" w:rsidR="00044353" w:rsidRPr="007B720B" w:rsidRDefault="00044353" w:rsidP="00232339">
      <w:pPr>
        <w:pStyle w:val="3434"/>
        <w:tabs>
          <w:tab w:val="clear" w:pos="284"/>
          <w:tab w:val="num" w:pos="143"/>
        </w:tabs>
        <w:ind w:left="-141"/>
        <w:jc w:val="both"/>
        <w:rPr>
          <w:sz w:val="20"/>
        </w:rPr>
      </w:pPr>
      <w:bookmarkStart w:id="170" w:name="_Toc148439458"/>
      <w:bookmarkStart w:id="171" w:name="_Toc148439919"/>
      <w:bookmarkStart w:id="172" w:name="_Toc148458142"/>
      <w:bookmarkStart w:id="173" w:name="_Toc148458354"/>
      <w:bookmarkStart w:id="174" w:name="_Toc148459652"/>
      <w:bookmarkStart w:id="175" w:name="_Toc148469936"/>
      <w:bookmarkStart w:id="176" w:name="_Toc163044149"/>
      <w:r w:rsidRPr="007B720B">
        <w:rPr>
          <w:sz w:val="20"/>
        </w:rPr>
        <w:t>Характеристики технического и аппаратного обеспечения электронных табло</w:t>
      </w:r>
      <w:bookmarkEnd w:id="170"/>
      <w:bookmarkEnd w:id="171"/>
      <w:bookmarkEnd w:id="172"/>
      <w:bookmarkEnd w:id="173"/>
      <w:bookmarkEnd w:id="174"/>
      <w:bookmarkEnd w:id="175"/>
      <w:bookmarkEnd w:id="176"/>
    </w:p>
    <w:p w14:paraId="7366A575" w14:textId="74B81A0F" w:rsidR="00044353" w:rsidRPr="007B720B" w:rsidRDefault="00044353" w:rsidP="00044353">
      <w:pPr>
        <w:pStyle w:val="34d"/>
        <w:rPr>
          <w:sz w:val="20"/>
        </w:rPr>
      </w:pPr>
      <w:r w:rsidRPr="007B720B">
        <w:rPr>
          <w:sz w:val="20"/>
        </w:rPr>
        <w:t xml:space="preserve">Характеристики технического и аппаратного обеспечения электронных табло представлены в таблице </w:t>
      </w:r>
      <w:r w:rsidR="00D0571E" w:rsidRPr="007B720B">
        <w:rPr>
          <w:sz w:val="20"/>
        </w:rPr>
        <w:t>4</w:t>
      </w:r>
      <w:r w:rsidR="0073245F" w:rsidRPr="007B720B">
        <w:rPr>
          <w:sz w:val="20"/>
        </w:rPr>
        <w:t>.</w:t>
      </w:r>
    </w:p>
    <w:p w14:paraId="43E668B3" w14:textId="455ED471" w:rsidR="00044353" w:rsidRPr="007B720B" w:rsidRDefault="00044353" w:rsidP="00044353">
      <w:pPr>
        <w:pStyle w:val="34ff0"/>
        <w:rPr>
          <w:sz w:val="20"/>
        </w:rPr>
      </w:pPr>
      <w:bookmarkStart w:id="177" w:name="_Ref148472383"/>
      <w:r w:rsidRPr="007B720B">
        <w:rPr>
          <w:sz w:val="20"/>
        </w:rPr>
        <w:t xml:space="preserve">Таблица </w:t>
      </w:r>
      <w:bookmarkEnd w:id="177"/>
      <w:r w:rsidR="001B1E94" w:rsidRPr="007B720B">
        <w:rPr>
          <w:noProof/>
          <w:sz w:val="20"/>
        </w:rPr>
        <w:t>4</w:t>
      </w:r>
      <w:r w:rsidR="001B1E94" w:rsidRPr="007B720B">
        <w:rPr>
          <w:sz w:val="20"/>
        </w:rPr>
        <w:t xml:space="preserve"> </w:t>
      </w:r>
      <w:r w:rsidRPr="007B720B">
        <w:rPr>
          <w:sz w:val="20"/>
        </w:rPr>
        <w:t>– Характеристики технического и аппаратного обеспечения электронных табло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6634"/>
        <w:gridCol w:w="1979"/>
      </w:tblGrid>
      <w:tr w:rsidR="00044353" w:rsidRPr="007B720B" w14:paraId="5C3FD7CE" w14:textId="77777777" w:rsidTr="003A5CA1">
        <w:trPr>
          <w:trHeight w:val="290"/>
          <w:tblHeader/>
          <w:jc w:val="center"/>
        </w:trPr>
        <w:tc>
          <w:tcPr>
            <w:tcW w:w="9910" w:type="dxa"/>
            <w:gridSpan w:val="3"/>
            <w:tcBorders>
              <w:top w:val="single" w:sz="4" w:space="0" w:color="auto"/>
              <w:left w:val="single" w:sz="4" w:space="0" w:color="auto"/>
              <w:bottom w:val="double" w:sz="4" w:space="0" w:color="auto"/>
              <w:right w:val="single" w:sz="4" w:space="0" w:color="auto"/>
            </w:tcBorders>
          </w:tcPr>
          <w:p w14:paraId="794B63C8" w14:textId="77777777" w:rsidR="00044353" w:rsidRPr="007B720B" w:rsidRDefault="00044353" w:rsidP="003A5CA1">
            <w:pPr>
              <w:pStyle w:val="34ff"/>
              <w:rPr>
                <w:sz w:val="18"/>
                <w:szCs w:val="24"/>
              </w:rPr>
            </w:pPr>
            <w:r w:rsidRPr="007B720B">
              <w:rPr>
                <w:sz w:val="18"/>
                <w:szCs w:val="24"/>
              </w:rPr>
              <w:t xml:space="preserve">Характеристики и вариант выбора используемого оборудования </w:t>
            </w:r>
          </w:p>
        </w:tc>
      </w:tr>
      <w:tr w:rsidR="00044353" w:rsidRPr="007B720B" w14:paraId="767439CE" w14:textId="77777777" w:rsidTr="003A5CA1">
        <w:trPr>
          <w:trHeight w:val="290"/>
          <w:jc w:val="center"/>
        </w:trPr>
        <w:tc>
          <w:tcPr>
            <w:tcW w:w="1489" w:type="dxa"/>
            <w:tcBorders>
              <w:top w:val="double" w:sz="4" w:space="0" w:color="auto"/>
              <w:right w:val="nil"/>
            </w:tcBorders>
          </w:tcPr>
          <w:p w14:paraId="1846E61C" w14:textId="77777777" w:rsidR="00044353" w:rsidRPr="007B720B" w:rsidRDefault="00044353" w:rsidP="003A5CA1">
            <w:pPr>
              <w:pStyle w:val="34fd"/>
              <w:rPr>
                <w:b/>
                <w:sz w:val="18"/>
                <w:szCs w:val="24"/>
              </w:rPr>
            </w:pPr>
            <w:r w:rsidRPr="007B720B">
              <w:rPr>
                <w:b/>
                <w:sz w:val="18"/>
                <w:szCs w:val="24"/>
              </w:rPr>
              <w:t>1</w:t>
            </w:r>
          </w:p>
        </w:tc>
        <w:tc>
          <w:tcPr>
            <w:tcW w:w="8421" w:type="dxa"/>
            <w:gridSpan w:val="2"/>
            <w:tcBorders>
              <w:top w:val="double" w:sz="4" w:space="0" w:color="auto"/>
              <w:left w:val="nil"/>
            </w:tcBorders>
          </w:tcPr>
          <w:p w14:paraId="72F685B4" w14:textId="77777777" w:rsidR="00044353" w:rsidRPr="007B720B" w:rsidRDefault="00044353" w:rsidP="003A5CA1">
            <w:pPr>
              <w:pStyle w:val="34fd"/>
              <w:rPr>
                <w:b/>
                <w:sz w:val="18"/>
                <w:szCs w:val="24"/>
              </w:rPr>
            </w:pPr>
            <w:r w:rsidRPr="007B720B">
              <w:rPr>
                <w:b/>
                <w:sz w:val="18"/>
                <w:szCs w:val="24"/>
              </w:rPr>
              <w:t>Устройство визуального отображения информации</w:t>
            </w:r>
          </w:p>
        </w:tc>
      </w:tr>
      <w:tr w:rsidR="00044353" w:rsidRPr="007B720B" w14:paraId="231EA43B" w14:textId="77777777" w:rsidTr="003A5CA1">
        <w:trPr>
          <w:trHeight w:val="290"/>
          <w:jc w:val="center"/>
        </w:trPr>
        <w:tc>
          <w:tcPr>
            <w:tcW w:w="1489" w:type="dxa"/>
            <w:tcBorders>
              <w:top w:val="single" w:sz="4" w:space="0" w:color="auto"/>
              <w:left w:val="single" w:sz="4" w:space="0" w:color="auto"/>
              <w:bottom w:val="single" w:sz="4" w:space="0" w:color="auto"/>
              <w:right w:val="nil"/>
            </w:tcBorders>
          </w:tcPr>
          <w:p w14:paraId="63DA97EF" w14:textId="77777777" w:rsidR="00044353" w:rsidRPr="007B720B" w:rsidRDefault="00044353" w:rsidP="003A5CA1">
            <w:pPr>
              <w:pStyle w:val="34fd"/>
              <w:rPr>
                <w:sz w:val="18"/>
                <w:szCs w:val="24"/>
              </w:rPr>
            </w:pPr>
            <w:r w:rsidRPr="007B720B">
              <w:rPr>
                <w:sz w:val="18"/>
                <w:szCs w:val="24"/>
              </w:rPr>
              <w:t>1.1</w:t>
            </w:r>
          </w:p>
        </w:tc>
        <w:tc>
          <w:tcPr>
            <w:tcW w:w="6486" w:type="dxa"/>
            <w:tcBorders>
              <w:top w:val="single" w:sz="4" w:space="0" w:color="auto"/>
              <w:left w:val="nil"/>
              <w:bottom w:val="single" w:sz="4" w:space="0" w:color="auto"/>
              <w:right w:val="single" w:sz="4" w:space="0" w:color="auto"/>
            </w:tcBorders>
          </w:tcPr>
          <w:p w14:paraId="54038EA7" w14:textId="77777777" w:rsidR="00044353" w:rsidRPr="007B720B" w:rsidRDefault="00044353" w:rsidP="003A5CA1">
            <w:pPr>
              <w:pStyle w:val="34fd"/>
              <w:rPr>
                <w:sz w:val="18"/>
                <w:szCs w:val="24"/>
              </w:rPr>
            </w:pPr>
            <w:r w:rsidRPr="007B720B">
              <w:rPr>
                <w:sz w:val="18"/>
                <w:szCs w:val="24"/>
              </w:rPr>
              <w:t>Диагональ дисплея от 24 дюйма (60 см)</w:t>
            </w:r>
          </w:p>
        </w:tc>
        <w:tc>
          <w:tcPr>
            <w:tcW w:w="1935" w:type="dxa"/>
            <w:tcBorders>
              <w:left w:val="single" w:sz="4" w:space="0" w:color="auto"/>
            </w:tcBorders>
          </w:tcPr>
          <w:p w14:paraId="27848CE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7D14861" w14:textId="77777777" w:rsidTr="003A5CA1">
        <w:trPr>
          <w:trHeight w:val="290"/>
          <w:jc w:val="center"/>
        </w:trPr>
        <w:tc>
          <w:tcPr>
            <w:tcW w:w="1489" w:type="dxa"/>
            <w:tcBorders>
              <w:top w:val="single" w:sz="4" w:space="0" w:color="auto"/>
              <w:right w:val="nil"/>
            </w:tcBorders>
          </w:tcPr>
          <w:p w14:paraId="698F4040" w14:textId="77777777" w:rsidR="00044353" w:rsidRPr="007B720B" w:rsidRDefault="00044353" w:rsidP="003A5CA1">
            <w:pPr>
              <w:pStyle w:val="34fd"/>
              <w:rPr>
                <w:sz w:val="18"/>
                <w:szCs w:val="24"/>
              </w:rPr>
            </w:pPr>
            <w:r w:rsidRPr="007B720B">
              <w:rPr>
                <w:sz w:val="18"/>
                <w:szCs w:val="24"/>
              </w:rPr>
              <w:t>1.2</w:t>
            </w:r>
          </w:p>
        </w:tc>
        <w:tc>
          <w:tcPr>
            <w:tcW w:w="6486" w:type="dxa"/>
            <w:tcBorders>
              <w:top w:val="single" w:sz="4" w:space="0" w:color="auto"/>
              <w:left w:val="nil"/>
            </w:tcBorders>
          </w:tcPr>
          <w:p w14:paraId="37A0C8C4" w14:textId="77777777" w:rsidR="00044353" w:rsidRPr="007B720B" w:rsidRDefault="00044353" w:rsidP="003A5CA1">
            <w:pPr>
              <w:pStyle w:val="34fd"/>
              <w:rPr>
                <w:sz w:val="18"/>
                <w:szCs w:val="24"/>
              </w:rPr>
            </w:pPr>
            <w:r w:rsidRPr="007B720B">
              <w:rPr>
                <w:sz w:val="18"/>
                <w:szCs w:val="24"/>
              </w:rPr>
              <w:t>Диагональ дисплея от 32 дюйма (81 см)</w:t>
            </w:r>
          </w:p>
        </w:tc>
        <w:tc>
          <w:tcPr>
            <w:tcW w:w="1935" w:type="dxa"/>
          </w:tcPr>
          <w:p w14:paraId="2E42E829"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CF7344C" w14:textId="77777777" w:rsidTr="003A5CA1">
        <w:trPr>
          <w:trHeight w:val="290"/>
          <w:jc w:val="center"/>
        </w:trPr>
        <w:tc>
          <w:tcPr>
            <w:tcW w:w="1489" w:type="dxa"/>
            <w:tcBorders>
              <w:right w:val="nil"/>
            </w:tcBorders>
          </w:tcPr>
          <w:p w14:paraId="12D2A920" w14:textId="77777777" w:rsidR="00044353" w:rsidRPr="007B720B" w:rsidRDefault="00044353" w:rsidP="003A5CA1">
            <w:pPr>
              <w:pStyle w:val="34fd"/>
              <w:rPr>
                <w:sz w:val="18"/>
                <w:szCs w:val="24"/>
              </w:rPr>
            </w:pPr>
            <w:r w:rsidRPr="007B720B">
              <w:rPr>
                <w:sz w:val="18"/>
                <w:szCs w:val="24"/>
              </w:rPr>
              <w:t>1.3</w:t>
            </w:r>
          </w:p>
        </w:tc>
        <w:tc>
          <w:tcPr>
            <w:tcW w:w="6486" w:type="dxa"/>
            <w:tcBorders>
              <w:left w:val="nil"/>
            </w:tcBorders>
          </w:tcPr>
          <w:p w14:paraId="36AEFC14" w14:textId="77777777" w:rsidR="00044353" w:rsidRPr="007B720B" w:rsidRDefault="00044353" w:rsidP="003A5CA1">
            <w:pPr>
              <w:pStyle w:val="34fd"/>
              <w:rPr>
                <w:sz w:val="18"/>
                <w:szCs w:val="24"/>
              </w:rPr>
            </w:pPr>
            <w:r w:rsidRPr="007B720B">
              <w:rPr>
                <w:sz w:val="18"/>
                <w:szCs w:val="24"/>
              </w:rPr>
              <w:t>Соотношение размера сторон дисплея 16:9</w:t>
            </w:r>
          </w:p>
        </w:tc>
        <w:tc>
          <w:tcPr>
            <w:tcW w:w="1935" w:type="dxa"/>
          </w:tcPr>
          <w:p w14:paraId="720961BB"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1415A4E" w14:textId="77777777" w:rsidTr="003A5CA1">
        <w:trPr>
          <w:trHeight w:val="290"/>
          <w:jc w:val="center"/>
        </w:trPr>
        <w:tc>
          <w:tcPr>
            <w:tcW w:w="1489" w:type="dxa"/>
            <w:tcBorders>
              <w:right w:val="nil"/>
            </w:tcBorders>
          </w:tcPr>
          <w:p w14:paraId="629E4111" w14:textId="77777777" w:rsidR="00044353" w:rsidRPr="007B720B" w:rsidRDefault="00044353" w:rsidP="003A5CA1">
            <w:pPr>
              <w:pStyle w:val="34fd"/>
              <w:rPr>
                <w:sz w:val="18"/>
                <w:szCs w:val="24"/>
              </w:rPr>
            </w:pPr>
            <w:r w:rsidRPr="007B720B">
              <w:rPr>
                <w:sz w:val="18"/>
                <w:szCs w:val="24"/>
              </w:rPr>
              <w:t>1.4</w:t>
            </w:r>
          </w:p>
        </w:tc>
        <w:tc>
          <w:tcPr>
            <w:tcW w:w="6486" w:type="dxa"/>
            <w:tcBorders>
              <w:left w:val="nil"/>
            </w:tcBorders>
          </w:tcPr>
          <w:p w14:paraId="6C3313F2" w14:textId="77777777" w:rsidR="00044353" w:rsidRPr="007B720B" w:rsidRDefault="00044353" w:rsidP="003A5CA1">
            <w:pPr>
              <w:pStyle w:val="34fd"/>
              <w:rPr>
                <w:sz w:val="18"/>
                <w:szCs w:val="24"/>
              </w:rPr>
            </w:pPr>
            <w:r w:rsidRPr="007B720B">
              <w:rPr>
                <w:sz w:val="18"/>
                <w:szCs w:val="24"/>
              </w:rPr>
              <w:t>Разрешение дисплея от 1280 x 720</w:t>
            </w:r>
          </w:p>
        </w:tc>
        <w:tc>
          <w:tcPr>
            <w:tcW w:w="1935" w:type="dxa"/>
          </w:tcPr>
          <w:p w14:paraId="7E9124E5"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BF386C0" w14:textId="77777777" w:rsidTr="003A5CA1">
        <w:trPr>
          <w:trHeight w:val="290"/>
          <w:jc w:val="center"/>
        </w:trPr>
        <w:tc>
          <w:tcPr>
            <w:tcW w:w="1489" w:type="dxa"/>
            <w:tcBorders>
              <w:right w:val="nil"/>
            </w:tcBorders>
          </w:tcPr>
          <w:p w14:paraId="63323894" w14:textId="77777777" w:rsidR="00044353" w:rsidRPr="007B720B" w:rsidRDefault="00044353" w:rsidP="003A5CA1">
            <w:pPr>
              <w:pStyle w:val="34fd"/>
              <w:rPr>
                <w:sz w:val="18"/>
                <w:szCs w:val="24"/>
              </w:rPr>
            </w:pPr>
            <w:r w:rsidRPr="007B720B">
              <w:rPr>
                <w:sz w:val="18"/>
                <w:szCs w:val="24"/>
              </w:rPr>
              <w:t>1.5</w:t>
            </w:r>
          </w:p>
        </w:tc>
        <w:tc>
          <w:tcPr>
            <w:tcW w:w="6486" w:type="dxa"/>
            <w:tcBorders>
              <w:left w:val="nil"/>
            </w:tcBorders>
          </w:tcPr>
          <w:p w14:paraId="18B1623B" w14:textId="77777777" w:rsidR="00044353" w:rsidRPr="007B720B" w:rsidRDefault="00044353" w:rsidP="003A5CA1">
            <w:pPr>
              <w:pStyle w:val="34fd"/>
              <w:rPr>
                <w:sz w:val="18"/>
                <w:szCs w:val="24"/>
              </w:rPr>
            </w:pPr>
            <w:r w:rsidRPr="007B720B">
              <w:rPr>
                <w:sz w:val="18"/>
                <w:szCs w:val="24"/>
              </w:rPr>
              <w:t>Интерфейс HDMI</w:t>
            </w:r>
          </w:p>
        </w:tc>
        <w:tc>
          <w:tcPr>
            <w:tcW w:w="1935" w:type="dxa"/>
          </w:tcPr>
          <w:p w14:paraId="68122A74"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63093CA" w14:textId="77777777" w:rsidTr="003A5CA1">
        <w:trPr>
          <w:trHeight w:val="290"/>
          <w:jc w:val="center"/>
        </w:trPr>
        <w:tc>
          <w:tcPr>
            <w:tcW w:w="1489" w:type="dxa"/>
            <w:tcBorders>
              <w:right w:val="nil"/>
            </w:tcBorders>
          </w:tcPr>
          <w:p w14:paraId="688528B9" w14:textId="77777777" w:rsidR="00044353" w:rsidRPr="007B720B" w:rsidRDefault="00044353" w:rsidP="003A5CA1">
            <w:pPr>
              <w:pStyle w:val="34fd"/>
              <w:rPr>
                <w:sz w:val="18"/>
                <w:szCs w:val="24"/>
              </w:rPr>
            </w:pPr>
            <w:r w:rsidRPr="007B720B">
              <w:rPr>
                <w:sz w:val="18"/>
                <w:szCs w:val="24"/>
              </w:rPr>
              <w:t>1.6</w:t>
            </w:r>
          </w:p>
        </w:tc>
        <w:tc>
          <w:tcPr>
            <w:tcW w:w="6486" w:type="dxa"/>
            <w:tcBorders>
              <w:left w:val="nil"/>
            </w:tcBorders>
          </w:tcPr>
          <w:p w14:paraId="57782B28" w14:textId="77777777" w:rsidR="00044353" w:rsidRPr="007B720B" w:rsidRDefault="00044353" w:rsidP="003A5CA1">
            <w:pPr>
              <w:pStyle w:val="34fd"/>
              <w:rPr>
                <w:sz w:val="18"/>
                <w:szCs w:val="24"/>
              </w:rPr>
            </w:pPr>
            <w:r w:rsidRPr="007B720B">
              <w:rPr>
                <w:sz w:val="18"/>
                <w:szCs w:val="24"/>
              </w:rPr>
              <w:t>Колонки</w:t>
            </w:r>
          </w:p>
        </w:tc>
        <w:tc>
          <w:tcPr>
            <w:tcW w:w="1935" w:type="dxa"/>
          </w:tcPr>
          <w:p w14:paraId="381C713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830D917" w14:textId="77777777" w:rsidTr="003A5CA1">
        <w:trPr>
          <w:trHeight w:val="290"/>
          <w:jc w:val="center"/>
        </w:trPr>
        <w:tc>
          <w:tcPr>
            <w:tcW w:w="1489" w:type="dxa"/>
            <w:tcBorders>
              <w:right w:val="nil"/>
            </w:tcBorders>
          </w:tcPr>
          <w:p w14:paraId="00A27E6F" w14:textId="77777777" w:rsidR="00044353" w:rsidRPr="007B720B" w:rsidRDefault="00044353" w:rsidP="003A5CA1">
            <w:pPr>
              <w:pStyle w:val="34fd"/>
              <w:rPr>
                <w:sz w:val="18"/>
                <w:szCs w:val="24"/>
              </w:rPr>
            </w:pPr>
            <w:r w:rsidRPr="007B720B">
              <w:rPr>
                <w:sz w:val="18"/>
                <w:szCs w:val="24"/>
              </w:rPr>
              <w:t>1.7</w:t>
            </w:r>
          </w:p>
        </w:tc>
        <w:tc>
          <w:tcPr>
            <w:tcW w:w="6486" w:type="dxa"/>
            <w:tcBorders>
              <w:left w:val="nil"/>
            </w:tcBorders>
          </w:tcPr>
          <w:p w14:paraId="74D917D3" w14:textId="77777777" w:rsidR="00044353" w:rsidRPr="007B720B" w:rsidRDefault="00044353" w:rsidP="003A5CA1">
            <w:pPr>
              <w:pStyle w:val="34fd"/>
              <w:rPr>
                <w:sz w:val="18"/>
                <w:szCs w:val="24"/>
              </w:rPr>
            </w:pPr>
            <w:r w:rsidRPr="007B720B">
              <w:rPr>
                <w:sz w:val="18"/>
                <w:szCs w:val="24"/>
              </w:rPr>
              <w:t>Встроенные колонки</w:t>
            </w:r>
          </w:p>
        </w:tc>
        <w:tc>
          <w:tcPr>
            <w:tcW w:w="1935" w:type="dxa"/>
          </w:tcPr>
          <w:p w14:paraId="47740000"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88B52C5" w14:textId="77777777" w:rsidTr="003A5CA1">
        <w:trPr>
          <w:trHeight w:val="580"/>
          <w:jc w:val="center"/>
        </w:trPr>
        <w:tc>
          <w:tcPr>
            <w:tcW w:w="1489" w:type="dxa"/>
            <w:tcBorders>
              <w:right w:val="nil"/>
            </w:tcBorders>
          </w:tcPr>
          <w:p w14:paraId="15052013" w14:textId="77777777" w:rsidR="00044353" w:rsidRPr="007B720B" w:rsidRDefault="00044353" w:rsidP="003A5CA1">
            <w:pPr>
              <w:pStyle w:val="34fd"/>
              <w:rPr>
                <w:b/>
                <w:sz w:val="18"/>
                <w:szCs w:val="24"/>
              </w:rPr>
            </w:pPr>
            <w:r w:rsidRPr="007B720B">
              <w:rPr>
                <w:b/>
                <w:sz w:val="18"/>
                <w:szCs w:val="24"/>
              </w:rPr>
              <w:t>2</w:t>
            </w:r>
          </w:p>
        </w:tc>
        <w:tc>
          <w:tcPr>
            <w:tcW w:w="8421" w:type="dxa"/>
            <w:gridSpan w:val="2"/>
            <w:tcBorders>
              <w:left w:val="nil"/>
            </w:tcBorders>
          </w:tcPr>
          <w:p w14:paraId="00AC2EC8" w14:textId="77777777" w:rsidR="00044353" w:rsidRPr="007B720B" w:rsidRDefault="00044353" w:rsidP="003A5CA1">
            <w:pPr>
              <w:pStyle w:val="34fd"/>
              <w:rPr>
                <w:b/>
                <w:sz w:val="18"/>
                <w:szCs w:val="24"/>
              </w:rPr>
            </w:pPr>
            <w:r w:rsidRPr="007B720B">
              <w:rPr>
                <w:b/>
                <w:sz w:val="18"/>
                <w:szCs w:val="24"/>
              </w:rPr>
              <w:t>Микрокомпьютер для передачи изображения на устройство визуального отображения информации и светодиодное табло</w:t>
            </w:r>
          </w:p>
        </w:tc>
      </w:tr>
      <w:tr w:rsidR="00044353" w:rsidRPr="007B720B" w14:paraId="2D23ED16" w14:textId="77777777" w:rsidTr="003A5CA1">
        <w:trPr>
          <w:trHeight w:val="290"/>
          <w:jc w:val="center"/>
        </w:trPr>
        <w:tc>
          <w:tcPr>
            <w:tcW w:w="1489" w:type="dxa"/>
            <w:tcBorders>
              <w:right w:val="nil"/>
            </w:tcBorders>
          </w:tcPr>
          <w:p w14:paraId="43F33E89" w14:textId="77777777" w:rsidR="00044353" w:rsidRPr="007B720B" w:rsidRDefault="00044353" w:rsidP="003A5CA1">
            <w:pPr>
              <w:pStyle w:val="34fd"/>
              <w:rPr>
                <w:sz w:val="18"/>
                <w:szCs w:val="24"/>
              </w:rPr>
            </w:pPr>
            <w:r w:rsidRPr="007B720B">
              <w:rPr>
                <w:sz w:val="18"/>
                <w:szCs w:val="24"/>
              </w:rPr>
              <w:t>2.1</w:t>
            </w:r>
          </w:p>
        </w:tc>
        <w:tc>
          <w:tcPr>
            <w:tcW w:w="6486" w:type="dxa"/>
            <w:tcBorders>
              <w:left w:val="nil"/>
            </w:tcBorders>
          </w:tcPr>
          <w:p w14:paraId="65B2F372" w14:textId="77777777" w:rsidR="00044353" w:rsidRPr="007B720B" w:rsidRDefault="00044353" w:rsidP="003A5CA1">
            <w:pPr>
              <w:pStyle w:val="34fd"/>
              <w:rPr>
                <w:sz w:val="18"/>
                <w:szCs w:val="24"/>
              </w:rPr>
            </w:pPr>
            <w:r w:rsidRPr="007B720B">
              <w:rPr>
                <w:sz w:val="18"/>
                <w:szCs w:val="24"/>
              </w:rPr>
              <w:t>Объем оперативной памяти типа LPDDR2 1024 МБ</w:t>
            </w:r>
          </w:p>
        </w:tc>
        <w:tc>
          <w:tcPr>
            <w:tcW w:w="1935" w:type="dxa"/>
          </w:tcPr>
          <w:p w14:paraId="1D3248E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154FEE3" w14:textId="77777777" w:rsidTr="003A5CA1">
        <w:trPr>
          <w:trHeight w:val="290"/>
          <w:jc w:val="center"/>
        </w:trPr>
        <w:tc>
          <w:tcPr>
            <w:tcW w:w="1489" w:type="dxa"/>
            <w:tcBorders>
              <w:right w:val="nil"/>
            </w:tcBorders>
          </w:tcPr>
          <w:p w14:paraId="564B21AF" w14:textId="77777777" w:rsidR="00044353" w:rsidRPr="007B720B" w:rsidRDefault="00044353" w:rsidP="003A5CA1">
            <w:pPr>
              <w:pStyle w:val="34fd"/>
              <w:rPr>
                <w:sz w:val="18"/>
                <w:szCs w:val="24"/>
              </w:rPr>
            </w:pPr>
            <w:r w:rsidRPr="007B720B">
              <w:rPr>
                <w:sz w:val="18"/>
                <w:szCs w:val="24"/>
              </w:rPr>
              <w:t>2.2</w:t>
            </w:r>
          </w:p>
        </w:tc>
        <w:tc>
          <w:tcPr>
            <w:tcW w:w="6486" w:type="dxa"/>
            <w:tcBorders>
              <w:left w:val="nil"/>
            </w:tcBorders>
          </w:tcPr>
          <w:p w14:paraId="1B58155C" w14:textId="77777777" w:rsidR="00044353" w:rsidRPr="007B720B" w:rsidRDefault="00044353" w:rsidP="003A5CA1">
            <w:pPr>
              <w:pStyle w:val="34fd"/>
              <w:rPr>
                <w:sz w:val="18"/>
                <w:szCs w:val="24"/>
              </w:rPr>
            </w:pPr>
            <w:r w:rsidRPr="007B720B">
              <w:rPr>
                <w:sz w:val="18"/>
                <w:szCs w:val="24"/>
              </w:rPr>
              <w:t>Процессор ARM Cortex</w:t>
            </w:r>
          </w:p>
        </w:tc>
        <w:tc>
          <w:tcPr>
            <w:tcW w:w="1935" w:type="dxa"/>
          </w:tcPr>
          <w:p w14:paraId="1D383BA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F2E4CCB" w14:textId="77777777" w:rsidTr="003A5CA1">
        <w:trPr>
          <w:trHeight w:val="290"/>
          <w:jc w:val="center"/>
        </w:trPr>
        <w:tc>
          <w:tcPr>
            <w:tcW w:w="1489" w:type="dxa"/>
            <w:tcBorders>
              <w:right w:val="nil"/>
            </w:tcBorders>
          </w:tcPr>
          <w:p w14:paraId="04C30B0F" w14:textId="77777777" w:rsidR="00044353" w:rsidRPr="007B720B" w:rsidRDefault="00044353" w:rsidP="003A5CA1">
            <w:pPr>
              <w:pStyle w:val="34fd"/>
              <w:rPr>
                <w:sz w:val="18"/>
                <w:szCs w:val="24"/>
              </w:rPr>
            </w:pPr>
            <w:r w:rsidRPr="007B720B">
              <w:rPr>
                <w:sz w:val="18"/>
                <w:szCs w:val="24"/>
              </w:rPr>
              <w:t>2.3</w:t>
            </w:r>
          </w:p>
        </w:tc>
        <w:tc>
          <w:tcPr>
            <w:tcW w:w="6486" w:type="dxa"/>
            <w:tcBorders>
              <w:left w:val="nil"/>
            </w:tcBorders>
          </w:tcPr>
          <w:p w14:paraId="498BE197" w14:textId="77777777" w:rsidR="00044353" w:rsidRPr="007B720B" w:rsidRDefault="00044353" w:rsidP="003A5CA1">
            <w:pPr>
              <w:pStyle w:val="34fd"/>
              <w:rPr>
                <w:sz w:val="18"/>
                <w:szCs w:val="24"/>
              </w:rPr>
            </w:pPr>
            <w:r w:rsidRPr="007B720B">
              <w:rPr>
                <w:sz w:val="18"/>
                <w:szCs w:val="24"/>
              </w:rPr>
              <w:t>Количество ядер 4 шт.</w:t>
            </w:r>
          </w:p>
        </w:tc>
        <w:tc>
          <w:tcPr>
            <w:tcW w:w="1935" w:type="dxa"/>
          </w:tcPr>
          <w:p w14:paraId="165A3EF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B8396B8" w14:textId="77777777" w:rsidTr="003A5CA1">
        <w:trPr>
          <w:trHeight w:val="290"/>
          <w:jc w:val="center"/>
        </w:trPr>
        <w:tc>
          <w:tcPr>
            <w:tcW w:w="1489" w:type="dxa"/>
            <w:tcBorders>
              <w:right w:val="nil"/>
            </w:tcBorders>
          </w:tcPr>
          <w:p w14:paraId="4E44D107" w14:textId="77777777" w:rsidR="00044353" w:rsidRPr="007B720B" w:rsidRDefault="00044353" w:rsidP="003A5CA1">
            <w:pPr>
              <w:pStyle w:val="34fd"/>
              <w:rPr>
                <w:sz w:val="18"/>
                <w:szCs w:val="24"/>
              </w:rPr>
            </w:pPr>
            <w:r w:rsidRPr="007B720B">
              <w:rPr>
                <w:sz w:val="18"/>
                <w:szCs w:val="24"/>
              </w:rPr>
              <w:t>2.4</w:t>
            </w:r>
          </w:p>
        </w:tc>
        <w:tc>
          <w:tcPr>
            <w:tcW w:w="6486" w:type="dxa"/>
            <w:tcBorders>
              <w:left w:val="nil"/>
            </w:tcBorders>
          </w:tcPr>
          <w:p w14:paraId="4113C5BF" w14:textId="77777777" w:rsidR="00044353" w:rsidRPr="007B720B" w:rsidRDefault="00044353" w:rsidP="003A5CA1">
            <w:pPr>
              <w:pStyle w:val="34fd"/>
              <w:rPr>
                <w:sz w:val="18"/>
                <w:szCs w:val="24"/>
              </w:rPr>
            </w:pPr>
            <w:r w:rsidRPr="007B720B">
              <w:rPr>
                <w:sz w:val="18"/>
                <w:szCs w:val="24"/>
              </w:rPr>
              <w:t xml:space="preserve">Частота процессора 1200 МГц </w:t>
            </w:r>
          </w:p>
        </w:tc>
        <w:tc>
          <w:tcPr>
            <w:tcW w:w="1935" w:type="dxa"/>
          </w:tcPr>
          <w:p w14:paraId="2E95FFD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BABB0B5" w14:textId="77777777" w:rsidTr="003A5CA1">
        <w:trPr>
          <w:trHeight w:val="303"/>
          <w:jc w:val="center"/>
        </w:trPr>
        <w:tc>
          <w:tcPr>
            <w:tcW w:w="1489" w:type="dxa"/>
            <w:tcBorders>
              <w:right w:val="nil"/>
            </w:tcBorders>
          </w:tcPr>
          <w:p w14:paraId="1239E79D" w14:textId="77777777" w:rsidR="00044353" w:rsidRPr="007B720B" w:rsidRDefault="00044353" w:rsidP="003A5CA1">
            <w:pPr>
              <w:pStyle w:val="34fd"/>
              <w:rPr>
                <w:sz w:val="18"/>
                <w:szCs w:val="24"/>
              </w:rPr>
            </w:pPr>
            <w:r w:rsidRPr="007B720B">
              <w:rPr>
                <w:sz w:val="18"/>
                <w:szCs w:val="24"/>
              </w:rPr>
              <w:t>2.5</w:t>
            </w:r>
          </w:p>
        </w:tc>
        <w:tc>
          <w:tcPr>
            <w:tcW w:w="6486" w:type="dxa"/>
            <w:tcBorders>
              <w:left w:val="nil"/>
            </w:tcBorders>
          </w:tcPr>
          <w:p w14:paraId="5277328C" w14:textId="77777777" w:rsidR="00044353" w:rsidRPr="007B720B" w:rsidRDefault="00044353" w:rsidP="003A5CA1">
            <w:pPr>
              <w:pStyle w:val="34fd"/>
              <w:rPr>
                <w:sz w:val="18"/>
                <w:szCs w:val="24"/>
              </w:rPr>
            </w:pPr>
            <w:r w:rsidRPr="007B720B">
              <w:rPr>
                <w:sz w:val="18"/>
                <w:szCs w:val="24"/>
              </w:rPr>
              <w:t>Видеоподсистема, поддерживающая разрешение изображения 1920 x 1080 пикселей</w:t>
            </w:r>
          </w:p>
        </w:tc>
        <w:tc>
          <w:tcPr>
            <w:tcW w:w="1935" w:type="dxa"/>
          </w:tcPr>
          <w:p w14:paraId="41DB0DC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119BCEB" w14:textId="77777777" w:rsidTr="003A5CA1">
        <w:trPr>
          <w:trHeight w:val="290"/>
          <w:jc w:val="center"/>
        </w:trPr>
        <w:tc>
          <w:tcPr>
            <w:tcW w:w="1489" w:type="dxa"/>
            <w:tcBorders>
              <w:right w:val="nil"/>
            </w:tcBorders>
          </w:tcPr>
          <w:p w14:paraId="54A6D270" w14:textId="77777777" w:rsidR="00044353" w:rsidRPr="007B720B" w:rsidRDefault="00044353" w:rsidP="003A5CA1">
            <w:pPr>
              <w:pStyle w:val="34fd"/>
              <w:rPr>
                <w:sz w:val="18"/>
                <w:szCs w:val="24"/>
              </w:rPr>
            </w:pPr>
            <w:r w:rsidRPr="007B720B">
              <w:rPr>
                <w:sz w:val="18"/>
                <w:szCs w:val="24"/>
              </w:rPr>
              <w:t>2.6</w:t>
            </w:r>
          </w:p>
        </w:tc>
        <w:tc>
          <w:tcPr>
            <w:tcW w:w="6486" w:type="dxa"/>
            <w:tcBorders>
              <w:left w:val="nil"/>
            </w:tcBorders>
          </w:tcPr>
          <w:p w14:paraId="1EE405DB" w14:textId="77777777" w:rsidR="00044353" w:rsidRPr="007B720B" w:rsidRDefault="00044353" w:rsidP="003A5CA1">
            <w:pPr>
              <w:pStyle w:val="34fd"/>
              <w:rPr>
                <w:sz w:val="18"/>
                <w:szCs w:val="24"/>
              </w:rPr>
            </w:pPr>
            <w:r w:rsidRPr="007B720B">
              <w:rPr>
                <w:sz w:val="18"/>
                <w:szCs w:val="24"/>
              </w:rPr>
              <w:t>Порт HDMI</w:t>
            </w:r>
          </w:p>
        </w:tc>
        <w:tc>
          <w:tcPr>
            <w:tcW w:w="1935" w:type="dxa"/>
          </w:tcPr>
          <w:p w14:paraId="2CC15D0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7CB85A2" w14:textId="77777777" w:rsidTr="003A5CA1">
        <w:trPr>
          <w:trHeight w:val="290"/>
          <w:jc w:val="center"/>
        </w:trPr>
        <w:tc>
          <w:tcPr>
            <w:tcW w:w="1489" w:type="dxa"/>
            <w:tcBorders>
              <w:right w:val="nil"/>
            </w:tcBorders>
          </w:tcPr>
          <w:p w14:paraId="237136C6" w14:textId="77777777" w:rsidR="00044353" w:rsidRPr="007B720B" w:rsidRDefault="00044353" w:rsidP="003A5CA1">
            <w:pPr>
              <w:pStyle w:val="34fd"/>
              <w:rPr>
                <w:sz w:val="18"/>
                <w:szCs w:val="24"/>
              </w:rPr>
            </w:pPr>
            <w:r w:rsidRPr="007B720B">
              <w:rPr>
                <w:sz w:val="18"/>
                <w:szCs w:val="24"/>
              </w:rPr>
              <w:t>2.7</w:t>
            </w:r>
          </w:p>
        </w:tc>
        <w:tc>
          <w:tcPr>
            <w:tcW w:w="6486" w:type="dxa"/>
            <w:tcBorders>
              <w:left w:val="nil"/>
            </w:tcBorders>
          </w:tcPr>
          <w:p w14:paraId="494F14A2" w14:textId="77777777" w:rsidR="00044353" w:rsidRPr="007B720B" w:rsidRDefault="00044353" w:rsidP="003A5CA1">
            <w:pPr>
              <w:pStyle w:val="34fd"/>
              <w:rPr>
                <w:sz w:val="18"/>
                <w:szCs w:val="24"/>
              </w:rPr>
            </w:pPr>
            <w:r w:rsidRPr="007B720B">
              <w:rPr>
                <w:sz w:val="18"/>
                <w:szCs w:val="24"/>
              </w:rPr>
              <w:t>Флеш-карта MicroSD 8 ГБ class 10</w:t>
            </w:r>
          </w:p>
        </w:tc>
        <w:tc>
          <w:tcPr>
            <w:tcW w:w="1935" w:type="dxa"/>
          </w:tcPr>
          <w:p w14:paraId="79D7685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7E3477D" w14:textId="77777777" w:rsidTr="003A5CA1">
        <w:trPr>
          <w:trHeight w:val="290"/>
          <w:jc w:val="center"/>
        </w:trPr>
        <w:tc>
          <w:tcPr>
            <w:tcW w:w="1489" w:type="dxa"/>
            <w:tcBorders>
              <w:right w:val="nil"/>
            </w:tcBorders>
          </w:tcPr>
          <w:p w14:paraId="35D28D91" w14:textId="77777777" w:rsidR="00044353" w:rsidRPr="007B720B" w:rsidRDefault="00044353" w:rsidP="003A5CA1">
            <w:pPr>
              <w:pStyle w:val="34fd"/>
              <w:rPr>
                <w:sz w:val="18"/>
                <w:szCs w:val="24"/>
              </w:rPr>
            </w:pPr>
            <w:r w:rsidRPr="007B720B">
              <w:rPr>
                <w:sz w:val="18"/>
                <w:szCs w:val="24"/>
              </w:rPr>
              <w:t>2.8</w:t>
            </w:r>
          </w:p>
        </w:tc>
        <w:tc>
          <w:tcPr>
            <w:tcW w:w="6486" w:type="dxa"/>
            <w:tcBorders>
              <w:left w:val="nil"/>
            </w:tcBorders>
          </w:tcPr>
          <w:p w14:paraId="698DB4DC" w14:textId="77777777" w:rsidR="00044353" w:rsidRPr="007B720B" w:rsidRDefault="00044353" w:rsidP="003A5CA1">
            <w:pPr>
              <w:pStyle w:val="34fd"/>
              <w:rPr>
                <w:sz w:val="18"/>
                <w:szCs w:val="24"/>
              </w:rPr>
            </w:pPr>
            <w:r w:rsidRPr="007B720B">
              <w:rPr>
                <w:sz w:val="18"/>
                <w:szCs w:val="24"/>
              </w:rPr>
              <w:t>Встроенное аудио</w:t>
            </w:r>
          </w:p>
        </w:tc>
        <w:tc>
          <w:tcPr>
            <w:tcW w:w="1935" w:type="dxa"/>
          </w:tcPr>
          <w:p w14:paraId="7C605D2B"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9906751" w14:textId="77777777" w:rsidTr="003A5CA1">
        <w:trPr>
          <w:trHeight w:val="290"/>
          <w:jc w:val="center"/>
        </w:trPr>
        <w:tc>
          <w:tcPr>
            <w:tcW w:w="1489" w:type="dxa"/>
            <w:tcBorders>
              <w:right w:val="nil"/>
            </w:tcBorders>
          </w:tcPr>
          <w:p w14:paraId="053A4C79" w14:textId="77777777" w:rsidR="00044353" w:rsidRPr="007B720B" w:rsidRDefault="00044353" w:rsidP="003A5CA1">
            <w:pPr>
              <w:pStyle w:val="34fd"/>
              <w:rPr>
                <w:sz w:val="18"/>
                <w:szCs w:val="24"/>
              </w:rPr>
            </w:pPr>
            <w:r w:rsidRPr="007B720B">
              <w:rPr>
                <w:sz w:val="18"/>
                <w:szCs w:val="24"/>
              </w:rPr>
              <w:t>2.9</w:t>
            </w:r>
          </w:p>
        </w:tc>
        <w:tc>
          <w:tcPr>
            <w:tcW w:w="6486" w:type="dxa"/>
            <w:tcBorders>
              <w:left w:val="nil"/>
            </w:tcBorders>
          </w:tcPr>
          <w:p w14:paraId="28946B11" w14:textId="77777777" w:rsidR="00044353" w:rsidRPr="007B720B" w:rsidRDefault="00044353" w:rsidP="003A5CA1">
            <w:pPr>
              <w:pStyle w:val="34fd"/>
              <w:rPr>
                <w:sz w:val="18"/>
                <w:szCs w:val="24"/>
              </w:rPr>
            </w:pPr>
            <w:r w:rsidRPr="007B720B">
              <w:rPr>
                <w:sz w:val="18"/>
                <w:szCs w:val="24"/>
              </w:rPr>
              <w:t>Интегрированный сетевой контроллер</w:t>
            </w:r>
          </w:p>
        </w:tc>
        <w:tc>
          <w:tcPr>
            <w:tcW w:w="1935" w:type="dxa"/>
          </w:tcPr>
          <w:p w14:paraId="60DC2BF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189E8D9" w14:textId="77777777" w:rsidTr="003A5CA1">
        <w:trPr>
          <w:trHeight w:val="290"/>
          <w:jc w:val="center"/>
        </w:trPr>
        <w:tc>
          <w:tcPr>
            <w:tcW w:w="1489" w:type="dxa"/>
            <w:tcBorders>
              <w:right w:val="nil"/>
            </w:tcBorders>
          </w:tcPr>
          <w:p w14:paraId="33D88989" w14:textId="77777777" w:rsidR="00044353" w:rsidRPr="007B720B" w:rsidRDefault="00044353" w:rsidP="003A5CA1">
            <w:pPr>
              <w:pStyle w:val="34fd"/>
              <w:rPr>
                <w:sz w:val="18"/>
                <w:szCs w:val="24"/>
              </w:rPr>
            </w:pPr>
            <w:r w:rsidRPr="007B720B">
              <w:rPr>
                <w:sz w:val="18"/>
                <w:szCs w:val="24"/>
              </w:rPr>
              <w:t>2.10</w:t>
            </w:r>
          </w:p>
        </w:tc>
        <w:tc>
          <w:tcPr>
            <w:tcW w:w="6486" w:type="dxa"/>
            <w:tcBorders>
              <w:left w:val="nil"/>
            </w:tcBorders>
          </w:tcPr>
          <w:p w14:paraId="15211108" w14:textId="77777777" w:rsidR="00044353" w:rsidRPr="007B720B" w:rsidRDefault="00044353" w:rsidP="003A5CA1">
            <w:pPr>
              <w:pStyle w:val="34fd"/>
              <w:rPr>
                <w:sz w:val="18"/>
                <w:szCs w:val="24"/>
              </w:rPr>
            </w:pPr>
            <w:r w:rsidRPr="007B720B">
              <w:rPr>
                <w:sz w:val="18"/>
                <w:szCs w:val="24"/>
              </w:rPr>
              <w:t>Порт LAN 8P8C (стандарт "RJ-45")</w:t>
            </w:r>
          </w:p>
        </w:tc>
        <w:tc>
          <w:tcPr>
            <w:tcW w:w="1935" w:type="dxa"/>
          </w:tcPr>
          <w:p w14:paraId="3097259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3226100" w14:textId="77777777" w:rsidTr="003A5CA1">
        <w:trPr>
          <w:trHeight w:val="290"/>
          <w:jc w:val="center"/>
        </w:trPr>
        <w:tc>
          <w:tcPr>
            <w:tcW w:w="1489" w:type="dxa"/>
            <w:tcBorders>
              <w:right w:val="nil"/>
            </w:tcBorders>
          </w:tcPr>
          <w:p w14:paraId="12B6A241" w14:textId="77777777" w:rsidR="00044353" w:rsidRPr="007B720B" w:rsidRDefault="00044353" w:rsidP="003A5CA1">
            <w:pPr>
              <w:pStyle w:val="34fd"/>
              <w:rPr>
                <w:sz w:val="18"/>
                <w:szCs w:val="24"/>
              </w:rPr>
            </w:pPr>
            <w:r w:rsidRPr="007B720B">
              <w:rPr>
                <w:sz w:val="18"/>
                <w:szCs w:val="24"/>
              </w:rPr>
              <w:t>2.11</w:t>
            </w:r>
          </w:p>
        </w:tc>
        <w:tc>
          <w:tcPr>
            <w:tcW w:w="6486" w:type="dxa"/>
            <w:tcBorders>
              <w:left w:val="nil"/>
            </w:tcBorders>
          </w:tcPr>
          <w:p w14:paraId="037B4DCA" w14:textId="77777777" w:rsidR="00044353" w:rsidRPr="007B720B" w:rsidRDefault="00044353" w:rsidP="003A5CA1">
            <w:pPr>
              <w:pStyle w:val="34fd"/>
              <w:rPr>
                <w:sz w:val="18"/>
                <w:szCs w:val="24"/>
              </w:rPr>
            </w:pPr>
            <w:r w:rsidRPr="007B720B">
              <w:rPr>
                <w:sz w:val="18"/>
                <w:szCs w:val="24"/>
              </w:rPr>
              <w:t>Скорость передачи данных 10/100 Мбит/с</w:t>
            </w:r>
          </w:p>
        </w:tc>
        <w:tc>
          <w:tcPr>
            <w:tcW w:w="1935" w:type="dxa"/>
          </w:tcPr>
          <w:p w14:paraId="2C63FE6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5BE130D" w14:textId="77777777" w:rsidTr="003A5CA1">
        <w:trPr>
          <w:trHeight w:val="290"/>
          <w:jc w:val="center"/>
        </w:trPr>
        <w:tc>
          <w:tcPr>
            <w:tcW w:w="1489" w:type="dxa"/>
            <w:tcBorders>
              <w:right w:val="nil"/>
            </w:tcBorders>
          </w:tcPr>
          <w:p w14:paraId="28EFF25A" w14:textId="77777777" w:rsidR="00044353" w:rsidRPr="007B720B" w:rsidRDefault="00044353" w:rsidP="003A5CA1">
            <w:pPr>
              <w:pStyle w:val="34fd"/>
              <w:rPr>
                <w:sz w:val="18"/>
                <w:szCs w:val="24"/>
              </w:rPr>
            </w:pPr>
            <w:r w:rsidRPr="007B720B">
              <w:rPr>
                <w:sz w:val="18"/>
                <w:szCs w:val="24"/>
              </w:rPr>
              <w:t>2.12</w:t>
            </w:r>
          </w:p>
        </w:tc>
        <w:tc>
          <w:tcPr>
            <w:tcW w:w="6486" w:type="dxa"/>
            <w:tcBorders>
              <w:left w:val="nil"/>
            </w:tcBorders>
          </w:tcPr>
          <w:p w14:paraId="183126C3" w14:textId="77777777" w:rsidR="00044353" w:rsidRPr="007B720B" w:rsidRDefault="00044353" w:rsidP="003A5CA1">
            <w:pPr>
              <w:pStyle w:val="34fd"/>
              <w:rPr>
                <w:sz w:val="18"/>
                <w:szCs w:val="24"/>
              </w:rPr>
            </w:pPr>
            <w:r w:rsidRPr="007B720B">
              <w:rPr>
                <w:sz w:val="18"/>
                <w:szCs w:val="24"/>
              </w:rPr>
              <w:t>Приемник WI-FI, Bluetooth</w:t>
            </w:r>
          </w:p>
        </w:tc>
        <w:tc>
          <w:tcPr>
            <w:tcW w:w="1935" w:type="dxa"/>
          </w:tcPr>
          <w:p w14:paraId="30A8C5E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C5F506F" w14:textId="77777777" w:rsidTr="003A5CA1">
        <w:trPr>
          <w:trHeight w:val="290"/>
          <w:jc w:val="center"/>
        </w:trPr>
        <w:tc>
          <w:tcPr>
            <w:tcW w:w="1489" w:type="dxa"/>
            <w:tcBorders>
              <w:right w:val="nil"/>
            </w:tcBorders>
          </w:tcPr>
          <w:p w14:paraId="77EDC085" w14:textId="77777777" w:rsidR="00044353" w:rsidRPr="007B720B" w:rsidRDefault="00044353" w:rsidP="003A5CA1">
            <w:pPr>
              <w:pStyle w:val="34fd"/>
              <w:rPr>
                <w:sz w:val="18"/>
                <w:szCs w:val="24"/>
              </w:rPr>
            </w:pPr>
            <w:r w:rsidRPr="007B720B">
              <w:rPr>
                <w:sz w:val="18"/>
                <w:szCs w:val="24"/>
              </w:rPr>
              <w:t>2.13</w:t>
            </w:r>
          </w:p>
        </w:tc>
        <w:tc>
          <w:tcPr>
            <w:tcW w:w="6486" w:type="dxa"/>
            <w:tcBorders>
              <w:left w:val="nil"/>
            </w:tcBorders>
          </w:tcPr>
          <w:p w14:paraId="76FFB69C" w14:textId="77777777" w:rsidR="00044353" w:rsidRPr="007B720B" w:rsidRDefault="00044353" w:rsidP="003A5CA1">
            <w:pPr>
              <w:pStyle w:val="34fd"/>
              <w:rPr>
                <w:sz w:val="18"/>
                <w:szCs w:val="24"/>
              </w:rPr>
            </w:pPr>
            <w:r w:rsidRPr="007B720B">
              <w:rPr>
                <w:sz w:val="18"/>
                <w:szCs w:val="24"/>
              </w:rPr>
              <w:t>Возможность загрузки с USB-устройства</w:t>
            </w:r>
          </w:p>
        </w:tc>
        <w:tc>
          <w:tcPr>
            <w:tcW w:w="1935" w:type="dxa"/>
          </w:tcPr>
          <w:p w14:paraId="4B0D681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B784E30" w14:textId="77777777" w:rsidTr="003A5CA1">
        <w:trPr>
          <w:trHeight w:val="290"/>
          <w:jc w:val="center"/>
        </w:trPr>
        <w:tc>
          <w:tcPr>
            <w:tcW w:w="1489" w:type="dxa"/>
            <w:tcBorders>
              <w:right w:val="nil"/>
            </w:tcBorders>
          </w:tcPr>
          <w:p w14:paraId="4F9DABDB" w14:textId="77777777" w:rsidR="00044353" w:rsidRPr="007B720B" w:rsidRDefault="00044353" w:rsidP="003A5CA1">
            <w:pPr>
              <w:pStyle w:val="34fd"/>
              <w:rPr>
                <w:sz w:val="18"/>
                <w:szCs w:val="24"/>
              </w:rPr>
            </w:pPr>
            <w:r w:rsidRPr="007B720B">
              <w:rPr>
                <w:sz w:val="18"/>
                <w:szCs w:val="24"/>
              </w:rPr>
              <w:t>2.14</w:t>
            </w:r>
          </w:p>
        </w:tc>
        <w:tc>
          <w:tcPr>
            <w:tcW w:w="6486" w:type="dxa"/>
            <w:tcBorders>
              <w:left w:val="nil"/>
            </w:tcBorders>
          </w:tcPr>
          <w:p w14:paraId="6ED6E239" w14:textId="77777777" w:rsidR="00044353" w:rsidRPr="007B720B" w:rsidRDefault="00044353" w:rsidP="003A5CA1">
            <w:pPr>
              <w:pStyle w:val="34fd"/>
              <w:rPr>
                <w:sz w:val="18"/>
                <w:szCs w:val="24"/>
              </w:rPr>
            </w:pPr>
            <w:r w:rsidRPr="007B720B">
              <w:rPr>
                <w:sz w:val="18"/>
                <w:szCs w:val="24"/>
              </w:rPr>
              <w:t xml:space="preserve">Количество портов USB 4 шт. </w:t>
            </w:r>
          </w:p>
        </w:tc>
        <w:tc>
          <w:tcPr>
            <w:tcW w:w="1935" w:type="dxa"/>
          </w:tcPr>
          <w:p w14:paraId="44B1939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60468C9" w14:textId="77777777" w:rsidTr="003A5CA1">
        <w:trPr>
          <w:trHeight w:val="290"/>
          <w:jc w:val="center"/>
        </w:trPr>
        <w:tc>
          <w:tcPr>
            <w:tcW w:w="1489" w:type="dxa"/>
            <w:tcBorders>
              <w:right w:val="nil"/>
            </w:tcBorders>
          </w:tcPr>
          <w:p w14:paraId="015C8014" w14:textId="77777777" w:rsidR="00044353" w:rsidRPr="007B720B" w:rsidRDefault="00044353" w:rsidP="003A5CA1">
            <w:pPr>
              <w:pStyle w:val="34fd"/>
              <w:rPr>
                <w:sz w:val="18"/>
                <w:szCs w:val="24"/>
              </w:rPr>
            </w:pPr>
            <w:r w:rsidRPr="007B720B">
              <w:rPr>
                <w:sz w:val="18"/>
                <w:szCs w:val="24"/>
              </w:rPr>
              <w:t>2.15</w:t>
            </w:r>
          </w:p>
        </w:tc>
        <w:tc>
          <w:tcPr>
            <w:tcW w:w="6486" w:type="dxa"/>
            <w:tcBorders>
              <w:left w:val="nil"/>
            </w:tcBorders>
          </w:tcPr>
          <w:p w14:paraId="54AA1D50" w14:textId="77777777" w:rsidR="00044353" w:rsidRPr="007B720B" w:rsidRDefault="00044353" w:rsidP="003A5CA1">
            <w:pPr>
              <w:pStyle w:val="34fd"/>
              <w:rPr>
                <w:sz w:val="18"/>
                <w:szCs w:val="24"/>
              </w:rPr>
            </w:pPr>
            <w:r w:rsidRPr="007B720B">
              <w:rPr>
                <w:sz w:val="18"/>
                <w:szCs w:val="24"/>
              </w:rPr>
              <w:t>Предустановленная операционная система Linux (или эквивалент)</w:t>
            </w:r>
          </w:p>
        </w:tc>
        <w:tc>
          <w:tcPr>
            <w:tcW w:w="1935" w:type="dxa"/>
          </w:tcPr>
          <w:p w14:paraId="1D3359B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3547F15" w14:textId="77777777" w:rsidTr="003A5CA1">
        <w:trPr>
          <w:trHeight w:val="290"/>
          <w:jc w:val="center"/>
        </w:trPr>
        <w:tc>
          <w:tcPr>
            <w:tcW w:w="1489" w:type="dxa"/>
            <w:tcBorders>
              <w:right w:val="nil"/>
            </w:tcBorders>
          </w:tcPr>
          <w:p w14:paraId="0234DB8A" w14:textId="77777777" w:rsidR="00044353" w:rsidRPr="007B720B" w:rsidRDefault="00044353" w:rsidP="003A5CA1">
            <w:pPr>
              <w:pStyle w:val="34fd"/>
              <w:rPr>
                <w:sz w:val="18"/>
                <w:szCs w:val="24"/>
              </w:rPr>
            </w:pPr>
            <w:r w:rsidRPr="007B720B">
              <w:rPr>
                <w:sz w:val="18"/>
                <w:szCs w:val="24"/>
              </w:rPr>
              <w:t>2.16</w:t>
            </w:r>
          </w:p>
        </w:tc>
        <w:tc>
          <w:tcPr>
            <w:tcW w:w="6486" w:type="dxa"/>
            <w:tcBorders>
              <w:left w:val="nil"/>
            </w:tcBorders>
          </w:tcPr>
          <w:p w14:paraId="40D6DB8E" w14:textId="77777777" w:rsidR="00044353" w:rsidRPr="007B720B" w:rsidRDefault="00044353" w:rsidP="003A5CA1">
            <w:pPr>
              <w:pStyle w:val="34fd"/>
              <w:rPr>
                <w:sz w:val="18"/>
                <w:szCs w:val="24"/>
              </w:rPr>
            </w:pPr>
            <w:r w:rsidRPr="007B720B">
              <w:rPr>
                <w:sz w:val="18"/>
                <w:szCs w:val="24"/>
              </w:rPr>
              <w:t>Блок питания 2-2.5 А постоянного выходного тока, 220В входной переменный ток</w:t>
            </w:r>
          </w:p>
        </w:tc>
        <w:tc>
          <w:tcPr>
            <w:tcW w:w="1935" w:type="dxa"/>
          </w:tcPr>
          <w:p w14:paraId="0DB1A6B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E76A25C" w14:textId="77777777" w:rsidTr="003A5CA1">
        <w:trPr>
          <w:trHeight w:val="290"/>
          <w:jc w:val="center"/>
        </w:trPr>
        <w:tc>
          <w:tcPr>
            <w:tcW w:w="1489" w:type="dxa"/>
            <w:tcBorders>
              <w:right w:val="nil"/>
            </w:tcBorders>
          </w:tcPr>
          <w:p w14:paraId="0B9C3DF8" w14:textId="77777777" w:rsidR="00044353" w:rsidRPr="007B720B" w:rsidRDefault="00044353" w:rsidP="003A5CA1">
            <w:pPr>
              <w:pStyle w:val="34fd"/>
              <w:rPr>
                <w:sz w:val="18"/>
                <w:szCs w:val="24"/>
              </w:rPr>
            </w:pPr>
            <w:r w:rsidRPr="007B720B">
              <w:rPr>
                <w:sz w:val="18"/>
                <w:szCs w:val="24"/>
              </w:rPr>
              <w:t>2.17</w:t>
            </w:r>
          </w:p>
        </w:tc>
        <w:tc>
          <w:tcPr>
            <w:tcW w:w="6486" w:type="dxa"/>
            <w:tcBorders>
              <w:left w:val="nil"/>
            </w:tcBorders>
          </w:tcPr>
          <w:p w14:paraId="040217CF" w14:textId="77777777" w:rsidR="00044353" w:rsidRPr="007B720B" w:rsidRDefault="00044353" w:rsidP="003A5CA1">
            <w:pPr>
              <w:pStyle w:val="34fd"/>
              <w:rPr>
                <w:sz w:val="18"/>
                <w:szCs w:val="24"/>
              </w:rPr>
            </w:pPr>
            <w:r w:rsidRPr="007B720B">
              <w:rPr>
                <w:sz w:val="18"/>
                <w:szCs w:val="24"/>
              </w:rPr>
              <w:t xml:space="preserve">Комплект радиаторов </w:t>
            </w:r>
          </w:p>
        </w:tc>
        <w:tc>
          <w:tcPr>
            <w:tcW w:w="1935" w:type="dxa"/>
          </w:tcPr>
          <w:p w14:paraId="5F5802F7"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0BDAF008" w14:textId="77777777" w:rsidTr="003A5CA1">
        <w:trPr>
          <w:trHeight w:val="290"/>
          <w:jc w:val="center"/>
        </w:trPr>
        <w:tc>
          <w:tcPr>
            <w:tcW w:w="1489" w:type="dxa"/>
            <w:tcBorders>
              <w:right w:val="nil"/>
            </w:tcBorders>
          </w:tcPr>
          <w:p w14:paraId="383F7B17" w14:textId="77777777" w:rsidR="00044353" w:rsidRPr="007B720B" w:rsidRDefault="00044353" w:rsidP="003A5CA1">
            <w:pPr>
              <w:pStyle w:val="34fd"/>
              <w:rPr>
                <w:sz w:val="18"/>
                <w:szCs w:val="24"/>
              </w:rPr>
            </w:pPr>
            <w:r w:rsidRPr="007B720B">
              <w:rPr>
                <w:sz w:val="18"/>
                <w:szCs w:val="24"/>
              </w:rPr>
              <w:t>2.18</w:t>
            </w:r>
          </w:p>
        </w:tc>
        <w:tc>
          <w:tcPr>
            <w:tcW w:w="6486" w:type="dxa"/>
            <w:tcBorders>
              <w:left w:val="nil"/>
            </w:tcBorders>
          </w:tcPr>
          <w:p w14:paraId="7661E8C2" w14:textId="77777777" w:rsidR="00044353" w:rsidRPr="007B720B" w:rsidRDefault="00044353" w:rsidP="003A5CA1">
            <w:pPr>
              <w:pStyle w:val="34fd"/>
              <w:rPr>
                <w:sz w:val="18"/>
                <w:szCs w:val="24"/>
              </w:rPr>
            </w:pPr>
            <w:r w:rsidRPr="007B720B">
              <w:rPr>
                <w:sz w:val="18"/>
                <w:szCs w:val="24"/>
              </w:rPr>
              <w:t>Антистатический корпус</w:t>
            </w:r>
          </w:p>
        </w:tc>
        <w:tc>
          <w:tcPr>
            <w:tcW w:w="1935" w:type="dxa"/>
          </w:tcPr>
          <w:p w14:paraId="252B5EA7"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A868A22" w14:textId="77777777" w:rsidTr="003A5CA1">
        <w:trPr>
          <w:trHeight w:val="290"/>
          <w:jc w:val="center"/>
        </w:trPr>
        <w:tc>
          <w:tcPr>
            <w:tcW w:w="1489" w:type="dxa"/>
            <w:tcBorders>
              <w:right w:val="nil"/>
            </w:tcBorders>
          </w:tcPr>
          <w:p w14:paraId="693721B2" w14:textId="77777777" w:rsidR="00044353" w:rsidRPr="007B720B" w:rsidRDefault="00044353" w:rsidP="003A5CA1">
            <w:pPr>
              <w:pStyle w:val="34fd"/>
              <w:rPr>
                <w:sz w:val="18"/>
                <w:szCs w:val="24"/>
              </w:rPr>
            </w:pPr>
            <w:r w:rsidRPr="007B720B">
              <w:rPr>
                <w:sz w:val="18"/>
                <w:szCs w:val="24"/>
              </w:rPr>
              <w:t>2.19</w:t>
            </w:r>
          </w:p>
        </w:tc>
        <w:tc>
          <w:tcPr>
            <w:tcW w:w="6486" w:type="dxa"/>
            <w:tcBorders>
              <w:left w:val="nil"/>
            </w:tcBorders>
          </w:tcPr>
          <w:p w14:paraId="03148BC0" w14:textId="77777777" w:rsidR="00044353" w:rsidRPr="007B720B" w:rsidRDefault="00044353" w:rsidP="003A5CA1">
            <w:pPr>
              <w:pStyle w:val="34fd"/>
              <w:rPr>
                <w:sz w:val="18"/>
                <w:szCs w:val="24"/>
              </w:rPr>
            </w:pPr>
            <w:r w:rsidRPr="007B720B">
              <w:rPr>
                <w:sz w:val="18"/>
                <w:szCs w:val="24"/>
              </w:rPr>
              <w:t>Кабель HDMI</w:t>
            </w:r>
          </w:p>
        </w:tc>
        <w:tc>
          <w:tcPr>
            <w:tcW w:w="1935" w:type="dxa"/>
          </w:tcPr>
          <w:p w14:paraId="4641EF4F"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9206F16" w14:textId="77777777" w:rsidTr="003A5CA1">
        <w:trPr>
          <w:trHeight w:val="290"/>
          <w:jc w:val="center"/>
        </w:trPr>
        <w:tc>
          <w:tcPr>
            <w:tcW w:w="1489" w:type="dxa"/>
            <w:tcBorders>
              <w:right w:val="nil"/>
            </w:tcBorders>
          </w:tcPr>
          <w:p w14:paraId="466E226D" w14:textId="77777777" w:rsidR="00044353" w:rsidRPr="007B720B" w:rsidRDefault="00044353" w:rsidP="003A5CA1">
            <w:pPr>
              <w:pStyle w:val="34fd"/>
              <w:rPr>
                <w:sz w:val="18"/>
                <w:szCs w:val="24"/>
              </w:rPr>
            </w:pPr>
            <w:r w:rsidRPr="007B720B">
              <w:rPr>
                <w:sz w:val="18"/>
                <w:szCs w:val="24"/>
              </w:rPr>
              <w:t>2.20</w:t>
            </w:r>
          </w:p>
        </w:tc>
        <w:tc>
          <w:tcPr>
            <w:tcW w:w="6486" w:type="dxa"/>
            <w:tcBorders>
              <w:left w:val="nil"/>
            </w:tcBorders>
          </w:tcPr>
          <w:p w14:paraId="0A2B94E8" w14:textId="77777777" w:rsidR="00044353" w:rsidRPr="007B720B" w:rsidRDefault="00044353" w:rsidP="003A5CA1">
            <w:pPr>
              <w:pStyle w:val="34fd"/>
              <w:rPr>
                <w:sz w:val="18"/>
                <w:szCs w:val="24"/>
              </w:rPr>
            </w:pPr>
            <w:r w:rsidRPr="007B720B">
              <w:rPr>
                <w:sz w:val="18"/>
                <w:szCs w:val="24"/>
              </w:rPr>
              <w:t>Интерфейс ввода/вывода общего назначения (GPIO) 40 pin</w:t>
            </w:r>
          </w:p>
        </w:tc>
        <w:tc>
          <w:tcPr>
            <w:tcW w:w="1935" w:type="dxa"/>
          </w:tcPr>
          <w:p w14:paraId="44FC2B93"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FD66E60" w14:textId="77777777" w:rsidTr="003A5CA1">
        <w:trPr>
          <w:trHeight w:val="290"/>
          <w:jc w:val="center"/>
        </w:trPr>
        <w:tc>
          <w:tcPr>
            <w:tcW w:w="1489" w:type="dxa"/>
            <w:tcBorders>
              <w:right w:val="nil"/>
            </w:tcBorders>
          </w:tcPr>
          <w:p w14:paraId="0C5259D0" w14:textId="77777777" w:rsidR="00044353" w:rsidRPr="007B720B" w:rsidRDefault="00044353" w:rsidP="003A5CA1">
            <w:pPr>
              <w:pStyle w:val="34fd"/>
              <w:rPr>
                <w:b/>
                <w:sz w:val="18"/>
                <w:szCs w:val="24"/>
              </w:rPr>
            </w:pPr>
            <w:r w:rsidRPr="007B720B">
              <w:rPr>
                <w:b/>
                <w:sz w:val="18"/>
                <w:szCs w:val="24"/>
              </w:rPr>
              <w:t>3</w:t>
            </w:r>
          </w:p>
        </w:tc>
        <w:tc>
          <w:tcPr>
            <w:tcW w:w="8421" w:type="dxa"/>
            <w:gridSpan w:val="2"/>
            <w:tcBorders>
              <w:left w:val="nil"/>
            </w:tcBorders>
          </w:tcPr>
          <w:p w14:paraId="4E4C4A97" w14:textId="77777777" w:rsidR="00044353" w:rsidRPr="007B720B" w:rsidRDefault="00044353" w:rsidP="003A5CA1">
            <w:pPr>
              <w:pStyle w:val="34fd"/>
              <w:rPr>
                <w:b/>
                <w:sz w:val="18"/>
                <w:szCs w:val="24"/>
              </w:rPr>
            </w:pPr>
            <w:r w:rsidRPr="007B720B">
              <w:rPr>
                <w:b/>
                <w:sz w:val="18"/>
                <w:szCs w:val="24"/>
              </w:rPr>
              <w:t>Светодиодное табло</w:t>
            </w:r>
          </w:p>
        </w:tc>
      </w:tr>
      <w:tr w:rsidR="00044353" w:rsidRPr="007B720B" w14:paraId="5928251A" w14:textId="77777777" w:rsidTr="003A5CA1">
        <w:trPr>
          <w:trHeight w:val="408"/>
          <w:jc w:val="center"/>
        </w:trPr>
        <w:tc>
          <w:tcPr>
            <w:tcW w:w="1489" w:type="dxa"/>
            <w:tcBorders>
              <w:right w:val="nil"/>
            </w:tcBorders>
          </w:tcPr>
          <w:p w14:paraId="40554BD1" w14:textId="77777777" w:rsidR="00044353" w:rsidRPr="007B720B" w:rsidRDefault="00044353" w:rsidP="003A5CA1">
            <w:pPr>
              <w:pStyle w:val="34fd"/>
              <w:rPr>
                <w:sz w:val="18"/>
                <w:szCs w:val="24"/>
              </w:rPr>
            </w:pPr>
            <w:r w:rsidRPr="007B720B">
              <w:rPr>
                <w:sz w:val="18"/>
                <w:szCs w:val="24"/>
              </w:rPr>
              <w:t>3.1</w:t>
            </w:r>
          </w:p>
        </w:tc>
        <w:tc>
          <w:tcPr>
            <w:tcW w:w="6486" w:type="dxa"/>
            <w:tcBorders>
              <w:left w:val="nil"/>
            </w:tcBorders>
          </w:tcPr>
          <w:p w14:paraId="234A5CD5" w14:textId="77777777" w:rsidR="00044353" w:rsidRPr="007B720B" w:rsidRDefault="00044353" w:rsidP="003A5CA1">
            <w:pPr>
              <w:pStyle w:val="34fd"/>
              <w:rPr>
                <w:sz w:val="18"/>
                <w:szCs w:val="24"/>
              </w:rPr>
            </w:pPr>
            <w:r w:rsidRPr="007B720B">
              <w:rPr>
                <w:sz w:val="18"/>
                <w:szCs w:val="24"/>
              </w:rPr>
              <w:t>Тип табло – электронное табло очереди</w:t>
            </w:r>
          </w:p>
        </w:tc>
        <w:tc>
          <w:tcPr>
            <w:tcW w:w="1935" w:type="dxa"/>
          </w:tcPr>
          <w:p w14:paraId="76D80AE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2E368DC" w14:textId="77777777" w:rsidTr="003A5CA1">
        <w:trPr>
          <w:trHeight w:val="321"/>
          <w:jc w:val="center"/>
        </w:trPr>
        <w:tc>
          <w:tcPr>
            <w:tcW w:w="1489" w:type="dxa"/>
            <w:tcBorders>
              <w:right w:val="nil"/>
            </w:tcBorders>
          </w:tcPr>
          <w:p w14:paraId="74242BC9" w14:textId="77777777" w:rsidR="00044353" w:rsidRPr="007B720B" w:rsidRDefault="00044353" w:rsidP="003A5CA1">
            <w:pPr>
              <w:pStyle w:val="34fd"/>
              <w:rPr>
                <w:sz w:val="18"/>
                <w:szCs w:val="24"/>
              </w:rPr>
            </w:pPr>
            <w:r w:rsidRPr="007B720B">
              <w:rPr>
                <w:sz w:val="18"/>
                <w:szCs w:val="24"/>
              </w:rPr>
              <w:t>3.2</w:t>
            </w:r>
          </w:p>
        </w:tc>
        <w:tc>
          <w:tcPr>
            <w:tcW w:w="6486" w:type="dxa"/>
            <w:tcBorders>
              <w:left w:val="nil"/>
            </w:tcBorders>
          </w:tcPr>
          <w:p w14:paraId="2AB0B9F4" w14:textId="77777777" w:rsidR="00044353" w:rsidRPr="007B720B" w:rsidRDefault="00044353" w:rsidP="003A5CA1">
            <w:pPr>
              <w:pStyle w:val="34fd"/>
              <w:rPr>
                <w:sz w:val="18"/>
                <w:szCs w:val="24"/>
              </w:rPr>
            </w:pPr>
            <w:r w:rsidRPr="007B720B">
              <w:rPr>
                <w:sz w:val="18"/>
                <w:szCs w:val="24"/>
              </w:rPr>
              <w:t>Назначение табло – интеграция с системой управления очередью, отображает номер очереди или талона, который обслуживается текущим оператором</w:t>
            </w:r>
          </w:p>
        </w:tc>
        <w:tc>
          <w:tcPr>
            <w:tcW w:w="1935" w:type="dxa"/>
          </w:tcPr>
          <w:p w14:paraId="58DA89C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9A22302" w14:textId="77777777" w:rsidTr="003A5CA1">
        <w:trPr>
          <w:trHeight w:val="290"/>
          <w:jc w:val="center"/>
        </w:trPr>
        <w:tc>
          <w:tcPr>
            <w:tcW w:w="1489" w:type="dxa"/>
            <w:tcBorders>
              <w:right w:val="nil"/>
            </w:tcBorders>
          </w:tcPr>
          <w:p w14:paraId="793A9F27" w14:textId="77777777" w:rsidR="00044353" w:rsidRPr="007B720B" w:rsidRDefault="00044353" w:rsidP="003A5CA1">
            <w:pPr>
              <w:pStyle w:val="34fd"/>
              <w:rPr>
                <w:sz w:val="18"/>
                <w:szCs w:val="24"/>
              </w:rPr>
            </w:pPr>
            <w:r w:rsidRPr="007B720B">
              <w:rPr>
                <w:sz w:val="18"/>
                <w:szCs w:val="24"/>
              </w:rPr>
              <w:t>3.3</w:t>
            </w:r>
          </w:p>
        </w:tc>
        <w:tc>
          <w:tcPr>
            <w:tcW w:w="6486" w:type="dxa"/>
            <w:tcBorders>
              <w:left w:val="nil"/>
            </w:tcBorders>
          </w:tcPr>
          <w:p w14:paraId="58F89633" w14:textId="77777777" w:rsidR="00044353" w:rsidRPr="007B720B" w:rsidRDefault="00044353" w:rsidP="003A5CA1">
            <w:pPr>
              <w:pStyle w:val="34fd"/>
              <w:rPr>
                <w:sz w:val="18"/>
                <w:szCs w:val="24"/>
              </w:rPr>
            </w:pPr>
            <w:r w:rsidRPr="007B720B">
              <w:rPr>
                <w:sz w:val="18"/>
                <w:szCs w:val="24"/>
              </w:rPr>
              <w:t>Размер светодиодного модуля 320x160 мм</w:t>
            </w:r>
          </w:p>
        </w:tc>
        <w:tc>
          <w:tcPr>
            <w:tcW w:w="1935" w:type="dxa"/>
          </w:tcPr>
          <w:p w14:paraId="53A7061B"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A1A99DE" w14:textId="77777777" w:rsidTr="003A5CA1">
        <w:trPr>
          <w:trHeight w:val="290"/>
          <w:jc w:val="center"/>
        </w:trPr>
        <w:tc>
          <w:tcPr>
            <w:tcW w:w="1489" w:type="dxa"/>
            <w:tcBorders>
              <w:right w:val="nil"/>
            </w:tcBorders>
          </w:tcPr>
          <w:p w14:paraId="6C25DE76" w14:textId="77777777" w:rsidR="00044353" w:rsidRPr="007B720B" w:rsidRDefault="00044353" w:rsidP="003A5CA1">
            <w:pPr>
              <w:pStyle w:val="34fd"/>
              <w:rPr>
                <w:sz w:val="18"/>
                <w:szCs w:val="24"/>
              </w:rPr>
            </w:pPr>
            <w:r w:rsidRPr="007B720B">
              <w:rPr>
                <w:sz w:val="18"/>
                <w:szCs w:val="24"/>
              </w:rPr>
              <w:t>3.4</w:t>
            </w:r>
          </w:p>
        </w:tc>
        <w:tc>
          <w:tcPr>
            <w:tcW w:w="6486" w:type="dxa"/>
            <w:tcBorders>
              <w:left w:val="nil"/>
            </w:tcBorders>
          </w:tcPr>
          <w:p w14:paraId="03D453CD" w14:textId="77777777" w:rsidR="00044353" w:rsidRPr="007B720B" w:rsidRDefault="00044353" w:rsidP="003A5CA1">
            <w:pPr>
              <w:pStyle w:val="34fd"/>
              <w:rPr>
                <w:sz w:val="18"/>
                <w:szCs w:val="24"/>
              </w:rPr>
            </w:pPr>
            <w:r w:rsidRPr="007B720B">
              <w:rPr>
                <w:sz w:val="18"/>
                <w:szCs w:val="24"/>
              </w:rPr>
              <w:t>Размер панели в сборе 370х210х90</w:t>
            </w:r>
          </w:p>
        </w:tc>
        <w:tc>
          <w:tcPr>
            <w:tcW w:w="1935" w:type="dxa"/>
          </w:tcPr>
          <w:p w14:paraId="039F876A"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EA73460" w14:textId="77777777" w:rsidTr="003A5CA1">
        <w:trPr>
          <w:trHeight w:val="113"/>
          <w:jc w:val="center"/>
        </w:trPr>
        <w:tc>
          <w:tcPr>
            <w:tcW w:w="1489" w:type="dxa"/>
            <w:tcBorders>
              <w:right w:val="nil"/>
            </w:tcBorders>
          </w:tcPr>
          <w:p w14:paraId="098DA182" w14:textId="77777777" w:rsidR="00044353" w:rsidRPr="007B720B" w:rsidRDefault="00044353" w:rsidP="003A5CA1">
            <w:pPr>
              <w:pStyle w:val="34fd"/>
              <w:rPr>
                <w:sz w:val="18"/>
                <w:szCs w:val="24"/>
              </w:rPr>
            </w:pPr>
            <w:r w:rsidRPr="007B720B">
              <w:rPr>
                <w:sz w:val="18"/>
                <w:szCs w:val="24"/>
              </w:rPr>
              <w:t>3.5</w:t>
            </w:r>
          </w:p>
        </w:tc>
        <w:tc>
          <w:tcPr>
            <w:tcW w:w="6486" w:type="dxa"/>
            <w:tcBorders>
              <w:left w:val="nil"/>
            </w:tcBorders>
          </w:tcPr>
          <w:p w14:paraId="1979B31F" w14:textId="77777777" w:rsidR="00044353" w:rsidRPr="007B720B" w:rsidRDefault="00044353" w:rsidP="003A5CA1">
            <w:pPr>
              <w:pStyle w:val="34fd"/>
              <w:rPr>
                <w:sz w:val="18"/>
                <w:szCs w:val="24"/>
              </w:rPr>
            </w:pPr>
            <w:r w:rsidRPr="007B720B">
              <w:rPr>
                <w:sz w:val="18"/>
                <w:szCs w:val="24"/>
              </w:rPr>
              <w:t>Отображаемые параметры: номер очереди обслуживания в цифровом формате</w:t>
            </w:r>
          </w:p>
        </w:tc>
        <w:tc>
          <w:tcPr>
            <w:tcW w:w="1935" w:type="dxa"/>
          </w:tcPr>
          <w:p w14:paraId="6CD97D42"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3007C602" w14:textId="77777777" w:rsidTr="003A5CA1">
        <w:trPr>
          <w:trHeight w:val="580"/>
          <w:jc w:val="center"/>
        </w:trPr>
        <w:tc>
          <w:tcPr>
            <w:tcW w:w="1489" w:type="dxa"/>
            <w:tcBorders>
              <w:right w:val="nil"/>
            </w:tcBorders>
          </w:tcPr>
          <w:p w14:paraId="1F913A31" w14:textId="77777777" w:rsidR="00044353" w:rsidRPr="007B720B" w:rsidRDefault="00044353" w:rsidP="003A5CA1">
            <w:pPr>
              <w:pStyle w:val="34fd"/>
              <w:rPr>
                <w:sz w:val="18"/>
                <w:szCs w:val="24"/>
              </w:rPr>
            </w:pPr>
            <w:r w:rsidRPr="007B720B">
              <w:rPr>
                <w:sz w:val="18"/>
                <w:szCs w:val="24"/>
              </w:rPr>
              <w:t>3.6</w:t>
            </w:r>
          </w:p>
        </w:tc>
        <w:tc>
          <w:tcPr>
            <w:tcW w:w="6486" w:type="dxa"/>
            <w:tcBorders>
              <w:left w:val="nil"/>
            </w:tcBorders>
          </w:tcPr>
          <w:p w14:paraId="21723242" w14:textId="77777777" w:rsidR="00044353" w:rsidRPr="007B720B" w:rsidRDefault="00044353" w:rsidP="003A5CA1">
            <w:pPr>
              <w:pStyle w:val="34fd"/>
              <w:rPr>
                <w:sz w:val="18"/>
                <w:szCs w:val="24"/>
              </w:rPr>
            </w:pPr>
            <w:r w:rsidRPr="007B720B">
              <w:rPr>
                <w:sz w:val="18"/>
                <w:szCs w:val="24"/>
              </w:rPr>
              <w:t>Тип и формат индикаторов – индикация на SMD светодиодах, отображение 4 цифр, шаг пикселя 10 мм</w:t>
            </w:r>
          </w:p>
        </w:tc>
        <w:tc>
          <w:tcPr>
            <w:tcW w:w="1935" w:type="dxa"/>
          </w:tcPr>
          <w:p w14:paraId="34FEDA4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056BF6E" w14:textId="77777777" w:rsidTr="003A5CA1">
        <w:trPr>
          <w:trHeight w:val="290"/>
          <w:jc w:val="center"/>
        </w:trPr>
        <w:tc>
          <w:tcPr>
            <w:tcW w:w="1489" w:type="dxa"/>
            <w:tcBorders>
              <w:right w:val="nil"/>
            </w:tcBorders>
          </w:tcPr>
          <w:p w14:paraId="3543FEC3" w14:textId="77777777" w:rsidR="00044353" w:rsidRPr="007B720B" w:rsidRDefault="00044353" w:rsidP="003A5CA1">
            <w:pPr>
              <w:pStyle w:val="34fd"/>
              <w:rPr>
                <w:sz w:val="18"/>
                <w:szCs w:val="24"/>
              </w:rPr>
            </w:pPr>
            <w:r w:rsidRPr="007B720B">
              <w:rPr>
                <w:sz w:val="18"/>
                <w:szCs w:val="24"/>
              </w:rPr>
              <w:t>3.7</w:t>
            </w:r>
          </w:p>
        </w:tc>
        <w:tc>
          <w:tcPr>
            <w:tcW w:w="6486" w:type="dxa"/>
            <w:tcBorders>
              <w:left w:val="nil"/>
            </w:tcBorders>
          </w:tcPr>
          <w:p w14:paraId="0C9155FC" w14:textId="77777777" w:rsidR="00044353" w:rsidRPr="007B720B" w:rsidRDefault="00044353" w:rsidP="003A5CA1">
            <w:pPr>
              <w:pStyle w:val="34fd"/>
              <w:rPr>
                <w:sz w:val="18"/>
                <w:szCs w:val="24"/>
              </w:rPr>
            </w:pPr>
            <w:r w:rsidRPr="007B720B">
              <w:rPr>
                <w:sz w:val="18"/>
                <w:szCs w:val="24"/>
              </w:rPr>
              <w:t>Плотность пикселей 10 000 пикселей на кв. м</w:t>
            </w:r>
          </w:p>
        </w:tc>
        <w:tc>
          <w:tcPr>
            <w:tcW w:w="1935" w:type="dxa"/>
          </w:tcPr>
          <w:p w14:paraId="3E9C618A"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98FEB8C" w14:textId="77777777" w:rsidTr="003A5CA1">
        <w:trPr>
          <w:trHeight w:val="290"/>
          <w:jc w:val="center"/>
        </w:trPr>
        <w:tc>
          <w:tcPr>
            <w:tcW w:w="1489" w:type="dxa"/>
            <w:tcBorders>
              <w:bottom w:val="single" w:sz="4" w:space="0" w:color="auto"/>
              <w:right w:val="nil"/>
            </w:tcBorders>
          </w:tcPr>
          <w:p w14:paraId="6AFA9FB2" w14:textId="77777777" w:rsidR="00044353" w:rsidRPr="007B720B" w:rsidRDefault="00044353" w:rsidP="003A5CA1">
            <w:pPr>
              <w:pStyle w:val="34fd"/>
              <w:rPr>
                <w:sz w:val="18"/>
                <w:szCs w:val="24"/>
              </w:rPr>
            </w:pPr>
            <w:r w:rsidRPr="007B720B">
              <w:rPr>
                <w:sz w:val="18"/>
                <w:szCs w:val="24"/>
              </w:rPr>
              <w:t>3.8</w:t>
            </w:r>
          </w:p>
        </w:tc>
        <w:tc>
          <w:tcPr>
            <w:tcW w:w="6486" w:type="dxa"/>
            <w:tcBorders>
              <w:left w:val="nil"/>
              <w:bottom w:val="single" w:sz="4" w:space="0" w:color="auto"/>
            </w:tcBorders>
          </w:tcPr>
          <w:p w14:paraId="2BCD6D78" w14:textId="77777777" w:rsidR="00044353" w:rsidRPr="007B720B" w:rsidRDefault="00044353" w:rsidP="003A5CA1">
            <w:pPr>
              <w:pStyle w:val="34fd"/>
              <w:rPr>
                <w:sz w:val="18"/>
                <w:szCs w:val="24"/>
              </w:rPr>
            </w:pPr>
            <w:r w:rsidRPr="007B720B">
              <w:rPr>
                <w:sz w:val="18"/>
                <w:szCs w:val="24"/>
              </w:rPr>
              <w:t>Интерфейс связи 8P8C (стандарт "RJ-45")</w:t>
            </w:r>
          </w:p>
        </w:tc>
        <w:tc>
          <w:tcPr>
            <w:tcW w:w="1935" w:type="dxa"/>
            <w:tcBorders>
              <w:bottom w:val="single" w:sz="4" w:space="0" w:color="auto"/>
            </w:tcBorders>
          </w:tcPr>
          <w:p w14:paraId="02ED6D8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85C8F54" w14:textId="77777777" w:rsidTr="003A5CA1">
        <w:trPr>
          <w:trHeight w:val="290"/>
          <w:jc w:val="center"/>
        </w:trPr>
        <w:tc>
          <w:tcPr>
            <w:tcW w:w="1489" w:type="dxa"/>
            <w:tcBorders>
              <w:top w:val="single" w:sz="4" w:space="0" w:color="auto"/>
              <w:left w:val="single" w:sz="4" w:space="0" w:color="auto"/>
              <w:bottom w:val="single" w:sz="4" w:space="0" w:color="auto"/>
              <w:right w:val="nil"/>
            </w:tcBorders>
          </w:tcPr>
          <w:p w14:paraId="514C3E57" w14:textId="77777777" w:rsidR="00044353" w:rsidRPr="007B720B" w:rsidRDefault="00044353" w:rsidP="003A5CA1">
            <w:pPr>
              <w:pStyle w:val="34fd"/>
              <w:rPr>
                <w:sz w:val="18"/>
                <w:szCs w:val="24"/>
              </w:rPr>
            </w:pPr>
            <w:r w:rsidRPr="007B720B">
              <w:rPr>
                <w:sz w:val="18"/>
                <w:szCs w:val="24"/>
              </w:rPr>
              <w:t>3.9</w:t>
            </w:r>
          </w:p>
        </w:tc>
        <w:tc>
          <w:tcPr>
            <w:tcW w:w="6486" w:type="dxa"/>
            <w:tcBorders>
              <w:top w:val="single" w:sz="4" w:space="0" w:color="auto"/>
              <w:left w:val="nil"/>
              <w:bottom w:val="single" w:sz="4" w:space="0" w:color="auto"/>
              <w:right w:val="single" w:sz="4" w:space="0" w:color="auto"/>
            </w:tcBorders>
          </w:tcPr>
          <w:p w14:paraId="75007056" w14:textId="77777777" w:rsidR="00044353" w:rsidRPr="007B720B" w:rsidRDefault="00044353" w:rsidP="003A5CA1">
            <w:pPr>
              <w:pStyle w:val="34fd"/>
              <w:rPr>
                <w:sz w:val="18"/>
                <w:szCs w:val="24"/>
              </w:rPr>
            </w:pPr>
            <w:r w:rsidRPr="007B720B">
              <w:rPr>
                <w:sz w:val="18"/>
                <w:szCs w:val="24"/>
              </w:rPr>
              <w:t>Модель контроллера ONBON BX-5MT. Память контроллера 2 МБ. Интерфейсы соединения контроллера: 8P8C (стандарт "RJ-45"), USB</w:t>
            </w:r>
          </w:p>
        </w:tc>
        <w:tc>
          <w:tcPr>
            <w:tcW w:w="1935" w:type="dxa"/>
            <w:tcBorders>
              <w:top w:val="single" w:sz="4" w:space="0" w:color="auto"/>
              <w:left w:val="single" w:sz="4" w:space="0" w:color="auto"/>
              <w:bottom w:val="single" w:sz="4" w:space="0" w:color="auto"/>
              <w:right w:val="single" w:sz="4" w:space="0" w:color="auto"/>
            </w:tcBorders>
          </w:tcPr>
          <w:p w14:paraId="2CE28030" w14:textId="77777777" w:rsidR="00044353" w:rsidRPr="007B720B" w:rsidRDefault="00044353" w:rsidP="003A5CA1">
            <w:pPr>
              <w:pStyle w:val="34fd"/>
              <w:keepNext/>
              <w:rPr>
                <w:sz w:val="18"/>
                <w:szCs w:val="24"/>
              </w:rPr>
            </w:pPr>
            <w:r w:rsidRPr="007B720B">
              <w:rPr>
                <w:sz w:val="18"/>
                <w:szCs w:val="24"/>
              </w:rPr>
              <w:t>Минимальный</w:t>
            </w:r>
          </w:p>
        </w:tc>
      </w:tr>
    </w:tbl>
    <w:p w14:paraId="61F32D7B" w14:textId="36E6FFA1" w:rsidR="00044353" w:rsidRPr="007B720B" w:rsidRDefault="00044353" w:rsidP="00044353">
      <w:pPr>
        <w:pStyle w:val="3415"/>
        <w:numPr>
          <w:ilvl w:val="0"/>
          <w:numId w:val="0"/>
        </w:numPr>
        <w:ind w:firstLine="709"/>
        <w:rPr>
          <w:sz w:val="20"/>
        </w:rPr>
      </w:pPr>
      <w:r w:rsidRPr="007B720B">
        <w:rPr>
          <w:sz w:val="20"/>
        </w:rPr>
        <w:t xml:space="preserve">Примечание – Выбор использования минимального или опционального варианта оборудования определяется Заказчиком исходя из используемых </w:t>
      </w:r>
      <w:r w:rsidR="00360006" w:rsidRPr="007B720B">
        <w:rPr>
          <w:sz w:val="20"/>
        </w:rPr>
        <w:t>П</w:t>
      </w:r>
      <w:r w:rsidRPr="007B720B">
        <w:rPr>
          <w:sz w:val="20"/>
        </w:rPr>
        <w:t>ользовател</w:t>
      </w:r>
      <w:r w:rsidR="003E7A1C" w:rsidRPr="007B720B">
        <w:rPr>
          <w:sz w:val="20"/>
        </w:rPr>
        <w:t xml:space="preserve">ями </w:t>
      </w:r>
      <w:r w:rsidRPr="007B720B">
        <w:rPr>
          <w:sz w:val="20"/>
        </w:rPr>
        <w:t>подсистем и модулей Системы.</w:t>
      </w:r>
    </w:p>
    <w:p w14:paraId="4924A8B7" w14:textId="77777777" w:rsidR="00044353" w:rsidRPr="007B720B" w:rsidRDefault="00044353" w:rsidP="00232339">
      <w:pPr>
        <w:pStyle w:val="3434"/>
        <w:tabs>
          <w:tab w:val="clear" w:pos="284"/>
          <w:tab w:val="num" w:pos="143"/>
        </w:tabs>
        <w:ind w:left="-141"/>
        <w:jc w:val="both"/>
        <w:rPr>
          <w:sz w:val="20"/>
        </w:rPr>
      </w:pPr>
      <w:bookmarkStart w:id="178" w:name="_Toc148439459"/>
      <w:bookmarkStart w:id="179" w:name="_Toc148439920"/>
      <w:bookmarkStart w:id="180" w:name="_Toc148458143"/>
      <w:bookmarkStart w:id="181" w:name="_Toc148458355"/>
      <w:bookmarkStart w:id="182" w:name="_Toc148459653"/>
      <w:bookmarkStart w:id="183" w:name="_Toc148469937"/>
      <w:bookmarkStart w:id="184" w:name="_Toc163044150"/>
      <w:r w:rsidRPr="007B720B">
        <w:rPr>
          <w:sz w:val="20"/>
        </w:rPr>
        <w:t>Характеристики технического обеспечения для работы с электронной подписью в Системе</w:t>
      </w:r>
      <w:bookmarkEnd w:id="178"/>
      <w:bookmarkEnd w:id="179"/>
      <w:bookmarkEnd w:id="180"/>
      <w:bookmarkEnd w:id="181"/>
      <w:bookmarkEnd w:id="182"/>
      <w:bookmarkEnd w:id="183"/>
      <w:bookmarkEnd w:id="184"/>
    </w:p>
    <w:p w14:paraId="1E6956F0" w14:textId="19580D47" w:rsidR="00044353" w:rsidRPr="007B720B" w:rsidRDefault="00044353" w:rsidP="00044353">
      <w:pPr>
        <w:pStyle w:val="34d"/>
        <w:rPr>
          <w:sz w:val="20"/>
        </w:rPr>
      </w:pPr>
      <w:r w:rsidRPr="007B720B">
        <w:rPr>
          <w:sz w:val="20"/>
        </w:rPr>
        <w:t xml:space="preserve">Общие характеристики технического и программного обеспечения ПК, на котором используется ЭП, соответствуют таблице </w:t>
      </w:r>
      <w:r w:rsidR="00D0571E" w:rsidRPr="007B720B">
        <w:rPr>
          <w:sz w:val="20"/>
        </w:rPr>
        <w:t>2.</w:t>
      </w:r>
    </w:p>
    <w:p w14:paraId="4A390297" w14:textId="77777777" w:rsidR="00044353" w:rsidRPr="007B720B" w:rsidRDefault="00044353" w:rsidP="00044353">
      <w:pPr>
        <w:pStyle w:val="34d"/>
        <w:rPr>
          <w:sz w:val="20"/>
        </w:rPr>
      </w:pPr>
      <w:r w:rsidRPr="007B720B">
        <w:rPr>
          <w:sz w:val="20"/>
        </w:rPr>
        <w:t>Используется усиленная квалифицированная электронная подпись (выданная аккредитованным УЦ), сформированная по алгоритму ГОСТ Р 34.10-2012.</w:t>
      </w:r>
    </w:p>
    <w:p w14:paraId="082526B0" w14:textId="77777777" w:rsidR="00044353" w:rsidRPr="007B720B" w:rsidRDefault="00044353" w:rsidP="00044353">
      <w:pPr>
        <w:pStyle w:val="34d"/>
        <w:rPr>
          <w:sz w:val="20"/>
        </w:rPr>
      </w:pPr>
      <w:r w:rsidRPr="007B720B">
        <w:rPr>
          <w:sz w:val="20"/>
        </w:rPr>
        <w:t xml:space="preserve">Обеспечена работа со следующими носителями ЭП: </w:t>
      </w:r>
    </w:p>
    <w:p w14:paraId="1449DA86" w14:textId="77777777" w:rsidR="00044353" w:rsidRPr="007B720B" w:rsidRDefault="00044353" w:rsidP="00044353">
      <w:pPr>
        <w:pStyle w:val="3415"/>
        <w:tabs>
          <w:tab w:val="clear" w:pos="993"/>
          <w:tab w:val="clear" w:pos="1191"/>
          <w:tab w:val="left" w:pos="720"/>
          <w:tab w:val="num" w:pos="1322"/>
        </w:tabs>
        <w:ind w:left="1322"/>
        <w:rPr>
          <w:sz w:val="20"/>
        </w:rPr>
      </w:pPr>
      <w:r w:rsidRPr="007B720B">
        <w:rPr>
          <w:sz w:val="20"/>
        </w:rPr>
        <w:t>Смарт-карты и USB-токены JaCarta ГОСТ, JaCarta 2, eToken PRO (Java) и eToken ГОСТ, Рутокен ЭЦП 2.0;</w:t>
      </w:r>
    </w:p>
    <w:p w14:paraId="7050FD13" w14:textId="77777777" w:rsidR="00044353" w:rsidRPr="007B720B" w:rsidRDefault="00044353" w:rsidP="00044353">
      <w:pPr>
        <w:pStyle w:val="3415"/>
        <w:tabs>
          <w:tab w:val="clear" w:pos="993"/>
          <w:tab w:val="clear" w:pos="1191"/>
          <w:tab w:val="left" w:pos="720"/>
          <w:tab w:val="num" w:pos="1322"/>
        </w:tabs>
        <w:ind w:left="1322"/>
        <w:rPr>
          <w:sz w:val="20"/>
        </w:rPr>
      </w:pPr>
      <w:r w:rsidRPr="007B720B">
        <w:rPr>
          <w:sz w:val="20"/>
        </w:rPr>
        <w:t>Электронные ключи JaCarta ГОСТ/Flash, JaCarta PKI/ГОСТ, JaCarta PKI/ГОСТ/Flash.</w:t>
      </w:r>
    </w:p>
    <w:p w14:paraId="2BA7403C" w14:textId="79F85249" w:rsidR="00044353" w:rsidRPr="007B720B" w:rsidRDefault="00044353" w:rsidP="00044353">
      <w:pPr>
        <w:pStyle w:val="3415"/>
        <w:numPr>
          <w:ilvl w:val="0"/>
          <w:numId w:val="0"/>
        </w:numPr>
        <w:ind w:firstLine="992"/>
        <w:rPr>
          <w:sz w:val="20"/>
        </w:rPr>
      </w:pPr>
      <w:r w:rsidRPr="007B720B">
        <w:rPr>
          <w:sz w:val="20"/>
        </w:rPr>
        <w:t>из используемых пользователем подсистем и модулей Системы.</w:t>
      </w:r>
    </w:p>
    <w:p w14:paraId="4A580893" w14:textId="77777777" w:rsidR="00044353" w:rsidRPr="007B720B" w:rsidRDefault="00044353" w:rsidP="00044353">
      <w:pPr>
        <w:pStyle w:val="3434"/>
        <w:tabs>
          <w:tab w:val="clear" w:pos="284"/>
          <w:tab w:val="num" w:pos="143"/>
        </w:tabs>
        <w:ind w:left="-141"/>
        <w:rPr>
          <w:sz w:val="20"/>
        </w:rPr>
      </w:pPr>
      <w:bookmarkStart w:id="185" w:name="_Toc148439461"/>
      <w:bookmarkStart w:id="186" w:name="_Toc148439922"/>
      <w:bookmarkStart w:id="187" w:name="_Toc148458145"/>
      <w:bookmarkStart w:id="188" w:name="_Toc148458357"/>
      <w:bookmarkStart w:id="189" w:name="_Toc148459655"/>
      <w:bookmarkStart w:id="190" w:name="_Toc148469939"/>
      <w:bookmarkStart w:id="191" w:name="_Toc163044151"/>
      <w:r w:rsidRPr="007B720B">
        <w:rPr>
          <w:sz w:val="20"/>
        </w:rPr>
        <w:t>Характеристики технического и аппаратного обеспечения инфоматов</w:t>
      </w:r>
      <w:bookmarkEnd w:id="185"/>
      <w:bookmarkEnd w:id="186"/>
      <w:bookmarkEnd w:id="187"/>
      <w:bookmarkEnd w:id="188"/>
      <w:bookmarkEnd w:id="189"/>
      <w:bookmarkEnd w:id="190"/>
      <w:bookmarkEnd w:id="191"/>
    </w:p>
    <w:p w14:paraId="2E4DD3E2" w14:textId="7423B707" w:rsidR="00044353" w:rsidRPr="007B720B" w:rsidRDefault="00044353" w:rsidP="00044353">
      <w:pPr>
        <w:pStyle w:val="3415"/>
        <w:numPr>
          <w:ilvl w:val="0"/>
          <w:numId w:val="0"/>
        </w:numPr>
        <w:ind w:firstLine="992"/>
        <w:rPr>
          <w:sz w:val="20"/>
        </w:rPr>
      </w:pPr>
      <w:r w:rsidRPr="007B720B">
        <w:rPr>
          <w:sz w:val="20"/>
        </w:rPr>
        <w:t xml:space="preserve">Характеристики инфоматов и выбор варианта их использования представлены в таблицах </w:t>
      </w:r>
      <w:r w:rsidR="00D0571E" w:rsidRPr="007B720B">
        <w:rPr>
          <w:sz w:val="20"/>
        </w:rPr>
        <w:t>5</w:t>
      </w:r>
      <w:r w:rsidR="0073245F" w:rsidRPr="007B720B">
        <w:rPr>
          <w:sz w:val="20"/>
        </w:rPr>
        <w:t xml:space="preserve"> и </w:t>
      </w:r>
      <w:r w:rsidR="0073245F" w:rsidRPr="007B720B">
        <w:rPr>
          <w:sz w:val="20"/>
        </w:rPr>
        <w:fldChar w:fldCharType="begin"/>
      </w:r>
      <w:r w:rsidR="0073245F" w:rsidRPr="007B720B">
        <w:rPr>
          <w:sz w:val="20"/>
        </w:rPr>
        <w:instrText xml:space="preserve"> REF _Ref148472439 \h </w:instrText>
      </w:r>
      <w:r w:rsidR="00E2702F" w:rsidRPr="007B720B">
        <w:rPr>
          <w:sz w:val="20"/>
        </w:rPr>
        <w:instrText xml:space="preserve"> \* MERGEFORMAT </w:instrText>
      </w:r>
      <w:r w:rsidR="0073245F" w:rsidRPr="007B720B">
        <w:rPr>
          <w:sz w:val="20"/>
        </w:rPr>
      </w:r>
      <w:r w:rsidR="0073245F" w:rsidRPr="007B720B">
        <w:rPr>
          <w:sz w:val="20"/>
        </w:rPr>
        <w:fldChar w:fldCharType="separate"/>
      </w:r>
      <w:r w:rsidR="004413A8" w:rsidRPr="007B720B">
        <w:rPr>
          <w:sz w:val="20"/>
        </w:rPr>
        <w:t>Таблица 6</w:t>
      </w:r>
      <w:r w:rsidR="0073245F" w:rsidRPr="007B720B">
        <w:rPr>
          <w:sz w:val="20"/>
        </w:rPr>
        <w:fldChar w:fldCharType="end"/>
      </w:r>
      <w:r w:rsidR="0073245F" w:rsidRPr="007B720B">
        <w:rPr>
          <w:sz w:val="20"/>
        </w:rPr>
        <w:t>.</w:t>
      </w:r>
    </w:p>
    <w:p w14:paraId="7AC64ED4" w14:textId="0FBF37EC" w:rsidR="00044353" w:rsidRPr="007B720B" w:rsidRDefault="00044353" w:rsidP="00044353">
      <w:pPr>
        <w:pStyle w:val="34ff0"/>
        <w:rPr>
          <w:sz w:val="20"/>
        </w:rPr>
      </w:pPr>
      <w:bookmarkStart w:id="192" w:name="_Ref148472437"/>
      <w:r w:rsidRPr="007B720B">
        <w:rPr>
          <w:sz w:val="20"/>
        </w:rPr>
        <w:t xml:space="preserve">Таблица </w:t>
      </w:r>
      <w:bookmarkEnd w:id="192"/>
      <w:r w:rsidR="001B1E94" w:rsidRPr="007B720B">
        <w:rPr>
          <w:noProof/>
          <w:sz w:val="20"/>
        </w:rPr>
        <w:t>5</w:t>
      </w:r>
      <w:r w:rsidR="001B1E94" w:rsidRPr="007B720B">
        <w:rPr>
          <w:sz w:val="20"/>
        </w:rPr>
        <w:t xml:space="preserve"> </w:t>
      </w:r>
      <w:r w:rsidRPr="007B720B">
        <w:rPr>
          <w:sz w:val="20"/>
        </w:rPr>
        <w:t>– Характеристики инфоматов с ОС Windows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6791"/>
        <w:gridCol w:w="1948"/>
      </w:tblGrid>
      <w:tr w:rsidR="00044353" w:rsidRPr="007B720B" w14:paraId="1D5916AE" w14:textId="77777777" w:rsidTr="003A5CA1">
        <w:trPr>
          <w:tblHeader/>
          <w:jc w:val="center"/>
        </w:trPr>
        <w:tc>
          <w:tcPr>
            <w:tcW w:w="9910" w:type="dxa"/>
            <w:gridSpan w:val="3"/>
            <w:tcBorders>
              <w:top w:val="single" w:sz="4" w:space="0" w:color="auto"/>
              <w:left w:val="single" w:sz="4" w:space="0" w:color="auto"/>
              <w:bottom w:val="double" w:sz="4" w:space="0" w:color="auto"/>
              <w:right w:val="single" w:sz="4" w:space="0" w:color="auto"/>
            </w:tcBorders>
          </w:tcPr>
          <w:p w14:paraId="24CB1108" w14:textId="77777777" w:rsidR="00044353" w:rsidRPr="007B720B" w:rsidRDefault="00044353" w:rsidP="003A5CA1">
            <w:pPr>
              <w:pStyle w:val="34ff"/>
              <w:rPr>
                <w:sz w:val="18"/>
                <w:szCs w:val="24"/>
              </w:rPr>
            </w:pPr>
            <w:r w:rsidRPr="007B720B">
              <w:rPr>
                <w:sz w:val="18"/>
                <w:szCs w:val="24"/>
              </w:rPr>
              <w:t>Характеристики и вариант выбора используемого оборудования</w:t>
            </w:r>
          </w:p>
        </w:tc>
      </w:tr>
      <w:tr w:rsidR="00044353" w:rsidRPr="007B720B" w14:paraId="22F2F583" w14:textId="77777777" w:rsidTr="003A5CA1">
        <w:trPr>
          <w:jc w:val="center"/>
        </w:trPr>
        <w:tc>
          <w:tcPr>
            <w:tcW w:w="1365" w:type="dxa"/>
            <w:tcBorders>
              <w:top w:val="double" w:sz="4" w:space="0" w:color="auto"/>
              <w:left w:val="single" w:sz="4" w:space="0" w:color="auto"/>
              <w:bottom w:val="single" w:sz="4" w:space="0" w:color="auto"/>
              <w:right w:val="nil"/>
            </w:tcBorders>
          </w:tcPr>
          <w:p w14:paraId="7DC7E294" w14:textId="77777777" w:rsidR="00044353" w:rsidRPr="007B720B" w:rsidRDefault="00044353" w:rsidP="003A5CA1">
            <w:pPr>
              <w:pStyle w:val="34fd"/>
              <w:rPr>
                <w:b/>
                <w:sz w:val="18"/>
                <w:szCs w:val="24"/>
              </w:rPr>
            </w:pPr>
            <w:r w:rsidRPr="007B720B">
              <w:rPr>
                <w:b/>
                <w:sz w:val="18"/>
                <w:szCs w:val="24"/>
              </w:rPr>
              <w:t>1</w:t>
            </w:r>
          </w:p>
        </w:tc>
        <w:tc>
          <w:tcPr>
            <w:tcW w:w="8545" w:type="dxa"/>
            <w:gridSpan w:val="2"/>
            <w:tcBorders>
              <w:top w:val="double" w:sz="4" w:space="0" w:color="auto"/>
              <w:left w:val="nil"/>
              <w:bottom w:val="single" w:sz="4" w:space="0" w:color="auto"/>
              <w:right w:val="single" w:sz="4" w:space="0" w:color="auto"/>
            </w:tcBorders>
          </w:tcPr>
          <w:p w14:paraId="784C5201" w14:textId="77777777" w:rsidR="00044353" w:rsidRPr="007B720B" w:rsidRDefault="00044353" w:rsidP="003A5CA1">
            <w:pPr>
              <w:pStyle w:val="34fd"/>
              <w:rPr>
                <w:sz w:val="18"/>
                <w:szCs w:val="24"/>
              </w:rPr>
            </w:pPr>
            <w:r w:rsidRPr="007B720B">
              <w:rPr>
                <w:b/>
                <w:sz w:val="18"/>
                <w:szCs w:val="24"/>
              </w:rPr>
              <w:t>Корпус устройства</w:t>
            </w:r>
            <w:r w:rsidRPr="007B720B">
              <w:rPr>
                <w:sz w:val="18"/>
                <w:szCs w:val="24"/>
              </w:rPr>
              <w:t xml:space="preserve"> – обеспечивает возможность эргономичного размещения с возможностью работы через технологические окна на передней панели корпуса следующих устройств: термопринтер, сканер штрихкода, картридер, а также возможность эргономичного размещения всех конструктивных элементов для обеспечения их функционального взаимодействия</w:t>
            </w:r>
          </w:p>
        </w:tc>
      </w:tr>
      <w:tr w:rsidR="00044353" w:rsidRPr="007B720B" w14:paraId="12D8E2A3" w14:textId="77777777" w:rsidTr="003A5CA1">
        <w:trPr>
          <w:jc w:val="center"/>
        </w:trPr>
        <w:tc>
          <w:tcPr>
            <w:tcW w:w="1365" w:type="dxa"/>
            <w:tcBorders>
              <w:top w:val="single" w:sz="4" w:space="0" w:color="auto"/>
              <w:right w:val="nil"/>
            </w:tcBorders>
          </w:tcPr>
          <w:p w14:paraId="5DC173E3" w14:textId="77777777" w:rsidR="00044353" w:rsidRPr="007B720B" w:rsidRDefault="00044353" w:rsidP="003A5CA1">
            <w:pPr>
              <w:pStyle w:val="34fd"/>
              <w:rPr>
                <w:sz w:val="18"/>
                <w:szCs w:val="24"/>
              </w:rPr>
            </w:pPr>
            <w:r w:rsidRPr="007B720B">
              <w:rPr>
                <w:sz w:val="18"/>
                <w:szCs w:val="24"/>
              </w:rPr>
              <w:t>1.1</w:t>
            </w:r>
          </w:p>
        </w:tc>
        <w:tc>
          <w:tcPr>
            <w:tcW w:w="6640" w:type="dxa"/>
            <w:tcBorders>
              <w:top w:val="single" w:sz="4" w:space="0" w:color="auto"/>
              <w:left w:val="nil"/>
            </w:tcBorders>
          </w:tcPr>
          <w:p w14:paraId="6187A860" w14:textId="77777777" w:rsidR="00044353" w:rsidRPr="007B720B" w:rsidRDefault="00044353" w:rsidP="003A5CA1">
            <w:pPr>
              <w:pStyle w:val="34fd"/>
              <w:rPr>
                <w:sz w:val="18"/>
                <w:szCs w:val="24"/>
              </w:rPr>
            </w:pPr>
            <w:r w:rsidRPr="007B720B">
              <w:rPr>
                <w:sz w:val="18"/>
                <w:szCs w:val="24"/>
              </w:rPr>
              <w:t>Ширина подставки и головы: 500 мм</w:t>
            </w:r>
          </w:p>
        </w:tc>
        <w:tc>
          <w:tcPr>
            <w:tcW w:w="1905" w:type="dxa"/>
            <w:tcBorders>
              <w:top w:val="single" w:sz="4" w:space="0" w:color="auto"/>
            </w:tcBorders>
          </w:tcPr>
          <w:p w14:paraId="2C534DB5"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83A5333" w14:textId="77777777" w:rsidTr="003A5CA1">
        <w:trPr>
          <w:jc w:val="center"/>
        </w:trPr>
        <w:tc>
          <w:tcPr>
            <w:tcW w:w="1365" w:type="dxa"/>
            <w:tcBorders>
              <w:right w:val="nil"/>
            </w:tcBorders>
          </w:tcPr>
          <w:p w14:paraId="257B3E70" w14:textId="77777777" w:rsidR="00044353" w:rsidRPr="007B720B" w:rsidRDefault="00044353" w:rsidP="003A5CA1">
            <w:pPr>
              <w:pStyle w:val="34fd"/>
              <w:rPr>
                <w:sz w:val="18"/>
                <w:szCs w:val="24"/>
              </w:rPr>
            </w:pPr>
            <w:r w:rsidRPr="007B720B">
              <w:rPr>
                <w:sz w:val="18"/>
                <w:szCs w:val="24"/>
              </w:rPr>
              <w:t>1.2</w:t>
            </w:r>
          </w:p>
        </w:tc>
        <w:tc>
          <w:tcPr>
            <w:tcW w:w="6640" w:type="dxa"/>
            <w:tcBorders>
              <w:left w:val="nil"/>
            </w:tcBorders>
          </w:tcPr>
          <w:p w14:paraId="04172383" w14:textId="77777777" w:rsidR="00044353" w:rsidRPr="007B720B" w:rsidRDefault="00044353" w:rsidP="003A5CA1">
            <w:pPr>
              <w:pStyle w:val="34fd"/>
              <w:rPr>
                <w:sz w:val="18"/>
                <w:szCs w:val="24"/>
              </w:rPr>
            </w:pPr>
            <w:r w:rsidRPr="007B720B">
              <w:rPr>
                <w:sz w:val="18"/>
                <w:szCs w:val="24"/>
              </w:rPr>
              <w:t>Высота: 1255 мм</w:t>
            </w:r>
          </w:p>
        </w:tc>
        <w:tc>
          <w:tcPr>
            <w:tcW w:w="1905" w:type="dxa"/>
          </w:tcPr>
          <w:p w14:paraId="06B9FD62"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EB86314" w14:textId="77777777" w:rsidTr="003A5CA1">
        <w:trPr>
          <w:trHeight w:val="231"/>
          <w:jc w:val="center"/>
        </w:trPr>
        <w:tc>
          <w:tcPr>
            <w:tcW w:w="1365" w:type="dxa"/>
            <w:tcBorders>
              <w:right w:val="nil"/>
            </w:tcBorders>
          </w:tcPr>
          <w:p w14:paraId="609680A6" w14:textId="77777777" w:rsidR="00044353" w:rsidRPr="007B720B" w:rsidRDefault="00044353" w:rsidP="003A5CA1">
            <w:pPr>
              <w:pStyle w:val="34fd"/>
              <w:rPr>
                <w:sz w:val="18"/>
                <w:szCs w:val="24"/>
              </w:rPr>
            </w:pPr>
            <w:r w:rsidRPr="007B720B">
              <w:rPr>
                <w:sz w:val="18"/>
                <w:szCs w:val="24"/>
              </w:rPr>
              <w:t>1.3</w:t>
            </w:r>
          </w:p>
        </w:tc>
        <w:tc>
          <w:tcPr>
            <w:tcW w:w="6640" w:type="dxa"/>
            <w:tcBorders>
              <w:left w:val="nil"/>
            </w:tcBorders>
          </w:tcPr>
          <w:p w14:paraId="08D25832" w14:textId="77777777" w:rsidR="00044353" w:rsidRPr="007B720B" w:rsidRDefault="00044353" w:rsidP="003A5CA1">
            <w:pPr>
              <w:pStyle w:val="34fd"/>
              <w:rPr>
                <w:sz w:val="18"/>
                <w:szCs w:val="24"/>
              </w:rPr>
            </w:pPr>
            <w:r w:rsidRPr="007B720B">
              <w:rPr>
                <w:sz w:val="18"/>
                <w:szCs w:val="24"/>
              </w:rPr>
              <w:t xml:space="preserve">Высота до нижней части монитора: 962 мм </w:t>
            </w:r>
          </w:p>
        </w:tc>
        <w:tc>
          <w:tcPr>
            <w:tcW w:w="1905" w:type="dxa"/>
          </w:tcPr>
          <w:p w14:paraId="088E1B4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452C3CC" w14:textId="77777777" w:rsidTr="003A5CA1">
        <w:trPr>
          <w:jc w:val="center"/>
        </w:trPr>
        <w:tc>
          <w:tcPr>
            <w:tcW w:w="1365" w:type="dxa"/>
            <w:tcBorders>
              <w:right w:val="nil"/>
            </w:tcBorders>
          </w:tcPr>
          <w:p w14:paraId="12BDE7A3" w14:textId="77777777" w:rsidR="00044353" w:rsidRPr="007B720B" w:rsidRDefault="00044353" w:rsidP="003A5CA1">
            <w:pPr>
              <w:pStyle w:val="34fd"/>
              <w:rPr>
                <w:sz w:val="18"/>
                <w:szCs w:val="24"/>
              </w:rPr>
            </w:pPr>
            <w:r w:rsidRPr="007B720B">
              <w:rPr>
                <w:sz w:val="18"/>
                <w:szCs w:val="24"/>
              </w:rPr>
              <w:t>1.4</w:t>
            </w:r>
          </w:p>
        </w:tc>
        <w:tc>
          <w:tcPr>
            <w:tcW w:w="6640" w:type="dxa"/>
            <w:tcBorders>
              <w:left w:val="nil"/>
            </w:tcBorders>
          </w:tcPr>
          <w:p w14:paraId="1A6C04E0" w14:textId="77777777" w:rsidR="00044353" w:rsidRPr="007B720B" w:rsidRDefault="00044353" w:rsidP="003A5CA1">
            <w:pPr>
              <w:pStyle w:val="34fd"/>
              <w:rPr>
                <w:sz w:val="18"/>
                <w:szCs w:val="24"/>
              </w:rPr>
            </w:pPr>
            <w:r w:rsidRPr="007B720B">
              <w:rPr>
                <w:sz w:val="18"/>
                <w:szCs w:val="24"/>
              </w:rPr>
              <w:t>Глубина корпуса: 330 мм</w:t>
            </w:r>
          </w:p>
        </w:tc>
        <w:tc>
          <w:tcPr>
            <w:tcW w:w="1905" w:type="dxa"/>
          </w:tcPr>
          <w:p w14:paraId="3D03C2BE"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874AE79" w14:textId="77777777" w:rsidTr="003A5CA1">
        <w:trPr>
          <w:jc w:val="center"/>
        </w:trPr>
        <w:tc>
          <w:tcPr>
            <w:tcW w:w="1365" w:type="dxa"/>
            <w:tcBorders>
              <w:right w:val="nil"/>
            </w:tcBorders>
          </w:tcPr>
          <w:p w14:paraId="062E3B9C" w14:textId="77777777" w:rsidR="00044353" w:rsidRPr="007B720B" w:rsidRDefault="00044353" w:rsidP="003A5CA1">
            <w:pPr>
              <w:pStyle w:val="34fd"/>
              <w:rPr>
                <w:sz w:val="18"/>
                <w:szCs w:val="24"/>
              </w:rPr>
            </w:pPr>
            <w:r w:rsidRPr="007B720B">
              <w:rPr>
                <w:sz w:val="18"/>
                <w:szCs w:val="24"/>
              </w:rPr>
              <w:t>1.5</w:t>
            </w:r>
          </w:p>
        </w:tc>
        <w:tc>
          <w:tcPr>
            <w:tcW w:w="6640" w:type="dxa"/>
            <w:tcBorders>
              <w:left w:val="nil"/>
            </w:tcBorders>
          </w:tcPr>
          <w:p w14:paraId="36B182A0" w14:textId="77777777" w:rsidR="00044353" w:rsidRPr="007B720B" w:rsidRDefault="00044353" w:rsidP="003A5CA1">
            <w:pPr>
              <w:pStyle w:val="34fd"/>
              <w:rPr>
                <w:sz w:val="18"/>
                <w:szCs w:val="24"/>
              </w:rPr>
            </w:pPr>
            <w:r w:rsidRPr="007B720B">
              <w:rPr>
                <w:sz w:val="18"/>
                <w:szCs w:val="24"/>
              </w:rPr>
              <w:t xml:space="preserve">Длина подставки: 395 мм </w:t>
            </w:r>
          </w:p>
        </w:tc>
        <w:tc>
          <w:tcPr>
            <w:tcW w:w="1905" w:type="dxa"/>
          </w:tcPr>
          <w:p w14:paraId="52ECFB62"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AE475E0" w14:textId="77777777" w:rsidTr="003A5CA1">
        <w:trPr>
          <w:jc w:val="center"/>
        </w:trPr>
        <w:tc>
          <w:tcPr>
            <w:tcW w:w="1365" w:type="dxa"/>
            <w:tcBorders>
              <w:right w:val="nil"/>
            </w:tcBorders>
          </w:tcPr>
          <w:p w14:paraId="5F5649EC" w14:textId="77777777" w:rsidR="00044353" w:rsidRPr="007B720B" w:rsidRDefault="00044353" w:rsidP="003A5CA1">
            <w:pPr>
              <w:pStyle w:val="34fd"/>
              <w:rPr>
                <w:sz w:val="18"/>
                <w:szCs w:val="24"/>
              </w:rPr>
            </w:pPr>
            <w:r w:rsidRPr="007B720B">
              <w:rPr>
                <w:sz w:val="18"/>
                <w:szCs w:val="24"/>
              </w:rPr>
              <w:t>1.6</w:t>
            </w:r>
          </w:p>
        </w:tc>
        <w:tc>
          <w:tcPr>
            <w:tcW w:w="6640" w:type="dxa"/>
            <w:tcBorders>
              <w:left w:val="nil"/>
            </w:tcBorders>
          </w:tcPr>
          <w:p w14:paraId="0C5EC724" w14:textId="77777777" w:rsidR="00044353" w:rsidRPr="007B720B" w:rsidRDefault="00044353" w:rsidP="003A5CA1">
            <w:pPr>
              <w:pStyle w:val="34fd"/>
              <w:rPr>
                <w:sz w:val="18"/>
                <w:szCs w:val="24"/>
              </w:rPr>
            </w:pPr>
            <w:r w:rsidRPr="007B720B">
              <w:rPr>
                <w:sz w:val="18"/>
                <w:szCs w:val="24"/>
              </w:rPr>
              <w:t>Наличие вентиляционных отверстий</w:t>
            </w:r>
          </w:p>
        </w:tc>
        <w:tc>
          <w:tcPr>
            <w:tcW w:w="1905" w:type="dxa"/>
          </w:tcPr>
          <w:p w14:paraId="2B0A72D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117B861" w14:textId="77777777" w:rsidTr="003A5CA1">
        <w:trPr>
          <w:jc w:val="center"/>
        </w:trPr>
        <w:tc>
          <w:tcPr>
            <w:tcW w:w="1365" w:type="dxa"/>
            <w:tcBorders>
              <w:right w:val="nil"/>
            </w:tcBorders>
          </w:tcPr>
          <w:p w14:paraId="398AEF10" w14:textId="77777777" w:rsidR="00044353" w:rsidRPr="007B720B" w:rsidRDefault="00044353" w:rsidP="003A5CA1">
            <w:pPr>
              <w:pStyle w:val="34fd"/>
              <w:rPr>
                <w:sz w:val="18"/>
                <w:szCs w:val="24"/>
              </w:rPr>
            </w:pPr>
            <w:r w:rsidRPr="007B720B">
              <w:rPr>
                <w:sz w:val="18"/>
                <w:szCs w:val="24"/>
              </w:rPr>
              <w:t>1.7</w:t>
            </w:r>
          </w:p>
        </w:tc>
        <w:tc>
          <w:tcPr>
            <w:tcW w:w="6640" w:type="dxa"/>
            <w:tcBorders>
              <w:left w:val="nil"/>
            </w:tcBorders>
          </w:tcPr>
          <w:p w14:paraId="220206BD" w14:textId="77777777" w:rsidR="00044353" w:rsidRPr="007B720B" w:rsidRDefault="00044353" w:rsidP="003A5CA1">
            <w:pPr>
              <w:pStyle w:val="34fd"/>
              <w:rPr>
                <w:sz w:val="18"/>
                <w:szCs w:val="24"/>
              </w:rPr>
            </w:pPr>
            <w:r w:rsidRPr="007B720B">
              <w:rPr>
                <w:sz w:val="18"/>
                <w:szCs w:val="24"/>
              </w:rPr>
              <w:t>Наличие возможности установки вытяжного вентилятора</w:t>
            </w:r>
          </w:p>
        </w:tc>
        <w:tc>
          <w:tcPr>
            <w:tcW w:w="1905" w:type="dxa"/>
          </w:tcPr>
          <w:p w14:paraId="42C956E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00E3213" w14:textId="77777777" w:rsidTr="003A5CA1">
        <w:trPr>
          <w:jc w:val="center"/>
        </w:trPr>
        <w:tc>
          <w:tcPr>
            <w:tcW w:w="1365" w:type="dxa"/>
            <w:tcBorders>
              <w:right w:val="nil"/>
            </w:tcBorders>
          </w:tcPr>
          <w:p w14:paraId="4609409F" w14:textId="77777777" w:rsidR="00044353" w:rsidRPr="007B720B" w:rsidRDefault="00044353" w:rsidP="003A5CA1">
            <w:pPr>
              <w:pStyle w:val="34fd"/>
              <w:rPr>
                <w:sz w:val="18"/>
                <w:szCs w:val="24"/>
              </w:rPr>
            </w:pPr>
            <w:r w:rsidRPr="007B720B">
              <w:rPr>
                <w:sz w:val="18"/>
                <w:szCs w:val="24"/>
              </w:rPr>
              <w:t>1.8</w:t>
            </w:r>
          </w:p>
        </w:tc>
        <w:tc>
          <w:tcPr>
            <w:tcW w:w="6640" w:type="dxa"/>
            <w:tcBorders>
              <w:left w:val="nil"/>
            </w:tcBorders>
          </w:tcPr>
          <w:p w14:paraId="6C00F65D" w14:textId="77777777" w:rsidR="00044353" w:rsidRPr="007B720B" w:rsidRDefault="00044353" w:rsidP="003A5CA1">
            <w:pPr>
              <w:pStyle w:val="34fd"/>
              <w:rPr>
                <w:sz w:val="18"/>
                <w:szCs w:val="24"/>
              </w:rPr>
            </w:pPr>
            <w:r w:rsidRPr="007B720B">
              <w:rPr>
                <w:sz w:val="18"/>
                <w:szCs w:val="24"/>
              </w:rPr>
              <w:t>Наличие органайзера для укладки проводов в корпусе</w:t>
            </w:r>
          </w:p>
        </w:tc>
        <w:tc>
          <w:tcPr>
            <w:tcW w:w="1905" w:type="dxa"/>
          </w:tcPr>
          <w:p w14:paraId="7BF84F7C"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E6D7E63" w14:textId="77777777" w:rsidTr="003A5CA1">
        <w:trPr>
          <w:jc w:val="center"/>
        </w:trPr>
        <w:tc>
          <w:tcPr>
            <w:tcW w:w="1365" w:type="dxa"/>
            <w:tcBorders>
              <w:right w:val="nil"/>
            </w:tcBorders>
          </w:tcPr>
          <w:p w14:paraId="3BA3B747" w14:textId="77777777" w:rsidR="00044353" w:rsidRPr="007B720B" w:rsidRDefault="00044353" w:rsidP="003A5CA1">
            <w:pPr>
              <w:pStyle w:val="34fd"/>
              <w:rPr>
                <w:sz w:val="18"/>
                <w:szCs w:val="24"/>
              </w:rPr>
            </w:pPr>
            <w:r w:rsidRPr="007B720B">
              <w:rPr>
                <w:sz w:val="18"/>
                <w:szCs w:val="24"/>
              </w:rPr>
              <w:t>1.9</w:t>
            </w:r>
          </w:p>
        </w:tc>
        <w:tc>
          <w:tcPr>
            <w:tcW w:w="6640" w:type="dxa"/>
            <w:tcBorders>
              <w:left w:val="nil"/>
            </w:tcBorders>
          </w:tcPr>
          <w:p w14:paraId="12BAF75D" w14:textId="77777777" w:rsidR="00044353" w:rsidRPr="007B720B" w:rsidRDefault="00044353" w:rsidP="003A5CA1">
            <w:pPr>
              <w:pStyle w:val="34fd"/>
              <w:rPr>
                <w:sz w:val="18"/>
                <w:szCs w:val="24"/>
              </w:rPr>
            </w:pPr>
            <w:r w:rsidRPr="007B720B">
              <w:rPr>
                <w:sz w:val="18"/>
                <w:szCs w:val="24"/>
              </w:rPr>
              <w:t xml:space="preserve">Наличие закругленных травмобезопасных углов устройства </w:t>
            </w:r>
          </w:p>
        </w:tc>
        <w:tc>
          <w:tcPr>
            <w:tcW w:w="1905" w:type="dxa"/>
          </w:tcPr>
          <w:p w14:paraId="29B0605C"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0AB8A6AE" w14:textId="77777777" w:rsidTr="003A5CA1">
        <w:trPr>
          <w:jc w:val="center"/>
        </w:trPr>
        <w:tc>
          <w:tcPr>
            <w:tcW w:w="1365" w:type="dxa"/>
            <w:tcBorders>
              <w:right w:val="nil"/>
            </w:tcBorders>
          </w:tcPr>
          <w:p w14:paraId="79969B6A" w14:textId="77777777" w:rsidR="00044353" w:rsidRPr="007B720B" w:rsidRDefault="00044353" w:rsidP="003A5CA1">
            <w:pPr>
              <w:pStyle w:val="34fd"/>
              <w:rPr>
                <w:b/>
                <w:sz w:val="18"/>
                <w:szCs w:val="24"/>
              </w:rPr>
            </w:pPr>
            <w:r w:rsidRPr="007B720B">
              <w:rPr>
                <w:b/>
                <w:sz w:val="18"/>
                <w:szCs w:val="24"/>
              </w:rPr>
              <w:t>2</w:t>
            </w:r>
          </w:p>
        </w:tc>
        <w:tc>
          <w:tcPr>
            <w:tcW w:w="8545" w:type="dxa"/>
            <w:gridSpan w:val="2"/>
            <w:tcBorders>
              <w:left w:val="nil"/>
            </w:tcBorders>
          </w:tcPr>
          <w:p w14:paraId="21D530AA" w14:textId="77777777" w:rsidR="00044353" w:rsidRPr="007B720B" w:rsidRDefault="00044353" w:rsidP="003A5CA1">
            <w:pPr>
              <w:pStyle w:val="34fd"/>
              <w:rPr>
                <w:b/>
                <w:sz w:val="18"/>
                <w:szCs w:val="24"/>
              </w:rPr>
            </w:pPr>
            <w:r w:rsidRPr="007B720B">
              <w:rPr>
                <w:b/>
                <w:sz w:val="18"/>
                <w:szCs w:val="24"/>
              </w:rPr>
              <w:t>Блок питания тип 1 (для системного блока)</w:t>
            </w:r>
          </w:p>
        </w:tc>
      </w:tr>
      <w:tr w:rsidR="00044353" w:rsidRPr="007B720B" w14:paraId="50F9D12D" w14:textId="77777777" w:rsidTr="003A5CA1">
        <w:trPr>
          <w:jc w:val="center"/>
        </w:trPr>
        <w:tc>
          <w:tcPr>
            <w:tcW w:w="1365" w:type="dxa"/>
            <w:tcBorders>
              <w:right w:val="nil"/>
            </w:tcBorders>
          </w:tcPr>
          <w:p w14:paraId="68DF082C" w14:textId="77777777" w:rsidR="00044353" w:rsidRPr="007B720B" w:rsidRDefault="00044353" w:rsidP="003A5CA1">
            <w:pPr>
              <w:pStyle w:val="34fd"/>
              <w:rPr>
                <w:sz w:val="18"/>
                <w:szCs w:val="24"/>
              </w:rPr>
            </w:pPr>
            <w:r w:rsidRPr="007B720B">
              <w:rPr>
                <w:sz w:val="18"/>
                <w:szCs w:val="24"/>
              </w:rPr>
              <w:t>2.1</w:t>
            </w:r>
          </w:p>
        </w:tc>
        <w:tc>
          <w:tcPr>
            <w:tcW w:w="6640" w:type="dxa"/>
            <w:tcBorders>
              <w:left w:val="nil"/>
            </w:tcBorders>
          </w:tcPr>
          <w:p w14:paraId="4F496B35" w14:textId="77777777" w:rsidR="00044353" w:rsidRPr="007B720B" w:rsidRDefault="00044353" w:rsidP="003A5CA1">
            <w:pPr>
              <w:pStyle w:val="34fd"/>
              <w:rPr>
                <w:sz w:val="18"/>
                <w:szCs w:val="24"/>
              </w:rPr>
            </w:pPr>
            <w:r w:rsidRPr="007B720B">
              <w:rPr>
                <w:sz w:val="18"/>
                <w:szCs w:val="24"/>
              </w:rPr>
              <w:t>Тип блока питания: не менее ATX 12V</w:t>
            </w:r>
          </w:p>
        </w:tc>
        <w:tc>
          <w:tcPr>
            <w:tcW w:w="1905" w:type="dxa"/>
          </w:tcPr>
          <w:p w14:paraId="4EA2A75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C6561AF" w14:textId="77777777" w:rsidTr="003A5CA1">
        <w:trPr>
          <w:jc w:val="center"/>
        </w:trPr>
        <w:tc>
          <w:tcPr>
            <w:tcW w:w="1365" w:type="dxa"/>
            <w:tcBorders>
              <w:right w:val="nil"/>
            </w:tcBorders>
          </w:tcPr>
          <w:p w14:paraId="1ADA83C4" w14:textId="77777777" w:rsidR="00044353" w:rsidRPr="007B720B" w:rsidRDefault="00044353" w:rsidP="003A5CA1">
            <w:pPr>
              <w:pStyle w:val="34fd"/>
              <w:rPr>
                <w:sz w:val="18"/>
                <w:szCs w:val="24"/>
              </w:rPr>
            </w:pPr>
            <w:r w:rsidRPr="007B720B">
              <w:rPr>
                <w:sz w:val="18"/>
                <w:szCs w:val="24"/>
              </w:rPr>
              <w:t>2.2</w:t>
            </w:r>
          </w:p>
        </w:tc>
        <w:tc>
          <w:tcPr>
            <w:tcW w:w="6640" w:type="dxa"/>
            <w:tcBorders>
              <w:left w:val="nil"/>
            </w:tcBorders>
          </w:tcPr>
          <w:p w14:paraId="4BFDB691" w14:textId="77777777" w:rsidR="00044353" w:rsidRPr="007B720B" w:rsidRDefault="00044353" w:rsidP="003A5CA1">
            <w:pPr>
              <w:pStyle w:val="34fd"/>
              <w:rPr>
                <w:sz w:val="18"/>
                <w:szCs w:val="24"/>
              </w:rPr>
            </w:pPr>
            <w:r w:rsidRPr="007B720B">
              <w:rPr>
                <w:sz w:val="18"/>
                <w:szCs w:val="24"/>
              </w:rPr>
              <w:t>Мощность блока питания: не менее 350 Вт</w:t>
            </w:r>
          </w:p>
        </w:tc>
        <w:tc>
          <w:tcPr>
            <w:tcW w:w="1905" w:type="dxa"/>
          </w:tcPr>
          <w:p w14:paraId="5F51B3A3"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2CD14CE" w14:textId="77777777" w:rsidTr="003A5CA1">
        <w:trPr>
          <w:jc w:val="center"/>
        </w:trPr>
        <w:tc>
          <w:tcPr>
            <w:tcW w:w="1365" w:type="dxa"/>
            <w:tcBorders>
              <w:right w:val="nil"/>
            </w:tcBorders>
          </w:tcPr>
          <w:p w14:paraId="38615EE0" w14:textId="77777777" w:rsidR="00044353" w:rsidRPr="007B720B" w:rsidRDefault="00044353" w:rsidP="003A5CA1">
            <w:pPr>
              <w:pStyle w:val="34fd"/>
              <w:rPr>
                <w:sz w:val="18"/>
                <w:szCs w:val="24"/>
              </w:rPr>
            </w:pPr>
            <w:r w:rsidRPr="007B720B">
              <w:rPr>
                <w:sz w:val="18"/>
                <w:szCs w:val="24"/>
              </w:rPr>
              <w:t>2.3</w:t>
            </w:r>
          </w:p>
        </w:tc>
        <w:tc>
          <w:tcPr>
            <w:tcW w:w="6640" w:type="dxa"/>
            <w:tcBorders>
              <w:left w:val="nil"/>
            </w:tcBorders>
          </w:tcPr>
          <w:p w14:paraId="0A818B39" w14:textId="77777777" w:rsidR="00044353" w:rsidRPr="007B720B" w:rsidRDefault="00044353" w:rsidP="003A5CA1">
            <w:pPr>
              <w:pStyle w:val="34fd"/>
              <w:rPr>
                <w:sz w:val="18"/>
                <w:szCs w:val="24"/>
              </w:rPr>
            </w:pPr>
            <w:r w:rsidRPr="007B720B">
              <w:rPr>
                <w:sz w:val="18"/>
                <w:szCs w:val="24"/>
              </w:rPr>
              <w:t>Коннектор питания материнской платы, совместимый с материнской платой: не менее 24+4 pin, 20+4 pin</w:t>
            </w:r>
          </w:p>
        </w:tc>
        <w:tc>
          <w:tcPr>
            <w:tcW w:w="1905" w:type="dxa"/>
          </w:tcPr>
          <w:p w14:paraId="26C6C70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78DE5C3" w14:textId="77777777" w:rsidTr="003A5CA1">
        <w:trPr>
          <w:jc w:val="center"/>
        </w:trPr>
        <w:tc>
          <w:tcPr>
            <w:tcW w:w="1365" w:type="dxa"/>
            <w:tcBorders>
              <w:right w:val="nil"/>
            </w:tcBorders>
          </w:tcPr>
          <w:p w14:paraId="00A3F975" w14:textId="77777777" w:rsidR="00044353" w:rsidRPr="007B720B" w:rsidRDefault="00044353" w:rsidP="003A5CA1">
            <w:pPr>
              <w:pStyle w:val="34fd"/>
              <w:rPr>
                <w:sz w:val="18"/>
                <w:szCs w:val="24"/>
              </w:rPr>
            </w:pPr>
            <w:r w:rsidRPr="007B720B">
              <w:rPr>
                <w:sz w:val="18"/>
                <w:szCs w:val="24"/>
              </w:rPr>
              <w:t>2.4</w:t>
            </w:r>
          </w:p>
        </w:tc>
        <w:tc>
          <w:tcPr>
            <w:tcW w:w="6640" w:type="dxa"/>
            <w:tcBorders>
              <w:left w:val="nil"/>
            </w:tcBorders>
          </w:tcPr>
          <w:p w14:paraId="2DA5B015" w14:textId="77777777" w:rsidR="00044353" w:rsidRPr="007B720B" w:rsidRDefault="00044353" w:rsidP="003A5CA1">
            <w:pPr>
              <w:pStyle w:val="34fd"/>
              <w:rPr>
                <w:sz w:val="18"/>
                <w:szCs w:val="24"/>
              </w:rPr>
            </w:pPr>
            <w:r w:rsidRPr="007B720B">
              <w:rPr>
                <w:sz w:val="18"/>
                <w:szCs w:val="24"/>
              </w:rPr>
              <w:t>Наличие разъемов для подключения MOLEX/FDD/SATA</w:t>
            </w:r>
          </w:p>
        </w:tc>
        <w:tc>
          <w:tcPr>
            <w:tcW w:w="1905" w:type="dxa"/>
          </w:tcPr>
          <w:p w14:paraId="4860E069"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D528A26" w14:textId="77777777" w:rsidTr="003A5CA1">
        <w:trPr>
          <w:jc w:val="center"/>
        </w:trPr>
        <w:tc>
          <w:tcPr>
            <w:tcW w:w="1365" w:type="dxa"/>
            <w:tcBorders>
              <w:right w:val="nil"/>
            </w:tcBorders>
          </w:tcPr>
          <w:p w14:paraId="29B44242" w14:textId="77777777" w:rsidR="00044353" w:rsidRPr="007B720B" w:rsidRDefault="00044353" w:rsidP="003A5CA1">
            <w:pPr>
              <w:pStyle w:val="34fd"/>
              <w:rPr>
                <w:sz w:val="18"/>
                <w:szCs w:val="24"/>
              </w:rPr>
            </w:pPr>
            <w:r w:rsidRPr="007B720B">
              <w:rPr>
                <w:sz w:val="18"/>
                <w:szCs w:val="24"/>
              </w:rPr>
              <w:t>2.5</w:t>
            </w:r>
          </w:p>
        </w:tc>
        <w:tc>
          <w:tcPr>
            <w:tcW w:w="6640" w:type="dxa"/>
            <w:tcBorders>
              <w:left w:val="nil"/>
            </w:tcBorders>
          </w:tcPr>
          <w:p w14:paraId="035E9E58" w14:textId="77777777" w:rsidR="00044353" w:rsidRPr="007B720B" w:rsidRDefault="00044353" w:rsidP="003A5CA1">
            <w:pPr>
              <w:pStyle w:val="34fd"/>
              <w:rPr>
                <w:sz w:val="18"/>
                <w:szCs w:val="24"/>
              </w:rPr>
            </w:pPr>
            <w:r w:rsidRPr="007B720B">
              <w:rPr>
                <w:sz w:val="18"/>
                <w:szCs w:val="24"/>
              </w:rPr>
              <w:t>MTBF: более 999999 ч</w:t>
            </w:r>
          </w:p>
        </w:tc>
        <w:tc>
          <w:tcPr>
            <w:tcW w:w="1905" w:type="dxa"/>
          </w:tcPr>
          <w:p w14:paraId="5FED4A91"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09729725" w14:textId="77777777" w:rsidTr="003A5CA1">
        <w:trPr>
          <w:jc w:val="center"/>
        </w:trPr>
        <w:tc>
          <w:tcPr>
            <w:tcW w:w="1365" w:type="dxa"/>
            <w:tcBorders>
              <w:right w:val="nil"/>
            </w:tcBorders>
          </w:tcPr>
          <w:p w14:paraId="528A95BE" w14:textId="77777777" w:rsidR="00044353" w:rsidRPr="007B720B" w:rsidRDefault="00044353" w:rsidP="003A5CA1">
            <w:pPr>
              <w:pStyle w:val="34fd"/>
              <w:rPr>
                <w:sz w:val="18"/>
                <w:szCs w:val="24"/>
              </w:rPr>
            </w:pPr>
            <w:r w:rsidRPr="007B720B">
              <w:rPr>
                <w:sz w:val="18"/>
                <w:szCs w:val="24"/>
              </w:rPr>
              <w:t>2.6</w:t>
            </w:r>
          </w:p>
        </w:tc>
        <w:tc>
          <w:tcPr>
            <w:tcW w:w="6640" w:type="dxa"/>
            <w:tcBorders>
              <w:left w:val="nil"/>
            </w:tcBorders>
          </w:tcPr>
          <w:p w14:paraId="299F6DDF" w14:textId="77777777" w:rsidR="00044353" w:rsidRPr="007B720B" w:rsidRDefault="00044353" w:rsidP="003A5CA1">
            <w:pPr>
              <w:pStyle w:val="34fd"/>
              <w:rPr>
                <w:sz w:val="18"/>
                <w:szCs w:val="24"/>
              </w:rPr>
            </w:pPr>
            <w:r w:rsidRPr="007B720B">
              <w:rPr>
                <w:sz w:val="18"/>
                <w:szCs w:val="24"/>
              </w:rPr>
              <w:t>Охлаждение блока питания: вентилятор</w:t>
            </w:r>
          </w:p>
        </w:tc>
        <w:tc>
          <w:tcPr>
            <w:tcW w:w="1905" w:type="dxa"/>
          </w:tcPr>
          <w:p w14:paraId="6446C14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1DDDC79" w14:textId="77777777" w:rsidTr="003A5CA1">
        <w:trPr>
          <w:jc w:val="center"/>
        </w:trPr>
        <w:tc>
          <w:tcPr>
            <w:tcW w:w="1365" w:type="dxa"/>
            <w:tcBorders>
              <w:right w:val="nil"/>
            </w:tcBorders>
          </w:tcPr>
          <w:p w14:paraId="0C1D16B3" w14:textId="77777777" w:rsidR="00044353" w:rsidRPr="007B720B" w:rsidRDefault="00044353" w:rsidP="003A5CA1">
            <w:pPr>
              <w:pStyle w:val="34fd"/>
              <w:rPr>
                <w:sz w:val="18"/>
                <w:szCs w:val="24"/>
              </w:rPr>
            </w:pPr>
            <w:r w:rsidRPr="007B720B">
              <w:rPr>
                <w:sz w:val="18"/>
                <w:szCs w:val="24"/>
              </w:rPr>
              <w:t>2.7</w:t>
            </w:r>
          </w:p>
        </w:tc>
        <w:tc>
          <w:tcPr>
            <w:tcW w:w="6640" w:type="dxa"/>
            <w:tcBorders>
              <w:left w:val="nil"/>
            </w:tcBorders>
          </w:tcPr>
          <w:p w14:paraId="52FC839A" w14:textId="77777777" w:rsidR="00044353" w:rsidRPr="007B720B" w:rsidRDefault="00044353" w:rsidP="003A5CA1">
            <w:pPr>
              <w:pStyle w:val="34fd"/>
              <w:rPr>
                <w:sz w:val="18"/>
                <w:szCs w:val="24"/>
              </w:rPr>
            </w:pPr>
            <w:r w:rsidRPr="007B720B">
              <w:rPr>
                <w:sz w:val="18"/>
                <w:szCs w:val="24"/>
              </w:rPr>
              <w:t>Входное напряжение: не менее 220 В</w:t>
            </w:r>
          </w:p>
        </w:tc>
        <w:tc>
          <w:tcPr>
            <w:tcW w:w="1905" w:type="dxa"/>
          </w:tcPr>
          <w:p w14:paraId="3C519C1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030C6FD" w14:textId="77777777" w:rsidTr="003A5CA1">
        <w:trPr>
          <w:jc w:val="center"/>
        </w:trPr>
        <w:tc>
          <w:tcPr>
            <w:tcW w:w="1365" w:type="dxa"/>
            <w:tcBorders>
              <w:right w:val="nil"/>
            </w:tcBorders>
          </w:tcPr>
          <w:p w14:paraId="575FD7AF" w14:textId="77777777" w:rsidR="00044353" w:rsidRPr="007B720B" w:rsidRDefault="00044353" w:rsidP="003A5CA1">
            <w:pPr>
              <w:pStyle w:val="34fd"/>
              <w:rPr>
                <w:sz w:val="18"/>
                <w:szCs w:val="24"/>
              </w:rPr>
            </w:pPr>
            <w:r w:rsidRPr="007B720B">
              <w:rPr>
                <w:sz w:val="18"/>
                <w:szCs w:val="24"/>
              </w:rPr>
              <w:t>2.8</w:t>
            </w:r>
          </w:p>
        </w:tc>
        <w:tc>
          <w:tcPr>
            <w:tcW w:w="6640" w:type="dxa"/>
            <w:tcBorders>
              <w:left w:val="nil"/>
            </w:tcBorders>
          </w:tcPr>
          <w:p w14:paraId="12E24A97" w14:textId="77777777" w:rsidR="00044353" w:rsidRPr="007B720B" w:rsidRDefault="00044353" w:rsidP="003A5CA1">
            <w:pPr>
              <w:pStyle w:val="34fd"/>
              <w:rPr>
                <w:sz w:val="18"/>
                <w:szCs w:val="24"/>
              </w:rPr>
            </w:pPr>
            <w:r w:rsidRPr="007B720B">
              <w:rPr>
                <w:sz w:val="18"/>
                <w:szCs w:val="24"/>
              </w:rPr>
              <w:t>Входное напряжение: не более 240 В</w:t>
            </w:r>
          </w:p>
        </w:tc>
        <w:tc>
          <w:tcPr>
            <w:tcW w:w="1905" w:type="dxa"/>
          </w:tcPr>
          <w:p w14:paraId="0E54398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F150A09" w14:textId="77777777" w:rsidTr="003A5CA1">
        <w:trPr>
          <w:jc w:val="center"/>
        </w:trPr>
        <w:tc>
          <w:tcPr>
            <w:tcW w:w="1365" w:type="dxa"/>
            <w:tcBorders>
              <w:right w:val="nil"/>
            </w:tcBorders>
          </w:tcPr>
          <w:p w14:paraId="7A4EBFE8" w14:textId="77777777" w:rsidR="00044353" w:rsidRPr="007B720B" w:rsidRDefault="00044353" w:rsidP="003A5CA1">
            <w:pPr>
              <w:pStyle w:val="34fd"/>
              <w:rPr>
                <w:b/>
                <w:sz w:val="18"/>
                <w:szCs w:val="24"/>
              </w:rPr>
            </w:pPr>
            <w:r w:rsidRPr="007B720B">
              <w:rPr>
                <w:b/>
                <w:sz w:val="18"/>
                <w:szCs w:val="24"/>
              </w:rPr>
              <w:t>3</w:t>
            </w:r>
          </w:p>
        </w:tc>
        <w:tc>
          <w:tcPr>
            <w:tcW w:w="8545" w:type="dxa"/>
            <w:gridSpan w:val="2"/>
            <w:tcBorders>
              <w:left w:val="nil"/>
            </w:tcBorders>
          </w:tcPr>
          <w:p w14:paraId="3A252BFB" w14:textId="77777777" w:rsidR="00044353" w:rsidRPr="007B720B" w:rsidRDefault="00044353" w:rsidP="003A5CA1">
            <w:pPr>
              <w:pStyle w:val="34fd"/>
              <w:rPr>
                <w:b/>
                <w:sz w:val="18"/>
                <w:szCs w:val="24"/>
              </w:rPr>
            </w:pPr>
            <w:r w:rsidRPr="007B720B">
              <w:rPr>
                <w:b/>
                <w:sz w:val="18"/>
                <w:szCs w:val="24"/>
              </w:rPr>
              <w:t>Блок питания 2 (для термопринтера)</w:t>
            </w:r>
          </w:p>
        </w:tc>
      </w:tr>
      <w:tr w:rsidR="00044353" w:rsidRPr="007B720B" w14:paraId="4BA1188E" w14:textId="77777777" w:rsidTr="003A5CA1">
        <w:trPr>
          <w:jc w:val="center"/>
        </w:trPr>
        <w:tc>
          <w:tcPr>
            <w:tcW w:w="1365" w:type="dxa"/>
            <w:tcBorders>
              <w:right w:val="nil"/>
            </w:tcBorders>
            <w:vAlign w:val="bottom"/>
          </w:tcPr>
          <w:p w14:paraId="252ECA8C" w14:textId="77777777" w:rsidR="00044353" w:rsidRPr="007B720B" w:rsidRDefault="00044353" w:rsidP="003A5CA1">
            <w:pPr>
              <w:pStyle w:val="34fd"/>
              <w:rPr>
                <w:sz w:val="18"/>
                <w:szCs w:val="24"/>
              </w:rPr>
            </w:pPr>
            <w:r w:rsidRPr="007B720B">
              <w:rPr>
                <w:rFonts w:eastAsia="Calibri"/>
                <w:color w:val="000000"/>
                <w:sz w:val="18"/>
                <w:szCs w:val="24"/>
              </w:rPr>
              <w:t>3.1</w:t>
            </w:r>
          </w:p>
        </w:tc>
        <w:tc>
          <w:tcPr>
            <w:tcW w:w="6640" w:type="dxa"/>
            <w:tcBorders>
              <w:left w:val="nil"/>
            </w:tcBorders>
          </w:tcPr>
          <w:p w14:paraId="0F1D1715" w14:textId="77777777" w:rsidR="00044353" w:rsidRPr="007B720B" w:rsidRDefault="00044353" w:rsidP="003A5CA1">
            <w:pPr>
              <w:pStyle w:val="34fd"/>
              <w:rPr>
                <w:sz w:val="18"/>
                <w:szCs w:val="24"/>
              </w:rPr>
            </w:pPr>
            <w:r w:rsidRPr="007B720B">
              <w:rPr>
                <w:sz w:val="18"/>
                <w:szCs w:val="24"/>
              </w:rPr>
              <w:t>Тип блока питания: встраиваемый</w:t>
            </w:r>
          </w:p>
        </w:tc>
        <w:tc>
          <w:tcPr>
            <w:tcW w:w="1905" w:type="dxa"/>
          </w:tcPr>
          <w:p w14:paraId="6A0B394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CEBEE6B" w14:textId="77777777" w:rsidTr="003A5CA1">
        <w:trPr>
          <w:jc w:val="center"/>
        </w:trPr>
        <w:tc>
          <w:tcPr>
            <w:tcW w:w="1365" w:type="dxa"/>
            <w:tcBorders>
              <w:right w:val="nil"/>
            </w:tcBorders>
            <w:vAlign w:val="bottom"/>
          </w:tcPr>
          <w:p w14:paraId="7E37EF86" w14:textId="77777777" w:rsidR="00044353" w:rsidRPr="007B720B" w:rsidRDefault="00044353" w:rsidP="003A5CA1">
            <w:pPr>
              <w:pStyle w:val="34fd"/>
              <w:rPr>
                <w:sz w:val="18"/>
                <w:szCs w:val="24"/>
              </w:rPr>
            </w:pPr>
            <w:r w:rsidRPr="007B720B">
              <w:rPr>
                <w:rFonts w:eastAsia="Calibri"/>
                <w:color w:val="000000"/>
                <w:sz w:val="18"/>
                <w:szCs w:val="24"/>
              </w:rPr>
              <w:t>3.2</w:t>
            </w:r>
          </w:p>
        </w:tc>
        <w:tc>
          <w:tcPr>
            <w:tcW w:w="6640" w:type="dxa"/>
            <w:tcBorders>
              <w:left w:val="nil"/>
            </w:tcBorders>
          </w:tcPr>
          <w:p w14:paraId="42ECF61E" w14:textId="77777777" w:rsidR="00044353" w:rsidRPr="007B720B" w:rsidRDefault="00044353" w:rsidP="003A5CA1">
            <w:pPr>
              <w:pStyle w:val="34fd"/>
              <w:rPr>
                <w:sz w:val="18"/>
                <w:szCs w:val="24"/>
              </w:rPr>
            </w:pPr>
            <w:r w:rsidRPr="007B720B">
              <w:rPr>
                <w:sz w:val="18"/>
                <w:szCs w:val="24"/>
              </w:rPr>
              <w:t>Мощность блока питания: не менее 100 Вт</w:t>
            </w:r>
          </w:p>
        </w:tc>
        <w:tc>
          <w:tcPr>
            <w:tcW w:w="1905" w:type="dxa"/>
          </w:tcPr>
          <w:p w14:paraId="17AAC24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3942D91" w14:textId="77777777" w:rsidTr="003A5CA1">
        <w:trPr>
          <w:jc w:val="center"/>
        </w:trPr>
        <w:tc>
          <w:tcPr>
            <w:tcW w:w="1365" w:type="dxa"/>
            <w:tcBorders>
              <w:right w:val="nil"/>
            </w:tcBorders>
            <w:vAlign w:val="bottom"/>
          </w:tcPr>
          <w:p w14:paraId="5226436E" w14:textId="77777777" w:rsidR="00044353" w:rsidRPr="007B720B" w:rsidRDefault="00044353" w:rsidP="003A5CA1">
            <w:pPr>
              <w:pStyle w:val="34fd"/>
              <w:rPr>
                <w:sz w:val="18"/>
                <w:szCs w:val="24"/>
              </w:rPr>
            </w:pPr>
            <w:r w:rsidRPr="007B720B">
              <w:rPr>
                <w:rFonts w:eastAsia="Calibri"/>
                <w:color w:val="000000"/>
                <w:sz w:val="18"/>
                <w:szCs w:val="24"/>
              </w:rPr>
              <w:t>3.3</w:t>
            </w:r>
          </w:p>
        </w:tc>
        <w:tc>
          <w:tcPr>
            <w:tcW w:w="6640" w:type="dxa"/>
            <w:tcBorders>
              <w:left w:val="nil"/>
            </w:tcBorders>
          </w:tcPr>
          <w:p w14:paraId="20F5B485" w14:textId="77777777" w:rsidR="00044353" w:rsidRPr="007B720B" w:rsidRDefault="00044353" w:rsidP="003A5CA1">
            <w:pPr>
              <w:pStyle w:val="34fd"/>
              <w:rPr>
                <w:sz w:val="18"/>
                <w:szCs w:val="24"/>
              </w:rPr>
            </w:pPr>
            <w:r w:rsidRPr="007B720B">
              <w:rPr>
                <w:sz w:val="18"/>
                <w:szCs w:val="24"/>
              </w:rPr>
              <w:t>Выходное напряжение: не менее 24 В</w:t>
            </w:r>
          </w:p>
        </w:tc>
        <w:tc>
          <w:tcPr>
            <w:tcW w:w="1905" w:type="dxa"/>
          </w:tcPr>
          <w:p w14:paraId="0D1B18D4"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811C82D" w14:textId="77777777" w:rsidTr="003A5CA1">
        <w:trPr>
          <w:jc w:val="center"/>
        </w:trPr>
        <w:tc>
          <w:tcPr>
            <w:tcW w:w="1365" w:type="dxa"/>
            <w:tcBorders>
              <w:right w:val="nil"/>
            </w:tcBorders>
            <w:vAlign w:val="bottom"/>
          </w:tcPr>
          <w:p w14:paraId="46A5087D" w14:textId="77777777" w:rsidR="00044353" w:rsidRPr="007B720B" w:rsidRDefault="00044353" w:rsidP="003A5CA1">
            <w:pPr>
              <w:pStyle w:val="34fd"/>
              <w:rPr>
                <w:sz w:val="18"/>
                <w:szCs w:val="24"/>
              </w:rPr>
            </w:pPr>
            <w:r w:rsidRPr="007B720B">
              <w:rPr>
                <w:rFonts w:eastAsia="Calibri"/>
                <w:color w:val="000000"/>
                <w:sz w:val="18"/>
                <w:szCs w:val="24"/>
              </w:rPr>
              <w:t>3.4</w:t>
            </w:r>
          </w:p>
        </w:tc>
        <w:tc>
          <w:tcPr>
            <w:tcW w:w="6640" w:type="dxa"/>
            <w:tcBorders>
              <w:left w:val="nil"/>
            </w:tcBorders>
          </w:tcPr>
          <w:p w14:paraId="44438411" w14:textId="77777777" w:rsidR="00044353" w:rsidRPr="007B720B" w:rsidRDefault="00044353" w:rsidP="003A5CA1">
            <w:pPr>
              <w:pStyle w:val="34fd"/>
              <w:rPr>
                <w:sz w:val="18"/>
                <w:szCs w:val="24"/>
              </w:rPr>
            </w:pPr>
            <w:r w:rsidRPr="007B720B">
              <w:rPr>
                <w:sz w:val="18"/>
                <w:szCs w:val="24"/>
              </w:rPr>
              <w:t>Выходной ток: не менее 4,5 А</w:t>
            </w:r>
          </w:p>
        </w:tc>
        <w:tc>
          <w:tcPr>
            <w:tcW w:w="1905" w:type="dxa"/>
          </w:tcPr>
          <w:p w14:paraId="6D2E662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ECE918C" w14:textId="77777777" w:rsidTr="003A5CA1">
        <w:trPr>
          <w:jc w:val="center"/>
        </w:trPr>
        <w:tc>
          <w:tcPr>
            <w:tcW w:w="1365" w:type="dxa"/>
            <w:tcBorders>
              <w:right w:val="nil"/>
            </w:tcBorders>
            <w:vAlign w:val="bottom"/>
          </w:tcPr>
          <w:p w14:paraId="4D39304D" w14:textId="77777777" w:rsidR="00044353" w:rsidRPr="007B720B" w:rsidRDefault="00044353" w:rsidP="003A5CA1">
            <w:pPr>
              <w:pStyle w:val="34fd"/>
              <w:rPr>
                <w:sz w:val="18"/>
                <w:szCs w:val="24"/>
              </w:rPr>
            </w:pPr>
            <w:r w:rsidRPr="007B720B">
              <w:rPr>
                <w:rFonts w:eastAsia="Calibri"/>
                <w:color w:val="000000"/>
                <w:sz w:val="18"/>
                <w:szCs w:val="24"/>
              </w:rPr>
              <w:t>3.5</w:t>
            </w:r>
          </w:p>
        </w:tc>
        <w:tc>
          <w:tcPr>
            <w:tcW w:w="6640" w:type="dxa"/>
            <w:tcBorders>
              <w:left w:val="nil"/>
            </w:tcBorders>
          </w:tcPr>
          <w:p w14:paraId="25FEDE87" w14:textId="77777777" w:rsidR="00044353" w:rsidRPr="007B720B" w:rsidRDefault="00044353" w:rsidP="003A5CA1">
            <w:pPr>
              <w:pStyle w:val="34fd"/>
              <w:rPr>
                <w:sz w:val="18"/>
                <w:szCs w:val="24"/>
              </w:rPr>
            </w:pPr>
            <w:r w:rsidRPr="007B720B">
              <w:rPr>
                <w:sz w:val="18"/>
                <w:szCs w:val="24"/>
              </w:rPr>
              <w:t>Количество выходов: не менее 1 шт.</w:t>
            </w:r>
          </w:p>
        </w:tc>
        <w:tc>
          <w:tcPr>
            <w:tcW w:w="1905" w:type="dxa"/>
          </w:tcPr>
          <w:p w14:paraId="3DABB1B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7BC7789" w14:textId="77777777" w:rsidTr="003A5CA1">
        <w:trPr>
          <w:jc w:val="center"/>
        </w:trPr>
        <w:tc>
          <w:tcPr>
            <w:tcW w:w="1365" w:type="dxa"/>
            <w:tcBorders>
              <w:right w:val="nil"/>
            </w:tcBorders>
            <w:vAlign w:val="bottom"/>
          </w:tcPr>
          <w:p w14:paraId="55B2ABA8" w14:textId="77777777" w:rsidR="00044353" w:rsidRPr="007B720B" w:rsidRDefault="00044353" w:rsidP="003A5CA1">
            <w:pPr>
              <w:pStyle w:val="34fd"/>
              <w:rPr>
                <w:sz w:val="18"/>
                <w:szCs w:val="24"/>
              </w:rPr>
            </w:pPr>
            <w:r w:rsidRPr="007B720B">
              <w:rPr>
                <w:rFonts w:eastAsia="Calibri"/>
                <w:color w:val="000000"/>
                <w:sz w:val="18"/>
                <w:szCs w:val="24"/>
              </w:rPr>
              <w:t>3.6</w:t>
            </w:r>
          </w:p>
        </w:tc>
        <w:tc>
          <w:tcPr>
            <w:tcW w:w="6640" w:type="dxa"/>
            <w:tcBorders>
              <w:left w:val="nil"/>
            </w:tcBorders>
          </w:tcPr>
          <w:p w14:paraId="4270395A" w14:textId="77777777" w:rsidR="00044353" w:rsidRPr="007B720B" w:rsidRDefault="00044353" w:rsidP="003A5CA1">
            <w:pPr>
              <w:pStyle w:val="34fd"/>
              <w:rPr>
                <w:sz w:val="18"/>
                <w:szCs w:val="24"/>
              </w:rPr>
            </w:pPr>
            <w:r w:rsidRPr="007B720B">
              <w:rPr>
                <w:sz w:val="18"/>
                <w:szCs w:val="24"/>
              </w:rPr>
              <w:t>Тип стабилизации: по напряжению</w:t>
            </w:r>
          </w:p>
        </w:tc>
        <w:tc>
          <w:tcPr>
            <w:tcW w:w="1905" w:type="dxa"/>
          </w:tcPr>
          <w:p w14:paraId="66550C0F"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97A132F" w14:textId="77777777" w:rsidTr="003A5CA1">
        <w:trPr>
          <w:jc w:val="center"/>
        </w:trPr>
        <w:tc>
          <w:tcPr>
            <w:tcW w:w="1365" w:type="dxa"/>
            <w:tcBorders>
              <w:right w:val="nil"/>
            </w:tcBorders>
            <w:vAlign w:val="bottom"/>
          </w:tcPr>
          <w:p w14:paraId="4442A5AD" w14:textId="77777777" w:rsidR="00044353" w:rsidRPr="007B720B" w:rsidRDefault="00044353" w:rsidP="003A5CA1">
            <w:pPr>
              <w:pStyle w:val="34fd"/>
              <w:rPr>
                <w:sz w:val="18"/>
                <w:szCs w:val="24"/>
              </w:rPr>
            </w:pPr>
            <w:r w:rsidRPr="007B720B">
              <w:rPr>
                <w:rFonts w:eastAsia="Calibri"/>
                <w:color w:val="000000"/>
                <w:sz w:val="18"/>
                <w:szCs w:val="24"/>
              </w:rPr>
              <w:t>3.7</w:t>
            </w:r>
          </w:p>
        </w:tc>
        <w:tc>
          <w:tcPr>
            <w:tcW w:w="6640" w:type="dxa"/>
            <w:tcBorders>
              <w:left w:val="nil"/>
            </w:tcBorders>
          </w:tcPr>
          <w:p w14:paraId="4BDAAEB2" w14:textId="77777777" w:rsidR="00044353" w:rsidRPr="007B720B" w:rsidRDefault="00044353" w:rsidP="003A5CA1">
            <w:pPr>
              <w:pStyle w:val="34fd"/>
              <w:rPr>
                <w:sz w:val="18"/>
                <w:szCs w:val="24"/>
              </w:rPr>
            </w:pPr>
            <w:r w:rsidRPr="007B720B">
              <w:rPr>
                <w:sz w:val="18"/>
                <w:szCs w:val="24"/>
              </w:rPr>
              <w:t>Конструктивное исполнение: в кожухе</w:t>
            </w:r>
          </w:p>
        </w:tc>
        <w:tc>
          <w:tcPr>
            <w:tcW w:w="1905" w:type="dxa"/>
          </w:tcPr>
          <w:p w14:paraId="1F6CBC21"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623E5E6" w14:textId="77777777" w:rsidTr="003A5CA1">
        <w:trPr>
          <w:jc w:val="center"/>
        </w:trPr>
        <w:tc>
          <w:tcPr>
            <w:tcW w:w="1365" w:type="dxa"/>
            <w:tcBorders>
              <w:right w:val="nil"/>
            </w:tcBorders>
            <w:vAlign w:val="bottom"/>
          </w:tcPr>
          <w:p w14:paraId="4B3EB9B5" w14:textId="77777777" w:rsidR="00044353" w:rsidRPr="007B720B" w:rsidRDefault="00044353" w:rsidP="003A5CA1">
            <w:pPr>
              <w:pStyle w:val="34fd"/>
              <w:rPr>
                <w:sz w:val="18"/>
                <w:szCs w:val="24"/>
              </w:rPr>
            </w:pPr>
            <w:r w:rsidRPr="007B720B">
              <w:rPr>
                <w:rFonts w:eastAsia="Calibri"/>
                <w:color w:val="000000"/>
                <w:sz w:val="18"/>
                <w:szCs w:val="24"/>
              </w:rPr>
              <w:t>3.8</w:t>
            </w:r>
          </w:p>
        </w:tc>
        <w:tc>
          <w:tcPr>
            <w:tcW w:w="6640" w:type="dxa"/>
            <w:tcBorders>
              <w:left w:val="nil"/>
            </w:tcBorders>
          </w:tcPr>
          <w:p w14:paraId="4067211B" w14:textId="77777777" w:rsidR="00044353" w:rsidRPr="007B720B" w:rsidRDefault="00044353" w:rsidP="003A5CA1">
            <w:pPr>
              <w:pStyle w:val="34fd"/>
              <w:rPr>
                <w:sz w:val="18"/>
                <w:szCs w:val="24"/>
              </w:rPr>
            </w:pPr>
            <w:r w:rsidRPr="007B720B">
              <w:rPr>
                <w:sz w:val="18"/>
                <w:szCs w:val="24"/>
              </w:rPr>
              <w:t>Наличие защиты от короткого замыкания</w:t>
            </w:r>
          </w:p>
        </w:tc>
        <w:tc>
          <w:tcPr>
            <w:tcW w:w="1905" w:type="dxa"/>
          </w:tcPr>
          <w:p w14:paraId="4F6DE62B"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622F94A" w14:textId="77777777" w:rsidTr="003A5CA1">
        <w:trPr>
          <w:jc w:val="center"/>
        </w:trPr>
        <w:tc>
          <w:tcPr>
            <w:tcW w:w="1365" w:type="dxa"/>
            <w:tcBorders>
              <w:right w:val="nil"/>
            </w:tcBorders>
            <w:vAlign w:val="bottom"/>
          </w:tcPr>
          <w:p w14:paraId="6A378012" w14:textId="77777777" w:rsidR="00044353" w:rsidRPr="007B720B" w:rsidRDefault="00044353" w:rsidP="003A5CA1">
            <w:pPr>
              <w:pStyle w:val="34fd"/>
              <w:rPr>
                <w:sz w:val="18"/>
                <w:szCs w:val="24"/>
              </w:rPr>
            </w:pPr>
            <w:r w:rsidRPr="007B720B">
              <w:rPr>
                <w:rFonts w:eastAsia="Calibri"/>
                <w:color w:val="000000"/>
                <w:sz w:val="18"/>
                <w:szCs w:val="24"/>
              </w:rPr>
              <w:t>3.9</w:t>
            </w:r>
          </w:p>
        </w:tc>
        <w:tc>
          <w:tcPr>
            <w:tcW w:w="6640" w:type="dxa"/>
            <w:tcBorders>
              <w:left w:val="nil"/>
            </w:tcBorders>
          </w:tcPr>
          <w:p w14:paraId="6E39125F" w14:textId="77777777" w:rsidR="00044353" w:rsidRPr="007B720B" w:rsidRDefault="00044353" w:rsidP="003A5CA1">
            <w:pPr>
              <w:pStyle w:val="34fd"/>
              <w:rPr>
                <w:sz w:val="18"/>
                <w:szCs w:val="24"/>
              </w:rPr>
            </w:pPr>
            <w:r w:rsidRPr="007B720B">
              <w:rPr>
                <w:sz w:val="18"/>
                <w:szCs w:val="24"/>
              </w:rPr>
              <w:t>Наличие защиты от перегрузки</w:t>
            </w:r>
          </w:p>
        </w:tc>
        <w:tc>
          <w:tcPr>
            <w:tcW w:w="1905" w:type="dxa"/>
          </w:tcPr>
          <w:p w14:paraId="1E82AC91"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7A551A12" w14:textId="77777777" w:rsidTr="003A5CA1">
        <w:trPr>
          <w:jc w:val="center"/>
        </w:trPr>
        <w:tc>
          <w:tcPr>
            <w:tcW w:w="1365" w:type="dxa"/>
            <w:tcBorders>
              <w:right w:val="nil"/>
            </w:tcBorders>
            <w:vAlign w:val="bottom"/>
          </w:tcPr>
          <w:p w14:paraId="56C251B7" w14:textId="77777777" w:rsidR="00044353" w:rsidRPr="007B720B" w:rsidRDefault="00044353" w:rsidP="003A5CA1">
            <w:pPr>
              <w:pStyle w:val="34fd"/>
              <w:rPr>
                <w:sz w:val="18"/>
                <w:szCs w:val="24"/>
              </w:rPr>
            </w:pPr>
            <w:r w:rsidRPr="007B720B">
              <w:rPr>
                <w:rFonts w:eastAsia="Calibri"/>
                <w:color w:val="000000"/>
                <w:sz w:val="18"/>
                <w:szCs w:val="24"/>
              </w:rPr>
              <w:t>3.10</w:t>
            </w:r>
          </w:p>
        </w:tc>
        <w:tc>
          <w:tcPr>
            <w:tcW w:w="6640" w:type="dxa"/>
            <w:tcBorders>
              <w:left w:val="nil"/>
            </w:tcBorders>
          </w:tcPr>
          <w:p w14:paraId="77C5BE68" w14:textId="77777777" w:rsidR="00044353" w:rsidRPr="007B720B" w:rsidRDefault="00044353" w:rsidP="003A5CA1">
            <w:pPr>
              <w:pStyle w:val="34fd"/>
              <w:rPr>
                <w:sz w:val="18"/>
                <w:szCs w:val="24"/>
              </w:rPr>
            </w:pPr>
            <w:r w:rsidRPr="007B720B">
              <w:rPr>
                <w:sz w:val="18"/>
                <w:szCs w:val="24"/>
              </w:rPr>
              <w:t>Наличие защиты от перенапряжения</w:t>
            </w:r>
          </w:p>
        </w:tc>
        <w:tc>
          <w:tcPr>
            <w:tcW w:w="1905" w:type="dxa"/>
          </w:tcPr>
          <w:p w14:paraId="78268F51"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AFFFC36" w14:textId="77777777" w:rsidTr="003A5CA1">
        <w:trPr>
          <w:jc w:val="center"/>
        </w:trPr>
        <w:tc>
          <w:tcPr>
            <w:tcW w:w="1365" w:type="dxa"/>
            <w:tcBorders>
              <w:right w:val="nil"/>
            </w:tcBorders>
            <w:vAlign w:val="bottom"/>
          </w:tcPr>
          <w:p w14:paraId="2DD62A4A" w14:textId="77777777" w:rsidR="00044353" w:rsidRPr="007B720B" w:rsidRDefault="00044353" w:rsidP="003A5CA1">
            <w:pPr>
              <w:pStyle w:val="34fd"/>
              <w:rPr>
                <w:sz w:val="18"/>
                <w:szCs w:val="24"/>
              </w:rPr>
            </w:pPr>
            <w:r w:rsidRPr="007B720B">
              <w:rPr>
                <w:rFonts w:eastAsia="Calibri"/>
                <w:color w:val="000000"/>
                <w:sz w:val="18"/>
                <w:szCs w:val="24"/>
              </w:rPr>
              <w:t>3.11</w:t>
            </w:r>
          </w:p>
        </w:tc>
        <w:tc>
          <w:tcPr>
            <w:tcW w:w="6640" w:type="dxa"/>
            <w:tcBorders>
              <w:left w:val="nil"/>
            </w:tcBorders>
          </w:tcPr>
          <w:p w14:paraId="0C211534" w14:textId="77777777" w:rsidR="00044353" w:rsidRPr="007B720B" w:rsidRDefault="00044353" w:rsidP="003A5CA1">
            <w:pPr>
              <w:pStyle w:val="34fd"/>
              <w:rPr>
                <w:sz w:val="18"/>
                <w:szCs w:val="24"/>
              </w:rPr>
            </w:pPr>
            <w:r w:rsidRPr="007B720B">
              <w:rPr>
                <w:sz w:val="18"/>
                <w:szCs w:val="24"/>
              </w:rPr>
              <w:t>Напряжение изоляции вход-выход: не менее 3 кВ</w:t>
            </w:r>
          </w:p>
        </w:tc>
        <w:tc>
          <w:tcPr>
            <w:tcW w:w="1905" w:type="dxa"/>
          </w:tcPr>
          <w:p w14:paraId="6C3727D5"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FC0DFA9" w14:textId="77777777" w:rsidTr="003A5CA1">
        <w:trPr>
          <w:jc w:val="center"/>
        </w:trPr>
        <w:tc>
          <w:tcPr>
            <w:tcW w:w="1365" w:type="dxa"/>
            <w:tcBorders>
              <w:right w:val="nil"/>
            </w:tcBorders>
            <w:vAlign w:val="bottom"/>
          </w:tcPr>
          <w:p w14:paraId="697B5165" w14:textId="77777777" w:rsidR="00044353" w:rsidRPr="007B720B" w:rsidRDefault="00044353" w:rsidP="003A5CA1">
            <w:pPr>
              <w:pStyle w:val="34fd"/>
              <w:rPr>
                <w:sz w:val="18"/>
                <w:szCs w:val="24"/>
              </w:rPr>
            </w:pPr>
            <w:r w:rsidRPr="007B720B">
              <w:rPr>
                <w:rFonts w:eastAsia="Calibri"/>
                <w:color w:val="000000"/>
                <w:sz w:val="18"/>
                <w:szCs w:val="24"/>
              </w:rPr>
              <w:t>3.12</w:t>
            </w:r>
          </w:p>
        </w:tc>
        <w:tc>
          <w:tcPr>
            <w:tcW w:w="6640" w:type="dxa"/>
            <w:tcBorders>
              <w:left w:val="nil"/>
            </w:tcBorders>
          </w:tcPr>
          <w:p w14:paraId="3AEE8F38" w14:textId="77777777" w:rsidR="00044353" w:rsidRPr="007B720B" w:rsidRDefault="00044353" w:rsidP="003A5CA1">
            <w:pPr>
              <w:pStyle w:val="34fd"/>
              <w:rPr>
                <w:sz w:val="18"/>
                <w:szCs w:val="24"/>
              </w:rPr>
            </w:pPr>
            <w:r w:rsidRPr="007B720B">
              <w:rPr>
                <w:sz w:val="18"/>
                <w:szCs w:val="24"/>
              </w:rPr>
              <w:t>Напряжение изоляции вход-земля: не менее 1,5 кВ</w:t>
            </w:r>
          </w:p>
        </w:tc>
        <w:tc>
          <w:tcPr>
            <w:tcW w:w="1905" w:type="dxa"/>
          </w:tcPr>
          <w:p w14:paraId="6CF93706"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C476438" w14:textId="77777777" w:rsidTr="003A5CA1">
        <w:trPr>
          <w:jc w:val="center"/>
        </w:trPr>
        <w:tc>
          <w:tcPr>
            <w:tcW w:w="1365" w:type="dxa"/>
            <w:tcBorders>
              <w:right w:val="nil"/>
            </w:tcBorders>
            <w:vAlign w:val="bottom"/>
          </w:tcPr>
          <w:p w14:paraId="15512140" w14:textId="77777777" w:rsidR="00044353" w:rsidRPr="007B720B" w:rsidRDefault="00044353" w:rsidP="003A5CA1">
            <w:pPr>
              <w:pStyle w:val="34fd"/>
              <w:rPr>
                <w:sz w:val="18"/>
                <w:szCs w:val="24"/>
              </w:rPr>
            </w:pPr>
            <w:r w:rsidRPr="007B720B">
              <w:rPr>
                <w:rFonts w:eastAsia="Calibri"/>
                <w:color w:val="000000"/>
                <w:sz w:val="18"/>
                <w:szCs w:val="24"/>
              </w:rPr>
              <w:t>3.13</w:t>
            </w:r>
          </w:p>
        </w:tc>
        <w:tc>
          <w:tcPr>
            <w:tcW w:w="6640" w:type="dxa"/>
            <w:tcBorders>
              <w:left w:val="nil"/>
            </w:tcBorders>
          </w:tcPr>
          <w:p w14:paraId="64755955" w14:textId="77777777" w:rsidR="00044353" w:rsidRPr="007B720B" w:rsidRDefault="00044353" w:rsidP="003A5CA1">
            <w:pPr>
              <w:pStyle w:val="34fd"/>
              <w:rPr>
                <w:sz w:val="18"/>
                <w:szCs w:val="24"/>
              </w:rPr>
            </w:pPr>
            <w:r w:rsidRPr="007B720B">
              <w:rPr>
                <w:sz w:val="18"/>
                <w:szCs w:val="24"/>
              </w:rPr>
              <w:t>Напряжение изоляции выход-земля: не менее 500 В</w:t>
            </w:r>
          </w:p>
        </w:tc>
        <w:tc>
          <w:tcPr>
            <w:tcW w:w="1905" w:type="dxa"/>
          </w:tcPr>
          <w:p w14:paraId="04F0FDDB"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EE75F36" w14:textId="77777777" w:rsidTr="003A5CA1">
        <w:trPr>
          <w:jc w:val="center"/>
        </w:trPr>
        <w:tc>
          <w:tcPr>
            <w:tcW w:w="1365" w:type="dxa"/>
            <w:tcBorders>
              <w:right w:val="nil"/>
            </w:tcBorders>
          </w:tcPr>
          <w:p w14:paraId="49DC91E2" w14:textId="77777777" w:rsidR="00044353" w:rsidRPr="007B720B" w:rsidRDefault="00044353" w:rsidP="003A5CA1">
            <w:pPr>
              <w:pStyle w:val="34fd"/>
              <w:rPr>
                <w:b/>
                <w:sz w:val="18"/>
                <w:szCs w:val="24"/>
              </w:rPr>
            </w:pPr>
            <w:r w:rsidRPr="007B720B">
              <w:rPr>
                <w:b/>
                <w:sz w:val="18"/>
                <w:szCs w:val="24"/>
              </w:rPr>
              <w:t>4</w:t>
            </w:r>
          </w:p>
        </w:tc>
        <w:tc>
          <w:tcPr>
            <w:tcW w:w="8545" w:type="dxa"/>
            <w:gridSpan w:val="2"/>
            <w:tcBorders>
              <w:left w:val="nil"/>
            </w:tcBorders>
          </w:tcPr>
          <w:p w14:paraId="2DD56744" w14:textId="77777777" w:rsidR="00044353" w:rsidRPr="007B720B" w:rsidRDefault="00044353" w:rsidP="003A5CA1">
            <w:pPr>
              <w:pStyle w:val="34fd"/>
              <w:rPr>
                <w:b/>
                <w:sz w:val="18"/>
                <w:szCs w:val="24"/>
              </w:rPr>
            </w:pPr>
            <w:r w:rsidRPr="007B720B">
              <w:rPr>
                <w:b/>
                <w:sz w:val="18"/>
                <w:szCs w:val="24"/>
              </w:rPr>
              <w:t>Материнская плата, совместимая с монитором</w:t>
            </w:r>
          </w:p>
        </w:tc>
      </w:tr>
      <w:tr w:rsidR="00044353" w:rsidRPr="007B720B" w14:paraId="133B7E38" w14:textId="77777777" w:rsidTr="003A5CA1">
        <w:trPr>
          <w:jc w:val="center"/>
        </w:trPr>
        <w:tc>
          <w:tcPr>
            <w:tcW w:w="1365" w:type="dxa"/>
            <w:tcBorders>
              <w:right w:val="nil"/>
            </w:tcBorders>
            <w:vAlign w:val="bottom"/>
          </w:tcPr>
          <w:p w14:paraId="3D3C8DB5" w14:textId="77777777" w:rsidR="00044353" w:rsidRPr="007B720B" w:rsidRDefault="00044353" w:rsidP="003A5CA1">
            <w:pPr>
              <w:pStyle w:val="34fd"/>
              <w:rPr>
                <w:sz w:val="18"/>
                <w:szCs w:val="24"/>
              </w:rPr>
            </w:pPr>
            <w:r w:rsidRPr="007B720B">
              <w:rPr>
                <w:rFonts w:eastAsia="Calibri"/>
                <w:color w:val="000000"/>
                <w:sz w:val="18"/>
                <w:szCs w:val="24"/>
              </w:rPr>
              <w:t>4.1</w:t>
            </w:r>
          </w:p>
        </w:tc>
        <w:tc>
          <w:tcPr>
            <w:tcW w:w="6640" w:type="dxa"/>
            <w:tcBorders>
              <w:left w:val="nil"/>
            </w:tcBorders>
          </w:tcPr>
          <w:p w14:paraId="57153298" w14:textId="77777777" w:rsidR="00044353" w:rsidRPr="007B720B" w:rsidRDefault="00044353" w:rsidP="003A5CA1">
            <w:pPr>
              <w:pStyle w:val="34fd"/>
              <w:rPr>
                <w:sz w:val="18"/>
                <w:szCs w:val="24"/>
              </w:rPr>
            </w:pPr>
            <w:r w:rsidRPr="007B720B">
              <w:rPr>
                <w:sz w:val="18"/>
                <w:szCs w:val="24"/>
              </w:rPr>
              <w:t>Питание материнской платы: не менее 24 pin</w:t>
            </w:r>
          </w:p>
        </w:tc>
        <w:tc>
          <w:tcPr>
            <w:tcW w:w="1905" w:type="dxa"/>
          </w:tcPr>
          <w:p w14:paraId="6342C2E4"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EFB58F6" w14:textId="77777777" w:rsidTr="003A5CA1">
        <w:trPr>
          <w:jc w:val="center"/>
        </w:trPr>
        <w:tc>
          <w:tcPr>
            <w:tcW w:w="1365" w:type="dxa"/>
            <w:tcBorders>
              <w:right w:val="nil"/>
            </w:tcBorders>
            <w:vAlign w:val="bottom"/>
          </w:tcPr>
          <w:p w14:paraId="6C65F891" w14:textId="77777777" w:rsidR="00044353" w:rsidRPr="007B720B" w:rsidRDefault="00044353" w:rsidP="003A5CA1">
            <w:pPr>
              <w:pStyle w:val="34fd"/>
              <w:rPr>
                <w:sz w:val="18"/>
                <w:szCs w:val="24"/>
              </w:rPr>
            </w:pPr>
            <w:r w:rsidRPr="007B720B">
              <w:rPr>
                <w:rFonts w:eastAsia="Calibri"/>
                <w:color w:val="000000"/>
                <w:sz w:val="18"/>
                <w:szCs w:val="24"/>
              </w:rPr>
              <w:t>4.2</w:t>
            </w:r>
          </w:p>
        </w:tc>
        <w:tc>
          <w:tcPr>
            <w:tcW w:w="6640" w:type="dxa"/>
            <w:tcBorders>
              <w:left w:val="nil"/>
            </w:tcBorders>
          </w:tcPr>
          <w:p w14:paraId="1EFDC4CB" w14:textId="77777777" w:rsidR="00044353" w:rsidRPr="007B720B" w:rsidRDefault="00044353" w:rsidP="003A5CA1">
            <w:pPr>
              <w:pStyle w:val="34fd"/>
              <w:rPr>
                <w:sz w:val="18"/>
                <w:szCs w:val="24"/>
              </w:rPr>
            </w:pPr>
            <w:r w:rsidRPr="007B720B">
              <w:rPr>
                <w:sz w:val="18"/>
                <w:szCs w:val="24"/>
              </w:rPr>
              <w:t>Частота процессора: не менее 1,6 ГГц</w:t>
            </w:r>
          </w:p>
        </w:tc>
        <w:tc>
          <w:tcPr>
            <w:tcW w:w="1905" w:type="dxa"/>
          </w:tcPr>
          <w:p w14:paraId="08736BC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E019617" w14:textId="77777777" w:rsidTr="003A5CA1">
        <w:trPr>
          <w:jc w:val="center"/>
        </w:trPr>
        <w:tc>
          <w:tcPr>
            <w:tcW w:w="1365" w:type="dxa"/>
            <w:tcBorders>
              <w:right w:val="nil"/>
            </w:tcBorders>
            <w:vAlign w:val="bottom"/>
          </w:tcPr>
          <w:p w14:paraId="1B90A5C5" w14:textId="77777777" w:rsidR="00044353" w:rsidRPr="007B720B" w:rsidRDefault="00044353" w:rsidP="003A5CA1">
            <w:pPr>
              <w:pStyle w:val="34fd"/>
              <w:rPr>
                <w:sz w:val="18"/>
                <w:szCs w:val="24"/>
              </w:rPr>
            </w:pPr>
            <w:r w:rsidRPr="007B720B">
              <w:rPr>
                <w:rFonts w:eastAsia="Calibri"/>
                <w:color w:val="000000"/>
                <w:sz w:val="18"/>
                <w:szCs w:val="24"/>
              </w:rPr>
              <w:t>4.3</w:t>
            </w:r>
          </w:p>
        </w:tc>
        <w:tc>
          <w:tcPr>
            <w:tcW w:w="6640" w:type="dxa"/>
            <w:tcBorders>
              <w:left w:val="nil"/>
            </w:tcBorders>
          </w:tcPr>
          <w:p w14:paraId="17342639" w14:textId="77777777" w:rsidR="00044353" w:rsidRPr="007B720B" w:rsidRDefault="00044353" w:rsidP="003A5CA1">
            <w:pPr>
              <w:pStyle w:val="34fd"/>
              <w:rPr>
                <w:sz w:val="18"/>
                <w:szCs w:val="24"/>
              </w:rPr>
            </w:pPr>
            <w:r w:rsidRPr="007B720B">
              <w:rPr>
                <w:sz w:val="18"/>
                <w:szCs w:val="24"/>
              </w:rPr>
              <w:t>Количество ядер процессора: не менее 4</w:t>
            </w:r>
          </w:p>
        </w:tc>
        <w:tc>
          <w:tcPr>
            <w:tcW w:w="1905" w:type="dxa"/>
          </w:tcPr>
          <w:p w14:paraId="46AB2043"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8A8CB71" w14:textId="77777777" w:rsidTr="003A5CA1">
        <w:trPr>
          <w:jc w:val="center"/>
        </w:trPr>
        <w:tc>
          <w:tcPr>
            <w:tcW w:w="1365" w:type="dxa"/>
            <w:tcBorders>
              <w:right w:val="nil"/>
            </w:tcBorders>
            <w:vAlign w:val="bottom"/>
          </w:tcPr>
          <w:p w14:paraId="0DE7AB7A" w14:textId="77777777" w:rsidR="00044353" w:rsidRPr="007B720B" w:rsidRDefault="00044353" w:rsidP="003A5CA1">
            <w:pPr>
              <w:pStyle w:val="34fd"/>
              <w:rPr>
                <w:sz w:val="18"/>
                <w:szCs w:val="24"/>
              </w:rPr>
            </w:pPr>
            <w:r w:rsidRPr="007B720B">
              <w:rPr>
                <w:rFonts w:eastAsia="Calibri"/>
                <w:color w:val="000000"/>
                <w:sz w:val="18"/>
                <w:szCs w:val="24"/>
              </w:rPr>
              <w:t>4.4</w:t>
            </w:r>
          </w:p>
        </w:tc>
        <w:tc>
          <w:tcPr>
            <w:tcW w:w="6640" w:type="dxa"/>
            <w:tcBorders>
              <w:left w:val="nil"/>
            </w:tcBorders>
          </w:tcPr>
          <w:p w14:paraId="0BAA26DD" w14:textId="77777777" w:rsidR="00044353" w:rsidRPr="007B720B" w:rsidRDefault="00044353" w:rsidP="003A5CA1">
            <w:pPr>
              <w:pStyle w:val="34fd"/>
              <w:rPr>
                <w:sz w:val="18"/>
                <w:szCs w:val="24"/>
              </w:rPr>
            </w:pPr>
            <w:r w:rsidRPr="007B720B">
              <w:rPr>
                <w:sz w:val="18"/>
                <w:szCs w:val="24"/>
              </w:rPr>
              <w:t>Количество потоков: не менее 4</w:t>
            </w:r>
          </w:p>
        </w:tc>
        <w:tc>
          <w:tcPr>
            <w:tcW w:w="1905" w:type="dxa"/>
          </w:tcPr>
          <w:p w14:paraId="19A1A0F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93E3F08" w14:textId="77777777" w:rsidTr="003A5CA1">
        <w:trPr>
          <w:jc w:val="center"/>
        </w:trPr>
        <w:tc>
          <w:tcPr>
            <w:tcW w:w="1365" w:type="dxa"/>
            <w:tcBorders>
              <w:right w:val="nil"/>
            </w:tcBorders>
            <w:vAlign w:val="bottom"/>
          </w:tcPr>
          <w:p w14:paraId="2E91923B" w14:textId="77777777" w:rsidR="00044353" w:rsidRPr="007B720B" w:rsidRDefault="00044353" w:rsidP="003A5CA1">
            <w:pPr>
              <w:pStyle w:val="34fd"/>
              <w:rPr>
                <w:sz w:val="18"/>
                <w:szCs w:val="24"/>
              </w:rPr>
            </w:pPr>
            <w:r w:rsidRPr="007B720B">
              <w:rPr>
                <w:rFonts w:eastAsia="Calibri"/>
                <w:color w:val="000000"/>
                <w:sz w:val="18"/>
                <w:szCs w:val="24"/>
              </w:rPr>
              <w:t>4.5</w:t>
            </w:r>
          </w:p>
        </w:tc>
        <w:tc>
          <w:tcPr>
            <w:tcW w:w="6640" w:type="dxa"/>
            <w:tcBorders>
              <w:left w:val="nil"/>
            </w:tcBorders>
          </w:tcPr>
          <w:p w14:paraId="21A3B5A8" w14:textId="77777777" w:rsidR="00044353" w:rsidRPr="007B720B" w:rsidRDefault="00044353" w:rsidP="003A5CA1">
            <w:pPr>
              <w:pStyle w:val="34fd"/>
              <w:rPr>
                <w:sz w:val="18"/>
                <w:szCs w:val="24"/>
              </w:rPr>
            </w:pPr>
            <w:r w:rsidRPr="007B720B">
              <w:rPr>
                <w:sz w:val="18"/>
                <w:szCs w:val="24"/>
              </w:rPr>
              <w:t>Кэш процессора L2: не менее 2 Мб</w:t>
            </w:r>
          </w:p>
        </w:tc>
        <w:tc>
          <w:tcPr>
            <w:tcW w:w="1905" w:type="dxa"/>
          </w:tcPr>
          <w:p w14:paraId="207CA7C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142E680" w14:textId="77777777" w:rsidTr="003A5CA1">
        <w:trPr>
          <w:jc w:val="center"/>
        </w:trPr>
        <w:tc>
          <w:tcPr>
            <w:tcW w:w="1365" w:type="dxa"/>
            <w:tcBorders>
              <w:right w:val="nil"/>
            </w:tcBorders>
            <w:vAlign w:val="bottom"/>
          </w:tcPr>
          <w:p w14:paraId="140514C3" w14:textId="77777777" w:rsidR="00044353" w:rsidRPr="007B720B" w:rsidRDefault="00044353" w:rsidP="003A5CA1">
            <w:pPr>
              <w:pStyle w:val="34fd"/>
              <w:rPr>
                <w:sz w:val="18"/>
                <w:szCs w:val="24"/>
              </w:rPr>
            </w:pPr>
            <w:r w:rsidRPr="007B720B">
              <w:rPr>
                <w:rFonts w:eastAsia="Calibri"/>
                <w:color w:val="000000"/>
                <w:sz w:val="18"/>
                <w:szCs w:val="24"/>
              </w:rPr>
              <w:t>4.6</w:t>
            </w:r>
          </w:p>
        </w:tc>
        <w:tc>
          <w:tcPr>
            <w:tcW w:w="6640" w:type="dxa"/>
            <w:tcBorders>
              <w:left w:val="nil"/>
            </w:tcBorders>
          </w:tcPr>
          <w:p w14:paraId="21FA442C" w14:textId="77777777" w:rsidR="00044353" w:rsidRPr="007B720B" w:rsidRDefault="00044353" w:rsidP="003A5CA1">
            <w:pPr>
              <w:pStyle w:val="34fd"/>
              <w:rPr>
                <w:sz w:val="18"/>
                <w:szCs w:val="24"/>
              </w:rPr>
            </w:pPr>
            <w:r w:rsidRPr="007B720B">
              <w:rPr>
                <w:sz w:val="18"/>
                <w:szCs w:val="24"/>
              </w:rPr>
              <w:t>Наличие графического процессора</w:t>
            </w:r>
          </w:p>
        </w:tc>
        <w:tc>
          <w:tcPr>
            <w:tcW w:w="1905" w:type="dxa"/>
          </w:tcPr>
          <w:p w14:paraId="191622D4"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4CE252B" w14:textId="77777777" w:rsidTr="003A5CA1">
        <w:trPr>
          <w:jc w:val="center"/>
        </w:trPr>
        <w:tc>
          <w:tcPr>
            <w:tcW w:w="1365" w:type="dxa"/>
            <w:tcBorders>
              <w:right w:val="nil"/>
            </w:tcBorders>
            <w:vAlign w:val="bottom"/>
          </w:tcPr>
          <w:p w14:paraId="7E917AE9" w14:textId="77777777" w:rsidR="00044353" w:rsidRPr="007B720B" w:rsidRDefault="00044353" w:rsidP="003A5CA1">
            <w:pPr>
              <w:pStyle w:val="34fd"/>
              <w:rPr>
                <w:sz w:val="18"/>
                <w:szCs w:val="24"/>
              </w:rPr>
            </w:pPr>
            <w:r w:rsidRPr="007B720B">
              <w:rPr>
                <w:rFonts w:eastAsia="Calibri"/>
                <w:color w:val="000000"/>
                <w:sz w:val="18"/>
                <w:szCs w:val="24"/>
              </w:rPr>
              <w:t>4.7</w:t>
            </w:r>
          </w:p>
        </w:tc>
        <w:tc>
          <w:tcPr>
            <w:tcW w:w="6640" w:type="dxa"/>
            <w:tcBorders>
              <w:left w:val="nil"/>
            </w:tcBorders>
          </w:tcPr>
          <w:p w14:paraId="2E25489D" w14:textId="77777777" w:rsidR="00044353" w:rsidRPr="007B720B" w:rsidRDefault="00044353" w:rsidP="003A5CA1">
            <w:pPr>
              <w:pStyle w:val="34fd"/>
              <w:rPr>
                <w:sz w:val="18"/>
                <w:szCs w:val="24"/>
              </w:rPr>
            </w:pPr>
            <w:r w:rsidRPr="007B720B">
              <w:rPr>
                <w:sz w:val="18"/>
                <w:szCs w:val="24"/>
              </w:rPr>
              <w:t>Наличие порта VGA (D-Sub)</w:t>
            </w:r>
          </w:p>
        </w:tc>
        <w:tc>
          <w:tcPr>
            <w:tcW w:w="1905" w:type="dxa"/>
          </w:tcPr>
          <w:p w14:paraId="675F79B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0E16148" w14:textId="77777777" w:rsidTr="003A5CA1">
        <w:trPr>
          <w:jc w:val="center"/>
        </w:trPr>
        <w:tc>
          <w:tcPr>
            <w:tcW w:w="1365" w:type="dxa"/>
            <w:tcBorders>
              <w:right w:val="nil"/>
            </w:tcBorders>
            <w:vAlign w:val="bottom"/>
          </w:tcPr>
          <w:p w14:paraId="0374D6D7" w14:textId="77777777" w:rsidR="00044353" w:rsidRPr="007B720B" w:rsidRDefault="00044353" w:rsidP="003A5CA1">
            <w:pPr>
              <w:pStyle w:val="34fd"/>
              <w:rPr>
                <w:sz w:val="18"/>
                <w:szCs w:val="24"/>
              </w:rPr>
            </w:pPr>
            <w:r w:rsidRPr="007B720B">
              <w:rPr>
                <w:rFonts w:eastAsia="Calibri"/>
                <w:color w:val="000000"/>
                <w:sz w:val="18"/>
                <w:szCs w:val="24"/>
              </w:rPr>
              <w:t>4.8</w:t>
            </w:r>
          </w:p>
        </w:tc>
        <w:tc>
          <w:tcPr>
            <w:tcW w:w="6640" w:type="dxa"/>
            <w:tcBorders>
              <w:left w:val="nil"/>
            </w:tcBorders>
          </w:tcPr>
          <w:p w14:paraId="34629F04" w14:textId="77777777" w:rsidR="00044353" w:rsidRPr="007B720B" w:rsidRDefault="00044353" w:rsidP="003A5CA1">
            <w:pPr>
              <w:pStyle w:val="34fd"/>
              <w:rPr>
                <w:sz w:val="18"/>
                <w:szCs w:val="24"/>
              </w:rPr>
            </w:pPr>
            <w:r w:rsidRPr="007B720B">
              <w:rPr>
                <w:sz w:val="18"/>
                <w:szCs w:val="24"/>
              </w:rPr>
              <w:t>Наличие порта HDMI</w:t>
            </w:r>
          </w:p>
        </w:tc>
        <w:tc>
          <w:tcPr>
            <w:tcW w:w="1905" w:type="dxa"/>
          </w:tcPr>
          <w:p w14:paraId="467B3D09"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0F19E3C" w14:textId="77777777" w:rsidTr="003A5CA1">
        <w:trPr>
          <w:jc w:val="center"/>
        </w:trPr>
        <w:tc>
          <w:tcPr>
            <w:tcW w:w="1365" w:type="dxa"/>
            <w:tcBorders>
              <w:right w:val="nil"/>
            </w:tcBorders>
            <w:vAlign w:val="bottom"/>
          </w:tcPr>
          <w:p w14:paraId="615DC6EB" w14:textId="77777777" w:rsidR="00044353" w:rsidRPr="007B720B" w:rsidRDefault="00044353" w:rsidP="003A5CA1">
            <w:pPr>
              <w:pStyle w:val="34fd"/>
              <w:rPr>
                <w:sz w:val="18"/>
                <w:szCs w:val="24"/>
              </w:rPr>
            </w:pPr>
            <w:r w:rsidRPr="007B720B">
              <w:rPr>
                <w:rFonts w:eastAsia="Calibri"/>
                <w:color w:val="000000"/>
                <w:sz w:val="18"/>
                <w:szCs w:val="24"/>
              </w:rPr>
              <w:t>4.9</w:t>
            </w:r>
          </w:p>
        </w:tc>
        <w:tc>
          <w:tcPr>
            <w:tcW w:w="6640" w:type="dxa"/>
            <w:tcBorders>
              <w:left w:val="nil"/>
            </w:tcBorders>
          </w:tcPr>
          <w:p w14:paraId="65A51550" w14:textId="77777777" w:rsidR="00044353" w:rsidRPr="007B720B" w:rsidRDefault="00044353" w:rsidP="003A5CA1">
            <w:pPr>
              <w:pStyle w:val="34fd"/>
              <w:rPr>
                <w:sz w:val="18"/>
                <w:szCs w:val="24"/>
              </w:rPr>
            </w:pPr>
            <w:r w:rsidRPr="007B720B">
              <w:rPr>
                <w:sz w:val="18"/>
                <w:szCs w:val="24"/>
              </w:rPr>
              <w:t>Объем поддерживаемой оперативной памяти (ОЗУ): не менее 8 ГБ</w:t>
            </w:r>
          </w:p>
        </w:tc>
        <w:tc>
          <w:tcPr>
            <w:tcW w:w="1905" w:type="dxa"/>
          </w:tcPr>
          <w:p w14:paraId="092F919B"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3190AFB" w14:textId="77777777" w:rsidTr="003A5CA1">
        <w:trPr>
          <w:jc w:val="center"/>
        </w:trPr>
        <w:tc>
          <w:tcPr>
            <w:tcW w:w="1365" w:type="dxa"/>
            <w:tcBorders>
              <w:right w:val="nil"/>
            </w:tcBorders>
            <w:vAlign w:val="bottom"/>
          </w:tcPr>
          <w:p w14:paraId="50501CBE" w14:textId="77777777" w:rsidR="00044353" w:rsidRPr="007B720B" w:rsidRDefault="00044353" w:rsidP="003A5CA1">
            <w:pPr>
              <w:pStyle w:val="34fd"/>
              <w:rPr>
                <w:sz w:val="18"/>
                <w:szCs w:val="24"/>
              </w:rPr>
            </w:pPr>
            <w:r w:rsidRPr="007B720B">
              <w:rPr>
                <w:rFonts w:eastAsia="Calibri"/>
                <w:color w:val="000000"/>
                <w:sz w:val="18"/>
                <w:szCs w:val="24"/>
              </w:rPr>
              <w:t>4.10</w:t>
            </w:r>
          </w:p>
        </w:tc>
        <w:tc>
          <w:tcPr>
            <w:tcW w:w="6640" w:type="dxa"/>
            <w:tcBorders>
              <w:left w:val="nil"/>
            </w:tcBorders>
          </w:tcPr>
          <w:p w14:paraId="2C6B80AA" w14:textId="77777777" w:rsidR="00044353" w:rsidRPr="007B720B" w:rsidRDefault="00044353" w:rsidP="003A5CA1">
            <w:pPr>
              <w:pStyle w:val="34fd"/>
              <w:rPr>
                <w:sz w:val="18"/>
                <w:szCs w:val="24"/>
              </w:rPr>
            </w:pPr>
            <w:r w:rsidRPr="007B720B">
              <w:rPr>
                <w:sz w:val="18"/>
                <w:szCs w:val="24"/>
              </w:rPr>
              <w:t>Количество слотов для ОЗУ: не менее 2 шт.</w:t>
            </w:r>
          </w:p>
        </w:tc>
        <w:tc>
          <w:tcPr>
            <w:tcW w:w="1905" w:type="dxa"/>
          </w:tcPr>
          <w:p w14:paraId="3333BE5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D46FC39" w14:textId="77777777" w:rsidTr="003A5CA1">
        <w:trPr>
          <w:jc w:val="center"/>
        </w:trPr>
        <w:tc>
          <w:tcPr>
            <w:tcW w:w="1365" w:type="dxa"/>
            <w:tcBorders>
              <w:right w:val="nil"/>
            </w:tcBorders>
            <w:vAlign w:val="bottom"/>
          </w:tcPr>
          <w:p w14:paraId="52C72C0E" w14:textId="77777777" w:rsidR="00044353" w:rsidRPr="007B720B" w:rsidRDefault="00044353" w:rsidP="003A5CA1">
            <w:pPr>
              <w:pStyle w:val="34fd"/>
              <w:rPr>
                <w:sz w:val="18"/>
                <w:szCs w:val="24"/>
              </w:rPr>
            </w:pPr>
            <w:r w:rsidRPr="007B720B">
              <w:rPr>
                <w:rFonts w:eastAsia="Calibri"/>
                <w:color w:val="000000"/>
                <w:sz w:val="18"/>
                <w:szCs w:val="24"/>
              </w:rPr>
              <w:t>4.11</w:t>
            </w:r>
          </w:p>
        </w:tc>
        <w:tc>
          <w:tcPr>
            <w:tcW w:w="6640" w:type="dxa"/>
            <w:tcBorders>
              <w:left w:val="nil"/>
            </w:tcBorders>
          </w:tcPr>
          <w:p w14:paraId="3DF1EC01" w14:textId="77777777" w:rsidR="00044353" w:rsidRPr="007B720B" w:rsidRDefault="00044353" w:rsidP="003A5CA1">
            <w:pPr>
              <w:pStyle w:val="34fd"/>
              <w:rPr>
                <w:sz w:val="18"/>
                <w:szCs w:val="24"/>
              </w:rPr>
            </w:pPr>
            <w:r w:rsidRPr="007B720B">
              <w:rPr>
                <w:sz w:val="18"/>
                <w:szCs w:val="24"/>
              </w:rPr>
              <w:t>Объем установленной ОЗУ: не менее 4 ГБ</w:t>
            </w:r>
          </w:p>
        </w:tc>
        <w:tc>
          <w:tcPr>
            <w:tcW w:w="1905" w:type="dxa"/>
          </w:tcPr>
          <w:p w14:paraId="04F7B0D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78BA75F" w14:textId="77777777" w:rsidTr="003A5CA1">
        <w:trPr>
          <w:jc w:val="center"/>
        </w:trPr>
        <w:tc>
          <w:tcPr>
            <w:tcW w:w="1365" w:type="dxa"/>
            <w:tcBorders>
              <w:right w:val="nil"/>
            </w:tcBorders>
            <w:vAlign w:val="bottom"/>
          </w:tcPr>
          <w:p w14:paraId="1746D653" w14:textId="77777777" w:rsidR="00044353" w:rsidRPr="007B720B" w:rsidRDefault="00044353" w:rsidP="003A5CA1">
            <w:pPr>
              <w:pStyle w:val="34fd"/>
              <w:rPr>
                <w:sz w:val="18"/>
                <w:szCs w:val="24"/>
              </w:rPr>
            </w:pPr>
            <w:r w:rsidRPr="007B720B">
              <w:rPr>
                <w:rFonts w:eastAsia="Calibri"/>
                <w:color w:val="000000"/>
                <w:sz w:val="18"/>
                <w:szCs w:val="24"/>
              </w:rPr>
              <w:t>4.12</w:t>
            </w:r>
          </w:p>
        </w:tc>
        <w:tc>
          <w:tcPr>
            <w:tcW w:w="6640" w:type="dxa"/>
            <w:tcBorders>
              <w:left w:val="nil"/>
            </w:tcBorders>
          </w:tcPr>
          <w:p w14:paraId="1398E9CC" w14:textId="77777777" w:rsidR="00044353" w:rsidRPr="007B720B" w:rsidRDefault="00044353" w:rsidP="003A5CA1">
            <w:pPr>
              <w:pStyle w:val="34fd"/>
              <w:rPr>
                <w:sz w:val="18"/>
                <w:szCs w:val="24"/>
              </w:rPr>
            </w:pPr>
            <w:r w:rsidRPr="007B720B">
              <w:rPr>
                <w:sz w:val="18"/>
                <w:szCs w:val="24"/>
              </w:rPr>
              <w:t>Тип ОЗУ: не менее DDR3 SO-DIMM</w:t>
            </w:r>
          </w:p>
        </w:tc>
        <w:tc>
          <w:tcPr>
            <w:tcW w:w="1905" w:type="dxa"/>
          </w:tcPr>
          <w:p w14:paraId="6C4E011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98EB1CE" w14:textId="77777777" w:rsidTr="003A5CA1">
        <w:trPr>
          <w:jc w:val="center"/>
        </w:trPr>
        <w:tc>
          <w:tcPr>
            <w:tcW w:w="1365" w:type="dxa"/>
            <w:tcBorders>
              <w:right w:val="nil"/>
            </w:tcBorders>
            <w:vAlign w:val="bottom"/>
          </w:tcPr>
          <w:p w14:paraId="13A091D9" w14:textId="77777777" w:rsidR="00044353" w:rsidRPr="007B720B" w:rsidRDefault="00044353" w:rsidP="003A5CA1">
            <w:pPr>
              <w:pStyle w:val="34fd"/>
              <w:rPr>
                <w:sz w:val="18"/>
                <w:szCs w:val="24"/>
              </w:rPr>
            </w:pPr>
            <w:r w:rsidRPr="007B720B">
              <w:rPr>
                <w:rFonts w:eastAsia="Calibri"/>
                <w:color w:val="000000"/>
                <w:sz w:val="18"/>
                <w:szCs w:val="24"/>
              </w:rPr>
              <w:t>4.13</w:t>
            </w:r>
          </w:p>
        </w:tc>
        <w:tc>
          <w:tcPr>
            <w:tcW w:w="6640" w:type="dxa"/>
            <w:tcBorders>
              <w:left w:val="nil"/>
            </w:tcBorders>
          </w:tcPr>
          <w:p w14:paraId="1207FD5D" w14:textId="77777777" w:rsidR="00044353" w:rsidRPr="007B720B" w:rsidRDefault="00044353" w:rsidP="003A5CA1">
            <w:pPr>
              <w:pStyle w:val="34fd"/>
              <w:rPr>
                <w:sz w:val="18"/>
                <w:szCs w:val="24"/>
              </w:rPr>
            </w:pPr>
            <w:r w:rsidRPr="007B720B">
              <w:rPr>
                <w:sz w:val="18"/>
                <w:szCs w:val="24"/>
              </w:rPr>
              <w:t>Частота ОЗУ: не менее 1600 МГц</w:t>
            </w:r>
          </w:p>
        </w:tc>
        <w:tc>
          <w:tcPr>
            <w:tcW w:w="1905" w:type="dxa"/>
          </w:tcPr>
          <w:p w14:paraId="578F8FDB"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3F88E8B" w14:textId="77777777" w:rsidTr="003A5CA1">
        <w:trPr>
          <w:jc w:val="center"/>
        </w:trPr>
        <w:tc>
          <w:tcPr>
            <w:tcW w:w="1365" w:type="dxa"/>
            <w:tcBorders>
              <w:right w:val="nil"/>
            </w:tcBorders>
            <w:vAlign w:val="bottom"/>
          </w:tcPr>
          <w:p w14:paraId="3247FF3B" w14:textId="77777777" w:rsidR="00044353" w:rsidRPr="007B720B" w:rsidRDefault="00044353" w:rsidP="003A5CA1">
            <w:pPr>
              <w:pStyle w:val="34fd"/>
              <w:rPr>
                <w:sz w:val="18"/>
                <w:szCs w:val="24"/>
              </w:rPr>
            </w:pPr>
            <w:r w:rsidRPr="007B720B">
              <w:rPr>
                <w:rFonts w:eastAsia="Calibri"/>
                <w:color w:val="000000"/>
                <w:sz w:val="18"/>
                <w:szCs w:val="24"/>
              </w:rPr>
              <w:t>4.14</w:t>
            </w:r>
          </w:p>
        </w:tc>
        <w:tc>
          <w:tcPr>
            <w:tcW w:w="6640" w:type="dxa"/>
            <w:tcBorders>
              <w:left w:val="nil"/>
            </w:tcBorders>
          </w:tcPr>
          <w:p w14:paraId="0F175AA5" w14:textId="77777777" w:rsidR="00044353" w:rsidRPr="007B720B" w:rsidRDefault="00044353" w:rsidP="003A5CA1">
            <w:pPr>
              <w:pStyle w:val="34fd"/>
              <w:rPr>
                <w:sz w:val="18"/>
                <w:szCs w:val="24"/>
              </w:rPr>
            </w:pPr>
            <w:r w:rsidRPr="007B720B">
              <w:rPr>
                <w:sz w:val="18"/>
                <w:szCs w:val="24"/>
              </w:rPr>
              <w:t>Наличие встроенного адаптера Ethernet 10/100/1000 Мбит/с</w:t>
            </w:r>
          </w:p>
        </w:tc>
        <w:tc>
          <w:tcPr>
            <w:tcW w:w="1905" w:type="dxa"/>
          </w:tcPr>
          <w:p w14:paraId="0DFD281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7D4F037" w14:textId="77777777" w:rsidTr="003A5CA1">
        <w:trPr>
          <w:jc w:val="center"/>
        </w:trPr>
        <w:tc>
          <w:tcPr>
            <w:tcW w:w="1365" w:type="dxa"/>
            <w:tcBorders>
              <w:right w:val="nil"/>
            </w:tcBorders>
            <w:vAlign w:val="bottom"/>
          </w:tcPr>
          <w:p w14:paraId="31813234" w14:textId="77777777" w:rsidR="00044353" w:rsidRPr="007B720B" w:rsidRDefault="00044353" w:rsidP="003A5CA1">
            <w:pPr>
              <w:pStyle w:val="34fd"/>
              <w:rPr>
                <w:sz w:val="18"/>
                <w:szCs w:val="24"/>
              </w:rPr>
            </w:pPr>
            <w:r w:rsidRPr="007B720B">
              <w:rPr>
                <w:rFonts w:eastAsia="Calibri"/>
                <w:color w:val="000000"/>
                <w:sz w:val="18"/>
                <w:szCs w:val="24"/>
              </w:rPr>
              <w:t>4.15</w:t>
            </w:r>
          </w:p>
        </w:tc>
        <w:tc>
          <w:tcPr>
            <w:tcW w:w="6640" w:type="dxa"/>
            <w:tcBorders>
              <w:left w:val="nil"/>
            </w:tcBorders>
          </w:tcPr>
          <w:p w14:paraId="446FC836" w14:textId="77777777" w:rsidR="00044353" w:rsidRPr="007B720B" w:rsidRDefault="00044353" w:rsidP="003A5CA1">
            <w:pPr>
              <w:pStyle w:val="34fd"/>
              <w:rPr>
                <w:sz w:val="18"/>
                <w:szCs w:val="24"/>
              </w:rPr>
            </w:pPr>
            <w:r w:rsidRPr="007B720B">
              <w:rPr>
                <w:sz w:val="18"/>
                <w:szCs w:val="24"/>
              </w:rPr>
              <w:t>Наличие порта LAN 8P8C (стандарт "RJ-45")</w:t>
            </w:r>
          </w:p>
        </w:tc>
        <w:tc>
          <w:tcPr>
            <w:tcW w:w="1905" w:type="dxa"/>
          </w:tcPr>
          <w:p w14:paraId="0F6098D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9CFDB25" w14:textId="77777777" w:rsidTr="003A5CA1">
        <w:trPr>
          <w:jc w:val="center"/>
        </w:trPr>
        <w:tc>
          <w:tcPr>
            <w:tcW w:w="1365" w:type="dxa"/>
            <w:tcBorders>
              <w:right w:val="nil"/>
            </w:tcBorders>
            <w:vAlign w:val="bottom"/>
          </w:tcPr>
          <w:p w14:paraId="0F101B9D" w14:textId="77777777" w:rsidR="00044353" w:rsidRPr="007B720B" w:rsidRDefault="00044353" w:rsidP="003A5CA1">
            <w:pPr>
              <w:pStyle w:val="34fd"/>
              <w:rPr>
                <w:sz w:val="18"/>
                <w:szCs w:val="24"/>
              </w:rPr>
            </w:pPr>
            <w:r w:rsidRPr="007B720B">
              <w:rPr>
                <w:rFonts w:eastAsia="Calibri"/>
                <w:color w:val="000000"/>
                <w:sz w:val="18"/>
                <w:szCs w:val="24"/>
              </w:rPr>
              <w:t>4.16</w:t>
            </w:r>
          </w:p>
        </w:tc>
        <w:tc>
          <w:tcPr>
            <w:tcW w:w="6640" w:type="dxa"/>
            <w:tcBorders>
              <w:left w:val="nil"/>
            </w:tcBorders>
          </w:tcPr>
          <w:p w14:paraId="78002143" w14:textId="77777777" w:rsidR="00044353" w:rsidRPr="007B720B" w:rsidRDefault="00044353" w:rsidP="003A5CA1">
            <w:pPr>
              <w:pStyle w:val="34fd"/>
              <w:rPr>
                <w:sz w:val="18"/>
                <w:szCs w:val="24"/>
              </w:rPr>
            </w:pPr>
            <w:r w:rsidRPr="007B720B">
              <w:rPr>
                <w:sz w:val="18"/>
                <w:szCs w:val="24"/>
              </w:rPr>
              <w:t>Наличие встроенной звуковой карты</w:t>
            </w:r>
          </w:p>
        </w:tc>
        <w:tc>
          <w:tcPr>
            <w:tcW w:w="1905" w:type="dxa"/>
          </w:tcPr>
          <w:p w14:paraId="3808EF44"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FF02E5F" w14:textId="77777777" w:rsidTr="003A5CA1">
        <w:trPr>
          <w:jc w:val="center"/>
        </w:trPr>
        <w:tc>
          <w:tcPr>
            <w:tcW w:w="1365" w:type="dxa"/>
            <w:tcBorders>
              <w:right w:val="nil"/>
            </w:tcBorders>
            <w:vAlign w:val="bottom"/>
          </w:tcPr>
          <w:p w14:paraId="4616F34E" w14:textId="77777777" w:rsidR="00044353" w:rsidRPr="007B720B" w:rsidRDefault="00044353" w:rsidP="003A5CA1">
            <w:pPr>
              <w:pStyle w:val="34fd"/>
              <w:rPr>
                <w:sz w:val="18"/>
                <w:szCs w:val="24"/>
              </w:rPr>
            </w:pPr>
            <w:r w:rsidRPr="007B720B">
              <w:rPr>
                <w:rFonts w:eastAsia="Calibri"/>
                <w:color w:val="000000"/>
                <w:sz w:val="18"/>
                <w:szCs w:val="24"/>
              </w:rPr>
              <w:t>4.17</w:t>
            </w:r>
          </w:p>
        </w:tc>
        <w:tc>
          <w:tcPr>
            <w:tcW w:w="6640" w:type="dxa"/>
            <w:tcBorders>
              <w:left w:val="nil"/>
            </w:tcBorders>
          </w:tcPr>
          <w:p w14:paraId="7980E182" w14:textId="77777777" w:rsidR="00044353" w:rsidRPr="007B720B" w:rsidRDefault="00044353" w:rsidP="003A5CA1">
            <w:pPr>
              <w:pStyle w:val="34fd"/>
              <w:rPr>
                <w:sz w:val="18"/>
                <w:szCs w:val="24"/>
              </w:rPr>
            </w:pPr>
            <w:r w:rsidRPr="007B720B">
              <w:rPr>
                <w:sz w:val="18"/>
                <w:szCs w:val="24"/>
              </w:rPr>
              <w:t>Наличие порта Audio I/O</w:t>
            </w:r>
          </w:p>
        </w:tc>
        <w:tc>
          <w:tcPr>
            <w:tcW w:w="1905" w:type="dxa"/>
          </w:tcPr>
          <w:p w14:paraId="605820D3"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B68A751" w14:textId="77777777" w:rsidTr="003A5CA1">
        <w:trPr>
          <w:jc w:val="center"/>
        </w:trPr>
        <w:tc>
          <w:tcPr>
            <w:tcW w:w="1365" w:type="dxa"/>
            <w:tcBorders>
              <w:right w:val="nil"/>
            </w:tcBorders>
            <w:vAlign w:val="bottom"/>
          </w:tcPr>
          <w:p w14:paraId="2C2FC5AF" w14:textId="77777777" w:rsidR="00044353" w:rsidRPr="007B720B" w:rsidRDefault="00044353" w:rsidP="003A5CA1">
            <w:pPr>
              <w:pStyle w:val="34fd"/>
              <w:rPr>
                <w:sz w:val="18"/>
                <w:szCs w:val="24"/>
              </w:rPr>
            </w:pPr>
            <w:r w:rsidRPr="007B720B">
              <w:rPr>
                <w:rFonts w:eastAsia="Calibri"/>
                <w:color w:val="000000"/>
                <w:sz w:val="18"/>
                <w:szCs w:val="24"/>
              </w:rPr>
              <w:t>4.18</w:t>
            </w:r>
          </w:p>
        </w:tc>
        <w:tc>
          <w:tcPr>
            <w:tcW w:w="6640" w:type="dxa"/>
            <w:tcBorders>
              <w:left w:val="nil"/>
            </w:tcBorders>
          </w:tcPr>
          <w:p w14:paraId="3FBF95E1" w14:textId="77777777" w:rsidR="00044353" w:rsidRPr="007B720B" w:rsidRDefault="00044353" w:rsidP="003A5CA1">
            <w:pPr>
              <w:pStyle w:val="34fd"/>
              <w:rPr>
                <w:sz w:val="18"/>
                <w:szCs w:val="24"/>
              </w:rPr>
            </w:pPr>
            <w:r w:rsidRPr="007B720B">
              <w:rPr>
                <w:sz w:val="18"/>
                <w:szCs w:val="24"/>
              </w:rPr>
              <w:t>Порты USB 2.0: не менее 4 шт.</w:t>
            </w:r>
          </w:p>
        </w:tc>
        <w:tc>
          <w:tcPr>
            <w:tcW w:w="1905" w:type="dxa"/>
          </w:tcPr>
          <w:p w14:paraId="33E5A145"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87898A2" w14:textId="77777777" w:rsidTr="003A5CA1">
        <w:trPr>
          <w:jc w:val="center"/>
        </w:trPr>
        <w:tc>
          <w:tcPr>
            <w:tcW w:w="1365" w:type="dxa"/>
            <w:tcBorders>
              <w:right w:val="nil"/>
            </w:tcBorders>
            <w:vAlign w:val="bottom"/>
          </w:tcPr>
          <w:p w14:paraId="48E77A55" w14:textId="77777777" w:rsidR="00044353" w:rsidRPr="007B720B" w:rsidRDefault="00044353" w:rsidP="003A5CA1">
            <w:pPr>
              <w:pStyle w:val="34fd"/>
              <w:rPr>
                <w:sz w:val="18"/>
                <w:szCs w:val="24"/>
              </w:rPr>
            </w:pPr>
            <w:r w:rsidRPr="007B720B">
              <w:rPr>
                <w:rFonts w:eastAsia="Calibri"/>
                <w:color w:val="000000"/>
                <w:sz w:val="18"/>
                <w:szCs w:val="24"/>
              </w:rPr>
              <w:t>4.19</w:t>
            </w:r>
          </w:p>
        </w:tc>
        <w:tc>
          <w:tcPr>
            <w:tcW w:w="6640" w:type="dxa"/>
            <w:tcBorders>
              <w:left w:val="nil"/>
            </w:tcBorders>
          </w:tcPr>
          <w:p w14:paraId="734CF9A6" w14:textId="77777777" w:rsidR="00044353" w:rsidRPr="007B720B" w:rsidRDefault="00044353" w:rsidP="003A5CA1">
            <w:pPr>
              <w:pStyle w:val="34fd"/>
              <w:rPr>
                <w:sz w:val="18"/>
                <w:szCs w:val="24"/>
              </w:rPr>
            </w:pPr>
            <w:r w:rsidRPr="007B720B">
              <w:rPr>
                <w:sz w:val="18"/>
                <w:szCs w:val="24"/>
              </w:rPr>
              <w:t>Разъем SATA3: не менее 2 шт.</w:t>
            </w:r>
          </w:p>
        </w:tc>
        <w:tc>
          <w:tcPr>
            <w:tcW w:w="1905" w:type="dxa"/>
          </w:tcPr>
          <w:p w14:paraId="6B124F49"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4140218" w14:textId="77777777" w:rsidTr="003A5CA1">
        <w:trPr>
          <w:jc w:val="center"/>
        </w:trPr>
        <w:tc>
          <w:tcPr>
            <w:tcW w:w="1365" w:type="dxa"/>
            <w:tcBorders>
              <w:right w:val="nil"/>
            </w:tcBorders>
          </w:tcPr>
          <w:p w14:paraId="05845519" w14:textId="77777777" w:rsidR="00044353" w:rsidRPr="007B720B" w:rsidRDefault="00044353" w:rsidP="003A5CA1">
            <w:pPr>
              <w:pStyle w:val="34fd"/>
              <w:rPr>
                <w:b/>
                <w:sz w:val="18"/>
                <w:szCs w:val="24"/>
              </w:rPr>
            </w:pPr>
            <w:r w:rsidRPr="007B720B">
              <w:rPr>
                <w:b/>
                <w:sz w:val="18"/>
                <w:szCs w:val="24"/>
              </w:rPr>
              <w:t>5</w:t>
            </w:r>
          </w:p>
        </w:tc>
        <w:tc>
          <w:tcPr>
            <w:tcW w:w="8545" w:type="dxa"/>
            <w:gridSpan w:val="2"/>
            <w:tcBorders>
              <w:left w:val="nil"/>
            </w:tcBorders>
          </w:tcPr>
          <w:p w14:paraId="40C1562E" w14:textId="77777777" w:rsidR="00044353" w:rsidRPr="007B720B" w:rsidRDefault="00044353" w:rsidP="003A5CA1">
            <w:pPr>
              <w:pStyle w:val="34fd"/>
              <w:rPr>
                <w:b/>
                <w:sz w:val="18"/>
                <w:szCs w:val="24"/>
              </w:rPr>
            </w:pPr>
            <w:r w:rsidRPr="007B720B">
              <w:rPr>
                <w:b/>
                <w:sz w:val="18"/>
                <w:szCs w:val="24"/>
              </w:rPr>
              <w:t>Накопитель данных</w:t>
            </w:r>
          </w:p>
        </w:tc>
      </w:tr>
      <w:tr w:rsidR="00044353" w:rsidRPr="007B720B" w14:paraId="49E07A1E" w14:textId="77777777" w:rsidTr="003A5CA1">
        <w:trPr>
          <w:jc w:val="center"/>
        </w:trPr>
        <w:tc>
          <w:tcPr>
            <w:tcW w:w="1365" w:type="dxa"/>
            <w:tcBorders>
              <w:right w:val="nil"/>
            </w:tcBorders>
            <w:vAlign w:val="bottom"/>
          </w:tcPr>
          <w:p w14:paraId="1EA13554" w14:textId="77777777" w:rsidR="00044353" w:rsidRPr="007B720B" w:rsidRDefault="00044353" w:rsidP="003A5CA1">
            <w:pPr>
              <w:pStyle w:val="34fd"/>
              <w:rPr>
                <w:sz w:val="18"/>
                <w:szCs w:val="24"/>
              </w:rPr>
            </w:pPr>
            <w:r w:rsidRPr="007B720B">
              <w:rPr>
                <w:rFonts w:eastAsia="Calibri"/>
                <w:color w:val="000000"/>
                <w:sz w:val="18"/>
                <w:szCs w:val="24"/>
              </w:rPr>
              <w:t>5.1</w:t>
            </w:r>
          </w:p>
        </w:tc>
        <w:tc>
          <w:tcPr>
            <w:tcW w:w="6640" w:type="dxa"/>
            <w:tcBorders>
              <w:left w:val="nil"/>
            </w:tcBorders>
          </w:tcPr>
          <w:p w14:paraId="29878C7E" w14:textId="77777777" w:rsidR="00044353" w:rsidRPr="007B720B" w:rsidRDefault="00044353" w:rsidP="003A5CA1">
            <w:pPr>
              <w:pStyle w:val="34fd"/>
              <w:rPr>
                <w:sz w:val="18"/>
                <w:szCs w:val="24"/>
              </w:rPr>
            </w:pPr>
            <w:r w:rsidRPr="007B720B">
              <w:rPr>
                <w:sz w:val="18"/>
                <w:szCs w:val="24"/>
              </w:rPr>
              <w:t>Емкость: не менее 120 Гб</w:t>
            </w:r>
          </w:p>
        </w:tc>
        <w:tc>
          <w:tcPr>
            <w:tcW w:w="1905" w:type="dxa"/>
          </w:tcPr>
          <w:p w14:paraId="5025815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692FE24" w14:textId="77777777" w:rsidTr="003A5CA1">
        <w:trPr>
          <w:jc w:val="center"/>
        </w:trPr>
        <w:tc>
          <w:tcPr>
            <w:tcW w:w="1365" w:type="dxa"/>
            <w:tcBorders>
              <w:right w:val="nil"/>
            </w:tcBorders>
            <w:vAlign w:val="bottom"/>
          </w:tcPr>
          <w:p w14:paraId="43B9A69E" w14:textId="77777777" w:rsidR="00044353" w:rsidRPr="007B720B" w:rsidRDefault="00044353" w:rsidP="003A5CA1">
            <w:pPr>
              <w:pStyle w:val="34fd"/>
              <w:rPr>
                <w:sz w:val="18"/>
                <w:szCs w:val="24"/>
              </w:rPr>
            </w:pPr>
            <w:r w:rsidRPr="007B720B">
              <w:rPr>
                <w:rFonts w:eastAsia="Calibri"/>
                <w:color w:val="000000"/>
                <w:sz w:val="18"/>
                <w:szCs w:val="24"/>
              </w:rPr>
              <w:t>5.2</w:t>
            </w:r>
          </w:p>
        </w:tc>
        <w:tc>
          <w:tcPr>
            <w:tcW w:w="6640" w:type="dxa"/>
            <w:tcBorders>
              <w:left w:val="nil"/>
            </w:tcBorders>
          </w:tcPr>
          <w:p w14:paraId="4439CD72" w14:textId="77777777" w:rsidR="00044353" w:rsidRPr="007B720B" w:rsidRDefault="00044353" w:rsidP="003A5CA1">
            <w:pPr>
              <w:pStyle w:val="34fd"/>
              <w:rPr>
                <w:sz w:val="18"/>
                <w:szCs w:val="24"/>
              </w:rPr>
            </w:pPr>
            <w:r w:rsidRPr="007B720B">
              <w:rPr>
                <w:sz w:val="18"/>
                <w:szCs w:val="24"/>
              </w:rPr>
              <w:t>Тип: SSD</w:t>
            </w:r>
          </w:p>
        </w:tc>
        <w:tc>
          <w:tcPr>
            <w:tcW w:w="1905" w:type="dxa"/>
          </w:tcPr>
          <w:p w14:paraId="788B644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A49AB58" w14:textId="77777777" w:rsidTr="003A5CA1">
        <w:trPr>
          <w:jc w:val="center"/>
        </w:trPr>
        <w:tc>
          <w:tcPr>
            <w:tcW w:w="1365" w:type="dxa"/>
            <w:tcBorders>
              <w:right w:val="nil"/>
            </w:tcBorders>
            <w:vAlign w:val="bottom"/>
          </w:tcPr>
          <w:p w14:paraId="202C78C8" w14:textId="77777777" w:rsidR="00044353" w:rsidRPr="007B720B" w:rsidRDefault="00044353" w:rsidP="003A5CA1">
            <w:pPr>
              <w:pStyle w:val="34fd"/>
              <w:rPr>
                <w:sz w:val="18"/>
                <w:szCs w:val="24"/>
              </w:rPr>
            </w:pPr>
            <w:r w:rsidRPr="007B720B">
              <w:rPr>
                <w:rFonts w:eastAsia="Calibri"/>
                <w:color w:val="000000"/>
                <w:sz w:val="18"/>
                <w:szCs w:val="24"/>
              </w:rPr>
              <w:t>5.3</w:t>
            </w:r>
          </w:p>
        </w:tc>
        <w:tc>
          <w:tcPr>
            <w:tcW w:w="6640" w:type="dxa"/>
            <w:tcBorders>
              <w:left w:val="nil"/>
            </w:tcBorders>
          </w:tcPr>
          <w:p w14:paraId="652251FE" w14:textId="77777777" w:rsidR="00044353" w:rsidRPr="007B720B" w:rsidRDefault="00044353" w:rsidP="003A5CA1">
            <w:pPr>
              <w:pStyle w:val="34fd"/>
              <w:rPr>
                <w:sz w:val="18"/>
                <w:szCs w:val="24"/>
              </w:rPr>
            </w:pPr>
            <w:r w:rsidRPr="007B720B">
              <w:rPr>
                <w:sz w:val="18"/>
                <w:szCs w:val="24"/>
              </w:rPr>
              <w:t>Наличие форм-фактора 2,5’’</w:t>
            </w:r>
          </w:p>
        </w:tc>
        <w:tc>
          <w:tcPr>
            <w:tcW w:w="1905" w:type="dxa"/>
          </w:tcPr>
          <w:p w14:paraId="70B0661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3302C24" w14:textId="77777777" w:rsidTr="003A5CA1">
        <w:trPr>
          <w:jc w:val="center"/>
        </w:trPr>
        <w:tc>
          <w:tcPr>
            <w:tcW w:w="1365" w:type="dxa"/>
            <w:tcBorders>
              <w:right w:val="nil"/>
            </w:tcBorders>
            <w:vAlign w:val="bottom"/>
          </w:tcPr>
          <w:p w14:paraId="373F15C7" w14:textId="77777777" w:rsidR="00044353" w:rsidRPr="007B720B" w:rsidRDefault="00044353" w:rsidP="003A5CA1">
            <w:pPr>
              <w:pStyle w:val="34fd"/>
              <w:rPr>
                <w:sz w:val="18"/>
                <w:szCs w:val="24"/>
              </w:rPr>
            </w:pPr>
            <w:r w:rsidRPr="007B720B">
              <w:rPr>
                <w:rFonts w:eastAsia="Calibri"/>
                <w:color w:val="000000"/>
                <w:sz w:val="18"/>
                <w:szCs w:val="24"/>
              </w:rPr>
              <w:t>5.4</w:t>
            </w:r>
          </w:p>
        </w:tc>
        <w:tc>
          <w:tcPr>
            <w:tcW w:w="6640" w:type="dxa"/>
            <w:tcBorders>
              <w:left w:val="nil"/>
            </w:tcBorders>
          </w:tcPr>
          <w:p w14:paraId="0A333FB9" w14:textId="77777777" w:rsidR="00044353" w:rsidRPr="007B720B" w:rsidRDefault="00044353" w:rsidP="003A5CA1">
            <w:pPr>
              <w:pStyle w:val="34fd"/>
              <w:rPr>
                <w:sz w:val="18"/>
                <w:szCs w:val="24"/>
              </w:rPr>
            </w:pPr>
            <w:r w:rsidRPr="007B720B">
              <w:rPr>
                <w:sz w:val="18"/>
                <w:szCs w:val="24"/>
              </w:rPr>
              <w:t>Максимальная скорость чтения: не менее 450 Мбит/с</w:t>
            </w:r>
          </w:p>
        </w:tc>
        <w:tc>
          <w:tcPr>
            <w:tcW w:w="1905" w:type="dxa"/>
          </w:tcPr>
          <w:p w14:paraId="6B205A2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4A8D4EA" w14:textId="77777777" w:rsidTr="003A5CA1">
        <w:trPr>
          <w:jc w:val="center"/>
        </w:trPr>
        <w:tc>
          <w:tcPr>
            <w:tcW w:w="1365" w:type="dxa"/>
            <w:tcBorders>
              <w:right w:val="nil"/>
            </w:tcBorders>
            <w:vAlign w:val="bottom"/>
          </w:tcPr>
          <w:p w14:paraId="7A1A38F7" w14:textId="77777777" w:rsidR="00044353" w:rsidRPr="007B720B" w:rsidRDefault="00044353" w:rsidP="003A5CA1">
            <w:pPr>
              <w:pStyle w:val="34fd"/>
              <w:rPr>
                <w:sz w:val="18"/>
                <w:szCs w:val="24"/>
              </w:rPr>
            </w:pPr>
            <w:r w:rsidRPr="007B720B">
              <w:rPr>
                <w:rFonts w:eastAsia="Calibri"/>
                <w:color w:val="000000"/>
                <w:sz w:val="18"/>
                <w:szCs w:val="24"/>
              </w:rPr>
              <w:t>5.5</w:t>
            </w:r>
          </w:p>
        </w:tc>
        <w:tc>
          <w:tcPr>
            <w:tcW w:w="6640" w:type="dxa"/>
            <w:tcBorders>
              <w:left w:val="nil"/>
            </w:tcBorders>
          </w:tcPr>
          <w:p w14:paraId="5B085E67" w14:textId="77777777" w:rsidR="00044353" w:rsidRPr="007B720B" w:rsidRDefault="00044353" w:rsidP="003A5CA1">
            <w:pPr>
              <w:pStyle w:val="34fd"/>
              <w:rPr>
                <w:sz w:val="18"/>
                <w:szCs w:val="24"/>
              </w:rPr>
            </w:pPr>
            <w:r w:rsidRPr="007B720B">
              <w:rPr>
                <w:sz w:val="18"/>
                <w:szCs w:val="24"/>
              </w:rPr>
              <w:t>Скорость произвольной записи (4 Кб) IOPS: не менее 50 000</w:t>
            </w:r>
          </w:p>
        </w:tc>
        <w:tc>
          <w:tcPr>
            <w:tcW w:w="1905" w:type="dxa"/>
          </w:tcPr>
          <w:p w14:paraId="6B1A8D3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D746192" w14:textId="77777777" w:rsidTr="003A5CA1">
        <w:trPr>
          <w:jc w:val="center"/>
        </w:trPr>
        <w:tc>
          <w:tcPr>
            <w:tcW w:w="1365" w:type="dxa"/>
            <w:tcBorders>
              <w:right w:val="nil"/>
            </w:tcBorders>
            <w:vAlign w:val="bottom"/>
          </w:tcPr>
          <w:p w14:paraId="0BFD15F7" w14:textId="77777777" w:rsidR="00044353" w:rsidRPr="007B720B" w:rsidRDefault="00044353" w:rsidP="003A5CA1">
            <w:pPr>
              <w:pStyle w:val="34fd"/>
              <w:rPr>
                <w:sz w:val="18"/>
                <w:szCs w:val="24"/>
              </w:rPr>
            </w:pPr>
            <w:r w:rsidRPr="007B720B">
              <w:rPr>
                <w:rFonts w:eastAsia="Calibri"/>
                <w:color w:val="000000"/>
                <w:sz w:val="18"/>
                <w:szCs w:val="24"/>
              </w:rPr>
              <w:t>5.6</w:t>
            </w:r>
          </w:p>
        </w:tc>
        <w:tc>
          <w:tcPr>
            <w:tcW w:w="6640" w:type="dxa"/>
            <w:tcBorders>
              <w:left w:val="nil"/>
            </w:tcBorders>
          </w:tcPr>
          <w:p w14:paraId="07404913" w14:textId="77777777" w:rsidR="00044353" w:rsidRPr="007B720B" w:rsidRDefault="00044353" w:rsidP="003A5CA1">
            <w:pPr>
              <w:pStyle w:val="34fd"/>
              <w:rPr>
                <w:sz w:val="18"/>
                <w:szCs w:val="24"/>
              </w:rPr>
            </w:pPr>
            <w:r w:rsidRPr="007B720B">
              <w:rPr>
                <w:sz w:val="18"/>
                <w:szCs w:val="24"/>
              </w:rPr>
              <w:t>Интерфейс: SATA 3</w:t>
            </w:r>
          </w:p>
        </w:tc>
        <w:tc>
          <w:tcPr>
            <w:tcW w:w="1905" w:type="dxa"/>
          </w:tcPr>
          <w:p w14:paraId="4840150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D09BEF9" w14:textId="77777777" w:rsidTr="003A5CA1">
        <w:trPr>
          <w:jc w:val="center"/>
        </w:trPr>
        <w:tc>
          <w:tcPr>
            <w:tcW w:w="1365" w:type="dxa"/>
            <w:tcBorders>
              <w:right w:val="nil"/>
            </w:tcBorders>
          </w:tcPr>
          <w:p w14:paraId="54D013AD" w14:textId="77777777" w:rsidR="00044353" w:rsidRPr="007B720B" w:rsidRDefault="00044353" w:rsidP="003A5CA1">
            <w:pPr>
              <w:pStyle w:val="34fd"/>
              <w:rPr>
                <w:b/>
                <w:sz w:val="18"/>
                <w:szCs w:val="24"/>
              </w:rPr>
            </w:pPr>
            <w:r w:rsidRPr="007B720B">
              <w:rPr>
                <w:b/>
                <w:sz w:val="18"/>
                <w:szCs w:val="24"/>
              </w:rPr>
              <w:t>6</w:t>
            </w:r>
          </w:p>
        </w:tc>
        <w:tc>
          <w:tcPr>
            <w:tcW w:w="8545" w:type="dxa"/>
            <w:gridSpan w:val="2"/>
            <w:tcBorders>
              <w:left w:val="nil"/>
            </w:tcBorders>
          </w:tcPr>
          <w:p w14:paraId="4D8FB46E" w14:textId="77777777" w:rsidR="00044353" w:rsidRPr="007B720B" w:rsidRDefault="00044353" w:rsidP="003A5CA1">
            <w:pPr>
              <w:pStyle w:val="34fd"/>
              <w:rPr>
                <w:b/>
                <w:sz w:val="18"/>
                <w:szCs w:val="24"/>
              </w:rPr>
            </w:pPr>
            <w:r w:rsidRPr="007B720B">
              <w:rPr>
                <w:b/>
                <w:sz w:val="18"/>
                <w:szCs w:val="24"/>
              </w:rPr>
              <w:t>Термопринтер</w:t>
            </w:r>
          </w:p>
        </w:tc>
      </w:tr>
      <w:tr w:rsidR="00044353" w:rsidRPr="007B720B" w14:paraId="60808685" w14:textId="77777777" w:rsidTr="003A5CA1">
        <w:trPr>
          <w:jc w:val="center"/>
        </w:trPr>
        <w:tc>
          <w:tcPr>
            <w:tcW w:w="1365" w:type="dxa"/>
            <w:tcBorders>
              <w:right w:val="nil"/>
            </w:tcBorders>
            <w:vAlign w:val="bottom"/>
          </w:tcPr>
          <w:p w14:paraId="19F01639" w14:textId="77777777" w:rsidR="00044353" w:rsidRPr="007B720B" w:rsidRDefault="00044353" w:rsidP="003A5CA1">
            <w:pPr>
              <w:pStyle w:val="34fd"/>
              <w:rPr>
                <w:sz w:val="18"/>
                <w:szCs w:val="24"/>
              </w:rPr>
            </w:pPr>
            <w:r w:rsidRPr="007B720B">
              <w:rPr>
                <w:rFonts w:eastAsia="Calibri"/>
                <w:color w:val="000000"/>
                <w:sz w:val="18"/>
                <w:szCs w:val="24"/>
              </w:rPr>
              <w:t>6.1</w:t>
            </w:r>
          </w:p>
        </w:tc>
        <w:tc>
          <w:tcPr>
            <w:tcW w:w="6640" w:type="dxa"/>
            <w:tcBorders>
              <w:left w:val="nil"/>
            </w:tcBorders>
          </w:tcPr>
          <w:p w14:paraId="2A91524A" w14:textId="77777777" w:rsidR="00044353" w:rsidRPr="007B720B" w:rsidRDefault="00044353" w:rsidP="003A5CA1">
            <w:pPr>
              <w:pStyle w:val="34fd"/>
              <w:rPr>
                <w:sz w:val="18"/>
                <w:szCs w:val="24"/>
              </w:rPr>
            </w:pPr>
            <w:r w:rsidRPr="007B720B">
              <w:rPr>
                <w:sz w:val="18"/>
                <w:szCs w:val="24"/>
              </w:rPr>
              <w:t>Установка – в ноге корпуса Блока выбора услуг и печати талонов на выдвижных салазках, и креплением к корпусу для возможности выдачи чеков через отверстие в передней панели</w:t>
            </w:r>
          </w:p>
        </w:tc>
        <w:tc>
          <w:tcPr>
            <w:tcW w:w="1905" w:type="dxa"/>
          </w:tcPr>
          <w:p w14:paraId="240EA299"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23C8679" w14:textId="77777777" w:rsidTr="003A5CA1">
        <w:trPr>
          <w:jc w:val="center"/>
        </w:trPr>
        <w:tc>
          <w:tcPr>
            <w:tcW w:w="1365" w:type="dxa"/>
            <w:tcBorders>
              <w:right w:val="nil"/>
            </w:tcBorders>
            <w:vAlign w:val="bottom"/>
          </w:tcPr>
          <w:p w14:paraId="3DB58C56" w14:textId="77777777" w:rsidR="00044353" w:rsidRPr="007B720B" w:rsidRDefault="00044353" w:rsidP="003A5CA1">
            <w:pPr>
              <w:pStyle w:val="34fd"/>
              <w:rPr>
                <w:sz w:val="18"/>
                <w:szCs w:val="24"/>
              </w:rPr>
            </w:pPr>
            <w:r w:rsidRPr="007B720B">
              <w:rPr>
                <w:rFonts w:eastAsia="Calibri"/>
                <w:color w:val="000000"/>
                <w:sz w:val="18"/>
                <w:szCs w:val="24"/>
              </w:rPr>
              <w:t>6.2</w:t>
            </w:r>
          </w:p>
        </w:tc>
        <w:tc>
          <w:tcPr>
            <w:tcW w:w="6640" w:type="dxa"/>
            <w:tcBorders>
              <w:left w:val="nil"/>
            </w:tcBorders>
          </w:tcPr>
          <w:p w14:paraId="78D587EB" w14:textId="77777777" w:rsidR="00044353" w:rsidRPr="007B720B" w:rsidRDefault="00044353" w:rsidP="003A5CA1">
            <w:pPr>
              <w:pStyle w:val="34fd"/>
              <w:rPr>
                <w:sz w:val="18"/>
                <w:szCs w:val="24"/>
              </w:rPr>
            </w:pPr>
            <w:r w:rsidRPr="007B720B">
              <w:rPr>
                <w:sz w:val="18"/>
                <w:szCs w:val="24"/>
              </w:rPr>
              <w:t>Наличие интерфейса USВ</w:t>
            </w:r>
          </w:p>
        </w:tc>
        <w:tc>
          <w:tcPr>
            <w:tcW w:w="1905" w:type="dxa"/>
          </w:tcPr>
          <w:p w14:paraId="32CC49EB"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609FF4C" w14:textId="77777777" w:rsidTr="003A5CA1">
        <w:trPr>
          <w:jc w:val="center"/>
        </w:trPr>
        <w:tc>
          <w:tcPr>
            <w:tcW w:w="1365" w:type="dxa"/>
            <w:tcBorders>
              <w:right w:val="nil"/>
            </w:tcBorders>
            <w:vAlign w:val="bottom"/>
          </w:tcPr>
          <w:p w14:paraId="46FFC273" w14:textId="77777777" w:rsidR="00044353" w:rsidRPr="007B720B" w:rsidRDefault="00044353" w:rsidP="003A5CA1">
            <w:pPr>
              <w:pStyle w:val="34fd"/>
              <w:rPr>
                <w:sz w:val="18"/>
                <w:szCs w:val="24"/>
              </w:rPr>
            </w:pPr>
            <w:r w:rsidRPr="007B720B">
              <w:rPr>
                <w:rFonts w:eastAsia="Calibri"/>
                <w:color w:val="000000"/>
                <w:sz w:val="18"/>
                <w:szCs w:val="24"/>
              </w:rPr>
              <w:t>6.3</w:t>
            </w:r>
          </w:p>
        </w:tc>
        <w:tc>
          <w:tcPr>
            <w:tcW w:w="6640" w:type="dxa"/>
            <w:tcBorders>
              <w:left w:val="nil"/>
            </w:tcBorders>
          </w:tcPr>
          <w:p w14:paraId="5CD37E3B" w14:textId="77777777" w:rsidR="00044353" w:rsidRPr="007B720B" w:rsidRDefault="00044353" w:rsidP="003A5CA1">
            <w:pPr>
              <w:pStyle w:val="34fd"/>
              <w:rPr>
                <w:sz w:val="18"/>
                <w:szCs w:val="24"/>
              </w:rPr>
            </w:pPr>
            <w:r w:rsidRPr="007B720B">
              <w:rPr>
                <w:sz w:val="18"/>
                <w:szCs w:val="24"/>
              </w:rPr>
              <w:t>Установка рулона бумаги в 3-х положениях</w:t>
            </w:r>
          </w:p>
        </w:tc>
        <w:tc>
          <w:tcPr>
            <w:tcW w:w="1905" w:type="dxa"/>
          </w:tcPr>
          <w:p w14:paraId="389E9013"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B744AD8" w14:textId="77777777" w:rsidTr="003A5CA1">
        <w:trPr>
          <w:jc w:val="center"/>
        </w:trPr>
        <w:tc>
          <w:tcPr>
            <w:tcW w:w="1365" w:type="dxa"/>
            <w:tcBorders>
              <w:right w:val="nil"/>
            </w:tcBorders>
            <w:vAlign w:val="bottom"/>
          </w:tcPr>
          <w:p w14:paraId="3893CAA5" w14:textId="77777777" w:rsidR="00044353" w:rsidRPr="007B720B" w:rsidRDefault="00044353" w:rsidP="003A5CA1">
            <w:pPr>
              <w:pStyle w:val="34fd"/>
              <w:rPr>
                <w:sz w:val="18"/>
                <w:szCs w:val="24"/>
              </w:rPr>
            </w:pPr>
            <w:r w:rsidRPr="007B720B">
              <w:rPr>
                <w:rFonts w:eastAsia="Calibri"/>
                <w:color w:val="000000"/>
                <w:sz w:val="18"/>
                <w:szCs w:val="24"/>
              </w:rPr>
              <w:t>6.4</w:t>
            </w:r>
          </w:p>
        </w:tc>
        <w:tc>
          <w:tcPr>
            <w:tcW w:w="6640" w:type="dxa"/>
            <w:tcBorders>
              <w:left w:val="nil"/>
            </w:tcBorders>
          </w:tcPr>
          <w:p w14:paraId="18D1F316" w14:textId="77777777" w:rsidR="00044353" w:rsidRPr="007B720B" w:rsidRDefault="00044353" w:rsidP="003A5CA1">
            <w:pPr>
              <w:pStyle w:val="34fd"/>
              <w:rPr>
                <w:sz w:val="18"/>
                <w:szCs w:val="24"/>
              </w:rPr>
            </w:pPr>
            <w:r w:rsidRPr="007B720B">
              <w:rPr>
                <w:sz w:val="18"/>
                <w:szCs w:val="24"/>
              </w:rPr>
              <w:t>Качество печати в dpi: не менее 200</w:t>
            </w:r>
          </w:p>
        </w:tc>
        <w:tc>
          <w:tcPr>
            <w:tcW w:w="1905" w:type="dxa"/>
          </w:tcPr>
          <w:p w14:paraId="49674FF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2038337" w14:textId="77777777" w:rsidTr="003A5CA1">
        <w:trPr>
          <w:jc w:val="center"/>
        </w:trPr>
        <w:tc>
          <w:tcPr>
            <w:tcW w:w="1365" w:type="dxa"/>
            <w:tcBorders>
              <w:right w:val="nil"/>
            </w:tcBorders>
            <w:vAlign w:val="bottom"/>
          </w:tcPr>
          <w:p w14:paraId="57680135" w14:textId="77777777" w:rsidR="00044353" w:rsidRPr="007B720B" w:rsidRDefault="00044353" w:rsidP="003A5CA1">
            <w:pPr>
              <w:pStyle w:val="34fd"/>
              <w:rPr>
                <w:sz w:val="18"/>
                <w:szCs w:val="24"/>
              </w:rPr>
            </w:pPr>
            <w:r w:rsidRPr="007B720B">
              <w:rPr>
                <w:rFonts w:eastAsia="Calibri"/>
                <w:color w:val="000000"/>
                <w:sz w:val="18"/>
                <w:szCs w:val="24"/>
              </w:rPr>
              <w:t>6.5</w:t>
            </w:r>
          </w:p>
        </w:tc>
        <w:tc>
          <w:tcPr>
            <w:tcW w:w="6640" w:type="dxa"/>
            <w:tcBorders>
              <w:left w:val="nil"/>
            </w:tcBorders>
          </w:tcPr>
          <w:p w14:paraId="4C0325B2" w14:textId="77777777" w:rsidR="00044353" w:rsidRPr="007B720B" w:rsidRDefault="00044353" w:rsidP="003A5CA1">
            <w:pPr>
              <w:pStyle w:val="34fd"/>
              <w:rPr>
                <w:sz w:val="18"/>
                <w:szCs w:val="24"/>
              </w:rPr>
            </w:pPr>
            <w:r w:rsidRPr="007B720B">
              <w:rPr>
                <w:sz w:val="18"/>
                <w:szCs w:val="24"/>
              </w:rPr>
              <w:t>Ширина бумаги: не менее 80 мм</w:t>
            </w:r>
          </w:p>
        </w:tc>
        <w:tc>
          <w:tcPr>
            <w:tcW w:w="1905" w:type="dxa"/>
          </w:tcPr>
          <w:p w14:paraId="2FC9F68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A956DA6" w14:textId="77777777" w:rsidTr="003A5CA1">
        <w:trPr>
          <w:jc w:val="center"/>
        </w:trPr>
        <w:tc>
          <w:tcPr>
            <w:tcW w:w="1365" w:type="dxa"/>
            <w:tcBorders>
              <w:right w:val="nil"/>
            </w:tcBorders>
            <w:vAlign w:val="bottom"/>
          </w:tcPr>
          <w:p w14:paraId="0BCDBD95" w14:textId="77777777" w:rsidR="00044353" w:rsidRPr="007B720B" w:rsidRDefault="00044353" w:rsidP="003A5CA1">
            <w:pPr>
              <w:pStyle w:val="34fd"/>
              <w:rPr>
                <w:sz w:val="18"/>
                <w:szCs w:val="24"/>
              </w:rPr>
            </w:pPr>
            <w:r w:rsidRPr="007B720B">
              <w:rPr>
                <w:rFonts w:eastAsia="Calibri"/>
                <w:color w:val="000000"/>
                <w:sz w:val="18"/>
                <w:szCs w:val="24"/>
              </w:rPr>
              <w:t>6.6</w:t>
            </w:r>
          </w:p>
        </w:tc>
        <w:tc>
          <w:tcPr>
            <w:tcW w:w="6640" w:type="dxa"/>
            <w:tcBorders>
              <w:left w:val="nil"/>
            </w:tcBorders>
          </w:tcPr>
          <w:p w14:paraId="6EEEC67B" w14:textId="77777777" w:rsidR="00044353" w:rsidRPr="007B720B" w:rsidRDefault="00044353" w:rsidP="003A5CA1">
            <w:pPr>
              <w:pStyle w:val="34fd"/>
              <w:rPr>
                <w:sz w:val="18"/>
                <w:szCs w:val="24"/>
              </w:rPr>
            </w:pPr>
            <w:r w:rsidRPr="007B720B">
              <w:rPr>
                <w:sz w:val="18"/>
                <w:szCs w:val="24"/>
              </w:rPr>
              <w:t>Плотность бумаги минимальная: не менее 61 г/м</w:t>
            </w:r>
          </w:p>
        </w:tc>
        <w:tc>
          <w:tcPr>
            <w:tcW w:w="1905" w:type="dxa"/>
          </w:tcPr>
          <w:p w14:paraId="59415637"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8D2647D" w14:textId="77777777" w:rsidTr="003A5CA1">
        <w:trPr>
          <w:jc w:val="center"/>
        </w:trPr>
        <w:tc>
          <w:tcPr>
            <w:tcW w:w="1365" w:type="dxa"/>
            <w:tcBorders>
              <w:right w:val="nil"/>
            </w:tcBorders>
            <w:vAlign w:val="bottom"/>
          </w:tcPr>
          <w:p w14:paraId="119C41D7" w14:textId="77777777" w:rsidR="00044353" w:rsidRPr="007B720B" w:rsidRDefault="00044353" w:rsidP="003A5CA1">
            <w:pPr>
              <w:pStyle w:val="34fd"/>
              <w:rPr>
                <w:sz w:val="18"/>
                <w:szCs w:val="24"/>
              </w:rPr>
            </w:pPr>
            <w:r w:rsidRPr="007B720B">
              <w:rPr>
                <w:rFonts w:eastAsia="Calibri"/>
                <w:color w:val="000000"/>
                <w:sz w:val="18"/>
                <w:szCs w:val="24"/>
              </w:rPr>
              <w:t>6.7</w:t>
            </w:r>
          </w:p>
        </w:tc>
        <w:tc>
          <w:tcPr>
            <w:tcW w:w="6640" w:type="dxa"/>
            <w:tcBorders>
              <w:left w:val="nil"/>
            </w:tcBorders>
          </w:tcPr>
          <w:p w14:paraId="329681FD" w14:textId="77777777" w:rsidR="00044353" w:rsidRPr="007B720B" w:rsidRDefault="00044353" w:rsidP="003A5CA1">
            <w:pPr>
              <w:pStyle w:val="34fd"/>
              <w:rPr>
                <w:sz w:val="18"/>
                <w:szCs w:val="24"/>
              </w:rPr>
            </w:pPr>
            <w:r w:rsidRPr="007B720B">
              <w:rPr>
                <w:sz w:val="18"/>
                <w:szCs w:val="24"/>
              </w:rPr>
              <w:t>Плотность бумаги максимальная: не более 120г/м</w:t>
            </w:r>
          </w:p>
        </w:tc>
        <w:tc>
          <w:tcPr>
            <w:tcW w:w="1905" w:type="dxa"/>
          </w:tcPr>
          <w:p w14:paraId="5305992E"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DC66134" w14:textId="77777777" w:rsidTr="003A5CA1">
        <w:trPr>
          <w:jc w:val="center"/>
        </w:trPr>
        <w:tc>
          <w:tcPr>
            <w:tcW w:w="1365" w:type="dxa"/>
            <w:tcBorders>
              <w:right w:val="nil"/>
            </w:tcBorders>
            <w:vAlign w:val="bottom"/>
          </w:tcPr>
          <w:p w14:paraId="5A65BCAA" w14:textId="77777777" w:rsidR="00044353" w:rsidRPr="007B720B" w:rsidRDefault="00044353" w:rsidP="003A5CA1">
            <w:pPr>
              <w:pStyle w:val="34fd"/>
              <w:rPr>
                <w:sz w:val="18"/>
                <w:szCs w:val="24"/>
              </w:rPr>
            </w:pPr>
            <w:r w:rsidRPr="007B720B">
              <w:rPr>
                <w:rFonts w:eastAsia="Calibri"/>
                <w:color w:val="000000"/>
                <w:sz w:val="18"/>
                <w:szCs w:val="24"/>
              </w:rPr>
              <w:t>6.8</w:t>
            </w:r>
          </w:p>
        </w:tc>
        <w:tc>
          <w:tcPr>
            <w:tcW w:w="6640" w:type="dxa"/>
            <w:tcBorders>
              <w:left w:val="nil"/>
            </w:tcBorders>
          </w:tcPr>
          <w:p w14:paraId="0C03BAE0" w14:textId="77777777" w:rsidR="00044353" w:rsidRPr="007B720B" w:rsidRDefault="00044353" w:rsidP="003A5CA1">
            <w:pPr>
              <w:pStyle w:val="34fd"/>
              <w:rPr>
                <w:sz w:val="18"/>
                <w:szCs w:val="24"/>
              </w:rPr>
            </w:pPr>
            <w:r w:rsidRPr="007B720B">
              <w:rPr>
                <w:sz w:val="18"/>
                <w:szCs w:val="24"/>
              </w:rPr>
              <w:t>Скорость печати: не менее 30 мм/сек</w:t>
            </w:r>
          </w:p>
        </w:tc>
        <w:tc>
          <w:tcPr>
            <w:tcW w:w="1905" w:type="dxa"/>
          </w:tcPr>
          <w:p w14:paraId="0624D32F"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1D82669" w14:textId="77777777" w:rsidTr="003A5CA1">
        <w:trPr>
          <w:jc w:val="center"/>
        </w:trPr>
        <w:tc>
          <w:tcPr>
            <w:tcW w:w="1365" w:type="dxa"/>
            <w:tcBorders>
              <w:right w:val="nil"/>
            </w:tcBorders>
            <w:vAlign w:val="bottom"/>
          </w:tcPr>
          <w:p w14:paraId="4E8BEB65" w14:textId="77777777" w:rsidR="00044353" w:rsidRPr="007B720B" w:rsidRDefault="00044353" w:rsidP="003A5CA1">
            <w:pPr>
              <w:pStyle w:val="34fd"/>
              <w:rPr>
                <w:sz w:val="18"/>
                <w:szCs w:val="24"/>
              </w:rPr>
            </w:pPr>
            <w:r w:rsidRPr="007B720B">
              <w:rPr>
                <w:rFonts w:eastAsia="Calibri"/>
                <w:color w:val="000000"/>
                <w:sz w:val="18"/>
                <w:szCs w:val="24"/>
              </w:rPr>
              <w:t>6.9</w:t>
            </w:r>
          </w:p>
        </w:tc>
        <w:tc>
          <w:tcPr>
            <w:tcW w:w="6640" w:type="dxa"/>
            <w:tcBorders>
              <w:left w:val="nil"/>
            </w:tcBorders>
          </w:tcPr>
          <w:p w14:paraId="68D263EC" w14:textId="77777777" w:rsidR="00044353" w:rsidRPr="007B720B" w:rsidRDefault="00044353" w:rsidP="003A5CA1">
            <w:pPr>
              <w:pStyle w:val="34fd"/>
              <w:rPr>
                <w:sz w:val="18"/>
                <w:szCs w:val="24"/>
                <w:lang w:val="en-US"/>
              </w:rPr>
            </w:pPr>
            <w:r w:rsidRPr="007B720B">
              <w:rPr>
                <w:sz w:val="18"/>
                <w:szCs w:val="24"/>
              </w:rPr>
              <w:t>Печать</w:t>
            </w:r>
            <w:r w:rsidRPr="007B720B">
              <w:rPr>
                <w:sz w:val="18"/>
                <w:szCs w:val="24"/>
                <w:lang w:val="en-US"/>
              </w:rPr>
              <w:t xml:space="preserve"> </w:t>
            </w:r>
            <w:r w:rsidRPr="007B720B">
              <w:rPr>
                <w:sz w:val="18"/>
                <w:szCs w:val="24"/>
              </w:rPr>
              <w:t>штрихкодов</w:t>
            </w:r>
            <w:r w:rsidRPr="007B720B">
              <w:rPr>
                <w:sz w:val="18"/>
                <w:szCs w:val="24"/>
                <w:lang w:val="en-US"/>
              </w:rPr>
              <w:t xml:space="preserve"> UPC-A, UPC-E, EAN13, EAN8, CODE39, ITF, CODABAR, CODE93, CODE128, QR</w:t>
            </w:r>
          </w:p>
        </w:tc>
        <w:tc>
          <w:tcPr>
            <w:tcW w:w="1905" w:type="dxa"/>
          </w:tcPr>
          <w:p w14:paraId="6A503397"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97B69B3" w14:textId="77777777" w:rsidTr="003A5CA1">
        <w:trPr>
          <w:jc w:val="center"/>
        </w:trPr>
        <w:tc>
          <w:tcPr>
            <w:tcW w:w="1365" w:type="dxa"/>
            <w:tcBorders>
              <w:right w:val="nil"/>
            </w:tcBorders>
            <w:vAlign w:val="bottom"/>
          </w:tcPr>
          <w:p w14:paraId="7C465BF6" w14:textId="77777777" w:rsidR="00044353" w:rsidRPr="007B720B" w:rsidRDefault="00044353" w:rsidP="003A5CA1">
            <w:pPr>
              <w:pStyle w:val="34fd"/>
              <w:rPr>
                <w:sz w:val="18"/>
                <w:szCs w:val="24"/>
              </w:rPr>
            </w:pPr>
            <w:r w:rsidRPr="007B720B">
              <w:rPr>
                <w:rFonts w:eastAsia="Calibri"/>
                <w:color w:val="000000"/>
                <w:sz w:val="18"/>
                <w:szCs w:val="24"/>
              </w:rPr>
              <w:t>6.10</w:t>
            </w:r>
          </w:p>
        </w:tc>
        <w:tc>
          <w:tcPr>
            <w:tcW w:w="6640" w:type="dxa"/>
            <w:tcBorders>
              <w:left w:val="nil"/>
            </w:tcBorders>
          </w:tcPr>
          <w:p w14:paraId="3242FA0F" w14:textId="77777777" w:rsidR="00044353" w:rsidRPr="007B720B" w:rsidRDefault="00044353" w:rsidP="003A5CA1">
            <w:pPr>
              <w:pStyle w:val="34fd"/>
              <w:rPr>
                <w:sz w:val="18"/>
                <w:szCs w:val="24"/>
              </w:rPr>
            </w:pPr>
            <w:r w:rsidRPr="007B720B">
              <w:rPr>
                <w:sz w:val="18"/>
                <w:szCs w:val="24"/>
              </w:rPr>
              <w:t>Наличие автоотрезчика</w:t>
            </w:r>
          </w:p>
        </w:tc>
        <w:tc>
          <w:tcPr>
            <w:tcW w:w="1905" w:type="dxa"/>
          </w:tcPr>
          <w:p w14:paraId="4E7FD782"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076A2137" w14:textId="77777777" w:rsidTr="003A5CA1">
        <w:trPr>
          <w:jc w:val="center"/>
        </w:trPr>
        <w:tc>
          <w:tcPr>
            <w:tcW w:w="1365" w:type="dxa"/>
            <w:tcBorders>
              <w:right w:val="nil"/>
            </w:tcBorders>
            <w:vAlign w:val="bottom"/>
          </w:tcPr>
          <w:p w14:paraId="2E92B8D7" w14:textId="77777777" w:rsidR="00044353" w:rsidRPr="007B720B" w:rsidRDefault="00044353" w:rsidP="003A5CA1">
            <w:pPr>
              <w:pStyle w:val="34fd"/>
              <w:rPr>
                <w:sz w:val="18"/>
                <w:szCs w:val="24"/>
              </w:rPr>
            </w:pPr>
            <w:r w:rsidRPr="007B720B">
              <w:rPr>
                <w:rFonts w:eastAsia="Calibri"/>
                <w:color w:val="000000"/>
                <w:sz w:val="18"/>
                <w:szCs w:val="24"/>
              </w:rPr>
              <w:t>6.11</w:t>
            </w:r>
          </w:p>
        </w:tc>
        <w:tc>
          <w:tcPr>
            <w:tcW w:w="6640" w:type="dxa"/>
            <w:tcBorders>
              <w:left w:val="nil"/>
            </w:tcBorders>
          </w:tcPr>
          <w:p w14:paraId="4DC9EE84" w14:textId="77777777" w:rsidR="00044353" w:rsidRPr="007B720B" w:rsidRDefault="00044353" w:rsidP="003A5CA1">
            <w:pPr>
              <w:pStyle w:val="34fd"/>
              <w:rPr>
                <w:sz w:val="18"/>
                <w:szCs w:val="24"/>
              </w:rPr>
            </w:pPr>
            <w:r w:rsidRPr="007B720B">
              <w:rPr>
                <w:sz w:val="18"/>
                <w:szCs w:val="24"/>
              </w:rPr>
              <w:t xml:space="preserve">Количество отрезов: не менее 1 000 000 шт. </w:t>
            </w:r>
          </w:p>
        </w:tc>
        <w:tc>
          <w:tcPr>
            <w:tcW w:w="1905" w:type="dxa"/>
          </w:tcPr>
          <w:p w14:paraId="56D012B2"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094B4A4E" w14:textId="77777777" w:rsidTr="003A5CA1">
        <w:trPr>
          <w:jc w:val="center"/>
        </w:trPr>
        <w:tc>
          <w:tcPr>
            <w:tcW w:w="1365" w:type="dxa"/>
            <w:tcBorders>
              <w:right w:val="nil"/>
            </w:tcBorders>
            <w:vAlign w:val="bottom"/>
          </w:tcPr>
          <w:p w14:paraId="0D88F9B3" w14:textId="77777777" w:rsidR="00044353" w:rsidRPr="007B720B" w:rsidRDefault="00044353" w:rsidP="003A5CA1">
            <w:pPr>
              <w:pStyle w:val="34fd"/>
              <w:rPr>
                <w:sz w:val="18"/>
                <w:szCs w:val="24"/>
              </w:rPr>
            </w:pPr>
            <w:r w:rsidRPr="007B720B">
              <w:rPr>
                <w:rFonts w:eastAsia="Calibri"/>
                <w:color w:val="000000"/>
                <w:sz w:val="18"/>
                <w:szCs w:val="24"/>
              </w:rPr>
              <w:t>6.12</w:t>
            </w:r>
          </w:p>
        </w:tc>
        <w:tc>
          <w:tcPr>
            <w:tcW w:w="6640" w:type="dxa"/>
            <w:tcBorders>
              <w:left w:val="nil"/>
            </w:tcBorders>
          </w:tcPr>
          <w:p w14:paraId="5ADFFCC7" w14:textId="77777777" w:rsidR="00044353" w:rsidRPr="007B720B" w:rsidRDefault="00044353" w:rsidP="003A5CA1">
            <w:pPr>
              <w:pStyle w:val="34fd"/>
              <w:rPr>
                <w:sz w:val="18"/>
                <w:szCs w:val="24"/>
              </w:rPr>
            </w:pPr>
            <w:r w:rsidRPr="007B720B">
              <w:rPr>
                <w:sz w:val="18"/>
                <w:szCs w:val="24"/>
              </w:rPr>
              <w:t>Наличие датчиков температуры головки</w:t>
            </w:r>
          </w:p>
        </w:tc>
        <w:tc>
          <w:tcPr>
            <w:tcW w:w="1905" w:type="dxa"/>
          </w:tcPr>
          <w:p w14:paraId="5DF13356"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A712A78" w14:textId="77777777" w:rsidTr="003A5CA1">
        <w:trPr>
          <w:jc w:val="center"/>
        </w:trPr>
        <w:tc>
          <w:tcPr>
            <w:tcW w:w="1365" w:type="dxa"/>
            <w:tcBorders>
              <w:right w:val="nil"/>
            </w:tcBorders>
            <w:vAlign w:val="bottom"/>
          </w:tcPr>
          <w:p w14:paraId="286E4092" w14:textId="77777777" w:rsidR="00044353" w:rsidRPr="007B720B" w:rsidRDefault="00044353" w:rsidP="003A5CA1">
            <w:pPr>
              <w:pStyle w:val="34fd"/>
              <w:rPr>
                <w:sz w:val="18"/>
                <w:szCs w:val="24"/>
              </w:rPr>
            </w:pPr>
            <w:r w:rsidRPr="007B720B">
              <w:rPr>
                <w:rFonts w:eastAsia="Calibri"/>
                <w:color w:val="000000"/>
                <w:sz w:val="18"/>
                <w:szCs w:val="24"/>
              </w:rPr>
              <w:t>6.13</w:t>
            </w:r>
          </w:p>
        </w:tc>
        <w:tc>
          <w:tcPr>
            <w:tcW w:w="6640" w:type="dxa"/>
            <w:tcBorders>
              <w:left w:val="nil"/>
            </w:tcBorders>
          </w:tcPr>
          <w:p w14:paraId="28AFD74A" w14:textId="77777777" w:rsidR="00044353" w:rsidRPr="007B720B" w:rsidRDefault="00044353" w:rsidP="003A5CA1">
            <w:pPr>
              <w:pStyle w:val="34fd"/>
              <w:rPr>
                <w:sz w:val="18"/>
                <w:szCs w:val="24"/>
              </w:rPr>
            </w:pPr>
            <w:r w:rsidRPr="007B720B">
              <w:rPr>
                <w:sz w:val="18"/>
                <w:szCs w:val="24"/>
              </w:rPr>
              <w:t>Наличие датчиков наличия бумаги</w:t>
            </w:r>
          </w:p>
        </w:tc>
        <w:tc>
          <w:tcPr>
            <w:tcW w:w="1905" w:type="dxa"/>
          </w:tcPr>
          <w:p w14:paraId="7CE2F8D6"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43DCED9" w14:textId="77777777" w:rsidTr="003A5CA1">
        <w:trPr>
          <w:jc w:val="center"/>
        </w:trPr>
        <w:tc>
          <w:tcPr>
            <w:tcW w:w="1365" w:type="dxa"/>
            <w:tcBorders>
              <w:right w:val="nil"/>
            </w:tcBorders>
            <w:vAlign w:val="bottom"/>
          </w:tcPr>
          <w:p w14:paraId="527719AE" w14:textId="77777777" w:rsidR="00044353" w:rsidRPr="007B720B" w:rsidRDefault="00044353" w:rsidP="003A5CA1">
            <w:pPr>
              <w:pStyle w:val="34fd"/>
              <w:rPr>
                <w:sz w:val="18"/>
                <w:szCs w:val="24"/>
              </w:rPr>
            </w:pPr>
            <w:r w:rsidRPr="007B720B">
              <w:rPr>
                <w:rFonts w:eastAsia="Calibri"/>
                <w:color w:val="000000"/>
                <w:sz w:val="18"/>
                <w:szCs w:val="24"/>
              </w:rPr>
              <w:t>6.14</w:t>
            </w:r>
          </w:p>
        </w:tc>
        <w:tc>
          <w:tcPr>
            <w:tcW w:w="6640" w:type="dxa"/>
            <w:tcBorders>
              <w:left w:val="nil"/>
            </w:tcBorders>
          </w:tcPr>
          <w:p w14:paraId="3E210B1E" w14:textId="77777777" w:rsidR="00044353" w:rsidRPr="007B720B" w:rsidRDefault="00044353" w:rsidP="003A5CA1">
            <w:pPr>
              <w:pStyle w:val="34fd"/>
              <w:rPr>
                <w:sz w:val="18"/>
                <w:szCs w:val="24"/>
              </w:rPr>
            </w:pPr>
            <w:r w:rsidRPr="007B720B">
              <w:rPr>
                <w:sz w:val="18"/>
                <w:szCs w:val="24"/>
              </w:rPr>
              <w:t>Наличие датчиков конца бумаги и нехватки бумаги</w:t>
            </w:r>
          </w:p>
        </w:tc>
        <w:tc>
          <w:tcPr>
            <w:tcW w:w="1905" w:type="dxa"/>
          </w:tcPr>
          <w:p w14:paraId="14B44EC0"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8469E35" w14:textId="77777777" w:rsidTr="003A5CA1">
        <w:trPr>
          <w:jc w:val="center"/>
        </w:trPr>
        <w:tc>
          <w:tcPr>
            <w:tcW w:w="1365" w:type="dxa"/>
            <w:tcBorders>
              <w:right w:val="nil"/>
            </w:tcBorders>
            <w:vAlign w:val="bottom"/>
          </w:tcPr>
          <w:p w14:paraId="32355664" w14:textId="77777777" w:rsidR="00044353" w:rsidRPr="007B720B" w:rsidRDefault="00044353" w:rsidP="003A5CA1">
            <w:pPr>
              <w:pStyle w:val="34fd"/>
              <w:rPr>
                <w:sz w:val="18"/>
                <w:szCs w:val="24"/>
              </w:rPr>
            </w:pPr>
            <w:r w:rsidRPr="007B720B">
              <w:rPr>
                <w:rFonts w:eastAsia="Calibri"/>
                <w:color w:val="000000"/>
                <w:sz w:val="18"/>
                <w:szCs w:val="24"/>
              </w:rPr>
              <w:t>6.15</w:t>
            </w:r>
          </w:p>
        </w:tc>
        <w:tc>
          <w:tcPr>
            <w:tcW w:w="6640" w:type="dxa"/>
            <w:tcBorders>
              <w:left w:val="nil"/>
            </w:tcBorders>
          </w:tcPr>
          <w:p w14:paraId="434001F6" w14:textId="77777777" w:rsidR="00044353" w:rsidRPr="007B720B" w:rsidRDefault="00044353" w:rsidP="003A5CA1">
            <w:pPr>
              <w:pStyle w:val="34fd"/>
              <w:rPr>
                <w:sz w:val="18"/>
                <w:szCs w:val="24"/>
              </w:rPr>
            </w:pPr>
            <w:r w:rsidRPr="007B720B">
              <w:rPr>
                <w:sz w:val="18"/>
                <w:szCs w:val="24"/>
              </w:rPr>
              <w:t>Совместимость встроенного программного обеспечения с операционной системой Блока выбора услуг и печати талонов</w:t>
            </w:r>
          </w:p>
        </w:tc>
        <w:tc>
          <w:tcPr>
            <w:tcW w:w="1905" w:type="dxa"/>
          </w:tcPr>
          <w:p w14:paraId="099806B9"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71C8AEA" w14:textId="77777777" w:rsidTr="003A5CA1">
        <w:trPr>
          <w:jc w:val="center"/>
        </w:trPr>
        <w:tc>
          <w:tcPr>
            <w:tcW w:w="1365" w:type="dxa"/>
            <w:tcBorders>
              <w:right w:val="nil"/>
            </w:tcBorders>
            <w:vAlign w:val="bottom"/>
          </w:tcPr>
          <w:p w14:paraId="3830172B" w14:textId="77777777" w:rsidR="00044353" w:rsidRPr="007B720B" w:rsidRDefault="00044353" w:rsidP="003A5CA1">
            <w:pPr>
              <w:pStyle w:val="34fd"/>
              <w:rPr>
                <w:sz w:val="18"/>
                <w:szCs w:val="24"/>
              </w:rPr>
            </w:pPr>
            <w:r w:rsidRPr="007B720B">
              <w:rPr>
                <w:rFonts w:eastAsia="Calibri"/>
                <w:color w:val="000000"/>
                <w:sz w:val="18"/>
                <w:szCs w:val="24"/>
              </w:rPr>
              <w:t>6.16</w:t>
            </w:r>
          </w:p>
        </w:tc>
        <w:tc>
          <w:tcPr>
            <w:tcW w:w="6640" w:type="dxa"/>
            <w:tcBorders>
              <w:left w:val="nil"/>
            </w:tcBorders>
          </w:tcPr>
          <w:p w14:paraId="27F5A424" w14:textId="77777777" w:rsidR="00044353" w:rsidRPr="007B720B" w:rsidRDefault="00044353" w:rsidP="003A5CA1">
            <w:pPr>
              <w:pStyle w:val="34fd"/>
              <w:rPr>
                <w:sz w:val="18"/>
                <w:szCs w:val="24"/>
              </w:rPr>
            </w:pPr>
            <w:r w:rsidRPr="007B720B">
              <w:rPr>
                <w:sz w:val="18"/>
                <w:szCs w:val="24"/>
              </w:rPr>
              <w:t>Печать талона электронной очереди из Системы без дополнительной настройки со стороны Заказчика</w:t>
            </w:r>
          </w:p>
        </w:tc>
        <w:tc>
          <w:tcPr>
            <w:tcW w:w="1905" w:type="dxa"/>
          </w:tcPr>
          <w:p w14:paraId="15A6B28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7D79E26" w14:textId="77777777" w:rsidTr="003A5CA1">
        <w:trPr>
          <w:jc w:val="center"/>
        </w:trPr>
        <w:tc>
          <w:tcPr>
            <w:tcW w:w="1365" w:type="dxa"/>
            <w:tcBorders>
              <w:right w:val="nil"/>
            </w:tcBorders>
          </w:tcPr>
          <w:p w14:paraId="5D09F59E" w14:textId="77777777" w:rsidR="00044353" w:rsidRPr="007B720B" w:rsidRDefault="00044353" w:rsidP="003A5CA1">
            <w:pPr>
              <w:pStyle w:val="34fd"/>
              <w:rPr>
                <w:b/>
                <w:sz w:val="18"/>
                <w:szCs w:val="24"/>
              </w:rPr>
            </w:pPr>
            <w:r w:rsidRPr="007B720B">
              <w:rPr>
                <w:b/>
                <w:sz w:val="18"/>
                <w:szCs w:val="24"/>
              </w:rPr>
              <w:t>7</w:t>
            </w:r>
          </w:p>
        </w:tc>
        <w:tc>
          <w:tcPr>
            <w:tcW w:w="8545" w:type="dxa"/>
            <w:gridSpan w:val="2"/>
            <w:tcBorders>
              <w:left w:val="nil"/>
            </w:tcBorders>
          </w:tcPr>
          <w:p w14:paraId="62209A98" w14:textId="77777777" w:rsidR="00044353" w:rsidRPr="007B720B" w:rsidRDefault="00044353" w:rsidP="003A5CA1">
            <w:pPr>
              <w:pStyle w:val="34fd"/>
              <w:rPr>
                <w:b/>
                <w:sz w:val="18"/>
                <w:szCs w:val="24"/>
              </w:rPr>
            </w:pPr>
            <w:r w:rsidRPr="007B720B">
              <w:rPr>
                <w:b/>
                <w:sz w:val="18"/>
                <w:szCs w:val="24"/>
              </w:rPr>
              <w:t>Сканер штрихкода</w:t>
            </w:r>
          </w:p>
        </w:tc>
      </w:tr>
      <w:tr w:rsidR="00044353" w:rsidRPr="007B720B" w14:paraId="79DAE98D" w14:textId="77777777" w:rsidTr="003A5CA1">
        <w:trPr>
          <w:jc w:val="center"/>
        </w:trPr>
        <w:tc>
          <w:tcPr>
            <w:tcW w:w="1365" w:type="dxa"/>
            <w:tcBorders>
              <w:right w:val="nil"/>
            </w:tcBorders>
            <w:vAlign w:val="bottom"/>
          </w:tcPr>
          <w:p w14:paraId="45DAE4FB" w14:textId="77777777" w:rsidR="00044353" w:rsidRPr="007B720B" w:rsidRDefault="00044353" w:rsidP="003A5CA1">
            <w:pPr>
              <w:pStyle w:val="34fd"/>
              <w:rPr>
                <w:sz w:val="18"/>
                <w:szCs w:val="24"/>
              </w:rPr>
            </w:pPr>
            <w:r w:rsidRPr="007B720B">
              <w:rPr>
                <w:rFonts w:eastAsia="Calibri"/>
                <w:color w:val="000000"/>
                <w:sz w:val="18"/>
                <w:szCs w:val="24"/>
              </w:rPr>
              <w:t>7.1</w:t>
            </w:r>
          </w:p>
        </w:tc>
        <w:tc>
          <w:tcPr>
            <w:tcW w:w="6640" w:type="dxa"/>
            <w:tcBorders>
              <w:left w:val="nil"/>
            </w:tcBorders>
          </w:tcPr>
          <w:p w14:paraId="798F4E77" w14:textId="77777777" w:rsidR="00044353" w:rsidRPr="007B720B" w:rsidRDefault="00044353" w:rsidP="003A5CA1">
            <w:pPr>
              <w:pStyle w:val="34fd"/>
              <w:rPr>
                <w:sz w:val="18"/>
                <w:szCs w:val="24"/>
              </w:rPr>
            </w:pPr>
            <w:r w:rsidRPr="007B720B">
              <w:rPr>
                <w:sz w:val="18"/>
                <w:szCs w:val="24"/>
              </w:rPr>
              <w:t>Наличие интерфейса USB 2.0</w:t>
            </w:r>
          </w:p>
        </w:tc>
        <w:tc>
          <w:tcPr>
            <w:tcW w:w="1905" w:type="dxa"/>
          </w:tcPr>
          <w:p w14:paraId="09C230E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79EC2EF" w14:textId="77777777" w:rsidTr="003A5CA1">
        <w:trPr>
          <w:jc w:val="center"/>
        </w:trPr>
        <w:tc>
          <w:tcPr>
            <w:tcW w:w="1365" w:type="dxa"/>
            <w:tcBorders>
              <w:right w:val="nil"/>
            </w:tcBorders>
            <w:vAlign w:val="bottom"/>
          </w:tcPr>
          <w:p w14:paraId="5E3ECC0B" w14:textId="77777777" w:rsidR="00044353" w:rsidRPr="007B720B" w:rsidRDefault="00044353" w:rsidP="003A5CA1">
            <w:pPr>
              <w:pStyle w:val="34fd"/>
              <w:rPr>
                <w:sz w:val="18"/>
                <w:szCs w:val="24"/>
              </w:rPr>
            </w:pPr>
            <w:r w:rsidRPr="007B720B">
              <w:rPr>
                <w:rFonts w:eastAsia="Calibri"/>
                <w:color w:val="000000"/>
                <w:sz w:val="18"/>
                <w:szCs w:val="24"/>
              </w:rPr>
              <w:t>7.2</w:t>
            </w:r>
          </w:p>
        </w:tc>
        <w:tc>
          <w:tcPr>
            <w:tcW w:w="6640" w:type="dxa"/>
            <w:tcBorders>
              <w:left w:val="nil"/>
            </w:tcBorders>
          </w:tcPr>
          <w:p w14:paraId="2A26AB92" w14:textId="77777777" w:rsidR="00044353" w:rsidRPr="007B720B" w:rsidRDefault="00044353" w:rsidP="003A5CA1">
            <w:pPr>
              <w:pStyle w:val="34fd"/>
              <w:rPr>
                <w:sz w:val="18"/>
                <w:szCs w:val="24"/>
              </w:rPr>
            </w:pPr>
            <w:r w:rsidRPr="007B720B">
              <w:rPr>
                <w:sz w:val="18"/>
                <w:szCs w:val="24"/>
              </w:rPr>
              <w:t>Считываемые штрихкоды: 1D, 2D</w:t>
            </w:r>
          </w:p>
        </w:tc>
        <w:tc>
          <w:tcPr>
            <w:tcW w:w="1905" w:type="dxa"/>
          </w:tcPr>
          <w:p w14:paraId="2890D74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D69CC1F" w14:textId="77777777" w:rsidTr="003A5CA1">
        <w:trPr>
          <w:jc w:val="center"/>
        </w:trPr>
        <w:tc>
          <w:tcPr>
            <w:tcW w:w="1365" w:type="dxa"/>
            <w:tcBorders>
              <w:right w:val="nil"/>
            </w:tcBorders>
            <w:vAlign w:val="bottom"/>
          </w:tcPr>
          <w:p w14:paraId="00A9415D" w14:textId="77777777" w:rsidR="00044353" w:rsidRPr="007B720B" w:rsidRDefault="00044353" w:rsidP="003A5CA1">
            <w:pPr>
              <w:pStyle w:val="34fd"/>
              <w:rPr>
                <w:sz w:val="18"/>
                <w:szCs w:val="24"/>
              </w:rPr>
            </w:pPr>
            <w:r w:rsidRPr="007B720B">
              <w:rPr>
                <w:rFonts w:eastAsia="Calibri"/>
                <w:color w:val="000000"/>
                <w:sz w:val="18"/>
                <w:szCs w:val="24"/>
              </w:rPr>
              <w:t>7.3</w:t>
            </w:r>
          </w:p>
        </w:tc>
        <w:tc>
          <w:tcPr>
            <w:tcW w:w="6640" w:type="dxa"/>
            <w:tcBorders>
              <w:left w:val="nil"/>
            </w:tcBorders>
          </w:tcPr>
          <w:p w14:paraId="783D4DE5" w14:textId="77777777" w:rsidR="00044353" w:rsidRPr="007B720B" w:rsidRDefault="00044353" w:rsidP="003A5CA1">
            <w:pPr>
              <w:pStyle w:val="34fd"/>
              <w:rPr>
                <w:sz w:val="18"/>
                <w:szCs w:val="24"/>
              </w:rPr>
            </w:pPr>
            <w:r w:rsidRPr="007B720B">
              <w:rPr>
                <w:sz w:val="18"/>
                <w:szCs w:val="24"/>
              </w:rPr>
              <w:t xml:space="preserve">Поддержка считывания штрихкодов с полисов обязательного медицинского страхования, действующих на территории РФ </w:t>
            </w:r>
          </w:p>
        </w:tc>
        <w:tc>
          <w:tcPr>
            <w:tcW w:w="1905" w:type="dxa"/>
          </w:tcPr>
          <w:p w14:paraId="62E24479"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258C9AB" w14:textId="77777777" w:rsidTr="003A5CA1">
        <w:trPr>
          <w:jc w:val="center"/>
        </w:trPr>
        <w:tc>
          <w:tcPr>
            <w:tcW w:w="1365" w:type="dxa"/>
            <w:tcBorders>
              <w:right w:val="nil"/>
            </w:tcBorders>
            <w:vAlign w:val="bottom"/>
          </w:tcPr>
          <w:p w14:paraId="7EC885E4" w14:textId="77777777" w:rsidR="00044353" w:rsidRPr="007B720B" w:rsidRDefault="00044353" w:rsidP="003A5CA1">
            <w:pPr>
              <w:pStyle w:val="34fd"/>
              <w:rPr>
                <w:sz w:val="18"/>
                <w:szCs w:val="24"/>
              </w:rPr>
            </w:pPr>
            <w:r w:rsidRPr="007B720B">
              <w:rPr>
                <w:rFonts w:eastAsia="Calibri"/>
                <w:color w:val="000000"/>
                <w:sz w:val="18"/>
                <w:szCs w:val="24"/>
              </w:rPr>
              <w:t>7.4</w:t>
            </w:r>
          </w:p>
        </w:tc>
        <w:tc>
          <w:tcPr>
            <w:tcW w:w="6640" w:type="dxa"/>
            <w:tcBorders>
              <w:left w:val="nil"/>
            </w:tcBorders>
          </w:tcPr>
          <w:p w14:paraId="6DC58AB7" w14:textId="6B4A1704" w:rsidR="00044353" w:rsidRPr="007B720B" w:rsidRDefault="00044353" w:rsidP="003A5CA1">
            <w:pPr>
              <w:pStyle w:val="34fd"/>
              <w:rPr>
                <w:sz w:val="18"/>
                <w:szCs w:val="24"/>
                <w:lang w:val="en-US"/>
              </w:rPr>
            </w:pPr>
            <w:r w:rsidRPr="007B720B">
              <w:rPr>
                <w:sz w:val="18"/>
                <w:szCs w:val="24"/>
              </w:rPr>
              <w:t>Типы поддерживаемых штрихкодов: PDF417,</w:t>
            </w:r>
            <w:r w:rsidR="00B279B9" w:rsidRPr="007B720B">
              <w:rPr>
                <w:sz w:val="18"/>
                <w:szCs w:val="24"/>
              </w:rPr>
              <w:t xml:space="preserve"> </w:t>
            </w:r>
            <w:r w:rsidRPr="007B720B">
              <w:rPr>
                <w:sz w:val="18"/>
                <w:szCs w:val="24"/>
              </w:rPr>
              <w:t xml:space="preserve">QR Code (Model 1/2), DataMatrix (ECC200, ECC000. </w:t>
            </w:r>
            <w:r w:rsidRPr="007B720B">
              <w:rPr>
                <w:sz w:val="18"/>
                <w:szCs w:val="24"/>
                <w:lang w:val="en-US"/>
              </w:rPr>
              <w:t>050, 080, 100, 140), Aztec, Maxicode, Code128, EAN-13, EAN-8, Code39, UPC-A, UPC-E, Codabar, Interleaved 2 of 5, ISBN/ISSN, Code93, UCC/EAN-128, GS1 Databar, etc</w:t>
            </w:r>
          </w:p>
        </w:tc>
        <w:tc>
          <w:tcPr>
            <w:tcW w:w="1905" w:type="dxa"/>
          </w:tcPr>
          <w:p w14:paraId="4E67774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3F4DD94" w14:textId="77777777" w:rsidTr="003A5CA1">
        <w:trPr>
          <w:jc w:val="center"/>
        </w:trPr>
        <w:tc>
          <w:tcPr>
            <w:tcW w:w="1365" w:type="dxa"/>
            <w:tcBorders>
              <w:right w:val="nil"/>
            </w:tcBorders>
            <w:vAlign w:val="bottom"/>
          </w:tcPr>
          <w:p w14:paraId="533D9942" w14:textId="77777777" w:rsidR="00044353" w:rsidRPr="007B720B" w:rsidRDefault="00044353" w:rsidP="003A5CA1">
            <w:pPr>
              <w:pStyle w:val="34fd"/>
              <w:rPr>
                <w:sz w:val="18"/>
                <w:szCs w:val="24"/>
              </w:rPr>
            </w:pPr>
            <w:r w:rsidRPr="007B720B">
              <w:rPr>
                <w:rFonts w:eastAsia="Calibri"/>
                <w:color w:val="000000"/>
                <w:sz w:val="18"/>
                <w:szCs w:val="24"/>
              </w:rPr>
              <w:t>7.5</w:t>
            </w:r>
          </w:p>
        </w:tc>
        <w:tc>
          <w:tcPr>
            <w:tcW w:w="6640" w:type="dxa"/>
            <w:tcBorders>
              <w:left w:val="nil"/>
            </w:tcBorders>
          </w:tcPr>
          <w:p w14:paraId="7D2D67A4" w14:textId="77777777" w:rsidR="00044353" w:rsidRPr="007B720B" w:rsidRDefault="00044353" w:rsidP="003A5CA1">
            <w:pPr>
              <w:pStyle w:val="34fd"/>
              <w:rPr>
                <w:sz w:val="18"/>
                <w:szCs w:val="24"/>
              </w:rPr>
            </w:pPr>
            <w:r w:rsidRPr="007B720B">
              <w:rPr>
                <w:sz w:val="18"/>
                <w:szCs w:val="24"/>
              </w:rPr>
              <w:t>Совместимость встроенного программного обеспечения с операционной системой Блока выбора услуг и печати талонов</w:t>
            </w:r>
          </w:p>
        </w:tc>
        <w:tc>
          <w:tcPr>
            <w:tcW w:w="1905" w:type="dxa"/>
          </w:tcPr>
          <w:p w14:paraId="51EE09A5"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3A79998" w14:textId="77777777" w:rsidTr="003A5CA1">
        <w:trPr>
          <w:jc w:val="center"/>
        </w:trPr>
        <w:tc>
          <w:tcPr>
            <w:tcW w:w="1365" w:type="dxa"/>
            <w:tcBorders>
              <w:right w:val="nil"/>
            </w:tcBorders>
            <w:vAlign w:val="bottom"/>
          </w:tcPr>
          <w:p w14:paraId="53E53A0D" w14:textId="77777777" w:rsidR="00044353" w:rsidRPr="007B720B" w:rsidRDefault="00044353" w:rsidP="003A5CA1">
            <w:pPr>
              <w:pStyle w:val="34fd"/>
              <w:rPr>
                <w:sz w:val="18"/>
                <w:szCs w:val="24"/>
              </w:rPr>
            </w:pPr>
            <w:r w:rsidRPr="007B720B">
              <w:rPr>
                <w:rFonts w:eastAsia="Calibri"/>
                <w:color w:val="000000"/>
                <w:sz w:val="18"/>
                <w:szCs w:val="24"/>
              </w:rPr>
              <w:t>7.6</w:t>
            </w:r>
          </w:p>
        </w:tc>
        <w:tc>
          <w:tcPr>
            <w:tcW w:w="6640" w:type="dxa"/>
            <w:tcBorders>
              <w:left w:val="nil"/>
            </w:tcBorders>
          </w:tcPr>
          <w:p w14:paraId="1BF0E2E9" w14:textId="77777777" w:rsidR="00044353" w:rsidRPr="007B720B" w:rsidRDefault="00044353" w:rsidP="003A5CA1">
            <w:pPr>
              <w:pStyle w:val="34fd"/>
              <w:rPr>
                <w:sz w:val="18"/>
                <w:szCs w:val="24"/>
              </w:rPr>
            </w:pPr>
            <w:r w:rsidRPr="007B720B">
              <w:rPr>
                <w:sz w:val="18"/>
                <w:szCs w:val="24"/>
              </w:rPr>
              <w:t>Сканер должен быть переведен в режим эмуляции COM-порта</w:t>
            </w:r>
          </w:p>
        </w:tc>
        <w:tc>
          <w:tcPr>
            <w:tcW w:w="1905" w:type="dxa"/>
          </w:tcPr>
          <w:p w14:paraId="033DC47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EDEBFC2" w14:textId="77777777" w:rsidTr="003A5CA1">
        <w:trPr>
          <w:jc w:val="center"/>
        </w:trPr>
        <w:tc>
          <w:tcPr>
            <w:tcW w:w="1365" w:type="dxa"/>
            <w:tcBorders>
              <w:right w:val="nil"/>
            </w:tcBorders>
            <w:vAlign w:val="bottom"/>
          </w:tcPr>
          <w:p w14:paraId="7FBC402C" w14:textId="77777777" w:rsidR="00044353" w:rsidRPr="007B720B" w:rsidRDefault="00044353" w:rsidP="003A5CA1">
            <w:pPr>
              <w:pStyle w:val="34fd"/>
              <w:rPr>
                <w:sz w:val="18"/>
                <w:szCs w:val="24"/>
              </w:rPr>
            </w:pPr>
            <w:r w:rsidRPr="007B720B">
              <w:rPr>
                <w:rFonts w:eastAsia="Calibri"/>
                <w:color w:val="000000"/>
                <w:sz w:val="18"/>
                <w:szCs w:val="24"/>
              </w:rPr>
              <w:t>7.7</w:t>
            </w:r>
          </w:p>
        </w:tc>
        <w:tc>
          <w:tcPr>
            <w:tcW w:w="6640" w:type="dxa"/>
            <w:tcBorders>
              <w:left w:val="nil"/>
            </w:tcBorders>
          </w:tcPr>
          <w:p w14:paraId="73F6D496" w14:textId="77777777" w:rsidR="00044353" w:rsidRPr="007B720B" w:rsidRDefault="00044353" w:rsidP="003A5CA1">
            <w:pPr>
              <w:pStyle w:val="34fd"/>
              <w:rPr>
                <w:sz w:val="18"/>
                <w:szCs w:val="24"/>
              </w:rPr>
            </w:pPr>
            <w:r w:rsidRPr="007B720B">
              <w:rPr>
                <w:sz w:val="18"/>
                <w:szCs w:val="24"/>
              </w:rPr>
              <w:t>Форм-фактор: встраиваемый</w:t>
            </w:r>
          </w:p>
        </w:tc>
        <w:tc>
          <w:tcPr>
            <w:tcW w:w="1905" w:type="dxa"/>
          </w:tcPr>
          <w:p w14:paraId="5F468164"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AA837CB" w14:textId="77777777" w:rsidTr="003A5CA1">
        <w:trPr>
          <w:jc w:val="center"/>
        </w:trPr>
        <w:tc>
          <w:tcPr>
            <w:tcW w:w="1365" w:type="dxa"/>
            <w:tcBorders>
              <w:right w:val="nil"/>
            </w:tcBorders>
            <w:vAlign w:val="bottom"/>
          </w:tcPr>
          <w:p w14:paraId="326F3491" w14:textId="77777777" w:rsidR="00044353" w:rsidRPr="007B720B" w:rsidRDefault="00044353" w:rsidP="003A5CA1">
            <w:pPr>
              <w:pStyle w:val="34fd"/>
              <w:rPr>
                <w:sz w:val="18"/>
                <w:szCs w:val="24"/>
              </w:rPr>
            </w:pPr>
            <w:r w:rsidRPr="007B720B">
              <w:rPr>
                <w:rFonts w:eastAsia="Calibri"/>
                <w:color w:val="000000"/>
                <w:sz w:val="18"/>
                <w:szCs w:val="24"/>
              </w:rPr>
              <w:t>7.8</w:t>
            </w:r>
          </w:p>
        </w:tc>
        <w:tc>
          <w:tcPr>
            <w:tcW w:w="6640" w:type="dxa"/>
            <w:tcBorders>
              <w:left w:val="nil"/>
            </w:tcBorders>
          </w:tcPr>
          <w:p w14:paraId="6F407644" w14:textId="77777777" w:rsidR="00044353" w:rsidRPr="007B720B" w:rsidRDefault="00044353" w:rsidP="003A5CA1">
            <w:pPr>
              <w:pStyle w:val="34fd"/>
              <w:rPr>
                <w:sz w:val="18"/>
                <w:szCs w:val="24"/>
              </w:rPr>
            </w:pPr>
            <w:r w:rsidRPr="007B720B">
              <w:rPr>
                <w:sz w:val="18"/>
                <w:szCs w:val="24"/>
              </w:rPr>
              <w:t xml:space="preserve">Распознавание данных пациента (считывать ФИО) с бумажного полиса ОМС с авторизацией пользователя Блока выбора услуг и печати талонов в Системе без дополнительной настройки со стороны Заказчика </w:t>
            </w:r>
          </w:p>
        </w:tc>
        <w:tc>
          <w:tcPr>
            <w:tcW w:w="1905" w:type="dxa"/>
          </w:tcPr>
          <w:p w14:paraId="1705F58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648A005" w14:textId="77777777" w:rsidTr="003A5CA1">
        <w:trPr>
          <w:jc w:val="center"/>
        </w:trPr>
        <w:tc>
          <w:tcPr>
            <w:tcW w:w="1365" w:type="dxa"/>
            <w:tcBorders>
              <w:right w:val="nil"/>
            </w:tcBorders>
          </w:tcPr>
          <w:p w14:paraId="02715019" w14:textId="77777777" w:rsidR="00044353" w:rsidRPr="007B720B" w:rsidRDefault="00044353" w:rsidP="003A5CA1">
            <w:pPr>
              <w:pStyle w:val="34fd"/>
              <w:rPr>
                <w:b/>
                <w:sz w:val="18"/>
                <w:szCs w:val="24"/>
              </w:rPr>
            </w:pPr>
            <w:r w:rsidRPr="007B720B">
              <w:rPr>
                <w:b/>
                <w:sz w:val="18"/>
                <w:szCs w:val="24"/>
              </w:rPr>
              <w:t>8</w:t>
            </w:r>
          </w:p>
        </w:tc>
        <w:tc>
          <w:tcPr>
            <w:tcW w:w="8545" w:type="dxa"/>
            <w:gridSpan w:val="2"/>
            <w:tcBorders>
              <w:left w:val="nil"/>
            </w:tcBorders>
          </w:tcPr>
          <w:p w14:paraId="501A9165" w14:textId="77777777" w:rsidR="00044353" w:rsidRPr="007B720B" w:rsidRDefault="00044353" w:rsidP="003A5CA1">
            <w:pPr>
              <w:pStyle w:val="34fd"/>
              <w:rPr>
                <w:b/>
                <w:sz w:val="18"/>
                <w:szCs w:val="24"/>
              </w:rPr>
            </w:pPr>
            <w:r w:rsidRPr="007B720B">
              <w:rPr>
                <w:b/>
                <w:sz w:val="18"/>
                <w:szCs w:val="24"/>
              </w:rPr>
              <w:t>Карт-ридер (считыватель смарт-карт)</w:t>
            </w:r>
          </w:p>
        </w:tc>
      </w:tr>
      <w:tr w:rsidR="00044353" w:rsidRPr="007B720B" w14:paraId="7D95C51D" w14:textId="77777777" w:rsidTr="003A5CA1">
        <w:trPr>
          <w:jc w:val="center"/>
        </w:trPr>
        <w:tc>
          <w:tcPr>
            <w:tcW w:w="1365" w:type="dxa"/>
            <w:tcBorders>
              <w:right w:val="nil"/>
            </w:tcBorders>
            <w:vAlign w:val="bottom"/>
          </w:tcPr>
          <w:p w14:paraId="4B2F9F81" w14:textId="77777777" w:rsidR="00044353" w:rsidRPr="007B720B" w:rsidRDefault="00044353" w:rsidP="003A5CA1">
            <w:pPr>
              <w:pStyle w:val="34fd"/>
              <w:rPr>
                <w:sz w:val="18"/>
                <w:szCs w:val="24"/>
              </w:rPr>
            </w:pPr>
            <w:r w:rsidRPr="007B720B">
              <w:rPr>
                <w:rFonts w:eastAsia="Calibri"/>
                <w:color w:val="000000"/>
                <w:sz w:val="18"/>
                <w:szCs w:val="24"/>
              </w:rPr>
              <w:t>8.1</w:t>
            </w:r>
          </w:p>
        </w:tc>
        <w:tc>
          <w:tcPr>
            <w:tcW w:w="6640" w:type="dxa"/>
            <w:tcBorders>
              <w:left w:val="nil"/>
            </w:tcBorders>
          </w:tcPr>
          <w:p w14:paraId="7D0700D6" w14:textId="77777777" w:rsidR="00044353" w:rsidRPr="007B720B" w:rsidRDefault="00044353" w:rsidP="003A5CA1">
            <w:pPr>
              <w:pStyle w:val="34fd"/>
              <w:rPr>
                <w:sz w:val="18"/>
                <w:szCs w:val="24"/>
              </w:rPr>
            </w:pPr>
            <w:r w:rsidRPr="007B720B">
              <w:rPr>
                <w:sz w:val="18"/>
                <w:szCs w:val="24"/>
              </w:rPr>
              <w:t>Наличие интерфейса USB 2.0</w:t>
            </w:r>
          </w:p>
        </w:tc>
        <w:tc>
          <w:tcPr>
            <w:tcW w:w="1905" w:type="dxa"/>
          </w:tcPr>
          <w:p w14:paraId="10B7FDF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6C961E6" w14:textId="77777777" w:rsidTr="003A5CA1">
        <w:trPr>
          <w:jc w:val="center"/>
        </w:trPr>
        <w:tc>
          <w:tcPr>
            <w:tcW w:w="1365" w:type="dxa"/>
            <w:tcBorders>
              <w:right w:val="nil"/>
            </w:tcBorders>
            <w:vAlign w:val="bottom"/>
          </w:tcPr>
          <w:p w14:paraId="75B7DD12" w14:textId="77777777" w:rsidR="00044353" w:rsidRPr="007B720B" w:rsidRDefault="00044353" w:rsidP="003A5CA1">
            <w:pPr>
              <w:pStyle w:val="34fd"/>
              <w:rPr>
                <w:sz w:val="18"/>
                <w:szCs w:val="24"/>
              </w:rPr>
            </w:pPr>
            <w:r w:rsidRPr="007B720B">
              <w:rPr>
                <w:rFonts w:eastAsia="Calibri"/>
                <w:color w:val="000000"/>
                <w:sz w:val="18"/>
                <w:szCs w:val="24"/>
              </w:rPr>
              <w:t>8.2</w:t>
            </w:r>
          </w:p>
        </w:tc>
        <w:tc>
          <w:tcPr>
            <w:tcW w:w="6640" w:type="dxa"/>
            <w:tcBorders>
              <w:left w:val="nil"/>
            </w:tcBorders>
          </w:tcPr>
          <w:p w14:paraId="29A8FF31" w14:textId="77777777" w:rsidR="00044353" w:rsidRPr="007B720B" w:rsidRDefault="00044353" w:rsidP="003A5CA1">
            <w:pPr>
              <w:pStyle w:val="34fd"/>
              <w:rPr>
                <w:sz w:val="18"/>
                <w:szCs w:val="24"/>
              </w:rPr>
            </w:pPr>
            <w:r w:rsidRPr="007B720B">
              <w:rPr>
                <w:sz w:val="18"/>
                <w:szCs w:val="24"/>
              </w:rPr>
              <w:t>Скорость передачи данных: не менее 500 кбайт/c</w:t>
            </w:r>
          </w:p>
        </w:tc>
        <w:tc>
          <w:tcPr>
            <w:tcW w:w="1905" w:type="dxa"/>
          </w:tcPr>
          <w:p w14:paraId="5352B3D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1B4C7E4" w14:textId="77777777" w:rsidTr="003A5CA1">
        <w:trPr>
          <w:jc w:val="center"/>
        </w:trPr>
        <w:tc>
          <w:tcPr>
            <w:tcW w:w="1365" w:type="dxa"/>
            <w:tcBorders>
              <w:right w:val="nil"/>
            </w:tcBorders>
            <w:vAlign w:val="bottom"/>
          </w:tcPr>
          <w:p w14:paraId="16BD6988" w14:textId="77777777" w:rsidR="00044353" w:rsidRPr="007B720B" w:rsidRDefault="00044353" w:rsidP="003A5CA1">
            <w:pPr>
              <w:pStyle w:val="34fd"/>
              <w:rPr>
                <w:sz w:val="18"/>
                <w:szCs w:val="24"/>
              </w:rPr>
            </w:pPr>
            <w:r w:rsidRPr="007B720B">
              <w:rPr>
                <w:rFonts w:eastAsia="Calibri"/>
                <w:color w:val="000000"/>
                <w:sz w:val="18"/>
                <w:szCs w:val="24"/>
              </w:rPr>
              <w:t>8.3</w:t>
            </w:r>
          </w:p>
        </w:tc>
        <w:tc>
          <w:tcPr>
            <w:tcW w:w="6640" w:type="dxa"/>
            <w:tcBorders>
              <w:left w:val="nil"/>
            </w:tcBorders>
          </w:tcPr>
          <w:p w14:paraId="7B8649FD" w14:textId="77777777" w:rsidR="00044353" w:rsidRPr="007B720B" w:rsidRDefault="00044353" w:rsidP="003A5CA1">
            <w:pPr>
              <w:pStyle w:val="34fd"/>
              <w:rPr>
                <w:sz w:val="18"/>
                <w:szCs w:val="24"/>
              </w:rPr>
            </w:pPr>
            <w:r w:rsidRPr="007B720B">
              <w:rPr>
                <w:sz w:val="18"/>
                <w:szCs w:val="24"/>
              </w:rPr>
              <w:t xml:space="preserve">Поддерживаемые смарт карты УЭК, ISO 7816-1/2/3 (A/B/C), EMV, Microsoft PC/SC </w:t>
            </w:r>
          </w:p>
        </w:tc>
        <w:tc>
          <w:tcPr>
            <w:tcW w:w="1905" w:type="dxa"/>
          </w:tcPr>
          <w:p w14:paraId="69D168F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A6E87E4" w14:textId="77777777" w:rsidTr="003A5CA1">
        <w:trPr>
          <w:jc w:val="center"/>
        </w:trPr>
        <w:tc>
          <w:tcPr>
            <w:tcW w:w="1365" w:type="dxa"/>
            <w:tcBorders>
              <w:right w:val="nil"/>
            </w:tcBorders>
            <w:vAlign w:val="bottom"/>
          </w:tcPr>
          <w:p w14:paraId="2F65287B" w14:textId="77777777" w:rsidR="00044353" w:rsidRPr="007B720B" w:rsidRDefault="00044353" w:rsidP="003A5CA1">
            <w:pPr>
              <w:pStyle w:val="34fd"/>
              <w:rPr>
                <w:sz w:val="18"/>
                <w:szCs w:val="24"/>
              </w:rPr>
            </w:pPr>
            <w:r w:rsidRPr="007B720B">
              <w:rPr>
                <w:rFonts w:eastAsia="Calibri"/>
                <w:color w:val="000000"/>
                <w:sz w:val="18"/>
                <w:szCs w:val="24"/>
              </w:rPr>
              <w:t>8.4</w:t>
            </w:r>
          </w:p>
        </w:tc>
        <w:tc>
          <w:tcPr>
            <w:tcW w:w="6640" w:type="dxa"/>
            <w:tcBorders>
              <w:left w:val="nil"/>
            </w:tcBorders>
          </w:tcPr>
          <w:p w14:paraId="56CEC86E" w14:textId="77777777" w:rsidR="00044353" w:rsidRPr="007B720B" w:rsidRDefault="00044353" w:rsidP="003A5CA1">
            <w:pPr>
              <w:pStyle w:val="34fd"/>
              <w:rPr>
                <w:sz w:val="18"/>
                <w:szCs w:val="24"/>
              </w:rPr>
            </w:pPr>
            <w:r w:rsidRPr="007B720B">
              <w:rPr>
                <w:sz w:val="18"/>
                <w:szCs w:val="24"/>
              </w:rPr>
              <w:t>Поддержка микропроцессорных смарт-карт с протоколами передачи данных T=0 или T=1</w:t>
            </w:r>
          </w:p>
        </w:tc>
        <w:tc>
          <w:tcPr>
            <w:tcW w:w="1905" w:type="dxa"/>
          </w:tcPr>
          <w:p w14:paraId="55EC045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04F34A6" w14:textId="77777777" w:rsidTr="003A5CA1">
        <w:trPr>
          <w:jc w:val="center"/>
        </w:trPr>
        <w:tc>
          <w:tcPr>
            <w:tcW w:w="1365" w:type="dxa"/>
            <w:tcBorders>
              <w:right w:val="nil"/>
            </w:tcBorders>
            <w:vAlign w:val="bottom"/>
          </w:tcPr>
          <w:p w14:paraId="5D602851" w14:textId="77777777" w:rsidR="00044353" w:rsidRPr="007B720B" w:rsidRDefault="00044353" w:rsidP="003A5CA1">
            <w:pPr>
              <w:pStyle w:val="34fd"/>
              <w:rPr>
                <w:sz w:val="18"/>
                <w:szCs w:val="24"/>
              </w:rPr>
            </w:pPr>
            <w:r w:rsidRPr="007B720B">
              <w:rPr>
                <w:rFonts w:eastAsia="Calibri"/>
                <w:color w:val="000000"/>
                <w:sz w:val="18"/>
                <w:szCs w:val="24"/>
              </w:rPr>
              <w:t>8.5</w:t>
            </w:r>
          </w:p>
        </w:tc>
        <w:tc>
          <w:tcPr>
            <w:tcW w:w="6640" w:type="dxa"/>
            <w:tcBorders>
              <w:left w:val="nil"/>
            </w:tcBorders>
          </w:tcPr>
          <w:p w14:paraId="4CF79A3F" w14:textId="77777777" w:rsidR="00044353" w:rsidRPr="007B720B" w:rsidRDefault="00044353" w:rsidP="003A5CA1">
            <w:pPr>
              <w:pStyle w:val="34fd"/>
              <w:rPr>
                <w:sz w:val="18"/>
                <w:szCs w:val="24"/>
              </w:rPr>
            </w:pPr>
            <w:r w:rsidRPr="007B720B">
              <w:rPr>
                <w:sz w:val="18"/>
                <w:szCs w:val="24"/>
              </w:rPr>
              <w:t xml:space="preserve">Поддержка считывания электронных полисов обязательного медицинского страхования, действующих на территории РФ </w:t>
            </w:r>
          </w:p>
        </w:tc>
        <w:tc>
          <w:tcPr>
            <w:tcW w:w="1905" w:type="dxa"/>
          </w:tcPr>
          <w:p w14:paraId="51E52F2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74C7722" w14:textId="77777777" w:rsidTr="003A5CA1">
        <w:trPr>
          <w:jc w:val="center"/>
        </w:trPr>
        <w:tc>
          <w:tcPr>
            <w:tcW w:w="1365" w:type="dxa"/>
            <w:tcBorders>
              <w:right w:val="nil"/>
            </w:tcBorders>
            <w:vAlign w:val="bottom"/>
          </w:tcPr>
          <w:p w14:paraId="59A3AEB4" w14:textId="77777777" w:rsidR="00044353" w:rsidRPr="007B720B" w:rsidRDefault="00044353" w:rsidP="003A5CA1">
            <w:pPr>
              <w:pStyle w:val="34fd"/>
              <w:rPr>
                <w:sz w:val="18"/>
                <w:szCs w:val="24"/>
              </w:rPr>
            </w:pPr>
            <w:r w:rsidRPr="007B720B">
              <w:rPr>
                <w:rFonts w:eastAsia="Calibri"/>
                <w:color w:val="000000"/>
                <w:sz w:val="18"/>
                <w:szCs w:val="24"/>
              </w:rPr>
              <w:t>8.6</w:t>
            </w:r>
          </w:p>
        </w:tc>
        <w:tc>
          <w:tcPr>
            <w:tcW w:w="6640" w:type="dxa"/>
            <w:tcBorders>
              <w:left w:val="nil"/>
            </w:tcBorders>
          </w:tcPr>
          <w:p w14:paraId="77720687" w14:textId="77777777" w:rsidR="00044353" w:rsidRPr="007B720B" w:rsidRDefault="00044353" w:rsidP="003A5CA1">
            <w:pPr>
              <w:pStyle w:val="34fd"/>
              <w:rPr>
                <w:sz w:val="18"/>
                <w:szCs w:val="24"/>
                <w:lang w:val="en-US"/>
              </w:rPr>
            </w:pPr>
            <w:r w:rsidRPr="007B720B">
              <w:rPr>
                <w:sz w:val="18"/>
                <w:szCs w:val="24"/>
              </w:rPr>
              <w:t>Поддержка</w:t>
            </w:r>
            <w:r w:rsidRPr="007B720B">
              <w:rPr>
                <w:sz w:val="18"/>
                <w:szCs w:val="24"/>
                <w:lang w:val="en-US"/>
              </w:rPr>
              <w:t xml:space="preserve"> PPS (Protocol and Parameters Selection)</w:t>
            </w:r>
          </w:p>
        </w:tc>
        <w:tc>
          <w:tcPr>
            <w:tcW w:w="1905" w:type="dxa"/>
          </w:tcPr>
          <w:p w14:paraId="6C7172C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17E29A7" w14:textId="77777777" w:rsidTr="003A5CA1">
        <w:trPr>
          <w:jc w:val="center"/>
        </w:trPr>
        <w:tc>
          <w:tcPr>
            <w:tcW w:w="1365" w:type="dxa"/>
            <w:tcBorders>
              <w:right w:val="nil"/>
            </w:tcBorders>
            <w:vAlign w:val="bottom"/>
          </w:tcPr>
          <w:p w14:paraId="2B833A88" w14:textId="77777777" w:rsidR="00044353" w:rsidRPr="007B720B" w:rsidRDefault="00044353" w:rsidP="003A5CA1">
            <w:pPr>
              <w:pStyle w:val="34fd"/>
              <w:rPr>
                <w:sz w:val="18"/>
                <w:szCs w:val="24"/>
              </w:rPr>
            </w:pPr>
            <w:r w:rsidRPr="007B720B">
              <w:rPr>
                <w:rFonts w:eastAsia="Calibri"/>
                <w:color w:val="000000"/>
                <w:sz w:val="18"/>
                <w:szCs w:val="24"/>
              </w:rPr>
              <w:t>8.7</w:t>
            </w:r>
          </w:p>
        </w:tc>
        <w:tc>
          <w:tcPr>
            <w:tcW w:w="6640" w:type="dxa"/>
            <w:tcBorders>
              <w:left w:val="nil"/>
            </w:tcBorders>
          </w:tcPr>
          <w:p w14:paraId="64692B73" w14:textId="77777777" w:rsidR="00044353" w:rsidRPr="007B720B" w:rsidRDefault="00044353" w:rsidP="003A5CA1">
            <w:pPr>
              <w:pStyle w:val="34fd"/>
              <w:rPr>
                <w:sz w:val="18"/>
                <w:szCs w:val="24"/>
              </w:rPr>
            </w:pPr>
            <w:r w:rsidRPr="007B720B">
              <w:rPr>
                <w:sz w:val="18"/>
                <w:szCs w:val="24"/>
              </w:rPr>
              <w:t>Поддержка PC/SC, CT-API</w:t>
            </w:r>
          </w:p>
        </w:tc>
        <w:tc>
          <w:tcPr>
            <w:tcW w:w="1905" w:type="dxa"/>
          </w:tcPr>
          <w:p w14:paraId="31B4D5E3"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AC309F4" w14:textId="77777777" w:rsidTr="003A5CA1">
        <w:trPr>
          <w:jc w:val="center"/>
        </w:trPr>
        <w:tc>
          <w:tcPr>
            <w:tcW w:w="1365" w:type="dxa"/>
            <w:tcBorders>
              <w:right w:val="nil"/>
            </w:tcBorders>
            <w:vAlign w:val="bottom"/>
          </w:tcPr>
          <w:p w14:paraId="6010AA62" w14:textId="77777777" w:rsidR="00044353" w:rsidRPr="007B720B" w:rsidRDefault="00044353" w:rsidP="003A5CA1">
            <w:pPr>
              <w:pStyle w:val="34fd"/>
              <w:rPr>
                <w:sz w:val="18"/>
                <w:szCs w:val="24"/>
              </w:rPr>
            </w:pPr>
            <w:r w:rsidRPr="007B720B">
              <w:rPr>
                <w:rFonts w:eastAsia="Calibri"/>
                <w:color w:val="000000"/>
                <w:sz w:val="18"/>
                <w:szCs w:val="24"/>
              </w:rPr>
              <w:t>8.8</w:t>
            </w:r>
          </w:p>
        </w:tc>
        <w:tc>
          <w:tcPr>
            <w:tcW w:w="6640" w:type="dxa"/>
            <w:tcBorders>
              <w:left w:val="nil"/>
            </w:tcBorders>
          </w:tcPr>
          <w:p w14:paraId="7A654CB6" w14:textId="77777777" w:rsidR="00044353" w:rsidRPr="007B720B" w:rsidRDefault="00044353" w:rsidP="003A5CA1">
            <w:pPr>
              <w:pStyle w:val="34fd"/>
              <w:rPr>
                <w:sz w:val="18"/>
                <w:szCs w:val="24"/>
              </w:rPr>
            </w:pPr>
            <w:r w:rsidRPr="007B720B">
              <w:rPr>
                <w:sz w:val="18"/>
                <w:szCs w:val="24"/>
              </w:rPr>
              <w:t>Совместимость встроенного программного обеспечения с операционной системой Блока выбора услуг и печати талонов</w:t>
            </w:r>
          </w:p>
        </w:tc>
        <w:tc>
          <w:tcPr>
            <w:tcW w:w="1905" w:type="dxa"/>
          </w:tcPr>
          <w:p w14:paraId="1B3CE8F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C39D58A" w14:textId="77777777" w:rsidTr="003A5CA1">
        <w:trPr>
          <w:jc w:val="center"/>
        </w:trPr>
        <w:tc>
          <w:tcPr>
            <w:tcW w:w="1365" w:type="dxa"/>
            <w:tcBorders>
              <w:right w:val="nil"/>
            </w:tcBorders>
            <w:vAlign w:val="bottom"/>
          </w:tcPr>
          <w:p w14:paraId="77619986" w14:textId="77777777" w:rsidR="00044353" w:rsidRPr="007B720B" w:rsidRDefault="00044353" w:rsidP="003A5CA1">
            <w:pPr>
              <w:pStyle w:val="34fd"/>
              <w:rPr>
                <w:sz w:val="18"/>
                <w:szCs w:val="24"/>
              </w:rPr>
            </w:pPr>
            <w:r w:rsidRPr="007B720B">
              <w:rPr>
                <w:rFonts w:eastAsia="Calibri"/>
                <w:color w:val="000000"/>
                <w:sz w:val="18"/>
                <w:szCs w:val="24"/>
              </w:rPr>
              <w:t>8.9</w:t>
            </w:r>
          </w:p>
        </w:tc>
        <w:tc>
          <w:tcPr>
            <w:tcW w:w="6640" w:type="dxa"/>
            <w:tcBorders>
              <w:left w:val="nil"/>
            </w:tcBorders>
          </w:tcPr>
          <w:p w14:paraId="764B993F" w14:textId="77777777" w:rsidR="00044353" w:rsidRPr="007B720B" w:rsidRDefault="00044353" w:rsidP="003A5CA1">
            <w:pPr>
              <w:pStyle w:val="34fd"/>
              <w:rPr>
                <w:sz w:val="18"/>
                <w:szCs w:val="24"/>
              </w:rPr>
            </w:pPr>
            <w:r w:rsidRPr="007B720B">
              <w:rPr>
                <w:sz w:val="18"/>
                <w:szCs w:val="24"/>
              </w:rPr>
              <w:t>Распознавание данных пациента (считывать ФИО) с бумажного полиса ОМС с авторизацией пользователя Блока выбора услуг и печати талонов в Системе без дополнительной настройки со стороны Заказчика</w:t>
            </w:r>
          </w:p>
        </w:tc>
        <w:tc>
          <w:tcPr>
            <w:tcW w:w="1905" w:type="dxa"/>
          </w:tcPr>
          <w:p w14:paraId="4D42F18F"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D0555A7" w14:textId="77777777" w:rsidTr="003A5CA1">
        <w:trPr>
          <w:jc w:val="center"/>
        </w:trPr>
        <w:tc>
          <w:tcPr>
            <w:tcW w:w="1365" w:type="dxa"/>
            <w:tcBorders>
              <w:right w:val="nil"/>
            </w:tcBorders>
          </w:tcPr>
          <w:p w14:paraId="71C1D9C2" w14:textId="77777777" w:rsidR="00044353" w:rsidRPr="007B720B" w:rsidRDefault="00044353" w:rsidP="003A5CA1">
            <w:pPr>
              <w:pStyle w:val="34fd"/>
              <w:rPr>
                <w:b/>
                <w:sz w:val="18"/>
                <w:szCs w:val="24"/>
              </w:rPr>
            </w:pPr>
            <w:r w:rsidRPr="007B720B">
              <w:rPr>
                <w:b/>
                <w:sz w:val="18"/>
                <w:szCs w:val="24"/>
              </w:rPr>
              <w:t>9</w:t>
            </w:r>
          </w:p>
        </w:tc>
        <w:tc>
          <w:tcPr>
            <w:tcW w:w="8545" w:type="dxa"/>
            <w:gridSpan w:val="2"/>
            <w:tcBorders>
              <w:left w:val="nil"/>
            </w:tcBorders>
          </w:tcPr>
          <w:p w14:paraId="34CBE462" w14:textId="77777777" w:rsidR="00044353" w:rsidRPr="007B720B" w:rsidRDefault="00044353" w:rsidP="003A5CA1">
            <w:pPr>
              <w:pStyle w:val="34fd"/>
              <w:rPr>
                <w:sz w:val="18"/>
                <w:szCs w:val="24"/>
              </w:rPr>
            </w:pPr>
            <w:r w:rsidRPr="007B720B">
              <w:rPr>
                <w:b/>
                <w:sz w:val="18"/>
                <w:szCs w:val="24"/>
              </w:rPr>
              <w:t>Монитор (дисплей) совместимый с материнской платой</w:t>
            </w:r>
          </w:p>
        </w:tc>
      </w:tr>
      <w:tr w:rsidR="00044353" w:rsidRPr="007B720B" w14:paraId="37969094" w14:textId="77777777" w:rsidTr="003A5CA1">
        <w:trPr>
          <w:jc w:val="center"/>
        </w:trPr>
        <w:tc>
          <w:tcPr>
            <w:tcW w:w="1365" w:type="dxa"/>
            <w:tcBorders>
              <w:right w:val="nil"/>
            </w:tcBorders>
          </w:tcPr>
          <w:p w14:paraId="20B3972D" w14:textId="77777777" w:rsidR="00044353" w:rsidRPr="007B720B" w:rsidRDefault="00044353" w:rsidP="003A5CA1">
            <w:pPr>
              <w:pStyle w:val="34fd"/>
              <w:rPr>
                <w:sz w:val="18"/>
                <w:szCs w:val="24"/>
              </w:rPr>
            </w:pPr>
            <w:r w:rsidRPr="007B720B">
              <w:rPr>
                <w:sz w:val="18"/>
                <w:szCs w:val="24"/>
              </w:rPr>
              <w:t>9.1</w:t>
            </w:r>
          </w:p>
        </w:tc>
        <w:tc>
          <w:tcPr>
            <w:tcW w:w="6640" w:type="dxa"/>
            <w:tcBorders>
              <w:left w:val="nil"/>
            </w:tcBorders>
          </w:tcPr>
          <w:p w14:paraId="24BB52F8" w14:textId="77777777" w:rsidR="00044353" w:rsidRPr="007B720B" w:rsidRDefault="00044353" w:rsidP="003A5CA1">
            <w:pPr>
              <w:pStyle w:val="34fd"/>
              <w:rPr>
                <w:sz w:val="18"/>
                <w:szCs w:val="24"/>
              </w:rPr>
            </w:pPr>
            <w:r w:rsidRPr="007B720B">
              <w:rPr>
                <w:sz w:val="18"/>
                <w:szCs w:val="24"/>
              </w:rPr>
              <w:t>Время отклика: не более 8 мс</w:t>
            </w:r>
          </w:p>
        </w:tc>
        <w:tc>
          <w:tcPr>
            <w:tcW w:w="1905" w:type="dxa"/>
          </w:tcPr>
          <w:p w14:paraId="416AC1B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ACD8584" w14:textId="77777777" w:rsidTr="003A5CA1">
        <w:trPr>
          <w:jc w:val="center"/>
        </w:trPr>
        <w:tc>
          <w:tcPr>
            <w:tcW w:w="1365" w:type="dxa"/>
            <w:tcBorders>
              <w:right w:val="nil"/>
            </w:tcBorders>
          </w:tcPr>
          <w:p w14:paraId="2635445A" w14:textId="77777777" w:rsidR="00044353" w:rsidRPr="007B720B" w:rsidRDefault="00044353" w:rsidP="003A5CA1">
            <w:pPr>
              <w:pStyle w:val="34fd"/>
              <w:rPr>
                <w:sz w:val="18"/>
                <w:szCs w:val="24"/>
              </w:rPr>
            </w:pPr>
            <w:r w:rsidRPr="007B720B">
              <w:rPr>
                <w:sz w:val="18"/>
                <w:szCs w:val="24"/>
              </w:rPr>
              <w:t>9.2</w:t>
            </w:r>
          </w:p>
        </w:tc>
        <w:tc>
          <w:tcPr>
            <w:tcW w:w="6640" w:type="dxa"/>
            <w:tcBorders>
              <w:left w:val="nil"/>
            </w:tcBorders>
          </w:tcPr>
          <w:p w14:paraId="648BE837" w14:textId="77777777" w:rsidR="00044353" w:rsidRPr="007B720B" w:rsidRDefault="00044353" w:rsidP="003A5CA1">
            <w:pPr>
              <w:pStyle w:val="34fd"/>
              <w:rPr>
                <w:sz w:val="18"/>
                <w:szCs w:val="24"/>
              </w:rPr>
            </w:pPr>
            <w:r w:rsidRPr="007B720B">
              <w:rPr>
                <w:sz w:val="18"/>
                <w:szCs w:val="24"/>
              </w:rPr>
              <w:t>Разрешение экрана: не хуже Full HD</w:t>
            </w:r>
          </w:p>
        </w:tc>
        <w:tc>
          <w:tcPr>
            <w:tcW w:w="1905" w:type="dxa"/>
          </w:tcPr>
          <w:p w14:paraId="665876A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81C98E2" w14:textId="77777777" w:rsidTr="003A5CA1">
        <w:trPr>
          <w:jc w:val="center"/>
        </w:trPr>
        <w:tc>
          <w:tcPr>
            <w:tcW w:w="1365" w:type="dxa"/>
            <w:tcBorders>
              <w:right w:val="nil"/>
            </w:tcBorders>
          </w:tcPr>
          <w:p w14:paraId="6987FB68" w14:textId="77777777" w:rsidR="00044353" w:rsidRPr="007B720B" w:rsidRDefault="00044353" w:rsidP="003A5CA1">
            <w:pPr>
              <w:pStyle w:val="34fd"/>
              <w:rPr>
                <w:sz w:val="18"/>
                <w:szCs w:val="24"/>
              </w:rPr>
            </w:pPr>
            <w:r w:rsidRPr="007B720B">
              <w:rPr>
                <w:sz w:val="18"/>
                <w:szCs w:val="24"/>
              </w:rPr>
              <w:t>9.3</w:t>
            </w:r>
          </w:p>
        </w:tc>
        <w:tc>
          <w:tcPr>
            <w:tcW w:w="6640" w:type="dxa"/>
            <w:tcBorders>
              <w:left w:val="nil"/>
            </w:tcBorders>
          </w:tcPr>
          <w:p w14:paraId="20C4B88C" w14:textId="77777777" w:rsidR="00044353" w:rsidRPr="007B720B" w:rsidRDefault="00044353" w:rsidP="003A5CA1">
            <w:pPr>
              <w:pStyle w:val="34fd"/>
              <w:rPr>
                <w:sz w:val="18"/>
                <w:szCs w:val="24"/>
              </w:rPr>
            </w:pPr>
            <w:r w:rsidRPr="007B720B">
              <w:rPr>
                <w:sz w:val="18"/>
                <w:szCs w:val="24"/>
              </w:rPr>
              <w:t>Угол обзора LCD-матрицы: не менее 120х120 градусов</w:t>
            </w:r>
          </w:p>
        </w:tc>
        <w:tc>
          <w:tcPr>
            <w:tcW w:w="1905" w:type="dxa"/>
          </w:tcPr>
          <w:p w14:paraId="35E89EB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68E6B38" w14:textId="77777777" w:rsidTr="003A5CA1">
        <w:trPr>
          <w:jc w:val="center"/>
        </w:trPr>
        <w:tc>
          <w:tcPr>
            <w:tcW w:w="1365" w:type="dxa"/>
            <w:tcBorders>
              <w:right w:val="nil"/>
            </w:tcBorders>
          </w:tcPr>
          <w:p w14:paraId="3C21F2DD" w14:textId="77777777" w:rsidR="00044353" w:rsidRPr="007B720B" w:rsidRDefault="00044353" w:rsidP="003A5CA1">
            <w:pPr>
              <w:pStyle w:val="34fd"/>
              <w:rPr>
                <w:sz w:val="18"/>
                <w:szCs w:val="24"/>
              </w:rPr>
            </w:pPr>
            <w:r w:rsidRPr="007B720B">
              <w:rPr>
                <w:sz w:val="18"/>
                <w:szCs w:val="24"/>
              </w:rPr>
              <w:t>9.4</w:t>
            </w:r>
          </w:p>
        </w:tc>
        <w:tc>
          <w:tcPr>
            <w:tcW w:w="6640" w:type="dxa"/>
            <w:tcBorders>
              <w:left w:val="nil"/>
            </w:tcBorders>
          </w:tcPr>
          <w:p w14:paraId="7D6EDD2D" w14:textId="77777777" w:rsidR="00044353" w:rsidRPr="007B720B" w:rsidRDefault="00044353" w:rsidP="003A5CA1">
            <w:pPr>
              <w:pStyle w:val="34fd"/>
              <w:rPr>
                <w:sz w:val="18"/>
                <w:szCs w:val="24"/>
              </w:rPr>
            </w:pPr>
            <w:r w:rsidRPr="007B720B">
              <w:rPr>
                <w:sz w:val="18"/>
                <w:szCs w:val="24"/>
              </w:rPr>
              <w:t>Диагональ: не менее 21,5 дюймов</w:t>
            </w:r>
          </w:p>
        </w:tc>
        <w:tc>
          <w:tcPr>
            <w:tcW w:w="1905" w:type="dxa"/>
          </w:tcPr>
          <w:p w14:paraId="2127FFD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2AA730C" w14:textId="77777777" w:rsidTr="003A5CA1">
        <w:trPr>
          <w:jc w:val="center"/>
        </w:trPr>
        <w:tc>
          <w:tcPr>
            <w:tcW w:w="1365" w:type="dxa"/>
            <w:tcBorders>
              <w:right w:val="nil"/>
            </w:tcBorders>
          </w:tcPr>
          <w:p w14:paraId="70B3F8D7" w14:textId="77777777" w:rsidR="00044353" w:rsidRPr="007B720B" w:rsidRDefault="00044353" w:rsidP="003A5CA1">
            <w:pPr>
              <w:pStyle w:val="34fd"/>
              <w:rPr>
                <w:sz w:val="18"/>
                <w:szCs w:val="24"/>
              </w:rPr>
            </w:pPr>
            <w:r w:rsidRPr="007B720B">
              <w:rPr>
                <w:sz w:val="18"/>
                <w:szCs w:val="24"/>
              </w:rPr>
              <w:t>9.5</w:t>
            </w:r>
          </w:p>
        </w:tc>
        <w:tc>
          <w:tcPr>
            <w:tcW w:w="6640" w:type="dxa"/>
            <w:tcBorders>
              <w:left w:val="nil"/>
            </w:tcBorders>
          </w:tcPr>
          <w:p w14:paraId="435E4478" w14:textId="77777777" w:rsidR="00044353" w:rsidRPr="007B720B" w:rsidRDefault="00044353" w:rsidP="003A5CA1">
            <w:pPr>
              <w:pStyle w:val="34fd"/>
              <w:rPr>
                <w:sz w:val="18"/>
                <w:szCs w:val="24"/>
              </w:rPr>
            </w:pPr>
            <w:r w:rsidRPr="007B720B">
              <w:rPr>
                <w:sz w:val="18"/>
                <w:szCs w:val="24"/>
              </w:rPr>
              <w:t>Подсветка LCD-матрицы: светодиодная подсветка</w:t>
            </w:r>
          </w:p>
        </w:tc>
        <w:tc>
          <w:tcPr>
            <w:tcW w:w="1905" w:type="dxa"/>
          </w:tcPr>
          <w:p w14:paraId="12758CE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ADBDE4A" w14:textId="77777777" w:rsidTr="003A5CA1">
        <w:trPr>
          <w:jc w:val="center"/>
        </w:trPr>
        <w:tc>
          <w:tcPr>
            <w:tcW w:w="1365" w:type="dxa"/>
            <w:tcBorders>
              <w:right w:val="nil"/>
            </w:tcBorders>
          </w:tcPr>
          <w:p w14:paraId="200C6F00" w14:textId="77777777" w:rsidR="00044353" w:rsidRPr="007B720B" w:rsidRDefault="00044353" w:rsidP="003A5CA1">
            <w:pPr>
              <w:pStyle w:val="34fd"/>
              <w:keepNext/>
              <w:rPr>
                <w:b/>
                <w:sz w:val="18"/>
                <w:szCs w:val="24"/>
              </w:rPr>
            </w:pPr>
            <w:r w:rsidRPr="007B720B">
              <w:rPr>
                <w:b/>
                <w:sz w:val="18"/>
                <w:szCs w:val="24"/>
              </w:rPr>
              <w:t>10</w:t>
            </w:r>
          </w:p>
        </w:tc>
        <w:tc>
          <w:tcPr>
            <w:tcW w:w="8545" w:type="dxa"/>
            <w:gridSpan w:val="2"/>
            <w:tcBorders>
              <w:left w:val="nil"/>
            </w:tcBorders>
            <w:vAlign w:val="center"/>
          </w:tcPr>
          <w:p w14:paraId="180B0C19" w14:textId="77777777" w:rsidR="00044353" w:rsidRPr="007B720B" w:rsidRDefault="00044353" w:rsidP="003A5CA1">
            <w:pPr>
              <w:pStyle w:val="34fd"/>
              <w:keepNext/>
              <w:rPr>
                <w:b/>
                <w:sz w:val="18"/>
                <w:szCs w:val="24"/>
              </w:rPr>
            </w:pPr>
            <w:r w:rsidRPr="007B720B">
              <w:rPr>
                <w:b/>
                <w:sz w:val="18"/>
                <w:szCs w:val="24"/>
              </w:rPr>
              <w:t>Проекционно-емкостная сенсорная панель</w:t>
            </w:r>
          </w:p>
        </w:tc>
      </w:tr>
      <w:tr w:rsidR="00044353" w:rsidRPr="007B720B" w14:paraId="4F3425EF" w14:textId="77777777" w:rsidTr="003A5CA1">
        <w:trPr>
          <w:jc w:val="center"/>
        </w:trPr>
        <w:tc>
          <w:tcPr>
            <w:tcW w:w="1365" w:type="dxa"/>
            <w:tcBorders>
              <w:right w:val="nil"/>
            </w:tcBorders>
          </w:tcPr>
          <w:p w14:paraId="5FEBBA76" w14:textId="77777777" w:rsidR="00044353" w:rsidRPr="007B720B" w:rsidRDefault="00044353" w:rsidP="003A5CA1">
            <w:pPr>
              <w:pStyle w:val="34fd"/>
              <w:rPr>
                <w:sz w:val="18"/>
                <w:szCs w:val="24"/>
              </w:rPr>
            </w:pPr>
            <w:r w:rsidRPr="007B720B">
              <w:rPr>
                <w:sz w:val="18"/>
                <w:szCs w:val="24"/>
              </w:rPr>
              <w:t>10.1</w:t>
            </w:r>
          </w:p>
        </w:tc>
        <w:tc>
          <w:tcPr>
            <w:tcW w:w="6640" w:type="dxa"/>
            <w:tcBorders>
              <w:left w:val="nil"/>
            </w:tcBorders>
            <w:vAlign w:val="center"/>
          </w:tcPr>
          <w:p w14:paraId="715D2B30" w14:textId="77777777" w:rsidR="00044353" w:rsidRPr="007B720B" w:rsidRDefault="00044353" w:rsidP="003A5CA1">
            <w:pPr>
              <w:pStyle w:val="34fd"/>
              <w:rPr>
                <w:sz w:val="18"/>
                <w:szCs w:val="24"/>
              </w:rPr>
            </w:pPr>
            <w:r w:rsidRPr="007B720B">
              <w:rPr>
                <w:sz w:val="18"/>
                <w:szCs w:val="24"/>
              </w:rPr>
              <w:t>Технология распознавания касаний: проекционно-емкостная</w:t>
            </w:r>
          </w:p>
        </w:tc>
        <w:tc>
          <w:tcPr>
            <w:tcW w:w="1905" w:type="dxa"/>
          </w:tcPr>
          <w:p w14:paraId="1E4EC6F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57BD5E7" w14:textId="77777777" w:rsidTr="003A5CA1">
        <w:trPr>
          <w:jc w:val="center"/>
        </w:trPr>
        <w:tc>
          <w:tcPr>
            <w:tcW w:w="1365" w:type="dxa"/>
            <w:tcBorders>
              <w:right w:val="nil"/>
            </w:tcBorders>
          </w:tcPr>
          <w:p w14:paraId="1EA015BF" w14:textId="77777777" w:rsidR="00044353" w:rsidRPr="007B720B" w:rsidRDefault="00044353" w:rsidP="003A5CA1">
            <w:pPr>
              <w:pStyle w:val="34fd"/>
              <w:rPr>
                <w:sz w:val="18"/>
                <w:szCs w:val="24"/>
              </w:rPr>
            </w:pPr>
            <w:r w:rsidRPr="007B720B">
              <w:rPr>
                <w:sz w:val="18"/>
                <w:szCs w:val="24"/>
              </w:rPr>
              <w:t>10.2</w:t>
            </w:r>
          </w:p>
        </w:tc>
        <w:tc>
          <w:tcPr>
            <w:tcW w:w="6640" w:type="dxa"/>
            <w:tcBorders>
              <w:left w:val="nil"/>
            </w:tcBorders>
          </w:tcPr>
          <w:p w14:paraId="7E6F04A5" w14:textId="77777777" w:rsidR="00044353" w:rsidRPr="007B720B" w:rsidRDefault="00044353" w:rsidP="003A5CA1">
            <w:pPr>
              <w:pStyle w:val="34fd"/>
              <w:rPr>
                <w:sz w:val="18"/>
                <w:szCs w:val="24"/>
              </w:rPr>
            </w:pPr>
            <w:r w:rsidRPr="007B720B">
              <w:rPr>
                <w:sz w:val="18"/>
                <w:szCs w:val="24"/>
              </w:rPr>
              <w:t>Максимальное количество распознаваемых одновременных касаний: более 9 шт.</w:t>
            </w:r>
          </w:p>
        </w:tc>
        <w:tc>
          <w:tcPr>
            <w:tcW w:w="1905" w:type="dxa"/>
          </w:tcPr>
          <w:p w14:paraId="041219F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AC58B6D" w14:textId="77777777" w:rsidTr="003A5CA1">
        <w:trPr>
          <w:jc w:val="center"/>
        </w:trPr>
        <w:tc>
          <w:tcPr>
            <w:tcW w:w="1365" w:type="dxa"/>
            <w:tcBorders>
              <w:right w:val="nil"/>
            </w:tcBorders>
          </w:tcPr>
          <w:p w14:paraId="3AC9D456" w14:textId="77777777" w:rsidR="00044353" w:rsidRPr="007B720B" w:rsidRDefault="00044353" w:rsidP="003A5CA1">
            <w:pPr>
              <w:pStyle w:val="34fd"/>
              <w:rPr>
                <w:sz w:val="18"/>
                <w:szCs w:val="24"/>
              </w:rPr>
            </w:pPr>
            <w:r w:rsidRPr="007B720B">
              <w:rPr>
                <w:sz w:val="18"/>
                <w:szCs w:val="24"/>
              </w:rPr>
              <w:t>10.3</w:t>
            </w:r>
          </w:p>
        </w:tc>
        <w:tc>
          <w:tcPr>
            <w:tcW w:w="6640" w:type="dxa"/>
            <w:tcBorders>
              <w:left w:val="nil"/>
            </w:tcBorders>
          </w:tcPr>
          <w:p w14:paraId="6BE3C3C7" w14:textId="77777777" w:rsidR="00044353" w:rsidRPr="007B720B" w:rsidRDefault="00044353" w:rsidP="003A5CA1">
            <w:pPr>
              <w:pStyle w:val="34fd"/>
              <w:rPr>
                <w:sz w:val="18"/>
                <w:szCs w:val="24"/>
              </w:rPr>
            </w:pPr>
            <w:r w:rsidRPr="007B720B">
              <w:rPr>
                <w:sz w:val="18"/>
                <w:szCs w:val="24"/>
              </w:rPr>
              <w:t>Прозрачность: не менее 90 %</w:t>
            </w:r>
          </w:p>
        </w:tc>
        <w:tc>
          <w:tcPr>
            <w:tcW w:w="1905" w:type="dxa"/>
          </w:tcPr>
          <w:p w14:paraId="1BDA8FA6"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CC8D8CE" w14:textId="77777777" w:rsidTr="003A5CA1">
        <w:trPr>
          <w:jc w:val="center"/>
        </w:trPr>
        <w:tc>
          <w:tcPr>
            <w:tcW w:w="1365" w:type="dxa"/>
            <w:tcBorders>
              <w:right w:val="nil"/>
            </w:tcBorders>
          </w:tcPr>
          <w:p w14:paraId="7782B04F" w14:textId="77777777" w:rsidR="00044353" w:rsidRPr="007B720B" w:rsidRDefault="00044353" w:rsidP="003A5CA1">
            <w:pPr>
              <w:pStyle w:val="34fd"/>
              <w:rPr>
                <w:sz w:val="18"/>
                <w:szCs w:val="24"/>
              </w:rPr>
            </w:pPr>
            <w:r w:rsidRPr="007B720B">
              <w:rPr>
                <w:sz w:val="18"/>
                <w:szCs w:val="24"/>
              </w:rPr>
              <w:t>10.4</w:t>
            </w:r>
          </w:p>
        </w:tc>
        <w:tc>
          <w:tcPr>
            <w:tcW w:w="6640" w:type="dxa"/>
            <w:tcBorders>
              <w:left w:val="nil"/>
            </w:tcBorders>
          </w:tcPr>
          <w:p w14:paraId="6BB2AD20" w14:textId="77777777" w:rsidR="00044353" w:rsidRPr="007B720B" w:rsidRDefault="00044353" w:rsidP="003A5CA1">
            <w:pPr>
              <w:pStyle w:val="34fd"/>
              <w:rPr>
                <w:sz w:val="18"/>
                <w:szCs w:val="24"/>
              </w:rPr>
            </w:pPr>
            <w:r w:rsidRPr="007B720B">
              <w:rPr>
                <w:sz w:val="18"/>
                <w:szCs w:val="24"/>
              </w:rPr>
              <w:t>Наличие интерфейса USB 2.0</w:t>
            </w:r>
          </w:p>
        </w:tc>
        <w:tc>
          <w:tcPr>
            <w:tcW w:w="1905" w:type="dxa"/>
          </w:tcPr>
          <w:p w14:paraId="40A88A2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70C09F2" w14:textId="77777777" w:rsidTr="003A5CA1">
        <w:trPr>
          <w:jc w:val="center"/>
        </w:trPr>
        <w:tc>
          <w:tcPr>
            <w:tcW w:w="1365" w:type="dxa"/>
            <w:tcBorders>
              <w:right w:val="nil"/>
            </w:tcBorders>
          </w:tcPr>
          <w:p w14:paraId="60321A1F" w14:textId="77777777" w:rsidR="00044353" w:rsidRPr="007B720B" w:rsidRDefault="00044353" w:rsidP="003A5CA1">
            <w:pPr>
              <w:pStyle w:val="34fd"/>
              <w:rPr>
                <w:sz w:val="18"/>
                <w:szCs w:val="24"/>
              </w:rPr>
            </w:pPr>
            <w:r w:rsidRPr="007B720B">
              <w:rPr>
                <w:sz w:val="18"/>
                <w:szCs w:val="24"/>
              </w:rPr>
              <w:t>10.5</w:t>
            </w:r>
          </w:p>
        </w:tc>
        <w:tc>
          <w:tcPr>
            <w:tcW w:w="6640" w:type="dxa"/>
            <w:tcBorders>
              <w:left w:val="nil"/>
            </w:tcBorders>
          </w:tcPr>
          <w:p w14:paraId="7D20F571" w14:textId="77777777" w:rsidR="00044353" w:rsidRPr="007B720B" w:rsidRDefault="00044353" w:rsidP="003A5CA1">
            <w:pPr>
              <w:pStyle w:val="34fd"/>
              <w:rPr>
                <w:sz w:val="18"/>
                <w:szCs w:val="24"/>
              </w:rPr>
            </w:pPr>
            <w:r w:rsidRPr="007B720B">
              <w:rPr>
                <w:sz w:val="18"/>
                <w:szCs w:val="24"/>
              </w:rPr>
              <w:t>Нечеткость (замутненность): менее 2,5 %</w:t>
            </w:r>
          </w:p>
        </w:tc>
        <w:tc>
          <w:tcPr>
            <w:tcW w:w="1905" w:type="dxa"/>
          </w:tcPr>
          <w:p w14:paraId="7474FC9D"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08718CF3" w14:textId="77777777" w:rsidTr="003A5CA1">
        <w:trPr>
          <w:jc w:val="center"/>
        </w:trPr>
        <w:tc>
          <w:tcPr>
            <w:tcW w:w="1365" w:type="dxa"/>
            <w:tcBorders>
              <w:right w:val="nil"/>
            </w:tcBorders>
          </w:tcPr>
          <w:p w14:paraId="33E66CF2" w14:textId="77777777" w:rsidR="00044353" w:rsidRPr="007B720B" w:rsidRDefault="00044353" w:rsidP="003A5CA1">
            <w:pPr>
              <w:pStyle w:val="34fd"/>
              <w:rPr>
                <w:sz w:val="18"/>
                <w:szCs w:val="24"/>
              </w:rPr>
            </w:pPr>
            <w:r w:rsidRPr="007B720B">
              <w:rPr>
                <w:sz w:val="18"/>
                <w:szCs w:val="24"/>
              </w:rPr>
              <w:t>10.6</w:t>
            </w:r>
          </w:p>
        </w:tc>
        <w:tc>
          <w:tcPr>
            <w:tcW w:w="6640" w:type="dxa"/>
            <w:tcBorders>
              <w:left w:val="nil"/>
            </w:tcBorders>
          </w:tcPr>
          <w:p w14:paraId="29EE4633" w14:textId="77777777" w:rsidR="00044353" w:rsidRPr="007B720B" w:rsidRDefault="00044353" w:rsidP="003A5CA1">
            <w:pPr>
              <w:pStyle w:val="34fd"/>
              <w:rPr>
                <w:sz w:val="18"/>
                <w:szCs w:val="24"/>
              </w:rPr>
            </w:pPr>
            <w:r w:rsidRPr="007B720B">
              <w:rPr>
                <w:sz w:val="18"/>
                <w:szCs w:val="24"/>
              </w:rPr>
              <w:t>Испытание на стойкость: не менее 100 000 000 касаний</w:t>
            </w:r>
          </w:p>
        </w:tc>
        <w:tc>
          <w:tcPr>
            <w:tcW w:w="1905" w:type="dxa"/>
          </w:tcPr>
          <w:p w14:paraId="3507D48A"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ADA9219" w14:textId="77777777" w:rsidTr="003A5CA1">
        <w:trPr>
          <w:jc w:val="center"/>
        </w:trPr>
        <w:tc>
          <w:tcPr>
            <w:tcW w:w="1365" w:type="dxa"/>
            <w:tcBorders>
              <w:right w:val="nil"/>
            </w:tcBorders>
          </w:tcPr>
          <w:p w14:paraId="0738FF74" w14:textId="77777777" w:rsidR="00044353" w:rsidRPr="007B720B" w:rsidRDefault="00044353" w:rsidP="003A5CA1">
            <w:pPr>
              <w:pStyle w:val="34fd"/>
              <w:rPr>
                <w:b/>
                <w:sz w:val="18"/>
                <w:szCs w:val="24"/>
              </w:rPr>
            </w:pPr>
            <w:r w:rsidRPr="007B720B">
              <w:rPr>
                <w:b/>
                <w:sz w:val="18"/>
                <w:szCs w:val="24"/>
              </w:rPr>
              <w:t>11</w:t>
            </w:r>
          </w:p>
        </w:tc>
        <w:tc>
          <w:tcPr>
            <w:tcW w:w="8545" w:type="dxa"/>
            <w:gridSpan w:val="2"/>
            <w:tcBorders>
              <w:left w:val="nil"/>
            </w:tcBorders>
          </w:tcPr>
          <w:p w14:paraId="30ACA8F5" w14:textId="77777777" w:rsidR="00044353" w:rsidRPr="007B720B" w:rsidRDefault="00044353" w:rsidP="003A5CA1">
            <w:pPr>
              <w:pStyle w:val="34fd"/>
              <w:rPr>
                <w:sz w:val="18"/>
                <w:szCs w:val="24"/>
              </w:rPr>
            </w:pPr>
            <w:r w:rsidRPr="007B720B">
              <w:rPr>
                <w:b/>
                <w:sz w:val="18"/>
                <w:szCs w:val="24"/>
              </w:rPr>
              <w:t>Программное обеспечение</w:t>
            </w:r>
          </w:p>
        </w:tc>
      </w:tr>
      <w:tr w:rsidR="00044353" w:rsidRPr="007B720B" w14:paraId="42BE47D5" w14:textId="77777777" w:rsidTr="003A5CA1">
        <w:trPr>
          <w:jc w:val="center"/>
        </w:trPr>
        <w:tc>
          <w:tcPr>
            <w:tcW w:w="1365" w:type="dxa"/>
            <w:tcBorders>
              <w:right w:val="nil"/>
            </w:tcBorders>
          </w:tcPr>
          <w:p w14:paraId="5E23B3C7" w14:textId="77777777" w:rsidR="00044353" w:rsidRPr="007B720B" w:rsidRDefault="00044353" w:rsidP="003A5CA1">
            <w:pPr>
              <w:pStyle w:val="34fd"/>
              <w:rPr>
                <w:sz w:val="18"/>
                <w:szCs w:val="24"/>
              </w:rPr>
            </w:pPr>
            <w:r w:rsidRPr="007B720B">
              <w:rPr>
                <w:sz w:val="18"/>
                <w:szCs w:val="24"/>
              </w:rPr>
              <w:t>11.1</w:t>
            </w:r>
          </w:p>
        </w:tc>
        <w:tc>
          <w:tcPr>
            <w:tcW w:w="6640" w:type="dxa"/>
            <w:tcBorders>
              <w:left w:val="nil"/>
            </w:tcBorders>
          </w:tcPr>
          <w:p w14:paraId="1AB4CC4F" w14:textId="77777777" w:rsidR="00044353" w:rsidRPr="007B720B" w:rsidRDefault="00044353" w:rsidP="003A5CA1">
            <w:pPr>
              <w:pStyle w:val="34fd"/>
              <w:rPr>
                <w:color w:val="000000"/>
                <w:sz w:val="18"/>
                <w:szCs w:val="24"/>
              </w:rPr>
            </w:pPr>
            <w:r w:rsidRPr="007B720B">
              <w:rPr>
                <w:color w:val="000000"/>
                <w:sz w:val="18"/>
                <w:szCs w:val="24"/>
              </w:rPr>
              <w:t xml:space="preserve">Предустановленная и активированная операционная система Microsoft Windows 7 и 10 </w:t>
            </w:r>
          </w:p>
        </w:tc>
        <w:tc>
          <w:tcPr>
            <w:tcW w:w="1905" w:type="dxa"/>
          </w:tcPr>
          <w:p w14:paraId="250EC59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CEA5A77" w14:textId="77777777" w:rsidTr="003A5CA1">
        <w:trPr>
          <w:jc w:val="center"/>
        </w:trPr>
        <w:tc>
          <w:tcPr>
            <w:tcW w:w="1365" w:type="dxa"/>
            <w:tcBorders>
              <w:right w:val="nil"/>
            </w:tcBorders>
          </w:tcPr>
          <w:p w14:paraId="18D68F65" w14:textId="77777777" w:rsidR="00044353" w:rsidRPr="007B720B" w:rsidRDefault="00044353" w:rsidP="003A5CA1">
            <w:pPr>
              <w:pStyle w:val="34fd"/>
              <w:rPr>
                <w:sz w:val="18"/>
                <w:szCs w:val="24"/>
              </w:rPr>
            </w:pPr>
            <w:r w:rsidRPr="007B720B">
              <w:rPr>
                <w:sz w:val="18"/>
                <w:szCs w:val="24"/>
              </w:rPr>
              <w:t>11.2</w:t>
            </w:r>
          </w:p>
        </w:tc>
        <w:tc>
          <w:tcPr>
            <w:tcW w:w="6640" w:type="dxa"/>
            <w:tcBorders>
              <w:left w:val="nil"/>
            </w:tcBorders>
          </w:tcPr>
          <w:p w14:paraId="7A47E76F" w14:textId="77777777" w:rsidR="00044353" w:rsidRPr="007B720B" w:rsidRDefault="00044353" w:rsidP="003A5CA1">
            <w:pPr>
              <w:pStyle w:val="34fd"/>
              <w:rPr>
                <w:color w:val="000000"/>
                <w:sz w:val="18"/>
                <w:szCs w:val="24"/>
              </w:rPr>
            </w:pPr>
            <w:r w:rsidRPr="007B720B">
              <w:rPr>
                <w:color w:val="000000"/>
                <w:sz w:val="18"/>
                <w:szCs w:val="24"/>
              </w:rPr>
              <w:t>Предустановленный браузер, настроенный на работу в режиме киоска</w:t>
            </w:r>
          </w:p>
        </w:tc>
        <w:tc>
          <w:tcPr>
            <w:tcW w:w="1905" w:type="dxa"/>
          </w:tcPr>
          <w:p w14:paraId="3386940C" w14:textId="77777777" w:rsidR="00044353" w:rsidRPr="007B720B" w:rsidRDefault="00044353" w:rsidP="003A5CA1">
            <w:pPr>
              <w:pStyle w:val="34fd"/>
              <w:rPr>
                <w:sz w:val="18"/>
                <w:szCs w:val="24"/>
              </w:rPr>
            </w:pPr>
            <w:r w:rsidRPr="007B720B">
              <w:rPr>
                <w:sz w:val="18"/>
                <w:szCs w:val="24"/>
              </w:rPr>
              <w:t>Минимальный</w:t>
            </w:r>
          </w:p>
        </w:tc>
      </w:tr>
    </w:tbl>
    <w:p w14:paraId="559D535B" w14:textId="2E618666" w:rsidR="00044353" w:rsidRPr="007B720B" w:rsidRDefault="00044353" w:rsidP="00044353">
      <w:pPr>
        <w:pStyle w:val="34ff0"/>
        <w:rPr>
          <w:sz w:val="20"/>
        </w:rPr>
      </w:pPr>
      <w:bookmarkStart w:id="193" w:name="_Ref148472439"/>
      <w:r w:rsidRPr="007B720B">
        <w:rPr>
          <w:sz w:val="20"/>
        </w:rPr>
        <w:t xml:space="preserve">Таблица </w:t>
      </w:r>
      <w:r w:rsidR="001B1E94" w:rsidRPr="007B720B">
        <w:rPr>
          <w:sz w:val="20"/>
        </w:rPr>
        <w:t>6</w:t>
      </w:r>
      <w:bookmarkEnd w:id="193"/>
      <w:r w:rsidRPr="007B720B">
        <w:rPr>
          <w:sz w:val="20"/>
        </w:rPr>
        <w:t>– Характеристики инфоматов с ОС Linux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6798"/>
        <w:gridCol w:w="1946"/>
      </w:tblGrid>
      <w:tr w:rsidR="00044353" w:rsidRPr="007B720B" w14:paraId="31285C04" w14:textId="77777777" w:rsidTr="003A5CA1">
        <w:trPr>
          <w:tblHeader/>
          <w:jc w:val="center"/>
        </w:trPr>
        <w:tc>
          <w:tcPr>
            <w:tcW w:w="10349" w:type="dxa"/>
            <w:gridSpan w:val="3"/>
            <w:tcBorders>
              <w:top w:val="single" w:sz="4" w:space="0" w:color="auto"/>
              <w:left w:val="single" w:sz="4" w:space="0" w:color="auto"/>
              <w:bottom w:val="double" w:sz="4" w:space="0" w:color="auto"/>
              <w:right w:val="single" w:sz="4" w:space="0" w:color="auto"/>
            </w:tcBorders>
          </w:tcPr>
          <w:p w14:paraId="0F93B8E1" w14:textId="77777777" w:rsidR="00044353" w:rsidRPr="007B720B" w:rsidRDefault="00044353" w:rsidP="003A5CA1">
            <w:pPr>
              <w:pStyle w:val="34ff"/>
              <w:rPr>
                <w:sz w:val="18"/>
                <w:szCs w:val="24"/>
              </w:rPr>
            </w:pPr>
            <w:r w:rsidRPr="007B720B">
              <w:rPr>
                <w:sz w:val="18"/>
                <w:szCs w:val="24"/>
              </w:rPr>
              <w:t>Характеристики и вариант выбора используемого оборудования</w:t>
            </w:r>
          </w:p>
        </w:tc>
      </w:tr>
      <w:tr w:rsidR="00044353" w:rsidRPr="007B720B" w14:paraId="7E7A36C9" w14:textId="77777777" w:rsidTr="003A5CA1">
        <w:trPr>
          <w:trHeight w:val="231"/>
          <w:jc w:val="center"/>
        </w:trPr>
        <w:tc>
          <w:tcPr>
            <w:tcW w:w="1418" w:type="dxa"/>
            <w:tcBorders>
              <w:top w:val="double" w:sz="4" w:space="0" w:color="auto"/>
              <w:right w:val="nil"/>
            </w:tcBorders>
          </w:tcPr>
          <w:p w14:paraId="745EDBD8" w14:textId="77777777" w:rsidR="00044353" w:rsidRPr="007B720B" w:rsidRDefault="00044353" w:rsidP="003A5CA1">
            <w:pPr>
              <w:pStyle w:val="34fd"/>
              <w:rPr>
                <w:sz w:val="18"/>
                <w:szCs w:val="24"/>
              </w:rPr>
            </w:pPr>
            <w:r w:rsidRPr="007B720B">
              <w:rPr>
                <w:sz w:val="18"/>
                <w:szCs w:val="24"/>
              </w:rPr>
              <w:t>1</w:t>
            </w:r>
          </w:p>
        </w:tc>
        <w:tc>
          <w:tcPr>
            <w:tcW w:w="8931" w:type="dxa"/>
            <w:gridSpan w:val="2"/>
            <w:tcBorders>
              <w:top w:val="double" w:sz="4" w:space="0" w:color="auto"/>
              <w:left w:val="nil"/>
            </w:tcBorders>
          </w:tcPr>
          <w:p w14:paraId="7624D7DD" w14:textId="77777777" w:rsidR="00044353" w:rsidRPr="007B720B" w:rsidRDefault="00044353" w:rsidP="003A5CA1">
            <w:pPr>
              <w:pStyle w:val="34fd"/>
              <w:rPr>
                <w:sz w:val="18"/>
                <w:szCs w:val="24"/>
              </w:rPr>
            </w:pPr>
            <w:r w:rsidRPr="007B720B">
              <w:rPr>
                <w:b/>
                <w:bCs/>
                <w:sz w:val="18"/>
                <w:szCs w:val="24"/>
              </w:rPr>
              <w:t>Корпус устройства</w:t>
            </w:r>
            <w:r w:rsidRPr="007B720B">
              <w:rPr>
                <w:sz w:val="18"/>
                <w:szCs w:val="24"/>
              </w:rPr>
              <w:t xml:space="preserve"> – обеспечивает возможность эргономичного размещения с возможностью их работы через технологические окна на передней панели корпуса следующих устройств: термопринтер, сканер штрихкода, картридер, а также возможность эргономичного размещения всех конструктивных элементов для обеспечения их функционального взаимодействия</w:t>
            </w:r>
          </w:p>
        </w:tc>
      </w:tr>
      <w:tr w:rsidR="00044353" w:rsidRPr="007B720B" w14:paraId="3852F98F" w14:textId="77777777" w:rsidTr="003A5CA1">
        <w:trPr>
          <w:jc w:val="center"/>
        </w:trPr>
        <w:tc>
          <w:tcPr>
            <w:tcW w:w="1418" w:type="dxa"/>
            <w:tcBorders>
              <w:right w:val="nil"/>
            </w:tcBorders>
          </w:tcPr>
          <w:p w14:paraId="3194C6D0" w14:textId="77777777" w:rsidR="00044353" w:rsidRPr="007B720B" w:rsidRDefault="00044353" w:rsidP="003A5CA1">
            <w:pPr>
              <w:pStyle w:val="34fd"/>
              <w:rPr>
                <w:sz w:val="18"/>
                <w:szCs w:val="24"/>
              </w:rPr>
            </w:pPr>
            <w:r w:rsidRPr="007B720B">
              <w:rPr>
                <w:sz w:val="18"/>
                <w:szCs w:val="24"/>
              </w:rPr>
              <w:t>1.1</w:t>
            </w:r>
          </w:p>
        </w:tc>
        <w:tc>
          <w:tcPr>
            <w:tcW w:w="6946" w:type="dxa"/>
            <w:tcBorders>
              <w:left w:val="nil"/>
            </w:tcBorders>
          </w:tcPr>
          <w:p w14:paraId="339BF4E7" w14:textId="77777777" w:rsidR="00044353" w:rsidRPr="007B720B" w:rsidRDefault="00044353" w:rsidP="003A5CA1">
            <w:pPr>
              <w:pStyle w:val="34fd"/>
              <w:rPr>
                <w:sz w:val="18"/>
                <w:szCs w:val="24"/>
              </w:rPr>
            </w:pPr>
            <w:r w:rsidRPr="007B720B">
              <w:rPr>
                <w:sz w:val="18"/>
                <w:szCs w:val="24"/>
              </w:rPr>
              <w:t>Ширина подставки и головы: 500 мм</w:t>
            </w:r>
          </w:p>
        </w:tc>
        <w:tc>
          <w:tcPr>
            <w:tcW w:w="1985" w:type="dxa"/>
          </w:tcPr>
          <w:p w14:paraId="010F058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A08C9A9" w14:textId="77777777" w:rsidTr="003A5CA1">
        <w:trPr>
          <w:jc w:val="center"/>
        </w:trPr>
        <w:tc>
          <w:tcPr>
            <w:tcW w:w="1418" w:type="dxa"/>
            <w:tcBorders>
              <w:right w:val="nil"/>
            </w:tcBorders>
          </w:tcPr>
          <w:p w14:paraId="623CB8AB" w14:textId="77777777" w:rsidR="00044353" w:rsidRPr="007B720B" w:rsidRDefault="00044353" w:rsidP="003A5CA1">
            <w:pPr>
              <w:pStyle w:val="34fd"/>
              <w:rPr>
                <w:sz w:val="18"/>
                <w:szCs w:val="24"/>
              </w:rPr>
            </w:pPr>
            <w:r w:rsidRPr="007B720B">
              <w:rPr>
                <w:sz w:val="18"/>
                <w:szCs w:val="24"/>
              </w:rPr>
              <w:t>1.2</w:t>
            </w:r>
          </w:p>
        </w:tc>
        <w:tc>
          <w:tcPr>
            <w:tcW w:w="6946" w:type="dxa"/>
            <w:tcBorders>
              <w:left w:val="nil"/>
            </w:tcBorders>
          </w:tcPr>
          <w:p w14:paraId="4E8555A2" w14:textId="77777777" w:rsidR="00044353" w:rsidRPr="007B720B" w:rsidRDefault="00044353" w:rsidP="003A5CA1">
            <w:pPr>
              <w:pStyle w:val="34fd"/>
              <w:rPr>
                <w:sz w:val="18"/>
                <w:szCs w:val="24"/>
              </w:rPr>
            </w:pPr>
            <w:r w:rsidRPr="007B720B">
              <w:rPr>
                <w:sz w:val="18"/>
                <w:szCs w:val="24"/>
              </w:rPr>
              <w:t>Высота: 1255 мм</w:t>
            </w:r>
          </w:p>
        </w:tc>
        <w:tc>
          <w:tcPr>
            <w:tcW w:w="1985" w:type="dxa"/>
          </w:tcPr>
          <w:p w14:paraId="6C32F5B3"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37D1ABA" w14:textId="77777777" w:rsidTr="003A5CA1">
        <w:trPr>
          <w:jc w:val="center"/>
        </w:trPr>
        <w:tc>
          <w:tcPr>
            <w:tcW w:w="1418" w:type="dxa"/>
            <w:tcBorders>
              <w:right w:val="nil"/>
            </w:tcBorders>
          </w:tcPr>
          <w:p w14:paraId="3E2D5F57" w14:textId="77777777" w:rsidR="00044353" w:rsidRPr="007B720B" w:rsidRDefault="00044353" w:rsidP="003A5CA1">
            <w:pPr>
              <w:pStyle w:val="34fd"/>
              <w:rPr>
                <w:sz w:val="18"/>
                <w:szCs w:val="24"/>
              </w:rPr>
            </w:pPr>
            <w:r w:rsidRPr="007B720B">
              <w:rPr>
                <w:sz w:val="18"/>
                <w:szCs w:val="24"/>
              </w:rPr>
              <w:t>1.3</w:t>
            </w:r>
          </w:p>
        </w:tc>
        <w:tc>
          <w:tcPr>
            <w:tcW w:w="6946" w:type="dxa"/>
            <w:tcBorders>
              <w:left w:val="nil"/>
            </w:tcBorders>
          </w:tcPr>
          <w:p w14:paraId="6DAF6BB0" w14:textId="77777777" w:rsidR="00044353" w:rsidRPr="007B720B" w:rsidRDefault="00044353" w:rsidP="003A5CA1">
            <w:pPr>
              <w:pStyle w:val="34fd"/>
              <w:rPr>
                <w:sz w:val="18"/>
                <w:szCs w:val="24"/>
              </w:rPr>
            </w:pPr>
            <w:r w:rsidRPr="007B720B">
              <w:rPr>
                <w:sz w:val="18"/>
                <w:szCs w:val="24"/>
              </w:rPr>
              <w:t xml:space="preserve">Высота до нижней части монитора: 962 мм </w:t>
            </w:r>
          </w:p>
        </w:tc>
        <w:tc>
          <w:tcPr>
            <w:tcW w:w="1985" w:type="dxa"/>
          </w:tcPr>
          <w:p w14:paraId="7DC32C0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1638465" w14:textId="77777777" w:rsidTr="003A5CA1">
        <w:trPr>
          <w:jc w:val="center"/>
        </w:trPr>
        <w:tc>
          <w:tcPr>
            <w:tcW w:w="1418" w:type="dxa"/>
            <w:tcBorders>
              <w:right w:val="nil"/>
            </w:tcBorders>
          </w:tcPr>
          <w:p w14:paraId="31773A19" w14:textId="77777777" w:rsidR="00044353" w:rsidRPr="007B720B" w:rsidRDefault="00044353" w:rsidP="003A5CA1">
            <w:pPr>
              <w:pStyle w:val="34fd"/>
              <w:rPr>
                <w:sz w:val="18"/>
                <w:szCs w:val="24"/>
              </w:rPr>
            </w:pPr>
            <w:r w:rsidRPr="007B720B">
              <w:rPr>
                <w:sz w:val="18"/>
                <w:szCs w:val="24"/>
              </w:rPr>
              <w:t>1.4</w:t>
            </w:r>
          </w:p>
        </w:tc>
        <w:tc>
          <w:tcPr>
            <w:tcW w:w="6946" w:type="dxa"/>
            <w:tcBorders>
              <w:left w:val="nil"/>
            </w:tcBorders>
          </w:tcPr>
          <w:p w14:paraId="45FC9378" w14:textId="77777777" w:rsidR="00044353" w:rsidRPr="007B720B" w:rsidRDefault="00044353" w:rsidP="003A5CA1">
            <w:pPr>
              <w:pStyle w:val="34fd"/>
              <w:rPr>
                <w:sz w:val="18"/>
                <w:szCs w:val="24"/>
              </w:rPr>
            </w:pPr>
            <w:r w:rsidRPr="007B720B">
              <w:rPr>
                <w:sz w:val="18"/>
                <w:szCs w:val="24"/>
              </w:rPr>
              <w:t>Глубина корпуса: 330 мм</w:t>
            </w:r>
          </w:p>
        </w:tc>
        <w:tc>
          <w:tcPr>
            <w:tcW w:w="1985" w:type="dxa"/>
          </w:tcPr>
          <w:p w14:paraId="05B239E4"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C9C9FF4" w14:textId="77777777" w:rsidTr="003A5CA1">
        <w:trPr>
          <w:jc w:val="center"/>
        </w:trPr>
        <w:tc>
          <w:tcPr>
            <w:tcW w:w="1418" w:type="dxa"/>
            <w:tcBorders>
              <w:right w:val="nil"/>
            </w:tcBorders>
          </w:tcPr>
          <w:p w14:paraId="01DAE2BF" w14:textId="77777777" w:rsidR="00044353" w:rsidRPr="007B720B" w:rsidRDefault="00044353" w:rsidP="003A5CA1">
            <w:pPr>
              <w:pStyle w:val="34fd"/>
              <w:rPr>
                <w:sz w:val="18"/>
                <w:szCs w:val="24"/>
              </w:rPr>
            </w:pPr>
            <w:r w:rsidRPr="007B720B">
              <w:rPr>
                <w:sz w:val="18"/>
                <w:szCs w:val="24"/>
              </w:rPr>
              <w:t>1.5</w:t>
            </w:r>
          </w:p>
        </w:tc>
        <w:tc>
          <w:tcPr>
            <w:tcW w:w="6946" w:type="dxa"/>
            <w:tcBorders>
              <w:left w:val="nil"/>
            </w:tcBorders>
          </w:tcPr>
          <w:p w14:paraId="45397AE0" w14:textId="77777777" w:rsidR="00044353" w:rsidRPr="007B720B" w:rsidRDefault="00044353" w:rsidP="003A5CA1">
            <w:pPr>
              <w:pStyle w:val="34fd"/>
              <w:rPr>
                <w:sz w:val="18"/>
                <w:szCs w:val="24"/>
              </w:rPr>
            </w:pPr>
            <w:r w:rsidRPr="007B720B">
              <w:rPr>
                <w:sz w:val="18"/>
                <w:szCs w:val="24"/>
              </w:rPr>
              <w:t xml:space="preserve">Длина подставки: 395 мм </w:t>
            </w:r>
          </w:p>
        </w:tc>
        <w:tc>
          <w:tcPr>
            <w:tcW w:w="1985" w:type="dxa"/>
          </w:tcPr>
          <w:p w14:paraId="492BB3C6"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CBDDCFF" w14:textId="77777777" w:rsidTr="003A5CA1">
        <w:trPr>
          <w:jc w:val="center"/>
        </w:trPr>
        <w:tc>
          <w:tcPr>
            <w:tcW w:w="1418" w:type="dxa"/>
            <w:tcBorders>
              <w:right w:val="nil"/>
            </w:tcBorders>
          </w:tcPr>
          <w:p w14:paraId="0FB11222" w14:textId="77777777" w:rsidR="00044353" w:rsidRPr="007B720B" w:rsidRDefault="00044353" w:rsidP="003A5CA1">
            <w:pPr>
              <w:pStyle w:val="34fd"/>
              <w:rPr>
                <w:sz w:val="18"/>
                <w:szCs w:val="24"/>
              </w:rPr>
            </w:pPr>
            <w:r w:rsidRPr="007B720B">
              <w:rPr>
                <w:sz w:val="18"/>
                <w:szCs w:val="24"/>
              </w:rPr>
              <w:t>1.6</w:t>
            </w:r>
          </w:p>
        </w:tc>
        <w:tc>
          <w:tcPr>
            <w:tcW w:w="6946" w:type="dxa"/>
            <w:tcBorders>
              <w:left w:val="nil"/>
            </w:tcBorders>
          </w:tcPr>
          <w:p w14:paraId="17116890" w14:textId="77777777" w:rsidR="00044353" w:rsidRPr="007B720B" w:rsidRDefault="00044353" w:rsidP="003A5CA1">
            <w:pPr>
              <w:pStyle w:val="34fd"/>
              <w:rPr>
                <w:sz w:val="18"/>
                <w:szCs w:val="24"/>
              </w:rPr>
            </w:pPr>
            <w:r w:rsidRPr="007B720B">
              <w:rPr>
                <w:sz w:val="18"/>
                <w:szCs w:val="24"/>
              </w:rPr>
              <w:t>Наличие вентиляционных отверстий</w:t>
            </w:r>
          </w:p>
        </w:tc>
        <w:tc>
          <w:tcPr>
            <w:tcW w:w="1985" w:type="dxa"/>
          </w:tcPr>
          <w:p w14:paraId="11E5175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BA85090" w14:textId="77777777" w:rsidTr="003A5CA1">
        <w:trPr>
          <w:jc w:val="center"/>
        </w:trPr>
        <w:tc>
          <w:tcPr>
            <w:tcW w:w="1418" w:type="dxa"/>
            <w:tcBorders>
              <w:right w:val="nil"/>
            </w:tcBorders>
          </w:tcPr>
          <w:p w14:paraId="3AD3DB6F" w14:textId="77777777" w:rsidR="00044353" w:rsidRPr="007B720B" w:rsidRDefault="00044353" w:rsidP="003A5CA1">
            <w:pPr>
              <w:pStyle w:val="34fd"/>
              <w:rPr>
                <w:sz w:val="18"/>
                <w:szCs w:val="24"/>
              </w:rPr>
            </w:pPr>
            <w:r w:rsidRPr="007B720B">
              <w:rPr>
                <w:sz w:val="18"/>
                <w:szCs w:val="24"/>
              </w:rPr>
              <w:t>1.7</w:t>
            </w:r>
          </w:p>
        </w:tc>
        <w:tc>
          <w:tcPr>
            <w:tcW w:w="6946" w:type="dxa"/>
            <w:tcBorders>
              <w:left w:val="nil"/>
            </w:tcBorders>
          </w:tcPr>
          <w:p w14:paraId="6C95FF06" w14:textId="77777777" w:rsidR="00044353" w:rsidRPr="007B720B" w:rsidRDefault="00044353" w:rsidP="003A5CA1">
            <w:pPr>
              <w:pStyle w:val="34fd"/>
              <w:rPr>
                <w:sz w:val="18"/>
                <w:szCs w:val="24"/>
              </w:rPr>
            </w:pPr>
            <w:r w:rsidRPr="007B720B">
              <w:rPr>
                <w:sz w:val="18"/>
                <w:szCs w:val="24"/>
              </w:rPr>
              <w:t>Наличие возможности установки вытяжного вентилятора</w:t>
            </w:r>
          </w:p>
        </w:tc>
        <w:tc>
          <w:tcPr>
            <w:tcW w:w="1985" w:type="dxa"/>
          </w:tcPr>
          <w:p w14:paraId="516570E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13CA654" w14:textId="77777777" w:rsidTr="003A5CA1">
        <w:trPr>
          <w:jc w:val="center"/>
        </w:trPr>
        <w:tc>
          <w:tcPr>
            <w:tcW w:w="1418" w:type="dxa"/>
            <w:tcBorders>
              <w:right w:val="nil"/>
            </w:tcBorders>
          </w:tcPr>
          <w:p w14:paraId="43278293" w14:textId="77777777" w:rsidR="00044353" w:rsidRPr="007B720B" w:rsidRDefault="00044353" w:rsidP="003A5CA1">
            <w:pPr>
              <w:pStyle w:val="34fd"/>
              <w:rPr>
                <w:sz w:val="18"/>
                <w:szCs w:val="24"/>
              </w:rPr>
            </w:pPr>
            <w:r w:rsidRPr="007B720B">
              <w:rPr>
                <w:sz w:val="18"/>
                <w:szCs w:val="24"/>
              </w:rPr>
              <w:t>1.8</w:t>
            </w:r>
          </w:p>
        </w:tc>
        <w:tc>
          <w:tcPr>
            <w:tcW w:w="6946" w:type="dxa"/>
            <w:tcBorders>
              <w:left w:val="nil"/>
            </w:tcBorders>
          </w:tcPr>
          <w:p w14:paraId="5DC90835" w14:textId="77777777" w:rsidR="00044353" w:rsidRPr="007B720B" w:rsidRDefault="00044353" w:rsidP="003A5CA1">
            <w:pPr>
              <w:pStyle w:val="34fd"/>
              <w:rPr>
                <w:sz w:val="18"/>
                <w:szCs w:val="24"/>
              </w:rPr>
            </w:pPr>
            <w:r w:rsidRPr="007B720B">
              <w:rPr>
                <w:sz w:val="18"/>
                <w:szCs w:val="24"/>
              </w:rPr>
              <w:t>Наличие органайзера для укладки проводов в корпусе</w:t>
            </w:r>
          </w:p>
        </w:tc>
        <w:tc>
          <w:tcPr>
            <w:tcW w:w="1985" w:type="dxa"/>
          </w:tcPr>
          <w:p w14:paraId="044CCC0C"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B386A12" w14:textId="77777777" w:rsidTr="003A5CA1">
        <w:trPr>
          <w:jc w:val="center"/>
        </w:trPr>
        <w:tc>
          <w:tcPr>
            <w:tcW w:w="1418" w:type="dxa"/>
            <w:tcBorders>
              <w:right w:val="nil"/>
            </w:tcBorders>
          </w:tcPr>
          <w:p w14:paraId="5EC5A04F" w14:textId="77777777" w:rsidR="00044353" w:rsidRPr="007B720B" w:rsidRDefault="00044353" w:rsidP="003A5CA1">
            <w:pPr>
              <w:pStyle w:val="34fd"/>
              <w:rPr>
                <w:sz w:val="18"/>
                <w:szCs w:val="24"/>
              </w:rPr>
            </w:pPr>
            <w:r w:rsidRPr="007B720B">
              <w:rPr>
                <w:sz w:val="18"/>
                <w:szCs w:val="24"/>
              </w:rPr>
              <w:t>1.9</w:t>
            </w:r>
          </w:p>
        </w:tc>
        <w:tc>
          <w:tcPr>
            <w:tcW w:w="6946" w:type="dxa"/>
            <w:tcBorders>
              <w:left w:val="nil"/>
            </w:tcBorders>
          </w:tcPr>
          <w:p w14:paraId="5EA3CE97" w14:textId="77777777" w:rsidR="00044353" w:rsidRPr="007B720B" w:rsidRDefault="00044353" w:rsidP="003A5CA1">
            <w:pPr>
              <w:pStyle w:val="34fd"/>
              <w:rPr>
                <w:sz w:val="18"/>
                <w:szCs w:val="24"/>
              </w:rPr>
            </w:pPr>
            <w:r w:rsidRPr="007B720B">
              <w:rPr>
                <w:sz w:val="18"/>
                <w:szCs w:val="24"/>
              </w:rPr>
              <w:t xml:space="preserve">Наличие закругленных травмобезопасных углов устройства </w:t>
            </w:r>
          </w:p>
        </w:tc>
        <w:tc>
          <w:tcPr>
            <w:tcW w:w="1985" w:type="dxa"/>
          </w:tcPr>
          <w:p w14:paraId="4D39532B"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5929132" w14:textId="77777777" w:rsidTr="003A5CA1">
        <w:trPr>
          <w:jc w:val="center"/>
        </w:trPr>
        <w:tc>
          <w:tcPr>
            <w:tcW w:w="1418" w:type="dxa"/>
            <w:tcBorders>
              <w:right w:val="nil"/>
            </w:tcBorders>
          </w:tcPr>
          <w:p w14:paraId="2E49F906" w14:textId="77777777" w:rsidR="00044353" w:rsidRPr="007B720B" w:rsidRDefault="00044353" w:rsidP="003A5CA1">
            <w:pPr>
              <w:pStyle w:val="34fd"/>
              <w:rPr>
                <w:b/>
                <w:sz w:val="18"/>
                <w:szCs w:val="24"/>
              </w:rPr>
            </w:pPr>
            <w:r w:rsidRPr="007B720B">
              <w:rPr>
                <w:b/>
                <w:sz w:val="18"/>
                <w:szCs w:val="24"/>
              </w:rPr>
              <w:t>2</w:t>
            </w:r>
          </w:p>
        </w:tc>
        <w:tc>
          <w:tcPr>
            <w:tcW w:w="8931" w:type="dxa"/>
            <w:gridSpan w:val="2"/>
            <w:tcBorders>
              <w:left w:val="nil"/>
            </w:tcBorders>
          </w:tcPr>
          <w:p w14:paraId="66E335C4" w14:textId="77777777" w:rsidR="00044353" w:rsidRPr="007B720B" w:rsidRDefault="00044353" w:rsidP="003A5CA1">
            <w:pPr>
              <w:pStyle w:val="34fd"/>
              <w:rPr>
                <w:b/>
                <w:sz w:val="18"/>
                <w:szCs w:val="24"/>
              </w:rPr>
            </w:pPr>
            <w:r w:rsidRPr="007B720B">
              <w:rPr>
                <w:b/>
                <w:sz w:val="18"/>
                <w:szCs w:val="24"/>
              </w:rPr>
              <w:t>Блок питания тип 1 (для системного блока)</w:t>
            </w:r>
          </w:p>
        </w:tc>
      </w:tr>
      <w:tr w:rsidR="00044353" w:rsidRPr="007B720B" w14:paraId="1B0853B3" w14:textId="77777777" w:rsidTr="003A5CA1">
        <w:trPr>
          <w:jc w:val="center"/>
        </w:trPr>
        <w:tc>
          <w:tcPr>
            <w:tcW w:w="1418" w:type="dxa"/>
            <w:tcBorders>
              <w:right w:val="nil"/>
            </w:tcBorders>
          </w:tcPr>
          <w:p w14:paraId="52D901B5" w14:textId="77777777" w:rsidR="00044353" w:rsidRPr="007B720B" w:rsidRDefault="00044353" w:rsidP="003A5CA1">
            <w:pPr>
              <w:pStyle w:val="34fd"/>
              <w:rPr>
                <w:sz w:val="18"/>
                <w:szCs w:val="24"/>
              </w:rPr>
            </w:pPr>
            <w:r w:rsidRPr="007B720B">
              <w:rPr>
                <w:rFonts w:eastAsia="Calibri"/>
                <w:color w:val="000000"/>
                <w:sz w:val="18"/>
                <w:szCs w:val="24"/>
              </w:rPr>
              <w:t>2.1</w:t>
            </w:r>
          </w:p>
        </w:tc>
        <w:tc>
          <w:tcPr>
            <w:tcW w:w="6946" w:type="dxa"/>
            <w:tcBorders>
              <w:left w:val="nil"/>
            </w:tcBorders>
          </w:tcPr>
          <w:p w14:paraId="6A234EB9" w14:textId="77777777" w:rsidR="00044353" w:rsidRPr="007B720B" w:rsidRDefault="00044353" w:rsidP="003A5CA1">
            <w:pPr>
              <w:pStyle w:val="34fd"/>
              <w:rPr>
                <w:sz w:val="18"/>
                <w:szCs w:val="24"/>
              </w:rPr>
            </w:pPr>
            <w:r w:rsidRPr="007B720B">
              <w:rPr>
                <w:sz w:val="18"/>
                <w:szCs w:val="24"/>
              </w:rPr>
              <w:t>Тип блока питания: не менее ATX 12V</w:t>
            </w:r>
          </w:p>
        </w:tc>
        <w:tc>
          <w:tcPr>
            <w:tcW w:w="1985" w:type="dxa"/>
          </w:tcPr>
          <w:p w14:paraId="6790047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1172CDF" w14:textId="77777777" w:rsidTr="003A5CA1">
        <w:trPr>
          <w:jc w:val="center"/>
        </w:trPr>
        <w:tc>
          <w:tcPr>
            <w:tcW w:w="1418" w:type="dxa"/>
            <w:tcBorders>
              <w:right w:val="nil"/>
            </w:tcBorders>
          </w:tcPr>
          <w:p w14:paraId="297FC748" w14:textId="77777777" w:rsidR="00044353" w:rsidRPr="007B720B" w:rsidRDefault="00044353" w:rsidP="003A5CA1">
            <w:pPr>
              <w:pStyle w:val="34fd"/>
              <w:rPr>
                <w:sz w:val="18"/>
                <w:szCs w:val="24"/>
              </w:rPr>
            </w:pPr>
            <w:r w:rsidRPr="007B720B">
              <w:rPr>
                <w:rFonts w:eastAsia="Calibri"/>
                <w:color w:val="000000"/>
                <w:sz w:val="18"/>
                <w:szCs w:val="24"/>
              </w:rPr>
              <w:t>2.2</w:t>
            </w:r>
          </w:p>
        </w:tc>
        <w:tc>
          <w:tcPr>
            <w:tcW w:w="6946" w:type="dxa"/>
            <w:tcBorders>
              <w:left w:val="nil"/>
            </w:tcBorders>
          </w:tcPr>
          <w:p w14:paraId="260CD30D" w14:textId="77777777" w:rsidR="00044353" w:rsidRPr="007B720B" w:rsidRDefault="00044353" w:rsidP="003A5CA1">
            <w:pPr>
              <w:pStyle w:val="34fd"/>
              <w:rPr>
                <w:sz w:val="18"/>
                <w:szCs w:val="24"/>
              </w:rPr>
            </w:pPr>
            <w:r w:rsidRPr="007B720B">
              <w:rPr>
                <w:sz w:val="18"/>
                <w:szCs w:val="24"/>
              </w:rPr>
              <w:t>Мощность блока питания: не менее 350 Вт</w:t>
            </w:r>
          </w:p>
        </w:tc>
        <w:tc>
          <w:tcPr>
            <w:tcW w:w="1985" w:type="dxa"/>
          </w:tcPr>
          <w:p w14:paraId="55094E8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E849588" w14:textId="77777777" w:rsidTr="003A5CA1">
        <w:trPr>
          <w:jc w:val="center"/>
        </w:trPr>
        <w:tc>
          <w:tcPr>
            <w:tcW w:w="1418" w:type="dxa"/>
            <w:tcBorders>
              <w:right w:val="nil"/>
            </w:tcBorders>
          </w:tcPr>
          <w:p w14:paraId="512142F3" w14:textId="77777777" w:rsidR="00044353" w:rsidRPr="007B720B" w:rsidRDefault="00044353" w:rsidP="003A5CA1">
            <w:pPr>
              <w:pStyle w:val="34fd"/>
              <w:rPr>
                <w:sz w:val="18"/>
                <w:szCs w:val="24"/>
              </w:rPr>
            </w:pPr>
            <w:r w:rsidRPr="007B720B">
              <w:rPr>
                <w:rFonts w:eastAsia="Calibri"/>
                <w:color w:val="000000"/>
                <w:sz w:val="18"/>
                <w:szCs w:val="24"/>
              </w:rPr>
              <w:t>2.3</w:t>
            </w:r>
          </w:p>
        </w:tc>
        <w:tc>
          <w:tcPr>
            <w:tcW w:w="6946" w:type="dxa"/>
            <w:tcBorders>
              <w:left w:val="nil"/>
            </w:tcBorders>
          </w:tcPr>
          <w:p w14:paraId="04123940" w14:textId="77777777" w:rsidR="00044353" w:rsidRPr="007B720B" w:rsidRDefault="00044353" w:rsidP="003A5CA1">
            <w:pPr>
              <w:pStyle w:val="34fd"/>
              <w:rPr>
                <w:sz w:val="18"/>
                <w:szCs w:val="24"/>
              </w:rPr>
            </w:pPr>
            <w:r w:rsidRPr="007B720B">
              <w:rPr>
                <w:sz w:val="18"/>
                <w:szCs w:val="24"/>
              </w:rPr>
              <w:t>Коннектор питания материнской платы: не менее 24+4 pin, 20+4 pin</w:t>
            </w:r>
          </w:p>
        </w:tc>
        <w:tc>
          <w:tcPr>
            <w:tcW w:w="1985" w:type="dxa"/>
          </w:tcPr>
          <w:p w14:paraId="4A2AFEF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FADF8E6" w14:textId="77777777" w:rsidTr="003A5CA1">
        <w:trPr>
          <w:jc w:val="center"/>
        </w:trPr>
        <w:tc>
          <w:tcPr>
            <w:tcW w:w="1418" w:type="dxa"/>
            <w:tcBorders>
              <w:right w:val="nil"/>
            </w:tcBorders>
          </w:tcPr>
          <w:p w14:paraId="6F698501" w14:textId="77777777" w:rsidR="00044353" w:rsidRPr="007B720B" w:rsidRDefault="00044353" w:rsidP="003A5CA1">
            <w:pPr>
              <w:pStyle w:val="34fd"/>
              <w:rPr>
                <w:sz w:val="18"/>
                <w:szCs w:val="24"/>
              </w:rPr>
            </w:pPr>
            <w:r w:rsidRPr="007B720B">
              <w:rPr>
                <w:rFonts w:eastAsia="Calibri"/>
                <w:color w:val="000000"/>
                <w:sz w:val="18"/>
                <w:szCs w:val="24"/>
              </w:rPr>
              <w:t>2.4</w:t>
            </w:r>
          </w:p>
        </w:tc>
        <w:tc>
          <w:tcPr>
            <w:tcW w:w="6946" w:type="dxa"/>
            <w:tcBorders>
              <w:left w:val="nil"/>
            </w:tcBorders>
          </w:tcPr>
          <w:p w14:paraId="3E206848" w14:textId="77777777" w:rsidR="00044353" w:rsidRPr="007B720B" w:rsidRDefault="00044353" w:rsidP="003A5CA1">
            <w:pPr>
              <w:pStyle w:val="34fd"/>
              <w:rPr>
                <w:sz w:val="18"/>
                <w:szCs w:val="24"/>
              </w:rPr>
            </w:pPr>
            <w:r w:rsidRPr="007B720B">
              <w:rPr>
                <w:sz w:val="18"/>
                <w:szCs w:val="24"/>
              </w:rPr>
              <w:t>Наличие разъемов для подключения MOLEX/FDD/SATA</w:t>
            </w:r>
          </w:p>
        </w:tc>
        <w:tc>
          <w:tcPr>
            <w:tcW w:w="1985" w:type="dxa"/>
          </w:tcPr>
          <w:p w14:paraId="7C4D61C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C56A8E0" w14:textId="77777777" w:rsidTr="003A5CA1">
        <w:trPr>
          <w:jc w:val="center"/>
        </w:trPr>
        <w:tc>
          <w:tcPr>
            <w:tcW w:w="1418" w:type="dxa"/>
            <w:tcBorders>
              <w:right w:val="nil"/>
            </w:tcBorders>
          </w:tcPr>
          <w:p w14:paraId="103259F6" w14:textId="77777777" w:rsidR="00044353" w:rsidRPr="007B720B" w:rsidRDefault="00044353" w:rsidP="003A5CA1">
            <w:pPr>
              <w:pStyle w:val="34fd"/>
              <w:rPr>
                <w:sz w:val="18"/>
                <w:szCs w:val="24"/>
              </w:rPr>
            </w:pPr>
            <w:r w:rsidRPr="007B720B">
              <w:rPr>
                <w:rFonts w:eastAsia="Calibri"/>
                <w:color w:val="000000"/>
                <w:sz w:val="18"/>
                <w:szCs w:val="24"/>
              </w:rPr>
              <w:t>2.5</w:t>
            </w:r>
          </w:p>
        </w:tc>
        <w:tc>
          <w:tcPr>
            <w:tcW w:w="6946" w:type="dxa"/>
            <w:tcBorders>
              <w:left w:val="nil"/>
            </w:tcBorders>
          </w:tcPr>
          <w:p w14:paraId="76B1F400" w14:textId="77777777" w:rsidR="00044353" w:rsidRPr="007B720B" w:rsidRDefault="00044353" w:rsidP="003A5CA1">
            <w:pPr>
              <w:pStyle w:val="34fd"/>
              <w:rPr>
                <w:sz w:val="18"/>
                <w:szCs w:val="24"/>
              </w:rPr>
            </w:pPr>
            <w:r w:rsidRPr="007B720B">
              <w:rPr>
                <w:sz w:val="18"/>
                <w:szCs w:val="24"/>
              </w:rPr>
              <w:t>MTBF: более 999999 ч</w:t>
            </w:r>
          </w:p>
        </w:tc>
        <w:tc>
          <w:tcPr>
            <w:tcW w:w="1985" w:type="dxa"/>
          </w:tcPr>
          <w:p w14:paraId="23EAA8B3"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3C1CAEE7" w14:textId="77777777" w:rsidTr="003A5CA1">
        <w:trPr>
          <w:jc w:val="center"/>
        </w:trPr>
        <w:tc>
          <w:tcPr>
            <w:tcW w:w="1418" w:type="dxa"/>
            <w:tcBorders>
              <w:right w:val="nil"/>
            </w:tcBorders>
          </w:tcPr>
          <w:p w14:paraId="23998F04" w14:textId="77777777" w:rsidR="00044353" w:rsidRPr="007B720B" w:rsidRDefault="00044353" w:rsidP="003A5CA1">
            <w:pPr>
              <w:pStyle w:val="34fd"/>
              <w:rPr>
                <w:sz w:val="18"/>
                <w:szCs w:val="24"/>
              </w:rPr>
            </w:pPr>
            <w:r w:rsidRPr="007B720B">
              <w:rPr>
                <w:rFonts w:eastAsia="Calibri"/>
                <w:color w:val="000000"/>
                <w:sz w:val="18"/>
                <w:szCs w:val="24"/>
              </w:rPr>
              <w:t>2.6</w:t>
            </w:r>
          </w:p>
        </w:tc>
        <w:tc>
          <w:tcPr>
            <w:tcW w:w="6946" w:type="dxa"/>
            <w:tcBorders>
              <w:left w:val="nil"/>
            </w:tcBorders>
          </w:tcPr>
          <w:p w14:paraId="551046AC" w14:textId="77777777" w:rsidR="00044353" w:rsidRPr="007B720B" w:rsidRDefault="00044353" w:rsidP="003A5CA1">
            <w:pPr>
              <w:pStyle w:val="34fd"/>
              <w:rPr>
                <w:sz w:val="18"/>
                <w:szCs w:val="24"/>
              </w:rPr>
            </w:pPr>
            <w:r w:rsidRPr="007B720B">
              <w:rPr>
                <w:sz w:val="18"/>
                <w:szCs w:val="24"/>
              </w:rPr>
              <w:t>Охлаждение блока питания: вентилятор</w:t>
            </w:r>
          </w:p>
        </w:tc>
        <w:tc>
          <w:tcPr>
            <w:tcW w:w="1985" w:type="dxa"/>
          </w:tcPr>
          <w:p w14:paraId="6C74137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5988497" w14:textId="77777777" w:rsidTr="003A5CA1">
        <w:trPr>
          <w:jc w:val="center"/>
        </w:trPr>
        <w:tc>
          <w:tcPr>
            <w:tcW w:w="1418" w:type="dxa"/>
            <w:tcBorders>
              <w:right w:val="nil"/>
            </w:tcBorders>
          </w:tcPr>
          <w:p w14:paraId="336E9D93" w14:textId="77777777" w:rsidR="00044353" w:rsidRPr="007B720B" w:rsidRDefault="00044353" w:rsidP="003A5CA1">
            <w:pPr>
              <w:pStyle w:val="34fd"/>
              <w:rPr>
                <w:sz w:val="18"/>
                <w:szCs w:val="24"/>
              </w:rPr>
            </w:pPr>
            <w:r w:rsidRPr="007B720B">
              <w:rPr>
                <w:rFonts w:eastAsia="Calibri"/>
                <w:color w:val="000000"/>
                <w:sz w:val="18"/>
                <w:szCs w:val="24"/>
              </w:rPr>
              <w:t>2.7</w:t>
            </w:r>
          </w:p>
        </w:tc>
        <w:tc>
          <w:tcPr>
            <w:tcW w:w="6946" w:type="dxa"/>
            <w:tcBorders>
              <w:left w:val="nil"/>
            </w:tcBorders>
          </w:tcPr>
          <w:p w14:paraId="359FD915" w14:textId="77777777" w:rsidR="00044353" w:rsidRPr="007B720B" w:rsidRDefault="00044353" w:rsidP="003A5CA1">
            <w:pPr>
              <w:pStyle w:val="34fd"/>
              <w:rPr>
                <w:sz w:val="18"/>
                <w:szCs w:val="24"/>
              </w:rPr>
            </w:pPr>
            <w:r w:rsidRPr="007B720B">
              <w:rPr>
                <w:sz w:val="18"/>
                <w:szCs w:val="24"/>
              </w:rPr>
              <w:t>Входное напряжение: не менее 220 В</w:t>
            </w:r>
          </w:p>
        </w:tc>
        <w:tc>
          <w:tcPr>
            <w:tcW w:w="1985" w:type="dxa"/>
          </w:tcPr>
          <w:p w14:paraId="5057DBCF"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576964EE" w14:textId="77777777" w:rsidTr="003A5CA1">
        <w:trPr>
          <w:jc w:val="center"/>
        </w:trPr>
        <w:tc>
          <w:tcPr>
            <w:tcW w:w="1418" w:type="dxa"/>
            <w:tcBorders>
              <w:right w:val="nil"/>
            </w:tcBorders>
          </w:tcPr>
          <w:p w14:paraId="57238060" w14:textId="77777777" w:rsidR="00044353" w:rsidRPr="007B720B" w:rsidRDefault="00044353" w:rsidP="003A5CA1">
            <w:pPr>
              <w:pStyle w:val="34fd"/>
              <w:rPr>
                <w:sz w:val="18"/>
                <w:szCs w:val="24"/>
              </w:rPr>
            </w:pPr>
            <w:r w:rsidRPr="007B720B">
              <w:rPr>
                <w:rFonts w:eastAsia="Calibri"/>
                <w:color w:val="000000"/>
                <w:sz w:val="18"/>
                <w:szCs w:val="24"/>
              </w:rPr>
              <w:t>2.8</w:t>
            </w:r>
          </w:p>
        </w:tc>
        <w:tc>
          <w:tcPr>
            <w:tcW w:w="6946" w:type="dxa"/>
            <w:tcBorders>
              <w:left w:val="nil"/>
            </w:tcBorders>
          </w:tcPr>
          <w:p w14:paraId="0800D5D2" w14:textId="77777777" w:rsidR="00044353" w:rsidRPr="007B720B" w:rsidRDefault="00044353" w:rsidP="003A5CA1">
            <w:pPr>
              <w:pStyle w:val="34fd"/>
              <w:rPr>
                <w:sz w:val="18"/>
                <w:szCs w:val="24"/>
              </w:rPr>
            </w:pPr>
            <w:r w:rsidRPr="007B720B">
              <w:rPr>
                <w:sz w:val="18"/>
                <w:szCs w:val="24"/>
              </w:rPr>
              <w:t>Входное напряжение: не более 240 В</w:t>
            </w:r>
          </w:p>
        </w:tc>
        <w:tc>
          <w:tcPr>
            <w:tcW w:w="1985" w:type="dxa"/>
          </w:tcPr>
          <w:p w14:paraId="23177ED5"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9D49C15" w14:textId="77777777" w:rsidTr="003A5CA1">
        <w:trPr>
          <w:jc w:val="center"/>
        </w:trPr>
        <w:tc>
          <w:tcPr>
            <w:tcW w:w="1418" w:type="dxa"/>
            <w:tcBorders>
              <w:right w:val="nil"/>
            </w:tcBorders>
          </w:tcPr>
          <w:p w14:paraId="0151D71B" w14:textId="77777777" w:rsidR="00044353" w:rsidRPr="007B720B" w:rsidRDefault="00044353" w:rsidP="003A5CA1">
            <w:pPr>
              <w:pStyle w:val="34fd"/>
              <w:rPr>
                <w:b/>
                <w:sz w:val="18"/>
                <w:szCs w:val="24"/>
              </w:rPr>
            </w:pPr>
            <w:r w:rsidRPr="007B720B">
              <w:rPr>
                <w:b/>
                <w:sz w:val="18"/>
                <w:szCs w:val="24"/>
              </w:rPr>
              <w:t>3</w:t>
            </w:r>
          </w:p>
        </w:tc>
        <w:tc>
          <w:tcPr>
            <w:tcW w:w="8931" w:type="dxa"/>
            <w:gridSpan w:val="2"/>
            <w:tcBorders>
              <w:left w:val="nil"/>
            </w:tcBorders>
          </w:tcPr>
          <w:p w14:paraId="3BB5D5B7" w14:textId="77777777" w:rsidR="00044353" w:rsidRPr="007B720B" w:rsidRDefault="00044353" w:rsidP="003A5CA1">
            <w:pPr>
              <w:pStyle w:val="34fd"/>
              <w:rPr>
                <w:b/>
                <w:sz w:val="18"/>
                <w:szCs w:val="24"/>
              </w:rPr>
            </w:pPr>
            <w:r w:rsidRPr="007B720B">
              <w:rPr>
                <w:b/>
                <w:sz w:val="18"/>
                <w:szCs w:val="24"/>
              </w:rPr>
              <w:t>Блок питания 2 (для термопринтера)</w:t>
            </w:r>
          </w:p>
        </w:tc>
      </w:tr>
      <w:tr w:rsidR="00044353" w:rsidRPr="007B720B" w14:paraId="4FE0A451" w14:textId="77777777" w:rsidTr="003A5CA1">
        <w:trPr>
          <w:jc w:val="center"/>
        </w:trPr>
        <w:tc>
          <w:tcPr>
            <w:tcW w:w="1418" w:type="dxa"/>
            <w:tcBorders>
              <w:right w:val="nil"/>
            </w:tcBorders>
          </w:tcPr>
          <w:p w14:paraId="7C74A552" w14:textId="77777777" w:rsidR="00044353" w:rsidRPr="007B720B" w:rsidRDefault="00044353" w:rsidP="003A5CA1">
            <w:pPr>
              <w:pStyle w:val="34fd"/>
              <w:rPr>
                <w:sz w:val="18"/>
                <w:szCs w:val="24"/>
              </w:rPr>
            </w:pPr>
            <w:r w:rsidRPr="007B720B">
              <w:rPr>
                <w:rFonts w:eastAsia="Calibri"/>
                <w:color w:val="000000"/>
                <w:sz w:val="18"/>
                <w:szCs w:val="24"/>
              </w:rPr>
              <w:t>3.1</w:t>
            </w:r>
          </w:p>
        </w:tc>
        <w:tc>
          <w:tcPr>
            <w:tcW w:w="6946" w:type="dxa"/>
            <w:tcBorders>
              <w:left w:val="nil"/>
            </w:tcBorders>
          </w:tcPr>
          <w:p w14:paraId="21F736DF" w14:textId="77777777" w:rsidR="00044353" w:rsidRPr="007B720B" w:rsidRDefault="00044353" w:rsidP="003A5CA1">
            <w:pPr>
              <w:pStyle w:val="34fd"/>
              <w:rPr>
                <w:sz w:val="18"/>
                <w:szCs w:val="24"/>
              </w:rPr>
            </w:pPr>
            <w:r w:rsidRPr="007B720B">
              <w:rPr>
                <w:sz w:val="18"/>
                <w:szCs w:val="24"/>
              </w:rPr>
              <w:t>Тип блока питания: встраиваемый</w:t>
            </w:r>
          </w:p>
        </w:tc>
        <w:tc>
          <w:tcPr>
            <w:tcW w:w="1985" w:type="dxa"/>
          </w:tcPr>
          <w:p w14:paraId="2400DB0F"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966E28D" w14:textId="77777777" w:rsidTr="003A5CA1">
        <w:trPr>
          <w:jc w:val="center"/>
        </w:trPr>
        <w:tc>
          <w:tcPr>
            <w:tcW w:w="1418" w:type="dxa"/>
            <w:tcBorders>
              <w:right w:val="nil"/>
            </w:tcBorders>
          </w:tcPr>
          <w:p w14:paraId="780C9768" w14:textId="77777777" w:rsidR="00044353" w:rsidRPr="007B720B" w:rsidRDefault="00044353" w:rsidP="003A5CA1">
            <w:pPr>
              <w:pStyle w:val="34fd"/>
              <w:rPr>
                <w:sz w:val="18"/>
                <w:szCs w:val="24"/>
              </w:rPr>
            </w:pPr>
            <w:r w:rsidRPr="007B720B">
              <w:rPr>
                <w:rFonts w:eastAsia="Calibri"/>
                <w:color w:val="000000"/>
                <w:sz w:val="18"/>
                <w:szCs w:val="24"/>
              </w:rPr>
              <w:t>3.2</w:t>
            </w:r>
          </w:p>
        </w:tc>
        <w:tc>
          <w:tcPr>
            <w:tcW w:w="6946" w:type="dxa"/>
            <w:tcBorders>
              <w:left w:val="nil"/>
            </w:tcBorders>
          </w:tcPr>
          <w:p w14:paraId="161964C6" w14:textId="77777777" w:rsidR="00044353" w:rsidRPr="007B720B" w:rsidRDefault="00044353" w:rsidP="003A5CA1">
            <w:pPr>
              <w:pStyle w:val="34fd"/>
              <w:rPr>
                <w:sz w:val="18"/>
                <w:szCs w:val="24"/>
              </w:rPr>
            </w:pPr>
            <w:r w:rsidRPr="007B720B">
              <w:rPr>
                <w:sz w:val="18"/>
                <w:szCs w:val="24"/>
              </w:rPr>
              <w:t>Мощность блока питания: не менее 100 Вт</w:t>
            </w:r>
          </w:p>
        </w:tc>
        <w:tc>
          <w:tcPr>
            <w:tcW w:w="1985" w:type="dxa"/>
          </w:tcPr>
          <w:p w14:paraId="673BBA4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31AC185" w14:textId="77777777" w:rsidTr="003A5CA1">
        <w:trPr>
          <w:jc w:val="center"/>
        </w:trPr>
        <w:tc>
          <w:tcPr>
            <w:tcW w:w="1418" w:type="dxa"/>
            <w:tcBorders>
              <w:right w:val="nil"/>
            </w:tcBorders>
          </w:tcPr>
          <w:p w14:paraId="7B0E3F78" w14:textId="77777777" w:rsidR="00044353" w:rsidRPr="007B720B" w:rsidRDefault="00044353" w:rsidP="003A5CA1">
            <w:pPr>
              <w:pStyle w:val="34fd"/>
              <w:rPr>
                <w:sz w:val="18"/>
                <w:szCs w:val="24"/>
              </w:rPr>
            </w:pPr>
            <w:r w:rsidRPr="007B720B">
              <w:rPr>
                <w:rFonts w:eastAsia="Calibri"/>
                <w:color w:val="000000"/>
                <w:sz w:val="18"/>
                <w:szCs w:val="24"/>
              </w:rPr>
              <w:t>3.3</w:t>
            </w:r>
          </w:p>
        </w:tc>
        <w:tc>
          <w:tcPr>
            <w:tcW w:w="6946" w:type="dxa"/>
            <w:tcBorders>
              <w:left w:val="nil"/>
            </w:tcBorders>
          </w:tcPr>
          <w:p w14:paraId="6CA5CF5C" w14:textId="77777777" w:rsidR="00044353" w:rsidRPr="007B720B" w:rsidRDefault="00044353" w:rsidP="003A5CA1">
            <w:pPr>
              <w:pStyle w:val="34fd"/>
              <w:rPr>
                <w:sz w:val="18"/>
                <w:szCs w:val="24"/>
              </w:rPr>
            </w:pPr>
            <w:r w:rsidRPr="007B720B">
              <w:rPr>
                <w:sz w:val="18"/>
                <w:szCs w:val="24"/>
              </w:rPr>
              <w:t>Выходное напряжение: не менее 24 В</w:t>
            </w:r>
          </w:p>
        </w:tc>
        <w:tc>
          <w:tcPr>
            <w:tcW w:w="1985" w:type="dxa"/>
          </w:tcPr>
          <w:p w14:paraId="3010E48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15C04A0" w14:textId="77777777" w:rsidTr="003A5CA1">
        <w:trPr>
          <w:jc w:val="center"/>
        </w:trPr>
        <w:tc>
          <w:tcPr>
            <w:tcW w:w="1418" w:type="dxa"/>
            <w:tcBorders>
              <w:right w:val="nil"/>
            </w:tcBorders>
          </w:tcPr>
          <w:p w14:paraId="047EB594" w14:textId="77777777" w:rsidR="00044353" w:rsidRPr="007B720B" w:rsidRDefault="00044353" w:rsidP="003A5CA1">
            <w:pPr>
              <w:pStyle w:val="34fd"/>
              <w:rPr>
                <w:sz w:val="18"/>
                <w:szCs w:val="24"/>
              </w:rPr>
            </w:pPr>
            <w:r w:rsidRPr="007B720B">
              <w:rPr>
                <w:rFonts w:eastAsia="Calibri"/>
                <w:color w:val="000000"/>
                <w:sz w:val="18"/>
                <w:szCs w:val="24"/>
              </w:rPr>
              <w:t>3.4</w:t>
            </w:r>
          </w:p>
        </w:tc>
        <w:tc>
          <w:tcPr>
            <w:tcW w:w="6946" w:type="dxa"/>
            <w:tcBorders>
              <w:left w:val="nil"/>
            </w:tcBorders>
          </w:tcPr>
          <w:p w14:paraId="0C08B354" w14:textId="77777777" w:rsidR="00044353" w:rsidRPr="007B720B" w:rsidRDefault="00044353" w:rsidP="003A5CA1">
            <w:pPr>
              <w:pStyle w:val="34fd"/>
              <w:rPr>
                <w:sz w:val="18"/>
                <w:szCs w:val="24"/>
              </w:rPr>
            </w:pPr>
            <w:r w:rsidRPr="007B720B">
              <w:rPr>
                <w:sz w:val="18"/>
                <w:szCs w:val="24"/>
              </w:rPr>
              <w:t>Выходной ток: не менее 4,5 А</w:t>
            </w:r>
          </w:p>
        </w:tc>
        <w:tc>
          <w:tcPr>
            <w:tcW w:w="1985" w:type="dxa"/>
          </w:tcPr>
          <w:p w14:paraId="44D458B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D2E6385" w14:textId="77777777" w:rsidTr="003A5CA1">
        <w:trPr>
          <w:jc w:val="center"/>
        </w:trPr>
        <w:tc>
          <w:tcPr>
            <w:tcW w:w="1418" w:type="dxa"/>
            <w:tcBorders>
              <w:right w:val="nil"/>
            </w:tcBorders>
          </w:tcPr>
          <w:p w14:paraId="622A450A" w14:textId="77777777" w:rsidR="00044353" w:rsidRPr="007B720B" w:rsidRDefault="00044353" w:rsidP="003A5CA1">
            <w:pPr>
              <w:pStyle w:val="34fd"/>
              <w:rPr>
                <w:sz w:val="18"/>
                <w:szCs w:val="24"/>
              </w:rPr>
            </w:pPr>
            <w:r w:rsidRPr="007B720B">
              <w:rPr>
                <w:rFonts w:eastAsia="Calibri"/>
                <w:color w:val="000000"/>
                <w:sz w:val="18"/>
                <w:szCs w:val="24"/>
              </w:rPr>
              <w:t>3.5</w:t>
            </w:r>
          </w:p>
        </w:tc>
        <w:tc>
          <w:tcPr>
            <w:tcW w:w="6946" w:type="dxa"/>
            <w:tcBorders>
              <w:left w:val="nil"/>
            </w:tcBorders>
          </w:tcPr>
          <w:p w14:paraId="0AA78573" w14:textId="77777777" w:rsidR="00044353" w:rsidRPr="007B720B" w:rsidRDefault="00044353" w:rsidP="003A5CA1">
            <w:pPr>
              <w:pStyle w:val="34fd"/>
              <w:rPr>
                <w:sz w:val="18"/>
                <w:szCs w:val="24"/>
              </w:rPr>
            </w:pPr>
            <w:r w:rsidRPr="007B720B">
              <w:rPr>
                <w:sz w:val="18"/>
                <w:szCs w:val="24"/>
              </w:rPr>
              <w:t>Количество выходов: не менее 1 шт.</w:t>
            </w:r>
          </w:p>
        </w:tc>
        <w:tc>
          <w:tcPr>
            <w:tcW w:w="1985" w:type="dxa"/>
          </w:tcPr>
          <w:p w14:paraId="57B7471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EB9F5AB" w14:textId="77777777" w:rsidTr="003A5CA1">
        <w:trPr>
          <w:jc w:val="center"/>
        </w:trPr>
        <w:tc>
          <w:tcPr>
            <w:tcW w:w="1418" w:type="dxa"/>
            <w:tcBorders>
              <w:right w:val="nil"/>
            </w:tcBorders>
          </w:tcPr>
          <w:p w14:paraId="67ACA0F5" w14:textId="77777777" w:rsidR="00044353" w:rsidRPr="007B720B" w:rsidRDefault="00044353" w:rsidP="003A5CA1">
            <w:pPr>
              <w:pStyle w:val="34fd"/>
              <w:rPr>
                <w:sz w:val="18"/>
                <w:szCs w:val="24"/>
              </w:rPr>
            </w:pPr>
            <w:r w:rsidRPr="007B720B">
              <w:rPr>
                <w:rFonts w:eastAsia="Calibri"/>
                <w:color w:val="000000"/>
                <w:sz w:val="18"/>
                <w:szCs w:val="24"/>
              </w:rPr>
              <w:t>3.6</w:t>
            </w:r>
          </w:p>
        </w:tc>
        <w:tc>
          <w:tcPr>
            <w:tcW w:w="6946" w:type="dxa"/>
            <w:tcBorders>
              <w:left w:val="nil"/>
            </w:tcBorders>
          </w:tcPr>
          <w:p w14:paraId="64A7C752" w14:textId="77777777" w:rsidR="00044353" w:rsidRPr="007B720B" w:rsidRDefault="00044353" w:rsidP="003A5CA1">
            <w:pPr>
              <w:pStyle w:val="34fd"/>
              <w:rPr>
                <w:sz w:val="18"/>
                <w:szCs w:val="24"/>
              </w:rPr>
            </w:pPr>
            <w:r w:rsidRPr="007B720B">
              <w:rPr>
                <w:sz w:val="18"/>
                <w:szCs w:val="24"/>
              </w:rPr>
              <w:t>Тип стабилизации: по напряжению</w:t>
            </w:r>
          </w:p>
        </w:tc>
        <w:tc>
          <w:tcPr>
            <w:tcW w:w="1985" w:type="dxa"/>
          </w:tcPr>
          <w:p w14:paraId="13967959"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7C6BFBAC" w14:textId="77777777" w:rsidTr="003A5CA1">
        <w:trPr>
          <w:jc w:val="center"/>
        </w:trPr>
        <w:tc>
          <w:tcPr>
            <w:tcW w:w="1418" w:type="dxa"/>
            <w:tcBorders>
              <w:right w:val="nil"/>
            </w:tcBorders>
          </w:tcPr>
          <w:p w14:paraId="0F126CA7" w14:textId="77777777" w:rsidR="00044353" w:rsidRPr="007B720B" w:rsidRDefault="00044353" w:rsidP="003A5CA1">
            <w:pPr>
              <w:pStyle w:val="34fd"/>
              <w:rPr>
                <w:sz w:val="18"/>
                <w:szCs w:val="24"/>
              </w:rPr>
            </w:pPr>
            <w:r w:rsidRPr="007B720B">
              <w:rPr>
                <w:rFonts w:eastAsia="Calibri"/>
                <w:color w:val="000000"/>
                <w:sz w:val="18"/>
                <w:szCs w:val="24"/>
              </w:rPr>
              <w:t>3.7</w:t>
            </w:r>
          </w:p>
        </w:tc>
        <w:tc>
          <w:tcPr>
            <w:tcW w:w="6946" w:type="dxa"/>
            <w:tcBorders>
              <w:left w:val="nil"/>
            </w:tcBorders>
          </w:tcPr>
          <w:p w14:paraId="50DEF9BD" w14:textId="77777777" w:rsidR="00044353" w:rsidRPr="007B720B" w:rsidRDefault="00044353" w:rsidP="003A5CA1">
            <w:pPr>
              <w:pStyle w:val="34fd"/>
              <w:rPr>
                <w:sz w:val="18"/>
                <w:szCs w:val="24"/>
              </w:rPr>
            </w:pPr>
            <w:r w:rsidRPr="007B720B">
              <w:rPr>
                <w:sz w:val="18"/>
                <w:szCs w:val="24"/>
              </w:rPr>
              <w:t>Конструктивное исполнение: в кожухе</w:t>
            </w:r>
          </w:p>
        </w:tc>
        <w:tc>
          <w:tcPr>
            <w:tcW w:w="1985" w:type="dxa"/>
          </w:tcPr>
          <w:p w14:paraId="151FB4E9"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AB42946" w14:textId="77777777" w:rsidTr="003A5CA1">
        <w:trPr>
          <w:jc w:val="center"/>
        </w:trPr>
        <w:tc>
          <w:tcPr>
            <w:tcW w:w="1418" w:type="dxa"/>
            <w:tcBorders>
              <w:right w:val="nil"/>
            </w:tcBorders>
          </w:tcPr>
          <w:p w14:paraId="55A2FC0E" w14:textId="77777777" w:rsidR="00044353" w:rsidRPr="007B720B" w:rsidRDefault="00044353" w:rsidP="003A5CA1">
            <w:pPr>
              <w:pStyle w:val="34fd"/>
              <w:rPr>
                <w:sz w:val="18"/>
                <w:szCs w:val="24"/>
              </w:rPr>
            </w:pPr>
            <w:r w:rsidRPr="007B720B">
              <w:rPr>
                <w:rFonts w:eastAsia="Calibri"/>
                <w:color w:val="000000"/>
                <w:sz w:val="18"/>
                <w:szCs w:val="24"/>
              </w:rPr>
              <w:t>3.8</w:t>
            </w:r>
          </w:p>
        </w:tc>
        <w:tc>
          <w:tcPr>
            <w:tcW w:w="6946" w:type="dxa"/>
            <w:tcBorders>
              <w:left w:val="nil"/>
            </w:tcBorders>
          </w:tcPr>
          <w:p w14:paraId="68AC879D" w14:textId="77777777" w:rsidR="00044353" w:rsidRPr="007B720B" w:rsidRDefault="00044353" w:rsidP="003A5CA1">
            <w:pPr>
              <w:pStyle w:val="34fd"/>
              <w:rPr>
                <w:sz w:val="18"/>
                <w:szCs w:val="24"/>
              </w:rPr>
            </w:pPr>
            <w:r w:rsidRPr="007B720B">
              <w:rPr>
                <w:sz w:val="18"/>
                <w:szCs w:val="24"/>
              </w:rPr>
              <w:t>Наличие защиты от короткого замыкания</w:t>
            </w:r>
          </w:p>
        </w:tc>
        <w:tc>
          <w:tcPr>
            <w:tcW w:w="1985" w:type="dxa"/>
          </w:tcPr>
          <w:p w14:paraId="3DDB8CC5"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E540F4F" w14:textId="77777777" w:rsidTr="003A5CA1">
        <w:trPr>
          <w:jc w:val="center"/>
        </w:trPr>
        <w:tc>
          <w:tcPr>
            <w:tcW w:w="1418" w:type="dxa"/>
            <w:tcBorders>
              <w:right w:val="nil"/>
            </w:tcBorders>
          </w:tcPr>
          <w:p w14:paraId="5CA035C0" w14:textId="77777777" w:rsidR="00044353" w:rsidRPr="007B720B" w:rsidRDefault="00044353" w:rsidP="003A5CA1">
            <w:pPr>
              <w:pStyle w:val="34fd"/>
              <w:rPr>
                <w:sz w:val="18"/>
                <w:szCs w:val="24"/>
              </w:rPr>
            </w:pPr>
            <w:r w:rsidRPr="007B720B">
              <w:rPr>
                <w:rFonts w:eastAsia="Calibri"/>
                <w:color w:val="000000"/>
                <w:sz w:val="18"/>
                <w:szCs w:val="24"/>
              </w:rPr>
              <w:t>3.9</w:t>
            </w:r>
          </w:p>
        </w:tc>
        <w:tc>
          <w:tcPr>
            <w:tcW w:w="6946" w:type="dxa"/>
            <w:tcBorders>
              <w:left w:val="nil"/>
            </w:tcBorders>
          </w:tcPr>
          <w:p w14:paraId="093ADFFE" w14:textId="77777777" w:rsidR="00044353" w:rsidRPr="007B720B" w:rsidRDefault="00044353" w:rsidP="003A5CA1">
            <w:pPr>
              <w:pStyle w:val="34fd"/>
              <w:rPr>
                <w:sz w:val="18"/>
                <w:szCs w:val="24"/>
              </w:rPr>
            </w:pPr>
            <w:r w:rsidRPr="007B720B">
              <w:rPr>
                <w:sz w:val="18"/>
                <w:szCs w:val="24"/>
              </w:rPr>
              <w:t>Наличие защиты от перегрузки</w:t>
            </w:r>
          </w:p>
        </w:tc>
        <w:tc>
          <w:tcPr>
            <w:tcW w:w="1985" w:type="dxa"/>
          </w:tcPr>
          <w:p w14:paraId="32AFD390"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2DAA5C2" w14:textId="77777777" w:rsidTr="003A5CA1">
        <w:trPr>
          <w:jc w:val="center"/>
        </w:trPr>
        <w:tc>
          <w:tcPr>
            <w:tcW w:w="1418" w:type="dxa"/>
            <w:tcBorders>
              <w:right w:val="nil"/>
            </w:tcBorders>
          </w:tcPr>
          <w:p w14:paraId="19DC14EE" w14:textId="77777777" w:rsidR="00044353" w:rsidRPr="007B720B" w:rsidRDefault="00044353" w:rsidP="003A5CA1">
            <w:pPr>
              <w:pStyle w:val="34fd"/>
              <w:rPr>
                <w:sz w:val="18"/>
                <w:szCs w:val="24"/>
              </w:rPr>
            </w:pPr>
            <w:r w:rsidRPr="007B720B">
              <w:rPr>
                <w:rFonts w:eastAsia="Calibri"/>
                <w:color w:val="000000"/>
                <w:sz w:val="18"/>
                <w:szCs w:val="24"/>
              </w:rPr>
              <w:t>3.10</w:t>
            </w:r>
          </w:p>
        </w:tc>
        <w:tc>
          <w:tcPr>
            <w:tcW w:w="6946" w:type="dxa"/>
            <w:tcBorders>
              <w:left w:val="nil"/>
            </w:tcBorders>
          </w:tcPr>
          <w:p w14:paraId="2B1BB006" w14:textId="77777777" w:rsidR="00044353" w:rsidRPr="007B720B" w:rsidRDefault="00044353" w:rsidP="003A5CA1">
            <w:pPr>
              <w:pStyle w:val="34fd"/>
              <w:rPr>
                <w:sz w:val="18"/>
                <w:szCs w:val="24"/>
              </w:rPr>
            </w:pPr>
            <w:r w:rsidRPr="007B720B">
              <w:rPr>
                <w:sz w:val="18"/>
                <w:szCs w:val="24"/>
              </w:rPr>
              <w:t>Наличие защиты от перенапряжения</w:t>
            </w:r>
          </w:p>
        </w:tc>
        <w:tc>
          <w:tcPr>
            <w:tcW w:w="1985" w:type="dxa"/>
          </w:tcPr>
          <w:p w14:paraId="603CAD8B"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A05F5B9" w14:textId="77777777" w:rsidTr="003A5CA1">
        <w:trPr>
          <w:jc w:val="center"/>
        </w:trPr>
        <w:tc>
          <w:tcPr>
            <w:tcW w:w="1418" w:type="dxa"/>
            <w:tcBorders>
              <w:right w:val="nil"/>
            </w:tcBorders>
          </w:tcPr>
          <w:p w14:paraId="6915CB68" w14:textId="77777777" w:rsidR="00044353" w:rsidRPr="007B720B" w:rsidRDefault="00044353" w:rsidP="003A5CA1">
            <w:pPr>
              <w:pStyle w:val="34fd"/>
              <w:rPr>
                <w:sz w:val="18"/>
                <w:szCs w:val="24"/>
              </w:rPr>
            </w:pPr>
            <w:r w:rsidRPr="007B720B">
              <w:rPr>
                <w:rFonts w:eastAsia="Calibri"/>
                <w:color w:val="000000"/>
                <w:sz w:val="18"/>
                <w:szCs w:val="24"/>
              </w:rPr>
              <w:t>3.11</w:t>
            </w:r>
          </w:p>
        </w:tc>
        <w:tc>
          <w:tcPr>
            <w:tcW w:w="6946" w:type="dxa"/>
            <w:tcBorders>
              <w:left w:val="nil"/>
            </w:tcBorders>
          </w:tcPr>
          <w:p w14:paraId="04293D03" w14:textId="77777777" w:rsidR="00044353" w:rsidRPr="007B720B" w:rsidRDefault="00044353" w:rsidP="003A5CA1">
            <w:pPr>
              <w:pStyle w:val="34fd"/>
              <w:rPr>
                <w:sz w:val="18"/>
                <w:szCs w:val="24"/>
              </w:rPr>
            </w:pPr>
            <w:r w:rsidRPr="007B720B">
              <w:rPr>
                <w:sz w:val="18"/>
                <w:szCs w:val="24"/>
              </w:rPr>
              <w:t>Напряжение изоляции вход-выход: не менее 3 кВ</w:t>
            </w:r>
          </w:p>
        </w:tc>
        <w:tc>
          <w:tcPr>
            <w:tcW w:w="1985" w:type="dxa"/>
          </w:tcPr>
          <w:p w14:paraId="3D16429A"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5E7C34D" w14:textId="77777777" w:rsidTr="003A5CA1">
        <w:trPr>
          <w:jc w:val="center"/>
        </w:trPr>
        <w:tc>
          <w:tcPr>
            <w:tcW w:w="1418" w:type="dxa"/>
            <w:tcBorders>
              <w:right w:val="nil"/>
            </w:tcBorders>
          </w:tcPr>
          <w:p w14:paraId="71B083A2" w14:textId="77777777" w:rsidR="00044353" w:rsidRPr="007B720B" w:rsidRDefault="00044353" w:rsidP="003A5CA1">
            <w:pPr>
              <w:pStyle w:val="34fd"/>
              <w:rPr>
                <w:sz w:val="18"/>
                <w:szCs w:val="24"/>
              </w:rPr>
            </w:pPr>
            <w:r w:rsidRPr="007B720B">
              <w:rPr>
                <w:rFonts w:eastAsia="Calibri"/>
                <w:color w:val="000000"/>
                <w:sz w:val="18"/>
                <w:szCs w:val="24"/>
              </w:rPr>
              <w:t>3.12</w:t>
            </w:r>
          </w:p>
        </w:tc>
        <w:tc>
          <w:tcPr>
            <w:tcW w:w="6946" w:type="dxa"/>
            <w:tcBorders>
              <w:left w:val="nil"/>
            </w:tcBorders>
          </w:tcPr>
          <w:p w14:paraId="1BB6DE5B" w14:textId="77777777" w:rsidR="00044353" w:rsidRPr="007B720B" w:rsidRDefault="00044353" w:rsidP="003A5CA1">
            <w:pPr>
              <w:pStyle w:val="34fd"/>
              <w:rPr>
                <w:sz w:val="18"/>
                <w:szCs w:val="24"/>
              </w:rPr>
            </w:pPr>
            <w:r w:rsidRPr="007B720B">
              <w:rPr>
                <w:sz w:val="18"/>
                <w:szCs w:val="24"/>
              </w:rPr>
              <w:t>Напряжение изоляции вход-земля: не менее 1,5 кВ</w:t>
            </w:r>
          </w:p>
        </w:tc>
        <w:tc>
          <w:tcPr>
            <w:tcW w:w="1985" w:type="dxa"/>
          </w:tcPr>
          <w:p w14:paraId="517D1051"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F195B23" w14:textId="77777777" w:rsidTr="003A5CA1">
        <w:trPr>
          <w:jc w:val="center"/>
        </w:trPr>
        <w:tc>
          <w:tcPr>
            <w:tcW w:w="1418" w:type="dxa"/>
            <w:tcBorders>
              <w:right w:val="nil"/>
            </w:tcBorders>
          </w:tcPr>
          <w:p w14:paraId="673C2C93" w14:textId="77777777" w:rsidR="00044353" w:rsidRPr="007B720B" w:rsidRDefault="00044353" w:rsidP="003A5CA1">
            <w:pPr>
              <w:pStyle w:val="34fd"/>
              <w:rPr>
                <w:sz w:val="18"/>
                <w:szCs w:val="24"/>
              </w:rPr>
            </w:pPr>
            <w:r w:rsidRPr="007B720B">
              <w:rPr>
                <w:rFonts w:eastAsia="Calibri"/>
                <w:color w:val="000000"/>
                <w:sz w:val="18"/>
                <w:szCs w:val="24"/>
              </w:rPr>
              <w:t>3.13</w:t>
            </w:r>
          </w:p>
        </w:tc>
        <w:tc>
          <w:tcPr>
            <w:tcW w:w="6946" w:type="dxa"/>
            <w:tcBorders>
              <w:left w:val="nil"/>
            </w:tcBorders>
          </w:tcPr>
          <w:p w14:paraId="0A86E7CF" w14:textId="77777777" w:rsidR="00044353" w:rsidRPr="007B720B" w:rsidRDefault="00044353" w:rsidP="003A5CA1">
            <w:pPr>
              <w:pStyle w:val="34fd"/>
              <w:rPr>
                <w:sz w:val="18"/>
                <w:szCs w:val="24"/>
              </w:rPr>
            </w:pPr>
            <w:r w:rsidRPr="007B720B">
              <w:rPr>
                <w:sz w:val="18"/>
                <w:szCs w:val="24"/>
              </w:rPr>
              <w:t>Напряжение изоляции выход-земля: не менее 500 В</w:t>
            </w:r>
          </w:p>
        </w:tc>
        <w:tc>
          <w:tcPr>
            <w:tcW w:w="1985" w:type="dxa"/>
          </w:tcPr>
          <w:p w14:paraId="7477B2F5"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5272937" w14:textId="77777777" w:rsidTr="003A5CA1">
        <w:trPr>
          <w:jc w:val="center"/>
        </w:trPr>
        <w:tc>
          <w:tcPr>
            <w:tcW w:w="1418" w:type="dxa"/>
            <w:tcBorders>
              <w:right w:val="nil"/>
            </w:tcBorders>
          </w:tcPr>
          <w:p w14:paraId="7ACA2A66" w14:textId="77777777" w:rsidR="00044353" w:rsidRPr="007B720B" w:rsidRDefault="00044353" w:rsidP="003A5CA1">
            <w:pPr>
              <w:pStyle w:val="34fd"/>
              <w:rPr>
                <w:b/>
                <w:sz w:val="18"/>
                <w:szCs w:val="24"/>
              </w:rPr>
            </w:pPr>
            <w:r w:rsidRPr="007B720B">
              <w:rPr>
                <w:b/>
                <w:sz w:val="18"/>
                <w:szCs w:val="24"/>
              </w:rPr>
              <w:t>4</w:t>
            </w:r>
          </w:p>
        </w:tc>
        <w:tc>
          <w:tcPr>
            <w:tcW w:w="8931" w:type="dxa"/>
            <w:gridSpan w:val="2"/>
            <w:tcBorders>
              <w:left w:val="nil"/>
            </w:tcBorders>
          </w:tcPr>
          <w:p w14:paraId="38C97F58" w14:textId="77777777" w:rsidR="00044353" w:rsidRPr="007B720B" w:rsidRDefault="00044353" w:rsidP="003A5CA1">
            <w:pPr>
              <w:pStyle w:val="34fd"/>
              <w:rPr>
                <w:b/>
                <w:sz w:val="18"/>
                <w:szCs w:val="24"/>
              </w:rPr>
            </w:pPr>
            <w:r w:rsidRPr="007B720B">
              <w:rPr>
                <w:b/>
                <w:sz w:val="18"/>
                <w:szCs w:val="24"/>
              </w:rPr>
              <w:t>Материнская плата, совместимая с монитором</w:t>
            </w:r>
          </w:p>
        </w:tc>
      </w:tr>
      <w:tr w:rsidR="00044353" w:rsidRPr="007B720B" w14:paraId="638ECAFB" w14:textId="77777777" w:rsidTr="003A5CA1">
        <w:trPr>
          <w:jc w:val="center"/>
        </w:trPr>
        <w:tc>
          <w:tcPr>
            <w:tcW w:w="1418" w:type="dxa"/>
            <w:tcBorders>
              <w:right w:val="nil"/>
            </w:tcBorders>
          </w:tcPr>
          <w:p w14:paraId="6A64D914" w14:textId="77777777" w:rsidR="00044353" w:rsidRPr="007B720B" w:rsidRDefault="00044353" w:rsidP="003A5CA1">
            <w:pPr>
              <w:pStyle w:val="34fd"/>
              <w:rPr>
                <w:sz w:val="18"/>
                <w:szCs w:val="24"/>
              </w:rPr>
            </w:pPr>
            <w:r w:rsidRPr="007B720B">
              <w:rPr>
                <w:rFonts w:eastAsia="Calibri"/>
                <w:color w:val="000000"/>
                <w:sz w:val="18"/>
                <w:szCs w:val="24"/>
              </w:rPr>
              <w:t>4.1</w:t>
            </w:r>
          </w:p>
        </w:tc>
        <w:tc>
          <w:tcPr>
            <w:tcW w:w="6946" w:type="dxa"/>
            <w:tcBorders>
              <w:left w:val="nil"/>
            </w:tcBorders>
          </w:tcPr>
          <w:p w14:paraId="39E8B3A6" w14:textId="77777777" w:rsidR="00044353" w:rsidRPr="007B720B" w:rsidRDefault="00044353" w:rsidP="003A5CA1">
            <w:pPr>
              <w:pStyle w:val="34fd"/>
              <w:rPr>
                <w:sz w:val="18"/>
                <w:szCs w:val="24"/>
              </w:rPr>
            </w:pPr>
            <w:r w:rsidRPr="007B720B">
              <w:rPr>
                <w:sz w:val="18"/>
                <w:szCs w:val="24"/>
              </w:rPr>
              <w:t>Питание материнской платы: не менее 24 pin</w:t>
            </w:r>
          </w:p>
        </w:tc>
        <w:tc>
          <w:tcPr>
            <w:tcW w:w="1985" w:type="dxa"/>
          </w:tcPr>
          <w:p w14:paraId="2F40C9E9"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D0B642E" w14:textId="77777777" w:rsidTr="003A5CA1">
        <w:trPr>
          <w:jc w:val="center"/>
        </w:trPr>
        <w:tc>
          <w:tcPr>
            <w:tcW w:w="1418" w:type="dxa"/>
            <w:tcBorders>
              <w:right w:val="nil"/>
            </w:tcBorders>
          </w:tcPr>
          <w:p w14:paraId="780DE921" w14:textId="77777777" w:rsidR="00044353" w:rsidRPr="007B720B" w:rsidRDefault="00044353" w:rsidP="003A5CA1">
            <w:pPr>
              <w:pStyle w:val="34fd"/>
              <w:rPr>
                <w:sz w:val="18"/>
                <w:szCs w:val="24"/>
              </w:rPr>
            </w:pPr>
            <w:r w:rsidRPr="007B720B">
              <w:rPr>
                <w:rFonts w:eastAsia="Calibri"/>
                <w:color w:val="000000"/>
                <w:sz w:val="18"/>
                <w:szCs w:val="24"/>
              </w:rPr>
              <w:t>4.2</w:t>
            </w:r>
          </w:p>
        </w:tc>
        <w:tc>
          <w:tcPr>
            <w:tcW w:w="6946" w:type="dxa"/>
            <w:tcBorders>
              <w:left w:val="nil"/>
            </w:tcBorders>
          </w:tcPr>
          <w:p w14:paraId="48B5910C" w14:textId="77777777" w:rsidR="00044353" w:rsidRPr="007B720B" w:rsidRDefault="00044353" w:rsidP="003A5CA1">
            <w:pPr>
              <w:pStyle w:val="34fd"/>
              <w:rPr>
                <w:sz w:val="18"/>
                <w:szCs w:val="24"/>
              </w:rPr>
            </w:pPr>
            <w:r w:rsidRPr="007B720B">
              <w:rPr>
                <w:sz w:val="18"/>
                <w:szCs w:val="24"/>
              </w:rPr>
              <w:t>Частота процессора: не менее 1,6 ГГц</w:t>
            </w:r>
          </w:p>
        </w:tc>
        <w:tc>
          <w:tcPr>
            <w:tcW w:w="1985" w:type="dxa"/>
          </w:tcPr>
          <w:p w14:paraId="788A4F2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2E2BC2A" w14:textId="77777777" w:rsidTr="003A5CA1">
        <w:trPr>
          <w:jc w:val="center"/>
        </w:trPr>
        <w:tc>
          <w:tcPr>
            <w:tcW w:w="1418" w:type="dxa"/>
            <w:tcBorders>
              <w:right w:val="nil"/>
            </w:tcBorders>
          </w:tcPr>
          <w:p w14:paraId="690F30D2" w14:textId="77777777" w:rsidR="00044353" w:rsidRPr="007B720B" w:rsidRDefault="00044353" w:rsidP="003A5CA1">
            <w:pPr>
              <w:pStyle w:val="34fd"/>
              <w:rPr>
                <w:sz w:val="18"/>
                <w:szCs w:val="24"/>
              </w:rPr>
            </w:pPr>
            <w:r w:rsidRPr="007B720B">
              <w:rPr>
                <w:rFonts w:eastAsia="Calibri"/>
                <w:color w:val="000000"/>
                <w:sz w:val="18"/>
                <w:szCs w:val="24"/>
              </w:rPr>
              <w:t>4.3</w:t>
            </w:r>
          </w:p>
        </w:tc>
        <w:tc>
          <w:tcPr>
            <w:tcW w:w="6946" w:type="dxa"/>
            <w:tcBorders>
              <w:left w:val="nil"/>
            </w:tcBorders>
          </w:tcPr>
          <w:p w14:paraId="06D0C8BA" w14:textId="77777777" w:rsidR="00044353" w:rsidRPr="007B720B" w:rsidRDefault="00044353" w:rsidP="003A5CA1">
            <w:pPr>
              <w:pStyle w:val="34fd"/>
              <w:rPr>
                <w:sz w:val="18"/>
                <w:szCs w:val="24"/>
              </w:rPr>
            </w:pPr>
            <w:r w:rsidRPr="007B720B">
              <w:rPr>
                <w:sz w:val="18"/>
                <w:szCs w:val="24"/>
              </w:rPr>
              <w:t>Количество ядер процессора: не менее 4</w:t>
            </w:r>
          </w:p>
        </w:tc>
        <w:tc>
          <w:tcPr>
            <w:tcW w:w="1985" w:type="dxa"/>
          </w:tcPr>
          <w:p w14:paraId="12B1324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A37DB0F" w14:textId="77777777" w:rsidTr="003A5CA1">
        <w:trPr>
          <w:jc w:val="center"/>
        </w:trPr>
        <w:tc>
          <w:tcPr>
            <w:tcW w:w="1418" w:type="dxa"/>
            <w:tcBorders>
              <w:right w:val="nil"/>
            </w:tcBorders>
          </w:tcPr>
          <w:p w14:paraId="3F596017" w14:textId="77777777" w:rsidR="00044353" w:rsidRPr="007B720B" w:rsidRDefault="00044353" w:rsidP="003A5CA1">
            <w:pPr>
              <w:pStyle w:val="34fd"/>
              <w:rPr>
                <w:sz w:val="18"/>
                <w:szCs w:val="24"/>
              </w:rPr>
            </w:pPr>
            <w:r w:rsidRPr="007B720B">
              <w:rPr>
                <w:rFonts w:eastAsia="Calibri"/>
                <w:color w:val="000000"/>
                <w:sz w:val="18"/>
                <w:szCs w:val="24"/>
              </w:rPr>
              <w:t>4.4</w:t>
            </w:r>
          </w:p>
        </w:tc>
        <w:tc>
          <w:tcPr>
            <w:tcW w:w="6946" w:type="dxa"/>
            <w:tcBorders>
              <w:left w:val="nil"/>
            </w:tcBorders>
          </w:tcPr>
          <w:p w14:paraId="62C81B1C" w14:textId="77777777" w:rsidR="00044353" w:rsidRPr="007B720B" w:rsidRDefault="00044353" w:rsidP="003A5CA1">
            <w:pPr>
              <w:pStyle w:val="34fd"/>
              <w:rPr>
                <w:sz w:val="18"/>
                <w:szCs w:val="24"/>
              </w:rPr>
            </w:pPr>
            <w:r w:rsidRPr="007B720B">
              <w:rPr>
                <w:sz w:val="18"/>
                <w:szCs w:val="24"/>
              </w:rPr>
              <w:t>Количество потоков: не менее 4</w:t>
            </w:r>
          </w:p>
        </w:tc>
        <w:tc>
          <w:tcPr>
            <w:tcW w:w="1985" w:type="dxa"/>
          </w:tcPr>
          <w:p w14:paraId="31C4E953"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4C9B5C9" w14:textId="77777777" w:rsidTr="003A5CA1">
        <w:trPr>
          <w:jc w:val="center"/>
        </w:trPr>
        <w:tc>
          <w:tcPr>
            <w:tcW w:w="1418" w:type="dxa"/>
            <w:tcBorders>
              <w:right w:val="nil"/>
            </w:tcBorders>
          </w:tcPr>
          <w:p w14:paraId="7BDBBA58" w14:textId="77777777" w:rsidR="00044353" w:rsidRPr="007B720B" w:rsidRDefault="00044353" w:rsidP="003A5CA1">
            <w:pPr>
              <w:pStyle w:val="34fd"/>
              <w:rPr>
                <w:sz w:val="18"/>
                <w:szCs w:val="24"/>
              </w:rPr>
            </w:pPr>
            <w:r w:rsidRPr="007B720B">
              <w:rPr>
                <w:rFonts w:eastAsia="Calibri"/>
                <w:color w:val="000000"/>
                <w:sz w:val="18"/>
                <w:szCs w:val="24"/>
              </w:rPr>
              <w:t>4.5</w:t>
            </w:r>
          </w:p>
        </w:tc>
        <w:tc>
          <w:tcPr>
            <w:tcW w:w="6946" w:type="dxa"/>
            <w:tcBorders>
              <w:left w:val="nil"/>
            </w:tcBorders>
          </w:tcPr>
          <w:p w14:paraId="3788B163" w14:textId="77777777" w:rsidR="00044353" w:rsidRPr="007B720B" w:rsidRDefault="00044353" w:rsidP="003A5CA1">
            <w:pPr>
              <w:pStyle w:val="34fd"/>
              <w:rPr>
                <w:sz w:val="18"/>
                <w:szCs w:val="24"/>
              </w:rPr>
            </w:pPr>
            <w:r w:rsidRPr="007B720B">
              <w:rPr>
                <w:sz w:val="18"/>
                <w:szCs w:val="24"/>
              </w:rPr>
              <w:t>Кэш процессора L2: не менее 2 Мб</w:t>
            </w:r>
          </w:p>
        </w:tc>
        <w:tc>
          <w:tcPr>
            <w:tcW w:w="1985" w:type="dxa"/>
          </w:tcPr>
          <w:p w14:paraId="120A00B4"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D0BDEDA" w14:textId="77777777" w:rsidTr="003A5CA1">
        <w:trPr>
          <w:jc w:val="center"/>
        </w:trPr>
        <w:tc>
          <w:tcPr>
            <w:tcW w:w="1418" w:type="dxa"/>
            <w:tcBorders>
              <w:right w:val="nil"/>
            </w:tcBorders>
          </w:tcPr>
          <w:p w14:paraId="694FA2EE" w14:textId="77777777" w:rsidR="00044353" w:rsidRPr="007B720B" w:rsidRDefault="00044353" w:rsidP="003A5CA1">
            <w:pPr>
              <w:pStyle w:val="34fd"/>
              <w:rPr>
                <w:sz w:val="18"/>
                <w:szCs w:val="24"/>
              </w:rPr>
            </w:pPr>
            <w:r w:rsidRPr="007B720B">
              <w:rPr>
                <w:rFonts w:eastAsia="Calibri"/>
                <w:color w:val="000000"/>
                <w:sz w:val="18"/>
                <w:szCs w:val="24"/>
              </w:rPr>
              <w:t>4.6</w:t>
            </w:r>
          </w:p>
        </w:tc>
        <w:tc>
          <w:tcPr>
            <w:tcW w:w="6946" w:type="dxa"/>
            <w:tcBorders>
              <w:left w:val="nil"/>
            </w:tcBorders>
          </w:tcPr>
          <w:p w14:paraId="2F2A662B" w14:textId="77777777" w:rsidR="00044353" w:rsidRPr="007B720B" w:rsidRDefault="00044353" w:rsidP="003A5CA1">
            <w:pPr>
              <w:pStyle w:val="34fd"/>
              <w:rPr>
                <w:sz w:val="18"/>
                <w:szCs w:val="24"/>
              </w:rPr>
            </w:pPr>
            <w:r w:rsidRPr="007B720B">
              <w:rPr>
                <w:sz w:val="18"/>
                <w:szCs w:val="24"/>
              </w:rPr>
              <w:t>Наличие графического процессора</w:t>
            </w:r>
          </w:p>
        </w:tc>
        <w:tc>
          <w:tcPr>
            <w:tcW w:w="1985" w:type="dxa"/>
          </w:tcPr>
          <w:p w14:paraId="089E541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9189DFD" w14:textId="77777777" w:rsidTr="003A5CA1">
        <w:trPr>
          <w:jc w:val="center"/>
        </w:trPr>
        <w:tc>
          <w:tcPr>
            <w:tcW w:w="1418" w:type="dxa"/>
            <w:tcBorders>
              <w:right w:val="nil"/>
            </w:tcBorders>
          </w:tcPr>
          <w:p w14:paraId="0B712066" w14:textId="77777777" w:rsidR="00044353" w:rsidRPr="007B720B" w:rsidRDefault="00044353" w:rsidP="003A5CA1">
            <w:pPr>
              <w:pStyle w:val="34fd"/>
              <w:rPr>
                <w:sz w:val="18"/>
                <w:szCs w:val="24"/>
              </w:rPr>
            </w:pPr>
            <w:r w:rsidRPr="007B720B">
              <w:rPr>
                <w:rFonts w:eastAsia="Calibri"/>
                <w:color w:val="000000"/>
                <w:sz w:val="18"/>
                <w:szCs w:val="24"/>
              </w:rPr>
              <w:t>4.7</w:t>
            </w:r>
          </w:p>
        </w:tc>
        <w:tc>
          <w:tcPr>
            <w:tcW w:w="6946" w:type="dxa"/>
            <w:tcBorders>
              <w:left w:val="nil"/>
            </w:tcBorders>
          </w:tcPr>
          <w:p w14:paraId="0DF49C4F" w14:textId="77777777" w:rsidR="00044353" w:rsidRPr="007B720B" w:rsidRDefault="00044353" w:rsidP="003A5CA1">
            <w:pPr>
              <w:pStyle w:val="34fd"/>
              <w:rPr>
                <w:sz w:val="18"/>
                <w:szCs w:val="24"/>
              </w:rPr>
            </w:pPr>
            <w:r w:rsidRPr="007B720B">
              <w:rPr>
                <w:sz w:val="18"/>
                <w:szCs w:val="24"/>
              </w:rPr>
              <w:t>Наличие порта VGA (D-Sub)</w:t>
            </w:r>
          </w:p>
        </w:tc>
        <w:tc>
          <w:tcPr>
            <w:tcW w:w="1985" w:type="dxa"/>
          </w:tcPr>
          <w:p w14:paraId="7C1D3F7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94E9124" w14:textId="77777777" w:rsidTr="003A5CA1">
        <w:trPr>
          <w:jc w:val="center"/>
        </w:trPr>
        <w:tc>
          <w:tcPr>
            <w:tcW w:w="1418" w:type="dxa"/>
            <w:tcBorders>
              <w:right w:val="nil"/>
            </w:tcBorders>
          </w:tcPr>
          <w:p w14:paraId="107199A7" w14:textId="77777777" w:rsidR="00044353" w:rsidRPr="007B720B" w:rsidRDefault="00044353" w:rsidP="003A5CA1">
            <w:pPr>
              <w:pStyle w:val="34fd"/>
              <w:rPr>
                <w:sz w:val="18"/>
                <w:szCs w:val="24"/>
              </w:rPr>
            </w:pPr>
            <w:r w:rsidRPr="007B720B">
              <w:rPr>
                <w:rFonts w:eastAsia="Calibri"/>
                <w:color w:val="000000"/>
                <w:sz w:val="18"/>
                <w:szCs w:val="24"/>
              </w:rPr>
              <w:t>4.8</w:t>
            </w:r>
          </w:p>
        </w:tc>
        <w:tc>
          <w:tcPr>
            <w:tcW w:w="6946" w:type="dxa"/>
            <w:tcBorders>
              <w:left w:val="nil"/>
            </w:tcBorders>
          </w:tcPr>
          <w:p w14:paraId="71204B9F" w14:textId="77777777" w:rsidR="00044353" w:rsidRPr="007B720B" w:rsidRDefault="00044353" w:rsidP="003A5CA1">
            <w:pPr>
              <w:pStyle w:val="34fd"/>
              <w:rPr>
                <w:sz w:val="18"/>
                <w:szCs w:val="24"/>
              </w:rPr>
            </w:pPr>
            <w:r w:rsidRPr="007B720B">
              <w:rPr>
                <w:sz w:val="18"/>
                <w:szCs w:val="24"/>
              </w:rPr>
              <w:t>Наличие порта HDMI</w:t>
            </w:r>
          </w:p>
        </w:tc>
        <w:tc>
          <w:tcPr>
            <w:tcW w:w="1985" w:type="dxa"/>
          </w:tcPr>
          <w:p w14:paraId="7F01F63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39FB32D" w14:textId="77777777" w:rsidTr="003A5CA1">
        <w:trPr>
          <w:jc w:val="center"/>
        </w:trPr>
        <w:tc>
          <w:tcPr>
            <w:tcW w:w="1418" w:type="dxa"/>
            <w:tcBorders>
              <w:right w:val="nil"/>
            </w:tcBorders>
          </w:tcPr>
          <w:p w14:paraId="2622D5BE" w14:textId="77777777" w:rsidR="00044353" w:rsidRPr="007B720B" w:rsidRDefault="00044353" w:rsidP="003A5CA1">
            <w:pPr>
              <w:pStyle w:val="34fd"/>
              <w:rPr>
                <w:sz w:val="18"/>
                <w:szCs w:val="24"/>
              </w:rPr>
            </w:pPr>
            <w:r w:rsidRPr="007B720B">
              <w:rPr>
                <w:rFonts w:eastAsia="Calibri"/>
                <w:color w:val="000000"/>
                <w:sz w:val="18"/>
                <w:szCs w:val="24"/>
              </w:rPr>
              <w:t>4.9</w:t>
            </w:r>
          </w:p>
        </w:tc>
        <w:tc>
          <w:tcPr>
            <w:tcW w:w="6946" w:type="dxa"/>
            <w:tcBorders>
              <w:left w:val="nil"/>
            </w:tcBorders>
          </w:tcPr>
          <w:p w14:paraId="216E8E53" w14:textId="77777777" w:rsidR="00044353" w:rsidRPr="007B720B" w:rsidRDefault="00044353" w:rsidP="003A5CA1">
            <w:pPr>
              <w:pStyle w:val="34fd"/>
              <w:rPr>
                <w:sz w:val="18"/>
                <w:szCs w:val="24"/>
              </w:rPr>
            </w:pPr>
            <w:r w:rsidRPr="007B720B">
              <w:rPr>
                <w:sz w:val="18"/>
                <w:szCs w:val="24"/>
              </w:rPr>
              <w:t>Объем поддерживаемой оперативной памяти (ОЗУ): не менее 8 ГБ</w:t>
            </w:r>
          </w:p>
        </w:tc>
        <w:tc>
          <w:tcPr>
            <w:tcW w:w="1985" w:type="dxa"/>
          </w:tcPr>
          <w:p w14:paraId="2956D7C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FFB1B73" w14:textId="77777777" w:rsidTr="003A5CA1">
        <w:trPr>
          <w:jc w:val="center"/>
        </w:trPr>
        <w:tc>
          <w:tcPr>
            <w:tcW w:w="1418" w:type="dxa"/>
            <w:tcBorders>
              <w:right w:val="nil"/>
            </w:tcBorders>
          </w:tcPr>
          <w:p w14:paraId="20A97155" w14:textId="77777777" w:rsidR="00044353" w:rsidRPr="007B720B" w:rsidRDefault="00044353" w:rsidP="003A5CA1">
            <w:pPr>
              <w:pStyle w:val="34fd"/>
              <w:rPr>
                <w:sz w:val="18"/>
                <w:szCs w:val="24"/>
              </w:rPr>
            </w:pPr>
            <w:r w:rsidRPr="007B720B">
              <w:rPr>
                <w:rFonts w:eastAsia="Calibri"/>
                <w:color w:val="000000"/>
                <w:sz w:val="18"/>
                <w:szCs w:val="24"/>
              </w:rPr>
              <w:t>4.10</w:t>
            </w:r>
          </w:p>
        </w:tc>
        <w:tc>
          <w:tcPr>
            <w:tcW w:w="6946" w:type="dxa"/>
            <w:tcBorders>
              <w:left w:val="nil"/>
            </w:tcBorders>
          </w:tcPr>
          <w:p w14:paraId="1F6D9542" w14:textId="77777777" w:rsidR="00044353" w:rsidRPr="007B720B" w:rsidRDefault="00044353" w:rsidP="003A5CA1">
            <w:pPr>
              <w:pStyle w:val="34fd"/>
              <w:rPr>
                <w:sz w:val="18"/>
                <w:szCs w:val="24"/>
              </w:rPr>
            </w:pPr>
            <w:r w:rsidRPr="007B720B">
              <w:rPr>
                <w:sz w:val="18"/>
                <w:szCs w:val="24"/>
              </w:rPr>
              <w:t>Количество слотов для ОЗУ: не менее 2 шт.</w:t>
            </w:r>
          </w:p>
        </w:tc>
        <w:tc>
          <w:tcPr>
            <w:tcW w:w="1985" w:type="dxa"/>
          </w:tcPr>
          <w:p w14:paraId="4A03D47A"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680A77B" w14:textId="77777777" w:rsidTr="003A5CA1">
        <w:trPr>
          <w:jc w:val="center"/>
        </w:trPr>
        <w:tc>
          <w:tcPr>
            <w:tcW w:w="1418" w:type="dxa"/>
            <w:tcBorders>
              <w:right w:val="nil"/>
            </w:tcBorders>
          </w:tcPr>
          <w:p w14:paraId="2F58B710" w14:textId="77777777" w:rsidR="00044353" w:rsidRPr="007B720B" w:rsidRDefault="00044353" w:rsidP="003A5CA1">
            <w:pPr>
              <w:pStyle w:val="34fd"/>
              <w:rPr>
                <w:sz w:val="18"/>
                <w:szCs w:val="24"/>
              </w:rPr>
            </w:pPr>
            <w:r w:rsidRPr="007B720B">
              <w:rPr>
                <w:rFonts w:eastAsia="Calibri"/>
                <w:color w:val="000000"/>
                <w:sz w:val="18"/>
                <w:szCs w:val="24"/>
              </w:rPr>
              <w:t>4.11</w:t>
            </w:r>
          </w:p>
        </w:tc>
        <w:tc>
          <w:tcPr>
            <w:tcW w:w="6946" w:type="dxa"/>
            <w:tcBorders>
              <w:left w:val="nil"/>
            </w:tcBorders>
          </w:tcPr>
          <w:p w14:paraId="7973A1B2" w14:textId="77777777" w:rsidR="00044353" w:rsidRPr="007B720B" w:rsidRDefault="00044353" w:rsidP="003A5CA1">
            <w:pPr>
              <w:pStyle w:val="34fd"/>
              <w:rPr>
                <w:sz w:val="18"/>
                <w:szCs w:val="24"/>
              </w:rPr>
            </w:pPr>
            <w:r w:rsidRPr="007B720B">
              <w:rPr>
                <w:sz w:val="18"/>
                <w:szCs w:val="24"/>
              </w:rPr>
              <w:t>Объем установленной ОЗУ: не менее 4 ГБ</w:t>
            </w:r>
          </w:p>
        </w:tc>
        <w:tc>
          <w:tcPr>
            <w:tcW w:w="1985" w:type="dxa"/>
          </w:tcPr>
          <w:p w14:paraId="640F356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92DE208" w14:textId="77777777" w:rsidTr="003A5CA1">
        <w:trPr>
          <w:jc w:val="center"/>
        </w:trPr>
        <w:tc>
          <w:tcPr>
            <w:tcW w:w="1418" w:type="dxa"/>
            <w:tcBorders>
              <w:right w:val="nil"/>
            </w:tcBorders>
          </w:tcPr>
          <w:p w14:paraId="00A5E537" w14:textId="77777777" w:rsidR="00044353" w:rsidRPr="007B720B" w:rsidRDefault="00044353" w:rsidP="003A5CA1">
            <w:pPr>
              <w:pStyle w:val="34fd"/>
              <w:rPr>
                <w:sz w:val="18"/>
                <w:szCs w:val="24"/>
              </w:rPr>
            </w:pPr>
            <w:r w:rsidRPr="007B720B">
              <w:rPr>
                <w:rFonts w:eastAsia="Calibri"/>
                <w:color w:val="000000"/>
                <w:sz w:val="18"/>
                <w:szCs w:val="24"/>
              </w:rPr>
              <w:t>4.12</w:t>
            </w:r>
          </w:p>
        </w:tc>
        <w:tc>
          <w:tcPr>
            <w:tcW w:w="6946" w:type="dxa"/>
            <w:tcBorders>
              <w:left w:val="nil"/>
            </w:tcBorders>
          </w:tcPr>
          <w:p w14:paraId="7757260D" w14:textId="77777777" w:rsidR="00044353" w:rsidRPr="007B720B" w:rsidRDefault="00044353" w:rsidP="003A5CA1">
            <w:pPr>
              <w:pStyle w:val="34fd"/>
              <w:rPr>
                <w:sz w:val="18"/>
                <w:szCs w:val="24"/>
              </w:rPr>
            </w:pPr>
            <w:r w:rsidRPr="007B720B">
              <w:rPr>
                <w:sz w:val="18"/>
                <w:szCs w:val="24"/>
              </w:rPr>
              <w:t>Тип ОЗУ: не менее DDR3 SO-DIMM</w:t>
            </w:r>
          </w:p>
        </w:tc>
        <w:tc>
          <w:tcPr>
            <w:tcW w:w="1985" w:type="dxa"/>
          </w:tcPr>
          <w:p w14:paraId="655BADF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2C30BE9" w14:textId="77777777" w:rsidTr="003A5CA1">
        <w:trPr>
          <w:jc w:val="center"/>
        </w:trPr>
        <w:tc>
          <w:tcPr>
            <w:tcW w:w="1418" w:type="dxa"/>
            <w:tcBorders>
              <w:right w:val="nil"/>
            </w:tcBorders>
          </w:tcPr>
          <w:p w14:paraId="404505B4" w14:textId="77777777" w:rsidR="00044353" w:rsidRPr="007B720B" w:rsidRDefault="00044353" w:rsidP="003A5CA1">
            <w:pPr>
              <w:pStyle w:val="34fd"/>
              <w:rPr>
                <w:sz w:val="18"/>
                <w:szCs w:val="24"/>
              </w:rPr>
            </w:pPr>
            <w:r w:rsidRPr="007B720B">
              <w:rPr>
                <w:rFonts w:eastAsia="Calibri"/>
                <w:color w:val="000000"/>
                <w:sz w:val="18"/>
                <w:szCs w:val="24"/>
              </w:rPr>
              <w:t>4.13</w:t>
            </w:r>
          </w:p>
        </w:tc>
        <w:tc>
          <w:tcPr>
            <w:tcW w:w="6946" w:type="dxa"/>
            <w:tcBorders>
              <w:left w:val="nil"/>
            </w:tcBorders>
          </w:tcPr>
          <w:p w14:paraId="32F89818" w14:textId="77777777" w:rsidR="00044353" w:rsidRPr="007B720B" w:rsidRDefault="00044353" w:rsidP="003A5CA1">
            <w:pPr>
              <w:pStyle w:val="34fd"/>
              <w:rPr>
                <w:sz w:val="18"/>
                <w:szCs w:val="24"/>
              </w:rPr>
            </w:pPr>
            <w:r w:rsidRPr="007B720B">
              <w:rPr>
                <w:sz w:val="18"/>
                <w:szCs w:val="24"/>
              </w:rPr>
              <w:t>Частота ОЗУ: не менее 1600 МГц</w:t>
            </w:r>
          </w:p>
        </w:tc>
        <w:tc>
          <w:tcPr>
            <w:tcW w:w="1985" w:type="dxa"/>
          </w:tcPr>
          <w:p w14:paraId="05EF920F"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F1068FD" w14:textId="77777777" w:rsidTr="003A5CA1">
        <w:trPr>
          <w:jc w:val="center"/>
        </w:trPr>
        <w:tc>
          <w:tcPr>
            <w:tcW w:w="1418" w:type="dxa"/>
            <w:tcBorders>
              <w:right w:val="nil"/>
            </w:tcBorders>
          </w:tcPr>
          <w:p w14:paraId="1FACC7E8" w14:textId="77777777" w:rsidR="00044353" w:rsidRPr="007B720B" w:rsidRDefault="00044353" w:rsidP="003A5CA1">
            <w:pPr>
              <w:pStyle w:val="34fd"/>
              <w:rPr>
                <w:sz w:val="18"/>
                <w:szCs w:val="24"/>
              </w:rPr>
            </w:pPr>
            <w:r w:rsidRPr="007B720B">
              <w:rPr>
                <w:rFonts w:eastAsia="Calibri"/>
                <w:color w:val="000000"/>
                <w:sz w:val="18"/>
                <w:szCs w:val="24"/>
              </w:rPr>
              <w:t>4.14</w:t>
            </w:r>
          </w:p>
        </w:tc>
        <w:tc>
          <w:tcPr>
            <w:tcW w:w="6946" w:type="dxa"/>
            <w:tcBorders>
              <w:left w:val="nil"/>
            </w:tcBorders>
          </w:tcPr>
          <w:p w14:paraId="427DD617" w14:textId="77777777" w:rsidR="00044353" w:rsidRPr="007B720B" w:rsidRDefault="00044353" w:rsidP="003A5CA1">
            <w:pPr>
              <w:pStyle w:val="34fd"/>
              <w:rPr>
                <w:sz w:val="18"/>
                <w:szCs w:val="24"/>
              </w:rPr>
            </w:pPr>
            <w:r w:rsidRPr="007B720B">
              <w:rPr>
                <w:sz w:val="18"/>
                <w:szCs w:val="24"/>
              </w:rPr>
              <w:t>Наличие встроенного адаптера Ethernet 10/100/1000 Мбит/с</w:t>
            </w:r>
          </w:p>
        </w:tc>
        <w:tc>
          <w:tcPr>
            <w:tcW w:w="1985" w:type="dxa"/>
          </w:tcPr>
          <w:p w14:paraId="708AFCC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D58A53F" w14:textId="77777777" w:rsidTr="003A5CA1">
        <w:trPr>
          <w:jc w:val="center"/>
        </w:trPr>
        <w:tc>
          <w:tcPr>
            <w:tcW w:w="1418" w:type="dxa"/>
            <w:tcBorders>
              <w:right w:val="nil"/>
            </w:tcBorders>
          </w:tcPr>
          <w:p w14:paraId="53986DC7" w14:textId="77777777" w:rsidR="00044353" w:rsidRPr="007B720B" w:rsidRDefault="00044353" w:rsidP="003A5CA1">
            <w:pPr>
              <w:pStyle w:val="34fd"/>
              <w:rPr>
                <w:sz w:val="18"/>
                <w:szCs w:val="24"/>
              </w:rPr>
            </w:pPr>
            <w:r w:rsidRPr="007B720B">
              <w:rPr>
                <w:rFonts w:eastAsia="Calibri"/>
                <w:color w:val="000000"/>
                <w:sz w:val="18"/>
                <w:szCs w:val="24"/>
              </w:rPr>
              <w:t>4.15</w:t>
            </w:r>
          </w:p>
        </w:tc>
        <w:tc>
          <w:tcPr>
            <w:tcW w:w="6946" w:type="dxa"/>
            <w:tcBorders>
              <w:left w:val="nil"/>
            </w:tcBorders>
          </w:tcPr>
          <w:p w14:paraId="19B84A28" w14:textId="77777777" w:rsidR="00044353" w:rsidRPr="007B720B" w:rsidRDefault="00044353" w:rsidP="003A5CA1">
            <w:pPr>
              <w:pStyle w:val="34fd"/>
              <w:rPr>
                <w:sz w:val="18"/>
                <w:szCs w:val="24"/>
              </w:rPr>
            </w:pPr>
            <w:r w:rsidRPr="007B720B">
              <w:rPr>
                <w:sz w:val="18"/>
                <w:szCs w:val="24"/>
              </w:rPr>
              <w:t>Наличие порта LAN 8P8C (стандарт "RJ-45")</w:t>
            </w:r>
          </w:p>
        </w:tc>
        <w:tc>
          <w:tcPr>
            <w:tcW w:w="1985" w:type="dxa"/>
          </w:tcPr>
          <w:p w14:paraId="4E01925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015B2EB" w14:textId="77777777" w:rsidTr="003A5CA1">
        <w:trPr>
          <w:jc w:val="center"/>
        </w:trPr>
        <w:tc>
          <w:tcPr>
            <w:tcW w:w="1418" w:type="dxa"/>
            <w:tcBorders>
              <w:right w:val="nil"/>
            </w:tcBorders>
          </w:tcPr>
          <w:p w14:paraId="3CC822DA" w14:textId="77777777" w:rsidR="00044353" w:rsidRPr="007B720B" w:rsidRDefault="00044353" w:rsidP="003A5CA1">
            <w:pPr>
              <w:pStyle w:val="34fd"/>
              <w:rPr>
                <w:sz w:val="18"/>
                <w:szCs w:val="24"/>
              </w:rPr>
            </w:pPr>
            <w:r w:rsidRPr="007B720B">
              <w:rPr>
                <w:rFonts w:eastAsia="Calibri"/>
                <w:color w:val="000000"/>
                <w:sz w:val="18"/>
                <w:szCs w:val="24"/>
              </w:rPr>
              <w:t>4.16</w:t>
            </w:r>
          </w:p>
        </w:tc>
        <w:tc>
          <w:tcPr>
            <w:tcW w:w="6946" w:type="dxa"/>
            <w:tcBorders>
              <w:left w:val="nil"/>
            </w:tcBorders>
          </w:tcPr>
          <w:p w14:paraId="64EDCB2D" w14:textId="77777777" w:rsidR="00044353" w:rsidRPr="007B720B" w:rsidRDefault="00044353" w:rsidP="003A5CA1">
            <w:pPr>
              <w:pStyle w:val="34fd"/>
              <w:rPr>
                <w:sz w:val="18"/>
                <w:szCs w:val="24"/>
              </w:rPr>
            </w:pPr>
            <w:r w:rsidRPr="007B720B">
              <w:rPr>
                <w:sz w:val="18"/>
                <w:szCs w:val="24"/>
              </w:rPr>
              <w:t>Наличие встроенной звуковой карты</w:t>
            </w:r>
          </w:p>
        </w:tc>
        <w:tc>
          <w:tcPr>
            <w:tcW w:w="1985" w:type="dxa"/>
          </w:tcPr>
          <w:p w14:paraId="1198703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F773731" w14:textId="77777777" w:rsidTr="003A5CA1">
        <w:trPr>
          <w:jc w:val="center"/>
        </w:trPr>
        <w:tc>
          <w:tcPr>
            <w:tcW w:w="1418" w:type="dxa"/>
            <w:tcBorders>
              <w:right w:val="nil"/>
            </w:tcBorders>
          </w:tcPr>
          <w:p w14:paraId="7B7D990A" w14:textId="77777777" w:rsidR="00044353" w:rsidRPr="007B720B" w:rsidRDefault="00044353" w:rsidP="003A5CA1">
            <w:pPr>
              <w:pStyle w:val="34fd"/>
              <w:rPr>
                <w:sz w:val="18"/>
                <w:szCs w:val="24"/>
              </w:rPr>
            </w:pPr>
            <w:r w:rsidRPr="007B720B">
              <w:rPr>
                <w:rFonts w:eastAsia="Calibri"/>
                <w:color w:val="000000"/>
                <w:sz w:val="18"/>
                <w:szCs w:val="24"/>
              </w:rPr>
              <w:t>4.17</w:t>
            </w:r>
          </w:p>
        </w:tc>
        <w:tc>
          <w:tcPr>
            <w:tcW w:w="6946" w:type="dxa"/>
            <w:tcBorders>
              <w:left w:val="nil"/>
            </w:tcBorders>
          </w:tcPr>
          <w:p w14:paraId="1C651344" w14:textId="77777777" w:rsidR="00044353" w:rsidRPr="007B720B" w:rsidRDefault="00044353" w:rsidP="003A5CA1">
            <w:pPr>
              <w:pStyle w:val="34fd"/>
              <w:rPr>
                <w:sz w:val="18"/>
                <w:szCs w:val="24"/>
              </w:rPr>
            </w:pPr>
            <w:r w:rsidRPr="007B720B">
              <w:rPr>
                <w:sz w:val="18"/>
                <w:szCs w:val="24"/>
              </w:rPr>
              <w:t>Наличие порта Audio I/O</w:t>
            </w:r>
          </w:p>
        </w:tc>
        <w:tc>
          <w:tcPr>
            <w:tcW w:w="1985" w:type="dxa"/>
          </w:tcPr>
          <w:p w14:paraId="6CA0CA2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36097CB" w14:textId="77777777" w:rsidTr="003A5CA1">
        <w:trPr>
          <w:jc w:val="center"/>
        </w:trPr>
        <w:tc>
          <w:tcPr>
            <w:tcW w:w="1418" w:type="dxa"/>
            <w:tcBorders>
              <w:right w:val="nil"/>
            </w:tcBorders>
          </w:tcPr>
          <w:p w14:paraId="4B8D3F85" w14:textId="77777777" w:rsidR="00044353" w:rsidRPr="007B720B" w:rsidRDefault="00044353" w:rsidP="003A5CA1">
            <w:pPr>
              <w:pStyle w:val="34fd"/>
              <w:rPr>
                <w:sz w:val="18"/>
                <w:szCs w:val="24"/>
              </w:rPr>
            </w:pPr>
            <w:r w:rsidRPr="007B720B">
              <w:rPr>
                <w:rFonts w:eastAsia="Calibri"/>
                <w:color w:val="000000"/>
                <w:sz w:val="18"/>
                <w:szCs w:val="24"/>
              </w:rPr>
              <w:t>4.18</w:t>
            </w:r>
          </w:p>
        </w:tc>
        <w:tc>
          <w:tcPr>
            <w:tcW w:w="6946" w:type="dxa"/>
            <w:tcBorders>
              <w:left w:val="nil"/>
            </w:tcBorders>
          </w:tcPr>
          <w:p w14:paraId="04CAC0BD" w14:textId="77777777" w:rsidR="00044353" w:rsidRPr="007B720B" w:rsidRDefault="00044353" w:rsidP="003A5CA1">
            <w:pPr>
              <w:pStyle w:val="34fd"/>
              <w:rPr>
                <w:sz w:val="18"/>
                <w:szCs w:val="24"/>
              </w:rPr>
            </w:pPr>
            <w:r w:rsidRPr="007B720B">
              <w:rPr>
                <w:sz w:val="18"/>
                <w:szCs w:val="24"/>
              </w:rPr>
              <w:t>Порты USB 2.0: не менее 4 шт.</w:t>
            </w:r>
          </w:p>
        </w:tc>
        <w:tc>
          <w:tcPr>
            <w:tcW w:w="1985" w:type="dxa"/>
          </w:tcPr>
          <w:p w14:paraId="7150C9F4"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51ABBD7" w14:textId="77777777" w:rsidTr="003A5CA1">
        <w:trPr>
          <w:jc w:val="center"/>
        </w:trPr>
        <w:tc>
          <w:tcPr>
            <w:tcW w:w="1418" w:type="dxa"/>
            <w:tcBorders>
              <w:right w:val="nil"/>
            </w:tcBorders>
          </w:tcPr>
          <w:p w14:paraId="6BAC0DDA" w14:textId="77777777" w:rsidR="00044353" w:rsidRPr="007B720B" w:rsidRDefault="00044353" w:rsidP="003A5CA1">
            <w:pPr>
              <w:pStyle w:val="34fd"/>
              <w:rPr>
                <w:sz w:val="18"/>
                <w:szCs w:val="24"/>
              </w:rPr>
            </w:pPr>
            <w:r w:rsidRPr="007B720B">
              <w:rPr>
                <w:rFonts w:eastAsia="Calibri"/>
                <w:color w:val="000000"/>
                <w:sz w:val="18"/>
                <w:szCs w:val="24"/>
              </w:rPr>
              <w:t>4.19</w:t>
            </w:r>
          </w:p>
        </w:tc>
        <w:tc>
          <w:tcPr>
            <w:tcW w:w="6946" w:type="dxa"/>
            <w:tcBorders>
              <w:left w:val="nil"/>
            </w:tcBorders>
          </w:tcPr>
          <w:p w14:paraId="429C4C7F" w14:textId="77777777" w:rsidR="00044353" w:rsidRPr="007B720B" w:rsidRDefault="00044353" w:rsidP="003A5CA1">
            <w:pPr>
              <w:pStyle w:val="34fd"/>
              <w:rPr>
                <w:sz w:val="18"/>
                <w:szCs w:val="24"/>
              </w:rPr>
            </w:pPr>
            <w:r w:rsidRPr="007B720B">
              <w:rPr>
                <w:sz w:val="18"/>
                <w:szCs w:val="24"/>
              </w:rPr>
              <w:t>Разъем SATA3: не менее 2 шт.</w:t>
            </w:r>
          </w:p>
        </w:tc>
        <w:tc>
          <w:tcPr>
            <w:tcW w:w="1985" w:type="dxa"/>
          </w:tcPr>
          <w:p w14:paraId="012F77F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F7FAC77" w14:textId="77777777" w:rsidTr="003A5CA1">
        <w:trPr>
          <w:jc w:val="center"/>
        </w:trPr>
        <w:tc>
          <w:tcPr>
            <w:tcW w:w="1418" w:type="dxa"/>
            <w:tcBorders>
              <w:right w:val="nil"/>
            </w:tcBorders>
          </w:tcPr>
          <w:p w14:paraId="3DA4F0E9" w14:textId="77777777" w:rsidR="00044353" w:rsidRPr="007B720B" w:rsidRDefault="00044353" w:rsidP="003A5CA1">
            <w:pPr>
              <w:pStyle w:val="34fd"/>
              <w:rPr>
                <w:b/>
                <w:sz w:val="18"/>
                <w:szCs w:val="24"/>
              </w:rPr>
            </w:pPr>
            <w:r w:rsidRPr="007B720B">
              <w:rPr>
                <w:b/>
                <w:sz w:val="18"/>
                <w:szCs w:val="24"/>
              </w:rPr>
              <w:t>5</w:t>
            </w:r>
          </w:p>
        </w:tc>
        <w:tc>
          <w:tcPr>
            <w:tcW w:w="8931" w:type="dxa"/>
            <w:gridSpan w:val="2"/>
            <w:tcBorders>
              <w:left w:val="nil"/>
            </w:tcBorders>
          </w:tcPr>
          <w:p w14:paraId="7BBAFCC3" w14:textId="77777777" w:rsidR="00044353" w:rsidRPr="007B720B" w:rsidRDefault="00044353" w:rsidP="003A5CA1">
            <w:pPr>
              <w:pStyle w:val="34fd"/>
              <w:rPr>
                <w:sz w:val="18"/>
                <w:szCs w:val="24"/>
              </w:rPr>
            </w:pPr>
            <w:r w:rsidRPr="007B720B">
              <w:rPr>
                <w:b/>
                <w:sz w:val="18"/>
                <w:szCs w:val="24"/>
              </w:rPr>
              <w:t>Накопитель данных</w:t>
            </w:r>
          </w:p>
        </w:tc>
      </w:tr>
      <w:tr w:rsidR="00044353" w:rsidRPr="007B720B" w14:paraId="2403F8DA" w14:textId="77777777" w:rsidTr="003A5CA1">
        <w:trPr>
          <w:jc w:val="center"/>
        </w:trPr>
        <w:tc>
          <w:tcPr>
            <w:tcW w:w="1418" w:type="dxa"/>
            <w:tcBorders>
              <w:right w:val="nil"/>
            </w:tcBorders>
          </w:tcPr>
          <w:p w14:paraId="70083329" w14:textId="77777777" w:rsidR="00044353" w:rsidRPr="007B720B" w:rsidRDefault="00044353" w:rsidP="003A5CA1">
            <w:pPr>
              <w:pStyle w:val="34fd"/>
              <w:rPr>
                <w:sz w:val="18"/>
                <w:szCs w:val="24"/>
              </w:rPr>
            </w:pPr>
            <w:r w:rsidRPr="007B720B">
              <w:rPr>
                <w:rFonts w:eastAsia="Calibri"/>
                <w:color w:val="000000"/>
                <w:sz w:val="18"/>
                <w:szCs w:val="24"/>
              </w:rPr>
              <w:t>5.1</w:t>
            </w:r>
          </w:p>
        </w:tc>
        <w:tc>
          <w:tcPr>
            <w:tcW w:w="6946" w:type="dxa"/>
            <w:tcBorders>
              <w:left w:val="nil"/>
            </w:tcBorders>
          </w:tcPr>
          <w:p w14:paraId="059F953F" w14:textId="77777777" w:rsidR="00044353" w:rsidRPr="007B720B" w:rsidRDefault="00044353" w:rsidP="003A5CA1">
            <w:pPr>
              <w:pStyle w:val="34fd"/>
              <w:rPr>
                <w:sz w:val="18"/>
                <w:szCs w:val="24"/>
              </w:rPr>
            </w:pPr>
            <w:r w:rsidRPr="007B720B">
              <w:rPr>
                <w:sz w:val="18"/>
                <w:szCs w:val="24"/>
              </w:rPr>
              <w:t>Емкость: не менее 120 Гб</w:t>
            </w:r>
          </w:p>
        </w:tc>
        <w:tc>
          <w:tcPr>
            <w:tcW w:w="1985" w:type="dxa"/>
          </w:tcPr>
          <w:p w14:paraId="562D543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58337A8" w14:textId="77777777" w:rsidTr="003A5CA1">
        <w:trPr>
          <w:jc w:val="center"/>
        </w:trPr>
        <w:tc>
          <w:tcPr>
            <w:tcW w:w="1418" w:type="dxa"/>
            <w:tcBorders>
              <w:right w:val="nil"/>
            </w:tcBorders>
          </w:tcPr>
          <w:p w14:paraId="476E923F" w14:textId="77777777" w:rsidR="00044353" w:rsidRPr="007B720B" w:rsidRDefault="00044353" w:rsidP="003A5CA1">
            <w:pPr>
              <w:pStyle w:val="34fd"/>
              <w:rPr>
                <w:sz w:val="18"/>
                <w:szCs w:val="24"/>
              </w:rPr>
            </w:pPr>
            <w:r w:rsidRPr="007B720B">
              <w:rPr>
                <w:rFonts w:eastAsia="Calibri"/>
                <w:color w:val="000000"/>
                <w:sz w:val="18"/>
                <w:szCs w:val="24"/>
              </w:rPr>
              <w:t>5.2</w:t>
            </w:r>
          </w:p>
        </w:tc>
        <w:tc>
          <w:tcPr>
            <w:tcW w:w="6946" w:type="dxa"/>
            <w:tcBorders>
              <w:left w:val="nil"/>
            </w:tcBorders>
          </w:tcPr>
          <w:p w14:paraId="77ED4690" w14:textId="77777777" w:rsidR="00044353" w:rsidRPr="007B720B" w:rsidRDefault="00044353" w:rsidP="003A5CA1">
            <w:pPr>
              <w:pStyle w:val="34fd"/>
              <w:rPr>
                <w:sz w:val="18"/>
                <w:szCs w:val="24"/>
              </w:rPr>
            </w:pPr>
            <w:r w:rsidRPr="007B720B">
              <w:rPr>
                <w:sz w:val="18"/>
                <w:szCs w:val="24"/>
              </w:rPr>
              <w:t>Тип: SSD</w:t>
            </w:r>
          </w:p>
        </w:tc>
        <w:tc>
          <w:tcPr>
            <w:tcW w:w="1985" w:type="dxa"/>
          </w:tcPr>
          <w:p w14:paraId="64B8EDAF"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BC86897" w14:textId="77777777" w:rsidTr="003A5CA1">
        <w:trPr>
          <w:jc w:val="center"/>
        </w:trPr>
        <w:tc>
          <w:tcPr>
            <w:tcW w:w="1418" w:type="dxa"/>
            <w:tcBorders>
              <w:right w:val="nil"/>
            </w:tcBorders>
          </w:tcPr>
          <w:p w14:paraId="35FADCC8" w14:textId="77777777" w:rsidR="00044353" w:rsidRPr="007B720B" w:rsidRDefault="00044353" w:rsidP="003A5CA1">
            <w:pPr>
              <w:pStyle w:val="34fd"/>
              <w:rPr>
                <w:sz w:val="18"/>
                <w:szCs w:val="24"/>
              </w:rPr>
            </w:pPr>
            <w:r w:rsidRPr="007B720B">
              <w:rPr>
                <w:rFonts w:eastAsia="Calibri"/>
                <w:color w:val="000000"/>
                <w:sz w:val="18"/>
                <w:szCs w:val="24"/>
              </w:rPr>
              <w:t>5.3</w:t>
            </w:r>
          </w:p>
        </w:tc>
        <w:tc>
          <w:tcPr>
            <w:tcW w:w="6946" w:type="dxa"/>
            <w:tcBorders>
              <w:left w:val="nil"/>
            </w:tcBorders>
          </w:tcPr>
          <w:p w14:paraId="73F4B9B2" w14:textId="77777777" w:rsidR="00044353" w:rsidRPr="007B720B" w:rsidRDefault="00044353" w:rsidP="003A5CA1">
            <w:pPr>
              <w:pStyle w:val="34fd"/>
              <w:rPr>
                <w:sz w:val="18"/>
                <w:szCs w:val="24"/>
              </w:rPr>
            </w:pPr>
            <w:r w:rsidRPr="007B720B">
              <w:rPr>
                <w:sz w:val="18"/>
                <w:szCs w:val="24"/>
              </w:rPr>
              <w:t>Наличие форм-фактора 2,5’’</w:t>
            </w:r>
          </w:p>
        </w:tc>
        <w:tc>
          <w:tcPr>
            <w:tcW w:w="1985" w:type="dxa"/>
          </w:tcPr>
          <w:p w14:paraId="0E84E81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04EA8A2" w14:textId="77777777" w:rsidTr="003A5CA1">
        <w:trPr>
          <w:jc w:val="center"/>
        </w:trPr>
        <w:tc>
          <w:tcPr>
            <w:tcW w:w="1418" w:type="dxa"/>
            <w:tcBorders>
              <w:right w:val="nil"/>
            </w:tcBorders>
          </w:tcPr>
          <w:p w14:paraId="72611F1A" w14:textId="77777777" w:rsidR="00044353" w:rsidRPr="007B720B" w:rsidRDefault="00044353" w:rsidP="003A5CA1">
            <w:pPr>
              <w:pStyle w:val="34fd"/>
              <w:rPr>
                <w:sz w:val="18"/>
                <w:szCs w:val="24"/>
              </w:rPr>
            </w:pPr>
            <w:r w:rsidRPr="007B720B">
              <w:rPr>
                <w:rFonts w:eastAsia="Calibri"/>
                <w:color w:val="000000"/>
                <w:sz w:val="18"/>
                <w:szCs w:val="24"/>
              </w:rPr>
              <w:t>5.4</w:t>
            </w:r>
          </w:p>
        </w:tc>
        <w:tc>
          <w:tcPr>
            <w:tcW w:w="6946" w:type="dxa"/>
            <w:tcBorders>
              <w:left w:val="nil"/>
            </w:tcBorders>
          </w:tcPr>
          <w:p w14:paraId="12F315C5" w14:textId="77777777" w:rsidR="00044353" w:rsidRPr="007B720B" w:rsidRDefault="00044353" w:rsidP="003A5CA1">
            <w:pPr>
              <w:pStyle w:val="34fd"/>
              <w:rPr>
                <w:sz w:val="18"/>
                <w:szCs w:val="24"/>
              </w:rPr>
            </w:pPr>
            <w:r w:rsidRPr="007B720B">
              <w:rPr>
                <w:sz w:val="18"/>
                <w:szCs w:val="24"/>
              </w:rPr>
              <w:t>Максимальная скорость чтения: не менее 450 Мбит/с</w:t>
            </w:r>
          </w:p>
        </w:tc>
        <w:tc>
          <w:tcPr>
            <w:tcW w:w="1985" w:type="dxa"/>
          </w:tcPr>
          <w:p w14:paraId="1296DAA5"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CCFFC71" w14:textId="77777777" w:rsidTr="003A5CA1">
        <w:trPr>
          <w:jc w:val="center"/>
        </w:trPr>
        <w:tc>
          <w:tcPr>
            <w:tcW w:w="1418" w:type="dxa"/>
            <w:tcBorders>
              <w:right w:val="nil"/>
            </w:tcBorders>
          </w:tcPr>
          <w:p w14:paraId="24A82DA3" w14:textId="77777777" w:rsidR="00044353" w:rsidRPr="007B720B" w:rsidRDefault="00044353" w:rsidP="003A5CA1">
            <w:pPr>
              <w:pStyle w:val="34fd"/>
              <w:rPr>
                <w:sz w:val="18"/>
                <w:szCs w:val="24"/>
              </w:rPr>
            </w:pPr>
            <w:r w:rsidRPr="007B720B">
              <w:rPr>
                <w:rFonts w:eastAsia="Calibri"/>
                <w:color w:val="000000"/>
                <w:sz w:val="18"/>
                <w:szCs w:val="24"/>
              </w:rPr>
              <w:t>5.5</w:t>
            </w:r>
          </w:p>
        </w:tc>
        <w:tc>
          <w:tcPr>
            <w:tcW w:w="6946" w:type="dxa"/>
            <w:tcBorders>
              <w:left w:val="nil"/>
            </w:tcBorders>
          </w:tcPr>
          <w:p w14:paraId="62EB976F" w14:textId="77777777" w:rsidR="00044353" w:rsidRPr="007B720B" w:rsidRDefault="00044353" w:rsidP="003A5CA1">
            <w:pPr>
              <w:pStyle w:val="34fd"/>
              <w:rPr>
                <w:sz w:val="18"/>
                <w:szCs w:val="24"/>
              </w:rPr>
            </w:pPr>
            <w:r w:rsidRPr="007B720B">
              <w:rPr>
                <w:sz w:val="18"/>
                <w:szCs w:val="24"/>
              </w:rPr>
              <w:t>Скорость произвольной записи (4 Кб) IOPS: не менее 50 000</w:t>
            </w:r>
          </w:p>
        </w:tc>
        <w:tc>
          <w:tcPr>
            <w:tcW w:w="1985" w:type="dxa"/>
          </w:tcPr>
          <w:p w14:paraId="031D79A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A489428" w14:textId="77777777" w:rsidTr="003A5CA1">
        <w:trPr>
          <w:jc w:val="center"/>
        </w:trPr>
        <w:tc>
          <w:tcPr>
            <w:tcW w:w="1418" w:type="dxa"/>
            <w:tcBorders>
              <w:right w:val="nil"/>
            </w:tcBorders>
          </w:tcPr>
          <w:p w14:paraId="7214448E" w14:textId="77777777" w:rsidR="00044353" w:rsidRPr="007B720B" w:rsidRDefault="00044353" w:rsidP="003A5CA1">
            <w:pPr>
              <w:pStyle w:val="34fd"/>
              <w:rPr>
                <w:sz w:val="18"/>
                <w:szCs w:val="24"/>
              </w:rPr>
            </w:pPr>
            <w:r w:rsidRPr="007B720B">
              <w:rPr>
                <w:rFonts w:eastAsia="Calibri"/>
                <w:color w:val="000000"/>
                <w:sz w:val="18"/>
                <w:szCs w:val="24"/>
              </w:rPr>
              <w:t>5.6</w:t>
            </w:r>
          </w:p>
        </w:tc>
        <w:tc>
          <w:tcPr>
            <w:tcW w:w="6946" w:type="dxa"/>
            <w:tcBorders>
              <w:left w:val="nil"/>
            </w:tcBorders>
          </w:tcPr>
          <w:p w14:paraId="0E96F3B3" w14:textId="77777777" w:rsidR="00044353" w:rsidRPr="007B720B" w:rsidRDefault="00044353" w:rsidP="003A5CA1">
            <w:pPr>
              <w:pStyle w:val="34fd"/>
              <w:rPr>
                <w:sz w:val="18"/>
                <w:szCs w:val="24"/>
              </w:rPr>
            </w:pPr>
            <w:r w:rsidRPr="007B720B">
              <w:rPr>
                <w:sz w:val="18"/>
                <w:szCs w:val="24"/>
              </w:rPr>
              <w:t>Интерфейс: SATA 3</w:t>
            </w:r>
          </w:p>
        </w:tc>
        <w:tc>
          <w:tcPr>
            <w:tcW w:w="1985" w:type="dxa"/>
          </w:tcPr>
          <w:p w14:paraId="500FD419"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8D4047D" w14:textId="77777777" w:rsidTr="003A5CA1">
        <w:trPr>
          <w:jc w:val="center"/>
        </w:trPr>
        <w:tc>
          <w:tcPr>
            <w:tcW w:w="1418" w:type="dxa"/>
            <w:tcBorders>
              <w:right w:val="nil"/>
            </w:tcBorders>
          </w:tcPr>
          <w:p w14:paraId="1D688A8A" w14:textId="77777777" w:rsidR="00044353" w:rsidRPr="007B720B" w:rsidRDefault="00044353" w:rsidP="003A5CA1">
            <w:pPr>
              <w:pStyle w:val="34fd"/>
              <w:rPr>
                <w:b/>
                <w:sz w:val="18"/>
                <w:szCs w:val="24"/>
              </w:rPr>
            </w:pPr>
            <w:r w:rsidRPr="007B720B">
              <w:rPr>
                <w:b/>
                <w:sz w:val="18"/>
                <w:szCs w:val="24"/>
              </w:rPr>
              <w:t>6</w:t>
            </w:r>
          </w:p>
        </w:tc>
        <w:tc>
          <w:tcPr>
            <w:tcW w:w="8931" w:type="dxa"/>
            <w:gridSpan w:val="2"/>
            <w:tcBorders>
              <w:left w:val="nil"/>
            </w:tcBorders>
          </w:tcPr>
          <w:p w14:paraId="4E9798F6" w14:textId="77777777" w:rsidR="00044353" w:rsidRPr="007B720B" w:rsidRDefault="00044353" w:rsidP="003A5CA1">
            <w:pPr>
              <w:pStyle w:val="34fd"/>
              <w:rPr>
                <w:b/>
                <w:sz w:val="18"/>
                <w:szCs w:val="24"/>
              </w:rPr>
            </w:pPr>
            <w:r w:rsidRPr="007B720B">
              <w:rPr>
                <w:b/>
                <w:sz w:val="18"/>
                <w:szCs w:val="24"/>
              </w:rPr>
              <w:t>Термопринтер</w:t>
            </w:r>
          </w:p>
        </w:tc>
      </w:tr>
      <w:tr w:rsidR="00044353" w:rsidRPr="007B720B" w14:paraId="0E27D8C4" w14:textId="77777777" w:rsidTr="003A5CA1">
        <w:trPr>
          <w:jc w:val="center"/>
        </w:trPr>
        <w:tc>
          <w:tcPr>
            <w:tcW w:w="1418" w:type="dxa"/>
            <w:tcBorders>
              <w:right w:val="nil"/>
            </w:tcBorders>
          </w:tcPr>
          <w:p w14:paraId="68BCF132" w14:textId="77777777" w:rsidR="00044353" w:rsidRPr="007B720B" w:rsidRDefault="00044353" w:rsidP="003A5CA1">
            <w:pPr>
              <w:pStyle w:val="34fd"/>
              <w:rPr>
                <w:sz w:val="18"/>
                <w:szCs w:val="24"/>
              </w:rPr>
            </w:pPr>
            <w:r w:rsidRPr="007B720B">
              <w:rPr>
                <w:rFonts w:eastAsia="Calibri"/>
                <w:color w:val="000000"/>
                <w:sz w:val="18"/>
                <w:szCs w:val="24"/>
              </w:rPr>
              <w:t>6.1</w:t>
            </w:r>
          </w:p>
        </w:tc>
        <w:tc>
          <w:tcPr>
            <w:tcW w:w="6946" w:type="dxa"/>
            <w:tcBorders>
              <w:left w:val="nil"/>
            </w:tcBorders>
          </w:tcPr>
          <w:p w14:paraId="337DF770" w14:textId="77777777" w:rsidR="00044353" w:rsidRPr="007B720B" w:rsidRDefault="00044353" w:rsidP="003A5CA1">
            <w:pPr>
              <w:pStyle w:val="34fd"/>
              <w:rPr>
                <w:sz w:val="18"/>
                <w:szCs w:val="24"/>
              </w:rPr>
            </w:pPr>
            <w:r w:rsidRPr="007B720B">
              <w:rPr>
                <w:sz w:val="18"/>
                <w:szCs w:val="24"/>
              </w:rPr>
              <w:t>Установка – в ноге корпуса Блока выбора услуг и печати талонов на выдвижных салазках, и креплением к корпусу для возможности выдачи чеков через отверстие в передней панели</w:t>
            </w:r>
          </w:p>
        </w:tc>
        <w:tc>
          <w:tcPr>
            <w:tcW w:w="1985" w:type="dxa"/>
          </w:tcPr>
          <w:p w14:paraId="028A493A"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715D7C6" w14:textId="77777777" w:rsidTr="003A5CA1">
        <w:trPr>
          <w:jc w:val="center"/>
        </w:trPr>
        <w:tc>
          <w:tcPr>
            <w:tcW w:w="1418" w:type="dxa"/>
            <w:tcBorders>
              <w:right w:val="nil"/>
            </w:tcBorders>
          </w:tcPr>
          <w:p w14:paraId="29B38E81" w14:textId="77777777" w:rsidR="00044353" w:rsidRPr="007B720B" w:rsidRDefault="00044353" w:rsidP="003A5CA1">
            <w:pPr>
              <w:pStyle w:val="34fd"/>
              <w:rPr>
                <w:sz w:val="18"/>
                <w:szCs w:val="24"/>
              </w:rPr>
            </w:pPr>
            <w:r w:rsidRPr="007B720B">
              <w:rPr>
                <w:rFonts w:eastAsia="Calibri"/>
                <w:color w:val="000000"/>
                <w:sz w:val="18"/>
                <w:szCs w:val="24"/>
              </w:rPr>
              <w:t>6.2</w:t>
            </w:r>
          </w:p>
        </w:tc>
        <w:tc>
          <w:tcPr>
            <w:tcW w:w="6946" w:type="dxa"/>
            <w:tcBorders>
              <w:left w:val="nil"/>
            </w:tcBorders>
          </w:tcPr>
          <w:p w14:paraId="686EB74A" w14:textId="77777777" w:rsidR="00044353" w:rsidRPr="007B720B" w:rsidRDefault="00044353" w:rsidP="003A5CA1">
            <w:pPr>
              <w:pStyle w:val="34fd"/>
              <w:rPr>
                <w:sz w:val="18"/>
                <w:szCs w:val="24"/>
              </w:rPr>
            </w:pPr>
            <w:r w:rsidRPr="007B720B">
              <w:rPr>
                <w:sz w:val="18"/>
                <w:szCs w:val="24"/>
              </w:rPr>
              <w:t>Наличие интерфейса USВ</w:t>
            </w:r>
          </w:p>
        </w:tc>
        <w:tc>
          <w:tcPr>
            <w:tcW w:w="1985" w:type="dxa"/>
          </w:tcPr>
          <w:p w14:paraId="7A7A7635"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078222C" w14:textId="77777777" w:rsidTr="003A5CA1">
        <w:trPr>
          <w:jc w:val="center"/>
        </w:trPr>
        <w:tc>
          <w:tcPr>
            <w:tcW w:w="1418" w:type="dxa"/>
            <w:tcBorders>
              <w:right w:val="nil"/>
            </w:tcBorders>
          </w:tcPr>
          <w:p w14:paraId="2C039ED2" w14:textId="77777777" w:rsidR="00044353" w:rsidRPr="007B720B" w:rsidRDefault="00044353" w:rsidP="003A5CA1">
            <w:pPr>
              <w:pStyle w:val="34fd"/>
              <w:rPr>
                <w:sz w:val="18"/>
                <w:szCs w:val="24"/>
              </w:rPr>
            </w:pPr>
            <w:r w:rsidRPr="007B720B">
              <w:rPr>
                <w:rFonts w:eastAsia="Calibri"/>
                <w:color w:val="000000"/>
                <w:sz w:val="18"/>
                <w:szCs w:val="24"/>
              </w:rPr>
              <w:t>6.3</w:t>
            </w:r>
          </w:p>
        </w:tc>
        <w:tc>
          <w:tcPr>
            <w:tcW w:w="6946" w:type="dxa"/>
            <w:tcBorders>
              <w:left w:val="nil"/>
            </w:tcBorders>
          </w:tcPr>
          <w:p w14:paraId="21F0BA9A" w14:textId="77777777" w:rsidR="00044353" w:rsidRPr="007B720B" w:rsidRDefault="00044353" w:rsidP="003A5CA1">
            <w:pPr>
              <w:pStyle w:val="34fd"/>
              <w:rPr>
                <w:sz w:val="18"/>
                <w:szCs w:val="24"/>
              </w:rPr>
            </w:pPr>
            <w:r w:rsidRPr="007B720B">
              <w:rPr>
                <w:sz w:val="18"/>
                <w:szCs w:val="24"/>
              </w:rPr>
              <w:t>Установка рулона бумаги в 3-х положениях</w:t>
            </w:r>
          </w:p>
        </w:tc>
        <w:tc>
          <w:tcPr>
            <w:tcW w:w="1985" w:type="dxa"/>
          </w:tcPr>
          <w:p w14:paraId="2B337765"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53080275" w14:textId="77777777" w:rsidTr="003A5CA1">
        <w:trPr>
          <w:jc w:val="center"/>
        </w:trPr>
        <w:tc>
          <w:tcPr>
            <w:tcW w:w="1418" w:type="dxa"/>
            <w:tcBorders>
              <w:right w:val="nil"/>
            </w:tcBorders>
          </w:tcPr>
          <w:p w14:paraId="4BC3F2F0" w14:textId="77777777" w:rsidR="00044353" w:rsidRPr="007B720B" w:rsidRDefault="00044353" w:rsidP="003A5CA1">
            <w:pPr>
              <w:pStyle w:val="34fd"/>
              <w:rPr>
                <w:sz w:val="18"/>
                <w:szCs w:val="24"/>
              </w:rPr>
            </w:pPr>
            <w:r w:rsidRPr="007B720B">
              <w:rPr>
                <w:rFonts w:eastAsia="Calibri"/>
                <w:color w:val="000000"/>
                <w:sz w:val="18"/>
                <w:szCs w:val="24"/>
              </w:rPr>
              <w:t>6.4</w:t>
            </w:r>
          </w:p>
        </w:tc>
        <w:tc>
          <w:tcPr>
            <w:tcW w:w="6946" w:type="dxa"/>
            <w:tcBorders>
              <w:left w:val="nil"/>
            </w:tcBorders>
          </w:tcPr>
          <w:p w14:paraId="374BABE4" w14:textId="77777777" w:rsidR="00044353" w:rsidRPr="007B720B" w:rsidRDefault="00044353" w:rsidP="003A5CA1">
            <w:pPr>
              <w:pStyle w:val="34fd"/>
              <w:rPr>
                <w:sz w:val="18"/>
                <w:szCs w:val="24"/>
              </w:rPr>
            </w:pPr>
            <w:r w:rsidRPr="007B720B">
              <w:rPr>
                <w:sz w:val="18"/>
                <w:szCs w:val="24"/>
              </w:rPr>
              <w:t>Качество печати в dpi: не менее 200</w:t>
            </w:r>
          </w:p>
        </w:tc>
        <w:tc>
          <w:tcPr>
            <w:tcW w:w="1985" w:type="dxa"/>
          </w:tcPr>
          <w:p w14:paraId="6D0E275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DBDACEF" w14:textId="77777777" w:rsidTr="003A5CA1">
        <w:trPr>
          <w:jc w:val="center"/>
        </w:trPr>
        <w:tc>
          <w:tcPr>
            <w:tcW w:w="1418" w:type="dxa"/>
            <w:tcBorders>
              <w:right w:val="nil"/>
            </w:tcBorders>
          </w:tcPr>
          <w:p w14:paraId="755311DA" w14:textId="77777777" w:rsidR="00044353" w:rsidRPr="007B720B" w:rsidRDefault="00044353" w:rsidP="003A5CA1">
            <w:pPr>
              <w:pStyle w:val="34fd"/>
              <w:rPr>
                <w:sz w:val="18"/>
                <w:szCs w:val="24"/>
              </w:rPr>
            </w:pPr>
            <w:r w:rsidRPr="007B720B">
              <w:rPr>
                <w:rFonts w:eastAsia="Calibri"/>
                <w:color w:val="000000"/>
                <w:sz w:val="18"/>
                <w:szCs w:val="24"/>
              </w:rPr>
              <w:t>6.5</w:t>
            </w:r>
          </w:p>
        </w:tc>
        <w:tc>
          <w:tcPr>
            <w:tcW w:w="6946" w:type="dxa"/>
            <w:tcBorders>
              <w:left w:val="nil"/>
            </w:tcBorders>
          </w:tcPr>
          <w:p w14:paraId="0EE0BFC0" w14:textId="77777777" w:rsidR="00044353" w:rsidRPr="007B720B" w:rsidRDefault="00044353" w:rsidP="003A5CA1">
            <w:pPr>
              <w:pStyle w:val="34fd"/>
              <w:rPr>
                <w:sz w:val="18"/>
                <w:szCs w:val="24"/>
              </w:rPr>
            </w:pPr>
            <w:r w:rsidRPr="007B720B">
              <w:rPr>
                <w:sz w:val="18"/>
                <w:szCs w:val="24"/>
              </w:rPr>
              <w:t>Ширина бумаги: не менее 80 мм</w:t>
            </w:r>
          </w:p>
        </w:tc>
        <w:tc>
          <w:tcPr>
            <w:tcW w:w="1985" w:type="dxa"/>
          </w:tcPr>
          <w:p w14:paraId="5F28DD4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6EE1764" w14:textId="77777777" w:rsidTr="003A5CA1">
        <w:trPr>
          <w:jc w:val="center"/>
        </w:trPr>
        <w:tc>
          <w:tcPr>
            <w:tcW w:w="1418" w:type="dxa"/>
            <w:tcBorders>
              <w:right w:val="nil"/>
            </w:tcBorders>
          </w:tcPr>
          <w:p w14:paraId="30A012E2" w14:textId="77777777" w:rsidR="00044353" w:rsidRPr="007B720B" w:rsidRDefault="00044353" w:rsidP="003A5CA1">
            <w:pPr>
              <w:pStyle w:val="34fd"/>
              <w:rPr>
                <w:sz w:val="18"/>
                <w:szCs w:val="24"/>
              </w:rPr>
            </w:pPr>
            <w:r w:rsidRPr="007B720B">
              <w:rPr>
                <w:rFonts w:eastAsia="Calibri"/>
                <w:color w:val="000000"/>
                <w:sz w:val="18"/>
                <w:szCs w:val="24"/>
              </w:rPr>
              <w:t>6.6</w:t>
            </w:r>
          </w:p>
        </w:tc>
        <w:tc>
          <w:tcPr>
            <w:tcW w:w="6946" w:type="dxa"/>
            <w:tcBorders>
              <w:left w:val="nil"/>
            </w:tcBorders>
          </w:tcPr>
          <w:p w14:paraId="08013B93" w14:textId="77777777" w:rsidR="00044353" w:rsidRPr="007B720B" w:rsidRDefault="00044353" w:rsidP="003A5CA1">
            <w:pPr>
              <w:pStyle w:val="34fd"/>
              <w:rPr>
                <w:sz w:val="18"/>
                <w:szCs w:val="24"/>
              </w:rPr>
            </w:pPr>
            <w:r w:rsidRPr="007B720B">
              <w:rPr>
                <w:sz w:val="18"/>
                <w:szCs w:val="24"/>
              </w:rPr>
              <w:t>Плотность бумаги минимальная: менее 61 г/м</w:t>
            </w:r>
          </w:p>
        </w:tc>
        <w:tc>
          <w:tcPr>
            <w:tcW w:w="1985" w:type="dxa"/>
          </w:tcPr>
          <w:p w14:paraId="32573737"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9D77BA6" w14:textId="77777777" w:rsidTr="003A5CA1">
        <w:trPr>
          <w:jc w:val="center"/>
        </w:trPr>
        <w:tc>
          <w:tcPr>
            <w:tcW w:w="1418" w:type="dxa"/>
            <w:tcBorders>
              <w:right w:val="nil"/>
            </w:tcBorders>
          </w:tcPr>
          <w:p w14:paraId="07042C13" w14:textId="77777777" w:rsidR="00044353" w:rsidRPr="007B720B" w:rsidRDefault="00044353" w:rsidP="003A5CA1">
            <w:pPr>
              <w:pStyle w:val="34fd"/>
              <w:rPr>
                <w:sz w:val="18"/>
                <w:szCs w:val="24"/>
              </w:rPr>
            </w:pPr>
            <w:r w:rsidRPr="007B720B">
              <w:rPr>
                <w:rFonts w:eastAsia="Calibri"/>
                <w:color w:val="000000"/>
                <w:sz w:val="18"/>
                <w:szCs w:val="24"/>
              </w:rPr>
              <w:t>6.7</w:t>
            </w:r>
          </w:p>
        </w:tc>
        <w:tc>
          <w:tcPr>
            <w:tcW w:w="6946" w:type="dxa"/>
            <w:tcBorders>
              <w:left w:val="nil"/>
            </w:tcBorders>
          </w:tcPr>
          <w:p w14:paraId="461B9916" w14:textId="77777777" w:rsidR="00044353" w:rsidRPr="007B720B" w:rsidRDefault="00044353" w:rsidP="003A5CA1">
            <w:pPr>
              <w:pStyle w:val="34fd"/>
              <w:rPr>
                <w:sz w:val="18"/>
                <w:szCs w:val="24"/>
              </w:rPr>
            </w:pPr>
            <w:r w:rsidRPr="007B720B">
              <w:rPr>
                <w:sz w:val="18"/>
                <w:szCs w:val="24"/>
              </w:rPr>
              <w:t>Плотность бумаги максимальная: не более 120г/м</w:t>
            </w:r>
          </w:p>
        </w:tc>
        <w:tc>
          <w:tcPr>
            <w:tcW w:w="1985" w:type="dxa"/>
          </w:tcPr>
          <w:p w14:paraId="2BCCC612"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0CA8C2A" w14:textId="77777777" w:rsidTr="003A5CA1">
        <w:trPr>
          <w:jc w:val="center"/>
        </w:trPr>
        <w:tc>
          <w:tcPr>
            <w:tcW w:w="1418" w:type="dxa"/>
            <w:tcBorders>
              <w:right w:val="nil"/>
            </w:tcBorders>
          </w:tcPr>
          <w:p w14:paraId="0AAF8AB7" w14:textId="77777777" w:rsidR="00044353" w:rsidRPr="007B720B" w:rsidRDefault="00044353" w:rsidP="003A5CA1">
            <w:pPr>
              <w:pStyle w:val="34fd"/>
              <w:rPr>
                <w:sz w:val="18"/>
                <w:szCs w:val="24"/>
              </w:rPr>
            </w:pPr>
            <w:r w:rsidRPr="007B720B">
              <w:rPr>
                <w:rFonts w:eastAsia="Calibri"/>
                <w:color w:val="000000"/>
                <w:sz w:val="18"/>
                <w:szCs w:val="24"/>
              </w:rPr>
              <w:t>6.8</w:t>
            </w:r>
          </w:p>
        </w:tc>
        <w:tc>
          <w:tcPr>
            <w:tcW w:w="6946" w:type="dxa"/>
            <w:tcBorders>
              <w:left w:val="nil"/>
            </w:tcBorders>
          </w:tcPr>
          <w:p w14:paraId="0B69482E" w14:textId="77777777" w:rsidR="00044353" w:rsidRPr="007B720B" w:rsidRDefault="00044353" w:rsidP="003A5CA1">
            <w:pPr>
              <w:pStyle w:val="34fd"/>
              <w:rPr>
                <w:sz w:val="18"/>
                <w:szCs w:val="24"/>
              </w:rPr>
            </w:pPr>
            <w:r w:rsidRPr="007B720B">
              <w:rPr>
                <w:sz w:val="18"/>
                <w:szCs w:val="24"/>
              </w:rPr>
              <w:t>Скорость печати: не менее 30 мм/сек</w:t>
            </w:r>
          </w:p>
        </w:tc>
        <w:tc>
          <w:tcPr>
            <w:tcW w:w="1985" w:type="dxa"/>
          </w:tcPr>
          <w:p w14:paraId="6102BAF1"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36B4D5FE" w14:textId="77777777" w:rsidTr="003A5CA1">
        <w:trPr>
          <w:jc w:val="center"/>
        </w:trPr>
        <w:tc>
          <w:tcPr>
            <w:tcW w:w="1418" w:type="dxa"/>
            <w:tcBorders>
              <w:right w:val="nil"/>
            </w:tcBorders>
          </w:tcPr>
          <w:p w14:paraId="356FEE37" w14:textId="77777777" w:rsidR="00044353" w:rsidRPr="007B720B" w:rsidRDefault="00044353" w:rsidP="003A5CA1">
            <w:pPr>
              <w:pStyle w:val="34fd"/>
              <w:rPr>
                <w:sz w:val="18"/>
                <w:szCs w:val="24"/>
              </w:rPr>
            </w:pPr>
            <w:r w:rsidRPr="007B720B">
              <w:rPr>
                <w:rFonts w:eastAsia="Calibri"/>
                <w:color w:val="000000"/>
                <w:sz w:val="18"/>
                <w:szCs w:val="24"/>
              </w:rPr>
              <w:t>6.9</w:t>
            </w:r>
          </w:p>
        </w:tc>
        <w:tc>
          <w:tcPr>
            <w:tcW w:w="6946" w:type="dxa"/>
            <w:tcBorders>
              <w:left w:val="nil"/>
            </w:tcBorders>
          </w:tcPr>
          <w:p w14:paraId="22128E59" w14:textId="77777777" w:rsidR="00044353" w:rsidRPr="007B720B" w:rsidRDefault="00044353" w:rsidP="003A5CA1">
            <w:pPr>
              <w:pStyle w:val="34fd"/>
              <w:rPr>
                <w:sz w:val="18"/>
                <w:szCs w:val="24"/>
                <w:lang w:val="en-US"/>
              </w:rPr>
            </w:pPr>
            <w:r w:rsidRPr="007B720B">
              <w:rPr>
                <w:sz w:val="18"/>
                <w:szCs w:val="24"/>
              </w:rPr>
              <w:t>Печать</w:t>
            </w:r>
            <w:r w:rsidRPr="007B720B">
              <w:rPr>
                <w:sz w:val="18"/>
                <w:szCs w:val="24"/>
                <w:lang w:val="en-US"/>
              </w:rPr>
              <w:t xml:space="preserve"> </w:t>
            </w:r>
            <w:r w:rsidRPr="007B720B">
              <w:rPr>
                <w:sz w:val="18"/>
                <w:szCs w:val="24"/>
              </w:rPr>
              <w:t>штрихкодов</w:t>
            </w:r>
            <w:r w:rsidRPr="007B720B">
              <w:rPr>
                <w:sz w:val="18"/>
                <w:szCs w:val="24"/>
                <w:lang w:val="en-US"/>
              </w:rPr>
              <w:t xml:space="preserve"> UPC-A, UPC-E, EAN13, EAN8, CODE39, ITF, CODABAR, CODE93, CODE128, QR</w:t>
            </w:r>
          </w:p>
        </w:tc>
        <w:tc>
          <w:tcPr>
            <w:tcW w:w="1985" w:type="dxa"/>
          </w:tcPr>
          <w:p w14:paraId="3CEBA20E"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7688C2D5" w14:textId="77777777" w:rsidTr="003A5CA1">
        <w:trPr>
          <w:jc w:val="center"/>
        </w:trPr>
        <w:tc>
          <w:tcPr>
            <w:tcW w:w="1418" w:type="dxa"/>
            <w:tcBorders>
              <w:right w:val="nil"/>
            </w:tcBorders>
          </w:tcPr>
          <w:p w14:paraId="5282421F" w14:textId="77777777" w:rsidR="00044353" w:rsidRPr="007B720B" w:rsidRDefault="00044353" w:rsidP="003A5CA1">
            <w:pPr>
              <w:pStyle w:val="34fd"/>
              <w:rPr>
                <w:sz w:val="18"/>
                <w:szCs w:val="24"/>
              </w:rPr>
            </w:pPr>
            <w:r w:rsidRPr="007B720B">
              <w:rPr>
                <w:rFonts w:eastAsia="Calibri"/>
                <w:color w:val="000000"/>
                <w:sz w:val="18"/>
                <w:szCs w:val="24"/>
              </w:rPr>
              <w:t>6.10</w:t>
            </w:r>
          </w:p>
        </w:tc>
        <w:tc>
          <w:tcPr>
            <w:tcW w:w="6946" w:type="dxa"/>
            <w:tcBorders>
              <w:left w:val="nil"/>
            </w:tcBorders>
          </w:tcPr>
          <w:p w14:paraId="6A2F78B9" w14:textId="77777777" w:rsidR="00044353" w:rsidRPr="007B720B" w:rsidRDefault="00044353" w:rsidP="003A5CA1">
            <w:pPr>
              <w:pStyle w:val="34fd"/>
              <w:rPr>
                <w:sz w:val="18"/>
                <w:szCs w:val="24"/>
              </w:rPr>
            </w:pPr>
            <w:r w:rsidRPr="007B720B">
              <w:rPr>
                <w:sz w:val="18"/>
                <w:szCs w:val="24"/>
              </w:rPr>
              <w:t>Наличие автоотрезчика</w:t>
            </w:r>
          </w:p>
        </w:tc>
        <w:tc>
          <w:tcPr>
            <w:tcW w:w="1985" w:type="dxa"/>
          </w:tcPr>
          <w:p w14:paraId="3A374CC4"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463E84C6" w14:textId="77777777" w:rsidTr="003A5CA1">
        <w:trPr>
          <w:jc w:val="center"/>
        </w:trPr>
        <w:tc>
          <w:tcPr>
            <w:tcW w:w="1418" w:type="dxa"/>
            <w:tcBorders>
              <w:right w:val="nil"/>
            </w:tcBorders>
          </w:tcPr>
          <w:p w14:paraId="77A75817" w14:textId="77777777" w:rsidR="00044353" w:rsidRPr="007B720B" w:rsidRDefault="00044353" w:rsidP="003A5CA1">
            <w:pPr>
              <w:pStyle w:val="34fd"/>
              <w:rPr>
                <w:sz w:val="18"/>
                <w:szCs w:val="24"/>
              </w:rPr>
            </w:pPr>
            <w:r w:rsidRPr="007B720B">
              <w:rPr>
                <w:rFonts w:eastAsia="Calibri"/>
                <w:color w:val="000000"/>
                <w:sz w:val="18"/>
                <w:szCs w:val="24"/>
              </w:rPr>
              <w:t>6.11</w:t>
            </w:r>
          </w:p>
        </w:tc>
        <w:tc>
          <w:tcPr>
            <w:tcW w:w="6946" w:type="dxa"/>
            <w:tcBorders>
              <w:left w:val="nil"/>
            </w:tcBorders>
          </w:tcPr>
          <w:p w14:paraId="69EB6E27" w14:textId="77777777" w:rsidR="00044353" w:rsidRPr="007B720B" w:rsidRDefault="00044353" w:rsidP="003A5CA1">
            <w:pPr>
              <w:pStyle w:val="34fd"/>
              <w:rPr>
                <w:sz w:val="18"/>
                <w:szCs w:val="24"/>
              </w:rPr>
            </w:pPr>
            <w:r w:rsidRPr="007B720B">
              <w:rPr>
                <w:sz w:val="18"/>
                <w:szCs w:val="24"/>
              </w:rPr>
              <w:t xml:space="preserve">Количество отрезов: не менее 1 000 000 шт. </w:t>
            </w:r>
          </w:p>
        </w:tc>
        <w:tc>
          <w:tcPr>
            <w:tcW w:w="1985" w:type="dxa"/>
          </w:tcPr>
          <w:p w14:paraId="07EDBB7E"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76F9EA87" w14:textId="77777777" w:rsidTr="003A5CA1">
        <w:trPr>
          <w:jc w:val="center"/>
        </w:trPr>
        <w:tc>
          <w:tcPr>
            <w:tcW w:w="1418" w:type="dxa"/>
            <w:tcBorders>
              <w:right w:val="nil"/>
            </w:tcBorders>
          </w:tcPr>
          <w:p w14:paraId="67787C04" w14:textId="77777777" w:rsidR="00044353" w:rsidRPr="007B720B" w:rsidRDefault="00044353" w:rsidP="003A5CA1">
            <w:pPr>
              <w:pStyle w:val="34fd"/>
              <w:rPr>
                <w:sz w:val="18"/>
                <w:szCs w:val="24"/>
              </w:rPr>
            </w:pPr>
            <w:r w:rsidRPr="007B720B">
              <w:rPr>
                <w:rFonts w:eastAsia="Calibri"/>
                <w:color w:val="000000"/>
                <w:sz w:val="18"/>
                <w:szCs w:val="24"/>
              </w:rPr>
              <w:t>6.12</w:t>
            </w:r>
          </w:p>
        </w:tc>
        <w:tc>
          <w:tcPr>
            <w:tcW w:w="6946" w:type="dxa"/>
            <w:tcBorders>
              <w:left w:val="nil"/>
            </w:tcBorders>
          </w:tcPr>
          <w:p w14:paraId="143A885D" w14:textId="77777777" w:rsidR="00044353" w:rsidRPr="007B720B" w:rsidRDefault="00044353" w:rsidP="003A5CA1">
            <w:pPr>
              <w:pStyle w:val="34fd"/>
              <w:rPr>
                <w:sz w:val="18"/>
                <w:szCs w:val="24"/>
              </w:rPr>
            </w:pPr>
            <w:r w:rsidRPr="007B720B">
              <w:rPr>
                <w:sz w:val="18"/>
                <w:szCs w:val="24"/>
              </w:rPr>
              <w:t>Наличие датчиков температуры головки</w:t>
            </w:r>
          </w:p>
        </w:tc>
        <w:tc>
          <w:tcPr>
            <w:tcW w:w="1985" w:type="dxa"/>
          </w:tcPr>
          <w:p w14:paraId="248E0246"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E058306" w14:textId="77777777" w:rsidTr="003A5CA1">
        <w:trPr>
          <w:jc w:val="center"/>
        </w:trPr>
        <w:tc>
          <w:tcPr>
            <w:tcW w:w="1418" w:type="dxa"/>
            <w:tcBorders>
              <w:right w:val="nil"/>
            </w:tcBorders>
          </w:tcPr>
          <w:p w14:paraId="6CA73899" w14:textId="77777777" w:rsidR="00044353" w:rsidRPr="007B720B" w:rsidRDefault="00044353" w:rsidP="003A5CA1">
            <w:pPr>
              <w:pStyle w:val="34fd"/>
              <w:rPr>
                <w:sz w:val="18"/>
                <w:szCs w:val="24"/>
              </w:rPr>
            </w:pPr>
            <w:r w:rsidRPr="007B720B">
              <w:rPr>
                <w:rFonts w:eastAsia="Calibri"/>
                <w:color w:val="000000"/>
                <w:sz w:val="18"/>
                <w:szCs w:val="24"/>
              </w:rPr>
              <w:t>6.13</w:t>
            </w:r>
          </w:p>
        </w:tc>
        <w:tc>
          <w:tcPr>
            <w:tcW w:w="6946" w:type="dxa"/>
            <w:tcBorders>
              <w:left w:val="nil"/>
            </w:tcBorders>
          </w:tcPr>
          <w:p w14:paraId="663333A6" w14:textId="77777777" w:rsidR="00044353" w:rsidRPr="007B720B" w:rsidRDefault="00044353" w:rsidP="003A5CA1">
            <w:pPr>
              <w:pStyle w:val="34fd"/>
              <w:rPr>
                <w:sz w:val="18"/>
                <w:szCs w:val="24"/>
              </w:rPr>
            </w:pPr>
            <w:r w:rsidRPr="007B720B">
              <w:rPr>
                <w:sz w:val="18"/>
                <w:szCs w:val="24"/>
              </w:rPr>
              <w:t>Наличие датчиков наличия бумаги</w:t>
            </w:r>
          </w:p>
        </w:tc>
        <w:tc>
          <w:tcPr>
            <w:tcW w:w="1985" w:type="dxa"/>
          </w:tcPr>
          <w:p w14:paraId="55516110"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BBDC667" w14:textId="77777777" w:rsidTr="003A5CA1">
        <w:trPr>
          <w:jc w:val="center"/>
        </w:trPr>
        <w:tc>
          <w:tcPr>
            <w:tcW w:w="1418" w:type="dxa"/>
            <w:tcBorders>
              <w:right w:val="nil"/>
            </w:tcBorders>
          </w:tcPr>
          <w:p w14:paraId="24803959" w14:textId="77777777" w:rsidR="00044353" w:rsidRPr="007B720B" w:rsidRDefault="00044353" w:rsidP="003A5CA1">
            <w:pPr>
              <w:pStyle w:val="34fd"/>
              <w:rPr>
                <w:sz w:val="18"/>
                <w:szCs w:val="24"/>
              </w:rPr>
            </w:pPr>
            <w:r w:rsidRPr="007B720B">
              <w:rPr>
                <w:rFonts w:eastAsia="Calibri"/>
                <w:color w:val="000000"/>
                <w:sz w:val="18"/>
                <w:szCs w:val="24"/>
              </w:rPr>
              <w:t>6.14</w:t>
            </w:r>
          </w:p>
        </w:tc>
        <w:tc>
          <w:tcPr>
            <w:tcW w:w="6946" w:type="dxa"/>
            <w:tcBorders>
              <w:left w:val="nil"/>
            </w:tcBorders>
          </w:tcPr>
          <w:p w14:paraId="6624DFB3" w14:textId="77777777" w:rsidR="00044353" w:rsidRPr="007B720B" w:rsidRDefault="00044353" w:rsidP="003A5CA1">
            <w:pPr>
              <w:pStyle w:val="34fd"/>
              <w:rPr>
                <w:sz w:val="18"/>
                <w:szCs w:val="24"/>
              </w:rPr>
            </w:pPr>
            <w:r w:rsidRPr="007B720B">
              <w:rPr>
                <w:sz w:val="18"/>
                <w:szCs w:val="24"/>
              </w:rPr>
              <w:t>Наличие датчиков конца бумаги и нехватки бумаги</w:t>
            </w:r>
          </w:p>
        </w:tc>
        <w:tc>
          <w:tcPr>
            <w:tcW w:w="1985" w:type="dxa"/>
          </w:tcPr>
          <w:p w14:paraId="2FA6C419"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26925E45" w14:textId="77777777" w:rsidTr="003A5CA1">
        <w:trPr>
          <w:jc w:val="center"/>
        </w:trPr>
        <w:tc>
          <w:tcPr>
            <w:tcW w:w="1418" w:type="dxa"/>
            <w:tcBorders>
              <w:right w:val="nil"/>
            </w:tcBorders>
          </w:tcPr>
          <w:p w14:paraId="2A7136A9" w14:textId="77777777" w:rsidR="00044353" w:rsidRPr="007B720B" w:rsidRDefault="00044353" w:rsidP="003A5CA1">
            <w:pPr>
              <w:pStyle w:val="34fd"/>
              <w:rPr>
                <w:sz w:val="18"/>
                <w:szCs w:val="24"/>
              </w:rPr>
            </w:pPr>
            <w:r w:rsidRPr="007B720B">
              <w:rPr>
                <w:rFonts w:eastAsia="Calibri"/>
                <w:color w:val="000000"/>
                <w:sz w:val="18"/>
                <w:szCs w:val="24"/>
              </w:rPr>
              <w:t>6.15</w:t>
            </w:r>
          </w:p>
        </w:tc>
        <w:tc>
          <w:tcPr>
            <w:tcW w:w="6946" w:type="dxa"/>
            <w:tcBorders>
              <w:left w:val="nil"/>
            </w:tcBorders>
          </w:tcPr>
          <w:p w14:paraId="544AB1AF" w14:textId="77777777" w:rsidR="00044353" w:rsidRPr="007B720B" w:rsidRDefault="00044353" w:rsidP="003A5CA1">
            <w:pPr>
              <w:pStyle w:val="34fd"/>
              <w:rPr>
                <w:sz w:val="18"/>
                <w:szCs w:val="24"/>
              </w:rPr>
            </w:pPr>
            <w:r w:rsidRPr="007B720B">
              <w:rPr>
                <w:sz w:val="18"/>
                <w:szCs w:val="24"/>
              </w:rPr>
              <w:t>Совместимость встроенного программного обеспечения с операционной системой Блока выбора услуг и печати талонов</w:t>
            </w:r>
          </w:p>
        </w:tc>
        <w:tc>
          <w:tcPr>
            <w:tcW w:w="1985" w:type="dxa"/>
          </w:tcPr>
          <w:p w14:paraId="508F5A9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FC9AC70" w14:textId="77777777" w:rsidTr="003A5CA1">
        <w:trPr>
          <w:jc w:val="center"/>
        </w:trPr>
        <w:tc>
          <w:tcPr>
            <w:tcW w:w="1418" w:type="dxa"/>
            <w:tcBorders>
              <w:right w:val="nil"/>
            </w:tcBorders>
          </w:tcPr>
          <w:p w14:paraId="58373EA1" w14:textId="77777777" w:rsidR="00044353" w:rsidRPr="007B720B" w:rsidRDefault="00044353" w:rsidP="003A5CA1">
            <w:pPr>
              <w:pStyle w:val="34fd"/>
              <w:rPr>
                <w:sz w:val="18"/>
                <w:szCs w:val="24"/>
              </w:rPr>
            </w:pPr>
            <w:r w:rsidRPr="007B720B">
              <w:rPr>
                <w:rFonts w:eastAsia="Calibri"/>
                <w:color w:val="000000"/>
                <w:sz w:val="18"/>
                <w:szCs w:val="24"/>
              </w:rPr>
              <w:t>6.16</w:t>
            </w:r>
          </w:p>
        </w:tc>
        <w:tc>
          <w:tcPr>
            <w:tcW w:w="6946" w:type="dxa"/>
            <w:tcBorders>
              <w:left w:val="nil"/>
            </w:tcBorders>
          </w:tcPr>
          <w:p w14:paraId="5A6A7DDA" w14:textId="77777777" w:rsidR="00044353" w:rsidRPr="007B720B" w:rsidRDefault="00044353" w:rsidP="003A5CA1">
            <w:pPr>
              <w:pStyle w:val="34fd"/>
              <w:rPr>
                <w:sz w:val="18"/>
                <w:szCs w:val="24"/>
              </w:rPr>
            </w:pPr>
            <w:r w:rsidRPr="007B720B">
              <w:rPr>
                <w:sz w:val="18"/>
                <w:szCs w:val="24"/>
              </w:rPr>
              <w:t>Печать талона электронной очереди из Системы без дополнительной настройки со стороны Заказчика</w:t>
            </w:r>
          </w:p>
        </w:tc>
        <w:tc>
          <w:tcPr>
            <w:tcW w:w="1985" w:type="dxa"/>
          </w:tcPr>
          <w:p w14:paraId="426B0C75"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01BD2DD" w14:textId="77777777" w:rsidTr="003A5CA1">
        <w:trPr>
          <w:jc w:val="center"/>
        </w:trPr>
        <w:tc>
          <w:tcPr>
            <w:tcW w:w="1418" w:type="dxa"/>
            <w:tcBorders>
              <w:right w:val="nil"/>
            </w:tcBorders>
          </w:tcPr>
          <w:p w14:paraId="16E9068D" w14:textId="77777777" w:rsidR="00044353" w:rsidRPr="007B720B" w:rsidRDefault="00044353" w:rsidP="003A5CA1">
            <w:pPr>
              <w:pStyle w:val="34fd"/>
              <w:rPr>
                <w:b/>
                <w:sz w:val="18"/>
                <w:szCs w:val="24"/>
              </w:rPr>
            </w:pPr>
            <w:r w:rsidRPr="007B720B">
              <w:rPr>
                <w:b/>
                <w:sz w:val="18"/>
                <w:szCs w:val="24"/>
              </w:rPr>
              <w:t>7</w:t>
            </w:r>
          </w:p>
        </w:tc>
        <w:tc>
          <w:tcPr>
            <w:tcW w:w="8931" w:type="dxa"/>
            <w:gridSpan w:val="2"/>
            <w:tcBorders>
              <w:left w:val="nil"/>
            </w:tcBorders>
          </w:tcPr>
          <w:p w14:paraId="04AD1C1A" w14:textId="77777777" w:rsidR="00044353" w:rsidRPr="007B720B" w:rsidRDefault="00044353" w:rsidP="003A5CA1">
            <w:pPr>
              <w:pStyle w:val="34fd"/>
              <w:rPr>
                <w:b/>
                <w:sz w:val="18"/>
                <w:szCs w:val="24"/>
              </w:rPr>
            </w:pPr>
            <w:r w:rsidRPr="007B720B">
              <w:rPr>
                <w:b/>
                <w:sz w:val="18"/>
                <w:szCs w:val="24"/>
              </w:rPr>
              <w:t>Сканер штрихкода</w:t>
            </w:r>
          </w:p>
        </w:tc>
      </w:tr>
      <w:tr w:rsidR="00044353" w:rsidRPr="007B720B" w14:paraId="69BF692C" w14:textId="77777777" w:rsidTr="003A5CA1">
        <w:trPr>
          <w:jc w:val="center"/>
        </w:trPr>
        <w:tc>
          <w:tcPr>
            <w:tcW w:w="1418" w:type="dxa"/>
            <w:tcBorders>
              <w:right w:val="nil"/>
            </w:tcBorders>
          </w:tcPr>
          <w:p w14:paraId="46750B5A" w14:textId="77777777" w:rsidR="00044353" w:rsidRPr="007B720B" w:rsidRDefault="00044353" w:rsidP="003A5CA1">
            <w:pPr>
              <w:pStyle w:val="34fd"/>
              <w:rPr>
                <w:sz w:val="18"/>
                <w:szCs w:val="24"/>
              </w:rPr>
            </w:pPr>
            <w:r w:rsidRPr="007B720B">
              <w:rPr>
                <w:rFonts w:eastAsia="Calibri"/>
                <w:color w:val="000000"/>
                <w:sz w:val="18"/>
                <w:szCs w:val="24"/>
              </w:rPr>
              <w:t>7.1</w:t>
            </w:r>
          </w:p>
        </w:tc>
        <w:tc>
          <w:tcPr>
            <w:tcW w:w="6946" w:type="dxa"/>
            <w:tcBorders>
              <w:left w:val="nil"/>
            </w:tcBorders>
          </w:tcPr>
          <w:p w14:paraId="134155D7" w14:textId="77777777" w:rsidR="00044353" w:rsidRPr="007B720B" w:rsidRDefault="00044353" w:rsidP="003A5CA1">
            <w:pPr>
              <w:pStyle w:val="34fd"/>
              <w:rPr>
                <w:sz w:val="18"/>
                <w:szCs w:val="24"/>
              </w:rPr>
            </w:pPr>
            <w:r w:rsidRPr="007B720B">
              <w:rPr>
                <w:sz w:val="18"/>
                <w:szCs w:val="24"/>
              </w:rPr>
              <w:t>Установка – в верхнем модуле (голове) корпуса Блока выбора услуг и печати талонов, с эргономичным размещением, и креплением к корпусу</w:t>
            </w:r>
          </w:p>
        </w:tc>
        <w:tc>
          <w:tcPr>
            <w:tcW w:w="1985" w:type="dxa"/>
          </w:tcPr>
          <w:p w14:paraId="4C86C84F"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77E8C126" w14:textId="77777777" w:rsidTr="003A5CA1">
        <w:trPr>
          <w:jc w:val="center"/>
        </w:trPr>
        <w:tc>
          <w:tcPr>
            <w:tcW w:w="1418" w:type="dxa"/>
            <w:tcBorders>
              <w:right w:val="nil"/>
            </w:tcBorders>
          </w:tcPr>
          <w:p w14:paraId="6F329B17" w14:textId="77777777" w:rsidR="00044353" w:rsidRPr="007B720B" w:rsidRDefault="00044353" w:rsidP="003A5CA1">
            <w:pPr>
              <w:pStyle w:val="34fd"/>
              <w:rPr>
                <w:sz w:val="18"/>
                <w:szCs w:val="24"/>
              </w:rPr>
            </w:pPr>
            <w:r w:rsidRPr="007B720B">
              <w:rPr>
                <w:rFonts w:eastAsia="Calibri"/>
                <w:color w:val="000000"/>
                <w:sz w:val="18"/>
                <w:szCs w:val="24"/>
              </w:rPr>
              <w:t>7.2</w:t>
            </w:r>
          </w:p>
        </w:tc>
        <w:tc>
          <w:tcPr>
            <w:tcW w:w="6946" w:type="dxa"/>
            <w:tcBorders>
              <w:left w:val="nil"/>
            </w:tcBorders>
          </w:tcPr>
          <w:p w14:paraId="0374C6F5" w14:textId="77777777" w:rsidR="00044353" w:rsidRPr="007B720B" w:rsidRDefault="00044353" w:rsidP="003A5CA1">
            <w:pPr>
              <w:pStyle w:val="34fd"/>
              <w:rPr>
                <w:sz w:val="18"/>
                <w:szCs w:val="24"/>
              </w:rPr>
            </w:pPr>
            <w:r w:rsidRPr="007B720B">
              <w:rPr>
                <w:sz w:val="18"/>
                <w:szCs w:val="24"/>
              </w:rPr>
              <w:t>Наличие интерфейса USB 2.0</w:t>
            </w:r>
          </w:p>
        </w:tc>
        <w:tc>
          <w:tcPr>
            <w:tcW w:w="1985" w:type="dxa"/>
          </w:tcPr>
          <w:p w14:paraId="32015363"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74BD721" w14:textId="77777777" w:rsidTr="003A5CA1">
        <w:trPr>
          <w:jc w:val="center"/>
        </w:trPr>
        <w:tc>
          <w:tcPr>
            <w:tcW w:w="1418" w:type="dxa"/>
            <w:tcBorders>
              <w:right w:val="nil"/>
            </w:tcBorders>
          </w:tcPr>
          <w:p w14:paraId="3746B3E2" w14:textId="77777777" w:rsidR="00044353" w:rsidRPr="007B720B" w:rsidRDefault="00044353" w:rsidP="003A5CA1">
            <w:pPr>
              <w:pStyle w:val="34fd"/>
              <w:rPr>
                <w:sz w:val="18"/>
                <w:szCs w:val="24"/>
              </w:rPr>
            </w:pPr>
            <w:r w:rsidRPr="007B720B">
              <w:rPr>
                <w:rFonts w:eastAsia="Calibri"/>
                <w:color w:val="000000"/>
                <w:sz w:val="18"/>
                <w:szCs w:val="24"/>
              </w:rPr>
              <w:t>7.3</w:t>
            </w:r>
          </w:p>
        </w:tc>
        <w:tc>
          <w:tcPr>
            <w:tcW w:w="6946" w:type="dxa"/>
            <w:tcBorders>
              <w:left w:val="nil"/>
            </w:tcBorders>
          </w:tcPr>
          <w:p w14:paraId="2E6FC04A" w14:textId="77777777" w:rsidR="00044353" w:rsidRPr="007B720B" w:rsidRDefault="00044353" w:rsidP="003A5CA1">
            <w:pPr>
              <w:pStyle w:val="34fd"/>
              <w:rPr>
                <w:sz w:val="18"/>
                <w:szCs w:val="24"/>
              </w:rPr>
            </w:pPr>
            <w:r w:rsidRPr="007B720B">
              <w:rPr>
                <w:sz w:val="18"/>
                <w:szCs w:val="24"/>
              </w:rPr>
              <w:t>Считываемые штрихкоды: 1D, 2D</w:t>
            </w:r>
          </w:p>
        </w:tc>
        <w:tc>
          <w:tcPr>
            <w:tcW w:w="1985" w:type="dxa"/>
          </w:tcPr>
          <w:p w14:paraId="1030B2E6"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68DE06E" w14:textId="77777777" w:rsidTr="003A5CA1">
        <w:trPr>
          <w:jc w:val="center"/>
        </w:trPr>
        <w:tc>
          <w:tcPr>
            <w:tcW w:w="1418" w:type="dxa"/>
            <w:tcBorders>
              <w:right w:val="nil"/>
            </w:tcBorders>
          </w:tcPr>
          <w:p w14:paraId="7388E1F4" w14:textId="77777777" w:rsidR="00044353" w:rsidRPr="007B720B" w:rsidRDefault="00044353" w:rsidP="003A5CA1">
            <w:pPr>
              <w:pStyle w:val="34fd"/>
              <w:rPr>
                <w:sz w:val="18"/>
                <w:szCs w:val="24"/>
              </w:rPr>
            </w:pPr>
            <w:r w:rsidRPr="007B720B">
              <w:rPr>
                <w:rFonts w:eastAsia="Calibri"/>
                <w:color w:val="000000"/>
                <w:sz w:val="18"/>
                <w:szCs w:val="24"/>
              </w:rPr>
              <w:t>7.4</w:t>
            </w:r>
          </w:p>
        </w:tc>
        <w:tc>
          <w:tcPr>
            <w:tcW w:w="6946" w:type="dxa"/>
            <w:tcBorders>
              <w:left w:val="nil"/>
            </w:tcBorders>
          </w:tcPr>
          <w:p w14:paraId="65514D17" w14:textId="77777777" w:rsidR="00044353" w:rsidRPr="007B720B" w:rsidRDefault="00044353" w:rsidP="003A5CA1">
            <w:pPr>
              <w:pStyle w:val="34fd"/>
              <w:rPr>
                <w:sz w:val="18"/>
                <w:szCs w:val="24"/>
              </w:rPr>
            </w:pPr>
            <w:r w:rsidRPr="007B720B">
              <w:rPr>
                <w:sz w:val="18"/>
                <w:szCs w:val="24"/>
              </w:rPr>
              <w:t xml:space="preserve">Поддержка считывания штрихкодов с полисов обязательного медицинского страхования, действующих на территории РФ </w:t>
            </w:r>
          </w:p>
        </w:tc>
        <w:tc>
          <w:tcPr>
            <w:tcW w:w="1985" w:type="dxa"/>
          </w:tcPr>
          <w:p w14:paraId="7B076A8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AD1E3B4" w14:textId="77777777" w:rsidTr="003A5CA1">
        <w:trPr>
          <w:jc w:val="center"/>
        </w:trPr>
        <w:tc>
          <w:tcPr>
            <w:tcW w:w="1418" w:type="dxa"/>
            <w:tcBorders>
              <w:right w:val="nil"/>
            </w:tcBorders>
          </w:tcPr>
          <w:p w14:paraId="6BE7C8AE" w14:textId="77777777" w:rsidR="00044353" w:rsidRPr="007B720B" w:rsidRDefault="00044353" w:rsidP="003A5CA1">
            <w:pPr>
              <w:pStyle w:val="34fd"/>
              <w:rPr>
                <w:sz w:val="18"/>
                <w:szCs w:val="24"/>
              </w:rPr>
            </w:pPr>
            <w:r w:rsidRPr="007B720B">
              <w:rPr>
                <w:rFonts w:eastAsia="Calibri"/>
                <w:color w:val="000000"/>
                <w:sz w:val="18"/>
                <w:szCs w:val="24"/>
              </w:rPr>
              <w:t>7.5</w:t>
            </w:r>
          </w:p>
        </w:tc>
        <w:tc>
          <w:tcPr>
            <w:tcW w:w="6946" w:type="dxa"/>
            <w:tcBorders>
              <w:left w:val="nil"/>
            </w:tcBorders>
          </w:tcPr>
          <w:p w14:paraId="360AAA8E" w14:textId="77777777" w:rsidR="00044353" w:rsidRPr="007B720B" w:rsidRDefault="00044353" w:rsidP="003A5CA1">
            <w:pPr>
              <w:pStyle w:val="34fd"/>
              <w:rPr>
                <w:sz w:val="18"/>
                <w:szCs w:val="24"/>
                <w:lang w:val="en-US"/>
              </w:rPr>
            </w:pPr>
            <w:r w:rsidRPr="007B720B">
              <w:rPr>
                <w:sz w:val="18"/>
                <w:szCs w:val="24"/>
              </w:rPr>
              <w:t xml:space="preserve">Типы поддерживаемых штрихкодов: PDF417, QR Code (Model 1/2), DataMatrix (ECC200, ECC000. </w:t>
            </w:r>
            <w:r w:rsidRPr="007B720B">
              <w:rPr>
                <w:sz w:val="18"/>
                <w:szCs w:val="24"/>
                <w:lang w:val="en-US"/>
              </w:rPr>
              <w:t>050, 080, 100, 140), Aztec, Maxicode, Code128, EAN-13, EAN-8, Code39, UPC-A, UPC-E, Codabar, Interleaved 2 of 5, ISBN/ISSN, Code93, UCC/EAN-128, GS1 Databar, etc</w:t>
            </w:r>
          </w:p>
        </w:tc>
        <w:tc>
          <w:tcPr>
            <w:tcW w:w="1985" w:type="dxa"/>
          </w:tcPr>
          <w:p w14:paraId="523DE04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3FA92D8" w14:textId="77777777" w:rsidTr="003A5CA1">
        <w:trPr>
          <w:jc w:val="center"/>
        </w:trPr>
        <w:tc>
          <w:tcPr>
            <w:tcW w:w="1418" w:type="dxa"/>
            <w:tcBorders>
              <w:right w:val="nil"/>
            </w:tcBorders>
          </w:tcPr>
          <w:p w14:paraId="5119370C" w14:textId="77777777" w:rsidR="00044353" w:rsidRPr="007B720B" w:rsidRDefault="00044353" w:rsidP="003A5CA1">
            <w:pPr>
              <w:pStyle w:val="34fd"/>
              <w:rPr>
                <w:sz w:val="18"/>
                <w:szCs w:val="24"/>
              </w:rPr>
            </w:pPr>
            <w:r w:rsidRPr="007B720B">
              <w:rPr>
                <w:rFonts w:eastAsia="Calibri"/>
                <w:color w:val="000000"/>
                <w:sz w:val="18"/>
                <w:szCs w:val="24"/>
              </w:rPr>
              <w:t>7.6</w:t>
            </w:r>
          </w:p>
        </w:tc>
        <w:tc>
          <w:tcPr>
            <w:tcW w:w="6946" w:type="dxa"/>
            <w:tcBorders>
              <w:left w:val="nil"/>
            </w:tcBorders>
          </w:tcPr>
          <w:p w14:paraId="4F61AC36" w14:textId="77777777" w:rsidR="00044353" w:rsidRPr="007B720B" w:rsidRDefault="00044353" w:rsidP="003A5CA1">
            <w:pPr>
              <w:pStyle w:val="34fd"/>
              <w:rPr>
                <w:sz w:val="18"/>
                <w:szCs w:val="24"/>
              </w:rPr>
            </w:pPr>
            <w:r w:rsidRPr="007B720B">
              <w:rPr>
                <w:sz w:val="18"/>
                <w:szCs w:val="24"/>
              </w:rPr>
              <w:t xml:space="preserve">Совместимость встроенного программного обеспечения с операционной системой Блока выбора услуг и печати талонов. </w:t>
            </w:r>
          </w:p>
        </w:tc>
        <w:tc>
          <w:tcPr>
            <w:tcW w:w="1985" w:type="dxa"/>
          </w:tcPr>
          <w:p w14:paraId="7118803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FBE8CEE" w14:textId="77777777" w:rsidTr="003A5CA1">
        <w:trPr>
          <w:jc w:val="center"/>
        </w:trPr>
        <w:tc>
          <w:tcPr>
            <w:tcW w:w="1418" w:type="dxa"/>
            <w:tcBorders>
              <w:right w:val="nil"/>
            </w:tcBorders>
          </w:tcPr>
          <w:p w14:paraId="4EE04767" w14:textId="77777777" w:rsidR="00044353" w:rsidRPr="007B720B" w:rsidRDefault="00044353" w:rsidP="003A5CA1">
            <w:pPr>
              <w:pStyle w:val="34fd"/>
              <w:rPr>
                <w:sz w:val="18"/>
                <w:szCs w:val="24"/>
              </w:rPr>
            </w:pPr>
            <w:r w:rsidRPr="007B720B">
              <w:rPr>
                <w:rFonts w:eastAsia="Calibri"/>
                <w:color w:val="000000"/>
                <w:sz w:val="18"/>
                <w:szCs w:val="24"/>
              </w:rPr>
              <w:t>7.7</w:t>
            </w:r>
          </w:p>
        </w:tc>
        <w:tc>
          <w:tcPr>
            <w:tcW w:w="6946" w:type="dxa"/>
            <w:tcBorders>
              <w:left w:val="nil"/>
            </w:tcBorders>
          </w:tcPr>
          <w:p w14:paraId="0D201995" w14:textId="77777777" w:rsidR="00044353" w:rsidRPr="007B720B" w:rsidRDefault="00044353" w:rsidP="003A5CA1">
            <w:pPr>
              <w:pStyle w:val="34fd"/>
              <w:rPr>
                <w:sz w:val="18"/>
                <w:szCs w:val="24"/>
              </w:rPr>
            </w:pPr>
            <w:r w:rsidRPr="007B720B">
              <w:rPr>
                <w:sz w:val="18"/>
                <w:szCs w:val="24"/>
              </w:rPr>
              <w:t>Сканер должен быть переведен в режим эмуляции COM-порта.</w:t>
            </w:r>
          </w:p>
        </w:tc>
        <w:tc>
          <w:tcPr>
            <w:tcW w:w="1985" w:type="dxa"/>
          </w:tcPr>
          <w:p w14:paraId="2382107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575EDBB" w14:textId="77777777" w:rsidTr="003A5CA1">
        <w:trPr>
          <w:jc w:val="center"/>
        </w:trPr>
        <w:tc>
          <w:tcPr>
            <w:tcW w:w="1418" w:type="dxa"/>
            <w:tcBorders>
              <w:right w:val="nil"/>
            </w:tcBorders>
          </w:tcPr>
          <w:p w14:paraId="5C316F49" w14:textId="77777777" w:rsidR="00044353" w:rsidRPr="007B720B" w:rsidRDefault="00044353" w:rsidP="003A5CA1">
            <w:pPr>
              <w:pStyle w:val="34fd"/>
              <w:rPr>
                <w:sz w:val="18"/>
                <w:szCs w:val="24"/>
              </w:rPr>
            </w:pPr>
            <w:r w:rsidRPr="007B720B">
              <w:rPr>
                <w:rFonts w:eastAsia="Calibri"/>
                <w:color w:val="000000"/>
                <w:sz w:val="18"/>
                <w:szCs w:val="24"/>
              </w:rPr>
              <w:t>7.8</w:t>
            </w:r>
          </w:p>
        </w:tc>
        <w:tc>
          <w:tcPr>
            <w:tcW w:w="6946" w:type="dxa"/>
            <w:tcBorders>
              <w:left w:val="nil"/>
            </w:tcBorders>
          </w:tcPr>
          <w:p w14:paraId="6F8721C7" w14:textId="77777777" w:rsidR="00044353" w:rsidRPr="007B720B" w:rsidRDefault="00044353" w:rsidP="003A5CA1">
            <w:pPr>
              <w:pStyle w:val="34fd"/>
              <w:rPr>
                <w:sz w:val="18"/>
                <w:szCs w:val="24"/>
              </w:rPr>
            </w:pPr>
            <w:r w:rsidRPr="007B720B">
              <w:rPr>
                <w:sz w:val="18"/>
                <w:szCs w:val="24"/>
              </w:rPr>
              <w:t>Форм-фактор: встраиваемый</w:t>
            </w:r>
          </w:p>
        </w:tc>
        <w:tc>
          <w:tcPr>
            <w:tcW w:w="1985" w:type="dxa"/>
          </w:tcPr>
          <w:p w14:paraId="2E27BC77"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D14C6B6" w14:textId="77777777" w:rsidTr="003A5CA1">
        <w:trPr>
          <w:trHeight w:val="731"/>
          <w:jc w:val="center"/>
        </w:trPr>
        <w:tc>
          <w:tcPr>
            <w:tcW w:w="1418" w:type="dxa"/>
            <w:tcBorders>
              <w:right w:val="nil"/>
            </w:tcBorders>
          </w:tcPr>
          <w:p w14:paraId="582E0A3B" w14:textId="77777777" w:rsidR="00044353" w:rsidRPr="007B720B" w:rsidRDefault="00044353" w:rsidP="003A5CA1">
            <w:pPr>
              <w:pStyle w:val="34fd"/>
              <w:rPr>
                <w:sz w:val="18"/>
                <w:szCs w:val="24"/>
              </w:rPr>
            </w:pPr>
            <w:r w:rsidRPr="007B720B">
              <w:rPr>
                <w:sz w:val="18"/>
                <w:szCs w:val="24"/>
              </w:rPr>
              <w:t>7.9</w:t>
            </w:r>
          </w:p>
        </w:tc>
        <w:tc>
          <w:tcPr>
            <w:tcW w:w="6946" w:type="dxa"/>
            <w:tcBorders>
              <w:left w:val="nil"/>
            </w:tcBorders>
          </w:tcPr>
          <w:p w14:paraId="794B5777" w14:textId="77777777" w:rsidR="00044353" w:rsidRPr="007B720B" w:rsidRDefault="00044353" w:rsidP="003A5CA1">
            <w:pPr>
              <w:pStyle w:val="34fd"/>
              <w:rPr>
                <w:sz w:val="18"/>
                <w:szCs w:val="24"/>
              </w:rPr>
            </w:pPr>
            <w:r w:rsidRPr="007B720B">
              <w:rPr>
                <w:sz w:val="18"/>
                <w:szCs w:val="24"/>
              </w:rPr>
              <w:t xml:space="preserve">Распознавание данных пациента (считывать ФИО) с бумажного полиса ОМС с авторизацией пользователя Блока выбора услуг и печати талонов в Системе без дополнительной настройки со стороны Заказчика </w:t>
            </w:r>
          </w:p>
        </w:tc>
        <w:tc>
          <w:tcPr>
            <w:tcW w:w="1985" w:type="dxa"/>
          </w:tcPr>
          <w:p w14:paraId="5A676ED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F321792" w14:textId="77777777" w:rsidTr="003A5CA1">
        <w:trPr>
          <w:jc w:val="center"/>
        </w:trPr>
        <w:tc>
          <w:tcPr>
            <w:tcW w:w="1418" w:type="dxa"/>
            <w:tcBorders>
              <w:right w:val="nil"/>
            </w:tcBorders>
          </w:tcPr>
          <w:p w14:paraId="31181753" w14:textId="77777777" w:rsidR="00044353" w:rsidRPr="007B720B" w:rsidRDefault="00044353" w:rsidP="003A5CA1">
            <w:pPr>
              <w:pStyle w:val="34fd"/>
              <w:rPr>
                <w:b/>
                <w:sz w:val="18"/>
                <w:szCs w:val="24"/>
              </w:rPr>
            </w:pPr>
            <w:r w:rsidRPr="007B720B">
              <w:rPr>
                <w:b/>
                <w:sz w:val="18"/>
                <w:szCs w:val="24"/>
              </w:rPr>
              <w:t>8</w:t>
            </w:r>
          </w:p>
        </w:tc>
        <w:tc>
          <w:tcPr>
            <w:tcW w:w="8931" w:type="dxa"/>
            <w:gridSpan w:val="2"/>
            <w:tcBorders>
              <w:left w:val="nil"/>
            </w:tcBorders>
          </w:tcPr>
          <w:p w14:paraId="04439184" w14:textId="77777777" w:rsidR="00044353" w:rsidRPr="007B720B" w:rsidRDefault="00044353" w:rsidP="003A5CA1">
            <w:pPr>
              <w:pStyle w:val="34fd"/>
              <w:rPr>
                <w:b/>
                <w:sz w:val="18"/>
                <w:szCs w:val="24"/>
              </w:rPr>
            </w:pPr>
            <w:r w:rsidRPr="007B720B">
              <w:rPr>
                <w:b/>
                <w:sz w:val="18"/>
                <w:szCs w:val="24"/>
              </w:rPr>
              <w:t>Карт-ридер (считыватель смарт-карт)</w:t>
            </w:r>
          </w:p>
        </w:tc>
      </w:tr>
      <w:tr w:rsidR="00044353" w:rsidRPr="007B720B" w14:paraId="17EE487B" w14:textId="77777777" w:rsidTr="003A5CA1">
        <w:trPr>
          <w:jc w:val="center"/>
        </w:trPr>
        <w:tc>
          <w:tcPr>
            <w:tcW w:w="1418" w:type="dxa"/>
            <w:tcBorders>
              <w:right w:val="nil"/>
            </w:tcBorders>
          </w:tcPr>
          <w:p w14:paraId="2FBF12BB" w14:textId="77777777" w:rsidR="00044353" w:rsidRPr="007B720B" w:rsidRDefault="00044353" w:rsidP="003A5CA1">
            <w:pPr>
              <w:pStyle w:val="34fd"/>
              <w:rPr>
                <w:sz w:val="18"/>
                <w:szCs w:val="24"/>
              </w:rPr>
            </w:pPr>
            <w:r w:rsidRPr="007B720B">
              <w:rPr>
                <w:rFonts w:eastAsia="Calibri"/>
                <w:color w:val="000000"/>
                <w:sz w:val="18"/>
                <w:szCs w:val="24"/>
              </w:rPr>
              <w:t>8.1</w:t>
            </w:r>
          </w:p>
        </w:tc>
        <w:tc>
          <w:tcPr>
            <w:tcW w:w="6946" w:type="dxa"/>
            <w:tcBorders>
              <w:left w:val="nil"/>
            </w:tcBorders>
          </w:tcPr>
          <w:p w14:paraId="503E6FD7" w14:textId="77777777" w:rsidR="00044353" w:rsidRPr="007B720B" w:rsidRDefault="00044353" w:rsidP="003A5CA1">
            <w:pPr>
              <w:pStyle w:val="34fd"/>
              <w:rPr>
                <w:sz w:val="18"/>
                <w:szCs w:val="24"/>
              </w:rPr>
            </w:pPr>
            <w:r w:rsidRPr="007B720B">
              <w:rPr>
                <w:sz w:val="18"/>
                <w:szCs w:val="24"/>
              </w:rPr>
              <w:t>Наличие интерфейса USB 2.0</w:t>
            </w:r>
          </w:p>
        </w:tc>
        <w:tc>
          <w:tcPr>
            <w:tcW w:w="1985" w:type="dxa"/>
          </w:tcPr>
          <w:p w14:paraId="0655782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54B0917" w14:textId="77777777" w:rsidTr="003A5CA1">
        <w:trPr>
          <w:jc w:val="center"/>
        </w:trPr>
        <w:tc>
          <w:tcPr>
            <w:tcW w:w="1418" w:type="dxa"/>
            <w:tcBorders>
              <w:right w:val="nil"/>
            </w:tcBorders>
          </w:tcPr>
          <w:p w14:paraId="2B5F5CE5" w14:textId="77777777" w:rsidR="00044353" w:rsidRPr="007B720B" w:rsidRDefault="00044353" w:rsidP="003A5CA1">
            <w:pPr>
              <w:pStyle w:val="34fd"/>
              <w:rPr>
                <w:sz w:val="18"/>
                <w:szCs w:val="24"/>
              </w:rPr>
            </w:pPr>
            <w:r w:rsidRPr="007B720B">
              <w:rPr>
                <w:rFonts w:eastAsia="Calibri"/>
                <w:color w:val="000000"/>
                <w:sz w:val="18"/>
                <w:szCs w:val="24"/>
              </w:rPr>
              <w:t>8.2</w:t>
            </w:r>
          </w:p>
        </w:tc>
        <w:tc>
          <w:tcPr>
            <w:tcW w:w="6946" w:type="dxa"/>
            <w:tcBorders>
              <w:left w:val="nil"/>
            </w:tcBorders>
          </w:tcPr>
          <w:p w14:paraId="047B783D" w14:textId="77777777" w:rsidR="00044353" w:rsidRPr="007B720B" w:rsidRDefault="00044353" w:rsidP="003A5CA1">
            <w:pPr>
              <w:pStyle w:val="34fd"/>
              <w:rPr>
                <w:sz w:val="18"/>
                <w:szCs w:val="24"/>
              </w:rPr>
            </w:pPr>
            <w:r w:rsidRPr="007B720B">
              <w:rPr>
                <w:sz w:val="18"/>
                <w:szCs w:val="24"/>
              </w:rPr>
              <w:t>Скорость передачи данных: не менее 500 кбайт/c</w:t>
            </w:r>
          </w:p>
        </w:tc>
        <w:tc>
          <w:tcPr>
            <w:tcW w:w="1985" w:type="dxa"/>
          </w:tcPr>
          <w:p w14:paraId="0FC074B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372C88C" w14:textId="77777777" w:rsidTr="003A5CA1">
        <w:trPr>
          <w:jc w:val="center"/>
        </w:trPr>
        <w:tc>
          <w:tcPr>
            <w:tcW w:w="1418" w:type="dxa"/>
            <w:tcBorders>
              <w:right w:val="nil"/>
            </w:tcBorders>
          </w:tcPr>
          <w:p w14:paraId="0AA8AB6C" w14:textId="77777777" w:rsidR="00044353" w:rsidRPr="007B720B" w:rsidRDefault="00044353" w:rsidP="003A5CA1">
            <w:pPr>
              <w:pStyle w:val="34fd"/>
              <w:rPr>
                <w:sz w:val="18"/>
                <w:szCs w:val="24"/>
              </w:rPr>
            </w:pPr>
            <w:r w:rsidRPr="007B720B">
              <w:rPr>
                <w:rFonts w:eastAsia="Calibri"/>
                <w:color w:val="000000"/>
                <w:sz w:val="18"/>
                <w:szCs w:val="24"/>
              </w:rPr>
              <w:t>8.3</w:t>
            </w:r>
          </w:p>
        </w:tc>
        <w:tc>
          <w:tcPr>
            <w:tcW w:w="6946" w:type="dxa"/>
            <w:tcBorders>
              <w:left w:val="nil"/>
            </w:tcBorders>
          </w:tcPr>
          <w:p w14:paraId="03C50F93" w14:textId="77777777" w:rsidR="00044353" w:rsidRPr="007B720B" w:rsidRDefault="00044353" w:rsidP="003A5CA1">
            <w:pPr>
              <w:pStyle w:val="34fd"/>
              <w:rPr>
                <w:sz w:val="18"/>
                <w:szCs w:val="24"/>
              </w:rPr>
            </w:pPr>
            <w:r w:rsidRPr="007B720B">
              <w:rPr>
                <w:sz w:val="18"/>
                <w:szCs w:val="24"/>
              </w:rPr>
              <w:t xml:space="preserve">Поддерживаемые смарт карты УЭК, ISO 7816-1/2/3 (A/B/C), EMV, Microsoft PC/SC </w:t>
            </w:r>
          </w:p>
        </w:tc>
        <w:tc>
          <w:tcPr>
            <w:tcW w:w="1985" w:type="dxa"/>
          </w:tcPr>
          <w:p w14:paraId="39F33CD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900EF97" w14:textId="77777777" w:rsidTr="003A5CA1">
        <w:trPr>
          <w:jc w:val="center"/>
        </w:trPr>
        <w:tc>
          <w:tcPr>
            <w:tcW w:w="1418" w:type="dxa"/>
            <w:tcBorders>
              <w:right w:val="nil"/>
            </w:tcBorders>
          </w:tcPr>
          <w:p w14:paraId="258469AB" w14:textId="77777777" w:rsidR="00044353" w:rsidRPr="007B720B" w:rsidRDefault="00044353" w:rsidP="003A5CA1">
            <w:pPr>
              <w:pStyle w:val="34fd"/>
              <w:rPr>
                <w:sz w:val="18"/>
                <w:szCs w:val="24"/>
              </w:rPr>
            </w:pPr>
            <w:r w:rsidRPr="007B720B">
              <w:rPr>
                <w:rFonts w:eastAsia="Calibri"/>
                <w:color w:val="000000"/>
                <w:sz w:val="18"/>
                <w:szCs w:val="24"/>
              </w:rPr>
              <w:t>8.4</w:t>
            </w:r>
          </w:p>
        </w:tc>
        <w:tc>
          <w:tcPr>
            <w:tcW w:w="6946" w:type="dxa"/>
            <w:tcBorders>
              <w:left w:val="nil"/>
            </w:tcBorders>
          </w:tcPr>
          <w:p w14:paraId="63D6918C" w14:textId="77777777" w:rsidR="00044353" w:rsidRPr="007B720B" w:rsidRDefault="00044353" w:rsidP="003A5CA1">
            <w:pPr>
              <w:pStyle w:val="34fd"/>
              <w:rPr>
                <w:sz w:val="18"/>
                <w:szCs w:val="24"/>
              </w:rPr>
            </w:pPr>
            <w:r w:rsidRPr="007B720B">
              <w:rPr>
                <w:sz w:val="18"/>
                <w:szCs w:val="24"/>
              </w:rPr>
              <w:t>Поддержка микропроцессорных смарт-карт с протоколами передачи данных T=0 или T=1</w:t>
            </w:r>
          </w:p>
        </w:tc>
        <w:tc>
          <w:tcPr>
            <w:tcW w:w="1985" w:type="dxa"/>
          </w:tcPr>
          <w:p w14:paraId="399A8C3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9827C83" w14:textId="77777777" w:rsidTr="003A5CA1">
        <w:trPr>
          <w:jc w:val="center"/>
        </w:trPr>
        <w:tc>
          <w:tcPr>
            <w:tcW w:w="1418" w:type="dxa"/>
            <w:tcBorders>
              <w:right w:val="nil"/>
            </w:tcBorders>
          </w:tcPr>
          <w:p w14:paraId="33F4721C" w14:textId="77777777" w:rsidR="00044353" w:rsidRPr="007B720B" w:rsidRDefault="00044353" w:rsidP="003A5CA1">
            <w:pPr>
              <w:pStyle w:val="34fd"/>
              <w:rPr>
                <w:sz w:val="18"/>
                <w:szCs w:val="24"/>
              </w:rPr>
            </w:pPr>
            <w:r w:rsidRPr="007B720B">
              <w:rPr>
                <w:rFonts w:eastAsia="Calibri"/>
                <w:color w:val="000000"/>
                <w:sz w:val="18"/>
                <w:szCs w:val="24"/>
              </w:rPr>
              <w:t>8.5</w:t>
            </w:r>
          </w:p>
        </w:tc>
        <w:tc>
          <w:tcPr>
            <w:tcW w:w="6946" w:type="dxa"/>
            <w:tcBorders>
              <w:left w:val="nil"/>
            </w:tcBorders>
          </w:tcPr>
          <w:p w14:paraId="43CA788F" w14:textId="77777777" w:rsidR="00044353" w:rsidRPr="007B720B" w:rsidRDefault="00044353" w:rsidP="003A5CA1">
            <w:pPr>
              <w:pStyle w:val="34fd"/>
              <w:rPr>
                <w:sz w:val="18"/>
                <w:szCs w:val="24"/>
              </w:rPr>
            </w:pPr>
            <w:r w:rsidRPr="007B720B">
              <w:rPr>
                <w:sz w:val="18"/>
                <w:szCs w:val="24"/>
              </w:rPr>
              <w:t xml:space="preserve">Поддержка считывания электронных полисов обязательного медицинского страхования, действующих на территории РФ </w:t>
            </w:r>
          </w:p>
        </w:tc>
        <w:tc>
          <w:tcPr>
            <w:tcW w:w="1985" w:type="dxa"/>
          </w:tcPr>
          <w:p w14:paraId="497FDE5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6CB83CA" w14:textId="77777777" w:rsidTr="003A5CA1">
        <w:trPr>
          <w:jc w:val="center"/>
        </w:trPr>
        <w:tc>
          <w:tcPr>
            <w:tcW w:w="1418" w:type="dxa"/>
            <w:tcBorders>
              <w:right w:val="nil"/>
            </w:tcBorders>
          </w:tcPr>
          <w:p w14:paraId="2DEF888E" w14:textId="77777777" w:rsidR="00044353" w:rsidRPr="007B720B" w:rsidRDefault="00044353" w:rsidP="003A5CA1">
            <w:pPr>
              <w:pStyle w:val="34fd"/>
              <w:rPr>
                <w:sz w:val="18"/>
                <w:szCs w:val="24"/>
              </w:rPr>
            </w:pPr>
            <w:r w:rsidRPr="007B720B">
              <w:rPr>
                <w:rFonts w:eastAsia="Calibri"/>
                <w:color w:val="000000"/>
                <w:sz w:val="18"/>
                <w:szCs w:val="24"/>
              </w:rPr>
              <w:t>8.6</w:t>
            </w:r>
          </w:p>
        </w:tc>
        <w:tc>
          <w:tcPr>
            <w:tcW w:w="6946" w:type="dxa"/>
            <w:tcBorders>
              <w:left w:val="nil"/>
            </w:tcBorders>
          </w:tcPr>
          <w:p w14:paraId="595676B1" w14:textId="77777777" w:rsidR="00044353" w:rsidRPr="007B720B" w:rsidRDefault="00044353" w:rsidP="003A5CA1">
            <w:pPr>
              <w:pStyle w:val="34fd"/>
              <w:rPr>
                <w:sz w:val="18"/>
                <w:szCs w:val="24"/>
                <w:lang w:val="en-US"/>
              </w:rPr>
            </w:pPr>
            <w:r w:rsidRPr="007B720B">
              <w:rPr>
                <w:sz w:val="18"/>
                <w:szCs w:val="24"/>
              </w:rPr>
              <w:t>Поддержка</w:t>
            </w:r>
            <w:r w:rsidRPr="007B720B">
              <w:rPr>
                <w:sz w:val="18"/>
                <w:szCs w:val="24"/>
                <w:lang w:val="en-US"/>
              </w:rPr>
              <w:t xml:space="preserve"> PPS (Protocol and Parameters Selection)</w:t>
            </w:r>
          </w:p>
        </w:tc>
        <w:tc>
          <w:tcPr>
            <w:tcW w:w="1985" w:type="dxa"/>
          </w:tcPr>
          <w:p w14:paraId="65144C99"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44C5D47" w14:textId="77777777" w:rsidTr="003A5CA1">
        <w:trPr>
          <w:jc w:val="center"/>
        </w:trPr>
        <w:tc>
          <w:tcPr>
            <w:tcW w:w="1418" w:type="dxa"/>
            <w:tcBorders>
              <w:right w:val="nil"/>
            </w:tcBorders>
          </w:tcPr>
          <w:p w14:paraId="588BC009" w14:textId="77777777" w:rsidR="00044353" w:rsidRPr="007B720B" w:rsidRDefault="00044353" w:rsidP="003A5CA1">
            <w:pPr>
              <w:pStyle w:val="34fd"/>
              <w:rPr>
                <w:sz w:val="18"/>
                <w:szCs w:val="24"/>
              </w:rPr>
            </w:pPr>
            <w:r w:rsidRPr="007B720B">
              <w:rPr>
                <w:rFonts w:eastAsia="Calibri"/>
                <w:color w:val="000000"/>
                <w:sz w:val="18"/>
                <w:szCs w:val="24"/>
              </w:rPr>
              <w:t>8.7</w:t>
            </w:r>
          </w:p>
        </w:tc>
        <w:tc>
          <w:tcPr>
            <w:tcW w:w="6946" w:type="dxa"/>
            <w:tcBorders>
              <w:left w:val="nil"/>
            </w:tcBorders>
          </w:tcPr>
          <w:p w14:paraId="04530971" w14:textId="77777777" w:rsidR="00044353" w:rsidRPr="007B720B" w:rsidRDefault="00044353" w:rsidP="003A5CA1">
            <w:pPr>
              <w:pStyle w:val="34fd"/>
              <w:rPr>
                <w:sz w:val="18"/>
                <w:szCs w:val="24"/>
              </w:rPr>
            </w:pPr>
            <w:r w:rsidRPr="007B720B">
              <w:rPr>
                <w:sz w:val="18"/>
                <w:szCs w:val="24"/>
              </w:rPr>
              <w:t>Поддержка PC/SC, CT-API</w:t>
            </w:r>
          </w:p>
        </w:tc>
        <w:tc>
          <w:tcPr>
            <w:tcW w:w="1985" w:type="dxa"/>
          </w:tcPr>
          <w:p w14:paraId="009DE44F"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93C7D48" w14:textId="77777777" w:rsidTr="003A5CA1">
        <w:trPr>
          <w:jc w:val="center"/>
        </w:trPr>
        <w:tc>
          <w:tcPr>
            <w:tcW w:w="1418" w:type="dxa"/>
            <w:tcBorders>
              <w:right w:val="nil"/>
            </w:tcBorders>
          </w:tcPr>
          <w:p w14:paraId="40A33793" w14:textId="77777777" w:rsidR="00044353" w:rsidRPr="007B720B" w:rsidRDefault="00044353" w:rsidP="003A5CA1">
            <w:pPr>
              <w:pStyle w:val="34fd"/>
              <w:rPr>
                <w:sz w:val="18"/>
                <w:szCs w:val="24"/>
              </w:rPr>
            </w:pPr>
            <w:r w:rsidRPr="007B720B">
              <w:rPr>
                <w:rFonts w:eastAsia="Calibri"/>
                <w:color w:val="000000"/>
                <w:sz w:val="18"/>
                <w:szCs w:val="24"/>
              </w:rPr>
              <w:t>8.8</w:t>
            </w:r>
          </w:p>
        </w:tc>
        <w:tc>
          <w:tcPr>
            <w:tcW w:w="6946" w:type="dxa"/>
            <w:tcBorders>
              <w:left w:val="nil"/>
            </w:tcBorders>
          </w:tcPr>
          <w:p w14:paraId="5097CBFB" w14:textId="77777777" w:rsidR="00044353" w:rsidRPr="007B720B" w:rsidRDefault="00044353" w:rsidP="003A5CA1">
            <w:pPr>
              <w:pStyle w:val="34fd"/>
              <w:rPr>
                <w:sz w:val="18"/>
                <w:szCs w:val="24"/>
              </w:rPr>
            </w:pPr>
            <w:r w:rsidRPr="007B720B">
              <w:rPr>
                <w:sz w:val="18"/>
                <w:szCs w:val="24"/>
              </w:rPr>
              <w:t>Совместимость встроенного программного обеспечения с операционной системой Блока выбора услуг и печати талонов</w:t>
            </w:r>
          </w:p>
        </w:tc>
        <w:tc>
          <w:tcPr>
            <w:tcW w:w="1985" w:type="dxa"/>
          </w:tcPr>
          <w:p w14:paraId="6A79444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6D3908C8" w14:textId="77777777" w:rsidTr="003A5CA1">
        <w:trPr>
          <w:jc w:val="center"/>
        </w:trPr>
        <w:tc>
          <w:tcPr>
            <w:tcW w:w="1418" w:type="dxa"/>
            <w:tcBorders>
              <w:right w:val="nil"/>
            </w:tcBorders>
          </w:tcPr>
          <w:p w14:paraId="309EFCD0" w14:textId="77777777" w:rsidR="00044353" w:rsidRPr="007B720B" w:rsidRDefault="00044353" w:rsidP="003A5CA1">
            <w:pPr>
              <w:pStyle w:val="34fd"/>
              <w:rPr>
                <w:sz w:val="18"/>
                <w:szCs w:val="24"/>
              </w:rPr>
            </w:pPr>
            <w:r w:rsidRPr="007B720B">
              <w:rPr>
                <w:rFonts w:eastAsia="Calibri"/>
                <w:color w:val="000000"/>
                <w:sz w:val="18"/>
                <w:szCs w:val="24"/>
              </w:rPr>
              <w:t>8.9</w:t>
            </w:r>
          </w:p>
        </w:tc>
        <w:tc>
          <w:tcPr>
            <w:tcW w:w="6946" w:type="dxa"/>
            <w:tcBorders>
              <w:left w:val="nil"/>
            </w:tcBorders>
          </w:tcPr>
          <w:p w14:paraId="5E55803E" w14:textId="77777777" w:rsidR="00044353" w:rsidRPr="007B720B" w:rsidRDefault="00044353" w:rsidP="003A5CA1">
            <w:pPr>
              <w:pStyle w:val="34fd"/>
              <w:rPr>
                <w:sz w:val="18"/>
                <w:szCs w:val="24"/>
              </w:rPr>
            </w:pPr>
            <w:r w:rsidRPr="007B720B">
              <w:rPr>
                <w:sz w:val="18"/>
                <w:szCs w:val="24"/>
              </w:rPr>
              <w:t>Распознавание данных пациента (считывать ФИО) с бумажного полиса ОМС с авторизацией пользователя Блока выбора услуг и печати талонов в Системе без дополнительной настройки со стороны Заказчика</w:t>
            </w:r>
          </w:p>
        </w:tc>
        <w:tc>
          <w:tcPr>
            <w:tcW w:w="1985" w:type="dxa"/>
          </w:tcPr>
          <w:p w14:paraId="1125ABB5"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0E63BA8" w14:textId="77777777" w:rsidTr="003A5CA1">
        <w:trPr>
          <w:jc w:val="center"/>
        </w:trPr>
        <w:tc>
          <w:tcPr>
            <w:tcW w:w="1418" w:type="dxa"/>
            <w:tcBorders>
              <w:right w:val="nil"/>
            </w:tcBorders>
          </w:tcPr>
          <w:p w14:paraId="4012CC2E" w14:textId="77777777" w:rsidR="00044353" w:rsidRPr="007B720B" w:rsidRDefault="00044353" w:rsidP="003A5CA1">
            <w:pPr>
              <w:pStyle w:val="34fd"/>
              <w:rPr>
                <w:b/>
                <w:sz w:val="18"/>
                <w:szCs w:val="24"/>
              </w:rPr>
            </w:pPr>
            <w:r w:rsidRPr="007B720B">
              <w:rPr>
                <w:b/>
                <w:sz w:val="18"/>
                <w:szCs w:val="24"/>
              </w:rPr>
              <w:t>9</w:t>
            </w:r>
          </w:p>
        </w:tc>
        <w:tc>
          <w:tcPr>
            <w:tcW w:w="8931" w:type="dxa"/>
            <w:gridSpan w:val="2"/>
            <w:tcBorders>
              <w:left w:val="nil"/>
            </w:tcBorders>
          </w:tcPr>
          <w:p w14:paraId="2C2FCD5D" w14:textId="77777777" w:rsidR="00044353" w:rsidRPr="007B720B" w:rsidRDefault="00044353" w:rsidP="003A5CA1">
            <w:pPr>
              <w:pStyle w:val="34fd"/>
              <w:rPr>
                <w:b/>
                <w:sz w:val="18"/>
                <w:szCs w:val="24"/>
              </w:rPr>
            </w:pPr>
            <w:r w:rsidRPr="007B720B">
              <w:rPr>
                <w:b/>
                <w:sz w:val="18"/>
                <w:szCs w:val="24"/>
              </w:rPr>
              <w:t>Монитор (дисплей) совместимый с материнской платой</w:t>
            </w:r>
          </w:p>
        </w:tc>
      </w:tr>
      <w:tr w:rsidR="00044353" w:rsidRPr="007B720B" w14:paraId="7CB0D601" w14:textId="77777777" w:rsidTr="003A5CA1">
        <w:trPr>
          <w:jc w:val="center"/>
        </w:trPr>
        <w:tc>
          <w:tcPr>
            <w:tcW w:w="1418" w:type="dxa"/>
            <w:tcBorders>
              <w:right w:val="nil"/>
            </w:tcBorders>
          </w:tcPr>
          <w:p w14:paraId="5B8B71D3" w14:textId="77777777" w:rsidR="00044353" w:rsidRPr="007B720B" w:rsidRDefault="00044353" w:rsidP="003A5CA1">
            <w:pPr>
              <w:pStyle w:val="34fd"/>
              <w:rPr>
                <w:sz w:val="18"/>
                <w:szCs w:val="24"/>
              </w:rPr>
            </w:pPr>
            <w:r w:rsidRPr="007B720B">
              <w:rPr>
                <w:sz w:val="18"/>
                <w:szCs w:val="24"/>
              </w:rPr>
              <w:t>9.1</w:t>
            </w:r>
          </w:p>
        </w:tc>
        <w:tc>
          <w:tcPr>
            <w:tcW w:w="6946" w:type="dxa"/>
            <w:tcBorders>
              <w:left w:val="nil"/>
            </w:tcBorders>
          </w:tcPr>
          <w:p w14:paraId="0F9A84AC" w14:textId="77777777" w:rsidR="00044353" w:rsidRPr="007B720B" w:rsidRDefault="00044353" w:rsidP="003A5CA1">
            <w:pPr>
              <w:pStyle w:val="34fd"/>
              <w:rPr>
                <w:sz w:val="18"/>
                <w:szCs w:val="24"/>
              </w:rPr>
            </w:pPr>
            <w:r w:rsidRPr="007B720B">
              <w:rPr>
                <w:sz w:val="18"/>
                <w:szCs w:val="24"/>
              </w:rPr>
              <w:t>Время отклика: не более 8 мс</w:t>
            </w:r>
          </w:p>
        </w:tc>
        <w:tc>
          <w:tcPr>
            <w:tcW w:w="1985" w:type="dxa"/>
          </w:tcPr>
          <w:p w14:paraId="35E065D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53899BE" w14:textId="77777777" w:rsidTr="003A5CA1">
        <w:trPr>
          <w:jc w:val="center"/>
        </w:trPr>
        <w:tc>
          <w:tcPr>
            <w:tcW w:w="1418" w:type="dxa"/>
            <w:tcBorders>
              <w:right w:val="nil"/>
            </w:tcBorders>
          </w:tcPr>
          <w:p w14:paraId="270ED4D5" w14:textId="77777777" w:rsidR="00044353" w:rsidRPr="007B720B" w:rsidRDefault="00044353" w:rsidP="003A5CA1">
            <w:pPr>
              <w:pStyle w:val="34fd"/>
              <w:rPr>
                <w:sz w:val="18"/>
                <w:szCs w:val="24"/>
              </w:rPr>
            </w:pPr>
            <w:r w:rsidRPr="007B720B">
              <w:rPr>
                <w:sz w:val="18"/>
                <w:szCs w:val="24"/>
              </w:rPr>
              <w:t>9.2</w:t>
            </w:r>
          </w:p>
        </w:tc>
        <w:tc>
          <w:tcPr>
            <w:tcW w:w="6946" w:type="dxa"/>
            <w:tcBorders>
              <w:left w:val="nil"/>
            </w:tcBorders>
          </w:tcPr>
          <w:p w14:paraId="7F07BB94" w14:textId="77777777" w:rsidR="00044353" w:rsidRPr="007B720B" w:rsidRDefault="00044353" w:rsidP="003A5CA1">
            <w:pPr>
              <w:pStyle w:val="34fd"/>
              <w:rPr>
                <w:sz w:val="18"/>
                <w:szCs w:val="24"/>
              </w:rPr>
            </w:pPr>
            <w:r w:rsidRPr="007B720B">
              <w:rPr>
                <w:sz w:val="18"/>
                <w:szCs w:val="24"/>
              </w:rPr>
              <w:t>Разрешение экрана: не хуже Full HD</w:t>
            </w:r>
          </w:p>
        </w:tc>
        <w:tc>
          <w:tcPr>
            <w:tcW w:w="1985" w:type="dxa"/>
          </w:tcPr>
          <w:p w14:paraId="66B4128D"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06A929B" w14:textId="77777777" w:rsidTr="003A5CA1">
        <w:trPr>
          <w:jc w:val="center"/>
        </w:trPr>
        <w:tc>
          <w:tcPr>
            <w:tcW w:w="1418" w:type="dxa"/>
            <w:tcBorders>
              <w:right w:val="nil"/>
            </w:tcBorders>
          </w:tcPr>
          <w:p w14:paraId="076EE4CB" w14:textId="77777777" w:rsidR="00044353" w:rsidRPr="007B720B" w:rsidRDefault="00044353" w:rsidP="003A5CA1">
            <w:pPr>
              <w:pStyle w:val="34fd"/>
              <w:rPr>
                <w:sz w:val="18"/>
                <w:szCs w:val="24"/>
              </w:rPr>
            </w:pPr>
            <w:r w:rsidRPr="007B720B">
              <w:rPr>
                <w:sz w:val="18"/>
                <w:szCs w:val="24"/>
              </w:rPr>
              <w:t>9.3</w:t>
            </w:r>
          </w:p>
        </w:tc>
        <w:tc>
          <w:tcPr>
            <w:tcW w:w="6946" w:type="dxa"/>
            <w:tcBorders>
              <w:left w:val="nil"/>
            </w:tcBorders>
          </w:tcPr>
          <w:p w14:paraId="444C0042" w14:textId="77777777" w:rsidR="00044353" w:rsidRPr="007B720B" w:rsidRDefault="00044353" w:rsidP="003A5CA1">
            <w:pPr>
              <w:pStyle w:val="34fd"/>
              <w:rPr>
                <w:sz w:val="18"/>
                <w:szCs w:val="24"/>
              </w:rPr>
            </w:pPr>
            <w:r w:rsidRPr="007B720B">
              <w:rPr>
                <w:sz w:val="18"/>
                <w:szCs w:val="24"/>
              </w:rPr>
              <w:t>Угол обзора LCD-матрицы: не менее 120х120 градусов</w:t>
            </w:r>
          </w:p>
        </w:tc>
        <w:tc>
          <w:tcPr>
            <w:tcW w:w="1985" w:type="dxa"/>
          </w:tcPr>
          <w:p w14:paraId="32B2CCE1"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7D93B3AF" w14:textId="77777777" w:rsidTr="003A5CA1">
        <w:trPr>
          <w:jc w:val="center"/>
        </w:trPr>
        <w:tc>
          <w:tcPr>
            <w:tcW w:w="1418" w:type="dxa"/>
            <w:tcBorders>
              <w:right w:val="nil"/>
            </w:tcBorders>
          </w:tcPr>
          <w:p w14:paraId="638706FE" w14:textId="77777777" w:rsidR="00044353" w:rsidRPr="007B720B" w:rsidRDefault="00044353" w:rsidP="003A5CA1">
            <w:pPr>
              <w:pStyle w:val="34fd"/>
              <w:rPr>
                <w:sz w:val="18"/>
                <w:szCs w:val="24"/>
              </w:rPr>
            </w:pPr>
            <w:r w:rsidRPr="007B720B">
              <w:rPr>
                <w:sz w:val="18"/>
                <w:szCs w:val="24"/>
              </w:rPr>
              <w:t>9.4</w:t>
            </w:r>
          </w:p>
        </w:tc>
        <w:tc>
          <w:tcPr>
            <w:tcW w:w="6946" w:type="dxa"/>
            <w:tcBorders>
              <w:left w:val="nil"/>
            </w:tcBorders>
          </w:tcPr>
          <w:p w14:paraId="4E243170" w14:textId="77777777" w:rsidR="00044353" w:rsidRPr="007B720B" w:rsidRDefault="00044353" w:rsidP="003A5CA1">
            <w:pPr>
              <w:pStyle w:val="34fd"/>
              <w:rPr>
                <w:sz w:val="18"/>
                <w:szCs w:val="24"/>
              </w:rPr>
            </w:pPr>
            <w:r w:rsidRPr="007B720B">
              <w:rPr>
                <w:sz w:val="18"/>
                <w:szCs w:val="24"/>
              </w:rPr>
              <w:t>Диагональ: не менее 21,5 дюймов</w:t>
            </w:r>
          </w:p>
        </w:tc>
        <w:tc>
          <w:tcPr>
            <w:tcW w:w="1985" w:type="dxa"/>
          </w:tcPr>
          <w:p w14:paraId="5D89767E"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4567A749" w14:textId="77777777" w:rsidTr="003A5CA1">
        <w:trPr>
          <w:jc w:val="center"/>
        </w:trPr>
        <w:tc>
          <w:tcPr>
            <w:tcW w:w="1418" w:type="dxa"/>
            <w:tcBorders>
              <w:right w:val="nil"/>
            </w:tcBorders>
          </w:tcPr>
          <w:p w14:paraId="266140B4" w14:textId="77777777" w:rsidR="00044353" w:rsidRPr="007B720B" w:rsidRDefault="00044353" w:rsidP="003A5CA1">
            <w:pPr>
              <w:pStyle w:val="34fd"/>
              <w:rPr>
                <w:sz w:val="18"/>
                <w:szCs w:val="24"/>
              </w:rPr>
            </w:pPr>
            <w:r w:rsidRPr="007B720B">
              <w:rPr>
                <w:sz w:val="18"/>
                <w:szCs w:val="24"/>
              </w:rPr>
              <w:t>9.5</w:t>
            </w:r>
          </w:p>
        </w:tc>
        <w:tc>
          <w:tcPr>
            <w:tcW w:w="6946" w:type="dxa"/>
            <w:tcBorders>
              <w:left w:val="nil"/>
            </w:tcBorders>
          </w:tcPr>
          <w:p w14:paraId="7BFC0417" w14:textId="77777777" w:rsidR="00044353" w:rsidRPr="007B720B" w:rsidRDefault="00044353" w:rsidP="003A5CA1">
            <w:pPr>
              <w:pStyle w:val="34fd"/>
              <w:rPr>
                <w:sz w:val="18"/>
                <w:szCs w:val="24"/>
              </w:rPr>
            </w:pPr>
            <w:r w:rsidRPr="007B720B">
              <w:rPr>
                <w:sz w:val="18"/>
                <w:szCs w:val="24"/>
              </w:rPr>
              <w:t>Подсветка LCD-матрицы: светодиодная подсветка</w:t>
            </w:r>
          </w:p>
        </w:tc>
        <w:tc>
          <w:tcPr>
            <w:tcW w:w="1985" w:type="dxa"/>
          </w:tcPr>
          <w:p w14:paraId="0E35EA3C"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30424B87" w14:textId="77777777" w:rsidTr="003A5CA1">
        <w:trPr>
          <w:jc w:val="center"/>
        </w:trPr>
        <w:tc>
          <w:tcPr>
            <w:tcW w:w="1418" w:type="dxa"/>
            <w:tcBorders>
              <w:right w:val="nil"/>
            </w:tcBorders>
          </w:tcPr>
          <w:p w14:paraId="34896ACB" w14:textId="77777777" w:rsidR="00044353" w:rsidRPr="007B720B" w:rsidRDefault="00044353" w:rsidP="003A5CA1">
            <w:pPr>
              <w:pStyle w:val="34fd"/>
              <w:rPr>
                <w:b/>
                <w:sz w:val="18"/>
                <w:szCs w:val="24"/>
              </w:rPr>
            </w:pPr>
            <w:r w:rsidRPr="007B720B">
              <w:rPr>
                <w:b/>
                <w:sz w:val="18"/>
                <w:szCs w:val="24"/>
              </w:rPr>
              <w:t>10</w:t>
            </w:r>
          </w:p>
        </w:tc>
        <w:tc>
          <w:tcPr>
            <w:tcW w:w="8931" w:type="dxa"/>
            <w:gridSpan w:val="2"/>
            <w:tcBorders>
              <w:left w:val="nil"/>
            </w:tcBorders>
          </w:tcPr>
          <w:p w14:paraId="16D2CE55" w14:textId="77777777" w:rsidR="00044353" w:rsidRPr="007B720B" w:rsidRDefault="00044353" w:rsidP="003A5CA1">
            <w:pPr>
              <w:pStyle w:val="34fd"/>
              <w:rPr>
                <w:b/>
                <w:sz w:val="18"/>
                <w:szCs w:val="24"/>
              </w:rPr>
            </w:pPr>
            <w:r w:rsidRPr="007B720B">
              <w:rPr>
                <w:b/>
                <w:sz w:val="18"/>
                <w:szCs w:val="24"/>
              </w:rPr>
              <w:t>Проекционно-емкостная сенсорная панель</w:t>
            </w:r>
          </w:p>
        </w:tc>
      </w:tr>
      <w:tr w:rsidR="00044353" w:rsidRPr="007B720B" w14:paraId="7AF86873" w14:textId="77777777" w:rsidTr="003A5CA1">
        <w:trPr>
          <w:jc w:val="center"/>
        </w:trPr>
        <w:tc>
          <w:tcPr>
            <w:tcW w:w="1418" w:type="dxa"/>
            <w:tcBorders>
              <w:right w:val="nil"/>
            </w:tcBorders>
          </w:tcPr>
          <w:p w14:paraId="7A5839CE" w14:textId="77777777" w:rsidR="00044353" w:rsidRPr="007B720B" w:rsidRDefault="00044353" w:rsidP="003A5CA1">
            <w:pPr>
              <w:pStyle w:val="34fd"/>
              <w:rPr>
                <w:sz w:val="18"/>
                <w:szCs w:val="24"/>
              </w:rPr>
            </w:pPr>
            <w:r w:rsidRPr="007B720B">
              <w:rPr>
                <w:sz w:val="18"/>
                <w:szCs w:val="24"/>
              </w:rPr>
              <w:t>10.1</w:t>
            </w:r>
          </w:p>
        </w:tc>
        <w:tc>
          <w:tcPr>
            <w:tcW w:w="6946" w:type="dxa"/>
            <w:tcBorders>
              <w:left w:val="nil"/>
            </w:tcBorders>
          </w:tcPr>
          <w:p w14:paraId="25AE83C8" w14:textId="77777777" w:rsidR="00044353" w:rsidRPr="007B720B" w:rsidRDefault="00044353" w:rsidP="003A5CA1">
            <w:pPr>
              <w:pStyle w:val="34fd"/>
              <w:rPr>
                <w:sz w:val="18"/>
                <w:szCs w:val="24"/>
              </w:rPr>
            </w:pPr>
            <w:r w:rsidRPr="007B720B">
              <w:rPr>
                <w:sz w:val="18"/>
                <w:szCs w:val="24"/>
              </w:rPr>
              <w:t>Технология распознавания касаний: проекционно-емкостная</w:t>
            </w:r>
          </w:p>
        </w:tc>
        <w:tc>
          <w:tcPr>
            <w:tcW w:w="1985" w:type="dxa"/>
          </w:tcPr>
          <w:p w14:paraId="3302515F"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2D092599" w14:textId="77777777" w:rsidTr="003A5CA1">
        <w:trPr>
          <w:jc w:val="center"/>
        </w:trPr>
        <w:tc>
          <w:tcPr>
            <w:tcW w:w="1418" w:type="dxa"/>
            <w:tcBorders>
              <w:right w:val="nil"/>
            </w:tcBorders>
          </w:tcPr>
          <w:p w14:paraId="26CBF3CC" w14:textId="77777777" w:rsidR="00044353" w:rsidRPr="007B720B" w:rsidRDefault="00044353" w:rsidP="003A5CA1">
            <w:pPr>
              <w:pStyle w:val="34fd"/>
              <w:rPr>
                <w:sz w:val="18"/>
                <w:szCs w:val="24"/>
              </w:rPr>
            </w:pPr>
            <w:r w:rsidRPr="007B720B">
              <w:rPr>
                <w:sz w:val="18"/>
                <w:szCs w:val="24"/>
              </w:rPr>
              <w:t>10.2</w:t>
            </w:r>
          </w:p>
        </w:tc>
        <w:tc>
          <w:tcPr>
            <w:tcW w:w="6946" w:type="dxa"/>
            <w:tcBorders>
              <w:left w:val="nil"/>
            </w:tcBorders>
          </w:tcPr>
          <w:p w14:paraId="7954A1DD" w14:textId="77777777" w:rsidR="00044353" w:rsidRPr="007B720B" w:rsidRDefault="00044353" w:rsidP="003A5CA1">
            <w:pPr>
              <w:pStyle w:val="34fd"/>
              <w:rPr>
                <w:sz w:val="18"/>
                <w:szCs w:val="24"/>
              </w:rPr>
            </w:pPr>
            <w:r w:rsidRPr="007B720B">
              <w:rPr>
                <w:sz w:val="18"/>
                <w:szCs w:val="24"/>
              </w:rPr>
              <w:t>Максимальное количество распознаваемых одновременных касаний: более 9 шт.</w:t>
            </w:r>
          </w:p>
        </w:tc>
        <w:tc>
          <w:tcPr>
            <w:tcW w:w="1985" w:type="dxa"/>
          </w:tcPr>
          <w:p w14:paraId="3ED28370"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5441CEC2" w14:textId="77777777" w:rsidTr="003A5CA1">
        <w:trPr>
          <w:jc w:val="center"/>
        </w:trPr>
        <w:tc>
          <w:tcPr>
            <w:tcW w:w="1418" w:type="dxa"/>
            <w:tcBorders>
              <w:right w:val="nil"/>
            </w:tcBorders>
          </w:tcPr>
          <w:p w14:paraId="52F4241D" w14:textId="77777777" w:rsidR="00044353" w:rsidRPr="007B720B" w:rsidRDefault="00044353" w:rsidP="003A5CA1">
            <w:pPr>
              <w:pStyle w:val="34fd"/>
              <w:rPr>
                <w:sz w:val="18"/>
                <w:szCs w:val="24"/>
              </w:rPr>
            </w:pPr>
            <w:r w:rsidRPr="007B720B">
              <w:rPr>
                <w:sz w:val="18"/>
                <w:szCs w:val="24"/>
              </w:rPr>
              <w:t>10.3</w:t>
            </w:r>
          </w:p>
        </w:tc>
        <w:tc>
          <w:tcPr>
            <w:tcW w:w="6946" w:type="dxa"/>
            <w:tcBorders>
              <w:left w:val="nil"/>
            </w:tcBorders>
          </w:tcPr>
          <w:p w14:paraId="7B1A5BF3" w14:textId="77777777" w:rsidR="00044353" w:rsidRPr="007B720B" w:rsidRDefault="00044353" w:rsidP="003A5CA1">
            <w:pPr>
              <w:pStyle w:val="34fd"/>
              <w:rPr>
                <w:sz w:val="18"/>
                <w:szCs w:val="24"/>
              </w:rPr>
            </w:pPr>
            <w:r w:rsidRPr="007B720B">
              <w:rPr>
                <w:sz w:val="18"/>
                <w:szCs w:val="24"/>
              </w:rPr>
              <w:t>Прозрачность: не менее 90 %</w:t>
            </w:r>
          </w:p>
        </w:tc>
        <w:tc>
          <w:tcPr>
            <w:tcW w:w="1985" w:type="dxa"/>
          </w:tcPr>
          <w:p w14:paraId="3D467D4D"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11CCF3FA" w14:textId="77777777" w:rsidTr="003A5CA1">
        <w:trPr>
          <w:jc w:val="center"/>
        </w:trPr>
        <w:tc>
          <w:tcPr>
            <w:tcW w:w="1418" w:type="dxa"/>
            <w:tcBorders>
              <w:right w:val="nil"/>
            </w:tcBorders>
          </w:tcPr>
          <w:p w14:paraId="7BA5D5DE" w14:textId="77777777" w:rsidR="00044353" w:rsidRPr="007B720B" w:rsidRDefault="00044353" w:rsidP="003A5CA1">
            <w:pPr>
              <w:pStyle w:val="34fd"/>
              <w:rPr>
                <w:sz w:val="18"/>
                <w:szCs w:val="24"/>
              </w:rPr>
            </w:pPr>
            <w:r w:rsidRPr="007B720B">
              <w:rPr>
                <w:sz w:val="18"/>
                <w:szCs w:val="24"/>
              </w:rPr>
              <w:t>10.4</w:t>
            </w:r>
          </w:p>
        </w:tc>
        <w:tc>
          <w:tcPr>
            <w:tcW w:w="6946" w:type="dxa"/>
            <w:tcBorders>
              <w:left w:val="nil"/>
            </w:tcBorders>
          </w:tcPr>
          <w:p w14:paraId="240AAD58" w14:textId="77777777" w:rsidR="00044353" w:rsidRPr="007B720B" w:rsidRDefault="00044353" w:rsidP="003A5CA1">
            <w:pPr>
              <w:pStyle w:val="34fd"/>
              <w:rPr>
                <w:sz w:val="18"/>
                <w:szCs w:val="24"/>
              </w:rPr>
            </w:pPr>
            <w:r w:rsidRPr="007B720B">
              <w:rPr>
                <w:sz w:val="18"/>
                <w:szCs w:val="24"/>
              </w:rPr>
              <w:t>Наличие интерфейса USB 2.0</w:t>
            </w:r>
          </w:p>
        </w:tc>
        <w:tc>
          <w:tcPr>
            <w:tcW w:w="1985" w:type="dxa"/>
          </w:tcPr>
          <w:p w14:paraId="48A8E102"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1661ACE4" w14:textId="77777777" w:rsidTr="003A5CA1">
        <w:trPr>
          <w:jc w:val="center"/>
        </w:trPr>
        <w:tc>
          <w:tcPr>
            <w:tcW w:w="1418" w:type="dxa"/>
            <w:tcBorders>
              <w:right w:val="nil"/>
            </w:tcBorders>
          </w:tcPr>
          <w:p w14:paraId="7EB88706" w14:textId="77777777" w:rsidR="00044353" w:rsidRPr="007B720B" w:rsidRDefault="00044353" w:rsidP="003A5CA1">
            <w:pPr>
              <w:pStyle w:val="34fd"/>
              <w:rPr>
                <w:sz w:val="18"/>
                <w:szCs w:val="24"/>
              </w:rPr>
            </w:pPr>
            <w:r w:rsidRPr="007B720B">
              <w:rPr>
                <w:sz w:val="18"/>
                <w:szCs w:val="24"/>
              </w:rPr>
              <w:t>10.5</w:t>
            </w:r>
          </w:p>
        </w:tc>
        <w:tc>
          <w:tcPr>
            <w:tcW w:w="6946" w:type="dxa"/>
            <w:tcBorders>
              <w:left w:val="nil"/>
            </w:tcBorders>
          </w:tcPr>
          <w:p w14:paraId="0820DCC8" w14:textId="77777777" w:rsidR="00044353" w:rsidRPr="007B720B" w:rsidRDefault="00044353" w:rsidP="003A5CA1">
            <w:pPr>
              <w:pStyle w:val="34fd"/>
              <w:rPr>
                <w:sz w:val="18"/>
                <w:szCs w:val="24"/>
              </w:rPr>
            </w:pPr>
            <w:r w:rsidRPr="007B720B">
              <w:rPr>
                <w:sz w:val="18"/>
                <w:szCs w:val="24"/>
              </w:rPr>
              <w:t>Нечеткость (замутненность): менее 2,5 %</w:t>
            </w:r>
          </w:p>
        </w:tc>
        <w:tc>
          <w:tcPr>
            <w:tcW w:w="1985" w:type="dxa"/>
          </w:tcPr>
          <w:p w14:paraId="6FC291D6"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03C9D06B" w14:textId="77777777" w:rsidTr="003A5CA1">
        <w:trPr>
          <w:jc w:val="center"/>
        </w:trPr>
        <w:tc>
          <w:tcPr>
            <w:tcW w:w="1418" w:type="dxa"/>
            <w:tcBorders>
              <w:right w:val="nil"/>
            </w:tcBorders>
          </w:tcPr>
          <w:p w14:paraId="3C325AC1" w14:textId="77777777" w:rsidR="00044353" w:rsidRPr="007B720B" w:rsidRDefault="00044353" w:rsidP="003A5CA1">
            <w:pPr>
              <w:pStyle w:val="34fd"/>
              <w:rPr>
                <w:sz w:val="18"/>
                <w:szCs w:val="24"/>
              </w:rPr>
            </w:pPr>
            <w:r w:rsidRPr="007B720B">
              <w:rPr>
                <w:sz w:val="18"/>
                <w:szCs w:val="24"/>
              </w:rPr>
              <w:t>10.6</w:t>
            </w:r>
          </w:p>
        </w:tc>
        <w:tc>
          <w:tcPr>
            <w:tcW w:w="6946" w:type="dxa"/>
            <w:tcBorders>
              <w:left w:val="nil"/>
            </w:tcBorders>
          </w:tcPr>
          <w:p w14:paraId="72D0733B" w14:textId="77777777" w:rsidR="00044353" w:rsidRPr="007B720B" w:rsidRDefault="00044353" w:rsidP="003A5CA1">
            <w:pPr>
              <w:pStyle w:val="34fd"/>
              <w:rPr>
                <w:sz w:val="18"/>
                <w:szCs w:val="24"/>
              </w:rPr>
            </w:pPr>
            <w:r w:rsidRPr="007B720B">
              <w:rPr>
                <w:sz w:val="18"/>
                <w:szCs w:val="24"/>
              </w:rPr>
              <w:t>Испытание на стойкость: не менее 100 000 000 касаний</w:t>
            </w:r>
          </w:p>
        </w:tc>
        <w:tc>
          <w:tcPr>
            <w:tcW w:w="1985" w:type="dxa"/>
          </w:tcPr>
          <w:p w14:paraId="41E18576" w14:textId="77777777" w:rsidR="00044353" w:rsidRPr="007B720B" w:rsidRDefault="00044353" w:rsidP="003A5CA1">
            <w:pPr>
              <w:pStyle w:val="34fd"/>
              <w:rPr>
                <w:sz w:val="18"/>
                <w:szCs w:val="24"/>
              </w:rPr>
            </w:pPr>
            <w:r w:rsidRPr="007B720B">
              <w:rPr>
                <w:sz w:val="18"/>
                <w:szCs w:val="24"/>
              </w:rPr>
              <w:t>Опциональный</w:t>
            </w:r>
          </w:p>
        </w:tc>
      </w:tr>
      <w:tr w:rsidR="00044353" w:rsidRPr="007B720B" w14:paraId="6E6C0B11" w14:textId="77777777" w:rsidTr="003A5CA1">
        <w:trPr>
          <w:jc w:val="center"/>
        </w:trPr>
        <w:tc>
          <w:tcPr>
            <w:tcW w:w="1418" w:type="dxa"/>
            <w:tcBorders>
              <w:right w:val="nil"/>
            </w:tcBorders>
          </w:tcPr>
          <w:p w14:paraId="704D5676" w14:textId="77777777" w:rsidR="00044353" w:rsidRPr="007B720B" w:rsidRDefault="00044353" w:rsidP="003A5CA1">
            <w:pPr>
              <w:pStyle w:val="34fd"/>
              <w:keepNext/>
              <w:rPr>
                <w:b/>
                <w:sz w:val="18"/>
                <w:szCs w:val="24"/>
              </w:rPr>
            </w:pPr>
            <w:r w:rsidRPr="007B720B">
              <w:rPr>
                <w:b/>
                <w:sz w:val="18"/>
                <w:szCs w:val="24"/>
              </w:rPr>
              <w:t>11</w:t>
            </w:r>
          </w:p>
        </w:tc>
        <w:tc>
          <w:tcPr>
            <w:tcW w:w="8931" w:type="dxa"/>
            <w:gridSpan w:val="2"/>
            <w:tcBorders>
              <w:left w:val="nil"/>
            </w:tcBorders>
          </w:tcPr>
          <w:p w14:paraId="61FAD28B" w14:textId="77777777" w:rsidR="00044353" w:rsidRPr="007B720B" w:rsidRDefault="00044353" w:rsidP="003A5CA1">
            <w:pPr>
              <w:pStyle w:val="34fd"/>
              <w:keepNext/>
              <w:rPr>
                <w:sz w:val="18"/>
                <w:szCs w:val="24"/>
              </w:rPr>
            </w:pPr>
            <w:r w:rsidRPr="007B720B">
              <w:rPr>
                <w:b/>
                <w:sz w:val="18"/>
                <w:szCs w:val="24"/>
              </w:rPr>
              <w:t>Программное обеспечение</w:t>
            </w:r>
          </w:p>
        </w:tc>
      </w:tr>
      <w:tr w:rsidR="00044353" w:rsidRPr="007B720B" w14:paraId="58DD9384" w14:textId="77777777" w:rsidTr="003A5CA1">
        <w:trPr>
          <w:jc w:val="center"/>
        </w:trPr>
        <w:tc>
          <w:tcPr>
            <w:tcW w:w="1418" w:type="dxa"/>
            <w:tcBorders>
              <w:right w:val="nil"/>
            </w:tcBorders>
          </w:tcPr>
          <w:p w14:paraId="41F16C95" w14:textId="77777777" w:rsidR="00044353" w:rsidRPr="007B720B" w:rsidRDefault="00044353" w:rsidP="003A5CA1">
            <w:pPr>
              <w:pStyle w:val="34fd"/>
              <w:rPr>
                <w:sz w:val="18"/>
                <w:szCs w:val="24"/>
              </w:rPr>
            </w:pPr>
            <w:r w:rsidRPr="007B720B">
              <w:rPr>
                <w:sz w:val="18"/>
                <w:szCs w:val="24"/>
              </w:rPr>
              <w:t>11.1</w:t>
            </w:r>
          </w:p>
        </w:tc>
        <w:tc>
          <w:tcPr>
            <w:tcW w:w="6946" w:type="dxa"/>
            <w:tcBorders>
              <w:left w:val="nil"/>
            </w:tcBorders>
          </w:tcPr>
          <w:p w14:paraId="65DF6F10" w14:textId="77777777" w:rsidR="00044353" w:rsidRPr="007B720B" w:rsidRDefault="00044353" w:rsidP="003A5CA1">
            <w:pPr>
              <w:pStyle w:val="34fd"/>
              <w:rPr>
                <w:color w:val="000000"/>
                <w:sz w:val="18"/>
                <w:szCs w:val="24"/>
              </w:rPr>
            </w:pPr>
            <w:r w:rsidRPr="007B720B">
              <w:rPr>
                <w:color w:val="000000"/>
                <w:sz w:val="18"/>
                <w:szCs w:val="24"/>
              </w:rPr>
              <w:t>Предустановленная и активированная операционная система должна:</w:t>
            </w:r>
          </w:p>
          <w:p w14:paraId="47B497F9" w14:textId="77777777" w:rsidR="00044353" w:rsidRPr="007B720B" w:rsidRDefault="00044353" w:rsidP="003A5CA1">
            <w:pPr>
              <w:pStyle w:val="34fd"/>
              <w:rPr>
                <w:color w:val="000000"/>
                <w:sz w:val="18"/>
                <w:szCs w:val="24"/>
              </w:rPr>
            </w:pPr>
            <w:r w:rsidRPr="007B720B">
              <w:rPr>
                <w:color w:val="000000"/>
                <w:sz w:val="18"/>
                <w:szCs w:val="24"/>
              </w:rPr>
              <w:t>Быть многозадачной, многопользовательской и иметь русскоязычный интерфейс;</w:t>
            </w:r>
          </w:p>
          <w:p w14:paraId="7636F928" w14:textId="77777777" w:rsidR="00044353" w:rsidRPr="007B720B" w:rsidRDefault="00044353" w:rsidP="003A5CA1">
            <w:pPr>
              <w:pStyle w:val="34fd"/>
              <w:rPr>
                <w:color w:val="000000"/>
                <w:sz w:val="18"/>
                <w:szCs w:val="24"/>
              </w:rPr>
            </w:pPr>
            <w:r w:rsidRPr="007B720B">
              <w:rPr>
                <w:color w:val="000000"/>
                <w:sz w:val="18"/>
                <w:szCs w:val="24"/>
              </w:rPr>
              <w:t>Быть внесена в Единый реестр российских программ для электронных вычислительных машин и баз данных;</w:t>
            </w:r>
          </w:p>
          <w:p w14:paraId="36015B3C" w14:textId="77777777" w:rsidR="00044353" w:rsidRPr="007B720B" w:rsidRDefault="00044353" w:rsidP="003A5CA1">
            <w:pPr>
              <w:pStyle w:val="34fd"/>
              <w:rPr>
                <w:color w:val="000000"/>
                <w:sz w:val="18"/>
                <w:szCs w:val="24"/>
              </w:rPr>
            </w:pPr>
            <w:r w:rsidRPr="007B720B">
              <w:rPr>
                <w:color w:val="000000"/>
                <w:sz w:val="18"/>
                <w:szCs w:val="24"/>
              </w:rPr>
              <w:t xml:space="preserve">Обладать способностью работать в сетях передачи данных по протоколам стека TCP/IP; </w:t>
            </w:r>
          </w:p>
          <w:p w14:paraId="6D15CF41" w14:textId="77777777" w:rsidR="00044353" w:rsidRPr="007B720B" w:rsidRDefault="00044353" w:rsidP="003A5CA1">
            <w:pPr>
              <w:pStyle w:val="34fd"/>
              <w:rPr>
                <w:color w:val="000000"/>
                <w:sz w:val="18"/>
                <w:szCs w:val="24"/>
              </w:rPr>
            </w:pPr>
            <w:r w:rsidRPr="007B720B">
              <w:rPr>
                <w:color w:val="000000"/>
                <w:sz w:val="18"/>
                <w:szCs w:val="24"/>
              </w:rPr>
              <w:t xml:space="preserve">Быть совместимой с контроллером домена по протоколу авторизации LDAP; </w:t>
            </w:r>
          </w:p>
          <w:p w14:paraId="78BCF53C" w14:textId="77777777" w:rsidR="00044353" w:rsidRPr="007B720B" w:rsidRDefault="00044353" w:rsidP="003A5CA1">
            <w:pPr>
              <w:pStyle w:val="34fd"/>
              <w:rPr>
                <w:color w:val="000000"/>
                <w:sz w:val="18"/>
                <w:szCs w:val="24"/>
              </w:rPr>
            </w:pPr>
            <w:r w:rsidRPr="007B720B">
              <w:rPr>
                <w:color w:val="000000"/>
                <w:sz w:val="18"/>
                <w:szCs w:val="24"/>
              </w:rPr>
              <w:t xml:space="preserve">Поддерживать работу с томами файловой системы NTFS в режиме чтения, записи и исполнения; </w:t>
            </w:r>
          </w:p>
          <w:p w14:paraId="0418EBF9" w14:textId="77777777" w:rsidR="00044353" w:rsidRPr="007B720B" w:rsidRDefault="00044353" w:rsidP="003A5CA1">
            <w:pPr>
              <w:pStyle w:val="34fd"/>
              <w:rPr>
                <w:color w:val="000000"/>
                <w:sz w:val="18"/>
                <w:szCs w:val="24"/>
              </w:rPr>
            </w:pPr>
            <w:r w:rsidRPr="007B720B">
              <w:rPr>
                <w:color w:val="000000"/>
                <w:sz w:val="18"/>
                <w:szCs w:val="24"/>
              </w:rPr>
              <w:t xml:space="preserve">Иметь разрядность х64; </w:t>
            </w:r>
          </w:p>
        </w:tc>
        <w:tc>
          <w:tcPr>
            <w:tcW w:w="1985" w:type="dxa"/>
          </w:tcPr>
          <w:p w14:paraId="4B215598" w14:textId="77777777" w:rsidR="00044353" w:rsidRPr="007B720B" w:rsidRDefault="00044353" w:rsidP="003A5CA1">
            <w:pPr>
              <w:pStyle w:val="34fd"/>
              <w:rPr>
                <w:sz w:val="18"/>
                <w:szCs w:val="24"/>
              </w:rPr>
            </w:pPr>
            <w:r w:rsidRPr="007B720B">
              <w:rPr>
                <w:sz w:val="18"/>
                <w:szCs w:val="24"/>
              </w:rPr>
              <w:t>Минимальный</w:t>
            </w:r>
          </w:p>
        </w:tc>
      </w:tr>
      <w:tr w:rsidR="00044353" w:rsidRPr="007B720B" w14:paraId="06438AEC" w14:textId="77777777" w:rsidTr="003A5CA1">
        <w:trPr>
          <w:jc w:val="center"/>
        </w:trPr>
        <w:tc>
          <w:tcPr>
            <w:tcW w:w="1418" w:type="dxa"/>
            <w:tcBorders>
              <w:right w:val="nil"/>
            </w:tcBorders>
          </w:tcPr>
          <w:p w14:paraId="47710CFD" w14:textId="77777777" w:rsidR="00044353" w:rsidRPr="007B720B" w:rsidRDefault="00044353" w:rsidP="003A5CA1">
            <w:pPr>
              <w:pStyle w:val="34fd"/>
              <w:rPr>
                <w:sz w:val="18"/>
                <w:szCs w:val="24"/>
              </w:rPr>
            </w:pPr>
            <w:r w:rsidRPr="007B720B">
              <w:rPr>
                <w:sz w:val="18"/>
                <w:szCs w:val="24"/>
              </w:rPr>
              <w:t>11.2</w:t>
            </w:r>
          </w:p>
        </w:tc>
        <w:tc>
          <w:tcPr>
            <w:tcW w:w="6946" w:type="dxa"/>
            <w:tcBorders>
              <w:left w:val="nil"/>
            </w:tcBorders>
          </w:tcPr>
          <w:p w14:paraId="570C1E2D" w14:textId="77777777" w:rsidR="00044353" w:rsidRPr="007B720B" w:rsidRDefault="00044353" w:rsidP="003A5CA1">
            <w:pPr>
              <w:pStyle w:val="34fd"/>
              <w:rPr>
                <w:color w:val="000000"/>
                <w:sz w:val="18"/>
                <w:szCs w:val="24"/>
              </w:rPr>
            </w:pPr>
            <w:r w:rsidRPr="007B720B">
              <w:rPr>
                <w:color w:val="000000"/>
                <w:sz w:val="18"/>
                <w:szCs w:val="24"/>
              </w:rPr>
              <w:t>Предустановленный браузер, настроенный на работу в режиме киоска</w:t>
            </w:r>
          </w:p>
        </w:tc>
        <w:tc>
          <w:tcPr>
            <w:tcW w:w="1985" w:type="dxa"/>
          </w:tcPr>
          <w:p w14:paraId="06EE7D24" w14:textId="77777777" w:rsidR="00044353" w:rsidRPr="007B720B" w:rsidRDefault="00044353" w:rsidP="003A5CA1">
            <w:pPr>
              <w:pStyle w:val="34fd"/>
              <w:rPr>
                <w:sz w:val="18"/>
                <w:szCs w:val="24"/>
              </w:rPr>
            </w:pPr>
            <w:r w:rsidRPr="007B720B">
              <w:rPr>
                <w:sz w:val="18"/>
                <w:szCs w:val="24"/>
              </w:rPr>
              <w:t>Минимальный</w:t>
            </w:r>
          </w:p>
        </w:tc>
      </w:tr>
    </w:tbl>
    <w:p w14:paraId="68354617" w14:textId="77777777" w:rsidR="00044353" w:rsidRPr="007B720B" w:rsidRDefault="00044353" w:rsidP="00044353">
      <w:pPr>
        <w:pStyle w:val="3415"/>
        <w:numPr>
          <w:ilvl w:val="0"/>
          <w:numId w:val="0"/>
        </w:numPr>
        <w:ind w:firstLine="709"/>
        <w:rPr>
          <w:sz w:val="20"/>
        </w:rPr>
      </w:pPr>
      <w:r w:rsidRPr="007B720B">
        <w:rPr>
          <w:sz w:val="20"/>
        </w:rPr>
        <w:t>Примечание – Выбор использования минимального или опционального варианта оборудования определяется Заказчиком исходя из используемых пользователем подсистем и модулей Системы.</w:t>
      </w:r>
    </w:p>
    <w:p w14:paraId="5ECECFB3" w14:textId="77777777" w:rsidR="00044353" w:rsidRPr="007B720B" w:rsidRDefault="00044353" w:rsidP="00044353">
      <w:pPr>
        <w:pStyle w:val="3434"/>
        <w:tabs>
          <w:tab w:val="clear" w:pos="284"/>
          <w:tab w:val="num" w:pos="143"/>
        </w:tabs>
        <w:ind w:left="-141"/>
        <w:rPr>
          <w:sz w:val="20"/>
        </w:rPr>
      </w:pPr>
      <w:bookmarkStart w:id="194" w:name="_Toc148439462"/>
      <w:bookmarkStart w:id="195" w:name="_Toc148439923"/>
      <w:bookmarkStart w:id="196" w:name="_Toc148458146"/>
      <w:bookmarkStart w:id="197" w:name="_Toc148458358"/>
      <w:bookmarkStart w:id="198" w:name="_Toc148459656"/>
      <w:bookmarkStart w:id="199" w:name="_Toc148469940"/>
      <w:bookmarkStart w:id="200" w:name="_Toc163044152"/>
      <w:r w:rsidRPr="007B720B">
        <w:rPr>
          <w:sz w:val="20"/>
        </w:rPr>
        <w:t>Характеристики сканеров штрихкода и ридеров</w:t>
      </w:r>
      <w:bookmarkEnd w:id="194"/>
      <w:bookmarkEnd w:id="195"/>
      <w:bookmarkEnd w:id="196"/>
      <w:bookmarkEnd w:id="197"/>
      <w:bookmarkEnd w:id="198"/>
      <w:bookmarkEnd w:id="199"/>
      <w:bookmarkEnd w:id="200"/>
    </w:p>
    <w:p w14:paraId="3F02DCB8" w14:textId="6BCA651E" w:rsidR="00044353" w:rsidRPr="007B720B" w:rsidRDefault="00044353" w:rsidP="00044353">
      <w:pPr>
        <w:pStyle w:val="34d"/>
        <w:rPr>
          <w:sz w:val="20"/>
        </w:rPr>
      </w:pPr>
      <w:r w:rsidRPr="007B720B">
        <w:rPr>
          <w:sz w:val="20"/>
        </w:rPr>
        <w:t>Заказчик использует следующие модели сканеров штрихкодов в соответствии с таблицей</w:t>
      </w:r>
      <w:r w:rsidR="0073245F" w:rsidRPr="007B720B">
        <w:rPr>
          <w:sz w:val="20"/>
        </w:rPr>
        <w:t xml:space="preserve"> </w:t>
      </w:r>
      <w:r w:rsidR="00D0571E" w:rsidRPr="007B720B">
        <w:rPr>
          <w:sz w:val="20"/>
        </w:rPr>
        <w:t>7</w:t>
      </w:r>
      <w:r w:rsidR="0073245F" w:rsidRPr="007B720B">
        <w:rPr>
          <w:sz w:val="20"/>
        </w:rPr>
        <w:t>.</w:t>
      </w:r>
    </w:p>
    <w:p w14:paraId="6BDA5EC0" w14:textId="0EA81C92" w:rsidR="00044353" w:rsidRPr="007B720B" w:rsidRDefault="00044353" w:rsidP="00044353">
      <w:pPr>
        <w:pStyle w:val="34ff0"/>
        <w:rPr>
          <w:sz w:val="20"/>
        </w:rPr>
      </w:pPr>
      <w:bookmarkStart w:id="201" w:name="_Ref148472485"/>
      <w:r w:rsidRPr="007B720B">
        <w:rPr>
          <w:sz w:val="20"/>
        </w:rPr>
        <w:t xml:space="preserve">Таблица </w:t>
      </w:r>
      <w:bookmarkEnd w:id="201"/>
      <w:r w:rsidR="001B1E94" w:rsidRPr="007B720B">
        <w:rPr>
          <w:sz w:val="20"/>
        </w:rPr>
        <w:t xml:space="preserve">7 </w:t>
      </w:r>
      <w:r w:rsidRPr="007B720B">
        <w:rPr>
          <w:sz w:val="20"/>
        </w:rPr>
        <w:t>– Характеристики сканеров штрихкода и ридеров</w:t>
      </w:r>
    </w:p>
    <w:tbl>
      <w:tblPr>
        <w:tblW w:w="5000" w:type="pct"/>
        <w:jc w:val="center"/>
        <w:tblLayout w:type="fixed"/>
        <w:tblCellMar>
          <w:left w:w="15" w:type="dxa"/>
          <w:right w:w="15" w:type="dxa"/>
        </w:tblCellMar>
        <w:tblLook w:val="04A0" w:firstRow="1" w:lastRow="0" w:firstColumn="1" w:lastColumn="0" w:noHBand="0" w:noVBand="1"/>
      </w:tblPr>
      <w:tblGrid>
        <w:gridCol w:w="1343"/>
        <w:gridCol w:w="6697"/>
        <w:gridCol w:w="1910"/>
      </w:tblGrid>
      <w:tr w:rsidR="00044353" w:rsidRPr="007B720B" w14:paraId="3195E27F" w14:textId="77777777" w:rsidTr="003A5CA1">
        <w:trPr>
          <w:trHeight w:val="310"/>
          <w:tblHeader/>
          <w:jc w:val="center"/>
        </w:trPr>
        <w:tc>
          <w:tcPr>
            <w:tcW w:w="9910" w:type="dxa"/>
            <w:gridSpan w:val="3"/>
            <w:tcBorders>
              <w:top w:val="single" w:sz="4" w:space="0" w:color="auto"/>
              <w:left w:val="single" w:sz="4" w:space="0" w:color="auto"/>
              <w:bottom w:val="double" w:sz="4" w:space="0" w:color="auto"/>
              <w:right w:val="single" w:sz="4" w:space="0" w:color="auto"/>
            </w:tcBorders>
            <w:shd w:val="clear" w:color="auto" w:fill="FFFFFF"/>
          </w:tcPr>
          <w:p w14:paraId="3371D8C6" w14:textId="77777777" w:rsidR="00044353" w:rsidRPr="007B720B" w:rsidRDefault="00044353" w:rsidP="003A5CA1">
            <w:pPr>
              <w:pStyle w:val="34ff"/>
              <w:rPr>
                <w:sz w:val="18"/>
                <w:szCs w:val="24"/>
              </w:rPr>
            </w:pPr>
            <w:r w:rsidRPr="007B720B">
              <w:rPr>
                <w:sz w:val="18"/>
                <w:szCs w:val="24"/>
              </w:rPr>
              <w:t>Характеристики сканеров штрихкодов</w:t>
            </w:r>
          </w:p>
        </w:tc>
      </w:tr>
      <w:tr w:rsidR="00044353" w:rsidRPr="007B720B" w14:paraId="313A0EA4" w14:textId="77777777" w:rsidTr="003A5CA1">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14:paraId="5E1EEF50" w14:textId="77777777" w:rsidR="00044353" w:rsidRPr="007B720B" w:rsidRDefault="00044353" w:rsidP="003A5CA1">
            <w:pPr>
              <w:pStyle w:val="34fd"/>
              <w:ind w:firstLine="130"/>
              <w:rPr>
                <w:bCs/>
                <w:sz w:val="18"/>
                <w:szCs w:val="24"/>
              </w:rPr>
            </w:pPr>
            <w:r w:rsidRPr="007B720B">
              <w:rPr>
                <w:b/>
                <w:sz w:val="18"/>
                <w:szCs w:val="24"/>
              </w:rPr>
              <w:t>1</w:t>
            </w:r>
          </w:p>
        </w:tc>
        <w:tc>
          <w:tcPr>
            <w:tcW w:w="8572" w:type="dxa"/>
            <w:gridSpan w:val="2"/>
            <w:tcBorders>
              <w:top w:val="single" w:sz="4" w:space="0" w:color="auto"/>
              <w:left w:val="nil"/>
              <w:bottom w:val="single" w:sz="4" w:space="0" w:color="auto"/>
              <w:right w:val="single" w:sz="6" w:space="0" w:color="000000"/>
            </w:tcBorders>
            <w:shd w:val="clear" w:color="auto" w:fill="FFFFFF"/>
            <w:vAlign w:val="center"/>
          </w:tcPr>
          <w:p w14:paraId="63CFAD59" w14:textId="77777777" w:rsidR="00044353" w:rsidRPr="007B720B" w:rsidRDefault="00044353" w:rsidP="003A5CA1">
            <w:pPr>
              <w:pStyle w:val="34fd"/>
              <w:ind w:firstLine="130"/>
              <w:rPr>
                <w:b/>
                <w:sz w:val="18"/>
                <w:szCs w:val="24"/>
              </w:rPr>
            </w:pPr>
            <w:r w:rsidRPr="007B720B">
              <w:rPr>
                <w:b/>
                <w:sz w:val="18"/>
                <w:szCs w:val="24"/>
              </w:rPr>
              <w:t>Сканеры штрихкода</w:t>
            </w:r>
          </w:p>
        </w:tc>
      </w:tr>
      <w:tr w:rsidR="00044353" w:rsidRPr="007B720B" w14:paraId="69C3E9A1" w14:textId="77777777" w:rsidTr="003A5CA1">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14:paraId="1B508538" w14:textId="77777777" w:rsidR="00044353" w:rsidRPr="007B720B" w:rsidRDefault="00044353" w:rsidP="003A5CA1">
            <w:pPr>
              <w:pStyle w:val="34fd"/>
              <w:ind w:firstLine="130"/>
              <w:rPr>
                <w:sz w:val="18"/>
                <w:szCs w:val="24"/>
              </w:rPr>
            </w:pPr>
            <w:r w:rsidRPr="007B720B">
              <w:rPr>
                <w:bCs/>
                <w:sz w:val="18"/>
                <w:szCs w:val="24"/>
              </w:rPr>
              <w:t>1.1</w:t>
            </w:r>
          </w:p>
        </w:tc>
        <w:tc>
          <w:tcPr>
            <w:tcW w:w="6670" w:type="dxa"/>
            <w:tcBorders>
              <w:top w:val="single" w:sz="4" w:space="0" w:color="auto"/>
              <w:left w:val="nil"/>
              <w:bottom w:val="single" w:sz="4" w:space="0" w:color="auto"/>
              <w:right w:val="single" w:sz="6" w:space="0" w:color="000000"/>
            </w:tcBorders>
            <w:shd w:val="clear" w:color="auto" w:fill="FFFFFF"/>
            <w:vAlign w:val="center"/>
            <w:hideMark/>
          </w:tcPr>
          <w:p w14:paraId="7B136E70" w14:textId="77777777" w:rsidR="00044353" w:rsidRPr="007B720B" w:rsidRDefault="00044353" w:rsidP="003A5CA1">
            <w:pPr>
              <w:pStyle w:val="34fd"/>
              <w:ind w:right="201"/>
              <w:rPr>
                <w:sz w:val="18"/>
                <w:szCs w:val="24"/>
              </w:rPr>
            </w:pPr>
            <w:r w:rsidRPr="007B720B">
              <w:rPr>
                <w:sz w:val="18"/>
              </w:rPr>
              <w:t>Metrologic Focus 1960</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hideMark/>
          </w:tcPr>
          <w:p w14:paraId="3380A843" w14:textId="77777777" w:rsidR="00044353" w:rsidRPr="007B720B" w:rsidRDefault="00044353" w:rsidP="003A5CA1">
            <w:pPr>
              <w:pStyle w:val="34fd"/>
              <w:ind w:firstLine="130"/>
              <w:rPr>
                <w:sz w:val="18"/>
                <w:szCs w:val="24"/>
              </w:rPr>
            </w:pPr>
            <w:r w:rsidRPr="007B720B">
              <w:rPr>
                <w:sz w:val="18"/>
                <w:szCs w:val="24"/>
              </w:rPr>
              <w:t>Опциональный</w:t>
            </w:r>
          </w:p>
        </w:tc>
      </w:tr>
      <w:tr w:rsidR="00044353" w:rsidRPr="007B720B" w14:paraId="58B207B5" w14:textId="77777777" w:rsidTr="003A5CA1">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14:paraId="1BE6B6C8" w14:textId="77777777" w:rsidR="00044353" w:rsidRPr="007B720B" w:rsidRDefault="00044353" w:rsidP="003A5CA1">
            <w:pPr>
              <w:pStyle w:val="34fd"/>
              <w:ind w:firstLine="130"/>
              <w:rPr>
                <w:sz w:val="18"/>
                <w:szCs w:val="24"/>
              </w:rPr>
            </w:pPr>
            <w:r w:rsidRPr="007B720B">
              <w:rPr>
                <w:bCs/>
                <w:sz w:val="18"/>
                <w:szCs w:val="24"/>
              </w:rPr>
              <w:t>1.2</w:t>
            </w:r>
          </w:p>
        </w:tc>
        <w:tc>
          <w:tcPr>
            <w:tcW w:w="6670" w:type="dxa"/>
            <w:tcBorders>
              <w:top w:val="single" w:sz="4" w:space="0" w:color="auto"/>
              <w:left w:val="nil"/>
              <w:bottom w:val="single" w:sz="4" w:space="0" w:color="auto"/>
              <w:right w:val="single" w:sz="6" w:space="0" w:color="000000"/>
            </w:tcBorders>
            <w:shd w:val="clear" w:color="auto" w:fill="FFFFFF"/>
            <w:vAlign w:val="center"/>
          </w:tcPr>
          <w:p w14:paraId="7CFEE2B4" w14:textId="77777777" w:rsidR="00044353" w:rsidRPr="007B720B" w:rsidRDefault="00044353" w:rsidP="003A5CA1">
            <w:pPr>
              <w:pStyle w:val="34fd"/>
              <w:ind w:right="201"/>
              <w:rPr>
                <w:sz w:val="18"/>
                <w:szCs w:val="24"/>
              </w:rPr>
            </w:pPr>
            <w:r w:rsidRPr="007B720B">
              <w:rPr>
                <w:sz w:val="18"/>
              </w:rPr>
              <w:t>Honeywell Xenon MS1900</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tcPr>
          <w:p w14:paraId="594C219A" w14:textId="77777777" w:rsidR="00044353" w:rsidRPr="007B720B" w:rsidRDefault="00044353" w:rsidP="003A5CA1">
            <w:pPr>
              <w:pStyle w:val="34fd"/>
              <w:ind w:firstLine="130"/>
              <w:rPr>
                <w:sz w:val="18"/>
                <w:szCs w:val="24"/>
              </w:rPr>
            </w:pPr>
            <w:r w:rsidRPr="007B720B">
              <w:rPr>
                <w:sz w:val="18"/>
                <w:szCs w:val="24"/>
              </w:rPr>
              <w:t>Опциональный</w:t>
            </w:r>
          </w:p>
        </w:tc>
      </w:tr>
      <w:tr w:rsidR="00044353" w:rsidRPr="007B720B" w14:paraId="3330983B" w14:textId="77777777" w:rsidTr="003A5CA1">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14:paraId="40DE80C6" w14:textId="77777777" w:rsidR="00044353" w:rsidRPr="007B720B" w:rsidRDefault="00044353" w:rsidP="003A5CA1">
            <w:pPr>
              <w:pStyle w:val="34fd"/>
              <w:ind w:firstLine="130"/>
              <w:rPr>
                <w:sz w:val="18"/>
                <w:szCs w:val="24"/>
              </w:rPr>
            </w:pPr>
            <w:r w:rsidRPr="007B720B">
              <w:rPr>
                <w:sz w:val="18"/>
                <w:szCs w:val="24"/>
              </w:rPr>
              <w:t>1.3</w:t>
            </w:r>
          </w:p>
        </w:tc>
        <w:tc>
          <w:tcPr>
            <w:tcW w:w="6670" w:type="dxa"/>
            <w:tcBorders>
              <w:top w:val="single" w:sz="4" w:space="0" w:color="auto"/>
              <w:left w:val="nil"/>
              <w:bottom w:val="single" w:sz="4" w:space="0" w:color="auto"/>
              <w:right w:val="single" w:sz="6" w:space="0" w:color="000000"/>
            </w:tcBorders>
            <w:shd w:val="clear" w:color="auto" w:fill="FFFFFF"/>
            <w:vAlign w:val="center"/>
          </w:tcPr>
          <w:p w14:paraId="32FEF37D" w14:textId="77777777" w:rsidR="00044353" w:rsidRPr="007B720B" w:rsidRDefault="00044353" w:rsidP="003A5CA1">
            <w:pPr>
              <w:pStyle w:val="34fd"/>
              <w:ind w:right="201"/>
              <w:rPr>
                <w:sz w:val="18"/>
                <w:szCs w:val="24"/>
              </w:rPr>
            </w:pPr>
            <w:r w:rsidRPr="007B720B">
              <w:rPr>
                <w:sz w:val="18"/>
              </w:rPr>
              <w:t>Datalogic Gryphon GD4400</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tcPr>
          <w:p w14:paraId="79CFC7CA" w14:textId="77777777" w:rsidR="00044353" w:rsidRPr="007B720B" w:rsidRDefault="00044353" w:rsidP="003A5CA1">
            <w:pPr>
              <w:pStyle w:val="34fd"/>
              <w:ind w:firstLine="130"/>
              <w:rPr>
                <w:sz w:val="18"/>
                <w:szCs w:val="24"/>
              </w:rPr>
            </w:pPr>
            <w:r w:rsidRPr="007B720B">
              <w:rPr>
                <w:sz w:val="18"/>
                <w:szCs w:val="24"/>
              </w:rPr>
              <w:t>Опциональный</w:t>
            </w:r>
          </w:p>
        </w:tc>
      </w:tr>
      <w:tr w:rsidR="00044353" w:rsidRPr="007B720B" w14:paraId="0A48D301" w14:textId="77777777" w:rsidTr="003A5CA1">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14:paraId="6A4CCF0C" w14:textId="77777777" w:rsidR="00044353" w:rsidRPr="007B720B" w:rsidRDefault="00044353" w:rsidP="003A5CA1">
            <w:pPr>
              <w:pStyle w:val="34fd"/>
              <w:ind w:firstLine="130"/>
              <w:rPr>
                <w:sz w:val="18"/>
                <w:szCs w:val="24"/>
              </w:rPr>
            </w:pPr>
            <w:r w:rsidRPr="007B720B">
              <w:rPr>
                <w:sz w:val="18"/>
                <w:szCs w:val="24"/>
              </w:rPr>
              <w:t>1.4</w:t>
            </w:r>
          </w:p>
        </w:tc>
        <w:tc>
          <w:tcPr>
            <w:tcW w:w="6670" w:type="dxa"/>
            <w:tcBorders>
              <w:top w:val="single" w:sz="4" w:space="0" w:color="auto"/>
              <w:left w:val="nil"/>
              <w:bottom w:val="single" w:sz="4" w:space="0" w:color="auto"/>
              <w:right w:val="single" w:sz="6" w:space="0" w:color="000000"/>
            </w:tcBorders>
            <w:shd w:val="clear" w:color="auto" w:fill="FFFFFF"/>
            <w:vAlign w:val="center"/>
          </w:tcPr>
          <w:p w14:paraId="1FAFE15E" w14:textId="77777777" w:rsidR="00044353" w:rsidRPr="007B720B" w:rsidRDefault="00044353" w:rsidP="003A5CA1">
            <w:pPr>
              <w:pStyle w:val="34fd"/>
              <w:ind w:right="201"/>
              <w:rPr>
                <w:sz w:val="18"/>
              </w:rPr>
            </w:pPr>
            <w:r w:rsidRPr="007B720B">
              <w:rPr>
                <w:sz w:val="18"/>
              </w:rPr>
              <w:t>Metrologic MS9544</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tcPr>
          <w:p w14:paraId="39659D1A" w14:textId="77777777" w:rsidR="00044353" w:rsidRPr="007B720B" w:rsidRDefault="00044353" w:rsidP="003A5CA1">
            <w:pPr>
              <w:pStyle w:val="34fd"/>
              <w:ind w:firstLine="130"/>
              <w:rPr>
                <w:sz w:val="18"/>
                <w:szCs w:val="24"/>
              </w:rPr>
            </w:pPr>
            <w:r w:rsidRPr="007B720B">
              <w:rPr>
                <w:sz w:val="18"/>
                <w:szCs w:val="24"/>
              </w:rPr>
              <w:t>Опциональный</w:t>
            </w:r>
          </w:p>
        </w:tc>
      </w:tr>
      <w:tr w:rsidR="00044353" w:rsidRPr="007B720B" w14:paraId="3DDDFA06" w14:textId="77777777" w:rsidTr="003A5CA1">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14:paraId="26D377B3" w14:textId="77777777" w:rsidR="00044353" w:rsidRPr="007B720B" w:rsidRDefault="00044353" w:rsidP="003A5CA1">
            <w:pPr>
              <w:pStyle w:val="34fd"/>
              <w:ind w:firstLine="130"/>
              <w:rPr>
                <w:sz w:val="18"/>
                <w:szCs w:val="24"/>
              </w:rPr>
            </w:pPr>
          </w:p>
        </w:tc>
        <w:tc>
          <w:tcPr>
            <w:tcW w:w="8572" w:type="dxa"/>
            <w:gridSpan w:val="2"/>
            <w:tcBorders>
              <w:top w:val="single" w:sz="4" w:space="0" w:color="auto"/>
              <w:left w:val="nil"/>
              <w:bottom w:val="single" w:sz="4" w:space="0" w:color="auto"/>
              <w:right w:val="single" w:sz="6" w:space="0" w:color="000000"/>
            </w:tcBorders>
            <w:shd w:val="clear" w:color="auto" w:fill="FFFFFF"/>
            <w:vAlign w:val="center"/>
          </w:tcPr>
          <w:p w14:paraId="19A3D98F" w14:textId="77777777" w:rsidR="00044353" w:rsidRPr="007B720B" w:rsidRDefault="00044353" w:rsidP="003A5CA1">
            <w:pPr>
              <w:pStyle w:val="34fd"/>
              <w:ind w:firstLine="130"/>
              <w:rPr>
                <w:b/>
                <w:sz w:val="18"/>
                <w:szCs w:val="24"/>
              </w:rPr>
            </w:pPr>
            <w:r w:rsidRPr="007B720B">
              <w:rPr>
                <w:b/>
                <w:sz w:val="18"/>
                <w:szCs w:val="24"/>
              </w:rPr>
              <w:t xml:space="preserve">Сканеры двумерного штрихкода </w:t>
            </w:r>
            <w:r w:rsidRPr="007B720B">
              <w:rPr>
                <w:b/>
                <w:sz w:val="18"/>
              </w:rPr>
              <w:t>для считывания штрихкода со вторичной упаковки лекарственного средства</w:t>
            </w:r>
          </w:p>
        </w:tc>
      </w:tr>
      <w:tr w:rsidR="00044353" w:rsidRPr="007B720B" w14:paraId="6AF8BA65" w14:textId="77777777" w:rsidTr="003A5CA1">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14:paraId="07CD7F11" w14:textId="77777777" w:rsidR="00044353" w:rsidRPr="007B720B" w:rsidRDefault="00044353" w:rsidP="003A5CA1">
            <w:pPr>
              <w:pStyle w:val="34fd"/>
              <w:ind w:firstLine="130"/>
              <w:rPr>
                <w:sz w:val="18"/>
                <w:szCs w:val="24"/>
              </w:rPr>
            </w:pPr>
            <w:r w:rsidRPr="007B720B">
              <w:rPr>
                <w:sz w:val="18"/>
                <w:szCs w:val="24"/>
              </w:rPr>
              <w:t>2.1</w:t>
            </w:r>
          </w:p>
        </w:tc>
        <w:tc>
          <w:tcPr>
            <w:tcW w:w="6670" w:type="dxa"/>
            <w:tcBorders>
              <w:top w:val="single" w:sz="4" w:space="0" w:color="auto"/>
              <w:left w:val="nil"/>
              <w:bottom w:val="single" w:sz="4" w:space="0" w:color="auto"/>
              <w:right w:val="single" w:sz="6" w:space="0" w:color="000000"/>
            </w:tcBorders>
            <w:shd w:val="clear" w:color="auto" w:fill="FFFFFF"/>
            <w:vAlign w:val="center"/>
          </w:tcPr>
          <w:p w14:paraId="71905C34" w14:textId="77777777" w:rsidR="00044353" w:rsidRPr="007B720B" w:rsidRDefault="00044353" w:rsidP="003A5CA1">
            <w:pPr>
              <w:pStyle w:val="34fd"/>
              <w:ind w:right="201"/>
              <w:rPr>
                <w:sz w:val="18"/>
              </w:rPr>
            </w:pPr>
            <w:r w:rsidRPr="007B720B">
              <w:rPr>
                <w:sz w:val="18"/>
              </w:rPr>
              <w:t>Honeywell 1450 и 1452</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tcPr>
          <w:p w14:paraId="4A2E3D76"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2AA173A8" w14:textId="77777777" w:rsidTr="003A5CA1">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14:paraId="6313AF6C" w14:textId="77777777" w:rsidR="00044353" w:rsidRPr="007B720B" w:rsidRDefault="00044353" w:rsidP="003A5CA1">
            <w:pPr>
              <w:pStyle w:val="34fd"/>
              <w:ind w:firstLine="130"/>
              <w:rPr>
                <w:b/>
                <w:sz w:val="18"/>
                <w:szCs w:val="24"/>
              </w:rPr>
            </w:pPr>
            <w:r w:rsidRPr="007B720B">
              <w:rPr>
                <w:b/>
                <w:sz w:val="18"/>
                <w:szCs w:val="24"/>
              </w:rPr>
              <w:t>3</w:t>
            </w:r>
          </w:p>
        </w:tc>
        <w:tc>
          <w:tcPr>
            <w:tcW w:w="8572" w:type="dxa"/>
            <w:gridSpan w:val="2"/>
            <w:tcBorders>
              <w:top w:val="single" w:sz="4" w:space="0" w:color="auto"/>
              <w:left w:val="nil"/>
              <w:bottom w:val="single" w:sz="4" w:space="0" w:color="auto"/>
              <w:right w:val="single" w:sz="6" w:space="0" w:color="000000"/>
            </w:tcBorders>
            <w:shd w:val="clear" w:color="auto" w:fill="FFFFFF"/>
            <w:vAlign w:val="center"/>
          </w:tcPr>
          <w:p w14:paraId="053DB04F" w14:textId="77777777" w:rsidR="00044353" w:rsidRPr="007B720B" w:rsidRDefault="00044353" w:rsidP="003A5CA1">
            <w:pPr>
              <w:pStyle w:val="34fd"/>
              <w:ind w:firstLine="130"/>
              <w:rPr>
                <w:b/>
                <w:sz w:val="18"/>
                <w:szCs w:val="24"/>
              </w:rPr>
            </w:pPr>
            <w:r w:rsidRPr="007B720B">
              <w:rPr>
                <w:b/>
                <w:sz w:val="18"/>
              </w:rPr>
              <w:t>Считыватель смарт-карт</w:t>
            </w:r>
          </w:p>
        </w:tc>
      </w:tr>
      <w:tr w:rsidR="00044353" w:rsidRPr="007B720B" w14:paraId="39C7F756" w14:textId="77777777" w:rsidTr="003A5CA1">
        <w:trPr>
          <w:trHeight w:val="240"/>
          <w:jc w:val="center"/>
        </w:trPr>
        <w:tc>
          <w:tcPr>
            <w:tcW w:w="1338" w:type="dxa"/>
            <w:tcBorders>
              <w:top w:val="single" w:sz="4" w:space="0" w:color="auto"/>
              <w:left w:val="single" w:sz="6" w:space="0" w:color="000000"/>
              <w:bottom w:val="single" w:sz="6" w:space="0" w:color="000000"/>
            </w:tcBorders>
            <w:shd w:val="clear" w:color="auto" w:fill="FFFFFF"/>
            <w:tcMar>
              <w:top w:w="0" w:type="dxa"/>
              <w:bottom w:w="0" w:type="dxa"/>
            </w:tcMar>
          </w:tcPr>
          <w:p w14:paraId="0EDECD46" w14:textId="77777777" w:rsidR="00044353" w:rsidRPr="007B720B" w:rsidRDefault="00044353" w:rsidP="003A5CA1">
            <w:pPr>
              <w:pStyle w:val="34fd"/>
              <w:ind w:firstLine="130"/>
              <w:rPr>
                <w:sz w:val="18"/>
                <w:szCs w:val="24"/>
              </w:rPr>
            </w:pPr>
            <w:r w:rsidRPr="007B720B">
              <w:rPr>
                <w:sz w:val="18"/>
                <w:szCs w:val="24"/>
              </w:rPr>
              <w:t>3.1</w:t>
            </w:r>
          </w:p>
        </w:tc>
        <w:tc>
          <w:tcPr>
            <w:tcW w:w="6670" w:type="dxa"/>
            <w:tcBorders>
              <w:top w:val="single" w:sz="4" w:space="0" w:color="auto"/>
              <w:left w:val="nil"/>
              <w:bottom w:val="single" w:sz="6" w:space="0" w:color="000000"/>
              <w:right w:val="single" w:sz="6" w:space="0" w:color="000000"/>
            </w:tcBorders>
            <w:shd w:val="clear" w:color="auto" w:fill="FFFFFF"/>
            <w:vAlign w:val="center"/>
          </w:tcPr>
          <w:p w14:paraId="1475B6B9" w14:textId="77777777" w:rsidR="00044353" w:rsidRPr="007B720B" w:rsidRDefault="00044353" w:rsidP="003A5CA1">
            <w:pPr>
              <w:pStyle w:val="34fd"/>
              <w:ind w:right="201"/>
              <w:rPr>
                <w:sz w:val="18"/>
              </w:rPr>
            </w:pPr>
            <w:r w:rsidRPr="007B720B">
              <w:rPr>
                <w:sz w:val="18"/>
              </w:rPr>
              <w:t>Считыватель с поддержкой протокола PC/SC</w:t>
            </w:r>
          </w:p>
        </w:tc>
        <w:tc>
          <w:tcPr>
            <w:tcW w:w="1902" w:type="dxa"/>
            <w:tcBorders>
              <w:top w:val="single" w:sz="4" w:space="0" w:color="auto"/>
              <w:left w:val="single" w:sz="6" w:space="0" w:color="000000"/>
              <w:bottom w:val="single" w:sz="6" w:space="0" w:color="000000"/>
              <w:right w:val="single" w:sz="6" w:space="0" w:color="000000"/>
            </w:tcBorders>
            <w:shd w:val="clear" w:color="auto" w:fill="FFFFFF"/>
            <w:vAlign w:val="center"/>
          </w:tcPr>
          <w:p w14:paraId="02EF84D8" w14:textId="77777777" w:rsidR="00044353" w:rsidRPr="007B720B" w:rsidRDefault="00044353" w:rsidP="003A5CA1">
            <w:pPr>
              <w:pStyle w:val="34fd"/>
              <w:ind w:firstLine="130"/>
              <w:rPr>
                <w:sz w:val="18"/>
                <w:szCs w:val="24"/>
              </w:rPr>
            </w:pPr>
            <w:r w:rsidRPr="007B720B">
              <w:rPr>
                <w:sz w:val="18"/>
                <w:szCs w:val="24"/>
              </w:rPr>
              <w:t>Минимальный</w:t>
            </w:r>
          </w:p>
        </w:tc>
      </w:tr>
    </w:tbl>
    <w:p w14:paraId="47685FCF" w14:textId="77777777" w:rsidR="00044353" w:rsidRPr="007B720B" w:rsidRDefault="00044353" w:rsidP="00044353">
      <w:pPr>
        <w:pStyle w:val="34d"/>
        <w:ind w:firstLine="0"/>
        <w:rPr>
          <w:sz w:val="20"/>
        </w:rPr>
      </w:pPr>
    </w:p>
    <w:p w14:paraId="0A305035" w14:textId="77777777" w:rsidR="00044353" w:rsidRPr="007B720B" w:rsidRDefault="00044353" w:rsidP="00044353">
      <w:pPr>
        <w:pStyle w:val="3434"/>
        <w:tabs>
          <w:tab w:val="clear" w:pos="284"/>
          <w:tab w:val="num" w:pos="143"/>
        </w:tabs>
        <w:ind w:left="-141"/>
        <w:rPr>
          <w:sz w:val="20"/>
        </w:rPr>
      </w:pPr>
      <w:bookmarkStart w:id="202" w:name="_Toc148439463"/>
      <w:bookmarkStart w:id="203" w:name="_Toc148439924"/>
      <w:bookmarkStart w:id="204" w:name="_Toc148458147"/>
      <w:bookmarkStart w:id="205" w:name="_Toc148458359"/>
      <w:bookmarkStart w:id="206" w:name="_Toc148459657"/>
      <w:bookmarkStart w:id="207" w:name="_Toc148469941"/>
      <w:bookmarkStart w:id="208" w:name="_Toc163044153"/>
      <w:r w:rsidRPr="007B720B">
        <w:rPr>
          <w:sz w:val="20"/>
        </w:rPr>
        <w:t>Характеристики технического обеспечения анализаторов</w:t>
      </w:r>
      <w:bookmarkEnd w:id="202"/>
      <w:bookmarkEnd w:id="203"/>
      <w:bookmarkEnd w:id="204"/>
      <w:bookmarkEnd w:id="205"/>
      <w:bookmarkEnd w:id="206"/>
      <w:bookmarkEnd w:id="207"/>
      <w:bookmarkEnd w:id="208"/>
    </w:p>
    <w:p w14:paraId="7A81CA15" w14:textId="77777777" w:rsidR="00044353" w:rsidRPr="007B720B" w:rsidRDefault="00044353" w:rsidP="00044353">
      <w:pPr>
        <w:pStyle w:val="34d"/>
        <w:rPr>
          <w:sz w:val="20"/>
        </w:rPr>
      </w:pPr>
      <w:r w:rsidRPr="007B720B">
        <w:rPr>
          <w:sz w:val="20"/>
        </w:rPr>
        <w:t xml:space="preserve">Характеристики анализаторов и порядок их использования: </w:t>
      </w:r>
    </w:p>
    <w:p w14:paraId="603276BF" w14:textId="77777777" w:rsidR="00044353" w:rsidRPr="007B720B" w:rsidRDefault="00044353" w:rsidP="0054123D">
      <w:pPr>
        <w:pStyle w:val="3415"/>
        <w:numPr>
          <w:ilvl w:val="0"/>
          <w:numId w:val="0"/>
        </w:numPr>
        <w:ind w:firstLine="709"/>
        <w:rPr>
          <w:sz w:val="20"/>
        </w:rPr>
      </w:pPr>
      <w:r w:rsidRPr="007B720B">
        <w:rPr>
          <w:sz w:val="20"/>
        </w:rPr>
        <w:t>Оборудование обеспечивает требования подключения к ЛИС, имеет интерфейсы RS232 (COM порт) или RJ-45, возможность вывода данных на персональный компьютер через указанные интерфейсы или сохранение результатов в локальную папку.</w:t>
      </w:r>
    </w:p>
    <w:p w14:paraId="0B02659E" w14:textId="4679A392" w:rsidR="00044353" w:rsidRPr="007B720B" w:rsidRDefault="00840B1D" w:rsidP="0054123D">
      <w:pPr>
        <w:spacing w:line="360" w:lineRule="auto"/>
        <w:ind w:firstLine="709"/>
        <w:jc w:val="both"/>
        <w:rPr>
          <w:rFonts w:ascii="Times New Roman" w:hAnsi="Times New Roman" w:cs="Times New Roman"/>
          <w:sz w:val="16"/>
          <w:szCs w:val="26"/>
        </w:rPr>
      </w:pPr>
      <w:r w:rsidRPr="007B720B">
        <w:rPr>
          <w:rFonts w:ascii="Times New Roman" w:hAnsi="Times New Roman" w:cs="Times New Roman"/>
          <w:sz w:val="20"/>
          <w:szCs w:val="26"/>
        </w:rPr>
        <w:t>Лабораторные анализаторы подключаются Заказчиком к персональному компьютеру, на который устанавливается драйвер приема/передачи информации от анализатора на сервер ЛИС</w:t>
      </w:r>
      <w:r w:rsidR="00044353" w:rsidRPr="007B720B">
        <w:rPr>
          <w:rFonts w:ascii="Times New Roman" w:hAnsi="Times New Roman" w:cs="Times New Roman"/>
          <w:sz w:val="20"/>
          <w:szCs w:val="26"/>
        </w:rPr>
        <w:t xml:space="preserve">. </w:t>
      </w:r>
    </w:p>
    <w:p w14:paraId="760104E9" w14:textId="77777777" w:rsidR="00044353" w:rsidRPr="007B720B" w:rsidRDefault="00044353" w:rsidP="0054123D">
      <w:pPr>
        <w:pStyle w:val="34d"/>
        <w:rPr>
          <w:sz w:val="20"/>
        </w:rPr>
      </w:pPr>
      <w:r w:rsidRPr="007B720B">
        <w:rPr>
          <w:sz w:val="20"/>
        </w:rPr>
        <w:t>К одному ПК возможно подключение нескольких лабораторных анализаторов. Расположение ПК относительно анализатора (-ов) выполнено с учетом того, что длина соединяющего кабеля не должна превышать 10 м.</w:t>
      </w:r>
    </w:p>
    <w:p w14:paraId="2026466C" w14:textId="77777777" w:rsidR="00044353" w:rsidRPr="007B720B" w:rsidRDefault="00044353" w:rsidP="0054123D">
      <w:pPr>
        <w:pStyle w:val="34d"/>
        <w:rPr>
          <w:sz w:val="20"/>
        </w:rPr>
      </w:pPr>
      <w:r w:rsidRPr="007B720B">
        <w:rPr>
          <w:sz w:val="20"/>
        </w:rPr>
        <w:t>ПК имеет свободные COM-порты DB9M, равные количеству подключаемых в данном помещении лабораторных анализаторов (приборов).</w:t>
      </w:r>
    </w:p>
    <w:p w14:paraId="776866BC" w14:textId="17727946" w:rsidR="00044353" w:rsidRPr="007B720B" w:rsidRDefault="00044353" w:rsidP="0054123D">
      <w:pPr>
        <w:pStyle w:val="34d"/>
        <w:rPr>
          <w:sz w:val="20"/>
        </w:rPr>
      </w:pPr>
      <w:r w:rsidRPr="007B720B">
        <w:rPr>
          <w:sz w:val="20"/>
        </w:rPr>
        <w:t>Характеристики технического и программного обеспечения ПК соответствуют таблице</w:t>
      </w:r>
      <w:r w:rsidR="009D7286" w:rsidRPr="007B720B">
        <w:rPr>
          <w:sz w:val="20"/>
        </w:rPr>
        <w:t xml:space="preserve"> 2</w:t>
      </w:r>
      <w:r w:rsidRPr="007B720B">
        <w:rPr>
          <w:sz w:val="20"/>
        </w:rPr>
        <w:t>.</w:t>
      </w:r>
    </w:p>
    <w:p w14:paraId="7B3A41C4" w14:textId="1A9E85B3" w:rsidR="00044353" w:rsidRPr="007B720B" w:rsidRDefault="00044353" w:rsidP="00044353">
      <w:pPr>
        <w:pStyle w:val="34d"/>
        <w:rPr>
          <w:sz w:val="20"/>
        </w:rPr>
      </w:pPr>
      <w:r w:rsidRPr="007B720B">
        <w:rPr>
          <w:sz w:val="20"/>
        </w:rPr>
        <w:t xml:space="preserve">Характеристики принтера для печати наклеек со штрихкодами и сканера считывания штрихкодов приведены в таблице </w:t>
      </w:r>
      <w:r w:rsidR="0073245F" w:rsidRPr="007B720B">
        <w:rPr>
          <w:sz w:val="20"/>
        </w:rPr>
        <w:fldChar w:fldCharType="begin"/>
      </w:r>
      <w:r w:rsidR="0073245F" w:rsidRPr="007B720B">
        <w:rPr>
          <w:sz w:val="20"/>
        </w:rPr>
        <w:instrText xml:space="preserve"> REF _Ref148472501 \h </w:instrText>
      </w:r>
      <w:r w:rsidR="00E2702F" w:rsidRPr="007B720B">
        <w:rPr>
          <w:sz w:val="20"/>
        </w:rPr>
        <w:instrText xml:space="preserve"> \* MERGEFORMAT </w:instrText>
      </w:r>
      <w:r w:rsidR="0073245F" w:rsidRPr="007B720B">
        <w:rPr>
          <w:sz w:val="20"/>
        </w:rPr>
      </w:r>
      <w:r w:rsidR="0073245F" w:rsidRPr="007B720B">
        <w:rPr>
          <w:sz w:val="20"/>
        </w:rPr>
        <w:fldChar w:fldCharType="separate"/>
      </w:r>
      <w:r w:rsidR="004413A8" w:rsidRPr="007B720B">
        <w:rPr>
          <w:sz w:val="20"/>
        </w:rPr>
        <w:t>Таблица 8</w:t>
      </w:r>
      <w:r w:rsidR="0073245F" w:rsidRPr="007B720B">
        <w:rPr>
          <w:sz w:val="20"/>
        </w:rPr>
        <w:fldChar w:fldCharType="end"/>
      </w:r>
      <w:r w:rsidR="0073245F" w:rsidRPr="007B720B">
        <w:rPr>
          <w:sz w:val="20"/>
        </w:rPr>
        <w:t>.</w:t>
      </w:r>
    </w:p>
    <w:p w14:paraId="04F9E5A2" w14:textId="625CCB3A" w:rsidR="00044353" w:rsidRPr="007B720B" w:rsidRDefault="00044353" w:rsidP="00044353">
      <w:pPr>
        <w:pStyle w:val="34ff0"/>
        <w:rPr>
          <w:sz w:val="20"/>
        </w:rPr>
      </w:pPr>
      <w:bookmarkStart w:id="209" w:name="_Ref148472501"/>
      <w:r w:rsidRPr="007B720B">
        <w:rPr>
          <w:sz w:val="20"/>
        </w:rPr>
        <w:t xml:space="preserve">Таблица </w:t>
      </w:r>
      <w:r w:rsidR="001B1E94" w:rsidRPr="007B720B">
        <w:rPr>
          <w:sz w:val="20"/>
        </w:rPr>
        <w:t>8</w:t>
      </w:r>
      <w:bookmarkEnd w:id="209"/>
      <w:r w:rsidRPr="007B720B">
        <w:rPr>
          <w:sz w:val="20"/>
        </w:rPr>
        <w:t xml:space="preserve"> – Характеристики принтера для печати наклеек со штрихкодами и сканера считывания штрихкодов</w:t>
      </w:r>
    </w:p>
    <w:tbl>
      <w:tblPr>
        <w:tblW w:w="5000" w:type="pct"/>
        <w:jc w:val="center"/>
        <w:tblLayout w:type="fixed"/>
        <w:tblCellMar>
          <w:left w:w="15" w:type="dxa"/>
          <w:right w:w="15" w:type="dxa"/>
        </w:tblCellMar>
        <w:tblLook w:val="04A0" w:firstRow="1" w:lastRow="0" w:firstColumn="1" w:lastColumn="0" w:noHBand="0" w:noVBand="1"/>
      </w:tblPr>
      <w:tblGrid>
        <w:gridCol w:w="1344"/>
        <w:gridCol w:w="6697"/>
        <w:gridCol w:w="1909"/>
      </w:tblGrid>
      <w:tr w:rsidR="00044353" w:rsidRPr="007B720B" w14:paraId="3371A3A4" w14:textId="77777777" w:rsidTr="003A5CA1">
        <w:trPr>
          <w:trHeight w:val="310"/>
          <w:tblHeader/>
          <w:jc w:val="center"/>
        </w:trPr>
        <w:tc>
          <w:tcPr>
            <w:tcW w:w="10349" w:type="dxa"/>
            <w:gridSpan w:val="3"/>
            <w:tcBorders>
              <w:top w:val="single" w:sz="4" w:space="0" w:color="auto"/>
              <w:left w:val="single" w:sz="4" w:space="0" w:color="auto"/>
              <w:bottom w:val="double" w:sz="4" w:space="0" w:color="auto"/>
              <w:right w:val="single" w:sz="4" w:space="0" w:color="auto"/>
            </w:tcBorders>
            <w:shd w:val="clear" w:color="auto" w:fill="FFFFFF"/>
          </w:tcPr>
          <w:p w14:paraId="01EB1AD9" w14:textId="77777777" w:rsidR="00044353" w:rsidRPr="007B720B" w:rsidRDefault="00044353" w:rsidP="003A5CA1">
            <w:pPr>
              <w:pStyle w:val="34ff"/>
              <w:rPr>
                <w:sz w:val="18"/>
                <w:szCs w:val="24"/>
              </w:rPr>
            </w:pPr>
            <w:r w:rsidRPr="007B720B">
              <w:rPr>
                <w:sz w:val="18"/>
                <w:szCs w:val="24"/>
              </w:rPr>
              <w:t>Характеристики и вариант выбора используемого оборудования</w:t>
            </w:r>
          </w:p>
        </w:tc>
      </w:tr>
      <w:tr w:rsidR="00044353" w:rsidRPr="007B720B" w14:paraId="157ADD66" w14:textId="77777777" w:rsidTr="003A5CA1">
        <w:trPr>
          <w:trHeight w:val="240"/>
          <w:jc w:val="center"/>
        </w:trPr>
        <w:tc>
          <w:tcPr>
            <w:tcW w:w="1396" w:type="dxa"/>
            <w:tcBorders>
              <w:top w:val="double" w:sz="4" w:space="0" w:color="auto"/>
              <w:left w:val="single" w:sz="6" w:space="0" w:color="000000"/>
              <w:bottom w:val="single" w:sz="6" w:space="0" w:color="000000"/>
            </w:tcBorders>
            <w:shd w:val="clear" w:color="auto" w:fill="FFFFFF"/>
            <w:tcMar>
              <w:top w:w="0" w:type="dxa"/>
              <w:bottom w:w="0" w:type="dxa"/>
            </w:tcMar>
          </w:tcPr>
          <w:p w14:paraId="299F95E3" w14:textId="77777777" w:rsidR="00044353" w:rsidRPr="007B720B" w:rsidRDefault="00044353" w:rsidP="003A5CA1">
            <w:pPr>
              <w:pStyle w:val="34fd"/>
              <w:ind w:firstLine="130"/>
              <w:rPr>
                <w:b/>
                <w:bCs/>
                <w:sz w:val="18"/>
                <w:szCs w:val="24"/>
              </w:rPr>
            </w:pPr>
            <w:r w:rsidRPr="007B720B">
              <w:rPr>
                <w:b/>
                <w:bCs/>
                <w:sz w:val="18"/>
                <w:szCs w:val="24"/>
              </w:rPr>
              <w:t>1</w:t>
            </w:r>
          </w:p>
        </w:tc>
        <w:tc>
          <w:tcPr>
            <w:tcW w:w="8953" w:type="dxa"/>
            <w:gridSpan w:val="2"/>
            <w:tcBorders>
              <w:top w:val="double" w:sz="4" w:space="0" w:color="auto"/>
              <w:left w:val="nil"/>
              <w:bottom w:val="single" w:sz="6" w:space="0" w:color="000000"/>
              <w:right w:val="single" w:sz="6" w:space="0" w:color="000000"/>
            </w:tcBorders>
            <w:shd w:val="clear" w:color="auto" w:fill="FFFFFF"/>
            <w:vAlign w:val="center"/>
          </w:tcPr>
          <w:p w14:paraId="6A45DEA2" w14:textId="77777777" w:rsidR="00044353" w:rsidRPr="007B720B" w:rsidRDefault="00044353" w:rsidP="003A5CA1">
            <w:pPr>
              <w:pStyle w:val="34fd"/>
              <w:rPr>
                <w:b/>
                <w:bCs/>
                <w:sz w:val="18"/>
                <w:szCs w:val="24"/>
              </w:rPr>
            </w:pPr>
            <w:r w:rsidRPr="007B720B">
              <w:rPr>
                <w:b/>
                <w:bCs/>
                <w:color w:val="000000"/>
                <w:sz w:val="18"/>
                <w:szCs w:val="24"/>
              </w:rPr>
              <w:t>Принтер</w:t>
            </w:r>
          </w:p>
        </w:tc>
      </w:tr>
      <w:tr w:rsidR="00044353" w:rsidRPr="007B720B" w14:paraId="2E80A502" w14:textId="77777777" w:rsidTr="003A5CA1">
        <w:trPr>
          <w:trHeight w:val="240"/>
          <w:jc w:val="center"/>
        </w:trPr>
        <w:tc>
          <w:tcPr>
            <w:tcW w:w="1396" w:type="dxa"/>
            <w:tcBorders>
              <w:top w:val="single" w:sz="4" w:space="0" w:color="auto"/>
              <w:left w:val="single" w:sz="6" w:space="0" w:color="000000"/>
              <w:bottom w:val="single" w:sz="6" w:space="0" w:color="000000"/>
            </w:tcBorders>
            <w:shd w:val="clear" w:color="auto" w:fill="FFFFFF"/>
            <w:tcMar>
              <w:top w:w="0" w:type="dxa"/>
              <w:bottom w:w="0" w:type="dxa"/>
            </w:tcMar>
          </w:tcPr>
          <w:p w14:paraId="258C3ECA" w14:textId="77777777" w:rsidR="00044353" w:rsidRPr="007B720B" w:rsidRDefault="00044353" w:rsidP="003A5CA1">
            <w:pPr>
              <w:pStyle w:val="34fd"/>
              <w:ind w:firstLine="130"/>
              <w:rPr>
                <w:sz w:val="18"/>
                <w:szCs w:val="24"/>
              </w:rPr>
            </w:pPr>
            <w:r w:rsidRPr="007B720B">
              <w:rPr>
                <w:sz w:val="18"/>
                <w:szCs w:val="24"/>
              </w:rPr>
              <w:t>1.1</w:t>
            </w:r>
          </w:p>
        </w:tc>
        <w:tc>
          <w:tcPr>
            <w:tcW w:w="6968" w:type="dxa"/>
            <w:tcBorders>
              <w:top w:val="single" w:sz="4" w:space="0" w:color="auto"/>
              <w:left w:val="nil"/>
              <w:bottom w:val="single" w:sz="6" w:space="0" w:color="000000"/>
              <w:right w:val="single" w:sz="6" w:space="0" w:color="000000"/>
            </w:tcBorders>
            <w:shd w:val="clear" w:color="auto" w:fill="FFFFFF"/>
            <w:vAlign w:val="center"/>
            <w:hideMark/>
          </w:tcPr>
          <w:p w14:paraId="10518FB8" w14:textId="77777777" w:rsidR="00044353" w:rsidRPr="007B720B" w:rsidRDefault="00044353" w:rsidP="003A5CA1">
            <w:pPr>
              <w:pStyle w:val="34fd"/>
              <w:ind w:right="201"/>
              <w:rPr>
                <w:sz w:val="18"/>
                <w:szCs w:val="24"/>
              </w:rPr>
            </w:pPr>
            <w:r w:rsidRPr="007B720B">
              <w:rPr>
                <w:sz w:val="18"/>
                <w:szCs w:val="24"/>
              </w:rPr>
              <w:t>Принцип печати: термотрансферная печать и прямая термопечать</w:t>
            </w:r>
          </w:p>
        </w:tc>
        <w:tc>
          <w:tcPr>
            <w:tcW w:w="1985"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2403527F"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60640E8E" w14:textId="77777777" w:rsidTr="003A5CA1">
        <w:trPr>
          <w:trHeight w:val="204"/>
          <w:jc w:val="center"/>
        </w:trPr>
        <w:tc>
          <w:tcPr>
            <w:tcW w:w="1396" w:type="dxa"/>
            <w:tcBorders>
              <w:top w:val="single" w:sz="6" w:space="0" w:color="000000"/>
              <w:left w:val="single" w:sz="6" w:space="0" w:color="000000"/>
              <w:bottom w:val="single" w:sz="6" w:space="0" w:color="000000"/>
            </w:tcBorders>
            <w:shd w:val="clear" w:color="auto" w:fill="FFFFFF"/>
          </w:tcPr>
          <w:p w14:paraId="18471386" w14:textId="77777777" w:rsidR="00044353" w:rsidRPr="007B720B" w:rsidRDefault="00044353" w:rsidP="003A5CA1">
            <w:pPr>
              <w:pStyle w:val="34fd"/>
              <w:ind w:firstLine="130"/>
              <w:rPr>
                <w:sz w:val="18"/>
                <w:szCs w:val="24"/>
              </w:rPr>
            </w:pPr>
            <w:r w:rsidRPr="007B720B">
              <w:rPr>
                <w:sz w:val="18"/>
                <w:szCs w:val="24"/>
              </w:rPr>
              <w:t>1.2</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79C4AE54" w14:textId="77777777" w:rsidR="00044353" w:rsidRPr="007B720B" w:rsidRDefault="00044353" w:rsidP="003A5CA1">
            <w:pPr>
              <w:pStyle w:val="34fd"/>
              <w:ind w:right="201"/>
              <w:rPr>
                <w:sz w:val="18"/>
                <w:szCs w:val="24"/>
              </w:rPr>
            </w:pPr>
            <w:r w:rsidRPr="007B720B">
              <w:rPr>
                <w:sz w:val="18"/>
                <w:szCs w:val="24"/>
              </w:rPr>
              <w:t>Скорость печати: 127 мм/сек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0960C4A1"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7AE018B0"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798F5505" w14:textId="77777777" w:rsidR="00044353" w:rsidRPr="007B720B" w:rsidRDefault="00044353" w:rsidP="003A5CA1">
            <w:pPr>
              <w:pStyle w:val="34fd"/>
              <w:ind w:firstLine="130"/>
              <w:rPr>
                <w:sz w:val="18"/>
                <w:szCs w:val="24"/>
              </w:rPr>
            </w:pPr>
            <w:r w:rsidRPr="007B720B">
              <w:rPr>
                <w:sz w:val="18"/>
                <w:szCs w:val="24"/>
              </w:rPr>
              <w:t>1.3</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0ABD8F30" w14:textId="77777777" w:rsidR="00044353" w:rsidRPr="007B720B" w:rsidRDefault="00044353" w:rsidP="003A5CA1">
            <w:pPr>
              <w:pStyle w:val="34fd"/>
              <w:ind w:right="201"/>
              <w:rPr>
                <w:sz w:val="18"/>
                <w:szCs w:val="24"/>
              </w:rPr>
            </w:pPr>
            <w:r w:rsidRPr="007B720B">
              <w:rPr>
                <w:sz w:val="18"/>
                <w:szCs w:val="24"/>
              </w:rPr>
              <w:t>Ширина печати: 104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252AED58"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3826F0C6"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02202256" w14:textId="77777777" w:rsidR="00044353" w:rsidRPr="007B720B" w:rsidRDefault="00044353" w:rsidP="003A5CA1">
            <w:pPr>
              <w:pStyle w:val="34fd"/>
              <w:ind w:firstLine="130"/>
              <w:rPr>
                <w:sz w:val="18"/>
                <w:szCs w:val="24"/>
              </w:rPr>
            </w:pPr>
            <w:r w:rsidRPr="007B720B">
              <w:rPr>
                <w:sz w:val="18"/>
                <w:szCs w:val="24"/>
              </w:rPr>
              <w:t>1.4</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25D1DD3D" w14:textId="77777777" w:rsidR="00044353" w:rsidRPr="007B720B" w:rsidRDefault="00044353" w:rsidP="003A5CA1">
            <w:pPr>
              <w:pStyle w:val="34fd"/>
              <w:ind w:right="201"/>
              <w:rPr>
                <w:sz w:val="18"/>
                <w:szCs w:val="24"/>
              </w:rPr>
            </w:pPr>
            <w:r w:rsidRPr="007B720B">
              <w:rPr>
                <w:sz w:val="18"/>
                <w:szCs w:val="24"/>
              </w:rPr>
              <w:t>Длина печати: 990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7F213624"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12502857"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48EFB2C5" w14:textId="77777777" w:rsidR="00044353" w:rsidRPr="007B720B" w:rsidRDefault="00044353" w:rsidP="003A5CA1">
            <w:pPr>
              <w:pStyle w:val="34fd"/>
              <w:ind w:firstLine="130"/>
              <w:rPr>
                <w:sz w:val="18"/>
                <w:szCs w:val="24"/>
              </w:rPr>
            </w:pPr>
            <w:r w:rsidRPr="007B720B">
              <w:rPr>
                <w:sz w:val="18"/>
                <w:szCs w:val="24"/>
              </w:rPr>
              <w:t>1.5</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2EAA1D6A" w14:textId="77777777" w:rsidR="00044353" w:rsidRPr="007B720B" w:rsidRDefault="00044353" w:rsidP="003A5CA1">
            <w:pPr>
              <w:pStyle w:val="34fd"/>
              <w:ind w:right="201"/>
              <w:rPr>
                <w:sz w:val="18"/>
                <w:szCs w:val="24"/>
              </w:rPr>
            </w:pPr>
            <w:r w:rsidRPr="007B720B">
              <w:rPr>
                <w:sz w:val="18"/>
                <w:szCs w:val="24"/>
              </w:rPr>
              <w:t>Ширина области печати: от 20х30 до 50х70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4F3729EC"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03BEDCA5"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282850C6" w14:textId="77777777" w:rsidR="00044353" w:rsidRPr="007B720B" w:rsidRDefault="00044353" w:rsidP="003A5CA1">
            <w:pPr>
              <w:pStyle w:val="34fd"/>
              <w:ind w:firstLine="130"/>
              <w:rPr>
                <w:sz w:val="18"/>
                <w:szCs w:val="24"/>
              </w:rPr>
            </w:pPr>
            <w:r w:rsidRPr="007B720B">
              <w:rPr>
                <w:sz w:val="18"/>
                <w:szCs w:val="24"/>
              </w:rPr>
              <w:t>1.6</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2DAF7421" w14:textId="77777777" w:rsidR="00044353" w:rsidRPr="007B720B" w:rsidRDefault="00044353" w:rsidP="003A5CA1">
            <w:pPr>
              <w:pStyle w:val="34fd"/>
              <w:ind w:right="201"/>
              <w:rPr>
                <w:sz w:val="18"/>
                <w:szCs w:val="24"/>
              </w:rPr>
            </w:pPr>
            <w:r w:rsidRPr="007B720B">
              <w:rPr>
                <w:sz w:val="18"/>
                <w:szCs w:val="24"/>
              </w:rPr>
              <w:t>Разрешение: 203 dpi</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3F06D24E"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379CB322"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4C236568" w14:textId="77777777" w:rsidR="00044353" w:rsidRPr="007B720B" w:rsidRDefault="00044353" w:rsidP="003A5CA1">
            <w:pPr>
              <w:pStyle w:val="34fd"/>
              <w:ind w:firstLine="130"/>
              <w:rPr>
                <w:sz w:val="18"/>
                <w:szCs w:val="24"/>
              </w:rPr>
            </w:pPr>
            <w:r w:rsidRPr="007B720B">
              <w:rPr>
                <w:sz w:val="18"/>
                <w:szCs w:val="24"/>
              </w:rPr>
              <w:t>1.7</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04F61ADB" w14:textId="77777777" w:rsidR="00044353" w:rsidRPr="007B720B" w:rsidRDefault="00044353" w:rsidP="003A5CA1">
            <w:pPr>
              <w:pStyle w:val="34fd"/>
              <w:ind w:right="201"/>
              <w:rPr>
                <w:sz w:val="18"/>
                <w:szCs w:val="24"/>
              </w:rPr>
            </w:pPr>
            <w:r w:rsidRPr="007B720B">
              <w:rPr>
                <w:sz w:val="18"/>
                <w:szCs w:val="24"/>
              </w:rPr>
              <w:t>Максимальная длина этикетки и подложки: 990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7070EF64"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43BA9BE2"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1190F719" w14:textId="77777777" w:rsidR="00044353" w:rsidRPr="007B720B" w:rsidRDefault="00044353" w:rsidP="003A5CA1">
            <w:pPr>
              <w:pStyle w:val="34fd"/>
              <w:ind w:firstLine="130"/>
              <w:rPr>
                <w:sz w:val="18"/>
                <w:szCs w:val="24"/>
              </w:rPr>
            </w:pPr>
            <w:r w:rsidRPr="007B720B">
              <w:rPr>
                <w:sz w:val="18"/>
                <w:szCs w:val="24"/>
              </w:rPr>
              <w:t>1.8</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01642219" w14:textId="77777777" w:rsidR="00044353" w:rsidRPr="007B720B" w:rsidRDefault="00044353" w:rsidP="003A5CA1">
            <w:pPr>
              <w:pStyle w:val="34fd"/>
              <w:ind w:right="201"/>
              <w:rPr>
                <w:sz w:val="18"/>
                <w:szCs w:val="24"/>
              </w:rPr>
            </w:pPr>
            <w:r w:rsidRPr="007B720B">
              <w:rPr>
                <w:sz w:val="18"/>
                <w:szCs w:val="24"/>
              </w:rPr>
              <w:t>Максимальная ширина этикетки и подложки: от 19 до 108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797CCC68"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76C8BC52"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68FAF3E8" w14:textId="77777777" w:rsidR="00044353" w:rsidRPr="007B720B" w:rsidRDefault="00044353" w:rsidP="003A5CA1">
            <w:pPr>
              <w:pStyle w:val="34fd"/>
              <w:ind w:firstLine="130"/>
              <w:rPr>
                <w:sz w:val="18"/>
                <w:szCs w:val="24"/>
              </w:rPr>
            </w:pPr>
            <w:r w:rsidRPr="007B720B">
              <w:rPr>
                <w:sz w:val="18"/>
                <w:szCs w:val="24"/>
              </w:rPr>
              <w:t>1.9</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7E6BFE11" w14:textId="77777777" w:rsidR="00044353" w:rsidRPr="007B720B" w:rsidRDefault="00044353" w:rsidP="003A5CA1">
            <w:pPr>
              <w:pStyle w:val="34fd"/>
              <w:ind w:right="201"/>
              <w:rPr>
                <w:sz w:val="18"/>
                <w:szCs w:val="24"/>
              </w:rPr>
            </w:pPr>
            <w:r w:rsidRPr="007B720B">
              <w:rPr>
                <w:sz w:val="18"/>
                <w:szCs w:val="24"/>
              </w:rPr>
              <w:t xml:space="preserve">Шрифты: </w:t>
            </w:r>
          </w:p>
          <w:p w14:paraId="0FFEDCDF"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16 встроенных расширяемых растровых шрифтов ZPL II; </w:t>
            </w:r>
          </w:p>
          <w:p w14:paraId="3F6C12E1"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один встроенный растровый расширяемый шрифт ZPL; </w:t>
            </w:r>
          </w:p>
          <w:p w14:paraId="301D2099"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пять встроенных расширяемых шрифтов EPL2; </w:t>
            </w:r>
          </w:p>
          <w:p w14:paraId="687865C5"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встроенная поддержка шрифта OpenType™; </w:t>
            </w:r>
          </w:p>
          <w:p w14:paraId="6DE52EC0"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шрифт Unicode совместимый со знаковыми системами многих языков</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0C3F6314"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232901FA"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0DED8FA0" w14:textId="77777777" w:rsidR="00044353" w:rsidRPr="007B720B" w:rsidRDefault="00044353" w:rsidP="003A5CA1">
            <w:pPr>
              <w:pStyle w:val="34fd"/>
              <w:ind w:firstLine="130"/>
              <w:rPr>
                <w:sz w:val="18"/>
                <w:szCs w:val="24"/>
              </w:rPr>
            </w:pPr>
            <w:r w:rsidRPr="007B720B">
              <w:rPr>
                <w:sz w:val="18"/>
                <w:szCs w:val="24"/>
              </w:rPr>
              <w:t>1.10</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6DABADEF" w14:textId="77777777" w:rsidR="00044353" w:rsidRPr="007B720B" w:rsidRDefault="00044353" w:rsidP="003A5CA1">
            <w:pPr>
              <w:pStyle w:val="34fd"/>
              <w:ind w:right="201"/>
              <w:rPr>
                <w:sz w:val="18"/>
                <w:szCs w:val="24"/>
              </w:rPr>
            </w:pPr>
            <w:r w:rsidRPr="007B720B">
              <w:rPr>
                <w:sz w:val="18"/>
                <w:szCs w:val="24"/>
              </w:rPr>
              <w:t xml:space="preserve">Графика: </w:t>
            </w:r>
          </w:p>
          <w:p w14:paraId="6E3CAE98"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поддержка заданных пользователем шрифтов и графических изображений, включая логотипы; </w:t>
            </w:r>
          </w:p>
          <w:p w14:paraId="2902F854"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использование команд на языке ZPL II для создания рамок и линий</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71FD72C6"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0DADA7C1"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773DAACF" w14:textId="77777777" w:rsidR="00044353" w:rsidRPr="007B720B" w:rsidRDefault="00044353" w:rsidP="003A5CA1">
            <w:pPr>
              <w:pStyle w:val="34fd"/>
              <w:ind w:firstLine="130"/>
              <w:rPr>
                <w:sz w:val="18"/>
                <w:szCs w:val="24"/>
              </w:rPr>
            </w:pPr>
            <w:r w:rsidRPr="007B720B">
              <w:rPr>
                <w:sz w:val="18"/>
                <w:szCs w:val="24"/>
              </w:rPr>
              <w:t>1.11</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13CEC2FC" w14:textId="77777777" w:rsidR="00044353" w:rsidRPr="007B720B" w:rsidRDefault="00044353" w:rsidP="003A5CA1">
            <w:pPr>
              <w:pStyle w:val="34fd"/>
              <w:ind w:right="201"/>
              <w:rPr>
                <w:sz w:val="18"/>
                <w:szCs w:val="24"/>
              </w:rPr>
            </w:pPr>
            <w:r w:rsidRPr="007B720B">
              <w:rPr>
                <w:sz w:val="18"/>
                <w:szCs w:val="24"/>
              </w:rPr>
              <w:t xml:space="preserve">Символы – соотношение штрих кода: </w:t>
            </w:r>
          </w:p>
          <w:p w14:paraId="7E1AF3B7"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2:1 (без функции поворота)</w:t>
            </w:r>
          </w:p>
          <w:p w14:paraId="6B04C032"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 3:1 для EPL и ZPL </w:t>
            </w:r>
          </w:p>
          <w:p w14:paraId="304E1CA6" w14:textId="77777777" w:rsidR="00044353" w:rsidRPr="007B720B" w:rsidRDefault="00044353" w:rsidP="003A5CA1">
            <w:pPr>
              <w:pStyle w:val="34fd"/>
              <w:ind w:right="201"/>
              <w:rPr>
                <w:sz w:val="18"/>
                <w:szCs w:val="24"/>
              </w:rPr>
            </w:pPr>
            <w:r w:rsidRPr="007B720B">
              <w:rPr>
                <w:sz w:val="18"/>
                <w:szCs w:val="24"/>
              </w:rPr>
              <w:t>за исключением особого оговоренных случаев</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3FADE818"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0C2B6729" w14:textId="77777777" w:rsidTr="003A5CA1">
        <w:trPr>
          <w:trHeight w:val="1718"/>
          <w:jc w:val="center"/>
        </w:trPr>
        <w:tc>
          <w:tcPr>
            <w:tcW w:w="1396" w:type="dxa"/>
            <w:tcBorders>
              <w:top w:val="single" w:sz="6" w:space="0" w:color="000000"/>
              <w:left w:val="single" w:sz="6" w:space="0" w:color="000000"/>
              <w:bottom w:val="single" w:sz="6" w:space="0" w:color="000000"/>
            </w:tcBorders>
            <w:shd w:val="clear" w:color="auto" w:fill="FFFFFF"/>
          </w:tcPr>
          <w:p w14:paraId="5A095215" w14:textId="77777777" w:rsidR="00044353" w:rsidRPr="007B720B" w:rsidRDefault="00044353" w:rsidP="003A5CA1">
            <w:pPr>
              <w:pStyle w:val="34fd"/>
              <w:ind w:firstLine="130"/>
              <w:rPr>
                <w:sz w:val="18"/>
                <w:szCs w:val="24"/>
              </w:rPr>
            </w:pPr>
            <w:r w:rsidRPr="007B720B">
              <w:rPr>
                <w:sz w:val="18"/>
                <w:szCs w:val="24"/>
              </w:rPr>
              <w:t>1.12</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329EC799" w14:textId="77777777" w:rsidR="00044353" w:rsidRPr="007B720B" w:rsidRDefault="00044353" w:rsidP="003A5CA1">
            <w:pPr>
              <w:pStyle w:val="34fd"/>
              <w:ind w:right="201"/>
              <w:rPr>
                <w:sz w:val="18"/>
                <w:szCs w:val="24"/>
              </w:rPr>
            </w:pPr>
            <w:r w:rsidRPr="007B720B">
              <w:rPr>
                <w:sz w:val="18"/>
                <w:szCs w:val="24"/>
              </w:rPr>
              <w:t>Символы – линейные штрих коды: </w:t>
            </w:r>
          </w:p>
          <w:p w14:paraId="105BF581"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Codabar, </w:t>
            </w:r>
          </w:p>
          <w:p w14:paraId="32E5FCD4" w14:textId="77777777" w:rsidR="00044353" w:rsidRPr="007B720B" w:rsidRDefault="00044353" w:rsidP="00044353">
            <w:pPr>
              <w:pStyle w:val="34fd"/>
              <w:numPr>
                <w:ilvl w:val="0"/>
                <w:numId w:val="52"/>
              </w:numPr>
              <w:ind w:left="414" w:right="201" w:hanging="283"/>
              <w:rPr>
                <w:sz w:val="18"/>
                <w:szCs w:val="24"/>
                <w:lang w:val="en-US"/>
              </w:rPr>
            </w:pPr>
            <w:r w:rsidRPr="007B720B">
              <w:rPr>
                <w:sz w:val="18"/>
                <w:szCs w:val="24"/>
                <w:lang w:val="en-US"/>
              </w:rPr>
              <w:t xml:space="preserve">Code 11 (ZPL), Code 39, Code 93, Code 128, </w:t>
            </w:r>
          </w:p>
          <w:p w14:paraId="3C2115E0"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EAN-8, EAN-13, EAN-14 (ZPL), </w:t>
            </w:r>
          </w:p>
          <w:p w14:paraId="5C510971"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German Post </w:t>
            </w:r>
          </w:p>
          <w:p w14:paraId="2BE41070"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Code (EPL), </w:t>
            </w:r>
          </w:p>
          <w:p w14:paraId="6757711A"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GS1 DataBar (RSS), </w:t>
            </w:r>
          </w:p>
          <w:p w14:paraId="209AD92D"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Industrial 2-of-5 (ZPL), </w:t>
            </w:r>
          </w:p>
          <w:p w14:paraId="6F8A47F2"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Interleaved 2-of-5, </w:t>
            </w:r>
          </w:p>
          <w:p w14:paraId="26F6FC63"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ISBT-128 (ZPL), </w:t>
            </w:r>
          </w:p>
          <w:p w14:paraId="6C3D23F9"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Japanese Postnet (EPL), </w:t>
            </w:r>
          </w:p>
          <w:p w14:paraId="009A08A3"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Logmars (ZPL), MSI, </w:t>
            </w:r>
          </w:p>
          <w:p w14:paraId="304A0E63"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Plessey, </w:t>
            </w:r>
          </w:p>
          <w:p w14:paraId="2416B626"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Postnet, </w:t>
            </w:r>
          </w:p>
          <w:p w14:paraId="1656880B"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Standard 2-of-5 (ZPL), </w:t>
            </w:r>
          </w:p>
          <w:p w14:paraId="10ADBA9E"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UCC/EAN-128 (EPL), </w:t>
            </w:r>
          </w:p>
          <w:p w14:paraId="73DD0C76"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UPC-A, UPC-A и UPC-E с EAN 2 или 5-цифровым расширением, </w:t>
            </w:r>
          </w:p>
          <w:p w14:paraId="0233F0E3"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UPC-E, UPC и EAN 2 или 5-цифровым расширением (ZPL)</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1DACE073"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17E5C1A4" w14:textId="77777777" w:rsidTr="003A5CA1">
        <w:trPr>
          <w:trHeight w:val="51"/>
          <w:jc w:val="center"/>
        </w:trPr>
        <w:tc>
          <w:tcPr>
            <w:tcW w:w="1396" w:type="dxa"/>
            <w:tcBorders>
              <w:top w:val="single" w:sz="6" w:space="0" w:color="000000"/>
              <w:left w:val="single" w:sz="6" w:space="0" w:color="000000"/>
              <w:bottom w:val="single" w:sz="6" w:space="0" w:color="000000"/>
            </w:tcBorders>
            <w:shd w:val="clear" w:color="auto" w:fill="FFFFFF"/>
          </w:tcPr>
          <w:p w14:paraId="78215008" w14:textId="77777777" w:rsidR="00044353" w:rsidRPr="007B720B" w:rsidRDefault="00044353" w:rsidP="003A5CA1">
            <w:pPr>
              <w:pStyle w:val="34fd"/>
              <w:ind w:firstLine="130"/>
              <w:rPr>
                <w:sz w:val="18"/>
                <w:szCs w:val="24"/>
              </w:rPr>
            </w:pPr>
            <w:r w:rsidRPr="007B720B">
              <w:rPr>
                <w:sz w:val="18"/>
                <w:szCs w:val="24"/>
              </w:rPr>
              <w:t>1.13</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31082F54" w14:textId="77777777" w:rsidR="00044353" w:rsidRPr="007B720B" w:rsidRDefault="00044353" w:rsidP="003A5CA1">
            <w:pPr>
              <w:pStyle w:val="34fd"/>
              <w:ind w:right="201"/>
              <w:rPr>
                <w:sz w:val="18"/>
                <w:szCs w:val="24"/>
              </w:rPr>
            </w:pPr>
            <w:r w:rsidRPr="007B720B">
              <w:rPr>
                <w:sz w:val="18"/>
                <w:szCs w:val="24"/>
              </w:rPr>
              <w:t>Символы – двухмерные: </w:t>
            </w:r>
          </w:p>
          <w:p w14:paraId="220C7D10"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Codablock (ZPL), </w:t>
            </w:r>
          </w:p>
          <w:p w14:paraId="54269698"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Code 49 (ZPL), </w:t>
            </w:r>
          </w:p>
          <w:p w14:paraId="676C1F81"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Data Matrix, (ZPL), </w:t>
            </w:r>
          </w:p>
          <w:p w14:paraId="3A019359"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MaxiCode, </w:t>
            </w:r>
          </w:p>
          <w:p w14:paraId="697E7DFE"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MicroPDF417, </w:t>
            </w:r>
          </w:p>
          <w:p w14:paraId="34B4701C"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 xml:space="preserve">PDF417, </w:t>
            </w:r>
          </w:p>
          <w:p w14:paraId="093DBF29" w14:textId="77777777" w:rsidR="00044353" w:rsidRPr="007B720B" w:rsidRDefault="00044353" w:rsidP="00044353">
            <w:pPr>
              <w:pStyle w:val="34fd"/>
              <w:numPr>
                <w:ilvl w:val="0"/>
                <w:numId w:val="52"/>
              </w:numPr>
              <w:ind w:left="414" w:right="201" w:hanging="283"/>
              <w:rPr>
                <w:sz w:val="18"/>
                <w:szCs w:val="24"/>
              </w:rPr>
            </w:pPr>
            <w:r w:rsidRPr="007B720B">
              <w:rPr>
                <w:sz w:val="18"/>
                <w:szCs w:val="24"/>
              </w:rPr>
              <w:t>QR Code</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20DB4B55"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7E935B06" w14:textId="77777777" w:rsidTr="003A5CA1">
        <w:trPr>
          <w:trHeight w:val="155"/>
          <w:jc w:val="center"/>
        </w:trPr>
        <w:tc>
          <w:tcPr>
            <w:tcW w:w="1396" w:type="dxa"/>
            <w:tcBorders>
              <w:top w:val="single" w:sz="6" w:space="0" w:color="000000"/>
              <w:left w:val="single" w:sz="6" w:space="0" w:color="000000"/>
              <w:bottom w:val="single" w:sz="6" w:space="0" w:color="000000"/>
            </w:tcBorders>
            <w:shd w:val="clear" w:color="auto" w:fill="FFFFFF"/>
          </w:tcPr>
          <w:p w14:paraId="6442682C" w14:textId="77777777" w:rsidR="00044353" w:rsidRPr="007B720B" w:rsidRDefault="00044353" w:rsidP="003A5CA1">
            <w:pPr>
              <w:pStyle w:val="34fd"/>
              <w:ind w:firstLine="130"/>
              <w:rPr>
                <w:sz w:val="18"/>
                <w:szCs w:val="24"/>
              </w:rPr>
            </w:pPr>
            <w:r w:rsidRPr="007B720B">
              <w:rPr>
                <w:sz w:val="18"/>
                <w:szCs w:val="24"/>
              </w:rPr>
              <w:t>1.14</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14:paraId="62A357A5" w14:textId="77777777" w:rsidR="00044353" w:rsidRPr="007B720B" w:rsidRDefault="00044353" w:rsidP="003A5CA1">
            <w:pPr>
              <w:pStyle w:val="34fd"/>
              <w:ind w:right="201"/>
              <w:rPr>
                <w:sz w:val="18"/>
                <w:szCs w:val="24"/>
              </w:rPr>
            </w:pPr>
            <w:r w:rsidRPr="007B720B">
              <w:rPr>
                <w:sz w:val="18"/>
                <w:szCs w:val="24"/>
              </w:rPr>
              <w:t>Последовательный интерфейс + универсальный порт: RS-232, DB-9 + USB 1.1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2F6631DB" w14:textId="77777777" w:rsidR="00044353" w:rsidRPr="007B720B" w:rsidRDefault="00044353" w:rsidP="003A5CA1">
            <w:pPr>
              <w:pStyle w:val="34fd"/>
              <w:ind w:firstLine="130"/>
              <w:rPr>
                <w:sz w:val="18"/>
                <w:szCs w:val="24"/>
              </w:rPr>
            </w:pPr>
            <w:r w:rsidRPr="007B720B">
              <w:rPr>
                <w:sz w:val="18"/>
                <w:szCs w:val="24"/>
              </w:rPr>
              <w:t>Минимальный</w:t>
            </w:r>
          </w:p>
        </w:tc>
      </w:tr>
      <w:tr w:rsidR="00044353" w:rsidRPr="007B720B" w14:paraId="7C55762E" w14:textId="77777777" w:rsidTr="003A5CA1">
        <w:trPr>
          <w:trHeight w:val="155"/>
          <w:jc w:val="center"/>
        </w:trPr>
        <w:tc>
          <w:tcPr>
            <w:tcW w:w="1396" w:type="dxa"/>
            <w:tcBorders>
              <w:top w:val="single" w:sz="6" w:space="0" w:color="000000"/>
              <w:left w:val="single" w:sz="6" w:space="0" w:color="000000"/>
              <w:bottom w:val="single" w:sz="6" w:space="0" w:color="000000"/>
            </w:tcBorders>
            <w:shd w:val="clear" w:color="auto" w:fill="FFFFFF"/>
          </w:tcPr>
          <w:p w14:paraId="7617E56B" w14:textId="77777777" w:rsidR="00044353" w:rsidRPr="007B720B" w:rsidRDefault="00044353" w:rsidP="003A5CA1">
            <w:pPr>
              <w:pStyle w:val="34fd"/>
              <w:ind w:firstLine="130"/>
              <w:rPr>
                <w:sz w:val="18"/>
                <w:szCs w:val="24"/>
              </w:rPr>
            </w:pPr>
            <w:r w:rsidRPr="007B720B">
              <w:rPr>
                <w:b/>
                <w:bCs/>
                <w:sz w:val="18"/>
                <w:szCs w:val="24"/>
              </w:rPr>
              <w:t>2</w:t>
            </w:r>
          </w:p>
        </w:tc>
        <w:tc>
          <w:tcPr>
            <w:tcW w:w="8953" w:type="dxa"/>
            <w:gridSpan w:val="2"/>
            <w:tcBorders>
              <w:top w:val="single" w:sz="6" w:space="0" w:color="000000"/>
              <w:left w:val="nil"/>
              <w:bottom w:val="single" w:sz="6" w:space="0" w:color="000000"/>
              <w:right w:val="single" w:sz="6" w:space="0" w:color="000000"/>
            </w:tcBorders>
            <w:shd w:val="clear" w:color="auto" w:fill="FFFFFF"/>
            <w:vAlign w:val="center"/>
          </w:tcPr>
          <w:p w14:paraId="0DC93DD3" w14:textId="77777777" w:rsidR="00044353" w:rsidRPr="007B720B" w:rsidRDefault="00044353" w:rsidP="003A5CA1">
            <w:pPr>
              <w:pStyle w:val="34fd"/>
              <w:rPr>
                <w:sz w:val="18"/>
                <w:szCs w:val="24"/>
              </w:rPr>
            </w:pPr>
            <w:r w:rsidRPr="007B720B">
              <w:rPr>
                <w:b/>
                <w:bCs/>
                <w:color w:val="000000"/>
                <w:sz w:val="18"/>
                <w:szCs w:val="24"/>
              </w:rPr>
              <w:t>Сканер</w:t>
            </w:r>
          </w:p>
        </w:tc>
      </w:tr>
      <w:tr w:rsidR="00044353" w:rsidRPr="007B720B" w14:paraId="5DD37528" w14:textId="77777777" w:rsidTr="003A5CA1">
        <w:trPr>
          <w:trHeight w:val="155"/>
          <w:jc w:val="center"/>
        </w:trPr>
        <w:tc>
          <w:tcPr>
            <w:tcW w:w="1396" w:type="dxa"/>
            <w:tcBorders>
              <w:top w:val="single" w:sz="6" w:space="0" w:color="000000"/>
              <w:left w:val="single" w:sz="6" w:space="0" w:color="000000"/>
              <w:bottom w:val="single" w:sz="6" w:space="0" w:color="000000"/>
            </w:tcBorders>
            <w:shd w:val="clear" w:color="auto" w:fill="FFFFFF"/>
          </w:tcPr>
          <w:p w14:paraId="75A3BB31" w14:textId="77777777" w:rsidR="00044353" w:rsidRPr="007B720B" w:rsidRDefault="00044353" w:rsidP="003A5CA1">
            <w:pPr>
              <w:pStyle w:val="34fd"/>
              <w:ind w:firstLine="130"/>
              <w:rPr>
                <w:b/>
                <w:bCs/>
                <w:sz w:val="18"/>
                <w:szCs w:val="24"/>
              </w:rPr>
            </w:pPr>
            <w:r w:rsidRPr="007B720B">
              <w:rPr>
                <w:sz w:val="18"/>
                <w:szCs w:val="24"/>
              </w:rPr>
              <w:t>2.1</w:t>
            </w:r>
          </w:p>
        </w:tc>
        <w:tc>
          <w:tcPr>
            <w:tcW w:w="6968" w:type="dxa"/>
            <w:tcBorders>
              <w:top w:val="single" w:sz="6" w:space="0" w:color="000000"/>
              <w:left w:val="nil"/>
              <w:bottom w:val="single" w:sz="6" w:space="0" w:color="000000"/>
              <w:right w:val="single" w:sz="6" w:space="0" w:color="000000"/>
            </w:tcBorders>
            <w:shd w:val="clear" w:color="auto" w:fill="FFFFFF"/>
            <w:vAlign w:val="center"/>
          </w:tcPr>
          <w:p w14:paraId="25514A01" w14:textId="77777777" w:rsidR="00044353" w:rsidRPr="007B720B" w:rsidRDefault="00044353" w:rsidP="003A5CA1">
            <w:pPr>
              <w:pStyle w:val="34fd"/>
              <w:ind w:right="201"/>
              <w:rPr>
                <w:b/>
                <w:bCs/>
                <w:color w:val="000000"/>
                <w:sz w:val="18"/>
                <w:szCs w:val="24"/>
              </w:rPr>
            </w:pPr>
            <w:r w:rsidRPr="007B720B">
              <w:rPr>
                <w:sz w:val="18"/>
                <w:szCs w:val="24"/>
              </w:rPr>
              <w:t>Считывание двумерных штрихкодов в кодировке code 128, code 39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14:paraId="3A90BDF0" w14:textId="77777777" w:rsidR="00044353" w:rsidRPr="007B720B" w:rsidRDefault="00044353" w:rsidP="003A5CA1">
            <w:pPr>
              <w:pStyle w:val="34fd"/>
              <w:ind w:firstLine="130"/>
              <w:rPr>
                <w:sz w:val="18"/>
                <w:szCs w:val="24"/>
              </w:rPr>
            </w:pPr>
            <w:r w:rsidRPr="007B720B">
              <w:rPr>
                <w:sz w:val="18"/>
                <w:szCs w:val="24"/>
              </w:rPr>
              <w:t>Минимальный</w:t>
            </w:r>
          </w:p>
        </w:tc>
      </w:tr>
    </w:tbl>
    <w:p w14:paraId="144258A0" w14:textId="77777777" w:rsidR="00044353" w:rsidRPr="007B720B" w:rsidRDefault="00044353" w:rsidP="00044353">
      <w:pPr>
        <w:pStyle w:val="34d"/>
        <w:rPr>
          <w:sz w:val="20"/>
        </w:rPr>
      </w:pPr>
      <w:r w:rsidRPr="007B720B">
        <w:rPr>
          <w:sz w:val="20"/>
        </w:rPr>
        <w:t>Примечание – Выбор использования минимального или опционального варианта оборудования определяется Заказчиком исходя из используемых пользователем подсистем и модулей Системы.</w:t>
      </w:r>
    </w:p>
    <w:p w14:paraId="504EA47A" w14:textId="77777777" w:rsidR="00044353" w:rsidRPr="007B720B" w:rsidRDefault="00044353" w:rsidP="00044353">
      <w:pPr>
        <w:pStyle w:val="3425"/>
        <w:rPr>
          <w:color w:val="auto"/>
          <w:sz w:val="20"/>
        </w:rPr>
      </w:pPr>
      <w:bookmarkStart w:id="210" w:name="_Toc148439464"/>
      <w:bookmarkStart w:id="211" w:name="_Toc148439925"/>
      <w:bookmarkStart w:id="212" w:name="_Toc148458148"/>
      <w:bookmarkStart w:id="213" w:name="_Toc148458360"/>
      <w:bookmarkStart w:id="214" w:name="_Toc148459658"/>
      <w:bookmarkStart w:id="215" w:name="_Toc148469942"/>
      <w:bookmarkStart w:id="216" w:name="_Toc163044154"/>
      <w:r w:rsidRPr="007B720B">
        <w:rPr>
          <w:color w:val="auto"/>
          <w:sz w:val="20"/>
        </w:rPr>
        <w:t>Характеристики программного обеспечения</w:t>
      </w:r>
      <w:bookmarkEnd w:id="210"/>
      <w:bookmarkEnd w:id="211"/>
      <w:bookmarkEnd w:id="212"/>
      <w:bookmarkEnd w:id="213"/>
      <w:bookmarkEnd w:id="214"/>
      <w:bookmarkEnd w:id="215"/>
      <w:bookmarkEnd w:id="216"/>
    </w:p>
    <w:p w14:paraId="7408B88E" w14:textId="39592E94" w:rsidR="00044353" w:rsidRPr="007B720B" w:rsidRDefault="00044353" w:rsidP="00044353">
      <w:pPr>
        <w:pStyle w:val="34d"/>
        <w:rPr>
          <w:sz w:val="20"/>
        </w:rPr>
      </w:pPr>
      <w:r w:rsidRPr="007B720B">
        <w:rPr>
          <w:sz w:val="20"/>
        </w:rPr>
        <w:t xml:space="preserve"> Характеристики программного обеспечения Системы указаны в таблице </w:t>
      </w:r>
      <w:r w:rsidR="0073245F" w:rsidRPr="007B720B">
        <w:rPr>
          <w:sz w:val="20"/>
        </w:rPr>
        <w:fldChar w:fldCharType="begin"/>
      </w:r>
      <w:r w:rsidR="0073245F" w:rsidRPr="007B720B">
        <w:rPr>
          <w:sz w:val="20"/>
        </w:rPr>
        <w:instrText xml:space="preserve"> REF _Ref148472522 \h </w:instrText>
      </w:r>
      <w:r w:rsidR="00E2702F" w:rsidRPr="007B720B">
        <w:rPr>
          <w:sz w:val="20"/>
        </w:rPr>
        <w:instrText xml:space="preserve"> \* MERGEFORMAT </w:instrText>
      </w:r>
      <w:r w:rsidR="0073245F" w:rsidRPr="007B720B">
        <w:rPr>
          <w:sz w:val="20"/>
        </w:rPr>
      </w:r>
      <w:r w:rsidR="0073245F" w:rsidRPr="007B720B">
        <w:rPr>
          <w:sz w:val="20"/>
        </w:rPr>
        <w:fldChar w:fldCharType="separate"/>
      </w:r>
      <w:r w:rsidR="004413A8" w:rsidRPr="007B720B">
        <w:rPr>
          <w:sz w:val="20"/>
        </w:rPr>
        <w:t>Таблица 9</w:t>
      </w:r>
      <w:r w:rsidR="0073245F" w:rsidRPr="007B720B">
        <w:rPr>
          <w:sz w:val="20"/>
        </w:rPr>
        <w:fldChar w:fldCharType="end"/>
      </w:r>
      <w:r w:rsidR="0073245F" w:rsidRPr="007B720B">
        <w:rPr>
          <w:sz w:val="20"/>
        </w:rPr>
        <w:t xml:space="preserve">. </w:t>
      </w:r>
      <w:r w:rsidRPr="007B720B">
        <w:rPr>
          <w:sz w:val="20"/>
        </w:rPr>
        <w:t>Лицензии на программное обеспечение</w:t>
      </w:r>
      <w:r w:rsidR="007D061A" w:rsidRPr="007B720B">
        <w:rPr>
          <w:sz w:val="20"/>
        </w:rPr>
        <w:t xml:space="preserve"> и операционные системы</w:t>
      </w:r>
      <w:r w:rsidRPr="007B720B">
        <w:rPr>
          <w:sz w:val="20"/>
        </w:rPr>
        <w:t xml:space="preserve"> </w:t>
      </w:r>
      <w:r w:rsidR="00F13823" w:rsidRPr="007B720B">
        <w:rPr>
          <w:sz w:val="20"/>
        </w:rPr>
        <w:t>обеспечивает</w:t>
      </w:r>
      <w:r w:rsidRPr="007B720B">
        <w:rPr>
          <w:sz w:val="20"/>
        </w:rPr>
        <w:t xml:space="preserve"> Заказчик. </w:t>
      </w:r>
    </w:p>
    <w:p w14:paraId="0D9D106E" w14:textId="25DAE43B" w:rsidR="00044353" w:rsidRPr="007B720B" w:rsidRDefault="00044353" w:rsidP="00044353">
      <w:pPr>
        <w:pStyle w:val="34ff0"/>
        <w:rPr>
          <w:sz w:val="20"/>
        </w:rPr>
      </w:pPr>
      <w:bookmarkStart w:id="217" w:name="_Ref148472522"/>
      <w:r w:rsidRPr="007B720B">
        <w:rPr>
          <w:sz w:val="20"/>
        </w:rPr>
        <w:t xml:space="preserve">Таблица </w:t>
      </w:r>
      <w:r w:rsidR="001B1E94" w:rsidRPr="007B720B">
        <w:rPr>
          <w:sz w:val="20"/>
        </w:rPr>
        <w:t>9</w:t>
      </w:r>
      <w:bookmarkEnd w:id="217"/>
      <w:r w:rsidRPr="007B720B">
        <w:rPr>
          <w:sz w:val="20"/>
        </w:rPr>
        <w:t xml:space="preserve"> – Характеристики программного обеспечения</w:t>
      </w:r>
      <w:r w:rsidRPr="007B720B">
        <w:rPr>
          <w:sz w:val="20"/>
        </w:rPr>
        <w:tab/>
      </w:r>
    </w:p>
    <w:tbl>
      <w:tblPr>
        <w:tblW w:w="46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791"/>
        <w:gridCol w:w="1954"/>
      </w:tblGrid>
      <w:tr w:rsidR="004E5F18" w:rsidRPr="007B720B" w14:paraId="61FDD8E3" w14:textId="77777777" w:rsidTr="004E5F18">
        <w:trPr>
          <w:tblHeader/>
          <w:jc w:val="center"/>
        </w:trPr>
        <w:tc>
          <w:tcPr>
            <w:tcW w:w="9254" w:type="dxa"/>
            <w:gridSpan w:val="3"/>
            <w:tcBorders>
              <w:top w:val="single" w:sz="4" w:space="0" w:color="auto"/>
              <w:left w:val="single" w:sz="4" w:space="0" w:color="auto"/>
              <w:bottom w:val="single" w:sz="4" w:space="0" w:color="auto"/>
              <w:right w:val="single" w:sz="4" w:space="0" w:color="auto"/>
            </w:tcBorders>
          </w:tcPr>
          <w:p w14:paraId="5D8C1491" w14:textId="77777777" w:rsidR="00044353" w:rsidRPr="007B720B" w:rsidRDefault="00044353" w:rsidP="003A5CA1">
            <w:pPr>
              <w:pStyle w:val="34ff"/>
              <w:rPr>
                <w:color w:val="auto"/>
                <w:sz w:val="18"/>
                <w:szCs w:val="24"/>
              </w:rPr>
            </w:pPr>
            <w:r w:rsidRPr="007B720B">
              <w:rPr>
                <w:color w:val="auto"/>
                <w:sz w:val="18"/>
                <w:szCs w:val="24"/>
              </w:rPr>
              <w:t>Характеристики и вариант выбора используемого оборудования</w:t>
            </w:r>
          </w:p>
        </w:tc>
      </w:tr>
      <w:tr w:rsidR="004E5F18" w:rsidRPr="007B720B" w14:paraId="46932731" w14:textId="77777777" w:rsidTr="004E5F18">
        <w:trPr>
          <w:trHeight w:val="231"/>
          <w:jc w:val="center"/>
        </w:trPr>
        <w:tc>
          <w:tcPr>
            <w:tcW w:w="704" w:type="dxa"/>
            <w:tcBorders>
              <w:top w:val="double" w:sz="4" w:space="0" w:color="auto"/>
              <w:right w:val="nil"/>
            </w:tcBorders>
          </w:tcPr>
          <w:p w14:paraId="627670FA" w14:textId="77777777" w:rsidR="00044353" w:rsidRPr="007B720B" w:rsidRDefault="00044353" w:rsidP="003A5CA1">
            <w:pPr>
              <w:pStyle w:val="34fd"/>
              <w:rPr>
                <w:color w:val="auto"/>
                <w:sz w:val="18"/>
                <w:szCs w:val="24"/>
              </w:rPr>
            </w:pPr>
            <w:r w:rsidRPr="007B720B">
              <w:rPr>
                <w:b/>
                <w:bCs/>
                <w:color w:val="auto"/>
                <w:sz w:val="18"/>
                <w:szCs w:val="24"/>
              </w:rPr>
              <w:t>1</w:t>
            </w:r>
          </w:p>
        </w:tc>
        <w:tc>
          <w:tcPr>
            <w:tcW w:w="8545" w:type="dxa"/>
            <w:gridSpan w:val="2"/>
            <w:tcBorders>
              <w:top w:val="double" w:sz="4" w:space="0" w:color="auto"/>
              <w:left w:val="nil"/>
            </w:tcBorders>
          </w:tcPr>
          <w:p w14:paraId="74D911F7" w14:textId="77777777" w:rsidR="00044353" w:rsidRPr="007B720B" w:rsidRDefault="00044353" w:rsidP="003A5CA1">
            <w:pPr>
              <w:pStyle w:val="34fd"/>
              <w:rPr>
                <w:color w:val="auto"/>
                <w:sz w:val="18"/>
                <w:szCs w:val="24"/>
              </w:rPr>
            </w:pPr>
            <w:r w:rsidRPr="007B720B">
              <w:rPr>
                <w:b/>
                <w:bCs/>
                <w:color w:val="auto"/>
                <w:sz w:val="18"/>
                <w:szCs w:val="24"/>
              </w:rPr>
              <w:t>Серверы баз данных</w:t>
            </w:r>
          </w:p>
        </w:tc>
      </w:tr>
      <w:tr w:rsidR="004E5F18" w:rsidRPr="007B720B" w14:paraId="1A2E5D0E" w14:textId="77777777" w:rsidTr="004E5F18">
        <w:trPr>
          <w:jc w:val="center"/>
        </w:trPr>
        <w:tc>
          <w:tcPr>
            <w:tcW w:w="704" w:type="dxa"/>
            <w:tcBorders>
              <w:right w:val="nil"/>
            </w:tcBorders>
          </w:tcPr>
          <w:p w14:paraId="16536363" w14:textId="77777777" w:rsidR="00044353" w:rsidRPr="007B720B" w:rsidRDefault="00044353" w:rsidP="003A5CA1">
            <w:pPr>
              <w:pStyle w:val="34fd"/>
              <w:rPr>
                <w:color w:val="auto"/>
                <w:sz w:val="18"/>
                <w:szCs w:val="24"/>
              </w:rPr>
            </w:pPr>
            <w:r w:rsidRPr="007B720B">
              <w:rPr>
                <w:color w:val="auto"/>
                <w:sz w:val="18"/>
                <w:szCs w:val="24"/>
              </w:rPr>
              <w:t>1.1</w:t>
            </w:r>
          </w:p>
        </w:tc>
        <w:tc>
          <w:tcPr>
            <w:tcW w:w="6640" w:type="dxa"/>
            <w:tcBorders>
              <w:left w:val="nil"/>
            </w:tcBorders>
          </w:tcPr>
          <w:p w14:paraId="1818859D" w14:textId="6FE89717" w:rsidR="00044353" w:rsidRPr="007B720B" w:rsidRDefault="00936723" w:rsidP="00936723">
            <w:pPr>
              <w:pStyle w:val="34fd"/>
              <w:rPr>
                <w:color w:val="auto"/>
                <w:sz w:val="18"/>
                <w:szCs w:val="24"/>
              </w:rPr>
            </w:pPr>
            <w:r w:rsidRPr="007B720B">
              <w:rPr>
                <w:color w:val="auto"/>
                <w:sz w:val="18"/>
                <w:szCs w:val="24"/>
              </w:rPr>
              <w:t>Операционная система: CentOS 7,</w:t>
            </w:r>
            <w:r w:rsidR="0012110E" w:rsidRPr="007B720B">
              <w:rPr>
                <w:color w:val="auto"/>
                <w:sz w:val="18"/>
                <w:szCs w:val="24"/>
              </w:rPr>
              <w:t xml:space="preserve"> </w:t>
            </w:r>
            <w:r w:rsidR="0012110E" w:rsidRPr="007B720B">
              <w:rPr>
                <w:color w:val="auto"/>
                <w:sz w:val="18"/>
                <w:lang w:val="en-US"/>
              </w:rPr>
              <w:t>Debian</w:t>
            </w:r>
            <w:r w:rsidR="0012110E" w:rsidRPr="007B720B">
              <w:rPr>
                <w:color w:val="auto"/>
                <w:sz w:val="18"/>
              </w:rPr>
              <w:t xml:space="preserve"> 10</w:t>
            </w:r>
          </w:p>
        </w:tc>
        <w:tc>
          <w:tcPr>
            <w:tcW w:w="1905" w:type="dxa"/>
          </w:tcPr>
          <w:p w14:paraId="7FCA97CC" w14:textId="77777777" w:rsidR="00044353" w:rsidRPr="007B720B" w:rsidRDefault="00044353" w:rsidP="003A5CA1">
            <w:pPr>
              <w:pStyle w:val="34fd"/>
              <w:rPr>
                <w:color w:val="auto"/>
                <w:sz w:val="18"/>
                <w:szCs w:val="24"/>
              </w:rPr>
            </w:pPr>
            <w:r w:rsidRPr="007B720B">
              <w:rPr>
                <w:color w:val="auto"/>
                <w:sz w:val="18"/>
                <w:szCs w:val="24"/>
              </w:rPr>
              <w:t>Минимальный</w:t>
            </w:r>
          </w:p>
        </w:tc>
      </w:tr>
      <w:tr w:rsidR="004E5F18" w:rsidRPr="007B720B" w14:paraId="61E02DF0" w14:textId="77777777" w:rsidTr="004E5F18">
        <w:trPr>
          <w:jc w:val="center"/>
        </w:trPr>
        <w:tc>
          <w:tcPr>
            <w:tcW w:w="704" w:type="dxa"/>
            <w:tcBorders>
              <w:right w:val="nil"/>
            </w:tcBorders>
          </w:tcPr>
          <w:p w14:paraId="7FB4A3CB" w14:textId="77777777" w:rsidR="00044353" w:rsidRPr="007B720B" w:rsidRDefault="00044353" w:rsidP="003A5CA1">
            <w:pPr>
              <w:pStyle w:val="34fd"/>
              <w:rPr>
                <w:color w:val="auto"/>
                <w:sz w:val="18"/>
                <w:szCs w:val="24"/>
              </w:rPr>
            </w:pPr>
            <w:r w:rsidRPr="007B720B">
              <w:rPr>
                <w:color w:val="auto"/>
                <w:sz w:val="18"/>
                <w:szCs w:val="24"/>
              </w:rPr>
              <w:t>1.2</w:t>
            </w:r>
          </w:p>
        </w:tc>
        <w:tc>
          <w:tcPr>
            <w:tcW w:w="6640" w:type="dxa"/>
            <w:tcBorders>
              <w:left w:val="nil"/>
            </w:tcBorders>
          </w:tcPr>
          <w:p w14:paraId="4FFCAE69" w14:textId="77777777" w:rsidR="00044353" w:rsidRPr="007B720B" w:rsidRDefault="00044353" w:rsidP="003A5CA1">
            <w:pPr>
              <w:pStyle w:val="34fd"/>
              <w:rPr>
                <w:color w:val="auto"/>
                <w:sz w:val="18"/>
                <w:szCs w:val="24"/>
              </w:rPr>
            </w:pPr>
            <w:r w:rsidRPr="007B720B">
              <w:rPr>
                <w:color w:val="auto"/>
                <w:sz w:val="18"/>
                <w:szCs w:val="24"/>
              </w:rPr>
              <w:t>Программное обеспечение: PostgreSQL 15, MongoDB 5.0.6, MariaDB 10.10.2002, PgBouncer 1.16.1</w:t>
            </w:r>
          </w:p>
        </w:tc>
        <w:tc>
          <w:tcPr>
            <w:tcW w:w="1905" w:type="dxa"/>
          </w:tcPr>
          <w:p w14:paraId="2BBBE22A" w14:textId="77777777" w:rsidR="00044353" w:rsidRPr="007B720B" w:rsidRDefault="00044353" w:rsidP="003A5CA1">
            <w:pPr>
              <w:pStyle w:val="34fd"/>
              <w:rPr>
                <w:color w:val="auto"/>
                <w:sz w:val="18"/>
                <w:szCs w:val="24"/>
              </w:rPr>
            </w:pPr>
            <w:r w:rsidRPr="007B720B">
              <w:rPr>
                <w:rFonts w:eastAsia="Calibri"/>
                <w:color w:val="auto"/>
                <w:sz w:val="18"/>
                <w:szCs w:val="24"/>
              </w:rPr>
              <w:t>Минимальный</w:t>
            </w:r>
          </w:p>
        </w:tc>
      </w:tr>
      <w:tr w:rsidR="004E5F18" w:rsidRPr="007B720B" w14:paraId="2B3140A8" w14:textId="77777777" w:rsidTr="004E5F18">
        <w:trPr>
          <w:jc w:val="center"/>
        </w:trPr>
        <w:tc>
          <w:tcPr>
            <w:tcW w:w="704" w:type="dxa"/>
            <w:tcBorders>
              <w:right w:val="nil"/>
            </w:tcBorders>
          </w:tcPr>
          <w:p w14:paraId="704F315E" w14:textId="77777777" w:rsidR="00044353" w:rsidRPr="007B720B" w:rsidRDefault="00044353" w:rsidP="003A5CA1">
            <w:pPr>
              <w:pStyle w:val="34fd"/>
              <w:rPr>
                <w:color w:val="auto"/>
                <w:sz w:val="18"/>
                <w:szCs w:val="24"/>
              </w:rPr>
            </w:pPr>
            <w:r w:rsidRPr="007B720B">
              <w:rPr>
                <w:b/>
                <w:bCs/>
                <w:color w:val="auto"/>
                <w:sz w:val="18"/>
                <w:szCs w:val="24"/>
              </w:rPr>
              <w:t>2</w:t>
            </w:r>
          </w:p>
        </w:tc>
        <w:tc>
          <w:tcPr>
            <w:tcW w:w="8545" w:type="dxa"/>
            <w:gridSpan w:val="2"/>
            <w:tcBorders>
              <w:left w:val="nil"/>
            </w:tcBorders>
          </w:tcPr>
          <w:p w14:paraId="2925D38B" w14:textId="77777777" w:rsidR="00044353" w:rsidRPr="007B720B" w:rsidRDefault="00044353" w:rsidP="003A5CA1">
            <w:pPr>
              <w:pStyle w:val="34fd"/>
              <w:rPr>
                <w:color w:val="auto"/>
                <w:sz w:val="18"/>
                <w:szCs w:val="24"/>
              </w:rPr>
            </w:pPr>
            <w:r w:rsidRPr="007B720B">
              <w:rPr>
                <w:b/>
                <w:bCs/>
                <w:color w:val="auto"/>
                <w:sz w:val="18"/>
                <w:szCs w:val="24"/>
              </w:rPr>
              <w:t>Серверы приложений</w:t>
            </w:r>
          </w:p>
        </w:tc>
      </w:tr>
      <w:tr w:rsidR="004E5F18" w:rsidRPr="007B720B" w14:paraId="7D486210" w14:textId="77777777" w:rsidTr="004E5F18">
        <w:trPr>
          <w:jc w:val="center"/>
        </w:trPr>
        <w:tc>
          <w:tcPr>
            <w:tcW w:w="704" w:type="dxa"/>
            <w:tcBorders>
              <w:right w:val="nil"/>
            </w:tcBorders>
          </w:tcPr>
          <w:p w14:paraId="1B8A399C" w14:textId="77777777" w:rsidR="00044353" w:rsidRPr="007B720B" w:rsidRDefault="00044353" w:rsidP="003A5CA1">
            <w:pPr>
              <w:pStyle w:val="34fd"/>
              <w:rPr>
                <w:b/>
                <w:bCs/>
                <w:color w:val="auto"/>
                <w:sz w:val="18"/>
                <w:szCs w:val="24"/>
              </w:rPr>
            </w:pPr>
            <w:r w:rsidRPr="007B720B">
              <w:rPr>
                <w:color w:val="auto"/>
                <w:sz w:val="18"/>
                <w:szCs w:val="24"/>
              </w:rPr>
              <w:t>2.1</w:t>
            </w:r>
          </w:p>
        </w:tc>
        <w:tc>
          <w:tcPr>
            <w:tcW w:w="6640" w:type="dxa"/>
            <w:tcBorders>
              <w:left w:val="nil"/>
            </w:tcBorders>
          </w:tcPr>
          <w:p w14:paraId="20D0E194" w14:textId="295DCA1B" w:rsidR="0012110E" w:rsidRPr="007B720B" w:rsidRDefault="00044353" w:rsidP="00936723">
            <w:pPr>
              <w:pStyle w:val="34fd"/>
              <w:rPr>
                <w:color w:val="auto"/>
                <w:sz w:val="18"/>
                <w:szCs w:val="24"/>
              </w:rPr>
            </w:pPr>
            <w:r w:rsidRPr="007B720B">
              <w:rPr>
                <w:color w:val="auto"/>
                <w:sz w:val="18"/>
                <w:szCs w:val="24"/>
              </w:rPr>
              <w:t xml:space="preserve">Операционная система: CentOS 7, </w:t>
            </w:r>
            <w:r w:rsidR="0012110E" w:rsidRPr="007B720B">
              <w:rPr>
                <w:color w:val="auto"/>
                <w:sz w:val="18"/>
                <w:lang w:val="en-US"/>
              </w:rPr>
              <w:t>Debian</w:t>
            </w:r>
            <w:r w:rsidR="0012110E" w:rsidRPr="007B720B">
              <w:rPr>
                <w:color w:val="auto"/>
                <w:sz w:val="18"/>
              </w:rPr>
              <w:t xml:space="preserve"> 10</w:t>
            </w:r>
          </w:p>
        </w:tc>
        <w:tc>
          <w:tcPr>
            <w:tcW w:w="1905" w:type="dxa"/>
          </w:tcPr>
          <w:p w14:paraId="086A9E52" w14:textId="77777777" w:rsidR="00044353" w:rsidRPr="007B720B" w:rsidRDefault="00044353" w:rsidP="003A5CA1">
            <w:pPr>
              <w:pStyle w:val="34fd"/>
              <w:rPr>
                <w:color w:val="auto"/>
                <w:sz w:val="18"/>
                <w:szCs w:val="24"/>
              </w:rPr>
            </w:pPr>
            <w:r w:rsidRPr="007B720B">
              <w:rPr>
                <w:color w:val="auto"/>
                <w:sz w:val="18"/>
                <w:szCs w:val="24"/>
              </w:rPr>
              <w:t>Минимальный</w:t>
            </w:r>
          </w:p>
        </w:tc>
      </w:tr>
      <w:tr w:rsidR="004E5F18" w:rsidRPr="007B720B" w14:paraId="08D03F50" w14:textId="77777777" w:rsidTr="004E5F18">
        <w:trPr>
          <w:jc w:val="center"/>
        </w:trPr>
        <w:tc>
          <w:tcPr>
            <w:tcW w:w="704" w:type="dxa"/>
            <w:tcBorders>
              <w:right w:val="nil"/>
            </w:tcBorders>
          </w:tcPr>
          <w:p w14:paraId="5CE6FB71" w14:textId="615D857F" w:rsidR="00044353" w:rsidRPr="007B720B" w:rsidRDefault="00044353" w:rsidP="003A5CA1">
            <w:pPr>
              <w:pStyle w:val="34fd"/>
              <w:rPr>
                <w:color w:val="auto"/>
                <w:sz w:val="18"/>
                <w:szCs w:val="24"/>
              </w:rPr>
            </w:pPr>
            <w:r w:rsidRPr="007B720B">
              <w:rPr>
                <w:color w:val="auto"/>
                <w:sz w:val="18"/>
                <w:szCs w:val="24"/>
              </w:rPr>
              <w:t>2.2</w:t>
            </w:r>
          </w:p>
        </w:tc>
        <w:tc>
          <w:tcPr>
            <w:tcW w:w="6640" w:type="dxa"/>
            <w:tcBorders>
              <w:left w:val="nil"/>
            </w:tcBorders>
          </w:tcPr>
          <w:p w14:paraId="24491304" w14:textId="77777777" w:rsidR="00044353" w:rsidRPr="007B720B" w:rsidRDefault="00044353" w:rsidP="003A5CA1">
            <w:pPr>
              <w:pStyle w:val="34fd"/>
              <w:rPr>
                <w:color w:val="auto"/>
                <w:sz w:val="18"/>
                <w:szCs w:val="24"/>
              </w:rPr>
            </w:pPr>
            <w:r w:rsidRPr="007B720B">
              <w:rPr>
                <w:color w:val="auto"/>
                <w:sz w:val="18"/>
                <w:szCs w:val="24"/>
              </w:rPr>
              <w:t>Программное обеспечение: nginx 1.17, PHP 7.2, OpenSSL 1.1.1, Node.js 14.7.0</w:t>
            </w:r>
          </w:p>
        </w:tc>
        <w:tc>
          <w:tcPr>
            <w:tcW w:w="1905" w:type="dxa"/>
          </w:tcPr>
          <w:p w14:paraId="226B48B0" w14:textId="77777777" w:rsidR="00044353" w:rsidRPr="007B720B" w:rsidRDefault="00044353" w:rsidP="003A5CA1">
            <w:pPr>
              <w:pStyle w:val="34fd"/>
              <w:rPr>
                <w:color w:val="auto"/>
                <w:sz w:val="18"/>
                <w:szCs w:val="24"/>
              </w:rPr>
            </w:pPr>
            <w:r w:rsidRPr="007B720B">
              <w:rPr>
                <w:color w:val="auto"/>
                <w:sz w:val="18"/>
                <w:szCs w:val="24"/>
              </w:rPr>
              <w:t>Минимальный</w:t>
            </w:r>
          </w:p>
        </w:tc>
      </w:tr>
      <w:tr w:rsidR="004E5F18" w:rsidRPr="007B720B" w14:paraId="4C877F37" w14:textId="77777777" w:rsidTr="004E5F18">
        <w:trPr>
          <w:jc w:val="center"/>
        </w:trPr>
        <w:tc>
          <w:tcPr>
            <w:tcW w:w="704" w:type="dxa"/>
            <w:tcBorders>
              <w:right w:val="nil"/>
            </w:tcBorders>
          </w:tcPr>
          <w:p w14:paraId="38199C75" w14:textId="77777777" w:rsidR="00044353" w:rsidRPr="007B720B" w:rsidRDefault="00044353" w:rsidP="003A5CA1">
            <w:pPr>
              <w:pStyle w:val="34fd"/>
              <w:rPr>
                <w:color w:val="auto"/>
                <w:sz w:val="18"/>
                <w:szCs w:val="24"/>
              </w:rPr>
            </w:pPr>
            <w:r w:rsidRPr="007B720B">
              <w:rPr>
                <w:b/>
                <w:bCs/>
                <w:color w:val="auto"/>
                <w:sz w:val="18"/>
                <w:szCs w:val="24"/>
              </w:rPr>
              <w:t>3</w:t>
            </w:r>
          </w:p>
        </w:tc>
        <w:tc>
          <w:tcPr>
            <w:tcW w:w="8545" w:type="dxa"/>
            <w:gridSpan w:val="2"/>
            <w:tcBorders>
              <w:left w:val="nil"/>
            </w:tcBorders>
          </w:tcPr>
          <w:p w14:paraId="4993F76A" w14:textId="77777777" w:rsidR="00044353" w:rsidRPr="007B720B" w:rsidRDefault="00044353" w:rsidP="003A5CA1">
            <w:pPr>
              <w:pStyle w:val="34fd"/>
              <w:rPr>
                <w:color w:val="auto"/>
                <w:sz w:val="18"/>
                <w:szCs w:val="24"/>
              </w:rPr>
            </w:pPr>
            <w:r w:rsidRPr="007B720B">
              <w:rPr>
                <w:b/>
                <w:bCs/>
                <w:color w:val="auto"/>
                <w:sz w:val="18"/>
                <w:szCs w:val="24"/>
              </w:rPr>
              <w:t>Иные серверы</w:t>
            </w:r>
          </w:p>
        </w:tc>
      </w:tr>
      <w:tr w:rsidR="004E5F18" w:rsidRPr="007B720B" w14:paraId="4389E32D" w14:textId="77777777" w:rsidTr="004E5F18">
        <w:trPr>
          <w:jc w:val="center"/>
        </w:trPr>
        <w:tc>
          <w:tcPr>
            <w:tcW w:w="704" w:type="dxa"/>
            <w:tcBorders>
              <w:right w:val="nil"/>
            </w:tcBorders>
          </w:tcPr>
          <w:p w14:paraId="0528356E" w14:textId="77777777" w:rsidR="00044353" w:rsidRPr="007B720B" w:rsidRDefault="00044353" w:rsidP="003A5CA1">
            <w:pPr>
              <w:pStyle w:val="34fd"/>
              <w:rPr>
                <w:b/>
                <w:bCs/>
                <w:color w:val="auto"/>
                <w:sz w:val="18"/>
                <w:szCs w:val="24"/>
              </w:rPr>
            </w:pPr>
            <w:r w:rsidRPr="007B720B">
              <w:rPr>
                <w:color w:val="auto"/>
                <w:sz w:val="18"/>
                <w:szCs w:val="24"/>
              </w:rPr>
              <w:t>3.1</w:t>
            </w:r>
          </w:p>
        </w:tc>
        <w:tc>
          <w:tcPr>
            <w:tcW w:w="6640" w:type="dxa"/>
            <w:tcBorders>
              <w:left w:val="nil"/>
            </w:tcBorders>
          </w:tcPr>
          <w:p w14:paraId="72966545" w14:textId="6B05F5AB" w:rsidR="00044353" w:rsidRPr="007B720B" w:rsidRDefault="00044353" w:rsidP="00936723">
            <w:pPr>
              <w:pStyle w:val="34fd"/>
              <w:rPr>
                <w:b/>
                <w:bCs/>
                <w:color w:val="auto"/>
                <w:sz w:val="18"/>
                <w:szCs w:val="24"/>
              </w:rPr>
            </w:pPr>
            <w:r w:rsidRPr="007B720B">
              <w:rPr>
                <w:color w:val="auto"/>
                <w:sz w:val="18"/>
                <w:szCs w:val="24"/>
              </w:rPr>
              <w:t>Операционная система: CentOS 7</w:t>
            </w:r>
            <w:r w:rsidR="0012110E" w:rsidRPr="007B720B">
              <w:rPr>
                <w:color w:val="auto"/>
                <w:sz w:val="18"/>
                <w:szCs w:val="24"/>
              </w:rPr>
              <w:t xml:space="preserve">, </w:t>
            </w:r>
            <w:r w:rsidR="0012110E" w:rsidRPr="007B720B">
              <w:rPr>
                <w:color w:val="auto"/>
                <w:sz w:val="18"/>
                <w:lang w:val="en-US"/>
              </w:rPr>
              <w:t>Debian</w:t>
            </w:r>
            <w:r w:rsidR="0012110E" w:rsidRPr="007B720B">
              <w:rPr>
                <w:color w:val="auto"/>
                <w:sz w:val="18"/>
              </w:rPr>
              <w:t xml:space="preserve"> 10</w:t>
            </w:r>
          </w:p>
        </w:tc>
        <w:tc>
          <w:tcPr>
            <w:tcW w:w="1905" w:type="dxa"/>
          </w:tcPr>
          <w:p w14:paraId="0EB7FDA2" w14:textId="77777777" w:rsidR="00044353" w:rsidRPr="007B720B" w:rsidRDefault="00044353" w:rsidP="003A5CA1">
            <w:pPr>
              <w:pStyle w:val="34fd"/>
              <w:rPr>
                <w:color w:val="auto"/>
                <w:sz w:val="18"/>
                <w:szCs w:val="24"/>
              </w:rPr>
            </w:pPr>
            <w:r w:rsidRPr="007B720B">
              <w:rPr>
                <w:color w:val="auto"/>
                <w:sz w:val="18"/>
                <w:szCs w:val="24"/>
              </w:rPr>
              <w:t>Минимальный</w:t>
            </w:r>
          </w:p>
        </w:tc>
      </w:tr>
      <w:tr w:rsidR="004E5F18" w:rsidRPr="007B720B" w14:paraId="259C038A" w14:textId="77777777" w:rsidTr="004E5F18">
        <w:trPr>
          <w:jc w:val="center"/>
        </w:trPr>
        <w:tc>
          <w:tcPr>
            <w:tcW w:w="704" w:type="dxa"/>
            <w:tcBorders>
              <w:right w:val="nil"/>
            </w:tcBorders>
          </w:tcPr>
          <w:p w14:paraId="1BDD1F73" w14:textId="77777777" w:rsidR="00044353" w:rsidRPr="007B720B" w:rsidRDefault="00044353" w:rsidP="003A5CA1">
            <w:pPr>
              <w:pStyle w:val="34fd"/>
              <w:rPr>
                <w:color w:val="auto"/>
                <w:sz w:val="18"/>
                <w:szCs w:val="24"/>
              </w:rPr>
            </w:pPr>
            <w:r w:rsidRPr="007B720B">
              <w:rPr>
                <w:color w:val="auto"/>
                <w:sz w:val="18"/>
                <w:szCs w:val="24"/>
              </w:rPr>
              <w:t>3.2</w:t>
            </w:r>
          </w:p>
        </w:tc>
        <w:tc>
          <w:tcPr>
            <w:tcW w:w="6640" w:type="dxa"/>
            <w:tcBorders>
              <w:left w:val="nil"/>
            </w:tcBorders>
          </w:tcPr>
          <w:p w14:paraId="0D0C3A0D" w14:textId="0425F71B" w:rsidR="00044353" w:rsidRPr="007B720B" w:rsidRDefault="00044353" w:rsidP="005D5F80">
            <w:pPr>
              <w:pStyle w:val="34fd"/>
              <w:rPr>
                <w:color w:val="auto"/>
                <w:sz w:val="18"/>
                <w:szCs w:val="24"/>
              </w:rPr>
            </w:pPr>
            <w:r w:rsidRPr="007B720B">
              <w:rPr>
                <w:color w:val="auto"/>
                <w:sz w:val="18"/>
                <w:szCs w:val="24"/>
              </w:rPr>
              <w:t>Программное обеспечение: Java 7, Java 8, ActiveMQ 5.15.9, TomEE 1.7.2005, КриптоПро JCP 2.0.40035, Docker 20.10, BIRT Viewer 4.8, Tomcat 9, OpenDJ 2.7, Node JS 10.16, TURN server 4.5.1.3, Zabbix 6.0.3, Elasticsearch 6, Redis 6.2.6, Hazelcast, 4.1.1, OpenSearch 2.4.1, Minio 8, Apache Kafka 2.7, Rabbit MQ 3.9.15, OpenFire 4.7.2, FluentD 1.15.2,</w:t>
            </w:r>
            <w:r w:rsidR="005D5F80" w:rsidRPr="007B720B">
              <w:rPr>
                <w:color w:val="auto"/>
                <w:sz w:val="18"/>
                <w:szCs w:val="24"/>
              </w:rPr>
              <w:t xml:space="preserve"> FluentBit 1.9.1, WSO2mi 1.2.0</w:t>
            </w:r>
            <w:r w:rsidRPr="007B720B">
              <w:rPr>
                <w:color w:val="auto"/>
                <w:sz w:val="18"/>
                <w:szCs w:val="24"/>
              </w:rPr>
              <w:t>, Go 1.13</w:t>
            </w:r>
          </w:p>
        </w:tc>
        <w:tc>
          <w:tcPr>
            <w:tcW w:w="1905" w:type="dxa"/>
          </w:tcPr>
          <w:p w14:paraId="291BABD6" w14:textId="77777777" w:rsidR="00044353" w:rsidRPr="007B720B" w:rsidRDefault="00044353" w:rsidP="003A5CA1">
            <w:pPr>
              <w:pStyle w:val="34fd"/>
              <w:rPr>
                <w:color w:val="auto"/>
                <w:sz w:val="18"/>
                <w:szCs w:val="24"/>
              </w:rPr>
            </w:pPr>
            <w:r w:rsidRPr="007B720B">
              <w:rPr>
                <w:color w:val="auto"/>
                <w:sz w:val="18"/>
                <w:szCs w:val="24"/>
              </w:rPr>
              <w:t>Минимальный</w:t>
            </w:r>
          </w:p>
        </w:tc>
      </w:tr>
      <w:tr w:rsidR="004E5F18" w:rsidRPr="007B720B" w14:paraId="79476586" w14:textId="77777777" w:rsidTr="004E5F18">
        <w:trPr>
          <w:jc w:val="center"/>
        </w:trPr>
        <w:tc>
          <w:tcPr>
            <w:tcW w:w="704" w:type="dxa"/>
            <w:tcBorders>
              <w:right w:val="nil"/>
            </w:tcBorders>
          </w:tcPr>
          <w:p w14:paraId="6D4093F4" w14:textId="77777777" w:rsidR="00044353" w:rsidRPr="007B720B" w:rsidRDefault="00044353" w:rsidP="003A5CA1">
            <w:pPr>
              <w:pStyle w:val="34fd"/>
              <w:rPr>
                <w:color w:val="auto"/>
                <w:sz w:val="18"/>
                <w:szCs w:val="24"/>
              </w:rPr>
            </w:pPr>
            <w:r w:rsidRPr="007B720B">
              <w:rPr>
                <w:b/>
                <w:bCs/>
                <w:color w:val="auto"/>
                <w:sz w:val="18"/>
                <w:szCs w:val="24"/>
              </w:rPr>
              <w:t>4</w:t>
            </w:r>
          </w:p>
        </w:tc>
        <w:tc>
          <w:tcPr>
            <w:tcW w:w="8545" w:type="dxa"/>
            <w:gridSpan w:val="2"/>
            <w:tcBorders>
              <w:left w:val="nil"/>
            </w:tcBorders>
          </w:tcPr>
          <w:p w14:paraId="6178FB23" w14:textId="08E2B11E" w:rsidR="00044353" w:rsidRPr="007B720B" w:rsidRDefault="00044353" w:rsidP="003A5CA1">
            <w:pPr>
              <w:pStyle w:val="34fd"/>
              <w:rPr>
                <w:color w:val="auto"/>
                <w:sz w:val="18"/>
                <w:szCs w:val="24"/>
              </w:rPr>
            </w:pPr>
            <w:r w:rsidRPr="007B720B">
              <w:rPr>
                <w:b/>
                <w:bCs/>
                <w:color w:val="auto"/>
                <w:sz w:val="18"/>
                <w:szCs w:val="24"/>
              </w:rPr>
              <w:t>Программное обеспечение рабочей станции (клиента) указано в таблице</w:t>
            </w:r>
            <w:r w:rsidR="0073245F" w:rsidRPr="007B720B">
              <w:rPr>
                <w:b/>
                <w:bCs/>
                <w:color w:val="auto"/>
                <w:sz w:val="18"/>
                <w:szCs w:val="24"/>
              </w:rPr>
              <w:t xml:space="preserve"> </w:t>
            </w:r>
            <w:r w:rsidR="0073245F" w:rsidRPr="007B720B">
              <w:rPr>
                <w:color w:val="auto"/>
                <w:sz w:val="18"/>
                <w:szCs w:val="24"/>
              </w:rPr>
              <w:fldChar w:fldCharType="begin"/>
            </w:r>
            <w:r w:rsidR="0073245F" w:rsidRPr="007B720B">
              <w:rPr>
                <w:color w:val="auto"/>
                <w:sz w:val="18"/>
                <w:szCs w:val="24"/>
              </w:rPr>
              <w:instrText xml:space="preserve"> REF _Ref148472318 \h  \* MERGEFORMAT </w:instrText>
            </w:r>
            <w:r w:rsidR="0073245F" w:rsidRPr="007B720B">
              <w:rPr>
                <w:color w:val="auto"/>
                <w:sz w:val="18"/>
                <w:szCs w:val="24"/>
              </w:rPr>
            </w:r>
            <w:r w:rsidR="0073245F" w:rsidRPr="007B720B">
              <w:rPr>
                <w:color w:val="auto"/>
                <w:sz w:val="18"/>
                <w:szCs w:val="24"/>
              </w:rPr>
              <w:fldChar w:fldCharType="separate"/>
            </w:r>
            <w:r w:rsidR="004413A8" w:rsidRPr="007B720B">
              <w:rPr>
                <w:color w:val="auto"/>
                <w:sz w:val="18"/>
              </w:rPr>
              <w:t>Таблица</w:t>
            </w:r>
            <w:r w:rsidR="004413A8" w:rsidRPr="007B720B">
              <w:rPr>
                <w:sz w:val="18"/>
              </w:rPr>
              <w:t xml:space="preserve"> 2</w:t>
            </w:r>
            <w:r w:rsidR="0073245F" w:rsidRPr="007B720B">
              <w:rPr>
                <w:color w:val="auto"/>
                <w:sz w:val="18"/>
                <w:szCs w:val="24"/>
              </w:rPr>
              <w:fldChar w:fldCharType="end"/>
            </w:r>
            <w:r w:rsidRPr="007B720B">
              <w:rPr>
                <w:b/>
                <w:bCs/>
                <w:color w:val="auto"/>
                <w:sz w:val="18"/>
                <w:szCs w:val="24"/>
              </w:rPr>
              <w:t>.</w:t>
            </w:r>
          </w:p>
        </w:tc>
      </w:tr>
    </w:tbl>
    <w:p w14:paraId="430EB087" w14:textId="201F4D89" w:rsidR="00044353" w:rsidRPr="007B720B" w:rsidRDefault="00044353" w:rsidP="00044353">
      <w:pPr>
        <w:pStyle w:val="3425"/>
        <w:rPr>
          <w:sz w:val="20"/>
        </w:rPr>
      </w:pPr>
      <w:bookmarkStart w:id="218" w:name="_Toc148439465"/>
      <w:bookmarkStart w:id="219" w:name="_Toc148439926"/>
      <w:bookmarkStart w:id="220" w:name="_Toc148458149"/>
      <w:bookmarkStart w:id="221" w:name="_Toc148458361"/>
      <w:bookmarkStart w:id="222" w:name="_Toc148459659"/>
      <w:bookmarkStart w:id="223" w:name="_Toc148469943"/>
      <w:bookmarkStart w:id="224" w:name="_Toc163044155"/>
      <w:r w:rsidRPr="007B720B">
        <w:rPr>
          <w:sz w:val="20"/>
        </w:rPr>
        <w:t>Требования к предоставлению доступа к внешним ресурсам</w:t>
      </w:r>
      <w:bookmarkEnd w:id="218"/>
      <w:bookmarkEnd w:id="219"/>
      <w:bookmarkEnd w:id="220"/>
      <w:bookmarkEnd w:id="221"/>
      <w:bookmarkEnd w:id="222"/>
      <w:bookmarkEnd w:id="223"/>
      <w:bookmarkEnd w:id="224"/>
    </w:p>
    <w:p w14:paraId="259705A2" w14:textId="13507C05" w:rsidR="00044353" w:rsidRPr="007B720B" w:rsidRDefault="00044353" w:rsidP="00044353">
      <w:pPr>
        <w:pStyle w:val="34d"/>
        <w:rPr>
          <w:sz w:val="20"/>
        </w:rPr>
      </w:pPr>
      <w:r w:rsidRPr="007B720B">
        <w:rPr>
          <w:sz w:val="20"/>
        </w:rPr>
        <w:t xml:space="preserve">Для оказания услуг по техническому сопровождению Системы </w:t>
      </w:r>
      <w:r w:rsidR="003D54FE" w:rsidRPr="007B720B">
        <w:rPr>
          <w:sz w:val="20"/>
        </w:rPr>
        <w:t>Исполнитель</w:t>
      </w:r>
      <w:r w:rsidRPr="007B720B">
        <w:rPr>
          <w:sz w:val="20"/>
        </w:rPr>
        <w:t xml:space="preserve"> предоставляет доступ со всех серверов Системы к внешним ресурсам, указанным в таблице </w:t>
      </w:r>
      <w:r w:rsidR="0073245F" w:rsidRPr="007B720B">
        <w:rPr>
          <w:sz w:val="20"/>
        </w:rPr>
        <w:fldChar w:fldCharType="begin"/>
      </w:r>
      <w:r w:rsidR="0073245F" w:rsidRPr="007B720B">
        <w:rPr>
          <w:sz w:val="20"/>
        </w:rPr>
        <w:instrText xml:space="preserve"> REF _Ref148472563 \h </w:instrText>
      </w:r>
      <w:r w:rsidR="00E2702F" w:rsidRPr="007B720B">
        <w:rPr>
          <w:sz w:val="20"/>
        </w:rPr>
        <w:instrText xml:space="preserve"> \* MERGEFORMAT </w:instrText>
      </w:r>
      <w:r w:rsidR="0073245F" w:rsidRPr="007B720B">
        <w:rPr>
          <w:sz w:val="20"/>
        </w:rPr>
      </w:r>
      <w:r w:rsidR="0073245F" w:rsidRPr="007B720B">
        <w:rPr>
          <w:sz w:val="20"/>
        </w:rPr>
        <w:fldChar w:fldCharType="separate"/>
      </w:r>
      <w:r w:rsidR="004413A8" w:rsidRPr="007B720B">
        <w:rPr>
          <w:sz w:val="20"/>
        </w:rPr>
        <w:t>Таблица 10</w:t>
      </w:r>
      <w:r w:rsidR="0073245F" w:rsidRPr="007B720B">
        <w:rPr>
          <w:sz w:val="20"/>
        </w:rPr>
        <w:fldChar w:fldCharType="end"/>
      </w:r>
      <w:r w:rsidR="0073245F" w:rsidRPr="007B720B">
        <w:rPr>
          <w:sz w:val="20"/>
        </w:rPr>
        <w:t>.</w:t>
      </w:r>
    </w:p>
    <w:p w14:paraId="2DBFE27B" w14:textId="12979488" w:rsidR="00044353" w:rsidRPr="007B720B" w:rsidRDefault="00044353" w:rsidP="00044353">
      <w:pPr>
        <w:pStyle w:val="34ff0"/>
        <w:rPr>
          <w:sz w:val="20"/>
        </w:rPr>
      </w:pPr>
      <w:bookmarkStart w:id="225" w:name="_Ref148472563"/>
      <w:bookmarkStart w:id="226" w:name="_Ref148115247"/>
      <w:r w:rsidRPr="007B720B">
        <w:rPr>
          <w:sz w:val="20"/>
        </w:rPr>
        <w:t xml:space="preserve">Таблица </w:t>
      </w:r>
      <w:r w:rsidR="001B1E94" w:rsidRPr="007B720B">
        <w:rPr>
          <w:sz w:val="20"/>
        </w:rPr>
        <w:t>10</w:t>
      </w:r>
      <w:bookmarkEnd w:id="225"/>
      <w:r w:rsidRPr="007B720B">
        <w:rPr>
          <w:sz w:val="20"/>
        </w:rPr>
        <w:t xml:space="preserve"> – Внешние ресурсы</w:t>
      </w:r>
      <w:bookmarkEnd w:id="226"/>
    </w:p>
    <w:tbl>
      <w:tblPr>
        <w:tblStyle w:val="9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9"/>
        <w:gridCol w:w="8751"/>
      </w:tblGrid>
      <w:tr w:rsidR="00044353" w:rsidRPr="007B720B" w14:paraId="4D32060B" w14:textId="77777777" w:rsidTr="003A5CA1">
        <w:trPr>
          <w:tblHeader/>
          <w:jc w:val="center"/>
        </w:trPr>
        <w:tc>
          <w:tcPr>
            <w:tcW w:w="9910" w:type="dxa"/>
            <w:gridSpan w:val="2"/>
            <w:tcBorders>
              <w:top w:val="single" w:sz="4" w:space="0" w:color="auto"/>
              <w:left w:val="single" w:sz="4" w:space="0" w:color="auto"/>
              <w:bottom w:val="double" w:sz="4" w:space="0" w:color="auto"/>
              <w:right w:val="single" w:sz="4" w:space="0" w:color="auto"/>
            </w:tcBorders>
          </w:tcPr>
          <w:p w14:paraId="35605F3A" w14:textId="77777777" w:rsidR="00044353" w:rsidRPr="007B720B" w:rsidRDefault="00044353" w:rsidP="003A5CA1">
            <w:pPr>
              <w:pStyle w:val="34ff"/>
              <w:rPr>
                <w:sz w:val="18"/>
                <w:szCs w:val="24"/>
              </w:rPr>
            </w:pPr>
            <w:r w:rsidRPr="007B720B">
              <w:rPr>
                <w:sz w:val="18"/>
                <w:szCs w:val="24"/>
              </w:rPr>
              <w:t>Внешние ресурсы</w:t>
            </w:r>
          </w:p>
        </w:tc>
      </w:tr>
      <w:tr w:rsidR="00044353" w:rsidRPr="007B720B" w14:paraId="7BC3A3DB" w14:textId="77777777" w:rsidTr="003A5CA1">
        <w:trPr>
          <w:trHeight w:val="231"/>
          <w:jc w:val="center"/>
        </w:trPr>
        <w:tc>
          <w:tcPr>
            <w:tcW w:w="1366" w:type="dxa"/>
            <w:tcBorders>
              <w:top w:val="double" w:sz="4" w:space="0" w:color="auto"/>
              <w:right w:val="nil"/>
            </w:tcBorders>
          </w:tcPr>
          <w:p w14:paraId="131EA2E6" w14:textId="77777777" w:rsidR="00044353" w:rsidRPr="007B720B" w:rsidRDefault="00044353" w:rsidP="003A5CA1">
            <w:pPr>
              <w:pStyle w:val="34fd"/>
              <w:rPr>
                <w:b/>
                <w:bCs/>
                <w:sz w:val="18"/>
                <w:szCs w:val="24"/>
              </w:rPr>
            </w:pPr>
            <w:r w:rsidRPr="007B720B">
              <w:rPr>
                <w:b/>
                <w:bCs/>
                <w:sz w:val="18"/>
                <w:szCs w:val="24"/>
              </w:rPr>
              <w:t>1</w:t>
            </w:r>
          </w:p>
        </w:tc>
        <w:tc>
          <w:tcPr>
            <w:tcW w:w="8544" w:type="dxa"/>
            <w:tcBorders>
              <w:top w:val="double" w:sz="4" w:space="0" w:color="auto"/>
              <w:left w:val="nil"/>
            </w:tcBorders>
          </w:tcPr>
          <w:p w14:paraId="195C0F4C" w14:textId="77777777" w:rsidR="00044353" w:rsidRPr="007B720B" w:rsidRDefault="00044353" w:rsidP="003A5CA1">
            <w:pPr>
              <w:pStyle w:val="34fd"/>
              <w:rPr>
                <w:b/>
                <w:bCs/>
                <w:sz w:val="18"/>
                <w:szCs w:val="24"/>
              </w:rPr>
            </w:pPr>
            <w:r w:rsidRPr="007B720B">
              <w:rPr>
                <w:b/>
                <w:bCs/>
                <w:sz w:val="18"/>
                <w:szCs w:val="24"/>
              </w:rPr>
              <w:t>Репозитории хранения образов и исходного кода</w:t>
            </w:r>
          </w:p>
        </w:tc>
      </w:tr>
      <w:tr w:rsidR="00044353" w:rsidRPr="007B720B" w14:paraId="4B8DE3C8" w14:textId="77777777" w:rsidTr="003A5CA1">
        <w:trPr>
          <w:jc w:val="center"/>
        </w:trPr>
        <w:tc>
          <w:tcPr>
            <w:tcW w:w="1366" w:type="dxa"/>
            <w:tcBorders>
              <w:right w:val="nil"/>
            </w:tcBorders>
          </w:tcPr>
          <w:p w14:paraId="1B72132E" w14:textId="77777777" w:rsidR="00044353" w:rsidRPr="007B720B" w:rsidRDefault="00044353" w:rsidP="003A5CA1">
            <w:pPr>
              <w:pStyle w:val="34fd"/>
              <w:rPr>
                <w:sz w:val="18"/>
                <w:szCs w:val="24"/>
              </w:rPr>
            </w:pPr>
            <w:r w:rsidRPr="007B720B">
              <w:rPr>
                <w:b/>
                <w:sz w:val="18"/>
                <w:szCs w:val="24"/>
              </w:rPr>
              <w:t>2</w:t>
            </w:r>
          </w:p>
        </w:tc>
        <w:tc>
          <w:tcPr>
            <w:tcW w:w="8544" w:type="dxa"/>
            <w:tcBorders>
              <w:left w:val="nil"/>
            </w:tcBorders>
          </w:tcPr>
          <w:p w14:paraId="0256808A" w14:textId="77777777" w:rsidR="00044353" w:rsidRPr="007B720B" w:rsidRDefault="00044353" w:rsidP="003A5CA1">
            <w:pPr>
              <w:pStyle w:val="34fd"/>
              <w:rPr>
                <w:sz w:val="18"/>
                <w:szCs w:val="24"/>
              </w:rPr>
            </w:pPr>
            <w:r w:rsidRPr="007B720B">
              <w:rPr>
                <w:b/>
                <w:sz w:val="18"/>
                <w:szCs w:val="24"/>
              </w:rPr>
              <w:t>Репозитории для системного и прикладного ПО</w:t>
            </w:r>
          </w:p>
        </w:tc>
      </w:tr>
      <w:tr w:rsidR="00044353" w:rsidRPr="007B720B" w14:paraId="4EE011D3" w14:textId="77777777" w:rsidTr="003A5CA1">
        <w:trPr>
          <w:jc w:val="center"/>
        </w:trPr>
        <w:tc>
          <w:tcPr>
            <w:tcW w:w="1366" w:type="dxa"/>
            <w:tcBorders>
              <w:right w:val="nil"/>
            </w:tcBorders>
          </w:tcPr>
          <w:p w14:paraId="1D684B99" w14:textId="77777777" w:rsidR="00044353" w:rsidRPr="007B720B" w:rsidRDefault="00044353" w:rsidP="003A5CA1">
            <w:pPr>
              <w:pStyle w:val="34fd"/>
              <w:rPr>
                <w:sz w:val="18"/>
                <w:szCs w:val="24"/>
              </w:rPr>
            </w:pPr>
            <w:r w:rsidRPr="007B720B">
              <w:rPr>
                <w:sz w:val="18"/>
                <w:szCs w:val="24"/>
              </w:rPr>
              <w:t>2.1</w:t>
            </w:r>
          </w:p>
        </w:tc>
        <w:tc>
          <w:tcPr>
            <w:tcW w:w="8544" w:type="dxa"/>
            <w:tcBorders>
              <w:left w:val="nil"/>
            </w:tcBorders>
          </w:tcPr>
          <w:p w14:paraId="4528F231" w14:textId="77777777" w:rsidR="00044353" w:rsidRPr="007B720B" w:rsidRDefault="00044353" w:rsidP="003A5CA1">
            <w:pPr>
              <w:pStyle w:val="34fd"/>
              <w:rPr>
                <w:b/>
                <w:bCs/>
                <w:sz w:val="18"/>
                <w:szCs w:val="24"/>
              </w:rPr>
            </w:pPr>
            <w:r w:rsidRPr="007B720B">
              <w:rPr>
                <w:b/>
                <w:bCs/>
                <w:sz w:val="18"/>
                <w:szCs w:val="24"/>
              </w:rPr>
              <w:t>Репозитории Linux</w:t>
            </w:r>
          </w:p>
        </w:tc>
      </w:tr>
      <w:tr w:rsidR="00044353" w:rsidRPr="00A36F04" w14:paraId="3E44DB3E" w14:textId="77777777" w:rsidTr="003A5CA1">
        <w:trPr>
          <w:jc w:val="center"/>
        </w:trPr>
        <w:tc>
          <w:tcPr>
            <w:tcW w:w="1366" w:type="dxa"/>
            <w:tcBorders>
              <w:right w:val="nil"/>
            </w:tcBorders>
          </w:tcPr>
          <w:p w14:paraId="0518A532" w14:textId="77777777" w:rsidR="00044353" w:rsidRPr="007B720B" w:rsidRDefault="00044353" w:rsidP="003A5CA1">
            <w:pPr>
              <w:pStyle w:val="34fd"/>
              <w:rPr>
                <w:sz w:val="18"/>
                <w:szCs w:val="24"/>
              </w:rPr>
            </w:pPr>
            <w:r w:rsidRPr="007B720B">
              <w:rPr>
                <w:sz w:val="18"/>
                <w:szCs w:val="24"/>
              </w:rPr>
              <w:t>2.1.1</w:t>
            </w:r>
          </w:p>
        </w:tc>
        <w:tc>
          <w:tcPr>
            <w:tcW w:w="8544" w:type="dxa"/>
            <w:tcBorders>
              <w:left w:val="nil"/>
            </w:tcBorders>
          </w:tcPr>
          <w:p w14:paraId="1D8624F7" w14:textId="77777777" w:rsidR="00044353" w:rsidRPr="007B720B" w:rsidRDefault="00044353" w:rsidP="003A5CA1">
            <w:pPr>
              <w:pStyle w:val="34fd"/>
              <w:rPr>
                <w:sz w:val="18"/>
                <w:szCs w:val="24"/>
                <w:lang w:val="en-US"/>
              </w:rPr>
            </w:pPr>
            <w:r w:rsidRPr="007B720B">
              <w:rPr>
                <w:sz w:val="18"/>
                <w:szCs w:val="24"/>
                <w:lang w:val="en-US"/>
              </w:rPr>
              <w:t>mirror.centos.org/centos (</w:t>
            </w:r>
            <w:r w:rsidRPr="007B720B">
              <w:rPr>
                <w:sz w:val="18"/>
                <w:szCs w:val="24"/>
              </w:rPr>
              <w:t>порт</w:t>
            </w:r>
            <w:r w:rsidRPr="007B720B">
              <w:rPr>
                <w:sz w:val="18"/>
                <w:szCs w:val="24"/>
                <w:lang w:val="en-US"/>
              </w:rPr>
              <w:t xml:space="preserve"> 80,443)</w:t>
            </w:r>
          </w:p>
        </w:tc>
      </w:tr>
      <w:tr w:rsidR="00044353" w:rsidRPr="007B720B" w14:paraId="06C0A71B" w14:textId="77777777" w:rsidTr="003A5CA1">
        <w:trPr>
          <w:jc w:val="center"/>
        </w:trPr>
        <w:tc>
          <w:tcPr>
            <w:tcW w:w="1366" w:type="dxa"/>
            <w:tcBorders>
              <w:right w:val="nil"/>
            </w:tcBorders>
          </w:tcPr>
          <w:p w14:paraId="729BA63F" w14:textId="77777777" w:rsidR="00044353" w:rsidRPr="007B720B" w:rsidRDefault="00044353" w:rsidP="003A5CA1">
            <w:pPr>
              <w:pStyle w:val="34fd"/>
              <w:rPr>
                <w:sz w:val="18"/>
                <w:szCs w:val="24"/>
              </w:rPr>
            </w:pPr>
            <w:r w:rsidRPr="007B720B">
              <w:rPr>
                <w:sz w:val="18"/>
                <w:szCs w:val="24"/>
              </w:rPr>
              <w:t>2.1.2</w:t>
            </w:r>
          </w:p>
        </w:tc>
        <w:tc>
          <w:tcPr>
            <w:tcW w:w="8544" w:type="dxa"/>
            <w:tcBorders>
              <w:left w:val="nil"/>
            </w:tcBorders>
          </w:tcPr>
          <w:p w14:paraId="5845BF16" w14:textId="77777777" w:rsidR="00044353" w:rsidRPr="007B720B" w:rsidRDefault="00044353" w:rsidP="003A5CA1">
            <w:pPr>
              <w:pStyle w:val="34fd"/>
              <w:rPr>
                <w:sz w:val="18"/>
                <w:szCs w:val="24"/>
              </w:rPr>
            </w:pPr>
            <w:r w:rsidRPr="007B720B">
              <w:rPr>
                <w:sz w:val="18"/>
                <w:szCs w:val="24"/>
              </w:rPr>
              <w:t>mirrors.fedoraproject.org (порт 80,443)</w:t>
            </w:r>
          </w:p>
        </w:tc>
      </w:tr>
      <w:tr w:rsidR="00044353" w:rsidRPr="007B720B" w14:paraId="5AD3E1AD" w14:textId="77777777" w:rsidTr="003A5CA1">
        <w:trPr>
          <w:jc w:val="center"/>
        </w:trPr>
        <w:tc>
          <w:tcPr>
            <w:tcW w:w="1366" w:type="dxa"/>
            <w:tcBorders>
              <w:right w:val="nil"/>
            </w:tcBorders>
          </w:tcPr>
          <w:p w14:paraId="27D770CE" w14:textId="77777777" w:rsidR="00044353" w:rsidRPr="007B720B" w:rsidRDefault="00044353" w:rsidP="003A5CA1">
            <w:pPr>
              <w:pStyle w:val="34fd"/>
              <w:rPr>
                <w:sz w:val="18"/>
                <w:szCs w:val="24"/>
              </w:rPr>
            </w:pPr>
            <w:r w:rsidRPr="007B720B">
              <w:rPr>
                <w:sz w:val="18"/>
                <w:szCs w:val="24"/>
              </w:rPr>
              <w:t>2.1.3</w:t>
            </w:r>
          </w:p>
        </w:tc>
        <w:tc>
          <w:tcPr>
            <w:tcW w:w="8544" w:type="dxa"/>
            <w:tcBorders>
              <w:left w:val="nil"/>
            </w:tcBorders>
          </w:tcPr>
          <w:p w14:paraId="0F0F58F1" w14:textId="77777777" w:rsidR="00044353" w:rsidRPr="007B720B" w:rsidRDefault="00044353" w:rsidP="003A5CA1">
            <w:pPr>
              <w:pStyle w:val="34fd"/>
              <w:rPr>
                <w:sz w:val="18"/>
                <w:szCs w:val="24"/>
              </w:rPr>
            </w:pPr>
            <w:r w:rsidRPr="007B720B">
              <w:rPr>
                <w:sz w:val="18"/>
                <w:szCs w:val="24"/>
              </w:rPr>
              <w:t>download.fedoraproject.org (порт 80,443)</w:t>
            </w:r>
          </w:p>
        </w:tc>
      </w:tr>
      <w:tr w:rsidR="00044353" w:rsidRPr="007B720B" w14:paraId="5335B372" w14:textId="77777777" w:rsidTr="003A5CA1">
        <w:trPr>
          <w:jc w:val="center"/>
        </w:trPr>
        <w:tc>
          <w:tcPr>
            <w:tcW w:w="1366" w:type="dxa"/>
            <w:tcBorders>
              <w:right w:val="nil"/>
            </w:tcBorders>
          </w:tcPr>
          <w:p w14:paraId="0D8598AC" w14:textId="77777777" w:rsidR="00044353" w:rsidRPr="007B720B" w:rsidRDefault="00044353" w:rsidP="003A5CA1">
            <w:pPr>
              <w:pStyle w:val="34fd"/>
              <w:rPr>
                <w:sz w:val="18"/>
                <w:szCs w:val="24"/>
              </w:rPr>
            </w:pPr>
            <w:r w:rsidRPr="007B720B">
              <w:rPr>
                <w:sz w:val="18"/>
                <w:szCs w:val="24"/>
              </w:rPr>
              <w:t>2.2</w:t>
            </w:r>
          </w:p>
        </w:tc>
        <w:tc>
          <w:tcPr>
            <w:tcW w:w="8544" w:type="dxa"/>
            <w:tcBorders>
              <w:left w:val="nil"/>
            </w:tcBorders>
          </w:tcPr>
          <w:p w14:paraId="593EA466" w14:textId="77777777" w:rsidR="00044353" w:rsidRPr="007B720B" w:rsidRDefault="00044353" w:rsidP="003A5CA1">
            <w:pPr>
              <w:pStyle w:val="34fd"/>
              <w:rPr>
                <w:sz w:val="18"/>
                <w:szCs w:val="24"/>
              </w:rPr>
            </w:pPr>
            <w:r w:rsidRPr="007B720B">
              <w:rPr>
                <w:sz w:val="18"/>
                <w:szCs w:val="24"/>
              </w:rPr>
              <w:t>Репозиторий Zabbix: repo.zabbix.com/zabbix (порт 80,443)</w:t>
            </w:r>
          </w:p>
        </w:tc>
      </w:tr>
      <w:tr w:rsidR="00044353" w:rsidRPr="007B720B" w14:paraId="50254CBF" w14:textId="77777777" w:rsidTr="003A5CA1">
        <w:trPr>
          <w:trHeight w:val="116"/>
          <w:jc w:val="center"/>
        </w:trPr>
        <w:tc>
          <w:tcPr>
            <w:tcW w:w="1366" w:type="dxa"/>
            <w:tcBorders>
              <w:right w:val="nil"/>
            </w:tcBorders>
          </w:tcPr>
          <w:p w14:paraId="4E3206D0" w14:textId="77777777" w:rsidR="00044353" w:rsidRPr="007B720B" w:rsidRDefault="00044353" w:rsidP="003A5CA1">
            <w:pPr>
              <w:pStyle w:val="34fd"/>
              <w:rPr>
                <w:sz w:val="18"/>
                <w:szCs w:val="24"/>
              </w:rPr>
            </w:pPr>
            <w:r w:rsidRPr="007B720B">
              <w:rPr>
                <w:sz w:val="18"/>
                <w:szCs w:val="24"/>
              </w:rPr>
              <w:t>2.3</w:t>
            </w:r>
          </w:p>
        </w:tc>
        <w:tc>
          <w:tcPr>
            <w:tcW w:w="8544" w:type="dxa"/>
            <w:tcBorders>
              <w:left w:val="nil"/>
            </w:tcBorders>
          </w:tcPr>
          <w:p w14:paraId="703C30B4" w14:textId="77777777" w:rsidR="00044353" w:rsidRPr="007B720B" w:rsidRDefault="00044353" w:rsidP="003A5CA1">
            <w:pPr>
              <w:pStyle w:val="34fd"/>
              <w:rPr>
                <w:b/>
                <w:bCs/>
                <w:sz w:val="18"/>
                <w:szCs w:val="24"/>
              </w:rPr>
            </w:pPr>
            <w:r w:rsidRPr="007B720B">
              <w:rPr>
                <w:b/>
                <w:bCs/>
                <w:sz w:val="18"/>
                <w:szCs w:val="24"/>
              </w:rPr>
              <w:t>Репозиторий Docker</w:t>
            </w:r>
          </w:p>
        </w:tc>
      </w:tr>
      <w:tr w:rsidR="00044353" w:rsidRPr="00A36F04" w14:paraId="53EA6D81" w14:textId="77777777" w:rsidTr="003A5CA1">
        <w:trPr>
          <w:jc w:val="center"/>
        </w:trPr>
        <w:tc>
          <w:tcPr>
            <w:tcW w:w="1366" w:type="dxa"/>
            <w:tcBorders>
              <w:right w:val="nil"/>
            </w:tcBorders>
          </w:tcPr>
          <w:p w14:paraId="41FE0FAE" w14:textId="77777777" w:rsidR="00044353" w:rsidRPr="007B720B" w:rsidRDefault="00044353" w:rsidP="003A5CA1">
            <w:pPr>
              <w:pStyle w:val="34fd"/>
              <w:rPr>
                <w:sz w:val="18"/>
                <w:szCs w:val="24"/>
              </w:rPr>
            </w:pPr>
            <w:r w:rsidRPr="007B720B">
              <w:rPr>
                <w:sz w:val="18"/>
                <w:szCs w:val="24"/>
              </w:rPr>
              <w:t>2.3.1</w:t>
            </w:r>
          </w:p>
        </w:tc>
        <w:tc>
          <w:tcPr>
            <w:tcW w:w="8544" w:type="dxa"/>
            <w:tcBorders>
              <w:left w:val="nil"/>
            </w:tcBorders>
          </w:tcPr>
          <w:p w14:paraId="4AAC6D50" w14:textId="77777777" w:rsidR="00044353" w:rsidRPr="007B720B" w:rsidRDefault="00044353" w:rsidP="003A5CA1">
            <w:pPr>
              <w:pStyle w:val="34fd"/>
              <w:rPr>
                <w:sz w:val="18"/>
                <w:szCs w:val="24"/>
                <w:lang w:val="en-US"/>
              </w:rPr>
            </w:pPr>
            <w:r w:rsidRPr="007B720B">
              <w:rPr>
                <w:sz w:val="18"/>
                <w:szCs w:val="24"/>
                <w:lang w:val="en-US"/>
              </w:rPr>
              <w:t>download.docker.com/linux/centos (</w:t>
            </w:r>
            <w:r w:rsidRPr="007B720B">
              <w:rPr>
                <w:sz w:val="18"/>
                <w:szCs w:val="24"/>
              </w:rPr>
              <w:t>порт</w:t>
            </w:r>
            <w:r w:rsidRPr="007B720B">
              <w:rPr>
                <w:sz w:val="18"/>
                <w:szCs w:val="24"/>
                <w:lang w:val="en-US"/>
              </w:rPr>
              <w:t xml:space="preserve"> 80,443)</w:t>
            </w:r>
          </w:p>
        </w:tc>
      </w:tr>
      <w:tr w:rsidR="00044353" w:rsidRPr="007B720B" w14:paraId="4708DCA0" w14:textId="77777777" w:rsidTr="003A5CA1">
        <w:trPr>
          <w:jc w:val="center"/>
        </w:trPr>
        <w:tc>
          <w:tcPr>
            <w:tcW w:w="1366" w:type="dxa"/>
            <w:tcBorders>
              <w:right w:val="nil"/>
            </w:tcBorders>
          </w:tcPr>
          <w:p w14:paraId="6377C6BA" w14:textId="77777777" w:rsidR="00044353" w:rsidRPr="007B720B" w:rsidRDefault="00044353" w:rsidP="003A5CA1">
            <w:pPr>
              <w:pStyle w:val="34fd"/>
              <w:rPr>
                <w:sz w:val="18"/>
                <w:szCs w:val="24"/>
              </w:rPr>
            </w:pPr>
            <w:r w:rsidRPr="007B720B">
              <w:rPr>
                <w:sz w:val="18"/>
                <w:szCs w:val="24"/>
              </w:rPr>
              <w:t>2.3.2</w:t>
            </w:r>
          </w:p>
        </w:tc>
        <w:tc>
          <w:tcPr>
            <w:tcW w:w="8544" w:type="dxa"/>
            <w:tcBorders>
              <w:left w:val="nil"/>
            </w:tcBorders>
          </w:tcPr>
          <w:p w14:paraId="050FB7BF" w14:textId="77777777" w:rsidR="00044353" w:rsidRPr="007B720B" w:rsidRDefault="00044353" w:rsidP="003A5CA1">
            <w:pPr>
              <w:pStyle w:val="34fd"/>
              <w:rPr>
                <w:sz w:val="18"/>
                <w:szCs w:val="24"/>
              </w:rPr>
            </w:pPr>
            <w:r w:rsidRPr="007B720B">
              <w:rPr>
                <w:sz w:val="18"/>
                <w:szCs w:val="24"/>
              </w:rPr>
              <w:t>registry-1.docker.io (порт 80,443)</w:t>
            </w:r>
          </w:p>
        </w:tc>
      </w:tr>
      <w:tr w:rsidR="00044353" w:rsidRPr="00A36F04" w14:paraId="2D0EA0DD" w14:textId="77777777" w:rsidTr="003A5CA1">
        <w:trPr>
          <w:jc w:val="center"/>
        </w:trPr>
        <w:tc>
          <w:tcPr>
            <w:tcW w:w="1366" w:type="dxa"/>
            <w:tcBorders>
              <w:right w:val="nil"/>
            </w:tcBorders>
          </w:tcPr>
          <w:p w14:paraId="3A04AF7B" w14:textId="77777777" w:rsidR="00044353" w:rsidRPr="007B720B" w:rsidRDefault="00044353" w:rsidP="003A5CA1">
            <w:pPr>
              <w:pStyle w:val="34fd"/>
              <w:rPr>
                <w:sz w:val="18"/>
                <w:szCs w:val="24"/>
              </w:rPr>
            </w:pPr>
            <w:r w:rsidRPr="007B720B">
              <w:rPr>
                <w:sz w:val="18"/>
                <w:szCs w:val="24"/>
              </w:rPr>
              <w:t>2.3.1</w:t>
            </w:r>
          </w:p>
        </w:tc>
        <w:tc>
          <w:tcPr>
            <w:tcW w:w="8544" w:type="dxa"/>
            <w:tcBorders>
              <w:left w:val="nil"/>
            </w:tcBorders>
          </w:tcPr>
          <w:p w14:paraId="60CCD4DA" w14:textId="77777777" w:rsidR="00044353" w:rsidRPr="007B720B" w:rsidRDefault="00044353" w:rsidP="003A5CA1">
            <w:pPr>
              <w:pStyle w:val="34fd"/>
              <w:rPr>
                <w:sz w:val="18"/>
                <w:szCs w:val="24"/>
                <w:lang w:val="en-US"/>
              </w:rPr>
            </w:pPr>
            <w:r w:rsidRPr="007B720B">
              <w:rPr>
                <w:sz w:val="18"/>
                <w:szCs w:val="24"/>
                <w:lang w:val="en-US"/>
              </w:rPr>
              <w:t>download.docker.com/linux/centos (</w:t>
            </w:r>
            <w:r w:rsidRPr="007B720B">
              <w:rPr>
                <w:sz w:val="18"/>
                <w:szCs w:val="24"/>
              </w:rPr>
              <w:t>порт</w:t>
            </w:r>
            <w:r w:rsidRPr="007B720B">
              <w:rPr>
                <w:sz w:val="18"/>
                <w:szCs w:val="24"/>
                <w:lang w:val="en-US"/>
              </w:rPr>
              <w:t xml:space="preserve"> 80,443)</w:t>
            </w:r>
          </w:p>
        </w:tc>
      </w:tr>
      <w:tr w:rsidR="00044353" w:rsidRPr="007B720B" w14:paraId="09BB9142" w14:textId="77777777" w:rsidTr="003A5CA1">
        <w:trPr>
          <w:jc w:val="center"/>
        </w:trPr>
        <w:tc>
          <w:tcPr>
            <w:tcW w:w="1366" w:type="dxa"/>
            <w:tcBorders>
              <w:right w:val="nil"/>
            </w:tcBorders>
          </w:tcPr>
          <w:p w14:paraId="253E06D1" w14:textId="77777777" w:rsidR="00044353" w:rsidRPr="007B720B" w:rsidRDefault="00044353" w:rsidP="003A5CA1">
            <w:pPr>
              <w:pStyle w:val="34fd"/>
              <w:rPr>
                <w:sz w:val="18"/>
                <w:szCs w:val="24"/>
              </w:rPr>
            </w:pPr>
            <w:r w:rsidRPr="007B720B">
              <w:rPr>
                <w:sz w:val="18"/>
                <w:szCs w:val="24"/>
              </w:rPr>
              <w:t>2.3.2</w:t>
            </w:r>
          </w:p>
        </w:tc>
        <w:tc>
          <w:tcPr>
            <w:tcW w:w="8544" w:type="dxa"/>
            <w:tcBorders>
              <w:left w:val="nil"/>
            </w:tcBorders>
          </w:tcPr>
          <w:p w14:paraId="5798532C" w14:textId="77777777" w:rsidR="00044353" w:rsidRPr="007B720B" w:rsidRDefault="00044353" w:rsidP="003A5CA1">
            <w:pPr>
              <w:pStyle w:val="34fd"/>
              <w:rPr>
                <w:sz w:val="18"/>
                <w:szCs w:val="24"/>
              </w:rPr>
            </w:pPr>
            <w:r w:rsidRPr="007B720B">
              <w:rPr>
                <w:sz w:val="18"/>
                <w:szCs w:val="24"/>
              </w:rPr>
              <w:t>registry-1.docker.io (порт 80,443)</w:t>
            </w:r>
          </w:p>
        </w:tc>
      </w:tr>
      <w:tr w:rsidR="00044353" w:rsidRPr="007B720B" w14:paraId="23096B3E" w14:textId="77777777" w:rsidTr="003A5CA1">
        <w:trPr>
          <w:jc w:val="center"/>
        </w:trPr>
        <w:tc>
          <w:tcPr>
            <w:tcW w:w="1366" w:type="dxa"/>
            <w:tcBorders>
              <w:right w:val="nil"/>
            </w:tcBorders>
          </w:tcPr>
          <w:p w14:paraId="7BC05562" w14:textId="77777777" w:rsidR="00044353" w:rsidRPr="007B720B" w:rsidRDefault="00044353" w:rsidP="003A5CA1">
            <w:pPr>
              <w:pStyle w:val="34fd"/>
              <w:rPr>
                <w:sz w:val="18"/>
                <w:szCs w:val="24"/>
              </w:rPr>
            </w:pPr>
            <w:r w:rsidRPr="007B720B">
              <w:rPr>
                <w:sz w:val="18"/>
                <w:szCs w:val="24"/>
              </w:rPr>
              <w:t>2.4</w:t>
            </w:r>
          </w:p>
        </w:tc>
        <w:tc>
          <w:tcPr>
            <w:tcW w:w="8544" w:type="dxa"/>
            <w:tcBorders>
              <w:left w:val="nil"/>
            </w:tcBorders>
          </w:tcPr>
          <w:p w14:paraId="1C988A96" w14:textId="77777777" w:rsidR="00044353" w:rsidRPr="007B720B" w:rsidRDefault="00044353" w:rsidP="003A5CA1">
            <w:pPr>
              <w:pStyle w:val="34fd"/>
              <w:rPr>
                <w:b/>
                <w:bCs/>
                <w:sz w:val="18"/>
                <w:szCs w:val="24"/>
              </w:rPr>
            </w:pPr>
            <w:r w:rsidRPr="007B720B">
              <w:rPr>
                <w:b/>
                <w:bCs/>
                <w:sz w:val="18"/>
                <w:szCs w:val="24"/>
              </w:rPr>
              <w:t>Репозитории СУБД</w:t>
            </w:r>
          </w:p>
        </w:tc>
      </w:tr>
      <w:tr w:rsidR="00044353" w:rsidRPr="007B720B" w14:paraId="05BF9541" w14:textId="77777777" w:rsidTr="003A5CA1">
        <w:trPr>
          <w:jc w:val="center"/>
        </w:trPr>
        <w:tc>
          <w:tcPr>
            <w:tcW w:w="1366" w:type="dxa"/>
            <w:tcBorders>
              <w:right w:val="nil"/>
            </w:tcBorders>
          </w:tcPr>
          <w:p w14:paraId="3B63FFB1" w14:textId="77777777" w:rsidR="00044353" w:rsidRPr="007B720B" w:rsidRDefault="00044353" w:rsidP="003A5CA1">
            <w:pPr>
              <w:pStyle w:val="34fd"/>
              <w:rPr>
                <w:sz w:val="18"/>
                <w:szCs w:val="24"/>
              </w:rPr>
            </w:pPr>
            <w:r w:rsidRPr="007B720B">
              <w:rPr>
                <w:sz w:val="18"/>
                <w:szCs w:val="24"/>
              </w:rPr>
              <w:t>2.4.1</w:t>
            </w:r>
          </w:p>
        </w:tc>
        <w:tc>
          <w:tcPr>
            <w:tcW w:w="8544" w:type="dxa"/>
            <w:tcBorders>
              <w:left w:val="nil"/>
            </w:tcBorders>
          </w:tcPr>
          <w:p w14:paraId="0654FECC" w14:textId="77777777" w:rsidR="00044353" w:rsidRPr="007B720B" w:rsidRDefault="00044353" w:rsidP="003A5CA1">
            <w:pPr>
              <w:pStyle w:val="34fd"/>
              <w:rPr>
                <w:sz w:val="18"/>
                <w:szCs w:val="24"/>
              </w:rPr>
            </w:pPr>
            <w:r w:rsidRPr="007B720B">
              <w:rPr>
                <w:sz w:val="18"/>
                <w:szCs w:val="24"/>
              </w:rPr>
              <w:t>download.postgresql.org/pub/repos (порт 80,443)</w:t>
            </w:r>
          </w:p>
        </w:tc>
      </w:tr>
      <w:tr w:rsidR="00044353" w:rsidRPr="00A36F04" w14:paraId="560E8FB0" w14:textId="77777777" w:rsidTr="003A5CA1">
        <w:trPr>
          <w:jc w:val="center"/>
        </w:trPr>
        <w:tc>
          <w:tcPr>
            <w:tcW w:w="1366" w:type="dxa"/>
            <w:tcBorders>
              <w:right w:val="nil"/>
            </w:tcBorders>
          </w:tcPr>
          <w:p w14:paraId="21CD9A7C" w14:textId="77777777" w:rsidR="00044353" w:rsidRPr="007B720B" w:rsidRDefault="00044353" w:rsidP="003A5CA1">
            <w:pPr>
              <w:pStyle w:val="34fd"/>
              <w:rPr>
                <w:sz w:val="18"/>
                <w:szCs w:val="24"/>
              </w:rPr>
            </w:pPr>
            <w:r w:rsidRPr="007B720B">
              <w:rPr>
                <w:sz w:val="18"/>
                <w:szCs w:val="24"/>
              </w:rPr>
              <w:t>2.4.2</w:t>
            </w:r>
          </w:p>
        </w:tc>
        <w:tc>
          <w:tcPr>
            <w:tcW w:w="8544" w:type="dxa"/>
            <w:tcBorders>
              <w:left w:val="nil"/>
            </w:tcBorders>
          </w:tcPr>
          <w:p w14:paraId="67AC3F8A" w14:textId="77777777" w:rsidR="00044353" w:rsidRPr="007B720B" w:rsidRDefault="00044353" w:rsidP="003A5CA1">
            <w:pPr>
              <w:pStyle w:val="34fd"/>
              <w:rPr>
                <w:sz w:val="18"/>
                <w:szCs w:val="24"/>
                <w:lang w:val="en-US"/>
              </w:rPr>
            </w:pPr>
            <w:r w:rsidRPr="007B720B">
              <w:rPr>
                <w:sz w:val="18"/>
                <w:szCs w:val="24"/>
                <w:lang w:val="en-US"/>
              </w:rPr>
              <w:t>repo.postgrespro.ru/pg_probackup (</w:t>
            </w:r>
            <w:r w:rsidRPr="007B720B">
              <w:rPr>
                <w:sz w:val="18"/>
                <w:szCs w:val="24"/>
              </w:rPr>
              <w:t>порт</w:t>
            </w:r>
            <w:r w:rsidRPr="007B720B">
              <w:rPr>
                <w:sz w:val="18"/>
                <w:szCs w:val="24"/>
                <w:lang w:val="en-US"/>
              </w:rPr>
              <w:t xml:space="preserve"> 80,443)</w:t>
            </w:r>
          </w:p>
        </w:tc>
      </w:tr>
      <w:tr w:rsidR="00044353" w:rsidRPr="00A36F04" w14:paraId="6F545DD1" w14:textId="77777777" w:rsidTr="003A5CA1">
        <w:trPr>
          <w:jc w:val="center"/>
        </w:trPr>
        <w:tc>
          <w:tcPr>
            <w:tcW w:w="1366" w:type="dxa"/>
            <w:tcBorders>
              <w:right w:val="nil"/>
            </w:tcBorders>
          </w:tcPr>
          <w:p w14:paraId="07AB24C3" w14:textId="77777777" w:rsidR="00044353" w:rsidRPr="007B720B" w:rsidRDefault="00044353" w:rsidP="003A5CA1">
            <w:pPr>
              <w:pStyle w:val="34fd"/>
              <w:rPr>
                <w:sz w:val="18"/>
                <w:szCs w:val="24"/>
              </w:rPr>
            </w:pPr>
            <w:r w:rsidRPr="007B720B">
              <w:rPr>
                <w:sz w:val="18"/>
                <w:szCs w:val="24"/>
              </w:rPr>
              <w:t>2.4.3</w:t>
            </w:r>
          </w:p>
        </w:tc>
        <w:tc>
          <w:tcPr>
            <w:tcW w:w="8544" w:type="dxa"/>
            <w:tcBorders>
              <w:left w:val="nil"/>
            </w:tcBorders>
          </w:tcPr>
          <w:p w14:paraId="4BAE0DCD" w14:textId="77777777" w:rsidR="00044353" w:rsidRPr="007B720B" w:rsidRDefault="00044353" w:rsidP="003A5CA1">
            <w:pPr>
              <w:pStyle w:val="34fd"/>
              <w:rPr>
                <w:sz w:val="18"/>
                <w:szCs w:val="24"/>
                <w:lang w:val="en-US"/>
              </w:rPr>
            </w:pPr>
            <w:r w:rsidRPr="007B720B">
              <w:rPr>
                <w:sz w:val="18"/>
                <w:szCs w:val="24"/>
                <w:lang w:val="en-US"/>
              </w:rPr>
              <w:t>repo.mongodb.org/yum/redhat (</w:t>
            </w:r>
            <w:r w:rsidRPr="007B720B">
              <w:rPr>
                <w:sz w:val="18"/>
                <w:szCs w:val="24"/>
              </w:rPr>
              <w:t>порт</w:t>
            </w:r>
            <w:r w:rsidRPr="007B720B">
              <w:rPr>
                <w:sz w:val="18"/>
                <w:szCs w:val="24"/>
                <w:lang w:val="en-US"/>
              </w:rPr>
              <w:t xml:space="preserve"> 80,443)</w:t>
            </w:r>
          </w:p>
        </w:tc>
      </w:tr>
      <w:tr w:rsidR="00044353" w:rsidRPr="007B720B" w14:paraId="5F3D761D" w14:textId="77777777" w:rsidTr="003A5CA1">
        <w:trPr>
          <w:jc w:val="center"/>
        </w:trPr>
        <w:tc>
          <w:tcPr>
            <w:tcW w:w="1366" w:type="dxa"/>
            <w:tcBorders>
              <w:right w:val="nil"/>
            </w:tcBorders>
          </w:tcPr>
          <w:p w14:paraId="12A00DCB" w14:textId="77777777" w:rsidR="00044353" w:rsidRPr="007B720B" w:rsidRDefault="00044353" w:rsidP="003A5CA1">
            <w:pPr>
              <w:pStyle w:val="34fd"/>
              <w:rPr>
                <w:sz w:val="18"/>
                <w:szCs w:val="24"/>
              </w:rPr>
            </w:pPr>
            <w:r w:rsidRPr="007B720B">
              <w:rPr>
                <w:sz w:val="18"/>
                <w:szCs w:val="24"/>
              </w:rPr>
              <w:t>2.5</w:t>
            </w:r>
          </w:p>
        </w:tc>
        <w:tc>
          <w:tcPr>
            <w:tcW w:w="8544" w:type="dxa"/>
            <w:tcBorders>
              <w:left w:val="nil"/>
            </w:tcBorders>
          </w:tcPr>
          <w:p w14:paraId="213DE9C2" w14:textId="77777777" w:rsidR="00044353" w:rsidRPr="007B720B" w:rsidRDefault="00044353" w:rsidP="003A5CA1">
            <w:pPr>
              <w:pStyle w:val="34fd"/>
              <w:rPr>
                <w:b/>
                <w:bCs/>
                <w:sz w:val="18"/>
                <w:szCs w:val="24"/>
              </w:rPr>
            </w:pPr>
            <w:r w:rsidRPr="007B720B">
              <w:rPr>
                <w:b/>
                <w:bCs/>
                <w:sz w:val="18"/>
                <w:szCs w:val="24"/>
              </w:rPr>
              <w:t>Репозитории модулей Python</w:t>
            </w:r>
          </w:p>
        </w:tc>
      </w:tr>
      <w:tr w:rsidR="00044353" w:rsidRPr="007B720B" w14:paraId="3075A094" w14:textId="77777777" w:rsidTr="003A5CA1">
        <w:trPr>
          <w:jc w:val="center"/>
        </w:trPr>
        <w:tc>
          <w:tcPr>
            <w:tcW w:w="1366" w:type="dxa"/>
            <w:tcBorders>
              <w:right w:val="nil"/>
            </w:tcBorders>
          </w:tcPr>
          <w:p w14:paraId="53E9310B" w14:textId="77777777" w:rsidR="00044353" w:rsidRPr="007B720B" w:rsidRDefault="00044353" w:rsidP="003A5CA1">
            <w:pPr>
              <w:pStyle w:val="34fd"/>
              <w:rPr>
                <w:sz w:val="18"/>
                <w:szCs w:val="24"/>
              </w:rPr>
            </w:pPr>
            <w:r w:rsidRPr="007B720B">
              <w:rPr>
                <w:sz w:val="18"/>
                <w:szCs w:val="24"/>
              </w:rPr>
              <w:t>2.5.1</w:t>
            </w:r>
          </w:p>
        </w:tc>
        <w:tc>
          <w:tcPr>
            <w:tcW w:w="8544" w:type="dxa"/>
            <w:tcBorders>
              <w:left w:val="nil"/>
            </w:tcBorders>
          </w:tcPr>
          <w:p w14:paraId="340B4C29" w14:textId="77777777" w:rsidR="00044353" w:rsidRPr="007B720B" w:rsidRDefault="00044353" w:rsidP="003A5CA1">
            <w:pPr>
              <w:pStyle w:val="34fd"/>
              <w:rPr>
                <w:sz w:val="18"/>
                <w:szCs w:val="24"/>
              </w:rPr>
            </w:pPr>
            <w:r w:rsidRPr="007B720B">
              <w:rPr>
                <w:sz w:val="18"/>
                <w:szCs w:val="24"/>
              </w:rPr>
              <w:t>pypi.python.org (порт 80,443) – 151.101.12.223</w:t>
            </w:r>
          </w:p>
        </w:tc>
      </w:tr>
      <w:tr w:rsidR="00044353" w:rsidRPr="007B720B" w14:paraId="03909118" w14:textId="77777777" w:rsidTr="003A5CA1">
        <w:trPr>
          <w:jc w:val="center"/>
        </w:trPr>
        <w:tc>
          <w:tcPr>
            <w:tcW w:w="1366" w:type="dxa"/>
            <w:tcBorders>
              <w:right w:val="nil"/>
            </w:tcBorders>
          </w:tcPr>
          <w:p w14:paraId="2B9E25E2" w14:textId="77777777" w:rsidR="00044353" w:rsidRPr="007B720B" w:rsidRDefault="00044353" w:rsidP="003A5CA1">
            <w:pPr>
              <w:pStyle w:val="34fd"/>
              <w:rPr>
                <w:sz w:val="18"/>
                <w:szCs w:val="24"/>
              </w:rPr>
            </w:pPr>
            <w:r w:rsidRPr="007B720B">
              <w:rPr>
                <w:sz w:val="18"/>
                <w:szCs w:val="24"/>
              </w:rPr>
              <w:t>2.5.2</w:t>
            </w:r>
          </w:p>
        </w:tc>
        <w:tc>
          <w:tcPr>
            <w:tcW w:w="8544" w:type="dxa"/>
            <w:tcBorders>
              <w:left w:val="nil"/>
            </w:tcBorders>
          </w:tcPr>
          <w:p w14:paraId="6D2019F4" w14:textId="77777777" w:rsidR="00044353" w:rsidRPr="007B720B" w:rsidRDefault="00044353" w:rsidP="003A5CA1">
            <w:pPr>
              <w:pStyle w:val="34fd"/>
              <w:rPr>
                <w:sz w:val="18"/>
                <w:szCs w:val="24"/>
              </w:rPr>
            </w:pPr>
            <w:r w:rsidRPr="007B720B">
              <w:rPr>
                <w:sz w:val="18"/>
                <w:szCs w:val="24"/>
              </w:rPr>
              <w:t>pypi.org (порт 80,443)</w:t>
            </w:r>
          </w:p>
        </w:tc>
      </w:tr>
      <w:tr w:rsidR="00044353" w:rsidRPr="007B720B" w14:paraId="290670A8" w14:textId="77777777" w:rsidTr="003A5CA1">
        <w:trPr>
          <w:jc w:val="center"/>
        </w:trPr>
        <w:tc>
          <w:tcPr>
            <w:tcW w:w="1366" w:type="dxa"/>
            <w:tcBorders>
              <w:right w:val="nil"/>
            </w:tcBorders>
          </w:tcPr>
          <w:p w14:paraId="5C1AE4F6" w14:textId="77777777" w:rsidR="00044353" w:rsidRPr="007B720B" w:rsidRDefault="00044353" w:rsidP="003A5CA1">
            <w:pPr>
              <w:pStyle w:val="34fd"/>
              <w:rPr>
                <w:sz w:val="18"/>
                <w:szCs w:val="24"/>
              </w:rPr>
            </w:pPr>
            <w:r w:rsidRPr="007B720B">
              <w:rPr>
                <w:sz w:val="18"/>
                <w:szCs w:val="24"/>
              </w:rPr>
              <w:t>2.6</w:t>
            </w:r>
          </w:p>
        </w:tc>
        <w:tc>
          <w:tcPr>
            <w:tcW w:w="8544" w:type="dxa"/>
            <w:tcBorders>
              <w:left w:val="nil"/>
            </w:tcBorders>
          </w:tcPr>
          <w:p w14:paraId="0ECEA7C2" w14:textId="77777777" w:rsidR="00044353" w:rsidRPr="007B720B" w:rsidRDefault="00044353" w:rsidP="003A5CA1">
            <w:pPr>
              <w:pStyle w:val="34fd"/>
              <w:rPr>
                <w:b/>
                <w:bCs/>
                <w:sz w:val="18"/>
                <w:szCs w:val="24"/>
              </w:rPr>
            </w:pPr>
            <w:r w:rsidRPr="007B720B">
              <w:rPr>
                <w:b/>
                <w:bCs/>
                <w:sz w:val="18"/>
                <w:szCs w:val="24"/>
              </w:rPr>
              <w:t>Различные Git-репозитории</w:t>
            </w:r>
          </w:p>
        </w:tc>
      </w:tr>
      <w:tr w:rsidR="00044353" w:rsidRPr="007B720B" w14:paraId="2776CFA2" w14:textId="77777777" w:rsidTr="003A5CA1">
        <w:trPr>
          <w:jc w:val="center"/>
        </w:trPr>
        <w:tc>
          <w:tcPr>
            <w:tcW w:w="1366" w:type="dxa"/>
            <w:tcBorders>
              <w:right w:val="nil"/>
            </w:tcBorders>
          </w:tcPr>
          <w:p w14:paraId="771C92D4" w14:textId="77777777" w:rsidR="00044353" w:rsidRPr="007B720B" w:rsidRDefault="00044353" w:rsidP="003A5CA1">
            <w:pPr>
              <w:pStyle w:val="34fd"/>
              <w:rPr>
                <w:sz w:val="18"/>
                <w:szCs w:val="24"/>
              </w:rPr>
            </w:pPr>
            <w:r w:rsidRPr="007B720B">
              <w:rPr>
                <w:sz w:val="18"/>
                <w:szCs w:val="24"/>
              </w:rPr>
              <w:t>2.6.1</w:t>
            </w:r>
          </w:p>
        </w:tc>
        <w:tc>
          <w:tcPr>
            <w:tcW w:w="8544" w:type="dxa"/>
            <w:tcBorders>
              <w:left w:val="nil"/>
            </w:tcBorders>
          </w:tcPr>
          <w:p w14:paraId="1E39B8E4" w14:textId="77777777" w:rsidR="00044353" w:rsidRPr="007B720B" w:rsidRDefault="00044353" w:rsidP="003A5CA1">
            <w:pPr>
              <w:pStyle w:val="34fd"/>
              <w:rPr>
                <w:sz w:val="18"/>
                <w:szCs w:val="24"/>
              </w:rPr>
            </w:pPr>
            <w:r w:rsidRPr="007B720B">
              <w:rPr>
                <w:sz w:val="18"/>
                <w:szCs w:val="24"/>
              </w:rPr>
              <w:t>github.com (80, 443)</w:t>
            </w:r>
          </w:p>
        </w:tc>
      </w:tr>
      <w:tr w:rsidR="00044353" w:rsidRPr="007B720B" w14:paraId="1EF79FA9" w14:textId="77777777" w:rsidTr="003A5CA1">
        <w:trPr>
          <w:jc w:val="center"/>
        </w:trPr>
        <w:tc>
          <w:tcPr>
            <w:tcW w:w="1366" w:type="dxa"/>
            <w:tcBorders>
              <w:right w:val="nil"/>
            </w:tcBorders>
          </w:tcPr>
          <w:p w14:paraId="1408344C" w14:textId="77777777" w:rsidR="00044353" w:rsidRPr="007B720B" w:rsidRDefault="00044353" w:rsidP="003A5CA1">
            <w:pPr>
              <w:pStyle w:val="34fd"/>
              <w:rPr>
                <w:sz w:val="18"/>
                <w:szCs w:val="24"/>
              </w:rPr>
            </w:pPr>
            <w:r w:rsidRPr="007B720B">
              <w:rPr>
                <w:sz w:val="18"/>
                <w:szCs w:val="24"/>
              </w:rPr>
              <w:t>2.6.2</w:t>
            </w:r>
          </w:p>
        </w:tc>
        <w:tc>
          <w:tcPr>
            <w:tcW w:w="8544" w:type="dxa"/>
            <w:tcBorders>
              <w:left w:val="nil"/>
            </w:tcBorders>
          </w:tcPr>
          <w:p w14:paraId="19CB152A" w14:textId="77777777" w:rsidR="00044353" w:rsidRPr="007B720B" w:rsidRDefault="00044353" w:rsidP="003A5CA1">
            <w:pPr>
              <w:pStyle w:val="34fd"/>
              <w:rPr>
                <w:sz w:val="18"/>
                <w:szCs w:val="24"/>
              </w:rPr>
            </w:pPr>
            <w:r w:rsidRPr="007B720B">
              <w:rPr>
                <w:sz w:val="18"/>
                <w:szCs w:val="24"/>
              </w:rPr>
              <w:t>packages.endpoint.com (80, 443)</w:t>
            </w:r>
          </w:p>
        </w:tc>
      </w:tr>
      <w:tr w:rsidR="00044353" w:rsidRPr="007B720B" w14:paraId="5A75EA11" w14:textId="77777777" w:rsidTr="003A5CA1">
        <w:trPr>
          <w:jc w:val="center"/>
        </w:trPr>
        <w:tc>
          <w:tcPr>
            <w:tcW w:w="1366" w:type="dxa"/>
            <w:tcBorders>
              <w:right w:val="nil"/>
            </w:tcBorders>
          </w:tcPr>
          <w:p w14:paraId="1CB4E11A" w14:textId="77777777" w:rsidR="00044353" w:rsidRPr="007B720B" w:rsidRDefault="00044353" w:rsidP="003A5CA1">
            <w:pPr>
              <w:pStyle w:val="34fd"/>
              <w:rPr>
                <w:sz w:val="18"/>
                <w:szCs w:val="24"/>
              </w:rPr>
            </w:pPr>
            <w:r w:rsidRPr="007B720B">
              <w:rPr>
                <w:sz w:val="18"/>
                <w:szCs w:val="24"/>
              </w:rPr>
              <w:t>2.6.3</w:t>
            </w:r>
          </w:p>
        </w:tc>
        <w:tc>
          <w:tcPr>
            <w:tcW w:w="8544" w:type="dxa"/>
            <w:tcBorders>
              <w:left w:val="nil"/>
            </w:tcBorders>
          </w:tcPr>
          <w:p w14:paraId="622C5997" w14:textId="77777777" w:rsidR="00044353" w:rsidRPr="007B720B" w:rsidRDefault="00044353" w:rsidP="003A5CA1">
            <w:pPr>
              <w:pStyle w:val="34fd"/>
              <w:rPr>
                <w:sz w:val="18"/>
                <w:szCs w:val="24"/>
              </w:rPr>
            </w:pPr>
            <w:r w:rsidRPr="007B720B">
              <w:rPr>
                <w:sz w:val="18"/>
                <w:szCs w:val="24"/>
              </w:rPr>
              <w:t>objects.githubusercontent.com (80,443)</w:t>
            </w:r>
          </w:p>
        </w:tc>
      </w:tr>
      <w:tr w:rsidR="00044353" w:rsidRPr="007B720B" w14:paraId="3561A187" w14:textId="77777777" w:rsidTr="003A5CA1">
        <w:trPr>
          <w:jc w:val="center"/>
        </w:trPr>
        <w:tc>
          <w:tcPr>
            <w:tcW w:w="1366" w:type="dxa"/>
            <w:tcBorders>
              <w:right w:val="nil"/>
            </w:tcBorders>
          </w:tcPr>
          <w:p w14:paraId="78A183CF" w14:textId="77777777" w:rsidR="00044353" w:rsidRPr="007B720B" w:rsidRDefault="00044353" w:rsidP="003A5CA1">
            <w:pPr>
              <w:pStyle w:val="34fd"/>
              <w:rPr>
                <w:sz w:val="18"/>
                <w:szCs w:val="24"/>
              </w:rPr>
            </w:pPr>
            <w:r w:rsidRPr="007B720B">
              <w:rPr>
                <w:b/>
                <w:color w:val="000000"/>
                <w:sz w:val="18"/>
                <w:szCs w:val="24"/>
              </w:rPr>
              <w:t>3</w:t>
            </w:r>
          </w:p>
        </w:tc>
        <w:tc>
          <w:tcPr>
            <w:tcW w:w="8544" w:type="dxa"/>
            <w:tcBorders>
              <w:left w:val="nil"/>
            </w:tcBorders>
          </w:tcPr>
          <w:p w14:paraId="674AA325" w14:textId="77777777" w:rsidR="00044353" w:rsidRPr="007B720B" w:rsidRDefault="00044353" w:rsidP="003A5CA1">
            <w:pPr>
              <w:pStyle w:val="34fd"/>
              <w:rPr>
                <w:sz w:val="18"/>
                <w:szCs w:val="24"/>
              </w:rPr>
            </w:pPr>
            <w:r w:rsidRPr="007B720B">
              <w:rPr>
                <w:b/>
                <w:color w:val="000000"/>
                <w:sz w:val="18"/>
                <w:szCs w:val="24"/>
              </w:rPr>
              <w:t>Региональный портал медицинских услуг</w:t>
            </w:r>
          </w:p>
        </w:tc>
      </w:tr>
      <w:tr w:rsidR="00044353" w:rsidRPr="007B720B" w14:paraId="39637747" w14:textId="77777777" w:rsidTr="003A5CA1">
        <w:trPr>
          <w:jc w:val="center"/>
        </w:trPr>
        <w:tc>
          <w:tcPr>
            <w:tcW w:w="1366" w:type="dxa"/>
            <w:tcBorders>
              <w:right w:val="nil"/>
            </w:tcBorders>
          </w:tcPr>
          <w:p w14:paraId="7D7E7EC6" w14:textId="77777777" w:rsidR="00044353" w:rsidRPr="007B720B" w:rsidRDefault="00044353" w:rsidP="003A5CA1">
            <w:pPr>
              <w:pStyle w:val="34fd"/>
              <w:rPr>
                <w:b/>
                <w:color w:val="000000"/>
                <w:sz w:val="18"/>
                <w:szCs w:val="24"/>
              </w:rPr>
            </w:pPr>
            <w:r w:rsidRPr="007B720B">
              <w:rPr>
                <w:sz w:val="18"/>
                <w:szCs w:val="24"/>
              </w:rPr>
              <w:t>3.1</w:t>
            </w:r>
          </w:p>
        </w:tc>
        <w:tc>
          <w:tcPr>
            <w:tcW w:w="8544" w:type="dxa"/>
            <w:tcBorders>
              <w:left w:val="nil"/>
            </w:tcBorders>
          </w:tcPr>
          <w:p w14:paraId="78D25DC0" w14:textId="77777777" w:rsidR="00044353" w:rsidRPr="007B720B" w:rsidRDefault="00044353" w:rsidP="003A5CA1">
            <w:pPr>
              <w:pStyle w:val="34fd"/>
              <w:rPr>
                <w:b/>
                <w:bCs/>
                <w:color w:val="000000"/>
                <w:sz w:val="18"/>
                <w:szCs w:val="24"/>
              </w:rPr>
            </w:pPr>
            <w:r w:rsidRPr="007B720B">
              <w:rPr>
                <w:b/>
                <w:bCs/>
                <w:sz w:val="18"/>
                <w:szCs w:val="24"/>
              </w:rPr>
              <w:t>Сервисы отправки СМС-сообщений</w:t>
            </w:r>
          </w:p>
        </w:tc>
      </w:tr>
      <w:tr w:rsidR="00044353" w:rsidRPr="007B720B" w14:paraId="5BFD102E" w14:textId="77777777" w:rsidTr="003A5CA1">
        <w:trPr>
          <w:jc w:val="center"/>
        </w:trPr>
        <w:tc>
          <w:tcPr>
            <w:tcW w:w="1366" w:type="dxa"/>
            <w:tcBorders>
              <w:right w:val="nil"/>
            </w:tcBorders>
          </w:tcPr>
          <w:p w14:paraId="37E3A141" w14:textId="77777777" w:rsidR="00044353" w:rsidRPr="007B720B" w:rsidRDefault="00044353" w:rsidP="003A5CA1">
            <w:pPr>
              <w:pStyle w:val="34fd"/>
              <w:rPr>
                <w:sz w:val="18"/>
                <w:szCs w:val="24"/>
              </w:rPr>
            </w:pPr>
            <w:r w:rsidRPr="007B720B">
              <w:rPr>
                <w:sz w:val="18"/>
                <w:szCs w:val="24"/>
              </w:rPr>
              <w:t>3.2</w:t>
            </w:r>
          </w:p>
        </w:tc>
        <w:tc>
          <w:tcPr>
            <w:tcW w:w="8544" w:type="dxa"/>
            <w:tcBorders>
              <w:left w:val="nil"/>
            </w:tcBorders>
          </w:tcPr>
          <w:p w14:paraId="32AE18E0" w14:textId="77777777" w:rsidR="00044353" w:rsidRPr="007B720B" w:rsidRDefault="00044353" w:rsidP="003A5CA1">
            <w:pPr>
              <w:pStyle w:val="34fd"/>
              <w:rPr>
                <w:b/>
                <w:bCs/>
                <w:sz w:val="18"/>
                <w:szCs w:val="24"/>
              </w:rPr>
            </w:pPr>
            <w:r w:rsidRPr="007B720B">
              <w:rPr>
                <w:b/>
                <w:bCs/>
                <w:sz w:val="18"/>
                <w:szCs w:val="24"/>
              </w:rPr>
              <w:t>Сервис отправки пуш-сообщений</w:t>
            </w:r>
          </w:p>
        </w:tc>
      </w:tr>
      <w:tr w:rsidR="00044353" w:rsidRPr="007B720B" w14:paraId="3A3F502C" w14:textId="77777777" w:rsidTr="003A5CA1">
        <w:trPr>
          <w:jc w:val="center"/>
        </w:trPr>
        <w:tc>
          <w:tcPr>
            <w:tcW w:w="1366" w:type="dxa"/>
            <w:tcBorders>
              <w:right w:val="nil"/>
            </w:tcBorders>
          </w:tcPr>
          <w:p w14:paraId="1662A781" w14:textId="77777777" w:rsidR="00044353" w:rsidRPr="007B720B" w:rsidRDefault="00044353" w:rsidP="003A5CA1">
            <w:pPr>
              <w:pStyle w:val="34fd"/>
              <w:rPr>
                <w:sz w:val="18"/>
                <w:szCs w:val="24"/>
              </w:rPr>
            </w:pPr>
            <w:r w:rsidRPr="007B720B">
              <w:rPr>
                <w:sz w:val="18"/>
                <w:szCs w:val="24"/>
              </w:rPr>
              <w:t>3.2.1</w:t>
            </w:r>
          </w:p>
        </w:tc>
        <w:tc>
          <w:tcPr>
            <w:tcW w:w="8544" w:type="dxa"/>
            <w:tcBorders>
              <w:left w:val="nil"/>
            </w:tcBorders>
          </w:tcPr>
          <w:p w14:paraId="61C0BDD4" w14:textId="77777777" w:rsidR="00044353" w:rsidRPr="007B720B" w:rsidRDefault="00044353" w:rsidP="003A5CA1">
            <w:pPr>
              <w:pStyle w:val="34fd"/>
              <w:rPr>
                <w:sz w:val="18"/>
                <w:szCs w:val="24"/>
              </w:rPr>
            </w:pPr>
            <w:r w:rsidRPr="007B720B">
              <w:rPr>
                <w:sz w:val="18"/>
                <w:szCs w:val="24"/>
              </w:rPr>
              <w:t>fcm.googleapis.com/fcm/send (порт 80,443)</w:t>
            </w:r>
          </w:p>
        </w:tc>
      </w:tr>
      <w:tr w:rsidR="00044353" w:rsidRPr="00A36F04" w14:paraId="55248162" w14:textId="77777777" w:rsidTr="003A5CA1">
        <w:trPr>
          <w:jc w:val="center"/>
        </w:trPr>
        <w:tc>
          <w:tcPr>
            <w:tcW w:w="1366" w:type="dxa"/>
            <w:tcBorders>
              <w:right w:val="nil"/>
            </w:tcBorders>
          </w:tcPr>
          <w:p w14:paraId="29F37FE0" w14:textId="77777777" w:rsidR="00044353" w:rsidRPr="007B720B" w:rsidRDefault="00044353" w:rsidP="003A5CA1">
            <w:pPr>
              <w:pStyle w:val="34fd"/>
              <w:rPr>
                <w:sz w:val="18"/>
                <w:szCs w:val="24"/>
              </w:rPr>
            </w:pPr>
            <w:r w:rsidRPr="007B720B">
              <w:rPr>
                <w:sz w:val="18"/>
                <w:szCs w:val="24"/>
              </w:rPr>
              <w:t>3.3</w:t>
            </w:r>
          </w:p>
        </w:tc>
        <w:tc>
          <w:tcPr>
            <w:tcW w:w="8544" w:type="dxa"/>
            <w:tcBorders>
              <w:left w:val="nil"/>
            </w:tcBorders>
          </w:tcPr>
          <w:p w14:paraId="7D7D90AF" w14:textId="77777777" w:rsidR="00044353" w:rsidRPr="007B720B" w:rsidRDefault="00044353" w:rsidP="003A5CA1">
            <w:pPr>
              <w:pStyle w:val="34fd"/>
              <w:rPr>
                <w:b/>
                <w:bCs/>
                <w:sz w:val="18"/>
                <w:szCs w:val="24"/>
                <w:lang w:val="en-US"/>
              </w:rPr>
            </w:pPr>
            <w:r w:rsidRPr="007B720B">
              <w:rPr>
                <w:b/>
                <w:bCs/>
                <w:sz w:val="18"/>
                <w:szCs w:val="24"/>
              </w:rPr>
              <w:t>Подгрузка</w:t>
            </w:r>
            <w:r w:rsidRPr="007B720B">
              <w:rPr>
                <w:b/>
                <w:bCs/>
                <w:sz w:val="18"/>
                <w:szCs w:val="24"/>
                <w:lang w:val="en-US"/>
              </w:rPr>
              <w:t xml:space="preserve"> </w:t>
            </w:r>
            <w:r w:rsidRPr="007B720B">
              <w:rPr>
                <w:b/>
                <w:bCs/>
                <w:sz w:val="18"/>
                <w:szCs w:val="24"/>
              </w:rPr>
              <w:t>стандарта</w:t>
            </w:r>
            <w:r w:rsidRPr="007B720B">
              <w:rPr>
                <w:b/>
                <w:bCs/>
                <w:sz w:val="18"/>
                <w:szCs w:val="24"/>
                <w:lang w:val="en-US"/>
              </w:rPr>
              <w:t xml:space="preserve"> Schema for XML Signatures</w:t>
            </w:r>
          </w:p>
        </w:tc>
      </w:tr>
      <w:tr w:rsidR="00044353" w:rsidRPr="007B720B" w14:paraId="6B6FB7AA" w14:textId="77777777" w:rsidTr="003A5CA1">
        <w:trPr>
          <w:jc w:val="center"/>
        </w:trPr>
        <w:tc>
          <w:tcPr>
            <w:tcW w:w="1366" w:type="dxa"/>
            <w:tcBorders>
              <w:right w:val="nil"/>
            </w:tcBorders>
          </w:tcPr>
          <w:p w14:paraId="74847785" w14:textId="77777777" w:rsidR="00044353" w:rsidRPr="007B720B" w:rsidRDefault="00044353" w:rsidP="003A5CA1">
            <w:pPr>
              <w:pStyle w:val="34fd"/>
              <w:rPr>
                <w:sz w:val="18"/>
                <w:szCs w:val="24"/>
              </w:rPr>
            </w:pPr>
            <w:r w:rsidRPr="007B720B">
              <w:rPr>
                <w:sz w:val="18"/>
                <w:szCs w:val="24"/>
              </w:rPr>
              <w:t>3.3.1</w:t>
            </w:r>
          </w:p>
        </w:tc>
        <w:tc>
          <w:tcPr>
            <w:tcW w:w="8544" w:type="dxa"/>
            <w:tcBorders>
              <w:left w:val="nil"/>
            </w:tcBorders>
          </w:tcPr>
          <w:p w14:paraId="18EA313D" w14:textId="77777777" w:rsidR="00044353" w:rsidRPr="007B720B" w:rsidRDefault="00044353" w:rsidP="003A5CA1">
            <w:pPr>
              <w:pStyle w:val="34fd"/>
              <w:rPr>
                <w:sz w:val="18"/>
                <w:szCs w:val="24"/>
              </w:rPr>
            </w:pPr>
            <w:r w:rsidRPr="007B720B">
              <w:rPr>
                <w:sz w:val="18"/>
                <w:szCs w:val="24"/>
              </w:rPr>
              <w:t>w3.org (порт 80,443)</w:t>
            </w:r>
          </w:p>
        </w:tc>
      </w:tr>
      <w:tr w:rsidR="00044353" w:rsidRPr="007B720B" w14:paraId="440B5E49" w14:textId="77777777" w:rsidTr="003A5CA1">
        <w:trPr>
          <w:jc w:val="center"/>
        </w:trPr>
        <w:tc>
          <w:tcPr>
            <w:tcW w:w="1366" w:type="dxa"/>
            <w:tcBorders>
              <w:right w:val="nil"/>
            </w:tcBorders>
          </w:tcPr>
          <w:p w14:paraId="37E5F20A" w14:textId="77777777" w:rsidR="00044353" w:rsidRPr="007B720B" w:rsidRDefault="00044353" w:rsidP="003A5CA1">
            <w:pPr>
              <w:pStyle w:val="34fd"/>
              <w:rPr>
                <w:sz w:val="18"/>
                <w:szCs w:val="24"/>
              </w:rPr>
            </w:pPr>
            <w:r w:rsidRPr="007B720B">
              <w:rPr>
                <w:sz w:val="18"/>
                <w:szCs w:val="24"/>
              </w:rPr>
              <w:t>3.4</w:t>
            </w:r>
          </w:p>
        </w:tc>
        <w:tc>
          <w:tcPr>
            <w:tcW w:w="8544" w:type="dxa"/>
            <w:tcBorders>
              <w:left w:val="nil"/>
            </w:tcBorders>
          </w:tcPr>
          <w:p w14:paraId="0B833816" w14:textId="77777777" w:rsidR="00044353" w:rsidRPr="007B720B" w:rsidRDefault="00044353" w:rsidP="003A5CA1">
            <w:pPr>
              <w:pStyle w:val="34fd"/>
              <w:rPr>
                <w:b/>
                <w:bCs/>
                <w:sz w:val="18"/>
                <w:szCs w:val="24"/>
              </w:rPr>
            </w:pPr>
            <w:r w:rsidRPr="007B720B">
              <w:rPr>
                <w:b/>
                <w:bCs/>
                <w:sz w:val="18"/>
                <w:szCs w:val="24"/>
              </w:rPr>
              <w:t>Единая система идентификации и аутентификации</w:t>
            </w:r>
          </w:p>
        </w:tc>
      </w:tr>
      <w:tr w:rsidR="00044353" w:rsidRPr="007B720B" w14:paraId="6AC43365" w14:textId="77777777" w:rsidTr="003A5CA1">
        <w:trPr>
          <w:jc w:val="center"/>
        </w:trPr>
        <w:tc>
          <w:tcPr>
            <w:tcW w:w="1366" w:type="dxa"/>
            <w:tcBorders>
              <w:right w:val="nil"/>
            </w:tcBorders>
          </w:tcPr>
          <w:p w14:paraId="032CFC80" w14:textId="77777777" w:rsidR="00044353" w:rsidRPr="007B720B" w:rsidRDefault="00044353" w:rsidP="003A5CA1">
            <w:pPr>
              <w:pStyle w:val="34fd"/>
              <w:rPr>
                <w:sz w:val="18"/>
                <w:szCs w:val="24"/>
              </w:rPr>
            </w:pPr>
            <w:r w:rsidRPr="007B720B">
              <w:rPr>
                <w:sz w:val="18"/>
                <w:szCs w:val="24"/>
              </w:rPr>
              <w:t>3.4.1</w:t>
            </w:r>
          </w:p>
        </w:tc>
        <w:tc>
          <w:tcPr>
            <w:tcW w:w="8544" w:type="dxa"/>
            <w:tcBorders>
              <w:left w:val="nil"/>
            </w:tcBorders>
          </w:tcPr>
          <w:p w14:paraId="6FDF7624" w14:textId="77777777" w:rsidR="00044353" w:rsidRPr="007B720B" w:rsidRDefault="00044353" w:rsidP="003A5CA1">
            <w:pPr>
              <w:pStyle w:val="34fd"/>
              <w:rPr>
                <w:sz w:val="18"/>
                <w:szCs w:val="24"/>
              </w:rPr>
            </w:pPr>
            <w:r w:rsidRPr="007B720B">
              <w:rPr>
                <w:sz w:val="18"/>
                <w:szCs w:val="24"/>
              </w:rPr>
              <w:t>esia.gosuslugi.ru (порт 80,443)</w:t>
            </w:r>
          </w:p>
        </w:tc>
      </w:tr>
      <w:tr w:rsidR="00044353" w:rsidRPr="007B720B" w14:paraId="182C3D54" w14:textId="77777777" w:rsidTr="003A5CA1">
        <w:trPr>
          <w:jc w:val="center"/>
        </w:trPr>
        <w:tc>
          <w:tcPr>
            <w:tcW w:w="1366" w:type="dxa"/>
            <w:tcBorders>
              <w:right w:val="nil"/>
            </w:tcBorders>
          </w:tcPr>
          <w:p w14:paraId="03F4A541" w14:textId="77777777" w:rsidR="00044353" w:rsidRPr="007B720B" w:rsidRDefault="00044353" w:rsidP="003A5CA1">
            <w:pPr>
              <w:pStyle w:val="34fd"/>
              <w:rPr>
                <w:sz w:val="18"/>
                <w:szCs w:val="24"/>
              </w:rPr>
            </w:pPr>
            <w:r w:rsidRPr="007B720B">
              <w:rPr>
                <w:sz w:val="18"/>
                <w:szCs w:val="24"/>
              </w:rPr>
              <w:t>3.5</w:t>
            </w:r>
          </w:p>
        </w:tc>
        <w:tc>
          <w:tcPr>
            <w:tcW w:w="8544" w:type="dxa"/>
            <w:tcBorders>
              <w:left w:val="nil"/>
            </w:tcBorders>
          </w:tcPr>
          <w:p w14:paraId="5B744FF4" w14:textId="77777777" w:rsidR="00044353" w:rsidRPr="007B720B" w:rsidRDefault="00044353" w:rsidP="003A5CA1">
            <w:pPr>
              <w:pStyle w:val="34fd"/>
              <w:rPr>
                <w:b/>
                <w:bCs/>
                <w:sz w:val="18"/>
                <w:szCs w:val="24"/>
              </w:rPr>
            </w:pPr>
            <w:r w:rsidRPr="007B720B">
              <w:rPr>
                <w:b/>
                <w:bCs/>
                <w:sz w:val="18"/>
                <w:szCs w:val="24"/>
              </w:rPr>
              <w:t>Единая система идентификации и аутентификации (тестовая)</w:t>
            </w:r>
          </w:p>
        </w:tc>
      </w:tr>
      <w:tr w:rsidR="00044353" w:rsidRPr="007B720B" w14:paraId="50240D2D" w14:textId="77777777" w:rsidTr="003A5CA1">
        <w:trPr>
          <w:jc w:val="center"/>
        </w:trPr>
        <w:tc>
          <w:tcPr>
            <w:tcW w:w="1366" w:type="dxa"/>
            <w:tcBorders>
              <w:right w:val="nil"/>
            </w:tcBorders>
          </w:tcPr>
          <w:p w14:paraId="74397264" w14:textId="77777777" w:rsidR="00044353" w:rsidRPr="007B720B" w:rsidRDefault="00044353" w:rsidP="003A5CA1">
            <w:pPr>
              <w:pStyle w:val="34fd"/>
              <w:rPr>
                <w:sz w:val="18"/>
                <w:szCs w:val="24"/>
              </w:rPr>
            </w:pPr>
            <w:r w:rsidRPr="007B720B">
              <w:rPr>
                <w:sz w:val="18"/>
                <w:szCs w:val="24"/>
              </w:rPr>
              <w:t>3.5.1</w:t>
            </w:r>
          </w:p>
        </w:tc>
        <w:tc>
          <w:tcPr>
            <w:tcW w:w="8544" w:type="dxa"/>
            <w:tcBorders>
              <w:left w:val="nil"/>
            </w:tcBorders>
          </w:tcPr>
          <w:p w14:paraId="5AE64CFB" w14:textId="77777777" w:rsidR="00044353" w:rsidRPr="007B720B" w:rsidRDefault="00044353" w:rsidP="003A5CA1">
            <w:pPr>
              <w:pStyle w:val="34fd"/>
              <w:rPr>
                <w:sz w:val="18"/>
                <w:szCs w:val="24"/>
                <w:lang w:val="en-US"/>
              </w:rPr>
            </w:pPr>
            <w:r w:rsidRPr="007B720B">
              <w:rPr>
                <w:sz w:val="18"/>
                <w:szCs w:val="24"/>
                <w:lang w:val="en-US"/>
              </w:rPr>
              <w:t>esia-portal1.test.gosuslugi.ru (</w:t>
            </w:r>
            <w:r w:rsidRPr="007B720B">
              <w:rPr>
                <w:sz w:val="18"/>
                <w:szCs w:val="24"/>
              </w:rPr>
              <w:t>порт</w:t>
            </w:r>
            <w:r w:rsidRPr="007B720B">
              <w:rPr>
                <w:sz w:val="18"/>
                <w:szCs w:val="24"/>
                <w:lang w:val="en-US"/>
              </w:rPr>
              <w:t xml:space="preserve"> 80,443)</w:t>
            </w:r>
          </w:p>
        </w:tc>
      </w:tr>
      <w:tr w:rsidR="00044353" w:rsidRPr="007B720B" w14:paraId="0A6FDAE8" w14:textId="77777777" w:rsidTr="003A5CA1">
        <w:trPr>
          <w:jc w:val="center"/>
        </w:trPr>
        <w:tc>
          <w:tcPr>
            <w:tcW w:w="1366" w:type="dxa"/>
            <w:tcBorders>
              <w:right w:val="nil"/>
            </w:tcBorders>
          </w:tcPr>
          <w:p w14:paraId="121A68F1" w14:textId="77777777" w:rsidR="00044353" w:rsidRPr="007B720B" w:rsidRDefault="00044353" w:rsidP="003A5CA1">
            <w:pPr>
              <w:pStyle w:val="34fd"/>
              <w:rPr>
                <w:sz w:val="18"/>
                <w:szCs w:val="24"/>
              </w:rPr>
            </w:pPr>
            <w:r w:rsidRPr="007B720B">
              <w:rPr>
                <w:b/>
                <w:color w:val="000000"/>
                <w:sz w:val="18"/>
                <w:szCs w:val="24"/>
              </w:rPr>
              <w:t>4</w:t>
            </w:r>
          </w:p>
        </w:tc>
        <w:tc>
          <w:tcPr>
            <w:tcW w:w="8544" w:type="dxa"/>
            <w:tcBorders>
              <w:left w:val="nil"/>
            </w:tcBorders>
          </w:tcPr>
          <w:p w14:paraId="1A38A71E" w14:textId="77777777" w:rsidR="00044353" w:rsidRPr="007B720B" w:rsidRDefault="00044353" w:rsidP="003A5CA1">
            <w:pPr>
              <w:pStyle w:val="34fd"/>
              <w:rPr>
                <w:sz w:val="18"/>
                <w:szCs w:val="24"/>
              </w:rPr>
            </w:pPr>
            <w:r w:rsidRPr="007B720B">
              <w:rPr>
                <w:b/>
                <w:color w:val="000000"/>
                <w:sz w:val="18"/>
                <w:szCs w:val="24"/>
              </w:rPr>
              <w:t>Для работы интеграционных сервисов</w:t>
            </w:r>
          </w:p>
        </w:tc>
      </w:tr>
      <w:tr w:rsidR="00044353" w:rsidRPr="007B720B" w14:paraId="08E5E1BD" w14:textId="77777777" w:rsidTr="003A5CA1">
        <w:trPr>
          <w:jc w:val="center"/>
        </w:trPr>
        <w:tc>
          <w:tcPr>
            <w:tcW w:w="1366" w:type="dxa"/>
            <w:tcBorders>
              <w:right w:val="nil"/>
            </w:tcBorders>
          </w:tcPr>
          <w:p w14:paraId="019EEC71" w14:textId="49C64FFE" w:rsidR="00044353" w:rsidRPr="007B720B" w:rsidRDefault="00044353" w:rsidP="003A5CA1">
            <w:pPr>
              <w:pStyle w:val="34fd"/>
              <w:rPr>
                <w:sz w:val="18"/>
                <w:szCs w:val="24"/>
              </w:rPr>
            </w:pPr>
            <w:r w:rsidRPr="007B720B">
              <w:rPr>
                <w:sz w:val="18"/>
                <w:szCs w:val="24"/>
              </w:rPr>
              <w:t>4.</w:t>
            </w:r>
            <w:r w:rsidR="008579B3" w:rsidRPr="007B720B">
              <w:rPr>
                <w:sz w:val="18"/>
                <w:szCs w:val="24"/>
              </w:rPr>
              <w:t>1</w:t>
            </w:r>
          </w:p>
        </w:tc>
        <w:tc>
          <w:tcPr>
            <w:tcW w:w="8544" w:type="dxa"/>
            <w:tcBorders>
              <w:left w:val="nil"/>
            </w:tcBorders>
          </w:tcPr>
          <w:p w14:paraId="48E15E27" w14:textId="77777777" w:rsidR="00044353" w:rsidRPr="007B720B" w:rsidRDefault="00044353" w:rsidP="003A5CA1">
            <w:pPr>
              <w:pStyle w:val="34fd"/>
              <w:rPr>
                <w:b/>
                <w:bCs/>
                <w:sz w:val="18"/>
                <w:szCs w:val="24"/>
              </w:rPr>
            </w:pPr>
            <w:r w:rsidRPr="007B720B">
              <w:rPr>
                <w:b/>
                <w:bCs/>
                <w:sz w:val="18"/>
                <w:szCs w:val="24"/>
              </w:rPr>
              <w:t>Сервисы отправки СМС-сообщений</w:t>
            </w:r>
          </w:p>
        </w:tc>
      </w:tr>
      <w:tr w:rsidR="00044353" w:rsidRPr="007B720B" w14:paraId="418886A2" w14:textId="77777777" w:rsidTr="003A5CA1">
        <w:trPr>
          <w:jc w:val="center"/>
        </w:trPr>
        <w:tc>
          <w:tcPr>
            <w:tcW w:w="1366" w:type="dxa"/>
            <w:tcBorders>
              <w:right w:val="nil"/>
            </w:tcBorders>
          </w:tcPr>
          <w:p w14:paraId="7611C71B" w14:textId="57F7A2E1" w:rsidR="00044353" w:rsidRPr="007B720B" w:rsidRDefault="00044353" w:rsidP="003A5CA1">
            <w:pPr>
              <w:pStyle w:val="34fd"/>
              <w:rPr>
                <w:sz w:val="18"/>
                <w:szCs w:val="24"/>
              </w:rPr>
            </w:pPr>
            <w:r w:rsidRPr="007B720B">
              <w:rPr>
                <w:sz w:val="18"/>
                <w:szCs w:val="24"/>
              </w:rPr>
              <w:t>4.</w:t>
            </w:r>
            <w:r w:rsidR="008579B3" w:rsidRPr="007B720B">
              <w:rPr>
                <w:sz w:val="18"/>
                <w:szCs w:val="24"/>
              </w:rPr>
              <w:t>2</w:t>
            </w:r>
          </w:p>
        </w:tc>
        <w:tc>
          <w:tcPr>
            <w:tcW w:w="8544" w:type="dxa"/>
            <w:tcBorders>
              <w:left w:val="nil"/>
            </w:tcBorders>
          </w:tcPr>
          <w:p w14:paraId="23104089" w14:textId="77777777" w:rsidR="00044353" w:rsidRPr="007B720B" w:rsidRDefault="00044353" w:rsidP="003A5CA1">
            <w:pPr>
              <w:pStyle w:val="34fd"/>
              <w:rPr>
                <w:b/>
                <w:bCs/>
                <w:sz w:val="18"/>
                <w:szCs w:val="24"/>
              </w:rPr>
            </w:pPr>
            <w:r w:rsidRPr="007B720B">
              <w:rPr>
                <w:b/>
                <w:bCs/>
                <w:sz w:val="18"/>
                <w:szCs w:val="24"/>
              </w:rPr>
              <w:t>Портал ЕГИСЗ (тестовый)</w:t>
            </w:r>
          </w:p>
        </w:tc>
      </w:tr>
      <w:tr w:rsidR="00044353" w:rsidRPr="007B720B" w14:paraId="3C5D7AA7" w14:textId="77777777" w:rsidTr="003A5CA1">
        <w:trPr>
          <w:jc w:val="center"/>
        </w:trPr>
        <w:tc>
          <w:tcPr>
            <w:tcW w:w="1366" w:type="dxa"/>
            <w:tcBorders>
              <w:right w:val="nil"/>
            </w:tcBorders>
          </w:tcPr>
          <w:p w14:paraId="2DA1DDE7" w14:textId="77777777" w:rsidR="00044353" w:rsidRPr="007B720B" w:rsidRDefault="00044353" w:rsidP="003A5CA1">
            <w:pPr>
              <w:pStyle w:val="34fd"/>
              <w:rPr>
                <w:sz w:val="18"/>
                <w:szCs w:val="24"/>
              </w:rPr>
            </w:pPr>
            <w:r w:rsidRPr="007B720B">
              <w:rPr>
                <w:sz w:val="18"/>
                <w:szCs w:val="24"/>
              </w:rPr>
              <w:t>4.3.1</w:t>
            </w:r>
          </w:p>
        </w:tc>
        <w:tc>
          <w:tcPr>
            <w:tcW w:w="8544" w:type="dxa"/>
            <w:tcBorders>
              <w:left w:val="nil"/>
            </w:tcBorders>
          </w:tcPr>
          <w:p w14:paraId="35CAB3B8" w14:textId="77777777" w:rsidR="00044353" w:rsidRPr="007B720B" w:rsidRDefault="00044353" w:rsidP="003A5CA1">
            <w:pPr>
              <w:pStyle w:val="34fd"/>
              <w:rPr>
                <w:sz w:val="18"/>
                <w:szCs w:val="24"/>
              </w:rPr>
            </w:pPr>
            <w:r w:rsidRPr="007B720B">
              <w:rPr>
                <w:sz w:val="18"/>
                <w:szCs w:val="24"/>
              </w:rPr>
              <w:t>ia-test.egisz.rosminzdrav.ru (порт 80,443)</w:t>
            </w:r>
          </w:p>
        </w:tc>
      </w:tr>
      <w:tr w:rsidR="00044353" w:rsidRPr="007B720B" w14:paraId="465758E0" w14:textId="77777777" w:rsidTr="003A5CA1">
        <w:trPr>
          <w:jc w:val="center"/>
        </w:trPr>
        <w:tc>
          <w:tcPr>
            <w:tcW w:w="1366" w:type="dxa"/>
            <w:tcBorders>
              <w:right w:val="nil"/>
            </w:tcBorders>
          </w:tcPr>
          <w:p w14:paraId="69372637" w14:textId="77777777" w:rsidR="00044353" w:rsidRPr="007B720B" w:rsidRDefault="00044353" w:rsidP="003A5CA1">
            <w:pPr>
              <w:pStyle w:val="34fd"/>
              <w:rPr>
                <w:sz w:val="18"/>
                <w:szCs w:val="24"/>
              </w:rPr>
            </w:pPr>
            <w:r w:rsidRPr="007B720B">
              <w:rPr>
                <w:sz w:val="18"/>
                <w:szCs w:val="24"/>
              </w:rPr>
              <w:t>4.4</w:t>
            </w:r>
          </w:p>
        </w:tc>
        <w:tc>
          <w:tcPr>
            <w:tcW w:w="8544" w:type="dxa"/>
            <w:tcBorders>
              <w:left w:val="nil"/>
            </w:tcBorders>
          </w:tcPr>
          <w:p w14:paraId="03C20C1D" w14:textId="77777777" w:rsidR="00044353" w:rsidRPr="007B720B" w:rsidRDefault="00044353" w:rsidP="003A5CA1">
            <w:pPr>
              <w:pStyle w:val="34fd"/>
              <w:rPr>
                <w:b/>
                <w:bCs/>
                <w:sz w:val="18"/>
                <w:szCs w:val="24"/>
              </w:rPr>
            </w:pPr>
            <w:r w:rsidRPr="007B720B">
              <w:rPr>
                <w:b/>
                <w:bCs/>
                <w:sz w:val="18"/>
                <w:szCs w:val="24"/>
              </w:rPr>
              <w:t>Справочная система</w:t>
            </w:r>
          </w:p>
        </w:tc>
      </w:tr>
      <w:tr w:rsidR="00044353" w:rsidRPr="007B720B" w14:paraId="436652B3" w14:textId="77777777" w:rsidTr="003A5CA1">
        <w:trPr>
          <w:jc w:val="center"/>
        </w:trPr>
        <w:tc>
          <w:tcPr>
            <w:tcW w:w="1366" w:type="dxa"/>
            <w:tcBorders>
              <w:right w:val="nil"/>
            </w:tcBorders>
          </w:tcPr>
          <w:p w14:paraId="1FF966E3" w14:textId="77777777" w:rsidR="00044353" w:rsidRPr="007B720B" w:rsidRDefault="00044353" w:rsidP="003A5CA1">
            <w:pPr>
              <w:pStyle w:val="34fd"/>
              <w:rPr>
                <w:sz w:val="18"/>
                <w:szCs w:val="24"/>
              </w:rPr>
            </w:pPr>
            <w:r w:rsidRPr="007B720B">
              <w:rPr>
                <w:sz w:val="18"/>
                <w:szCs w:val="24"/>
              </w:rPr>
              <w:t>4.5</w:t>
            </w:r>
          </w:p>
        </w:tc>
        <w:tc>
          <w:tcPr>
            <w:tcW w:w="8544" w:type="dxa"/>
            <w:tcBorders>
              <w:left w:val="nil"/>
            </w:tcBorders>
          </w:tcPr>
          <w:p w14:paraId="3DECE051" w14:textId="77777777" w:rsidR="00044353" w:rsidRPr="007B720B" w:rsidRDefault="00044353" w:rsidP="003A5CA1">
            <w:pPr>
              <w:pStyle w:val="34fd"/>
              <w:rPr>
                <w:b/>
                <w:bCs/>
                <w:sz w:val="18"/>
                <w:szCs w:val="24"/>
              </w:rPr>
            </w:pPr>
            <w:r w:rsidRPr="007B720B">
              <w:rPr>
                <w:b/>
                <w:bCs/>
                <w:sz w:val="18"/>
                <w:szCs w:val="24"/>
              </w:rPr>
              <w:t>Сервис Яндекс.Карты</w:t>
            </w:r>
          </w:p>
        </w:tc>
      </w:tr>
      <w:tr w:rsidR="00044353" w:rsidRPr="007B720B" w14:paraId="5E0E0156" w14:textId="77777777" w:rsidTr="003A5CA1">
        <w:trPr>
          <w:jc w:val="center"/>
        </w:trPr>
        <w:tc>
          <w:tcPr>
            <w:tcW w:w="1366" w:type="dxa"/>
            <w:tcBorders>
              <w:right w:val="nil"/>
            </w:tcBorders>
          </w:tcPr>
          <w:p w14:paraId="477F7D9C" w14:textId="77777777" w:rsidR="00044353" w:rsidRPr="007B720B" w:rsidRDefault="00044353" w:rsidP="003A5CA1">
            <w:pPr>
              <w:pStyle w:val="34fd"/>
              <w:rPr>
                <w:sz w:val="18"/>
                <w:szCs w:val="24"/>
              </w:rPr>
            </w:pPr>
            <w:r w:rsidRPr="007B720B">
              <w:rPr>
                <w:sz w:val="18"/>
                <w:szCs w:val="24"/>
              </w:rPr>
              <w:t>4.5.1</w:t>
            </w:r>
          </w:p>
        </w:tc>
        <w:tc>
          <w:tcPr>
            <w:tcW w:w="8544" w:type="dxa"/>
            <w:tcBorders>
              <w:left w:val="nil"/>
            </w:tcBorders>
          </w:tcPr>
          <w:p w14:paraId="0102A8AF" w14:textId="77777777" w:rsidR="00044353" w:rsidRPr="007B720B" w:rsidRDefault="00044353" w:rsidP="003A5CA1">
            <w:pPr>
              <w:pStyle w:val="34fd"/>
              <w:rPr>
                <w:sz w:val="18"/>
                <w:szCs w:val="24"/>
                <w:lang w:val="en-US"/>
              </w:rPr>
            </w:pPr>
            <w:r w:rsidRPr="007B720B">
              <w:rPr>
                <w:sz w:val="18"/>
                <w:szCs w:val="24"/>
                <w:lang w:val="en-US"/>
              </w:rPr>
              <w:t>geocode-maps.yandex.ru (</w:t>
            </w:r>
            <w:r w:rsidRPr="007B720B">
              <w:rPr>
                <w:sz w:val="18"/>
                <w:szCs w:val="24"/>
              </w:rPr>
              <w:t>порт</w:t>
            </w:r>
            <w:r w:rsidRPr="007B720B">
              <w:rPr>
                <w:sz w:val="18"/>
                <w:szCs w:val="24"/>
                <w:lang w:val="en-US"/>
              </w:rPr>
              <w:t xml:space="preserve"> 80,443)</w:t>
            </w:r>
          </w:p>
        </w:tc>
      </w:tr>
      <w:tr w:rsidR="00044353" w:rsidRPr="007B720B" w14:paraId="48375A52" w14:textId="77777777" w:rsidTr="003A5CA1">
        <w:trPr>
          <w:jc w:val="center"/>
        </w:trPr>
        <w:tc>
          <w:tcPr>
            <w:tcW w:w="1366" w:type="dxa"/>
            <w:tcBorders>
              <w:right w:val="nil"/>
            </w:tcBorders>
          </w:tcPr>
          <w:p w14:paraId="5A56302F" w14:textId="77777777" w:rsidR="00044353" w:rsidRPr="007B720B" w:rsidRDefault="00044353" w:rsidP="003A5CA1">
            <w:pPr>
              <w:pStyle w:val="34fd"/>
              <w:rPr>
                <w:sz w:val="18"/>
                <w:szCs w:val="24"/>
              </w:rPr>
            </w:pPr>
            <w:r w:rsidRPr="007B720B">
              <w:rPr>
                <w:sz w:val="18"/>
                <w:szCs w:val="24"/>
              </w:rPr>
              <w:t>4.6</w:t>
            </w:r>
          </w:p>
        </w:tc>
        <w:tc>
          <w:tcPr>
            <w:tcW w:w="8544" w:type="dxa"/>
            <w:tcBorders>
              <w:left w:val="nil"/>
            </w:tcBorders>
          </w:tcPr>
          <w:p w14:paraId="37836E9D" w14:textId="77777777" w:rsidR="00044353" w:rsidRPr="007B720B" w:rsidRDefault="00044353" w:rsidP="003A5CA1">
            <w:pPr>
              <w:pStyle w:val="34fd"/>
              <w:rPr>
                <w:b/>
                <w:bCs/>
                <w:sz w:val="18"/>
                <w:szCs w:val="24"/>
              </w:rPr>
            </w:pPr>
            <w:r w:rsidRPr="007B720B">
              <w:rPr>
                <w:b/>
                <w:bCs/>
                <w:sz w:val="18"/>
                <w:szCs w:val="24"/>
              </w:rPr>
              <w:t>Федеральные сервисы (тестовый)</w:t>
            </w:r>
          </w:p>
        </w:tc>
      </w:tr>
      <w:tr w:rsidR="00044353" w:rsidRPr="007B720B" w14:paraId="2D77574E" w14:textId="77777777" w:rsidTr="003A5CA1">
        <w:trPr>
          <w:jc w:val="center"/>
        </w:trPr>
        <w:tc>
          <w:tcPr>
            <w:tcW w:w="1366" w:type="dxa"/>
            <w:tcBorders>
              <w:right w:val="nil"/>
            </w:tcBorders>
          </w:tcPr>
          <w:p w14:paraId="0E90DB1A" w14:textId="77777777" w:rsidR="00044353" w:rsidRPr="007B720B" w:rsidRDefault="00044353" w:rsidP="003A5CA1">
            <w:pPr>
              <w:pStyle w:val="34fd"/>
              <w:rPr>
                <w:sz w:val="18"/>
                <w:szCs w:val="24"/>
              </w:rPr>
            </w:pPr>
            <w:r w:rsidRPr="007B720B">
              <w:rPr>
                <w:sz w:val="18"/>
                <w:szCs w:val="24"/>
              </w:rPr>
              <w:t>4.6.1</w:t>
            </w:r>
          </w:p>
        </w:tc>
        <w:tc>
          <w:tcPr>
            <w:tcW w:w="8544" w:type="dxa"/>
            <w:tcBorders>
              <w:left w:val="nil"/>
            </w:tcBorders>
          </w:tcPr>
          <w:p w14:paraId="663229B8" w14:textId="77777777" w:rsidR="00044353" w:rsidRPr="007B720B" w:rsidRDefault="00044353" w:rsidP="003A5CA1">
            <w:pPr>
              <w:pStyle w:val="34fd"/>
              <w:rPr>
                <w:sz w:val="18"/>
                <w:szCs w:val="24"/>
                <w:lang w:val="en-US"/>
              </w:rPr>
            </w:pPr>
            <w:r w:rsidRPr="007B720B">
              <w:rPr>
                <w:sz w:val="18"/>
                <w:szCs w:val="24"/>
                <w:lang w:val="en-US"/>
              </w:rPr>
              <w:t>ips-test.rosminzdrav.ru (</w:t>
            </w:r>
            <w:r w:rsidRPr="007B720B">
              <w:rPr>
                <w:sz w:val="18"/>
                <w:szCs w:val="24"/>
              </w:rPr>
              <w:t>порт</w:t>
            </w:r>
            <w:r w:rsidRPr="007B720B">
              <w:rPr>
                <w:sz w:val="18"/>
                <w:szCs w:val="24"/>
                <w:lang w:val="en-US"/>
              </w:rPr>
              <w:t xml:space="preserve"> 80,443)</w:t>
            </w:r>
          </w:p>
        </w:tc>
      </w:tr>
      <w:tr w:rsidR="00044353" w:rsidRPr="007B720B" w14:paraId="6FEB0B39" w14:textId="77777777" w:rsidTr="003A5CA1">
        <w:trPr>
          <w:jc w:val="center"/>
        </w:trPr>
        <w:tc>
          <w:tcPr>
            <w:tcW w:w="1366" w:type="dxa"/>
            <w:tcBorders>
              <w:right w:val="nil"/>
            </w:tcBorders>
          </w:tcPr>
          <w:p w14:paraId="565D0E8C" w14:textId="77777777" w:rsidR="00044353" w:rsidRPr="007B720B" w:rsidRDefault="00044353" w:rsidP="003A5CA1">
            <w:pPr>
              <w:pStyle w:val="34fd"/>
              <w:rPr>
                <w:sz w:val="18"/>
                <w:szCs w:val="24"/>
              </w:rPr>
            </w:pPr>
            <w:r w:rsidRPr="007B720B">
              <w:rPr>
                <w:sz w:val="18"/>
                <w:szCs w:val="24"/>
              </w:rPr>
              <w:t>4.6.2</w:t>
            </w:r>
          </w:p>
        </w:tc>
        <w:tc>
          <w:tcPr>
            <w:tcW w:w="8544" w:type="dxa"/>
            <w:tcBorders>
              <w:left w:val="nil"/>
            </w:tcBorders>
          </w:tcPr>
          <w:p w14:paraId="4B03E813" w14:textId="77777777" w:rsidR="00044353" w:rsidRPr="007B720B" w:rsidRDefault="00044353" w:rsidP="003A5CA1">
            <w:pPr>
              <w:pStyle w:val="34fd"/>
              <w:rPr>
                <w:sz w:val="18"/>
                <w:szCs w:val="24"/>
              </w:rPr>
            </w:pPr>
            <w:r w:rsidRPr="007B720B">
              <w:rPr>
                <w:sz w:val="18"/>
                <w:szCs w:val="24"/>
              </w:rPr>
              <w:t>ips.rosminzdrav.ru (порт 80,443)</w:t>
            </w:r>
          </w:p>
        </w:tc>
      </w:tr>
      <w:tr w:rsidR="00044353" w:rsidRPr="007B720B" w14:paraId="01D77DEC" w14:textId="77777777" w:rsidTr="003A5CA1">
        <w:trPr>
          <w:jc w:val="center"/>
        </w:trPr>
        <w:tc>
          <w:tcPr>
            <w:tcW w:w="1366" w:type="dxa"/>
            <w:tcBorders>
              <w:right w:val="nil"/>
            </w:tcBorders>
          </w:tcPr>
          <w:p w14:paraId="271A803F" w14:textId="77777777" w:rsidR="00044353" w:rsidRPr="007B720B" w:rsidRDefault="00044353" w:rsidP="003A5CA1">
            <w:pPr>
              <w:pStyle w:val="34fd"/>
              <w:rPr>
                <w:sz w:val="18"/>
                <w:szCs w:val="24"/>
              </w:rPr>
            </w:pPr>
            <w:r w:rsidRPr="007B720B">
              <w:rPr>
                <w:sz w:val="18"/>
                <w:szCs w:val="24"/>
              </w:rPr>
              <w:t>4.6.3</w:t>
            </w:r>
          </w:p>
        </w:tc>
        <w:tc>
          <w:tcPr>
            <w:tcW w:w="8544" w:type="dxa"/>
            <w:tcBorders>
              <w:left w:val="nil"/>
            </w:tcBorders>
          </w:tcPr>
          <w:p w14:paraId="3EB6B200" w14:textId="77777777" w:rsidR="00044353" w:rsidRPr="007B720B" w:rsidRDefault="00044353" w:rsidP="003A5CA1">
            <w:pPr>
              <w:pStyle w:val="34fd"/>
              <w:rPr>
                <w:sz w:val="18"/>
                <w:szCs w:val="24"/>
              </w:rPr>
            </w:pPr>
            <w:r w:rsidRPr="007B720B">
              <w:rPr>
                <w:sz w:val="18"/>
                <w:szCs w:val="24"/>
              </w:rPr>
              <w:t>api-iemc-test.rosminzdrav.ru (порт 80,443)</w:t>
            </w:r>
          </w:p>
        </w:tc>
      </w:tr>
      <w:tr w:rsidR="00044353" w:rsidRPr="007B720B" w14:paraId="780B1DC8" w14:textId="77777777" w:rsidTr="003A5CA1">
        <w:trPr>
          <w:jc w:val="center"/>
        </w:trPr>
        <w:tc>
          <w:tcPr>
            <w:tcW w:w="1366" w:type="dxa"/>
            <w:tcBorders>
              <w:right w:val="nil"/>
            </w:tcBorders>
          </w:tcPr>
          <w:p w14:paraId="43068AFF" w14:textId="77777777" w:rsidR="00044353" w:rsidRPr="007B720B" w:rsidRDefault="00044353" w:rsidP="003A5CA1">
            <w:pPr>
              <w:pStyle w:val="34fd"/>
              <w:rPr>
                <w:sz w:val="18"/>
                <w:szCs w:val="24"/>
              </w:rPr>
            </w:pPr>
            <w:r w:rsidRPr="007B720B">
              <w:rPr>
                <w:sz w:val="18"/>
                <w:szCs w:val="24"/>
              </w:rPr>
              <w:t>4.7</w:t>
            </w:r>
          </w:p>
        </w:tc>
        <w:tc>
          <w:tcPr>
            <w:tcW w:w="8544" w:type="dxa"/>
            <w:tcBorders>
              <w:left w:val="nil"/>
            </w:tcBorders>
          </w:tcPr>
          <w:p w14:paraId="6D0F1E52" w14:textId="77777777" w:rsidR="00044353" w:rsidRPr="007B720B" w:rsidRDefault="00044353" w:rsidP="003A5CA1">
            <w:pPr>
              <w:pStyle w:val="34fd"/>
              <w:rPr>
                <w:b/>
                <w:bCs/>
                <w:sz w:val="18"/>
                <w:szCs w:val="24"/>
              </w:rPr>
            </w:pPr>
            <w:r w:rsidRPr="007B720B">
              <w:rPr>
                <w:b/>
                <w:bCs/>
                <w:sz w:val="18"/>
                <w:szCs w:val="24"/>
              </w:rPr>
              <w:t>Концентратор услуг ФЭР (тестовый)</w:t>
            </w:r>
          </w:p>
        </w:tc>
      </w:tr>
      <w:tr w:rsidR="00044353" w:rsidRPr="007B720B" w14:paraId="40D05A29" w14:textId="77777777" w:rsidTr="003A5CA1">
        <w:trPr>
          <w:jc w:val="center"/>
        </w:trPr>
        <w:tc>
          <w:tcPr>
            <w:tcW w:w="1366" w:type="dxa"/>
            <w:tcBorders>
              <w:right w:val="nil"/>
            </w:tcBorders>
          </w:tcPr>
          <w:p w14:paraId="5D82745F" w14:textId="77777777" w:rsidR="00044353" w:rsidRPr="007B720B" w:rsidRDefault="00044353" w:rsidP="003A5CA1">
            <w:pPr>
              <w:pStyle w:val="34fd"/>
              <w:rPr>
                <w:sz w:val="18"/>
                <w:szCs w:val="24"/>
              </w:rPr>
            </w:pPr>
            <w:r w:rsidRPr="007B720B">
              <w:rPr>
                <w:sz w:val="18"/>
                <w:szCs w:val="24"/>
              </w:rPr>
              <w:t>4.7.1</w:t>
            </w:r>
          </w:p>
        </w:tc>
        <w:tc>
          <w:tcPr>
            <w:tcW w:w="8544" w:type="dxa"/>
            <w:tcBorders>
              <w:left w:val="nil"/>
            </w:tcBorders>
          </w:tcPr>
          <w:p w14:paraId="70B73DF2" w14:textId="77777777" w:rsidR="00044353" w:rsidRPr="007B720B" w:rsidRDefault="00044353" w:rsidP="003A5CA1">
            <w:pPr>
              <w:pStyle w:val="34fd"/>
              <w:rPr>
                <w:sz w:val="18"/>
                <w:szCs w:val="24"/>
                <w:lang w:val="en-US"/>
              </w:rPr>
            </w:pPr>
            <w:r w:rsidRPr="007B720B">
              <w:rPr>
                <w:sz w:val="18"/>
                <w:szCs w:val="24"/>
                <w:lang w:val="en-US"/>
              </w:rPr>
              <w:t>test-api2-fer.rt-eu.ru/concentrator_web (</w:t>
            </w:r>
            <w:r w:rsidRPr="007B720B">
              <w:rPr>
                <w:sz w:val="18"/>
                <w:szCs w:val="24"/>
              </w:rPr>
              <w:t>порт</w:t>
            </w:r>
            <w:r w:rsidRPr="007B720B">
              <w:rPr>
                <w:sz w:val="18"/>
                <w:szCs w:val="24"/>
                <w:lang w:val="en-US"/>
              </w:rPr>
              <w:t xml:space="preserve"> 80,443)</w:t>
            </w:r>
          </w:p>
        </w:tc>
      </w:tr>
      <w:tr w:rsidR="00044353" w:rsidRPr="007B720B" w14:paraId="04CD89E4" w14:textId="77777777" w:rsidTr="003A5CA1">
        <w:trPr>
          <w:jc w:val="center"/>
        </w:trPr>
        <w:tc>
          <w:tcPr>
            <w:tcW w:w="1366" w:type="dxa"/>
            <w:tcBorders>
              <w:right w:val="nil"/>
            </w:tcBorders>
          </w:tcPr>
          <w:p w14:paraId="141FAA4B" w14:textId="77777777" w:rsidR="00044353" w:rsidRPr="007B720B" w:rsidRDefault="00044353" w:rsidP="003A5CA1">
            <w:pPr>
              <w:pStyle w:val="34fd"/>
              <w:rPr>
                <w:sz w:val="18"/>
                <w:szCs w:val="24"/>
              </w:rPr>
            </w:pPr>
            <w:r w:rsidRPr="007B720B">
              <w:rPr>
                <w:sz w:val="18"/>
                <w:szCs w:val="24"/>
              </w:rPr>
              <w:t>4.7.2</w:t>
            </w:r>
          </w:p>
        </w:tc>
        <w:tc>
          <w:tcPr>
            <w:tcW w:w="8544" w:type="dxa"/>
            <w:tcBorders>
              <w:left w:val="nil"/>
            </w:tcBorders>
          </w:tcPr>
          <w:p w14:paraId="1DD4B918" w14:textId="77777777" w:rsidR="00044353" w:rsidRPr="007B720B" w:rsidRDefault="00044353" w:rsidP="003A5CA1">
            <w:pPr>
              <w:pStyle w:val="34fd"/>
              <w:rPr>
                <w:sz w:val="18"/>
                <w:szCs w:val="24"/>
                <w:lang w:val="en-US"/>
              </w:rPr>
            </w:pPr>
            <w:r w:rsidRPr="007B720B">
              <w:rPr>
                <w:sz w:val="18"/>
                <w:szCs w:val="24"/>
                <w:lang w:val="en-US"/>
              </w:rPr>
              <w:t>fer-concentrator.egisz.rosminzdrav.ru (</w:t>
            </w:r>
            <w:r w:rsidRPr="007B720B">
              <w:rPr>
                <w:sz w:val="18"/>
                <w:szCs w:val="24"/>
              </w:rPr>
              <w:t>порт</w:t>
            </w:r>
            <w:r w:rsidRPr="007B720B">
              <w:rPr>
                <w:sz w:val="18"/>
                <w:szCs w:val="24"/>
                <w:lang w:val="en-US"/>
              </w:rPr>
              <w:t xml:space="preserve"> 80,443)</w:t>
            </w:r>
          </w:p>
        </w:tc>
      </w:tr>
      <w:tr w:rsidR="00044353" w:rsidRPr="007B720B" w14:paraId="4DEA2919" w14:textId="77777777" w:rsidTr="003A5CA1">
        <w:trPr>
          <w:jc w:val="center"/>
        </w:trPr>
        <w:tc>
          <w:tcPr>
            <w:tcW w:w="1366" w:type="dxa"/>
            <w:tcBorders>
              <w:right w:val="nil"/>
            </w:tcBorders>
          </w:tcPr>
          <w:p w14:paraId="5C2F9DD5" w14:textId="77777777" w:rsidR="00044353" w:rsidRPr="007B720B" w:rsidRDefault="00044353" w:rsidP="003A5CA1">
            <w:pPr>
              <w:pStyle w:val="34fd"/>
              <w:rPr>
                <w:sz w:val="18"/>
                <w:szCs w:val="24"/>
              </w:rPr>
            </w:pPr>
            <w:r w:rsidRPr="007B720B">
              <w:rPr>
                <w:b/>
                <w:sz w:val="18"/>
                <w:szCs w:val="24"/>
              </w:rPr>
              <w:t>5</w:t>
            </w:r>
          </w:p>
        </w:tc>
        <w:tc>
          <w:tcPr>
            <w:tcW w:w="8544" w:type="dxa"/>
            <w:tcBorders>
              <w:left w:val="nil"/>
            </w:tcBorders>
          </w:tcPr>
          <w:p w14:paraId="29C6E273" w14:textId="77777777" w:rsidR="00044353" w:rsidRPr="007B720B" w:rsidRDefault="00044353" w:rsidP="003A5CA1">
            <w:pPr>
              <w:pStyle w:val="34fd"/>
              <w:rPr>
                <w:sz w:val="18"/>
                <w:szCs w:val="24"/>
              </w:rPr>
            </w:pPr>
            <w:r w:rsidRPr="007B720B">
              <w:rPr>
                <w:b/>
                <w:color w:val="000000"/>
                <w:sz w:val="18"/>
                <w:szCs w:val="24"/>
              </w:rPr>
              <w:t>Модуль видеосвязи</w:t>
            </w:r>
          </w:p>
        </w:tc>
      </w:tr>
      <w:tr w:rsidR="00044353" w:rsidRPr="007B720B" w14:paraId="593E580B" w14:textId="77777777" w:rsidTr="003A5CA1">
        <w:trPr>
          <w:jc w:val="center"/>
        </w:trPr>
        <w:tc>
          <w:tcPr>
            <w:tcW w:w="1366" w:type="dxa"/>
            <w:tcBorders>
              <w:right w:val="nil"/>
            </w:tcBorders>
          </w:tcPr>
          <w:p w14:paraId="2B377D53" w14:textId="77777777" w:rsidR="00044353" w:rsidRPr="007B720B" w:rsidRDefault="00044353" w:rsidP="003A5CA1">
            <w:pPr>
              <w:pStyle w:val="34fd"/>
              <w:rPr>
                <w:b/>
                <w:sz w:val="18"/>
                <w:szCs w:val="24"/>
              </w:rPr>
            </w:pPr>
            <w:r w:rsidRPr="007B720B">
              <w:rPr>
                <w:sz w:val="18"/>
                <w:szCs w:val="24"/>
              </w:rPr>
              <w:t>5.1</w:t>
            </w:r>
          </w:p>
        </w:tc>
        <w:tc>
          <w:tcPr>
            <w:tcW w:w="8544" w:type="dxa"/>
            <w:tcBorders>
              <w:left w:val="nil"/>
            </w:tcBorders>
          </w:tcPr>
          <w:p w14:paraId="0ACF9972" w14:textId="77777777" w:rsidR="00044353" w:rsidRPr="007B720B" w:rsidRDefault="00044353" w:rsidP="003A5CA1">
            <w:pPr>
              <w:pStyle w:val="34fd"/>
              <w:rPr>
                <w:b/>
                <w:bCs/>
                <w:color w:val="000000"/>
                <w:sz w:val="18"/>
                <w:szCs w:val="24"/>
              </w:rPr>
            </w:pPr>
            <w:r w:rsidRPr="007B720B">
              <w:rPr>
                <w:b/>
                <w:bCs/>
                <w:sz w:val="18"/>
                <w:szCs w:val="24"/>
              </w:rPr>
              <w:t>Сервис видеочата</w:t>
            </w:r>
          </w:p>
        </w:tc>
      </w:tr>
      <w:tr w:rsidR="00044353" w:rsidRPr="007B720B" w14:paraId="5F6AC13C" w14:textId="77777777" w:rsidTr="003A5CA1">
        <w:trPr>
          <w:jc w:val="center"/>
        </w:trPr>
        <w:tc>
          <w:tcPr>
            <w:tcW w:w="1366" w:type="dxa"/>
            <w:tcBorders>
              <w:right w:val="nil"/>
            </w:tcBorders>
          </w:tcPr>
          <w:p w14:paraId="47C48F96" w14:textId="77777777" w:rsidR="00044353" w:rsidRPr="007B720B" w:rsidRDefault="00044353" w:rsidP="003A5CA1">
            <w:pPr>
              <w:pStyle w:val="34fd"/>
              <w:rPr>
                <w:sz w:val="18"/>
                <w:szCs w:val="24"/>
              </w:rPr>
            </w:pPr>
            <w:r w:rsidRPr="007B720B">
              <w:rPr>
                <w:sz w:val="18"/>
                <w:szCs w:val="24"/>
              </w:rPr>
              <w:t>5.1.1</w:t>
            </w:r>
          </w:p>
        </w:tc>
        <w:tc>
          <w:tcPr>
            <w:tcW w:w="8544" w:type="dxa"/>
            <w:tcBorders>
              <w:left w:val="nil"/>
            </w:tcBorders>
          </w:tcPr>
          <w:p w14:paraId="5AC5556B" w14:textId="77777777" w:rsidR="00044353" w:rsidRPr="007B720B" w:rsidRDefault="00044353" w:rsidP="003A5CA1">
            <w:pPr>
              <w:pStyle w:val="34fd"/>
              <w:rPr>
                <w:sz w:val="18"/>
                <w:szCs w:val="24"/>
              </w:rPr>
            </w:pPr>
            <w:r w:rsidRPr="007B720B">
              <w:rPr>
                <w:sz w:val="18"/>
                <w:szCs w:val="24"/>
              </w:rPr>
              <w:t>Сервис видеочата: 9991</w:t>
            </w:r>
          </w:p>
        </w:tc>
      </w:tr>
      <w:tr w:rsidR="00044353" w:rsidRPr="007B720B" w14:paraId="0654E778" w14:textId="77777777" w:rsidTr="003A5CA1">
        <w:trPr>
          <w:jc w:val="center"/>
        </w:trPr>
        <w:tc>
          <w:tcPr>
            <w:tcW w:w="1366" w:type="dxa"/>
            <w:tcBorders>
              <w:right w:val="nil"/>
            </w:tcBorders>
          </w:tcPr>
          <w:p w14:paraId="1D84130F" w14:textId="77777777" w:rsidR="00044353" w:rsidRPr="007B720B" w:rsidRDefault="00044353" w:rsidP="003A5CA1">
            <w:pPr>
              <w:pStyle w:val="34fd"/>
              <w:rPr>
                <w:sz w:val="18"/>
                <w:szCs w:val="24"/>
              </w:rPr>
            </w:pPr>
            <w:r w:rsidRPr="007B720B">
              <w:rPr>
                <w:sz w:val="18"/>
                <w:szCs w:val="24"/>
              </w:rPr>
              <w:t>5.2</w:t>
            </w:r>
          </w:p>
        </w:tc>
        <w:tc>
          <w:tcPr>
            <w:tcW w:w="8544" w:type="dxa"/>
            <w:tcBorders>
              <w:left w:val="nil"/>
            </w:tcBorders>
          </w:tcPr>
          <w:p w14:paraId="6EDBEE61" w14:textId="77777777" w:rsidR="00044353" w:rsidRPr="007B720B" w:rsidRDefault="00044353" w:rsidP="003A5CA1">
            <w:pPr>
              <w:pStyle w:val="34fd"/>
              <w:rPr>
                <w:b/>
                <w:bCs/>
                <w:sz w:val="18"/>
                <w:szCs w:val="24"/>
              </w:rPr>
            </w:pPr>
            <w:r w:rsidRPr="007B720B">
              <w:rPr>
                <w:b/>
                <w:bCs/>
                <w:sz w:val="18"/>
                <w:szCs w:val="24"/>
              </w:rPr>
              <w:t>Сервис turn</w:t>
            </w:r>
          </w:p>
        </w:tc>
      </w:tr>
      <w:tr w:rsidR="00044353" w:rsidRPr="007B720B" w14:paraId="026BA9D2" w14:textId="77777777" w:rsidTr="003A5CA1">
        <w:trPr>
          <w:jc w:val="center"/>
        </w:trPr>
        <w:tc>
          <w:tcPr>
            <w:tcW w:w="1366" w:type="dxa"/>
            <w:tcBorders>
              <w:right w:val="nil"/>
            </w:tcBorders>
          </w:tcPr>
          <w:p w14:paraId="02408D30" w14:textId="77777777" w:rsidR="00044353" w:rsidRPr="007B720B" w:rsidRDefault="00044353" w:rsidP="003A5CA1">
            <w:pPr>
              <w:pStyle w:val="34fd"/>
              <w:rPr>
                <w:sz w:val="18"/>
                <w:szCs w:val="24"/>
              </w:rPr>
            </w:pPr>
            <w:r w:rsidRPr="007B720B">
              <w:rPr>
                <w:sz w:val="18"/>
                <w:szCs w:val="24"/>
              </w:rPr>
              <w:t>5.2.1</w:t>
            </w:r>
          </w:p>
        </w:tc>
        <w:tc>
          <w:tcPr>
            <w:tcW w:w="8544" w:type="dxa"/>
            <w:tcBorders>
              <w:left w:val="nil"/>
            </w:tcBorders>
          </w:tcPr>
          <w:p w14:paraId="01750C76" w14:textId="77777777" w:rsidR="00044353" w:rsidRPr="007B720B" w:rsidRDefault="00044353" w:rsidP="003A5CA1">
            <w:pPr>
              <w:pStyle w:val="34fd"/>
              <w:rPr>
                <w:sz w:val="18"/>
                <w:szCs w:val="24"/>
              </w:rPr>
            </w:pPr>
            <w:r w:rsidRPr="007B720B">
              <w:rPr>
                <w:sz w:val="18"/>
                <w:szCs w:val="24"/>
              </w:rPr>
              <w:t>5349/udp" # STUN/TURN DTLS</w:t>
            </w:r>
          </w:p>
        </w:tc>
      </w:tr>
      <w:tr w:rsidR="00044353" w:rsidRPr="007B720B" w14:paraId="3FAA6370" w14:textId="77777777" w:rsidTr="003A5CA1">
        <w:trPr>
          <w:jc w:val="center"/>
        </w:trPr>
        <w:tc>
          <w:tcPr>
            <w:tcW w:w="1366" w:type="dxa"/>
            <w:tcBorders>
              <w:right w:val="nil"/>
            </w:tcBorders>
          </w:tcPr>
          <w:p w14:paraId="775E8212" w14:textId="77777777" w:rsidR="00044353" w:rsidRPr="007B720B" w:rsidRDefault="00044353" w:rsidP="003A5CA1">
            <w:pPr>
              <w:pStyle w:val="34fd"/>
              <w:rPr>
                <w:sz w:val="18"/>
                <w:szCs w:val="24"/>
              </w:rPr>
            </w:pPr>
            <w:r w:rsidRPr="007B720B">
              <w:rPr>
                <w:sz w:val="18"/>
                <w:szCs w:val="24"/>
              </w:rPr>
              <w:t>5.2.2</w:t>
            </w:r>
          </w:p>
        </w:tc>
        <w:tc>
          <w:tcPr>
            <w:tcW w:w="8544" w:type="dxa"/>
            <w:tcBorders>
              <w:left w:val="nil"/>
            </w:tcBorders>
          </w:tcPr>
          <w:p w14:paraId="7FB0E0BB" w14:textId="77777777" w:rsidR="00044353" w:rsidRPr="007B720B" w:rsidRDefault="00044353" w:rsidP="003A5CA1">
            <w:pPr>
              <w:pStyle w:val="34fd"/>
              <w:rPr>
                <w:sz w:val="18"/>
                <w:szCs w:val="24"/>
              </w:rPr>
            </w:pPr>
            <w:r w:rsidRPr="007B720B">
              <w:rPr>
                <w:sz w:val="18"/>
                <w:szCs w:val="24"/>
              </w:rPr>
              <w:t>5349/tcp" # STUN/TURN TLS</w:t>
            </w:r>
          </w:p>
        </w:tc>
      </w:tr>
      <w:tr w:rsidR="00044353" w:rsidRPr="007B720B" w14:paraId="7EB0B4DF" w14:textId="77777777" w:rsidTr="003A5CA1">
        <w:trPr>
          <w:jc w:val="center"/>
        </w:trPr>
        <w:tc>
          <w:tcPr>
            <w:tcW w:w="1366" w:type="dxa"/>
            <w:tcBorders>
              <w:right w:val="nil"/>
            </w:tcBorders>
          </w:tcPr>
          <w:p w14:paraId="06B5A31F" w14:textId="77777777" w:rsidR="00044353" w:rsidRPr="007B720B" w:rsidRDefault="00044353" w:rsidP="003A5CA1">
            <w:pPr>
              <w:pStyle w:val="34fd"/>
              <w:rPr>
                <w:sz w:val="18"/>
                <w:szCs w:val="24"/>
              </w:rPr>
            </w:pPr>
            <w:r w:rsidRPr="007B720B">
              <w:rPr>
                <w:sz w:val="18"/>
                <w:szCs w:val="24"/>
              </w:rPr>
              <w:t>5.2.3</w:t>
            </w:r>
          </w:p>
        </w:tc>
        <w:tc>
          <w:tcPr>
            <w:tcW w:w="8544" w:type="dxa"/>
            <w:tcBorders>
              <w:left w:val="nil"/>
            </w:tcBorders>
          </w:tcPr>
          <w:p w14:paraId="013F912A" w14:textId="77777777" w:rsidR="00044353" w:rsidRPr="007B720B" w:rsidRDefault="00044353" w:rsidP="003A5CA1">
            <w:pPr>
              <w:pStyle w:val="34fd"/>
              <w:rPr>
                <w:sz w:val="18"/>
                <w:szCs w:val="24"/>
                <w:lang w:val="en-US"/>
              </w:rPr>
            </w:pPr>
            <w:r w:rsidRPr="007B720B">
              <w:rPr>
                <w:sz w:val="18"/>
                <w:szCs w:val="24"/>
                <w:lang w:val="en-US"/>
              </w:rPr>
              <w:t xml:space="preserve">49152-49552/udp" # </w:t>
            </w:r>
            <w:r w:rsidRPr="007B720B">
              <w:rPr>
                <w:sz w:val="18"/>
                <w:szCs w:val="24"/>
              </w:rPr>
              <w:t>диапазон</w:t>
            </w:r>
            <w:r w:rsidRPr="007B720B">
              <w:rPr>
                <w:sz w:val="18"/>
                <w:szCs w:val="24"/>
                <w:lang w:val="en-US"/>
              </w:rPr>
              <w:t xml:space="preserve"> UDP media ports for TURN relay</w:t>
            </w:r>
          </w:p>
        </w:tc>
      </w:tr>
      <w:tr w:rsidR="00044353" w:rsidRPr="007B720B" w14:paraId="45D85B18" w14:textId="77777777" w:rsidTr="003A5CA1">
        <w:trPr>
          <w:jc w:val="center"/>
        </w:trPr>
        <w:tc>
          <w:tcPr>
            <w:tcW w:w="1366" w:type="dxa"/>
            <w:tcBorders>
              <w:right w:val="nil"/>
            </w:tcBorders>
          </w:tcPr>
          <w:p w14:paraId="5C17CD31" w14:textId="77777777" w:rsidR="00044353" w:rsidRPr="007B720B" w:rsidRDefault="00044353" w:rsidP="003A5CA1">
            <w:pPr>
              <w:pStyle w:val="34fd"/>
              <w:rPr>
                <w:sz w:val="18"/>
                <w:szCs w:val="24"/>
              </w:rPr>
            </w:pPr>
            <w:r w:rsidRPr="007B720B">
              <w:rPr>
                <w:sz w:val="18"/>
                <w:szCs w:val="24"/>
              </w:rPr>
              <w:t>5.2.4</w:t>
            </w:r>
          </w:p>
        </w:tc>
        <w:tc>
          <w:tcPr>
            <w:tcW w:w="8544" w:type="dxa"/>
            <w:tcBorders>
              <w:left w:val="nil"/>
            </w:tcBorders>
          </w:tcPr>
          <w:p w14:paraId="1827B1B0" w14:textId="77777777" w:rsidR="00044353" w:rsidRPr="007B720B" w:rsidRDefault="00044353" w:rsidP="003A5CA1">
            <w:pPr>
              <w:pStyle w:val="34fd"/>
              <w:rPr>
                <w:sz w:val="18"/>
                <w:szCs w:val="24"/>
                <w:lang w:val="en-US"/>
              </w:rPr>
            </w:pPr>
            <w:r w:rsidRPr="007B720B">
              <w:rPr>
                <w:sz w:val="18"/>
                <w:szCs w:val="24"/>
                <w:lang w:val="en-US"/>
              </w:rPr>
              <w:t xml:space="preserve">49152-49552/tcp" # </w:t>
            </w:r>
            <w:r w:rsidRPr="007B720B">
              <w:rPr>
                <w:sz w:val="18"/>
                <w:szCs w:val="24"/>
              </w:rPr>
              <w:t>диапазон</w:t>
            </w:r>
            <w:r w:rsidRPr="007B720B">
              <w:rPr>
                <w:sz w:val="18"/>
                <w:szCs w:val="24"/>
                <w:lang w:val="en-US"/>
              </w:rPr>
              <w:t xml:space="preserve"> TCP media ports for TURN relay**</w:t>
            </w:r>
          </w:p>
        </w:tc>
      </w:tr>
      <w:tr w:rsidR="00044353" w:rsidRPr="007B720B" w14:paraId="43EDAF46" w14:textId="77777777" w:rsidTr="003A5CA1">
        <w:trPr>
          <w:jc w:val="center"/>
        </w:trPr>
        <w:tc>
          <w:tcPr>
            <w:tcW w:w="1366" w:type="dxa"/>
            <w:tcBorders>
              <w:right w:val="nil"/>
            </w:tcBorders>
          </w:tcPr>
          <w:p w14:paraId="182B7D5D" w14:textId="77777777" w:rsidR="00044353" w:rsidRPr="007B720B" w:rsidRDefault="00044353" w:rsidP="003A5CA1">
            <w:pPr>
              <w:pStyle w:val="34fd"/>
              <w:rPr>
                <w:sz w:val="18"/>
                <w:szCs w:val="24"/>
              </w:rPr>
            </w:pPr>
            <w:r w:rsidRPr="007B720B">
              <w:rPr>
                <w:b/>
                <w:sz w:val="18"/>
                <w:szCs w:val="24"/>
              </w:rPr>
              <w:t>6</w:t>
            </w:r>
          </w:p>
        </w:tc>
        <w:tc>
          <w:tcPr>
            <w:tcW w:w="8544" w:type="dxa"/>
            <w:tcBorders>
              <w:left w:val="nil"/>
            </w:tcBorders>
          </w:tcPr>
          <w:p w14:paraId="577523DD" w14:textId="77777777" w:rsidR="00044353" w:rsidRPr="007B720B" w:rsidRDefault="00044353" w:rsidP="003A5CA1">
            <w:pPr>
              <w:pStyle w:val="34fd"/>
              <w:rPr>
                <w:sz w:val="18"/>
                <w:szCs w:val="24"/>
              </w:rPr>
            </w:pPr>
            <w:r w:rsidRPr="007B720B">
              <w:rPr>
                <w:b/>
                <w:color w:val="000000"/>
                <w:sz w:val="18"/>
                <w:szCs w:val="24"/>
              </w:rPr>
              <w:t>DNS Yandex</w:t>
            </w:r>
          </w:p>
        </w:tc>
      </w:tr>
      <w:tr w:rsidR="00044353" w:rsidRPr="007B720B" w14:paraId="389B47A2" w14:textId="77777777" w:rsidTr="003A5CA1">
        <w:trPr>
          <w:jc w:val="center"/>
        </w:trPr>
        <w:tc>
          <w:tcPr>
            <w:tcW w:w="1366" w:type="dxa"/>
            <w:tcBorders>
              <w:right w:val="nil"/>
            </w:tcBorders>
          </w:tcPr>
          <w:p w14:paraId="1069F00B" w14:textId="77777777" w:rsidR="00044353" w:rsidRPr="007B720B" w:rsidRDefault="00044353" w:rsidP="003A5CA1">
            <w:pPr>
              <w:pStyle w:val="34fd"/>
              <w:rPr>
                <w:b/>
                <w:sz w:val="18"/>
                <w:szCs w:val="24"/>
              </w:rPr>
            </w:pPr>
            <w:r w:rsidRPr="007B720B">
              <w:rPr>
                <w:sz w:val="18"/>
                <w:szCs w:val="24"/>
              </w:rPr>
              <w:t>6.1</w:t>
            </w:r>
          </w:p>
        </w:tc>
        <w:tc>
          <w:tcPr>
            <w:tcW w:w="8544" w:type="dxa"/>
            <w:tcBorders>
              <w:left w:val="nil"/>
            </w:tcBorders>
          </w:tcPr>
          <w:p w14:paraId="4B2A80C8" w14:textId="77777777" w:rsidR="00044353" w:rsidRPr="007B720B" w:rsidRDefault="00044353" w:rsidP="003A5CA1">
            <w:pPr>
              <w:pStyle w:val="34fd"/>
              <w:rPr>
                <w:b/>
                <w:color w:val="000000"/>
                <w:sz w:val="18"/>
                <w:szCs w:val="24"/>
              </w:rPr>
            </w:pPr>
            <w:r w:rsidRPr="007B720B">
              <w:rPr>
                <w:sz w:val="18"/>
                <w:szCs w:val="24"/>
              </w:rPr>
              <w:t>77.88.8.8 (порт 53)</w:t>
            </w:r>
          </w:p>
        </w:tc>
      </w:tr>
      <w:tr w:rsidR="00044353" w:rsidRPr="007B720B" w14:paraId="5E1CA2AE" w14:textId="77777777" w:rsidTr="003A5CA1">
        <w:trPr>
          <w:jc w:val="center"/>
        </w:trPr>
        <w:tc>
          <w:tcPr>
            <w:tcW w:w="1366" w:type="dxa"/>
            <w:tcBorders>
              <w:right w:val="nil"/>
            </w:tcBorders>
          </w:tcPr>
          <w:p w14:paraId="3817D690" w14:textId="77777777" w:rsidR="00044353" w:rsidRPr="007B720B" w:rsidRDefault="00044353" w:rsidP="003A5CA1">
            <w:pPr>
              <w:pStyle w:val="34fd"/>
              <w:rPr>
                <w:sz w:val="18"/>
                <w:szCs w:val="24"/>
              </w:rPr>
            </w:pPr>
            <w:r w:rsidRPr="007B720B">
              <w:rPr>
                <w:sz w:val="18"/>
                <w:szCs w:val="24"/>
              </w:rPr>
              <w:t>6.2</w:t>
            </w:r>
          </w:p>
        </w:tc>
        <w:tc>
          <w:tcPr>
            <w:tcW w:w="8544" w:type="dxa"/>
            <w:tcBorders>
              <w:left w:val="nil"/>
            </w:tcBorders>
          </w:tcPr>
          <w:p w14:paraId="058F1B72" w14:textId="77777777" w:rsidR="00044353" w:rsidRPr="007B720B" w:rsidRDefault="00044353" w:rsidP="003A5CA1">
            <w:pPr>
              <w:pStyle w:val="34fd"/>
              <w:rPr>
                <w:sz w:val="18"/>
                <w:szCs w:val="24"/>
              </w:rPr>
            </w:pPr>
            <w:r w:rsidRPr="007B720B">
              <w:rPr>
                <w:sz w:val="18"/>
                <w:szCs w:val="24"/>
              </w:rPr>
              <w:t>77.88.8.2 (порт 53)</w:t>
            </w:r>
          </w:p>
        </w:tc>
      </w:tr>
      <w:tr w:rsidR="00044353" w:rsidRPr="007B720B" w14:paraId="3F3F7041" w14:textId="77777777" w:rsidTr="003A5CA1">
        <w:trPr>
          <w:jc w:val="center"/>
        </w:trPr>
        <w:tc>
          <w:tcPr>
            <w:tcW w:w="1366" w:type="dxa"/>
            <w:tcBorders>
              <w:right w:val="nil"/>
            </w:tcBorders>
          </w:tcPr>
          <w:p w14:paraId="0B99C4E1" w14:textId="77777777" w:rsidR="00044353" w:rsidRPr="007B720B" w:rsidRDefault="00044353" w:rsidP="003A5CA1">
            <w:pPr>
              <w:pStyle w:val="34fd"/>
              <w:rPr>
                <w:sz w:val="18"/>
                <w:szCs w:val="24"/>
              </w:rPr>
            </w:pPr>
            <w:r w:rsidRPr="007B720B">
              <w:rPr>
                <w:b/>
                <w:sz w:val="18"/>
                <w:szCs w:val="24"/>
              </w:rPr>
              <w:t>7</w:t>
            </w:r>
          </w:p>
        </w:tc>
        <w:tc>
          <w:tcPr>
            <w:tcW w:w="8544" w:type="dxa"/>
            <w:tcBorders>
              <w:left w:val="nil"/>
            </w:tcBorders>
          </w:tcPr>
          <w:p w14:paraId="2522B326" w14:textId="77777777" w:rsidR="00044353" w:rsidRPr="007B720B" w:rsidRDefault="00044353" w:rsidP="003A5CA1">
            <w:pPr>
              <w:pStyle w:val="34fd"/>
              <w:rPr>
                <w:sz w:val="18"/>
                <w:szCs w:val="24"/>
              </w:rPr>
            </w:pPr>
            <w:r w:rsidRPr="007B720B">
              <w:rPr>
                <w:b/>
                <w:color w:val="000000"/>
                <w:sz w:val="18"/>
                <w:szCs w:val="24"/>
              </w:rPr>
              <w:t>DNS Google</w:t>
            </w:r>
          </w:p>
        </w:tc>
      </w:tr>
      <w:tr w:rsidR="00044353" w:rsidRPr="007B720B" w14:paraId="6D2733C0" w14:textId="77777777" w:rsidTr="003A5CA1">
        <w:trPr>
          <w:jc w:val="center"/>
        </w:trPr>
        <w:tc>
          <w:tcPr>
            <w:tcW w:w="1366" w:type="dxa"/>
            <w:tcBorders>
              <w:right w:val="nil"/>
            </w:tcBorders>
          </w:tcPr>
          <w:p w14:paraId="7FC230F8" w14:textId="77777777" w:rsidR="00044353" w:rsidRPr="007B720B" w:rsidRDefault="00044353" w:rsidP="003A5CA1">
            <w:pPr>
              <w:pStyle w:val="34fd"/>
              <w:rPr>
                <w:sz w:val="18"/>
                <w:szCs w:val="24"/>
              </w:rPr>
            </w:pPr>
            <w:r w:rsidRPr="007B720B">
              <w:rPr>
                <w:b/>
                <w:sz w:val="18"/>
                <w:szCs w:val="24"/>
              </w:rPr>
              <w:t>8</w:t>
            </w:r>
          </w:p>
        </w:tc>
        <w:tc>
          <w:tcPr>
            <w:tcW w:w="8544" w:type="dxa"/>
            <w:tcBorders>
              <w:left w:val="nil"/>
            </w:tcBorders>
          </w:tcPr>
          <w:p w14:paraId="57DDA59C" w14:textId="77777777" w:rsidR="00044353" w:rsidRPr="007B720B" w:rsidRDefault="00044353" w:rsidP="003A5CA1">
            <w:pPr>
              <w:pStyle w:val="34fd"/>
              <w:rPr>
                <w:b/>
                <w:sz w:val="18"/>
                <w:szCs w:val="24"/>
              </w:rPr>
            </w:pPr>
            <w:r w:rsidRPr="007B720B">
              <w:rPr>
                <w:b/>
                <w:sz w:val="18"/>
                <w:szCs w:val="24"/>
              </w:rPr>
              <w:t>Удаленный доступ для специалистов 1ЛП</w:t>
            </w:r>
          </w:p>
        </w:tc>
      </w:tr>
    </w:tbl>
    <w:p w14:paraId="13F9440A" w14:textId="36D52A43" w:rsidR="00044353" w:rsidRPr="007B720B" w:rsidRDefault="00044353" w:rsidP="00044353">
      <w:pPr>
        <w:pStyle w:val="34d"/>
        <w:rPr>
          <w:sz w:val="20"/>
        </w:rPr>
      </w:pPr>
      <w:r w:rsidRPr="007B720B">
        <w:rPr>
          <w:sz w:val="20"/>
        </w:rPr>
        <w:t>Список доступных ресурсов может быть изменён Исполнител</w:t>
      </w:r>
      <w:r w:rsidR="003D54FE" w:rsidRPr="007B720B">
        <w:rPr>
          <w:sz w:val="20"/>
        </w:rPr>
        <w:t>ем</w:t>
      </w:r>
      <w:r w:rsidRPr="007B720B">
        <w:rPr>
          <w:sz w:val="20"/>
        </w:rPr>
        <w:t xml:space="preserve"> в связи с производственной необходимостью.</w:t>
      </w:r>
    </w:p>
    <w:p w14:paraId="5CB3EDB3" w14:textId="72EAC463" w:rsidR="00044353" w:rsidRPr="007B720B" w:rsidRDefault="00044353" w:rsidP="00044353">
      <w:pPr>
        <w:pStyle w:val="3425"/>
        <w:rPr>
          <w:sz w:val="20"/>
        </w:rPr>
      </w:pPr>
      <w:bookmarkStart w:id="227" w:name="_Toc148439466"/>
      <w:bookmarkStart w:id="228" w:name="_Toc148439927"/>
      <w:bookmarkStart w:id="229" w:name="_Toc148458150"/>
      <w:bookmarkStart w:id="230" w:name="_Toc148458362"/>
      <w:bookmarkStart w:id="231" w:name="_Toc148459660"/>
      <w:bookmarkStart w:id="232" w:name="_Toc148469944"/>
      <w:bookmarkStart w:id="233" w:name="_Toc163044156"/>
      <w:r w:rsidRPr="007B720B">
        <w:rPr>
          <w:sz w:val="20"/>
        </w:rPr>
        <w:t>Требования к наличию</w:t>
      </w:r>
      <w:bookmarkEnd w:id="227"/>
      <w:bookmarkEnd w:id="228"/>
      <w:bookmarkEnd w:id="229"/>
      <w:bookmarkEnd w:id="230"/>
      <w:bookmarkEnd w:id="231"/>
      <w:bookmarkEnd w:id="232"/>
      <w:r w:rsidR="00771277" w:rsidRPr="007B720B">
        <w:rPr>
          <w:sz w:val="20"/>
        </w:rPr>
        <w:t xml:space="preserve"> прав</w:t>
      </w:r>
      <w:bookmarkEnd w:id="233"/>
      <w:r w:rsidRPr="007B720B">
        <w:rPr>
          <w:sz w:val="20"/>
        </w:rPr>
        <w:t xml:space="preserve"> </w:t>
      </w:r>
    </w:p>
    <w:p w14:paraId="4985370B" w14:textId="4922CFBB" w:rsidR="00AA5F05" w:rsidRPr="007B720B" w:rsidRDefault="00AA5F05" w:rsidP="00AA5F05">
      <w:pPr>
        <w:pStyle w:val="34d"/>
        <w:rPr>
          <w:sz w:val="20"/>
        </w:rPr>
      </w:pPr>
      <w:r w:rsidRPr="007B720B">
        <w:rPr>
          <w:sz w:val="20"/>
        </w:rPr>
        <w:t>Заказчик не обладает исключительными правами на СПО Системы. Заказчик не обязан предоставлять Исполнителю исходные коды СПО Системы. Заказчик не обязан вести переговоры с владельцами исключительных прав на СПО Системы в интересах Исполнителя.</w:t>
      </w:r>
    </w:p>
    <w:p w14:paraId="169D730C" w14:textId="77777777" w:rsidR="00AA5F05" w:rsidRPr="007B720B" w:rsidRDefault="00AA5F05" w:rsidP="00AA5F05">
      <w:pPr>
        <w:pStyle w:val="34d"/>
        <w:rPr>
          <w:sz w:val="20"/>
        </w:rPr>
      </w:pPr>
      <w:r w:rsidRPr="007B720B">
        <w:rPr>
          <w:sz w:val="20"/>
        </w:rPr>
        <w:t>Исполнитель обязан на момент заключения контракта обладать правами на эксплуатируемое Заказчиком СПО в составе функциональности сопровождаемых компонентов Системы, представленных в приложении Б, в объеме необходимом для выполнения услуг. По требованию Заказчика Исполнитель обязан предоставить доказательства наличия таких прав, в качестве доказательств могут быть представлены копии правоустанавливающих документов, авторизационные письма, копии лицензионных договоров/соглашений.</w:t>
      </w:r>
    </w:p>
    <w:p w14:paraId="7DB2E376" w14:textId="315342DD" w:rsidR="00044353" w:rsidRPr="007B720B" w:rsidRDefault="00044353" w:rsidP="00044353">
      <w:pPr>
        <w:pStyle w:val="34d"/>
        <w:rPr>
          <w:sz w:val="20"/>
        </w:rPr>
      </w:pPr>
    </w:p>
    <w:p w14:paraId="52CD143C" w14:textId="77777777" w:rsidR="00044353" w:rsidRPr="007B720B" w:rsidRDefault="00044353" w:rsidP="00044353">
      <w:pPr>
        <w:pStyle w:val="34d"/>
        <w:rPr>
          <w:sz w:val="20"/>
        </w:rPr>
      </w:pPr>
    </w:p>
    <w:p w14:paraId="208E3111" w14:textId="77777777" w:rsidR="00044353" w:rsidRPr="007B720B" w:rsidRDefault="00044353" w:rsidP="00044353">
      <w:pPr>
        <w:pStyle w:val="3417"/>
        <w:rPr>
          <w:sz w:val="22"/>
        </w:rPr>
      </w:pPr>
      <w:bookmarkStart w:id="234" w:name="_Toc148439467"/>
      <w:bookmarkStart w:id="235" w:name="_Toc148439928"/>
      <w:bookmarkStart w:id="236" w:name="_Toc148458151"/>
      <w:bookmarkStart w:id="237" w:name="_Toc148458363"/>
      <w:bookmarkStart w:id="238" w:name="_Toc148459661"/>
      <w:bookmarkStart w:id="239" w:name="_Toc148469945"/>
      <w:bookmarkStart w:id="240" w:name="_Toc163044157"/>
      <w:r w:rsidRPr="007B720B">
        <w:rPr>
          <w:sz w:val="22"/>
        </w:rPr>
        <w:t>Требования к составу сопровождаемых компонентов Системы</w:t>
      </w:r>
      <w:bookmarkEnd w:id="234"/>
      <w:bookmarkEnd w:id="235"/>
      <w:bookmarkEnd w:id="236"/>
      <w:bookmarkEnd w:id="237"/>
      <w:bookmarkEnd w:id="238"/>
      <w:bookmarkEnd w:id="239"/>
      <w:bookmarkEnd w:id="240"/>
    </w:p>
    <w:p w14:paraId="09FD28E7" w14:textId="77777777" w:rsidR="00044353" w:rsidRPr="007B720B" w:rsidRDefault="00044353" w:rsidP="00044353">
      <w:pPr>
        <w:pStyle w:val="34d"/>
        <w:rPr>
          <w:sz w:val="20"/>
        </w:rPr>
      </w:pPr>
      <w:r w:rsidRPr="007B720B">
        <w:rPr>
          <w:sz w:val="20"/>
        </w:rPr>
        <w:t>Требования к составу, функциональности сопровождаемых компонентов Системы представлены в приложении Б к настоящему документу.</w:t>
      </w:r>
    </w:p>
    <w:p w14:paraId="5ED111A4" w14:textId="5130B346" w:rsidR="002D3D51" w:rsidRPr="007B720B" w:rsidRDefault="002D3D51" w:rsidP="00044353">
      <w:pPr>
        <w:pStyle w:val="34d"/>
        <w:rPr>
          <w:sz w:val="20"/>
        </w:rPr>
      </w:pPr>
      <w:r w:rsidRPr="007B720B">
        <w:rPr>
          <w:sz w:val="20"/>
        </w:rPr>
        <w:t xml:space="preserve">В зоне ответственности Исполнителя находится поддержка работоспособности интеграции Системы с Витриной данных (только в части </w:t>
      </w:r>
      <w:r w:rsidRPr="007B720B">
        <w:rPr>
          <w:sz w:val="20"/>
          <w:lang w:val="en-US"/>
        </w:rPr>
        <w:t>ETL</w:t>
      </w:r>
      <w:r w:rsidRPr="007B720B">
        <w:rPr>
          <w:sz w:val="20"/>
        </w:rPr>
        <w:t>-адаптера).</w:t>
      </w:r>
    </w:p>
    <w:p w14:paraId="5016E395" w14:textId="77777777" w:rsidR="00044353" w:rsidRPr="007B720B" w:rsidRDefault="00044353" w:rsidP="00044353">
      <w:pPr>
        <w:pStyle w:val="3425"/>
        <w:rPr>
          <w:sz w:val="20"/>
        </w:rPr>
      </w:pPr>
      <w:bookmarkStart w:id="241" w:name="_Toc148439468"/>
      <w:bookmarkStart w:id="242" w:name="_Toc148439929"/>
      <w:bookmarkStart w:id="243" w:name="_Toc148458152"/>
      <w:bookmarkStart w:id="244" w:name="_Toc148458364"/>
      <w:bookmarkStart w:id="245" w:name="_Toc148459662"/>
      <w:bookmarkStart w:id="246" w:name="_Toc148469946"/>
      <w:bookmarkStart w:id="247" w:name="_Toc163044158"/>
      <w:r w:rsidRPr="007B720B">
        <w:rPr>
          <w:sz w:val="20"/>
        </w:rPr>
        <w:t>Общие сведения об оказываемых Услугах</w:t>
      </w:r>
      <w:bookmarkEnd w:id="241"/>
      <w:bookmarkEnd w:id="242"/>
      <w:bookmarkEnd w:id="243"/>
      <w:bookmarkEnd w:id="244"/>
      <w:bookmarkEnd w:id="245"/>
      <w:bookmarkEnd w:id="246"/>
      <w:bookmarkEnd w:id="247"/>
    </w:p>
    <w:p w14:paraId="1925B7C7" w14:textId="722D81EC" w:rsidR="00044353" w:rsidRPr="007B720B" w:rsidRDefault="00044353" w:rsidP="00044353">
      <w:pPr>
        <w:pStyle w:val="34d"/>
        <w:rPr>
          <w:sz w:val="20"/>
        </w:rPr>
      </w:pPr>
      <w:r w:rsidRPr="007B720B">
        <w:rPr>
          <w:sz w:val="20"/>
        </w:rPr>
        <w:t xml:space="preserve">Услуги по техническому сопровождению </w:t>
      </w:r>
      <w:r w:rsidR="00771277" w:rsidRPr="007B720B">
        <w:rPr>
          <w:sz w:val="20"/>
        </w:rPr>
        <w:t>оказываются</w:t>
      </w:r>
      <w:r w:rsidRPr="007B720B">
        <w:rPr>
          <w:sz w:val="20"/>
        </w:rPr>
        <w:t xml:space="preserve"> для всех компонентов Системы, указанных в приложении Б к настоящему документу. </w:t>
      </w:r>
    </w:p>
    <w:p w14:paraId="57080F4E" w14:textId="77777777" w:rsidR="00044353" w:rsidRPr="007B720B" w:rsidRDefault="00044353" w:rsidP="00044353">
      <w:pPr>
        <w:pStyle w:val="34d"/>
        <w:rPr>
          <w:sz w:val="20"/>
        </w:rPr>
      </w:pPr>
      <w:r w:rsidRPr="007B720B">
        <w:rPr>
          <w:sz w:val="20"/>
        </w:rPr>
        <w:t>Услуги по техническому сопровождению включают в себя:</w:t>
      </w:r>
    </w:p>
    <w:p w14:paraId="6B3FFE26" w14:textId="77777777" w:rsidR="00044353" w:rsidRPr="007B720B" w:rsidRDefault="00044353" w:rsidP="00044353">
      <w:pPr>
        <w:pStyle w:val="3415"/>
        <w:tabs>
          <w:tab w:val="clear" w:pos="1191"/>
          <w:tab w:val="num" w:pos="1322"/>
        </w:tabs>
        <w:ind w:left="1322"/>
        <w:rPr>
          <w:sz w:val="20"/>
        </w:rPr>
      </w:pPr>
      <w:r w:rsidRPr="007B720B">
        <w:rPr>
          <w:sz w:val="20"/>
        </w:rPr>
        <w:t>Оказание операторских услуг;</w:t>
      </w:r>
    </w:p>
    <w:p w14:paraId="1105D757" w14:textId="77777777" w:rsidR="00044353" w:rsidRPr="007B720B" w:rsidRDefault="00044353" w:rsidP="00044353">
      <w:pPr>
        <w:pStyle w:val="3415"/>
        <w:tabs>
          <w:tab w:val="clear" w:pos="1191"/>
          <w:tab w:val="num" w:pos="1322"/>
        </w:tabs>
        <w:ind w:left="1322"/>
        <w:rPr>
          <w:sz w:val="20"/>
        </w:rPr>
      </w:pPr>
      <w:r w:rsidRPr="007B720B">
        <w:rPr>
          <w:sz w:val="20"/>
        </w:rPr>
        <w:t>Техническую поддержку Пользователей Системы;</w:t>
      </w:r>
    </w:p>
    <w:p w14:paraId="2822EEDC" w14:textId="77777777" w:rsidR="00044353" w:rsidRPr="007B720B" w:rsidRDefault="00044353" w:rsidP="00044353">
      <w:pPr>
        <w:pStyle w:val="3415"/>
        <w:tabs>
          <w:tab w:val="clear" w:pos="1191"/>
          <w:tab w:val="num" w:pos="1322"/>
        </w:tabs>
        <w:ind w:left="1322"/>
        <w:rPr>
          <w:sz w:val="20"/>
        </w:rPr>
      </w:pPr>
      <w:r w:rsidRPr="007B720B">
        <w:rPr>
          <w:sz w:val="20"/>
        </w:rPr>
        <w:t>Услуги по поддержанию штатного режима функционирования Системы.</w:t>
      </w:r>
    </w:p>
    <w:p w14:paraId="5F3247FC" w14:textId="77777777" w:rsidR="00044353" w:rsidRPr="007B720B" w:rsidRDefault="00044353" w:rsidP="00044353">
      <w:pPr>
        <w:pStyle w:val="34d"/>
        <w:rPr>
          <w:sz w:val="20"/>
        </w:rPr>
      </w:pPr>
      <w:r w:rsidRPr="007B720B">
        <w:rPr>
          <w:sz w:val="20"/>
        </w:rPr>
        <w:t>Порядок оказания услуг регламентируется требованиями настоящего документа.</w:t>
      </w:r>
    </w:p>
    <w:p w14:paraId="58BC2AB7" w14:textId="6478E7EA" w:rsidR="00041EE5" w:rsidRPr="007B720B" w:rsidRDefault="00044353" w:rsidP="00041EE5">
      <w:pPr>
        <w:pStyle w:val="34d"/>
        <w:rPr>
          <w:sz w:val="20"/>
        </w:rPr>
      </w:pPr>
      <w:r w:rsidRPr="007B720B">
        <w:rPr>
          <w:sz w:val="20"/>
        </w:rPr>
        <w:t>Услуги по техническому сопровождению Системы оказываются на объектах автоматизации, указанных в приложении А.</w:t>
      </w:r>
    </w:p>
    <w:p w14:paraId="579A19A6" w14:textId="77777777" w:rsidR="00044353" w:rsidRPr="007B720B" w:rsidRDefault="00044353" w:rsidP="00044353">
      <w:pPr>
        <w:pStyle w:val="3425"/>
        <w:rPr>
          <w:sz w:val="20"/>
        </w:rPr>
      </w:pPr>
      <w:bookmarkStart w:id="248" w:name="_Toc148439471"/>
      <w:bookmarkStart w:id="249" w:name="_Toc148439932"/>
      <w:bookmarkStart w:id="250" w:name="_Toc148458153"/>
      <w:bookmarkStart w:id="251" w:name="_Toc148458365"/>
      <w:bookmarkStart w:id="252" w:name="_Toc148459663"/>
      <w:bookmarkStart w:id="253" w:name="_Toc148469947"/>
      <w:bookmarkStart w:id="254" w:name="_Toc163044159"/>
      <w:r w:rsidRPr="007B720B">
        <w:rPr>
          <w:sz w:val="20"/>
        </w:rPr>
        <w:t>Оказание операторских услуг по обеспечению функционирования Системы</w:t>
      </w:r>
      <w:bookmarkEnd w:id="248"/>
      <w:bookmarkEnd w:id="249"/>
      <w:bookmarkEnd w:id="250"/>
      <w:bookmarkEnd w:id="251"/>
      <w:bookmarkEnd w:id="252"/>
      <w:bookmarkEnd w:id="253"/>
      <w:bookmarkEnd w:id="254"/>
    </w:p>
    <w:p w14:paraId="4DD6EB04" w14:textId="77777777" w:rsidR="00044353" w:rsidRPr="007B720B" w:rsidRDefault="00044353" w:rsidP="00044353">
      <w:pPr>
        <w:pStyle w:val="3434"/>
        <w:tabs>
          <w:tab w:val="clear" w:pos="284"/>
          <w:tab w:val="num" w:pos="143"/>
        </w:tabs>
        <w:ind w:left="-141"/>
        <w:rPr>
          <w:sz w:val="20"/>
        </w:rPr>
      </w:pPr>
      <w:bookmarkStart w:id="255" w:name="_Toc148439472"/>
      <w:bookmarkStart w:id="256" w:name="_Toc148439933"/>
      <w:bookmarkStart w:id="257" w:name="_Toc148458154"/>
      <w:bookmarkStart w:id="258" w:name="_Toc148458366"/>
      <w:bookmarkStart w:id="259" w:name="_Toc148459664"/>
      <w:bookmarkStart w:id="260" w:name="_Toc148469948"/>
      <w:bookmarkStart w:id="261" w:name="_Toc163044160"/>
      <w:r w:rsidRPr="007B720B">
        <w:rPr>
          <w:sz w:val="20"/>
        </w:rPr>
        <w:t>Состав операторских услуг</w:t>
      </w:r>
      <w:bookmarkEnd w:id="255"/>
      <w:bookmarkEnd w:id="256"/>
      <w:bookmarkEnd w:id="257"/>
      <w:bookmarkEnd w:id="258"/>
      <w:bookmarkEnd w:id="259"/>
      <w:bookmarkEnd w:id="260"/>
      <w:bookmarkEnd w:id="261"/>
      <w:r w:rsidRPr="007B720B">
        <w:rPr>
          <w:sz w:val="20"/>
        </w:rPr>
        <w:t xml:space="preserve"> </w:t>
      </w:r>
    </w:p>
    <w:p w14:paraId="4902E001" w14:textId="7A258EB0" w:rsidR="00044353" w:rsidRPr="007B720B" w:rsidRDefault="00044353" w:rsidP="00044353">
      <w:pPr>
        <w:pStyle w:val="34d"/>
        <w:rPr>
          <w:sz w:val="20"/>
        </w:rPr>
      </w:pPr>
      <w:r w:rsidRPr="007B720B">
        <w:rPr>
          <w:sz w:val="20"/>
        </w:rPr>
        <w:t>Под операторскими услугами понимается прием, регистрация, обработка Обращений и консультирование Пользователей</w:t>
      </w:r>
      <w:r w:rsidR="007B07CE" w:rsidRPr="007B720B">
        <w:rPr>
          <w:sz w:val="20"/>
        </w:rPr>
        <w:t xml:space="preserve"> и </w:t>
      </w:r>
      <w:r w:rsidR="00316033" w:rsidRPr="007B720B">
        <w:rPr>
          <w:sz w:val="20"/>
        </w:rPr>
        <w:t>Администраторов</w:t>
      </w:r>
      <w:r w:rsidRPr="007B720B">
        <w:rPr>
          <w:sz w:val="20"/>
        </w:rPr>
        <w:t xml:space="preserve"> по вопросам эксплуатации Системы и обеспечению своевременного решения данных </w:t>
      </w:r>
      <w:r w:rsidR="003E7A1C" w:rsidRPr="007B720B">
        <w:rPr>
          <w:sz w:val="20"/>
        </w:rPr>
        <w:t>Обращений.</w:t>
      </w:r>
      <w:r w:rsidRPr="007B720B">
        <w:rPr>
          <w:sz w:val="20"/>
        </w:rPr>
        <w:t xml:space="preserve"> </w:t>
      </w:r>
    </w:p>
    <w:p w14:paraId="0E586141" w14:textId="77777777" w:rsidR="00044353" w:rsidRPr="007B720B" w:rsidRDefault="00044353" w:rsidP="00044353">
      <w:pPr>
        <w:pStyle w:val="34d"/>
        <w:rPr>
          <w:sz w:val="20"/>
        </w:rPr>
      </w:pPr>
      <w:r w:rsidRPr="007B720B">
        <w:rPr>
          <w:sz w:val="20"/>
        </w:rPr>
        <w:t xml:space="preserve">В состав операторских услуг, выполняемых сотрудниками службы технической поддержки Исполнителя (далее – СТП), входят следующие функции: </w:t>
      </w:r>
    </w:p>
    <w:p w14:paraId="6F97BAC0" w14:textId="77777777" w:rsidR="00044353" w:rsidRPr="007B720B" w:rsidRDefault="00044353" w:rsidP="00044353">
      <w:pPr>
        <w:pStyle w:val="3415"/>
        <w:tabs>
          <w:tab w:val="clear" w:pos="1191"/>
          <w:tab w:val="num" w:pos="1322"/>
        </w:tabs>
        <w:ind w:left="1322"/>
        <w:rPr>
          <w:sz w:val="20"/>
        </w:rPr>
      </w:pPr>
      <w:r w:rsidRPr="007B720B">
        <w:rPr>
          <w:sz w:val="20"/>
        </w:rPr>
        <w:t xml:space="preserve">Прием, маршрутизация и обработка Обращений; </w:t>
      </w:r>
    </w:p>
    <w:p w14:paraId="2AE4442C" w14:textId="77777777" w:rsidR="00044353" w:rsidRPr="007B720B" w:rsidRDefault="00044353" w:rsidP="00044353">
      <w:pPr>
        <w:pStyle w:val="3415"/>
        <w:tabs>
          <w:tab w:val="clear" w:pos="1191"/>
          <w:tab w:val="num" w:pos="1322"/>
        </w:tabs>
        <w:ind w:left="1322"/>
        <w:rPr>
          <w:sz w:val="20"/>
        </w:rPr>
      </w:pPr>
      <w:r w:rsidRPr="007B720B">
        <w:rPr>
          <w:sz w:val="20"/>
        </w:rPr>
        <w:t xml:space="preserve">Классификация полученных Обращений и определение приоритетов; </w:t>
      </w:r>
    </w:p>
    <w:p w14:paraId="12181F88" w14:textId="027FB69C" w:rsidR="00044353" w:rsidRPr="007B720B" w:rsidRDefault="00044353" w:rsidP="00044353">
      <w:pPr>
        <w:pStyle w:val="3415"/>
        <w:tabs>
          <w:tab w:val="clear" w:pos="1191"/>
          <w:tab w:val="num" w:pos="720"/>
          <w:tab w:val="num" w:pos="1322"/>
        </w:tabs>
        <w:ind w:left="993" w:hanging="284"/>
        <w:rPr>
          <w:sz w:val="20"/>
        </w:rPr>
      </w:pPr>
      <w:r w:rsidRPr="007B720B">
        <w:rPr>
          <w:sz w:val="20"/>
        </w:rPr>
        <w:t xml:space="preserve">Проверка Обращений на предмет соответствия действий Пользователя инструкциям по работе с </w:t>
      </w:r>
      <w:r w:rsidR="00DC79ED" w:rsidRPr="007B720B">
        <w:rPr>
          <w:sz w:val="20"/>
        </w:rPr>
        <w:t>Системой</w:t>
      </w:r>
      <w:r w:rsidRPr="007B720B">
        <w:rPr>
          <w:sz w:val="20"/>
        </w:rPr>
        <w:t>;</w:t>
      </w:r>
    </w:p>
    <w:p w14:paraId="427E6C30" w14:textId="0ACE7A6A" w:rsidR="00044353" w:rsidRPr="007B720B" w:rsidRDefault="00044353" w:rsidP="00044353">
      <w:pPr>
        <w:pStyle w:val="3415"/>
        <w:tabs>
          <w:tab w:val="clear" w:pos="1191"/>
          <w:tab w:val="num" w:pos="993"/>
          <w:tab w:val="num" w:pos="1322"/>
        </w:tabs>
        <w:ind w:left="993" w:hanging="284"/>
        <w:rPr>
          <w:sz w:val="20"/>
        </w:rPr>
      </w:pPr>
      <w:r w:rsidRPr="007B720B">
        <w:rPr>
          <w:sz w:val="20"/>
        </w:rPr>
        <w:t xml:space="preserve">Регистрация Обращений в </w:t>
      </w:r>
      <w:r w:rsidR="00662253" w:rsidRPr="007B720B">
        <w:rPr>
          <w:sz w:val="20"/>
        </w:rPr>
        <w:t>СУЗ</w:t>
      </w:r>
      <w:r w:rsidRPr="007B720B">
        <w:rPr>
          <w:sz w:val="20"/>
        </w:rPr>
        <w:t xml:space="preserve"> для передачи на вторую линию поддержки; </w:t>
      </w:r>
    </w:p>
    <w:p w14:paraId="070947BB" w14:textId="2E3AF83F" w:rsidR="00044353" w:rsidRPr="007B720B" w:rsidRDefault="00044353" w:rsidP="00044353">
      <w:pPr>
        <w:pStyle w:val="3415"/>
        <w:tabs>
          <w:tab w:val="clear" w:pos="1191"/>
          <w:tab w:val="num" w:pos="1322"/>
        </w:tabs>
        <w:ind w:left="1322"/>
        <w:rPr>
          <w:sz w:val="20"/>
        </w:rPr>
      </w:pPr>
      <w:r w:rsidRPr="007B720B">
        <w:rPr>
          <w:sz w:val="20"/>
        </w:rPr>
        <w:t xml:space="preserve">Оповещение </w:t>
      </w:r>
      <w:r w:rsidR="008E058B" w:rsidRPr="007B720B">
        <w:rPr>
          <w:sz w:val="20"/>
        </w:rPr>
        <w:t xml:space="preserve">Инициатора </w:t>
      </w:r>
      <w:r w:rsidRPr="007B720B">
        <w:rPr>
          <w:sz w:val="20"/>
        </w:rPr>
        <w:t xml:space="preserve">о регистрационном номере Запроса; </w:t>
      </w:r>
    </w:p>
    <w:p w14:paraId="0A117FB1" w14:textId="59271787" w:rsidR="00044353" w:rsidRPr="007B720B" w:rsidRDefault="00044353" w:rsidP="00044353">
      <w:pPr>
        <w:pStyle w:val="3415"/>
        <w:tabs>
          <w:tab w:val="clear" w:pos="1191"/>
          <w:tab w:val="num" w:pos="993"/>
          <w:tab w:val="num" w:pos="1322"/>
        </w:tabs>
        <w:ind w:left="993" w:hanging="284"/>
        <w:rPr>
          <w:sz w:val="20"/>
        </w:rPr>
      </w:pPr>
      <w:r w:rsidRPr="007B720B">
        <w:rPr>
          <w:sz w:val="20"/>
        </w:rPr>
        <w:t xml:space="preserve">Информирование </w:t>
      </w:r>
      <w:r w:rsidR="00E11BA7" w:rsidRPr="007B720B">
        <w:rPr>
          <w:sz w:val="20"/>
        </w:rPr>
        <w:t>Инициатора</w:t>
      </w:r>
      <w:r w:rsidR="008E058B" w:rsidRPr="007B720B">
        <w:rPr>
          <w:sz w:val="20"/>
        </w:rPr>
        <w:t xml:space="preserve"> </w:t>
      </w:r>
      <w:r w:rsidRPr="007B720B">
        <w:rPr>
          <w:sz w:val="20"/>
        </w:rPr>
        <w:t xml:space="preserve">о статусе и ходе работ по решению Запроса (по запросу </w:t>
      </w:r>
      <w:r w:rsidR="00E11BA7" w:rsidRPr="007B720B">
        <w:rPr>
          <w:sz w:val="20"/>
        </w:rPr>
        <w:t>Инициатора</w:t>
      </w:r>
      <w:r w:rsidRPr="007B720B">
        <w:rPr>
          <w:sz w:val="20"/>
        </w:rPr>
        <w:t xml:space="preserve">); </w:t>
      </w:r>
    </w:p>
    <w:p w14:paraId="0BACE81E" w14:textId="19E098F0" w:rsidR="007B07CE" w:rsidRPr="007B720B" w:rsidRDefault="007B07CE" w:rsidP="007D061A">
      <w:pPr>
        <w:pStyle w:val="3415"/>
        <w:tabs>
          <w:tab w:val="clear" w:pos="993"/>
          <w:tab w:val="clear" w:pos="1191"/>
          <w:tab w:val="num" w:pos="720"/>
          <w:tab w:val="num" w:pos="1322"/>
        </w:tabs>
        <w:ind w:left="993" w:hanging="284"/>
        <w:rPr>
          <w:sz w:val="20"/>
        </w:rPr>
      </w:pPr>
      <w:r w:rsidRPr="007B720B">
        <w:rPr>
          <w:sz w:val="20"/>
        </w:rPr>
        <w:t>Контроль полноты и достаточности, предоставленной Инициатором информации для решения Запроса, в том числе сценария воспроизведения ошибки;</w:t>
      </w:r>
    </w:p>
    <w:p w14:paraId="6059F934" w14:textId="40852F93" w:rsidR="00044353" w:rsidRPr="007B720B" w:rsidRDefault="00044353" w:rsidP="00044353">
      <w:pPr>
        <w:pStyle w:val="3415"/>
        <w:tabs>
          <w:tab w:val="clear" w:pos="1191"/>
          <w:tab w:val="num" w:pos="993"/>
          <w:tab w:val="num" w:pos="1322"/>
        </w:tabs>
        <w:ind w:left="993"/>
        <w:rPr>
          <w:sz w:val="20"/>
        </w:rPr>
      </w:pPr>
      <w:r w:rsidRPr="007B720B">
        <w:rPr>
          <w:sz w:val="20"/>
        </w:rPr>
        <w:t xml:space="preserve">Запрос у </w:t>
      </w:r>
      <w:r w:rsidR="00E11BA7" w:rsidRPr="007B720B">
        <w:rPr>
          <w:sz w:val="20"/>
        </w:rPr>
        <w:t>Инициатора</w:t>
      </w:r>
      <w:r w:rsidR="008E058B" w:rsidRPr="007B720B">
        <w:rPr>
          <w:sz w:val="20"/>
        </w:rPr>
        <w:t xml:space="preserve"> </w:t>
      </w:r>
      <w:r w:rsidRPr="007B720B">
        <w:rPr>
          <w:sz w:val="20"/>
        </w:rPr>
        <w:t xml:space="preserve">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14:paraId="76BA1CE0" w14:textId="0494765A" w:rsidR="00044353" w:rsidRPr="007B720B" w:rsidRDefault="00044353" w:rsidP="00044353">
      <w:pPr>
        <w:pStyle w:val="3415"/>
        <w:tabs>
          <w:tab w:val="clear" w:pos="1191"/>
          <w:tab w:val="num" w:pos="1322"/>
        </w:tabs>
        <w:ind w:left="1322"/>
        <w:rPr>
          <w:sz w:val="20"/>
        </w:rPr>
      </w:pPr>
      <w:r w:rsidRPr="007B720B">
        <w:rPr>
          <w:sz w:val="20"/>
        </w:rPr>
        <w:t xml:space="preserve">Оповещение </w:t>
      </w:r>
      <w:r w:rsidR="008E058B" w:rsidRPr="007B720B">
        <w:rPr>
          <w:sz w:val="20"/>
        </w:rPr>
        <w:t xml:space="preserve">Инициатора </w:t>
      </w:r>
      <w:r w:rsidRPr="007B720B">
        <w:rPr>
          <w:sz w:val="20"/>
        </w:rPr>
        <w:t xml:space="preserve">о </w:t>
      </w:r>
      <w:r w:rsidR="007B07CE" w:rsidRPr="007B720B">
        <w:rPr>
          <w:sz w:val="20"/>
        </w:rPr>
        <w:t>р</w:t>
      </w:r>
      <w:r w:rsidRPr="007B720B">
        <w:rPr>
          <w:sz w:val="20"/>
        </w:rPr>
        <w:t xml:space="preserve">ешении по Запросу; </w:t>
      </w:r>
    </w:p>
    <w:p w14:paraId="5CF2A72C" w14:textId="4CF89242" w:rsidR="00044353" w:rsidRPr="007B720B" w:rsidRDefault="00044353" w:rsidP="00044353">
      <w:pPr>
        <w:pStyle w:val="3415"/>
        <w:tabs>
          <w:tab w:val="clear" w:pos="1191"/>
          <w:tab w:val="num" w:pos="993"/>
          <w:tab w:val="num" w:pos="1322"/>
        </w:tabs>
        <w:ind w:left="993" w:hanging="284"/>
        <w:rPr>
          <w:color w:val="000000"/>
          <w:sz w:val="20"/>
        </w:rPr>
      </w:pPr>
      <w:r w:rsidRPr="007B720B">
        <w:rPr>
          <w:color w:val="000000"/>
          <w:sz w:val="20"/>
        </w:rPr>
        <w:t xml:space="preserve">Контроль подтверждения решения Запроса со стороны </w:t>
      </w:r>
      <w:r w:rsidR="00E11BA7" w:rsidRPr="007B720B">
        <w:rPr>
          <w:color w:val="000000"/>
          <w:sz w:val="20"/>
        </w:rPr>
        <w:t>Инициатора</w:t>
      </w:r>
      <w:r w:rsidR="008E058B" w:rsidRPr="007B720B">
        <w:rPr>
          <w:color w:val="000000"/>
          <w:sz w:val="20"/>
        </w:rPr>
        <w:t xml:space="preserve"> </w:t>
      </w:r>
      <w:r w:rsidRPr="007B720B">
        <w:rPr>
          <w:color w:val="000000"/>
          <w:sz w:val="20"/>
        </w:rPr>
        <w:t xml:space="preserve">и закрытие </w:t>
      </w:r>
      <w:r w:rsidR="004E4ED2" w:rsidRPr="007B720B">
        <w:rPr>
          <w:color w:val="000000"/>
          <w:sz w:val="20"/>
        </w:rPr>
        <w:t xml:space="preserve">Запроса </w:t>
      </w:r>
      <w:r w:rsidRPr="007B720B">
        <w:rPr>
          <w:color w:val="000000"/>
          <w:sz w:val="20"/>
        </w:rPr>
        <w:t xml:space="preserve">по тайм-ауту </w:t>
      </w:r>
      <w:r w:rsidR="00C271E9" w:rsidRPr="007B720B">
        <w:rPr>
          <w:color w:val="000000"/>
          <w:sz w:val="20"/>
        </w:rPr>
        <w:t>по истечении</w:t>
      </w:r>
      <w:r w:rsidRPr="007B720B">
        <w:rPr>
          <w:color w:val="000000"/>
          <w:sz w:val="20"/>
        </w:rPr>
        <w:t xml:space="preserve"> 3-х рабочих дней с момента предоставления решения в случае отсутствия на него реакции со стороны </w:t>
      </w:r>
      <w:r w:rsidR="008E058B" w:rsidRPr="007B720B">
        <w:rPr>
          <w:sz w:val="20"/>
        </w:rPr>
        <w:t>Инициатора</w:t>
      </w:r>
      <w:r w:rsidRPr="007B720B">
        <w:rPr>
          <w:color w:val="000000"/>
          <w:sz w:val="20"/>
        </w:rPr>
        <w:t xml:space="preserve">; </w:t>
      </w:r>
    </w:p>
    <w:p w14:paraId="0F8FFCC6" w14:textId="64E46A76" w:rsidR="00044353" w:rsidRPr="007B720B" w:rsidRDefault="00044353" w:rsidP="00044353">
      <w:pPr>
        <w:pStyle w:val="3415"/>
        <w:tabs>
          <w:tab w:val="clear" w:pos="993"/>
          <w:tab w:val="clear" w:pos="1191"/>
          <w:tab w:val="num" w:pos="720"/>
          <w:tab w:val="num" w:pos="1322"/>
        </w:tabs>
        <w:ind w:left="993" w:hanging="284"/>
        <w:rPr>
          <w:color w:val="000000"/>
          <w:sz w:val="20"/>
        </w:rPr>
      </w:pPr>
      <w:r w:rsidRPr="007B720B">
        <w:rPr>
          <w:color w:val="000000"/>
          <w:sz w:val="20"/>
        </w:rPr>
        <w:t xml:space="preserve">Контроль предоставления Инициатором </w:t>
      </w:r>
      <w:r w:rsidR="001133FF" w:rsidRPr="007B720B">
        <w:rPr>
          <w:color w:val="000000"/>
          <w:sz w:val="20"/>
        </w:rPr>
        <w:t xml:space="preserve">Обращения </w:t>
      </w:r>
      <w:r w:rsidRPr="007B720B">
        <w:rPr>
          <w:color w:val="000000"/>
          <w:sz w:val="20"/>
        </w:rPr>
        <w:t xml:space="preserve">дополнительной информации по Запросу и закрытие по тайм-ауту в случае отсутствия дополнительной информации со стороны Инициатора </w:t>
      </w:r>
      <w:r w:rsidR="00C271E9" w:rsidRPr="007B720B">
        <w:rPr>
          <w:color w:val="000000"/>
          <w:sz w:val="20"/>
        </w:rPr>
        <w:t xml:space="preserve">Обращения </w:t>
      </w:r>
      <w:r w:rsidRPr="007B720B">
        <w:rPr>
          <w:color w:val="000000"/>
          <w:sz w:val="20"/>
        </w:rPr>
        <w:t xml:space="preserve">по </w:t>
      </w:r>
      <w:r w:rsidR="00C271E9" w:rsidRPr="007B720B">
        <w:rPr>
          <w:color w:val="000000"/>
          <w:sz w:val="20"/>
        </w:rPr>
        <w:t xml:space="preserve">истечении </w:t>
      </w:r>
      <w:r w:rsidRPr="007B720B">
        <w:rPr>
          <w:color w:val="000000"/>
          <w:sz w:val="20"/>
        </w:rPr>
        <w:t>3-х рабочих дней с момента информирования о необходимости предоставления дополнительной информации;</w:t>
      </w:r>
    </w:p>
    <w:p w14:paraId="21E0E2DE" w14:textId="77777777" w:rsidR="00044353" w:rsidRPr="007B720B" w:rsidRDefault="00044353" w:rsidP="00044353">
      <w:pPr>
        <w:pStyle w:val="3415"/>
        <w:tabs>
          <w:tab w:val="clear" w:pos="1191"/>
          <w:tab w:val="num" w:pos="1322"/>
        </w:tabs>
        <w:ind w:left="1322"/>
        <w:rPr>
          <w:color w:val="000000"/>
          <w:sz w:val="20"/>
        </w:rPr>
      </w:pPr>
      <w:r w:rsidRPr="007B720B">
        <w:rPr>
          <w:sz w:val="20"/>
        </w:rPr>
        <w:t>Проведение периодической актуализации Запросов, находящихся в работе;</w:t>
      </w:r>
    </w:p>
    <w:p w14:paraId="4B6C1532" w14:textId="77777777" w:rsidR="00044353" w:rsidRPr="007B720B" w:rsidRDefault="00044353" w:rsidP="00044353">
      <w:pPr>
        <w:pStyle w:val="3415"/>
        <w:tabs>
          <w:tab w:val="clear" w:pos="1191"/>
          <w:tab w:val="num" w:pos="993"/>
          <w:tab w:val="num" w:pos="1322"/>
        </w:tabs>
        <w:ind w:left="993" w:hanging="284"/>
        <w:rPr>
          <w:color w:val="000000"/>
          <w:sz w:val="20"/>
        </w:rPr>
      </w:pPr>
      <w:r w:rsidRPr="007B720B">
        <w:rPr>
          <w:color w:val="000000"/>
          <w:sz w:val="20"/>
        </w:rPr>
        <w:t xml:space="preserve">Подготовка и доведение до Администраторов инструкций по работе в </w:t>
      </w:r>
      <w:r w:rsidRPr="007B720B">
        <w:rPr>
          <w:sz w:val="20"/>
        </w:rPr>
        <w:t>Системе</w:t>
      </w:r>
      <w:r w:rsidRPr="007B720B">
        <w:rPr>
          <w:color w:val="000000"/>
          <w:sz w:val="20"/>
        </w:rPr>
        <w:t xml:space="preserve"> для дальнейшей передачи Пользователям Системы;</w:t>
      </w:r>
    </w:p>
    <w:p w14:paraId="0C7601FF" w14:textId="77777777" w:rsidR="00044353" w:rsidRPr="007B720B" w:rsidRDefault="00044353" w:rsidP="00044353">
      <w:pPr>
        <w:pStyle w:val="3415"/>
        <w:tabs>
          <w:tab w:val="clear" w:pos="993"/>
          <w:tab w:val="clear" w:pos="1191"/>
          <w:tab w:val="left" w:pos="709"/>
          <w:tab w:val="num" w:pos="1322"/>
        </w:tabs>
        <w:ind w:left="993" w:hanging="330"/>
        <w:rPr>
          <w:color w:val="000000"/>
          <w:sz w:val="20"/>
        </w:rPr>
      </w:pPr>
      <w:r w:rsidRPr="007B720B">
        <w:rPr>
          <w:sz w:val="20"/>
        </w:rPr>
        <w:t>Оповещение Пользователей о вводе новых версий компонентов Системы</w:t>
      </w:r>
      <w:r w:rsidRPr="007B720B">
        <w:rPr>
          <w:color w:val="000000"/>
          <w:sz w:val="20"/>
        </w:rPr>
        <w:t xml:space="preserve">. Подготовка и доведение до Пользователей описания изменений компонентов в новых версиях </w:t>
      </w:r>
      <w:r w:rsidRPr="007B720B">
        <w:rPr>
          <w:sz w:val="20"/>
        </w:rPr>
        <w:t>Системы</w:t>
      </w:r>
      <w:r w:rsidRPr="007B720B">
        <w:rPr>
          <w:color w:val="000000"/>
          <w:sz w:val="20"/>
        </w:rPr>
        <w:t>. Формат оформления и передачи описаний изменений определяется Исполнителем.</w:t>
      </w:r>
    </w:p>
    <w:p w14:paraId="26375D85" w14:textId="77777777" w:rsidR="00044353" w:rsidRPr="007B720B" w:rsidRDefault="00044353" w:rsidP="00044353">
      <w:pPr>
        <w:pStyle w:val="3434"/>
        <w:tabs>
          <w:tab w:val="clear" w:pos="284"/>
          <w:tab w:val="num" w:pos="143"/>
        </w:tabs>
        <w:ind w:left="-141"/>
        <w:rPr>
          <w:sz w:val="20"/>
        </w:rPr>
      </w:pPr>
      <w:bookmarkStart w:id="262" w:name="_Toc148439473"/>
      <w:bookmarkStart w:id="263" w:name="_Toc148439934"/>
      <w:bookmarkStart w:id="264" w:name="_Toc148458155"/>
      <w:bookmarkStart w:id="265" w:name="_Toc148458367"/>
      <w:bookmarkStart w:id="266" w:name="_Toc148459665"/>
      <w:bookmarkStart w:id="267" w:name="_Toc148469949"/>
      <w:bookmarkStart w:id="268" w:name="_Ref148472892"/>
      <w:bookmarkStart w:id="269" w:name="_Toc163044161"/>
      <w:r w:rsidRPr="007B720B">
        <w:rPr>
          <w:sz w:val="20"/>
        </w:rPr>
        <w:t>Требования к порядку оказания операторских услуг</w:t>
      </w:r>
      <w:bookmarkEnd w:id="262"/>
      <w:bookmarkEnd w:id="263"/>
      <w:bookmarkEnd w:id="264"/>
      <w:bookmarkEnd w:id="265"/>
      <w:bookmarkEnd w:id="266"/>
      <w:bookmarkEnd w:id="267"/>
      <w:bookmarkEnd w:id="268"/>
      <w:bookmarkEnd w:id="269"/>
    </w:p>
    <w:p w14:paraId="350B6E8A" w14:textId="77777777" w:rsidR="00044353" w:rsidRPr="007B720B" w:rsidRDefault="00044353" w:rsidP="00044353">
      <w:pPr>
        <w:pStyle w:val="34d"/>
        <w:rPr>
          <w:sz w:val="20"/>
        </w:rPr>
      </w:pPr>
      <w:r w:rsidRPr="007B720B">
        <w:rPr>
          <w:sz w:val="20"/>
        </w:rPr>
        <w:t xml:space="preserve">В рамках оказания операторских услуг обработки Обращений определяются следующие каналы поступления Обращений: </w:t>
      </w:r>
    </w:p>
    <w:p w14:paraId="17D8F3CC" w14:textId="77777777" w:rsidR="00044353" w:rsidRPr="007B720B" w:rsidRDefault="00044353" w:rsidP="00044353">
      <w:pPr>
        <w:pStyle w:val="3415"/>
        <w:tabs>
          <w:tab w:val="clear" w:pos="1191"/>
          <w:tab w:val="num" w:pos="1322"/>
        </w:tabs>
        <w:ind w:left="1322"/>
        <w:rPr>
          <w:sz w:val="20"/>
        </w:rPr>
      </w:pPr>
      <w:r w:rsidRPr="007B720B">
        <w:rPr>
          <w:sz w:val="20"/>
        </w:rPr>
        <w:t>по электронной почте;</w:t>
      </w:r>
    </w:p>
    <w:p w14:paraId="790D93B3" w14:textId="77777777" w:rsidR="00044353" w:rsidRPr="007B720B" w:rsidRDefault="00044353" w:rsidP="00044353">
      <w:pPr>
        <w:pStyle w:val="3415"/>
        <w:tabs>
          <w:tab w:val="clear" w:pos="1191"/>
          <w:tab w:val="num" w:pos="1322"/>
        </w:tabs>
        <w:ind w:left="1322"/>
        <w:rPr>
          <w:sz w:val="20"/>
        </w:rPr>
      </w:pPr>
      <w:r w:rsidRPr="007B720B">
        <w:rPr>
          <w:sz w:val="20"/>
        </w:rPr>
        <w:t>самостоятельная регистрация Обращения в СУЗ Исполнителя.</w:t>
      </w:r>
    </w:p>
    <w:p w14:paraId="18E83BE1" w14:textId="161FDC59" w:rsidR="00044353" w:rsidRPr="007B720B" w:rsidRDefault="004432C1" w:rsidP="00044353">
      <w:pPr>
        <w:pStyle w:val="34d"/>
        <w:rPr>
          <w:sz w:val="20"/>
        </w:rPr>
      </w:pPr>
      <w:r w:rsidRPr="007B720B">
        <w:rPr>
          <w:sz w:val="20"/>
        </w:rPr>
        <w:t>Адрес</w:t>
      </w:r>
      <w:r w:rsidR="001E63C3" w:rsidRPr="007B720B">
        <w:rPr>
          <w:sz w:val="20"/>
        </w:rPr>
        <w:t xml:space="preserve"> </w:t>
      </w:r>
      <w:r w:rsidR="00044353" w:rsidRPr="007B720B">
        <w:rPr>
          <w:sz w:val="20"/>
        </w:rPr>
        <w:t>электронной почты и веб-адреса СУЗ для самостоятельной регистрации Обращений предоставляется Исполнителем не позднее 10 рабочих дней с момента заключения Контракта.</w:t>
      </w:r>
    </w:p>
    <w:p w14:paraId="204DF856" w14:textId="77777777" w:rsidR="00044353" w:rsidRPr="007B720B" w:rsidRDefault="00044353" w:rsidP="00044353">
      <w:pPr>
        <w:pStyle w:val="34d"/>
        <w:rPr>
          <w:sz w:val="20"/>
        </w:rPr>
      </w:pPr>
      <w:r w:rsidRPr="007B720B">
        <w:rPr>
          <w:sz w:val="20"/>
        </w:rPr>
        <w:t>Обращения, поступившие по иным каналам связи, не подлежат обработке.</w:t>
      </w:r>
    </w:p>
    <w:p w14:paraId="40E2A074" w14:textId="0BE44675" w:rsidR="00771277" w:rsidRPr="007B720B" w:rsidRDefault="00771277" w:rsidP="00771277">
      <w:pPr>
        <w:pStyle w:val="34d"/>
        <w:rPr>
          <w:sz w:val="20"/>
        </w:rPr>
      </w:pPr>
      <w:r w:rsidRPr="007B720B">
        <w:rPr>
          <w:sz w:val="20"/>
        </w:rPr>
        <w:t xml:space="preserve">Формирование и подача в СТП Обращений осуществляется Администратором </w:t>
      </w:r>
      <w:r w:rsidR="006616C0" w:rsidRPr="007B720B">
        <w:rPr>
          <w:sz w:val="20"/>
        </w:rPr>
        <w:t>либо Пользователем.</w:t>
      </w:r>
    </w:p>
    <w:p w14:paraId="6A3CCDA9" w14:textId="7D6EEE24" w:rsidR="00044353" w:rsidRPr="007B720B" w:rsidRDefault="00044353" w:rsidP="00044353">
      <w:pPr>
        <w:pStyle w:val="34d"/>
        <w:rPr>
          <w:sz w:val="20"/>
        </w:rPr>
      </w:pPr>
      <w:r w:rsidRPr="007B720B">
        <w:rPr>
          <w:sz w:val="20"/>
        </w:rPr>
        <w:t xml:space="preserve">Прием, регистрация и обработка Обращений выполняются в соответствии с режимом, представленным в таблице </w:t>
      </w:r>
      <w:r w:rsidR="0094370A" w:rsidRPr="007B720B">
        <w:rPr>
          <w:sz w:val="20"/>
        </w:rPr>
        <w:fldChar w:fldCharType="begin"/>
      </w:r>
      <w:r w:rsidR="0094370A" w:rsidRPr="007B720B">
        <w:rPr>
          <w:sz w:val="20"/>
        </w:rPr>
        <w:instrText xml:space="preserve"> REF _Ref148472598 \h </w:instrText>
      </w:r>
      <w:r w:rsidR="00E2702F" w:rsidRPr="007B720B">
        <w:rPr>
          <w:sz w:val="20"/>
        </w:rPr>
        <w:instrText xml:space="preserve"> \* MERGEFORMAT </w:instrText>
      </w:r>
      <w:r w:rsidR="0094370A" w:rsidRPr="007B720B">
        <w:rPr>
          <w:sz w:val="20"/>
        </w:rPr>
      </w:r>
      <w:r w:rsidR="0094370A" w:rsidRPr="007B720B">
        <w:rPr>
          <w:sz w:val="20"/>
        </w:rPr>
        <w:fldChar w:fldCharType="separate"/>
      </w:r>
      <w:r w:rsidR="004413A8" w:rsidRPr="007B720B">
        <w:rPr>
          <w:sz w:val="20"/>
        </w:rPr>
        <w:t>Таблица 11</w:t>
      </w:r>
      <w:r w:rsidR="0094370A" w:rsidRPr="007B720B">
        <w:rPr>
          <w:sz w:val="20"/>
        </w:rPr>
        <w:fldChar w:fldCharType="end"/>
      </w:r>
      <w:r w:rsidRPr="007B720B">
        <w:rPr>
          <w:sz w:val="20"/>
        </w:rPr>
        <w:t>.</w:t>
      </w:r>
    </w:p>
    <w:p w14:paraId="39AAC51B" w14:textId="29319EC3" w:rsidR="00044353" w:rsidRPr="007B720B" w:rsidRDefault="00044353" w:rsidP="00044353">
      <w:pPr>
        <w:pStyle w:val="34ff0"/>
        <w:rPr>
          <w:sz w:val="20"/>
        </w:rPr>
      </w:pPr>
      <w:bookmarkStart w:id="270" w:name="_Ref148472598"/>
      <w:r w:rsidRPr="007B720B">
        <w:rPr>
          <w:sz w:val="20"/>
        </w:rPr>
        <w:t xml:space="preserve">Таблица </w:t>
      </w:r>
      <w:r w:rsidR="001B1E94" w:rsidRPr="007B720B">
        <w:rPr>
          <w:sz w:val="20"/>
        </w:rPr>
        <w:t>11</w:t>
      </w:r>
      <w:bookmarkEnd w:id="270"/>
      <w:r w:rsidRPr="007B720B">
        <w:rPr>
          <w:sz w:val="20"/>
        </w:rPr>
        <w:t xml:space="preserve"> – Режимы оказания операторских услуг</w:t>
      </w:r>
    </w:p>
    <w:tbl>
      <w:tblPr>
        <w:tblStyle w:val="910"/>
        <w:tblW w:w="500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4"/>
        <w:gridCol w:w="2440"/>
        <w:gridCol w:w="1016"/>
        <w:gridCol w:w="2468"/>
      </w:tblGrid>
      <w:tr w:rsidR="00044353" w:rsidRPr="007B720B" w14:paraId="0DE2C5B6" w14:textId="77777777" w:rsidTr="00E2702F">
        <w:trPr>
          <w:trHeight w:val="269"/>
          <w:tblHeader/>
          <w:jc w:val="center"/>
        </w:trPr>
        <w:tc>
          <w:tcPr>
            <w:tcW w:w="4134" w:type="dxa"/>
            <w:vMerge w:val="restart"/>
            <w:tcBorders>
              <w:top w:val="single" w:sz="4" w:space="0" w:color="auto"/>
              <w:left w:val="single" w:sz="4" w:space="0" w:color="auto"/>
              <w:bottom w:val="single" w:sz="4" w:space="0" w:color="auto"/>
              <w:right w:val="single" w:sz="4" w:space="0" w:color="auto"/>
            </w:tcBorders>
            <w:vAlign w:val="center"/>
          </w:tcPr>
          <w:p w14:paraId="6758682F" w14:textId="77777777" w:rsidR="00044353" w:rsidRPr="007B720B" w:rsidRDefault="00044353" w:rsidP="003A5CA1">
            <w:pPr>
              <w:pStyle w:val="34ff"/>
              <w:rPr>
                <w:sz w:val="18"/>
                <w:szCs w:val="24"/>
              </w:rPr>
            </w:pPr>
            <w:r w:rsidRPr="007B720B">
              <w:rPr>
                <w:sz w:val="18"/>
                <w:szCs w:val="24"/>
              </w:rPr>
              <w:t>Функция (задача) СТП</w:t>
            </w:r>
          </w:p>
        </w:tc>
        <w:tc>
          <w:tcPr>
            <w:tcW w:w="3374" w:type="dxa"/>
            <w:gridSpan w:val="2"/>
            <w:tcBorders>
              <w:top w:val="single" w:sz="4" w:space="0" w:color="auto"/>
              <w:left w:val="single" w:sz="4" w:space="0" w:color="auto"/>
              <w:bottom w:val="single" w:sz="4" w:space="0" w:color="auto"/>
              <w:right w:val="single" w:sz="4" w:space="0" w:color="auto"/>
            </w:tcBorders>
            <w:vAlign w:val="center"/>
          </w:tcPr>
          <w:p w14:paraId="45A1C8F0" w14:textId="77777777" w:rsidR="00044353" w:rsidRPr="007B720B" w:rsidRDefault="00044353" w:rsidP="003A5CA1">
            <w:pPr>
              <w:pStyle w:val="34ff"/>
              <w:rPr>
                <w:sz w:val="18"/>
                <w:szCs w:val="24"/>
              </w:rPr>
            </w:pPr>
            <w:r w:rsidRPr="007B720B">
              <w:rPr>
                <w:sz w:val="18"/>
                <w:szCs w:val="24"/>
              </w:rPr>
              <w:t>Режим доступности функции</w:t>
            </w:r>
          </w:p>
        </w:tc>
        <w:tc>
          <w:tcPr>
            <w:tcW w:w="2410" w:type="dxa"/>
            <w:tcBorders>
              <w:top w:val="single" w:sz="4" w:space="0" w:color="auto"/>
              <w:left w:val="single" w:sz="4" w:space="0" w:color="auto"/>
              <w:bottom w:val="single" w:sz="4" w:space="0" w:color="auto"/>
              <w:right w:val="single" w:sz="4" w:space="0" w:color="auto"/>
            </w:tcBorders>
            <w:vAlign w:val="center"/>
          </w:tcPr>
          <w:p w14:paraId="6AA66E4F" w14:textId="77777777" w:rsidR="00044353" w:rsidRPr="007B720B" w:rsidRDefault="00044353" w:rsidP="003A5CA1">
            <w:pPr>
              <w:pStyle w:val="34ff"/>
              <w:rPr>
                <w:sz w:val="18"/>
                <w:szCs w:val="24"/>
              </w:rPr>
            </w:pPr>
            <w:r w:rsidRPr="007B720B">
              <w:rPr>
                <w:sz w:val="18"/>
                <w:szCs w:val="24"/>
              </w:rPr>
              <w:t>Время доступности функции</w:t>
            </w:r>
          </w:p>
        </w:tc>
      </w:tr>
      <w:tr w:rsidR="004432C1" w:rsidRPr="007B720B" w14:paraId="2DAFABFA" w14:textId="77777777" w:rsidTr="00E2702F">
        <w:trPr>
          <w:trHeight w:val="285"/>
          <w:tblHeader/>
          <w:jc w:val="center"/>
        </w:trPr>
        <w:tc>
          <w:tcPr>
            <w:tcW w:w="4134" w:type="dxa"/>
            <w:vMerge/>
            <w:tcBorders>
              <w:top w:val="single" w:sz="4" w:space="0" w:color="auto"/>
              <w:left w:val="single" w:sz="4" w:space="0" w:color="auto"/>
              <w:bottom w:val="double" w:sz="4" w:space="0" w:color="auto"/>
              <w:right w:val="single" w:sz="4" w:space="0" w:color="auto"/>
            </w:tcBorders>
          </w:tcPr>
          <w:p w14:paraId="4FC79801" w14:textId="77777777" w:rsidR="004432C1" w:rsidRPr="007B720B" w:rsidRDefault="004432C1" w:rsidP="003A5CA1">
            <w:pPr>
              <w:pStyle w:val="34ff"/>
              <w:rPr>
                <w:sz w:val="18"/>
                <w:szCs w:val="24"/>
              </w:rPr>
            </w:pPr>
          </w:p>
        </w:tc>
        <w:tc>
          <w:tcPr>
            <w:tcW w:w="2382" w:type="dxa"/>
            <w:tcBorders>
              <w:top w:val="single" w:sz="4" w:space="0" w:color="auto"/>
              <w:left w:val="single" w:sz="4" w:space="0" w:color="auto"/>
              <w:bottom w:val="double" w:sz="4" w:space="0" w:color="auto"/>
              <w:right w:val="single" w:sz="4" w:space="0" w:color="auto"/>
            </w:tcBorders>
            <w:vAlign w:val="center"/>
          </w:tcPr>
          <w:p w14:paraId="4576A0A5" w14:textId="77777777" w:rsidR="004432C1" w:rsidRPr="007B720B" w:rsidRDefault="004432C1" w:rsidP="003A5CA1">
            <w:pPr>
              <w:pStyle w:val="34ff"/>
              <w:rPr>
                <w:sz w:val="18"/>
                <w:szCs w:val="24"/>
              </w:rPr>
            </w:pPr>
            <w:r w:rsidRPr="007B720B">
              <w:rPr>
                <w:sz w:val="18"/>
                <w:szCs w:val="24"/>
              </w:rPr>
              <w:t>эл. почта</w:t>
            </w:r>
          </w:p>
        </w:tc>
        <w:tc>
          <w:tcPr>
            <w:tcW w:w="992" w:type="dxa"/>
            <w:tcBorders>
              <w:top w:val="single" w:sz="4" w:space="0" w:color="auto"/>
              <w:left w:val="single" w:sz="4" w:space="0" w:color="auto"/>
              <w:bottom w:val="double" w:sz="4" w:space="0" w:color="auto"/>
              <w:right w:val="single" w:sz="4" w:space="0" w:color="auto"/>
            </w:tcBorders>
            <w:vAlign w:val="center"/>
          </w:tcPr>
          <w:p w14:paraId="72FDC4DC" w14:textId="77777777" w:rsidR="004432C1" w:rsidRPr="007B720B" w:rsidRDefault="004432C1" w:rsidP="003A5CA1">
            <w:pPr>
              <w:pStyle w:val="34ff"/>
              <w:rPr>
                <w:sz w:val="18"/>
                <w:szCs w:val="24"/>
              </w:rPr>
            </w:pPr>
            <w:r w:rsidRPr="007B720B">
              <w:rPr>
                <w:sz w:val="18"/>
                <w:szCs w:val="24"/>
              </w:rPr>
              <w:t>СУЗ</w:t>
            </w:r>
          </w:p>
        </w:tc>
        <w:tc>
          <w:tcPr>
            <w:tcW w:w="2410" w:type="dxa"/>
            <w:tcBorders>
              <w:top w:val="single" w:sz="4" w:space="0" w:color="auto"/>
              <w:left w:val="single" w:sz="4" w:space="0" w:color="auto"/>
              <w:bottom w:val="single" w:sz="4" w:space="0" w:color="auto"/>
              <w:right w:val="single" w:sz="4" w:space="0" w:color="auto"/>
            </w:tcBorders>
          </w:tcPr>
          <w:p w14:paraId="0C7633D8" w14:textId="77777777" w:rsidR="004432C1" w:rsidRPr="007B720B" w:rsidRDefault="004432C1" w:rsidP="003A5CA1">
            <w:pPr>
              <w:pStyle w:val="34ff"/>
              <w:rPr>
                <w:sz w:val="18"/>
                <w:szCs w:val="24"/>
              </w:rPr>
            </w:pPr>
          </w:p>
        </w:tc>
      </w:tr>
      <w:tr w:rsidR="00044353" w:rsidRPr="007B720B" w14:paraId="19095D1D" w14:textId="77777777" w:rsidTr="00E2702F">
        <w:trPr>
          <w:trHeight w:val="319"/>
          <w:jc w:val="center"/>
        </w:trPr>
        <w:tc>
          <w:tcPr>
            <w:tcW w:w="9918" w:type="dxa"/>
            <w:gridSpan w:val="4"/>
            <w:tcBorders>
              <w:top w:val="double" w:sz="4" w:space="0" w:color="auto"/>
              <w:left w:val="single" w:sz="4" w:space="0" w:color="auto"/>
              <w:bottom w:val="single" w:sz="4" w:space="0" w:color="auto"/>
              <w:right w:val="single" w:sz="4" w:space="0" w:color="auto"/>
            </w:tcBorders>
          </w:tcPr>
          <w:p w14:paraId="47656CBD" w14:textId="77777777" w:rsidR="00044353" w:rsidRPr="007B720B" w:rsidRDefault="00044353" w:rsidP="003A5CA1">
            <w:pPr>
              <w:pStyle w:val="34fd"/>
              <w:rPr>
                <w:sz w:val="18"/>
                <w:szCs w:val="24"/>
              </w:rPr>
            </w:pPr>
            <w:r w:rsidRPr="007B720B">
              <w:rPr>
                <w:sz w:val="18"/>
                <w:szCs w:val="24"/>
              </w:rPr>
              <w:t>С учетом способа поступления</w:t>
            </w:r>
          </w:p>
        </w:tc>
      </w:tr>
      <w:tr w:rsidR="004432C1" w:rsidRPr="007B720B" w14:paraId="7DA693AA" w14:textId="77777777" w:rsidTr="00E2702F">
        <w:trPr>
          <w:trHeight w:val="319"/>
          <w:jc w:val="center"/>
        </w:trPr>
        <w:tc>
          <w:tcPr>
            <w:tcW w:w="4134" w:type="dxa"/>
            <w:tcBorders>
              <w:top w:val="single" w:sz="4" w:space="0" w:color="auto"/>
              <w:left w:val="single" w:sz="4" w:space="0" w:color="auto"/>
              <w:bottom w:val="single" w:sz="4" w:space="0" w:color="auto"/>
              <w:right w:val="single" w:sz="4" w:space="0" w:color="auto"/>
            </w:tcBorders>
          </w:tcPr>
          <w:p w14:paraId="1745DBD5" w14:textId="77777777" w:rsidR="004432C1" w:rsidRPr="007B720B" w:rsidRDefault="004432C1" w:rsidP="003A5CA1">
            <w:pPr>
              <w:pStyle w:val="34fd"/>
              <w:ind w:left="1004" w:hanging="557"/>
              <w:rPr>
                <w:sz w:val="18"/>
                <w:szCs w:val="24"/>
              </w:rPr>
            </w:pPr>
            <w:r w:rsidRPr="007B720B">
              <w:rPr>
                <w:sz w:val="18"/>
                <w:szCs w:val="24"/>
              </w:rPr>
              <w:t>Прием обращений</w:t>
            </w:r>
          </w:p>
        </w:tc>
        <w:tc>
          <w:tcPr>
            <w:tcW w:w="2382" w:type="dxa"/>
            <w:vMerge w:val="restart"/>
            <w:tcBorders>
              <w:top w:val="single" w:sz="4" w:space="0" w:color="auto"/>
              <w:left w:val="single" w:sz="4" w:space="0" w:color="auto"/>
              <w:right w:val="single" w:sz="4" w:space="0" w:color="auto"/>
            </w:tcBorders>
            <w:vAlign w:val="center"/>
          </w:tcPr>
          <w:p w14:paraId="5930A747" w14:textId="77777777" w:rsidR="004432C1" w:rsidRPr="007B720B" w:rsidRDefault="004432C1" w:rsidP="003A5CA1">
            <w:pPr>
              <w:pStyle w:val="34fd"/>
              <w:jc w:val="center"/>
              <w:rPr>
                <w:sz w:val="18"/>
                <w:szCs w:val="24"/>
              </w:rPr>
            </w:pPr>
            <w:r w:rsidRPr="007B720B">
              <w:rPr>
                <w:sz w:val="18"/>
                <w:szCs w:val="24"/>
              </w:rPr>
              <w:t>24х7</w:t>
            </w:r>
          </w:p>
        </w:tc>
        <w:tc>
          <w:tcPr>
            <w:tcW w:w="992" w:type="dxa"/>
            <w:vMerge w:val="restart"/>
            <w:tcBorders>
              <w:top w:val="single" w:sz="4" w:space="0" w:color="auto"/>
              <w:left w:val="single" w:sz="4" w:space="0" w:color="auto"/>
              <w:right w:val="single" w:sz="4" w:space="0" w:color="auto"/>
            </w:tcBorders>
            <w:vAlign w:val="center"/>
          </w:tcPr>
          <w:p w14:paraId="3A8E3F1C" w14:textId="77777777" w:rsidR="004432C1" w:rsidRPr="007B720B" w:rsidRDefault="004432C1" w:rsidP="003A5CA1">
            <w:pPr>
              <w:pStyle w:val="34fd"/>
              <w:jc w:val="center"/>
              <w:rPr>
                <w:sz w:val="18"/>
                <w:szCs w:val="24"/>
              </w:rPr>
            </w:pPr>
            <w:r w:rsidRPr="007B720B">
              <w:rPr>
                <w:sz w:val="18"/>
                <w:szCs w:val="24"/>
              </w:rPr>
              <w:t>24х7</w:t>
            </w:r>
          </w:p>
        </w:tc>
        <w:tc>
          <w:tcPr>
            <w:tcW w:w="2410" w:type="dxa"/>
            <w:vMerge w:val="restart"/>
            <w:tcBorders>
              <w:top w:val="single" w:sz="4" w:space="0" w:color="auto"/>
              <w:left w:val="single" w:sz="4" w:space="0" w:color="auto"/>
              <w:right w:val="single" w:sz="4" w:space="0" w:color="auto"/>
            </w:tcBorders>
            <w:vAlign w:val="center"/>
          </w:tcPr>
          <w:p w14:paraId="7E17F9B9" w14:textId="77777777" w:rsidR="004432C1" w:rsidRPr="007B720B" w:rsidRDefault="004432C1" w:rsidP="003A5CA1">
            <w:pPr>
              <w:pStyle w:val="34fd"/>
              <w:jc w:val="center"/>
              <w:rPr>
                <w:sz w:val="18"/>
                <w:szCs w:val="24"/>
              </w:rPr>
            </w:pPr>
            <w:r w:rsidRPr="007B720B">
              <w:rPr>
                <w:sz w:val="18"/>
                <w:szCs w:val="24"/>
              </w:rPr>
              <w:t>-</w:t>
            </w:r>
          </w:p>
          <w:p w14:paraId="78D42544" w14:textId="77777777" w:rsidR="004432C1" w:rsidRPr="007B720B" w:rsidRDefault="004432C1" w:rsidP="003A5CA1">
            <w:pPr>
              <w:pStyle w:val="34fd"/>
              <w:jc w:val="center"/>
              <w:rPr>
                <w:sz w:val="18"/>
                <w:szCs w:val="24"/>
              </w:rPr>
            </w:pPr>
          </w:p>
        </w:tc>
      </w:tr>
      <w:tr w:rsidR="004432C1" w:rsidRPr="007B720B" w14:paraId="39608EED" w14:textId="77777777" w:rsidTr="00E2702F">
        <w:trPr>
          <w:trHeight w:val="123"/>
          <w:jc w:val="center"/>
        </w:trPr>
        <w:tc>
          <w:tcPr>
            <w:tcW w:w="4134" w:type="dxa"/>
            <w:tcBorders>
              <w:top w:val="single" w:sz="4" w:space="0" w:color="auto"/>
              <w:left w:val="single" w:sz="4" w:space="0" w:color="auto"/>
              <w:bottom w:val="single" w:sz="4" w:space="0" w:color="auto"/>
              <w:right w:val="single" w:sz="4" w:space="0" w:color="auto"/>
            </w:tcBorders>
          </w:tcPr>
          <w:p w14:paraId="7A7BEB99" w14:textId="77777777" w:rsidR="004432C1" w:rsidRPr="007B720B" w:rsidRDefault="004432C1" w:rsidP="003A5CA1">
            <w:pPr>
              <w:pStyle w:val="34fd"/>
              <w:ind w:left="1004" w:hanging="557"/>
              <w:rPr>
                <w:sz w:val="18"/>
                <w:szCs w:val="24"/>
              </w:rPr>
            </w:pPr>
            <w:r w:rsidRPr="007B720B">
              <w:rPr>
                <w:sz w:val="18"/>
                <w:szCs w:val="24"/>
              </w:rPr>
              <w:t>Регистрация обращений</w:t>
            </w:r>
          </w:p>
        </w:tc>
        <w:tc>
          <w:tcPr>
            <w:tcW w:w="2382" w:type="dxa"/>
            <w:vMerge/>
            <w:tcBorders>
              <w:left w:val="single" w:sz="4" w:space="0" w:color="auto"/>
              <w:bottom w:val="single" w:sz="4" w:space="0" w:color="auto"/>
              <w:right w:val="single" w:sz="4" w:space="0" w:color="auto"/>
            </w:tcBorders>
          </w:tcPr>
          <w:p w14:paraId="46C96871" w14:textId="77777777" w:rsidR="004432C1" w:rsidRPr="007B720B" w:rsidRDefault="004432C1" w:rsidP="003A5CA1">
            <w:pPr>
              <w:pStyle w:val="34fd"/>
              <w:jc w:val="center"/>
              <w:rPr>
                <w:sz w:val="18"/>
                <w:szCs w:val="24"/>
              </w:rPr>
            </w:pPr>
          </w:p>
        </w:tc>
        <w:tc>
          <w:tcPr>
            <w:tcW w:w="992" w:type="dxa"/>
            <w:vMerge/>
            <w:tcBorders>
              <w:left w:val="single" w:sz="4" w:space="0" w:color="auto"/>
              <w:bottom w:val="single" w:sz="4" w:space="0" w:color="auto"/>
              <w:right w:val="single" w:sz="4" w:space="0" w:color="auto"/>
            </w:tcBorders>
          </w:tcPr>
          <w:p w14:paraId="37B89709" w14:textId="77777777" w:rsidR="004432C1" w:rsidRPr="007B720B" w:rsidRDefault="004432C1" w:rsidP="003A5CA1">
            <w:pPr>
              <w:pStyle w:val="34fd"/>
              <w:jc w:val="center"/>
              <w:rPr>
                <w:sz w:val="18"/>
                <w:szCs w:val="24"/>
              </w:rPr>
            </w:pPr>
          </w:p>
        </w:tc>
        <w:tc>
          <w:tcPr>
            <w:tcW w:w="2410" w:type="dxa"/>
            <w:vMerge/>
            <w:tcBorders>
              <w:left w:val="single" w:sz="4" w:space="0" w:color="auto"/>
              <w:bottom w:val="single" w:sz="4" w:space="0" w:color="auto"/>
              <w:right w:val="single" w:sz="4" w:space="0" w:color="auto"/>
            </w:tcBorders>
          </w:tcPr>
          <w:p w14:paraId="3F8701E5" w14:textId="77777777" w:rsidR="004432C1" w:rsidRPr="007B720B" w:rsidRDefault="004432C1" w:rsidP="003A5CA1">
            <w:pPr>
              <w:pStyle w:val="34fd"/>
              <w:jc w:val="center"/>
              <w:rPr>
                <w:sz w:val="18"/>
                <w:szCs w:val="24"/>
              </w:rPr>
            </w:pPr>
          </w:p>
        </w:tc>
      </w:tr>
      <w:tr w:rsidR="00044353" w:rsidRPr="007B720B" w14:paraId="6E535118" w14:textId="77777777" w:rsidTr="00E2702F">
        <w:trPr>
          <w:trHeight w:val="368"/>
          <w:jc w:val="center"/>
        </w:trPr>
        <w:tc>
          <w:tcPr>
            <w:tcW w:w="9918" w:type="dxa"/>
            <w:gridSpan w:val="4"/>
            <w:tcBorders>
              <w:top w:val="single" w:sz="4" w:space="0" w:color="auto"/>
              <w:left w:val="single" w:sz="4" w:space="0" w:color="auto"/>
              <w:bottom w:val="single" w:sz="4" w:space="0" w:color="auto"/>
              <w:right w:val="single" w:sz="4" w:space="0" w:color="auto"/>
            </w:tcBorders>
          </w:tcPr>
          <w:p w14:paraId="4857E0AE" w14:textId="77777777" w:rsidR="00044353" w:rsidRPr="007B720B" w:rsidRDefault="00044353" w:rsidP="003A5CA1">
            <w:pPr>
              <w:pStyle w:val="34fd"/>
              <w:rPr>
                <w:sz w:val="18"/>
                <w:szCs w:val="24"/>
              </w:rPr>
            </w:pPr>
            <w:r w:rsidRPr="007B720B">
              <w:rPr>
                <w:sz w:val="18"/>
                <w:szCs w:val="24"/>
              </w:rPr>
              <w:t>Без учета способов поступления</w:t>
            </w:r>
          </w:p>
        </w:tc>
      </w:tr>
      <w:tr w:rsidR="00044353" w:rsidRPr="007B720B" w14:paraId="7C63DF3C" w14:textId="77777777" w:rsidTr="00E2702F">
        <w:trPr>
          <w:trHeight w:val="368"/>
          <w:jc w:val="center"/>
        </w:trPr>
        <w:tc>
          <w:tcPr>
            <w:tcW w:w="4134" w:type="dxa"/>
            <w:tcBorders>
              <w:top w:val="single" w:sz="4" w:space="0" w:color="auto"/>
              <w:left w:val="single" w:sz="4" w:space="0" w:color="auto"/>
              <w:bottom w:val="single" w:sz="4" w:space="0" w:color="auto"/>
              <w:right w:val="single" w:sz="4" w:space="0" w:color="auto"/>
            </w:tcBorders>
          </w:tcPr>
          <w:p w14:paraId="0D5AF66A" w14:textId="77777777" w:rsidR="00044353" w:rsidRPr="007B720B" w:rsidRDefault="00044353" w:rsidP="003A5CA1">
            <w:pPr>
              <w:pStyle w:val="34fd"/>
              <w:ind w:left="1004" w:hanging="557"/>
              <w:rPr>
                <w:sz w:val="18"/>
                <w:szCs w:val="24"/>
              </w:rPr>
            </w:pPr>
            <w:r w:rsidRPr="007B720B">
              <w:rPr>
                <w:sz w:val="18"/>
                <w:szCs w:val="24"/>
              </w:rPr>
              <w:t>Предоставление СУЗ</w:t>
            </w:r>
          </w:p>
        </w:tc>
        <w:tc>
          <w:tcPr>
            <w:tcW w:w="3374" w:type="dxa"/>
            <w:gridSpan w:val="2"/>
            <w:tcBorders>
              <w:top w:val="single" w:sz="4" w:space="0" w:color="auto"/>
              <w:left w:val="single" w:sz="4" w:space="0" w:color="auto"/>
              <w:bottom w:val="single" w:sz="4" w:space="0" w:color="auto"/>
              <w:right w:val="single" w:sz="4" w:space="0" w:color="auto"/>
            </w:tcBorders>
            <w:vAlign w:val="center"/>
          </w:tcPr>
          <w:p w14:paraId="75ABFB2C" w14:textId="77777777" w:rsidR="00044353" w:rsidRPr="007B720B" w:rsidRDefault="00044353" w:rsidP="003A5CA1">
            <w:pPr>
              <w:pStyle w:val="34fd"/>
              <w:jc w:val="center"/>
              <w:rPr>
                <w:sz w:val="18"/>
                <w:szCs w:val="24"/>
              </w:rPr>
            </w:pPr>
            <w:r w:rsidRPr="007B720B">
              <w:rPr>
                <w:sz w:val="18"/>
                <w:szCs w:val="24"/>
              </w:rPr>
              <w:t>24х7</w:t>
            </w:r>
          </w:p>
        </w:tc>
        <w:tc>
          <w:tcPr>
            <w:tcW w:w="2410" w:type="dxa"/>
            <w:tcBorders>
              <w:top w:val="single" w:sz="4" w:space="0" w:color="auto"/>
              <w:left w:val="single" w:sz="4" w:space="0" w:color="auto"/>
              <w:bottom w:val="single" w:sz="4" w:space="0" w:color="auto"/>
              <w:right w:val="single" w:sz="4" w:space="0" w:color="auto"/>
            </w:tcBorders>
            <w:vAlign w:val="center"/>
          </w:tcPr>
          <w:p w14:paraId="61CFCFCD" w14:textId="77777777" w:rsidR="00044353" w:rsidRPr="007B720B" w:rsidRDefault="00044353" w:rsidP="003A5CA1">
            <w:pPr>
              <w:pStyle w:val="34fd"/>
              <w:jc w:val="center"/>
              <w:rPr>
                <w:sz w:val="18"/>
                <w:szCs w:val="24"/>
              </w:rPr>
            </w:pPr>
            <w:r w:rsidRPr="007B720B">
              <w:rPr>
                <w:sz w:val="18"/>
                <w:szCs w:val="24"/>
              </w:rPr>
              <w:t>-</w:t>
            </w:r>
          </w:p>
        </w:tc>
      </w:tr>
      <w:tr w:rsidR="00044353" w:rsidRPr="007B720B" w14:paraId="198EAAAF" w14:textId="77777777" w:rsidTr="00E2702F">
        <w:trPr>
          <w:trHeight w:val="368"/>
          <w:jc w:val="center"/>
        </w:trPr>
        <w:tc>
          <w:tcPr>
            <w:tcW w:w="4134" w:type="dxa"/>
            <w:tcBorders>
              <w:top w:val="single" w:sz="4" w:space="0" w:color="auto"/>
              <w:left w:val="single" w:sz="4" w:space="0" w:color="auto"/>
              <w:bottom w:val="single" w:sz="4" w:space="0" w:color="auto"/>
              <w:right w:val="single" w:sz="4" w:space="0" w:color="auto"/>
            </w:tcBorders>
          </w:tcPr>
          <w:p w14:paraId="1E77F2FD" w14:textId="77777777" w:rsidR="00044353" w:rsidRPr="007B720B" w:rsidRDefault="00044353" w:rsidP="003A5CA1">
            <w:pPr>
              <w:pStyle w:val="34fd"/>
              <w:ind w:left="1004" w:hanging="557"/>
              <w:rPr>
                <w:sz w:val="18"/>
                <w:szCs w:val="24"/>
              </w:rPr>
            </w:pPr>
            <w:r w:rsidRPr="007B720B">
              <w:rPr>
                <w:sz w:val="18"/>
                <w:szCs w:val="24"/>
              </w:rPr>
              <w:t>Классификация обращений</w:t>
            </w: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14:paraId="7AB1A6DA" w14:textId="481517BD" w:rsidR="00044353" w:rsidRPr="007B720B" w:rsidRDefault="00044353" w:rsidP="003A5CA1">
            <w:pPr>
              <w:pStyle w:val="34fd"/>
              <w:jc w:val="center"/>
              <w:rPr>
                <w:sz w:val="18"/>
                <w:szCs w:val="24"/>
                <w:vertAlign w:val="superscript"/>
              </w:rPr>
            </w:pPr>
            <w:r w:rsidRPr="007B720B">
              <w:rPr>
                <w:sz w:val="18"/>
                <w:szCs w:val="24"/>
              </w:rPr>
              <w:t>9</w:t>
            </w:r>
            <w:r w:rsidR="008B62BB" w:rsidRPr="007B720B">
              <w:rPr>
                <w:sz w:val="18"/>
                <w:szCs w:val="24"/>
              </w:rPr>
              <w:t xml:space="preserve"> часов </w:t>
            </w:r>
            <w:r w:rsidRPr="007B720B">
              <w:rPr>
                <w:sz w:val="18"/>
                <w:szCs w:val="24"/>
              </w:rPr>
              <w:t>хD</w:t>
            </w:r>
            <w:r w:rsidR="00D627DD" w:rsidRPr="007B720B">
              <w:rPr>
                <w:rStyle w:val="afffffffffff"/>
                <w:sz w:val="18"/>
                <w:szCs w:val="24"/>
              </w:rPr>
              <w:footnoteReference w:id="1"/>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0C5AFC53" w14:textId="77777777" w:rsidR="00044353" w:rsidRPr="007B720B" w:rsidRDefault="00044353" w:rsidP="003A5CA1">
            <w:pPr>
              <w:pStyle w:val="34fd"/>
              <w:rPr>
                <w:sz w:val="18"/>
                <w:szCs w:val="24"/>
              </w:rPr>
            </w:pPr>
            <w:r w:rsidRPr="007B720B">
              <w:rPr>
                <w:sz w:val="18"/>
                <w:szCs w:val="24"/>
              </w:rPr>
              <w:t>с 09:00 до 18:00 часов в рабочие дни (по местному времени Заказчика)</w:t>
            </w:r>
          </w:p>
        </w:tc>
      </w:tr>
      <w:tr w:rsidR="00044353" w:rsidRPr="007B720B" w14:paraId="0DA3F1CA" w14:textId="77777777" w:rsidTr="00E2702F">
        <w:trPr>
          <w:trHeight w:val="368"/>
          <w:jc w:val="center"/>
        </w:trPr>
        <w:tc>
          <w:tcPr>
            <w:tcW w:w="4134" w:type="dxa"/>
            <w:tcBorders>
              <w:top w:val="single" w:sz="4" w:space="0" w:color="auto"/>
            </w:tcBorders>
          </w:tcPr>
          <w:p w14:paraId="1136CDB3" w14:textId="77777777" w:rsidR="00044353" w:rsidRPr="007B720B" w:rsidRDefault="00044353" w:rsidP="003A5CA1">
            <w:pPr>
              <w:pStyle w:val="34fd"/>
              <w:ind w:left="1004" w:hanging="557"/>
              <w:rPr>
                <w:sz w:val="16"/>
                <w:szCs w:val="22"/>
              </w:rPr>
            </w:pPr>
            <w:r w:rsidRPr="007B720B">
              <w:rPr>
                <w:sz w:val="16"/>
                <w:szCs w:val="22"/>
              </w:rPr>
              <w:t>Отправка ответов на запрос</w:t>
            </w:r>
          </w:p>
        </w:tc>
        <w:tc>
          <w:tcPr>
            <w:tcW w:w="3374" w:type="dxa"/>
            <w:gridSpan w:val="2"/>
            <w:vMerge/>
            <w:tcBorders>
              <w:top w:val="single" w:sz="4" w:space="0" w:color="auto"/>
            </w:tcBorders>
          </w:tcPr>
          <w:p w14:paraId="7E7E027F" w14:textId="77777777" w:rsidR="00044353" w:rsidRPr="007B720B" w:rsidRDefault="00044353" w:rsidP="003A5CA1">
            <w:pPr>
              <w:pStyle w:val="34fd"/>
              <w:rPr>
                <w:sz w:val="16"/>
                <w:szCs w:val="22"/>
              </w:rPr>
            </w:pPr>
          </w:p>
        </w:tc>
        <w:tc>
          <w:tcPr>
            <w:tcW w:w="2410" w:type="dxa"/>
            <w:vMerge/>
            <w:tcBorders>
              <w:top w:val="single" w:sz="4" w:space="0" w:color="auto"/>
            </w:tcBorders>
          </w:tcPr>
          <w:p w14:paraId="4332C45D" w14:textId="77777777" w:rsidR="00044353" w:rsidRPr="007B720B" w:rsidRDefault="00044353" w:rsidP="003A5CA1">
            <w:pPr>
              <w:pStyle w:val="34fd"/>
              <w:rPr>
                <w:sz w:val="16"/>
                <w:szCs w:val="22"/>
              </w:rPr>
            </w:pPr>
          </w:p>
        </w:tc>
      </w:tr>
      <w:tr w:rsidR="00044353" w:rsidRPr="007B720B" w14:paraId="2AFCD206" w14:textId="77777777" w:rsidTr="00E2702F">
        <w:trPr>
          <w:trHeight w:val="368"/>
          <w:jc w:val="center"/>
        </w:trPr>
        <w:tc>
          <w:tcPr>
            <w:tcW w:w="4134" w:type="dxa"/>
          </w:tcPr>
          <w:p w14:paraId="657F893A" w14:textId="77777777" w:rsidR="00044353" w:rsidRPr="007B720B" w:rsidRDefault="00044353" w:rsidP="003A5CA1">
            <w:pPr>
              <w:pStyle w:val="34fd"/>
              <w:ind w:left="1004" w:hanging="557"/>
              <w:rPr>
                <w:sz w:val="16"/>
                <w:szCs w:val="22"/>
              </w:rPr>
            </w:pPr>
            <w:r w:rsidRPr="007B720B">
              <w:rPr>
                <w:sz w:val="16"/>
                <w:szCs w:val="22"/>
              </w:rPr>
              <w:t>Исполнение обращений</w:t>
            </w:r>
          </w:p>
        </w:tc>
        <w:tc>
          <w:tcPr>
            <w:tcW w:w="3374" w:type="dxa"/>
            <w:gridSpan w:val="2"/>
            <w:vMerge/>
          </w:tcPr>
          <w:p w14:paraId="68C074C6" w14:textId="77777777" w:rsidR="00044353" w:rsidRPr="007B720B" w:rsidRDefault="00044353" w:rsidP="003A5CA1">
            <w:pPr>
              <w:pStyle w:val="34fd"/>
              <w:rPr>
                <w:sz w:val="16"/>
                <w:szCs w:val="22"/>
              </w:rPr>
            </w:pPr>
          </w:p>
        </w:tc>
        <w:tc>
          <w:tcPr>
            <w:tcW w:w="2410" w:type="dxa"/>
            <w:vMerge/>
          </w:tcPr>
          <w:p w14:paraId="3A4CAFB0" w14:textId="77777777" w:rsidR="00044353" w:rsidRPr="007B720B" w:rsidRDefault="00044353" w:rsidP="003A5CA1">
            <w:pPr>
              <w:pStyle w:val="34fd"/>
              <w:rPr>
                <w:sz w:val="16"/>
                <w:szCs w:val="22"/>
              </w:rPr>
            </w:pPr>
          </w:p>
        </w:tc>
      </w:tr>
    </w:tbl>
    <w:p w14:paraId="4011F6EA" w14:textId="77777777" w:rsidR="00044353" w:rsidRPr="007B720B" w:rsidRDefault="00044353" w:rsidP="00044353">
      <w:pPr>
        <w:pStyle w:val="34d"/>
        <w:rPr>
          <w:sz w:val="20"/>
        </w:rPr>
      </w:pPr>
    </w:p>
    <w:p w14:paraId="2FFBA1AF" w14:textId="004FFF9B" w:rsidR="00044353" w:rsidRPr="007B720B" w:rsidRDefault="00044353" w:rsidP="00044353">
      <w:pPr>
        <w:pStyle w:val="34d"/>
        <w:rPr>
          <w:sz w:val="20"/>
        </w:rPr>
      </w:pPr>
      <w:r w:rsidRPr="007B720B">
        <w:rPr>
          <w:sz w:val="20"/>
        </w:rPr>
        <w:t>Администратор</w:t>
      </w:r>
      <w:r w:rsidR="006616C0" w:rsidRPr="007B720B">
        <w:rPr>
          <w:sz w:val="20"/>
        </w:rPr>
        <w:t xml:space="preserve"> либо Пользователь</w:t>
      </w:r>
      <w:r w:rsidRPr="007B720B">
        <w:rPr>
          <w:sz w:val="20"/>
        </w:rPr>
        <w:t xml:space="preserve">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регистрируются новые связанные Запросы.</w:t>
      </w:r>
    </w:p>
    <w:p w14:paraId="637671FE" w14:textId="77777777" w:rsidR="00044353" w:rsidRPr="007B720B" w:rsidRDefault="00044353" w:rsidP="00044353">
      <w:pPr>
        <w:pStyle w:val="34d"/>
        <w:rPr>
          <w:sz w:val="20"/>
        </w:rPr>
      </w:pPr>
      <w:r w:rsidRPr="007B720B">
        <w:rPr>
          <w:sz w:val="20"/>
        </w:rPr>
        <w:t>Исполнитель имеет право изменить каналы приема Обращений, предварительно уведомив Заказчика по электронной почте. Обо всех изменениях в реквизитах каналов поступления Обращений Исполнитель обязан уведомить Заказчика не менее чем за 5 рабочих дней до вступления изменений в силу.</w:t>
      </w:r>
    </w:p>
    <w:p w14:paraId="75135B9B" w14:textId="4D47E779" w:rsidR="00DB65D8" w:rsidRPr="007B720B" w:rsidRDefault="00DB65D8" w:rsidP="00044353">
      <w:pPr>
        <w:pStyle w:val="34d"/>
        <w:rPr>
          <w:sz w:val="20"/>
        </w:rPr>
      </w:pPr>
      <w:r w:rsidRPr="007B720B">
        <w:rPr>
          <w:sz w:val="20"/>
        </w:rPr>
        <w:t>Запросы, поступившие по электронной почте СТП, должны регистрироваться в СУЗ автоматически. Типы Запросов перечислены в таблице 12</w:t>
      </w:r>
    </w:p>
    <w:p w14:paraId="63F4427D" w14:textId="20D5172F" w:rsidR="00044353" w:rsidRPr="007B720B" w:rsidRDefault="00044353" w:rsidP="00044353">
      <w:pPr>
        <w:pStyle w:val="34ff0"/>
        <w:rPr>
          <w:sz w:val="20"/>
        </w:rPr>
      </w:pPr>
      <w:bookmarkStart w:id="271" w:name="_Ref148472617"/>
      <w:bookmarkStart w:id="272" w:name="_Ref148362308"/>
      <w:r w:rsidRPr="007B720B">
        <w:rPr>
          <w:sz w:val="20"/>
        </w:rPr>
        <w:t xml:space="preserve">Таблица </w:t>
      </w:r>
      <w:r w:rsidR="001B1E94" w:rsidRPr="007B720B">
        <w:rPr>
          <w:sz w:val="20"/>
        </w:rPr>
        <w:t>12</w:t>
      </w:r>
      <w:bookmarkEnd w:id="271"/>
      <w:r w:rsidRPr="007B720B">
        <w:rPr>
          <w:sz w:val="20"/>
        </w:rPr>
        <w:t xml:space="preserve"> – Типы Запросов</w:t>
      </w:r>
      <w:bookmarkEnd w:id="272"/>
    </w:p>
    <w:tbl>
      <w:tblPr>
        <w:tblStyle w:val="90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60"/>
        <w:gridCol w:w="7760"/>
      </w:tblGrid>
      <w:tr w:rsidR="00044353" w:rsidRPr="007B720B" w14:paraId="440B631F" w14:textId="77777777" w:rsidTr="003A5CA1">
        <w:trPr>
          <w:tblHeader/>
          <w:jc w:val="center"/>
        </w:trPr>
        <w:tc>
          <w:tcPr>
            <w:tcW w:w="2411" w:type="dxa"/>
            <w:tcBorders>
              <w:bottom w:val="double" w:sz="4" w:space="0" w:color="auto"/>
            </w:tcBorders>
          </w:tcPr>
          <w:p w14:paraId="2CA7AB59" w14:textId="77777777" w:rsidR="00044353" w:rsidRPr="007B720B" w:rsidRDefault="00044353" w:rsidP="003A5CA1">
            <w:pPr>
              <w:pStyle w:val="34ff"/>
              <w:rPr>
                <w:sz w:val="18"/>
                <w:szCs w:val="24"/>
              </w:rPr>
            </w:pPr>
            <w:r w:rsidRPr="007B720B">
              <w:rPr>
                <w:sz w:val="18"/>
                <w:szCs w:val="24"/>
              </w:rPr>
              <w:t>Тип</w:t>
            </w:r>
          </w:p>
        </w:tc>
        <w:tc>
          <w:tcPr>
            <w:tcW w:w="7938" w:type="dxa"/>
            <w:tcBorders>
              <w:bottom w:val="double" w:sz="4" w:space="0" w:color="auto"/>
            </w:tcBorders>
          </w:tcPr>
          <w:p w14:paraId="37654B6D" w14:textId="77777777" w:rsidR="00044353" w:rsidRPr="007B720B" w:rsidRDefault="00044353" w:rsidP="003A5CA1">
            <w:pPr>
              <w:pStyle w:val="34ff"/>
              <w:rPr>
                <w:sz w:val="18"/>
                <w:szCs w:val="24"/>
              </w:rPr>
            </w:pPr>
            <w:r w:rsidRPr="007B720B">
              <w:rPr>
                <w:sz w:val="18"/>
                <w:szCs w:val="24"/>
              </w:rPr>
              <w:t>Описание типа</w:t>
            </w:r>
          </w:p>
        </w:tc>
      </w:tr>
      <w:tr w:rsidR="00044353" w:rsidRPr="007B720B" w14:paraId="6CFA952B" w14:textId="77777777" w:rsidTr="003A5CA1">
        <w:trPr>
          <w:jc w:val="center"/>
        </w:trPr>
        <w:tc>
          <w:tcPr>
            <w:tcW w:w="2411" w:type="dxa"/>
            <w:tcBorders>
              <w:top w:val="double" w:sz="4" w:space="0" w:color="auto"/>
            </w:tcBorders>
          </w:tcPr>
          <w:p w14:paraId="03E683E4" w14:textId="77777777" w:rsidR="00044353" w:rsidRPr="007B720B" w:rsidRDefault="00044353" w:rsidP="003A5CA1">
            <w:pPr>
              <w:pStyle w:val="34fd"/>
              <w:rPr>
                <w:sz w:val="18"/>
                <w:szCs w:val="24"/>
              </w:rPr>
            </w:pPr>
            <w:r w:rsidRPr="007B720B">
              <w:rPr>
                <w:sz w:val="18"/>
                <w:szCs w:val="24"/>
              </w:rPr>
              <w:t xml:space="preserve">Инцидент </w:t>
            </w:r>
          </w:p>
        </w:tc>
        <w:tc>
          <w:tcPr>
            <w:tcW w:w="7938" w:type="dxa"/>
            <w:tcBorders>
              <w:top w:val="double" w:sz="4" w:space="0" w:color="auto"/>
            </w:tcBorders>
          </w:tcPr>
          <w:p w14:paraId="3D5E7D52" w14:textId="77777777" w:rsidR="00044353" w:rsidRPr="007B720B" w:rsidRDefault="00044353" w:rsidP="003A5CA1">
            <w:pPr>
              <w:pStyle w:val="34fd"/>
              <w:rPr>
                <w:sz w:val="18"/>
                <w:szCs w:val="24"/>
              </w:rPr>
            </w:pPr>
            <w:r w:rsidRPr="007B720B">
              <w:rPr>
                <w:sz w:val="18"/>
                <w:szCs w:val="24"/>
              </w:rPr>
              <w:t>Любое событие, не являющееся частью нормальной работы услуги, ведущее/способное привести к остановке услуги или снижению уровня ее качества</w:t>
            </w:r>
          </w:p>
        </w:tc>
      </w:tr>
      <w:tr w:rsidR="00044353" w:rsidRPr="007B720B" w14:paraId="219E79DD" w14:textId="77777777" w:rsidTr="003A5CA1">
        <w:trPr>
          <w:jc w:val="center"/>
        </w:trPr>
        <w:tc>
          <w:tcPr>
            <w:tcW w:w="2411" w:type="dxa"/>
          </w:tcPr>
          <w:p w14:paraId="64397F6A" w14:textId="45EA3777" w:rsidR="00044353" w:rsidRPr="007B720B" w:rsidRDefault="00044353" w:rsidP="003A5CA1">
            <w:pPr>
              <w:pStyle w:val="34fd"/>
              <w:rPr>
                <w:sz w:val="18"/>
                <w:szCs w:val="24"/>
              </w:rPr>
            </w:pPr>
            <w:r w:rsidRPr="007B720B">
              <w:rPr>
                <w:sz w:val="18"/>
                <w:szCs w:val="24"/>
              </w:rPr>
              <w:t xml:space="preserve">Информационный </w:t>
            </w:r>
            <w:r w:rsidR="007B07CE" w:rsidRPr="007B720B">
              <w:rPr>
                <w:sz w:val="18"/>
                <w:szCs w:val="24"/>
              </w:rPr>
              <w:t>з</w:t>
            </w:r>
            <w:r w:rsidRPr="007B720B">
              <w:rPr>
                <w:sz w:val="18"/>
                <w:szCs w:val="24"/>
              </w:rPr>
              <w:t xml:space="preserve">апрос </w:t>
            </w:r>
          </w:p>
        </w:tc>
        <w:tc>
          <w:tcPr>
            <w:tcW w:w="7938" w:type="dxa"/>
          </w:tcPr>
          <w:p w14:paraId="0CD9FBD3" w14:textId="77777777" w:rsidR="00044353" w:rsidRPr="007B720B" w:rsidRDefault="00044353" w:rsidP="003A5CA1">
            <w:pPr>
              <w:pStyle w:val="34fd"/>
              <w:rPr>
                <w:sz w:val="18"/>
                <w:szCs w:val="24"/>
              </w:rPr>
            </w:pPr>
            <w:r w:rsidRPr="007B720B">
              <w:rPr>
                <w:sz w:val="18"/>
                <w:szCs w:val="24"/>
              </w:rPr>
              <w:t>Обращение, не связанное с возникновением инцидента, содержащее запрос на предоставление информации о работе или документации о Системе</w:t>
            </w:r>
          </w:p>
        </w:tc>
      </w:tr>
      <w:tr w:rsidR="00044353" w:rsidRPr="007B720B" w14:paraId="700947B5" w14:textId="77777777" w:rsidTr="003A5CA1">
        <w:trPr>
          <w:jc w:val="center"/>
        </w:trPr>
        <w:tc>
          <w:tcPr>
            <w:tcW w:w="2411" w:type="dxa"/>
          </w:tcPr>
          <w:p w14:paraId="57B5CD34" w14:textId="77777777" w:rsidR="00044353" w:rsidRPr="007B720B" w:rsidRDefault="00044353" w:rsidP="003A5CA1">
            <w:pPr>
              <w:pStyle w:val="34fd"/>
              <w:rPr>
                <w:sz w:val="18"/>
                <w:szCs w:val="24"/>
              </w:rPr>
            </w:pPr>
            <w:r w:rsidRPr="007B720B">
              <w:rPr>
                <w:sz w:val="18"/>
                <w:szCs w:val="24"/>
              </w:rPr>
              <w:t xml:space="preserve">Запрос на изменение </w:t>
            </w:r>
          </w:p>
        </w:tc>
        <w:tc>
          <w:tcPr>
            <w:tcW w:w="7938" w:type="dxa"/>
          </w:tcPr>
          <w:p w14:paraId="64E0023D" w14:textId="2BA5A89E" w:rsidR="00840B1D" w:rsidRPr="007B720B" w:rsidRDefault="00840B1D" w:rsidP="00917799">
            <w:pPr>
              <w:rPr>
                <w:rFonts w:ascii="Times New Roman" w:hAnsi="Times New Roman" w:cs="Times New Roman"/>
                <w:sz w:val="18"/>
                <w:szCs w:val="24"/>
              </w:rPr>
            </w:pPr>
            <w:r w:rsidRPr="007B720B">
              <w:rPr>
                <w:rFonts w:ascii="Times New Roman" w:hAnsi="Times New Roman" w:cs="Times New Roman"/>
                <w:sz w:val="18"/>
                <w:szCs w:val="24"/>
              </w:rPr>
              <w:t>Обращение, связанное с необходимостью изменения реализованной функциональности Системы (в соответствии с приложением Б)</w:t>
            </w:r>
            <w:r w:rsidR="00917799" w:rsidRPr="007B720B">
              <w:rPr>
                <w:rFonts w:ascii="Times New Roman" w:hAnsi="Times New Roman" w:cs="Times New Roman"/>
                <w:sz w:val="18"/>
                <w:szCs w:val="24"/>
              </w:rPr>
              <w:t>.</w:t>
            </w:r>
            <w:r w:rsidR="00797FE3" w:rsidRPr="007B720B">
              <w:rPr>
                <w:rFonts w:ascii="Times New Roman" w:hAnsi="Times New Roman" w:cs="Times New Roman"/>
                <w:sz w:val="18"/>
                <w:szCs w:val="24"/>
              </w:rPr>
              <w:t xml:space="preserve"> </w:t>
            </w:r>
            <w:r w:rsidRPr="007B720B">
              <w:rPr>
                <w:rFonts w:ascii="Times New Roman" w:hAnsi="Times New Roman" w:cs="Times New Roman"/>
                <w:sz w:val="18"/>
                <w:szCs w:val="24"/>
              </w:rPr>
              <w:t>В случае выпуска новых редакций: Приказов Министерства Здравоохранения РФ и/или Тарифных соглашений и регламентов информационного взаимодействия с ИС ТФОМС</w:t>
            </w:r>
            <w:r w:rsidR="00917799" w:rsidRPr="007B720B">
              <w:rPr>
                <w:rFonts w:ascii="Times New Roman" w:hAnsi="Times New Roman" w:cs="Times New Roman"/>
                <w:sz w:val="18"/>
                <w:szCs w:val="24"/>
              </w:rPr>
              <w:t>:</w:t>
            </w:r>
          </w:p>
          <w:p w14:paraId="00C2D7A0" w14:textId="77777777" w:rsidR="00840B1D" w:rsidRPr="007B720B" w:rsidRDefault="00840B1D" w:rsidP="008517F4">
            <w:pPr>
              <w:pStyle w:val="afffffffc"/>
              <w:numPr>
                <w:ilvl w:val="0"/>
                <w:numId w:val="62"/>
              </w:numPr>
              <w:rPr>
                <w:rFonts w:cs="Times New Roman"/>
                <w:sz w:val="18"/>
              </w:rPr>
            </w:pPr>
            <w:r w:rsidRPr="007B720B">
              <w:rPr>
                <w:rFonts w:cs="Times New Roman"/>
                <w:sz w:val="18"/>
              </w:rPr>
              <w:t>Доработки ранее реализованных форм федерального статистического наблюдения согласно приложению В, утвержденные приказом Федеральной службы государственной статистики (Росстата);</w:t>
            </w:r>
          </w:p>
          <w:p w14:paraId="4DD6B319" w14:textId="77777777" w:rsidR="00840B1D" w:rsidRPr="007B720B" w:rsidRDefault="00840B1D" w:rsidP="008517F4">
            <w:pPr>
              <w:pStyle w:val="afffffffc"/>
              <w:numPr>
                <w:ilvl w:val="0"/>
                <w:numId w:val="62"/>
              </w:numPr>
              <w:rPr>
                <w:rFonts w:cs="Times New Roman"/>
                <w:sz w:val="18"/>
              </w:rPr>
            </w:pPr>
            <w:r w:rsidRPr="007B720B">
              <w:rPr>
                <w:rFonts w:cs="Times New Roman"/>
                <w:sz w:val="18"/>
              </w:rPr>
              <w:t>Обновления существующих справочников Системы в соответствии с изменениями в НСИ;</w:t>
            </w:r>
          </w:p>
          <w:p w14:paraId="40A192BC" w14:textId="77777777" w:rsidR="00840B1D" w:rsidRPr="007B720B" w:rsidRDefault="00840B1D" w:rsidP="008517F4">
            <w:pPr>
              <w:pStyle w:val="afffffffc"/>
              <w:numPr>
                <w:ilvl w:val="0"/>
                <w:numId w:val="62"/>
              </w:numPr>
              <w:rPr>
                <w:rFonts w:cs="Times New Roman"/>
                <w:sz w:val="18"/>
              </w:rPr>
            </w:pPr>
            <w:r w:rsidRPr="007B720B">
              <w:rPr>
                <w:rFonts w:cs="Times New Roman"/>
                <w:sz w:val="18"/>
              </w:rPr>
              <w:t>Изменения в существующей функциональности сервисов интеграции, прописанных в протоколах информационного взаимодействия (ПИВ), в части структуры и состава сообщений, типа данных, обязательности параметров сообщений, с подсистемами ЕГИСЗ;</w:t>
            </w:r>
          </w:p>
          <w:p w14:paraId="595773E2" w14:textId="77777777" w:rsidR="00917799" w:rsidRPr="007B720B" w:rsidRDefault="00840B1D" w:rsidP="008517F4">
            <w:pPr>
              <w:pStyle w:val="afffffffc"/>
              <w:numPr>
                <w:ilvl w:val="0"/>
                <w:numId w:val="62"/>
              </w:numPr>
              <w:rPr>
                <w:rFonts w:cs="Times New Roman"/>
                <w:sz w:val="18"/>
              </w:rPr>
            </w:pPr>
            <w:r w:rsidRPr="007B720B">
              <w:rPr>
                <w:rFonts w:cs="Times New Roman"/>
                <w:sz w:val="18"/>
              </w:rPr>
              <w:t xml:space="preserve">Изменения реализованных редакций документов (СЭМД) в модуле "Взаимодействие с ЕГИСЗ. Реестр электронных медицинских документов (РЭМД);  </w:t>
            </w:r>
          </w:p>
          <w:p w14:paraId="0451BED9" w14:textId="7FD2E992" w:rsidR="00917799" w:rsidRPr="007B720B" w:rsidRDefault="00917799" w:rsidP="008517F4">
            <w:pPr>
              <w:pStyle w:val="afffffffc"/>
              <w:numPr>
                <w:ilvl w:val="0"/>
                <w:numId w:val="62"/>
              </w:numPr>
              <w:rPr>
                <w:rFonts w:cs="Times New Roman"/>
                <w:sz w:val="18"/>
              </w:rPr>
            </w:pPr>
            <w:r w:rsidRPr="007B720B">
              <w:rPr>
                <w:rFonts w:cs="Times New Roman"/>
                <w:sz w:val="18"/>
              </w:rPr>
              <w:t xml:space="preserve">Обращение, </w:t>
            </w:r>
            <w:r w:rsidRPr="007B720B">
              <w:rPr>
                <w:rFonts w:cs="Times New Roman"/>
                <w:sz w:val="18"/>
                <w:szCs w:val="24"/>
              </w:rPr>
              <w:t>связанное с</w:t>
            </w:r>
            <w:r w:rsidRPr="007B720B">
              <w:rPr>
                <w:rFonts w:cs="Times New Roman"/>
                <w:sz w:val="18"/>
              </w:rPr>
              <w:t xml:space="preserve"> необходимостью внесения Исполнителем изменений в информацию, хранящуюся в Системе:</w:t>
            </w:r>
          </w:p>
          <w:p w14:paraId="4F133A69" w14:textId="77777777" w:rsidR="00917799" w:rsidRPr="007B720B" w:rsidRDefault="00917799" w:rsidP="008517F4">
            <w:pPr>
              <w:pStyle w:val="34fd"/>
              <w:numPr>
                <w:ilvl w:val="0"/>
                <w:numId w:val="60"/>
              </w:numPr>
              <w:rPr>
                <w:sz w:val="18"/>
              </w:rPr>
            </w:pPr>
            <w:r w:rsidRPr="007B720B">
              <w:rPr>
                <w:sz w:val="18"/>
              </w:rPr>
              <w:t>удаление или редактирование любого оплаченного случая;</w:t>
            </w:r>
          </w:p>
          <w:p w14:paraId="2FB4B519" w14:textId="77777777" w:rsidR="00917799" w:rsidRPr="007B720B" w:rsidRDefault="00917799" w:rsidP="008517F4">
            <w:pPr>
              <w:pStyle w:val="34fd"/>
              <w:numPr>
                <w:ilvl w:val="0"/>
                <w:numId w:val="60"/>
              </w:numPr>
              <w:rPr>
                <w:sz w:val="18"/>
              </w:rPr>
            </w:pPr>
            <w:r w:rsidRPr="007B720B">
              <w:rPr>
                <w:sz w:val="18"/>
              </w:rPr>
              <w:t>удаление или редактирование не оплаченных случаев и их зависимых сущностей при блокировке Системой возможности удаления или редактирования Пользователем.</w:t>
            </w:r>
          </w:p>
          <w:p w14:paraId="2F3DC708" w14:textId="621622FD" w:rsidR="00044353" w:rsidRPr="007B720B" w:rsidRDefault="00840B1D" w:rsidP="007D061A">
            <w:pPr>
              <w:pStyle w:val="34fd"/>
              <w:rPr>
                <w:sz w:val="18"/>
                <w:szCs w:val="24"/>
              </w:rPr>
            </w:pPr>
            <w:r w:rsidRPr="007B720B">
              <w:rPr>
                <w:sz w:val="18"/>
                <w:szCs w:val="24"/>
              </w:rPr>
              <w:t>К данному типу также относятся Обращения, касающиеся изменения реквизитов Администраторов и Пользователей в СУЗ</w:t>
            </w:r>
            <w:r w:rsidRPr="007B720B">
              <w:rPr>
                <w:sz w:val="18"/>
              </w:rPr>
              <w:t>.</w:t>
            </w:r>
          </w:p>
        </w:tc>
      </w:tr>
    </w:tbl>
    <w:p w14:paraId="2F10E7BC" w14:textId="77777777" w:rsidR="00044353" w:rsidRPr="007B720B" w:rsidRDefault="00044353" w:rsidP="00044353">
      <w:pPr>
        <w:pStyle w:val="34d"/>
        <w:rPr>
          <w:sz w:val="20"/>
        </w:rPr>
      </w:pPr>
    </w:p>
    <w:p w14:paraId="3696F03D" w14:textId="0CE3569B" w:rsidR="00044353" w:rsidRPr="007B720B" w:rsidRDefault="00044353" w:rsidP="00044353">
      <w:pPr>
        <w:pStyle w:val="34d"/>
        <w:rPr>
          <w:sz w:val="20"/>
        </w:rPr>
      </w:pPr>
      <w:r w:rsidRPr="007B720B">
        <w:rPr>
          <w:sz w:val="20"/>
        </w:rPr>
        <w:t xml:space="preserve">Все контакты по вопросам технического сопровождения Системы осуществляются </w:t>
      </w:r>
      <w:r w:rsidR="00ED763C" w:rsidRPr="007B720B">
        <w:rPr>
          <w:sz w:val="20"/>
        </w:rPr>
        <w:t xml:space="preserve">Инициатором </w:t>
      </w:r>
      <w:r w:rsidRPr="007B720B">
        <w:rPr>
          <w:sz w:val="20"/>
        </w:rPr>
        <w:t>исключительно с сотрудниками Первой линии технической поддержки.</w:t>
      </w:r>
    </w:p>
    <w:p w14:paraId="578B1EF0" w14:textId="7C170484" w:rsidR="00044353" w:rsidRPr="007B720B" w:rsidRDefault="00044353" w:rsidP="00044353">
      <w:pPr>
        <w:pStyle w:val="34d"/>
        <w:rPr>
          <w:sz w:val="20"/>
        </w:rPr>
      </w:pPr>
      <w:r w:rsidRPr="007B720B">
        <w:rPr>
          <w:sz w:val="20"/>
        </w:rPr>
        <w:t>В рамках оказания услуг по техническому сопровождению Системы Заказчик предоставляет список Пользователей</w:t>
      </w:r>
      <w:r w:rsidR="003E7A1C" w:rsidRPr="007B720B">
        <w:rPr>
          <w:sz w:val="20"/>
        </w:rPr>
        <w:t xml:space="preserve"> и /или Администраторов</w:t>
      </w:r>
      <w:r w:rsidRPr="007B720B">
        <w:rPr>
          <w:sz w:val="20"/>
        </w:rPr>
        <w:t xml:space="preserve"> (не более трех для объекта автоматизации из приложения А) с указанием ФИО, телефона и электронной почты для создания УЗ в СУЗ Исполнителя.</w:t>
      </w:r>
    </w:p>
    <w:p w14:paraId="1939C9BC" w14:textId="63BA03CF" w:rsidR="00DB65D8" w:rsidRPr="007B720B" w:rsidRDefault="00DB65D8" w:rsidP="00DB65D8">
      <w:pPr>
        <w:pStyle w:val="34d"/>
        <w:rPr>
          <w:sz w:val="20"/>
        </w:rPr>
      </w:pPr>
      <w:r w:rsidRPr="007B720B">
        <w:rPr>
          <w:sz w:val="20"/>
        </w:rPr>
        <w:t xml:space="preserve">Дополнительно Заказчик направляет Исполнителю Список уполномоченных лиц, по форме приложения </w:t>
      </w:r>
      <w:r w:rsidR="007C0EA4" w:rsidRPr="007B720B">
        <w:rPr>
          <w:sz w:val="20"/>
        </w:rPr>
        <w:t>Г</w:t>
      </w:r>
      <w:r w:rsidRPr="007B720B">
        <w:rPr>
          <w:sz w:val="20"/>
        </w:rPr>
        <w:t xml:space="preserve">, и согласие со списком от Обладателя информации, а также сообщает электронный адрес ответственного представителя Обладателя информации, которого необходимо уведомлять о получении Запросов, связанных с внесением изменений в информацию, хранящуюся в Системе, от неуполномоченных лиц. </w:t>
      </w:r>
    </w:p>
    <w:p w14:paraId="58FD0225" w14:textId="336FBED6" w:rsidR="00DB65D8" w:rsidRPr="007B720B" w:rsidRDefault="00DB65D8" w:rsidP="00DB65D8">
      <w:pPr>
        <w:pStyle w:val="34d"/>
        <w:rPr>
          <w:sz w:val="20"/>
        </w:rPr>
      </w:pPr>
      <w:r w:rsidRPr="007B720B">
        <w:rPr>
          <w:sz w:val="20"/>
        </w:rPr>
        <w:t xml:space="preserve">В случае изменения Списка уполномоченных лиц Заказчик утверждает и направляет Исполнителю обновленный список по форме приложения </w:t>
      </w:r>
      <w:r w:rsidR="0091608D" w:rsidRPr="007B720B">
        <w:rPr>
          <w:sz w:val="20"/>
        </w:rPr>
        <w:t>Г</w:t>
      </w:r>
      <w:r w:rsidRPr="007B720B">
        <w:rPr>
          <w:sz w:val="20"/>
        </w:rPr>
        <w:t>, и согласие со списком от Обладателя информации.</w:t>
      </w:r>
    </w:p>
    <w:p w14:paraId="7D481EE7" w14:textId="77777777" w:rsidR="00DB65D8" w:rsidRPr="007B720B" w:rsidRDefault="00DB65D8" w:rsidP="00DB65D8">
      <w:pPr>
        <w:pStyle w:val="34d"/>
        <w:rPr>
          <w:color w:val="000000"/>
          <w:sz w:val="20"/>
          <w:lang w:eastAsia="ru-RU"/>
        </w:rPr>
      </w:pPr>
      <w:r w:rsidRPr="007B720B">
        <w:rPr>
          <w:sz w:val="20"/>
        </w:rPr>
        <w:t xml:space="preserve">Внесение Исполнителем изменений в информацию, хранящуюся в Системе, в виде удаления или редактирования не более </w:t>
      </w:r>
      <w:r w:rsidRPr="007B720B">
        <w:rPr>
          <w:color w:val="000000"/>
          <w:sz w:val="20"/>
          <w:lang w:eastAsia="ru-RU"/>
        </w:rPr>
        <w:t>10 (десяти) записей/случаев</w:t>
      </w:r>
      <w:r w:rsidRPr="007B720B">
        <w:rPr>
          <w:sz w:val="20"/>
        </w:rPr>
        <w:t xml:space="preserve"> единовременно осуществляется только на основании Запроса, направленного уполномоченным лицом по форме, приведенной в приложении Д</w:t>
      </w:r>
      <w:r w:rsidRPr="007B720B">
        <w:rPr>
          <w:color w:val="000000"/>
          <w:sz w:val="20"/>
          <w:lang w:eastAsia="ru-RU"/>
        </w:rPr>
        <w:t xml:space="preserve">. </w:t>
      </w:r>
    </w:p>
    <w:p w14:paraId="52D67F79" w14:textId="58F611E8" w:rsidR="00DB65D8" w:rsidRPr="007B720B" w:rsidRDefault="00DB65D8" w:rsidP="00DB65D8">
      <w:pPr>
        <w:pStyle w:val="34d"/>
        <w:rPr>
          <w:color w:val="000000"/>
          <w:sz w:val="20"/>
          <w:lang w:eastAsia="ru-RU"/>
        </w:rPr>
      </w:pPr>
      <w:r w:rsidRPr="007B720B">
        <w:rPr>
          <w:color w:val="000000"/>
          <w:sz w:val="20"/>
          <w:lang w:eastAsia="ru-RU"/>
        </w:rPr>
        <w:t xml:space="preserve">В иных случаях </w:t>
      </w:r>
      <w:r w:rsidRPr="007B720B">
        <w:rPr>
          <w:sz w:val="20"/>
        </w:rPr>
        <w:t xml:space="preserve">Запрос по форме, приведенной в приложении Д, должен быть подписан ЭЦП </w:t>
      </w:r>
      <w:r w:rsidRPr="007B720B">
        <w:rPr>
          <w:color w:val="000000"/>
          <w:sz w:val="20"/>
          <w:lang w:eastAsia="ru-RU"/>
        </w:rPr>
        <w:t xml:space="preserve">уполномоченного лица (указанного в </w:t>
      </w:r>
      <w:r w:rsidRPr="007B720B">
        <w:rPr>
          <w:sz w:val="20"/>
        </w:rPr>
        <w:t xml:space="preserve">Списке уполномоченных лиц, по форме приложения </w:t>
      </w:r>
      <w:r w:rsidR="007C0EA4" w:rsidRPr="007B720B">
        <w:rPr>
          <w:sz w:val="20"/>
        </w:rPr>
        <w:t>Г</w:t>
      </w:r>
      <w:r w:rsidRPr="007B720B">
        <w:rPr>
          <w:color w:val="000000"/>
          <w:sz w:val="20"/>
          <w:lang w:eastAsia="ru-RU"/>
        </w:rPr>
        <w:t>) или единоличного исполнительного органа медицинской организации.</w:t>
      </w:r>
    </w:p>
    <w:p w14:paraId="0F2EC1AB" w14:textId="7E8D8696" w:rsidR="00044353" w:rsidRPr="007B720B" w:rsidRDefault="006616C0" w:rsidP="00044353">
      <w:pPr>
        <w:pStyle w:val="34d"/>
        <w:rPr>
          <w:sz w:val="20"/>
        </w:rPr>
      </w:pPr>
      <w:r w:rsidRPr="007B720B">
        <w:rPr>
          <w:sz w:val="20"/>
        </w:rPr>
        <w:t xml:space="preserve">Инициатор </w:t>
      </w:r>
      <w:r w:rsidR="00044353" w:rsidRPr="007B720B">
        <w:rPr>
          <w:sz w:val="20"/>
        </w:rPr>
        <w:t>при обращении в СТП предоставляет следующую информацию:</w:t>
      </w:r>
    </w:p>
    <w:p w14:paraId="0FC886DB"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наименование медицинской организации;</w:t>
      </w:r>
    </w:p>
    <w:p w14:paraId="1AEA28D9" w14:textId="53C1AD6A" w:rsidR="00044353" w:rsidRPr="007B720B" w:rsidRDefault="00044353" w:rsidP="00044353">
      <w:pPr>
        <w:pStyle w:val="3415"/>
        <w:tabs>
          <w:tab w:val="clear" w:pos="993"/>
          <w:tab w:val="clear" w:pos="1191"/>
          <w:tab w:val="num" w:pos="720"/>
          <w:tab w:val="num" w:pos="1322"/>
        </w:tabs>
        <w:ind w:left="1322"/>
        <w:rPr>
          <w:sz w:val="20"/>
        </w:rPr>
      </w:pPr>
      <w:r w:rsidRPr="007B720B">
        <w:rPr>
          <w:sz w:val="20"/>
        </w:rPr>
        <w:t>фамилия, имя, отчество;</w:t>
      </w:r>
    </w:p>
    <w:p w14:paraId="242DC388" w14:textId="5B2200C4" w:rsidR="00044353" w:rsidRPr="007B720B" w:rsidRDefault="00044353" w:rsidP="00044353">
      <w:pPr>
        <w:pStyle w:val="3415"/>
        <w:tabs>
          <w:tab w:val="clear" w:pos="993"/>
          <w:tab w:val="clear" w:pos="1191"/>
          <w:tab w:val="num" w:pos="720"/>
          <w:tab w:val="num" w:pos="1322"/>
        </w:tabs>
        <w:ind w:left="1322"/>
        <w:rPr>
          <w:sz w:val="20"/>
        </w:rPr>
      </w:pPr>
      <w:r w:rsidRPr="007B720B">
        <w:rPr>
          <w:sz w:val="20"/>
        </w:rPr>
        <w:t>реквизиты Пользователя</w:t>
      </w:r>
      <w:r w:rsidR="007809F4" w:rsidRPr="007B720B">
        <w:rPr>
          <w:sz w:val="20"/>
        </w:rPr>
        <w:t>,</w:t>
      </w:r>
      <w:r w:rsidRPr="007B720B">
        <w:rPr>
          <w:sz w:val="20"/>
        </w:rPr>
        <w:t xml:space="preserve"> в том числе </w:t>
      </w:r>
      <w:r w:rsidR="006616C0" w:rsidRPr="007B720B">
        <w:rPr>
          <w:sz w:val="20"/>
        </w:rPr>
        <w:t xml:space="preserve">ФИО </w:t>
      </w:r>
      <w:r w:rsidRPr="007B720B">
        <w:rPr>
          <w:sz w:val="20"/>
        </w:rPr>
        <w:t>Пользователя и/или учетную запись Пользователя в Системе;</w:t>
      </w:r>
    </w:p>
    <w:p w14:paraId="0AB302D0"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описание Запроса.</w:t>
      </w:r>
    </w:p>
    <w:p w14:paraId="107FA734" w14:textId="31E4DE9F" w:rsidR="00044353" w:rsidRPr="007B720B" w:rsidRDefault="00044353" w:rsidP="00044353">
      <w:pPr>
        <w:pStyle w:val="34d"/>
        <w:rPr>
          <w:sz w:val="20"/>
        </w:rPr>
      </w:pPr>
      <w:r w:rsidRPr="007B720B">
        <w:rPr>
          <w:sz w:val="20"/>
        </w:rPr>
        <w:t>В зависимости от типа Запроса описание должно содержать все данные, необходимые для его решения. Требования к описанию Запроса представлены в таблиц</w:t>
      </w:r>
      <w:r w:rsidR="00D0571E" w:rsidRPr="007B720B">
        <w:rPr>
          <w:sz w:val="20"/>
        </w:rPr>
        <w:t>е 13</w:t>
      </w:r>
      <w:r w:rsidRPr="007B720B">
        <w:rPr>
          <w:sz w:val="20"/>
        </w:rPr>
        <w:t>.</w:t>
      </w:r>
    </w:p>
    <w:p w14:paraId="0C3E2DDE" w14:textId="012407C2" w:rsidR="00044353" w:rsidRPr="007B720B" w:rsidRDefault="00044353" w:rsidP="00044353">
      <w:pPr>
        <w:pStyle w:val="34ff0"/>
        <w:rPr>
          <w:sz w:val="20"/>
        </w:rPr>
      </w:pPr>
      <w:bookmarkStart w:id="273" w:name="_Ref148472634"/>
      <w:r w:rsidRPr="007B720B">
        <w:rPr>
          <w:sz w:val="20"/>
        </w:rPr>
        <w:t xml:space="preserve">Таблица </w:t>
      </w:r>
      <w:bookmarkEnd w:id="273"/>
      <w:r w:rsidR="001B1E94" w:rsidRPr="007B720B">
        <w:rPr>
          <w:noProof/>
          <w:sz w:val="20"/>
        </w:rPr>
        <w:t>13</w:t>
      </w:r>
      <w:r w:rsidR="001B1E94" w:rsidRPr="007B720B">
        <w:rPr>
          <w:sz w:val="20"/>
        </w:rPr>
        <w:t xml:space="preserve"> </w:t>
      </w:r>
      <w:r w:rsidRPr="007B720B">
        <w:rPr>
          <w:sz w:val="20"/>
        </w:rPr>
        <w:t>– Требования к описанию Запроса</w:t>
      </w:r>
    </w:p>
    <w:tbl>
      <w:tblPr>
        <w:tblStyle w:val="89"/>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61"/>
        <w:gridCol w:w="7759"/>
      </w:tblGrid>
      <w:tr w:rsidR="00044353" w:rsidRPr="007B720B" w14:paraId="6A12469A" w14:textId="77777777" w:rsidTr="003A5CA1">
        <w:trPr>
          <w:tblHeader/>
          <w:jc w:val="center"/>
        </w:trPr>
        <w:tc>
          <w:tcPr>
            <w:tcW w:w="2412" w:type="dxa"/>
            <w:tcBorders>
              <w:bottom w:val="double" w:sz="4" w:space="0" w:color="auto"/>
            </w:tcBorders>
          </w:tcPr>
          <w:p w14:paraId="4872450F" w14:textId="77777777" w:rsidR="00044353" w:rsidRPr="007B720B" w:rsidRDefault="00044353" w:rsidP="003A5CA1">
            <w:pPr>
              <w:pStyle w:val="34ff"/>
              <w:rPr>
                <w:sz w:val="18"/>
                <w:szCs w:val="24"/>
              </w:rPr>
            </w:pPr>
            <w:r w:rsidRPr="007B720B">
              <w:rPr>
                <w:sz w:val="18"/>
                <w:szCs w:val="24"/>
              </w:rPr>
              <w:t>Тип</w:t>
            </w:r>
          </w:p>
        </w:tc>
        <w:tc>
          <w:tcPr>
            <w:tcW w:w="7937" w:type="dxa"/>
            <w:tcBorders>
              <w:bottom w:val="double" w:sz="4" w:space="0" w:color="auto"/>
            </w:tcBorders>
          </w:tcPr>
          <w:p w14:paraId="62D03F1E" w14:textId="77777777" w:rsidR="00044353" w:rsidRPr="007B720B" w:rsidRDefault="00044353" w:rsidP="003A5CA1">
            <w:pPr>
              <w:pStyle w:val="34ff"/>
              <w:rPr>
                <w:sz w:val="18"/>
                <w:szCs w:val="24"/>
              </w:rPr>
            </w:pPr>
            <w:r w:rsidRPr="007B720B">
              <w:rPr>
                <w:sz w:val="18"/>
                <w:szCs w:val="24"/>
              </w:rPr>
              <w:t>Описание типа</w:t>
            </w:r>
          </w:p>
        </w:tc>
      </w:tr>
      <w:tr w:rsidR="00044353" w:rsidRPr="007B720B" w14:paraId="1E347BB2" w14:textId="77777777" w:rsidTr="003A5CA1">
        <w:trPr>
          <w:trHeight w:val="20"/>
          <w:jc w:val="center"/>
        </w:trPr>
        <w:tc>
          <w:tcPr>
            <w:tcW w:w="2412" w:type="dxa"/>
            <w:tcBorders>
              <w:top w:val="double" w:sz="4" w:space="0" w:color="auto"/>
            </w:tcBorders>
          </w:tcPr>
          <w:p w14:paraId="5A2B6094" w14:textId="77777777" w:rsidR="00044353" w:rsidRPr="007B720B" w:rsidRDefault="00044353" w:rsidP="003A5CA1">
            <w:pPr>
              <w:pStyle w:val="34fd"/>
              <w:rPr>
                <w:sz w:val="18"/>
                <w:szCs w:val="24"/>
              </w:rPr>
            </w:pPr>
            <w:r w:rsidRPr="007B720B">
              <w:rPr>
                <w:sz w:val="18"/>
                <w:szCs w:val="24"/>
              </w:rPr>
              <w:t>Для всех типов Запросов</w:t>
            </w:r>
          </w:p>
        </w:tc>
        <w:tc>
          <w:tcPr>
            <w:tcW w:w="7937" w:type="dxa"/>
            <w:tcBorders>
              <w:top w:val="double" w:sz="4" w:space="0" w:color="auto"/>
            </w:tcBorders>
          </w:tcPr>
          <w:p w14:paraId="4D24F76A" w14:textId="77777777" w:rsidR="00044353" w:rsidRPr="007B720B" w:rsidRDefault="00044353" w:rsidP="003A5CA1">
            <w:pPr>
              <w:pStyle w:val="34fd"/>
              <w:rPr>
                <w:sz w:val="18"/>
                <w:szCs w:val="24"/>
              </w:rPr>
            </w:pPr>
            <w:r w:rsidRPr="007B720B">
              <w:rPr>
                <w:sz w:val="18"/>
                <w:szCs w:val="24"/>
              </w:rPr>
              <w:t>Наименование компонента Системы</w:t>
            </w:r>
          </w:p>
        </w:tc>
      </w:tr>
      <w:tr w:rsidR="00044353" w:rsidRPr="007B720B" w14:paraId="7D2EC1DA" w14:textId="77777777" w:rsidTr="003A5CA1">
        <w:trPr>
          <w:trHeight w:val="30"/>
          <w:jc w:val="center"/>
        </w:trPr>
        <w:tc>
          <w:tcPr>
            <w:tcW w:w="2412" w:type="dxa"/>
          </w:tcPr>
          <w:p w14:paraId="5E7A1B80" w14:textId="77777777" w:rsidR="00044353" w:rsidRPr="007B720B" w:rsidRDefault="00044353" w:rsidP="003A5CA1">
            <w:pPr>
              <w:pStyle w:val="34fd"/>
              <w:rPr>
                <w:sz w:val="18"/>
                <w:szCs w:val="24"/>
              </w:rPr>
            </w:pPr>
            <w:r w:rsidRPr="007B720B">
              <w:rPr>
                <w:sz w:val="18"/>
                <w:szCs w:val="24"/>
              </w:rPr>
              <w:t>Информационный Запрос</w:t>
            </w:r>
          </w:p>
        </w:tc>
        <w:tc>
          <w:tcPr>
            <w:tcW w:w="7937" w:type="dxa"/>
          </w:tcPr>
          <w:p w14:paraId="1FCF280F" w14:textId="54387442" w:rsidR="00CB1D81" w:rsidRPr="007B720B" w:rsidRDefault="00CB1D81" w:rsidP="008517F4">
            <w:pPr>
              <w:pStyle w:val="afffffffc"/>
              <w:numPr>
                <w:ilvl w:val="0"/>
                <w:numId w:val="59"/>
              </w:numPr>
              <w:rPr>
                <w:rFonts w:cs="Times New Roman"/>
                <w:sz w:val="18"/>
                <w:szCs w:val="24"/>
              </w:rPr>
            </w:pPr>
            <w:r w:rsidRPr="007B720B">
              <w:rPr>
                <w:rFonts w:cs="Times New Roman"/>
                <w:sz w:val="18"/>
                <w:szCs w:val="24"/>
              </w:rPr>
              <w:t>данные о стенде;</w:t>
            </w:r>
          </w:p>
          <w:p w14:paraId="553F58C2" w14:textId="21E315FC" w:rsidR="00044353" w:rsidRPr="007B720B" w:rsidRDefault="00044353" w:rsidP="008517F4">
            <w:pPr>
              <w:pStyle w:val="afffffffc"/>
              <w:numPr>
                <w:ilvl w:val="0"/>
                <w:numId w:val="59"/>
              </w:numPr>
              <w:rPr>
                <w:rFonts w:cs="Times New Roman"/>
                <w:sz w:val="18"/>
                <w:szCs w:val="24"/>
              </w:rPr>
            </w:pPr>
            <w:r w:rsidRPr="007B720B">
              <w:rPr>
                <w:rFonts w:cs="Times New Roman"/>
                <w:sz w:val="18"/>
                <w:szCs w:val="24"/>
              </w:rPr>
              <w:t>версия Системы;</w:t>
            </w:r>
          </w:p>
          <w:p w14:paraId="7A3CF6F8" w14:textId="77777777" w:rsidR="00044353" w:rsidRPr="007B720B" w:rsidRDefault="00044353" w:rsidP="008517F4">
            <w:pPr>
              <w:pStyle w:val="afffffffc"/>
              <w:numPr>
                <w:ilvl w:val="0"/>
                <w:numId w:val="59"/>
              </w:numPr>
              <w:rPr>
                <w:rFonts w:cs="Times New Roman"/>
                <w:sz w:val="18"/>
                <w:szCs w:val="24"/>
              </w:rPr>
            </w:pPr>
            <w:r w:rsidRPr="007B720B">
              <w:rPr>
                <w:rFonts w:cs="Times New Roman"/>
                <w:sz w:val="18"/>
                <w:szCs w:val="24"/>
              </w:rPr>
              <w:t>описание требуемой информации о работе или документации о Системе.</w:t>
            </w:r>
          </w:p>
          <w:p w14:paraId="0FDB88E6" w14:textId="57F0650D" w:rsidR="00044353" w:rsidRPr="007B720B" w:rsidRDefault="00CB1D81" w:rsidP="007D061A">
            <w:pPr>
              <w:rPr>
                <w:rFonts w:ascii="Times New Roman" w:hAnsi="Times New Roman" w:cs="Times New Roman"/>
                <w:sz w:val="18"/>
                <w:szCs w:val="24"/>
              </w:rPr>
            </w:pPr>
            <w:r w:rsidRPr="007B720B">
              <w:rPr>
                <w:rFonts w:ascii="Times New Roman" w:hAnsi="Times New Roman" w:cs="Times New Roman"/>
                <w:sz w:val="16"/>
                <w:szCs w:val="24"/>
              </w:rPr>
              <w:t>При необходимости изменения справки о работе в Системе</w:t>
            </w:r>
            <w:r w:rsidR="00044353" w:rsidRPr="007B720B">
              <w:rPr>
                <w:rFonts w:ascii="Times New Roman" w:hAnsi="Times New Roman" w:cs="Times New Roman"/>
                <w:sz w:val="18"/>
                <w:szCs w:val="24"/>
              </w:rPr>
              <w:t>:</w:t>
            </w:r>
          </w:p>
          <w:p w14:paraId="741F9C52" w14:textId="3C617ED6" w:rsidR="00044353" w:rsidRPr="007B720B" w:rsidRDefault="00044353" w:rsidP="00044353">
            <w:pPr>
              <w:pStyle w:val="afffffffc"/>
              <w:numPr>
                <w:ilvl w:val="0"/>
                <w:numId w:val="50"/>
              </w:numPr>
              <w:rPr>
                <w:rFonts w:cs="Times New Roman"/>
                <w:sz w:val="18"/>
                <w:szCs w:val="24"/>
              </w:rPr>
            </w:pPr>
            <w:r w:rsidRPr="007B720B">
              <w:rPr>
                <w:rFonts w:cs="Times New Roman"/>
                <w:sz w:val="18"/>
                <w:szCs w:val="24"/>
              </w:rPr>
              <w:t xml:space="preserve">информация, каким образом </w:t>
            </w:r>
            <w:r w:rsidR="00DF6FF1" w:rsidRPr="007B720B">
              <w:rPr>
                <w:rFonts w:cs="Times New Roman"/>
                <w:sz w:val="18"/>
                <w:szCs w:val="24"/>
              </w:rPr>
              <w:t xml:space="preserve">Пользователь </w:t>
            </w:r>
            <w:r w:rsidRPr="007B720B">
              <w:rPr>
                <w:rFonts w:cs="Times New Roman"/>
                <w:sz w:val="18"/>
                <w:szCs w:val="24"/>
              </w:rPr>
              <w:t>открыл справку;</w:t>
            </w:r>
          </w:p>
          <w:p w14:paraId="7BBCDB8A" w14:textId="77777777" w:rsidR="00044353" w:rsidRPr="007B720B" w:rsidRDefault="00044353" w:rsidP="00044353">
            <w:pPr>
              <w:pStyle w:val="afffffffc"/>
              <w:numPr>
                <w:ilvl w:val="0"/>
                <w:numId w:val="50"/>
              </w:numPr>
              <w:rPr>
                <w:rFonts w:cs="Times New Roman"/>
                <w:sz w:val="18"/>
                <w:szCs w:val="24"/>
              </w:rPr>
            </w:pPr>
            <w:r w:rsidRPr="007B720B">
              <w:rPr>
                <w:rFonts w:cs="Times New Roman"/>
                <w:sz w:val="18"/>
                <w:szCs w:val="24"/>
              </w:rPr>
              <w:t>ссылка на справку, которую необходимо дополнить;</w:t>
            </w:r>
          </w:p>
          <w:p w14:paraId="173F309A" w14:textId="77777777" w:rsidR="00044353" w:rsidRPr="007B720B" w:rsidRDefault="00044353" w:rsidP="00044353">
            <w:pPr>
              <w:pStyle w:val="afffffffc"/>
              <w:numPr>
                <w:ilvl w:val="0"/>
                <w:numId w:val="50"/>
              </w:numPr>
              <w:rPr>
                <w:rFonts w:cs="Times New Roman"/>
                <w:sz w:val="18"/>
                <w:szCs w:val="24"/>
              </w:rPr>
            </w:pPr>
            <w:r w:rsidRPr="007B720B">
              <w:rPr>
                <w:rFonts w:cs="Times New Roman"/>
                <w:sz w:val="18"/>
                <w:szCs w:val="24"/>
              </w:rPr>
              <w:t>снимок экрана с формой, справку для которой необходимо предоставить/дополнить;</w:t>
            </w:r>
          </w:p>
          <w:p w14:paraId="6E3833F9" w14:textId="77777777" w:rsidR="00044353" w:rsidRPr="007B720B" w:rsidRDefault="00044353" w:rsidP="00044353">
            <w:pPr>
              <w:pStyle w:val="afffffffc"/>
              <w:numPr>
                <w:ilvl w:val="0"/>
                <w:numId w:val="50"/>
              </w:numPr>
              <w:rPr>
                <w:rFonts w:cs="Times New Roman"/>
                <w:sz w:val="18"/>
                <w:szCs w:val="24"/>
              </w:rPr>
            </w:pPr>
            <w:r w:rsidRPr="007B720B">
              <w:rPr>
                <w:rFonts w:cs="Times New Roman"/>
                <w:sz w:val="18"/>
                <w:szCs w:val="24"/>
              </w:rPr>
              <w:t>описание сути проблемы и что необходимо дополнить в справке.</w:t>
            </w:r>
          </w:p>
        </w:tc>
      </w:tr>
      <w:tr w:rsidR="00044353" w:rsidRPr="007B720B" w14:paraId="6244711A" w14:textId="77777777" w:rsidTr="003A5CA1">
        <w:trPr>
          <w:trHeight w:val="30"/>
          <w:jc w:val="center"/>
        </w:trPr>
        <w:tc>
          <w:tcPr>
            <w:tcW w:w="2412" w:type="dxa"/>
          </w:tcPr>
          <w:p w14:paraId="05CFC5B4" w14:textId="77777777" w:rsidR="00044353" w:rsidRPr="007B720B" w:rsidRDefault="00044353" w:rsidP="003A5CA1">
            <w:pPr>
              <w:pStyle w:val="34fd"/>
              <w:rPr>
                <w:sz w:val="18"/>
                <w:szCs w:val="24"/>
              </w:rPr>
            </w:pPr>
            <w:r w:rsidRPr="007B720B">
              <w:rPr>
                <w:sz w:val="18"/>
                <w:szCs w:val="24"/>
              </w:rPr>
              <w:t>Инцидент</w:t>
            </w:r>
          </w:p>
        </w:tc>
        <w:tc>
          <w:tcPr>
            <w:tcW w:w="7937" w:type="dxa"/>
          </w:tcPr>
          <w:p w14:paraId="0EE04776" w14:textId="77777777"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предусловия возникновения ошибки:</w:t>
            </w:r>
          </w:p>
          <w:p w14:paraId="4D222EC4" w14:textId="77777777" w:rsidR="00044353" w:rsidRPr="007B720B" w:rsidRDefault="00044353" w:rsidP="00044353">
            <w:pPr>
              <w:pStyle w:val="afffffffc"/>
              <w:numPr>
                <w:ilvl w:val="1"/>
                <w:numId w:val="54"/>
              </w:numPr>
              <w:rPr>
                <w:rFonts w:cs="Times New Roman"/>
                <w:sz w:val="18"/>
                <w:szCs w:val="24"/>
              </w:rPr>
            </w:pPr>
            <w:r w:rsidRPr="007B720B">
              <w:rPr>
                <w:rFonts w:cs="Times New Roman"/>
                <w:sz w:val="18"/>
                <w:szCs w:val="24"/>
              </w:rPr>
              <w:t>данные о стенде;</w:t>
            </w:r>
          </w:p>
          <w:p w14:paraId="3368F82F" w14:textId="77777777" w:rsidR="00044353" w:rsidRPr="007B720B" w:rsidRDefault="00044353" w:rsidP="00044353">
            <w:pPr>
              <w:pStyle w:val="afffffffc"/>
              <w:numPr>
                <w:ilvl w:val="1"/>
                <w:numId w:val="54"/>
              </w:numPr>
              <w:rPr>
                <w:rFonts w:cs="Times New Roman"/>
                <w:sz w:val="18"/>
                <w:szCs w:val="24"/>
              </w:rPr>
            </w:pPr>
            <w:r w:rsidRPr="007B720B">
              <w:rPr>
                <w:rFonts w:cs="Times New Roman"/>
                <w:sz w:val="18"/>
                <w:szCs w:val="24"/>
              </w:rPr>
              <w:t>наименование веб-браузера и его версия;</w:t>
            </w:r>
          </w:p>
          <w:p w14:paraId="5D05FAE4" w14:textId="09307B15" w:rsidR="00044353" w:rsidRPr="007B720B" w:rsidRDefault="00044353" w:rsidP="00044353">
            <w:pPr>
              <w:pStyle w:val="afffffffc"/>
              <w:numPr>
                <w:ilvl w:val="1"/>
                <w:numId w:val="54"/>
              </w:numPr>
              <w:rPr>
                <w:rFonts w:cs="Times New Roman"/>
                <w:sz w:val="18"/>
                <w:szCs w:val="24"/>
              </w:rPr>
            </w:pPr>
            <w:r w:rsidRPr="007B720B">
              <w:rPr>
                <w:rFonts w:cs="Times New Roman"/>
                <w:sz w:val="18"/>
                <w:szCs w:val="24"/>
              </w:rPr>
              <w:t xml:space="preserve">версия </w:t>
            </w:r>
            <w:r w:rsidR="00CB1D81" w:rsidRPr="007B720B">
              <w:rPr>
                <w:rFonts w:cs="Times New Roman"/>
                <w:sz w:val="18"/>
                <w:szCs w:val="24"/>
              </w:rPr>
              <w:t>Системы</w:t>
            </w:r>
            <w:r w:rsidRPr="007B720B">
              <w:rPr>
                <w:rFonts w:cs="Times New Roman"/>
                <w:sz w:val="18"/>
                <w:szCs w:val="24"/>
              </w:rPr>
              <w:t>;</w:t>
            </w:r>
          </w:p>
          <w:p w14:paraId="4976D22C" w14:textId="101F2588" w:rsidR="00044353" w:rsidRPr="007B720B" w:rsidRDefault="00044353" w:rsidP="00044353">
            <w:pPr>
              <w:pStyle w:val="afffffffc"/>
              <w:numPr>
                <w:ilvl w:val="1"/>
                <w:numId w:val="54"/>
              </w:numPr>
              <w:rPr>
                <w:rFonts w:cs="Times New Roman"/>
                <w:sz w:val="18"/>
                <w:szCs w:val="24"/>
              </w:rPr>
            </w:pPr>
            <w:r w:rsidRPr="007B720B">
              <w:rPr>
                <w:rFonts w:cs="Times New Roman"/>
                <w:sz w:val="18"/>
                <w:szCs w:val="24"/>
              </w:rPr>
              <w:t xml:space="preserve">данные о </w:t>
            </w:r>
            <w:r w:rsidR="00511380" w:rsidRPr="007B720B">
              <w:rPr>
                <w:rFonts w:cs="Times New Roman"/>
                <w:sz w:val="18"/>
                <w:szCs w:val="24"/>
              </w:rPr>
              <w:t xml:space="preserve">Пользователе </w:t>
            </w:r>
            <w:r w:rsidRPr="007B720B">
              <w:rPr>
                <w:rFonts w:cs="Times New Roman"/>
                <w:sz w:val="18"/>
                <w:szCs w:val="24"/>
              </w:rPr>
              <w:t xml:space="preserve">(логин </w:t>
            </w:r>
            <w:r w:rsidR="00511380" w:rsidRPr="007B720B">
              <w:rPr>
                <w:rFonts w:cs="Times New Roman"/>
                <w:sz w:val="18"/>
                <w:szCs w:val="24"/>
              </w:rPr>
              <w:t>Пользователя</w:t>
            </w:r>
            <w:r w:rsidRPr="007B720B">
              <w:rPr>
                <w:rFonts w:cs="Times New Roman"/>
                <w:sz w:val="18"/>
                <w:szCs w:val="24"/>
              </w:rPr>
              <w:t>, ФИО, должность, роль в Системе);</w:t>
            </w:r>
          </w:p>
          <w:p w14:paraId="68B386B2" w14:textId="77777777" w:rsidR="00044353" w:rsidRPr="007B720B" w:rsidRDefault="00044353" w:rsidP="00044353">
            <w:pPr>
              <w:pStyle w:val="afffffffc"/>
              <w:numPr>
                <w:ilvl w:val="1"/>
                <w:numId w:val="54"/>
              </w:numPr>
              <w:rPr>
                <w:rFonts w:cs="Times New Roman"/>
                <w:sz w:val="18"/>
                <w:szCs w:val="24"/>
              </w:rPr>
            </w:pPr>
            <w:r w:rsidRPr="007B720B">
              <w:rPr>
                <w:rFonts w:cs="Times New Roman"/>
                <w:sz w:val="18"/>
                <w:szCs w:val="24"/>
              </w:rPr>
              <w:t>периодичность возникновения ошибки;</w:t>
            </w:r>
          </w:p>
          <w:p w14:paraId="4A4338D9" w14:textId="699CD75F" w:rsidR="00044353" w:rsidRPr="007B720B" w:rsidRDefault="00044353" w:rsidP="00044353">
            <w:pPr>
              <w:pStyle w:val="afffffffc"/>
              <w:numPr>
                <w:ilvl w:val="1"/>
                <w:numId w:val="54"/>
              </w:numPr>
              <w:rPr>
                <w:rFonts w:cs="Times New Roman"/>
                <w:sz w:val="18"/>
                <w:szCs w:val="24"/>
              </w:rPr>
            </w:pPr>
            <w:r w:rsidRPr="007B720B">
              <w:rPr>
                <w:rFonts w:cs="Times New Roman"/>
                <w:sz w:val="18"/>
                <w:szCs w:val="24"/>
              </w:rPr>
              <w:t xml:space="preserve">дополнительные сведения об объекте, над которым происходит действие (например, наименование документа, который хочет подписать </w:t>
            </w:r>
            <w:r w:rsidR="0084176C" w:rsidRPr="007B720B">
              <w:rPr>
                <w:rFonts w:cs="Times New Roman"/>
                <w:sz w:val="18"/>
                <w:szCs w:val="24"/>
              </w:rPr>
              <w:t>Пользователь</w:t>
            </w:r>
            <w:r w:rsidRPr="007B720B">
              <w:rPr>
                <w:rFonts w:cs="Times New Roman"/>
                <w:sz w:val="18"/>
                <w:szCs w:val="24"/>
              </w:rPr>
              <w:t>).</w:t>
            </w:r>
          </w:p>
          <w:p w14:paraId="0FE8C30A" w14:textId="40FF33F0" w:rsidR="00044353" w:rsidRPr="007B720B" w:rsidRDefault="00044353" w:rsidP="00044353">
            <w:pPr>
              <w:pStyle w:val="afffffffc"/>
              <w:numPr>
                <w:ilvl w:val="1"/>
                <w:numId w:val="54"/>
              </w:numPr>
              <w:rPr>
                <w:rFonts w:cs="Times New Roman"/>
                <w:sz w:val="18"/>
                <w:szCs w:val="24"/>
              </w:rPr>
            </w:pPr>
            <w:r w:rsidRPr="007B720B">
              <w:rPr>
                <w:rFonts w:cs="Times New Roman"/>
                <w:sz w:val="18"/>
                <w:szCs w:val="24"/>
              </w:rPr>
              <w:t>пошаговое перечисление действий </w:t>
            </w:r>
            <w:r w:rsidR="0084176C" w:rsidRPr="007B720B">
              <w:rPr>
                <w:rFonts w:cs="Times New Roman"/>
                <w:sz w:val="18"/>
                <w:szCs w:val="24"/>
              </w:rPr>
              <w:t>Пользователя</w:t>
            </w:r>
            <w:r w:rsidRPr="007B720B">
              <w:rPr>
                <w:rFonts w:cs="Times New Roman"/>
                <w:sz w:val="18"/>
                <w:szCs w:val="24"/>
              </w:rPr>
              <w:t>, выполнение которых повлекло за собой возникновение ошибки;</w:t>
            </w:r>
          </w:p>
          <w:p w14:paraId="6F8F00D1" w14:textId="77777777" w:rsidR="00044353" w:rsidRPr="007B720B" w:rsidRDefault="00044353" w:rsidP="00044353">
            <w:pPr>
              <w:pStyle w:val="afffffffc"/>
              <w:numPr>
                <w:ilvl w:val="1"/>
                <w:numId w:val="55"/>
              </w:numPr>
              <w:rPr>
                <w:rFonts w:cs="Times New Roman"/>
                <w:sz w:val="18"/>
                <w:szCs w:val="24"/>
              </w:rPr>
            </w:pPr>
            <w:r w:rsidRPr="007B720B">
              <w:rPr>
                <w:rFonts w:cs="Times New Roman"/>
                <w:sz w:val="18"/>
                <w:szCs w:val="24"/>
              </w:rPr>
              <w:t>описание фактического результата;</w:t>
            </w:r>
          </w:p>
          <w:p w14:paraId="5C1F35E1" w14:textId="77777777" w:rsidR="00044353" w:rsidRPr="007B720B" w:rsidRDefault="00044353" w:rsidP="00044353">
            <w:pPr>
              <w:pStyle w:val="afffffffc"/>
              <w:numPr>
                <w:ilvl w:val="1"/>
                <w:numId w:val="55"/>
              </w:numPr>
              <w:rPr>
                <w:rFonts w:cs="Times New Roman"/>
                <w:sz w:val="18"/>
                <w:szCs w:val="24"/>
              </w:rPr>
            </w:pPr>
            <w:r w:rsidRPr="007B720B">
              <w:rPr>
                <w:rFonts w:cs="Times New Roman"/>
                <w:sz w:val="18"/>
                <w:szCs w:val="24"/>
              </w:rPr>
              <w:t>наименование экранной формы и ссылка на веб-страницу, где была зафиксирована ошибка;</w:t>
            </w:r>
          </w:p>
          <w:p w14:paraId="3462DE6B" w14:textId="77777777"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 xml:space="preserve">данные об ошибке: </w:t>
            </w:r>
          </w:p>
          <w:p w14:paraId="4FFB7501" w14:textId="77777777" w:rsidR="00044353" w:rsidRPr="007B720B" w:rsidRDefault="00044353" w:rsidP="00044353">
            <w:pPr>
              <w:pStyle w:val="afffffffc"/>
              <w:numPr>
                <w:ilvl w:val="1"/>
                <w:numId w:val="53"/>
              </w:numPr>
              <w:rPr>
                <w:rFonts w:cs="Times New Roman"/>
                <w:sz w:val="18"/>
                <w:szCs w:val="24"/>
              </w:rPr>
            </w:pPr>
            <w:r w:rsidRPr="007B720B">
              <w:rPr>
                <w:rFonts w:cs="Times New Roman"/>
                <w:sz w:val="18"/>
                <w:szCs w:val="24"/>
              </w:rPr>
              <w:t>снимок экрана с ошибкой;</w:t>
            </w:r>
          </w:p>
          <w:p w14:paraId="7CC481CC" w14:textId="47D1864C" w:rsidR="00044353" w:rsidRPr="007B720B" w:rsidRDefault="00044353" w:rsidP="00044353">
            <w:pPr>
              <w:pStyle w:val="afffffffc"/>
              <w:numPr>
                <w:ilvl w:val="1"/>
                <w:numId w:val="53"/>
              </w:numPr>
              <w:rPr>
                <w:rFonts w:cs="Times New Roman"/>
                <w:sz w:val="18"/>
                <w:szCs w:val="24"/>
              </w:rPr>
            </w:pPr>
            <w:r w:rsidRPr="007B720B">
              <w:rPr>
                <w:rFonts w:cs="Times New Roman"/>
                <w:sz w:val="18"/>
                <w:szCs w:val="24"/>
              </w:rPr>
              <w:t xml:space="preserve">видеозаписи, фиксирующие действия </w:t>
            </w:r>
            <w:r w:rsidR="0084176C" w:rsidRPr="007B720B">
              <w:rPr>
                <w:rFonts w:cs="Times New Roman"/>
                <w:sz w:val="18"/>
                <w:szCs w:val="24"/>
              </w:rPr>
              <w:t>Пользовател</w:t>
            </w:r>
            <w:r w:rsidR="005E3012" w:rsidRPr="007B720B">
              <w:rPr>
                <w:rFonts w:cs="Times New Roman"/>
                <w:sz w:val="18"/>
                <w:szCs w:val="24"/>
              </w:rPr>
              <w:t>я;</w:t>
            </w:r>
            <w:r w:rsidRPr="007B720B">
              <w:rPr>
                <w:rFonts w:cs="Times New Roman"/>
                <w:sz w:val="18"/>
                <w:szCs w:val="24"/>
              </w:rPr>
              <w:t xml:space="preserve"> приводящих к возникновению ошибки;</w:t>
            </w:r>
          </w:p>
          <w:p w14:paraId="19B47888" w14:textId="77777777" w:rsidR="00044353" w:rsidRPr="007B720B" w:rsidRDefault="00044353" w:rsidP="00044353">
            <w:pPr>
              <w:pStyle w:val="afffffffc"/>
              <w:numPr>
                <w:ilvl w:val="1"/>
                <w:numId w:val="53"/>
              </w:numPr>
              <w:rPr>
                <w:rFonts w:cs="Times New Roman"/>
                <w:sz w:val="18"/>
                <w:szCs w:val="24"/>
              </w:rPr>
            </w:pPr>
            <w:r w:rsidRPr="007B720B">
              <w:rPr>
                <w:rFonts w:cs="Times New Roman"/>
                <w:sz w:val="18"/>
                <w:szCs w:val="24"/>
              </w:rPr>
              <w:t>техническая информация об ошибке (содержимое консоли веб-браузера на момент возникновения ошибки; текст ошибки, отображаемый Системой);</w:t>
            </w:r>
          </w:p>
          <w:p w14:paraId="3B80B1D4" w14:textId="77777777" w:rsidR="00044353" w:rsidRPr="007B720B" w:rsidRDefault="00044353" w:rsidP="00044353">
            <w:pPr>
              <w:pStyle w:val="afffffffc"/>
              <w:numPr>
                <w:ilvl w:val="1"/>
                <w:numId w:val="53"/>
              </w:numPr>
              <w:rPr>
                <w:rFonts w:cs="Times New Roman"/>
                <w:sz w:val="18"/>
                <w:szCs w:val="24"/>
              </w:rPr>
            </w:pPr>
            <w:r w:rsidRPr="007B720B">
              <w:rPr>
                <w:rFonts w:cs="Times New Roman"/>
                <w:sz w:val="18"/>
                <w:szCs w:val="24"/>
              </w:rPr>
              <w:t>дополнительные файлы (в случае необходимости);</w:t>
            </w:r>
          </w:p>
          <w:p w14:paraId="5332E33D" w14:textId="5D56174C"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описание желаемого результата исправления ошибки</w:t>
            </w:r>
            <w:r w:rsidR="005E3012" w:rsidRPr="007B720B">
              <w:rPr>
                <w:rFonts w:cs="Times New Roman"/>
                <w:sz w:val="18"/>
                <w:szCs w:val="24"/>
              </w:rPr>
              <w:t xml:space="preserve"> (</w:t>
            </w:r>
            <w:r w:rsidR="005E3012" w:rsidRPr="007B720B">
              <w:rPr>
                <w:rFonts w:cs="Times New Roman"/>
                <w:sz w:val="18"/>
              </w:rPr>
              <w:t>ссылку на пункт настоящего документа с описанием корректной работы компонента Системы, в котором обнаружена ошибка</w:t>
            </w:r>
            <w:r w:rsidR="005E3012" w:rsidRPr="007B720B">
              <w:rPr>
                <w:rFonts w:cs="Times New Roman"/>
                <w:sz w:val="18"/>
                <w:szCs w:val="24"/>
              </w:rPr>
              <w:t>)</w:t>
            </w:r>
          </w:p>
        </w:tc>
      </w:tr>
      <w:tr w:rsidR="00044353" w:rsidRPr="007B720B" w14:paraId="10B71F82" w14:textId="77777777" w:rsidTr="003A5CA1">
        <w:trPr>
          <w:trHeight w:val="180"/>
          <w:jc w:val="center"/>
        </w:trPr>
        <w:tc>
          <w:tcPr>
            <w:tcW w:w="2412" w:type="dxa"/>
          </w:tcPr>
          <w:p w14:paraId="76B3D965" w14:textId="77777777" w:rsidR="00044353" w:rsidRPr="007B720B" w:rsidRDefault="00044353" w:rsidP="003A5CA1">
            <w:pPr>
              <w:pStyle w:val="34fd"/>
              <w:rPr>
                <w:sz w:val="18"/>
                <w:szCs w:val="24"/>
              </w:rPr>
            </w:pPr>
            <w:r w:rsidRPr="007B720B">
              <w:rPr>
                <w:sz w:val="18"/>
                <w:szCs w:val="24"/>
              </w:rPr>
              <w:t>Запрос на изменение</w:t>
            </w:r>
          </w:p>
        </w:tc>
        <w:tc>
          <w:tcPr>
            <w:tcW w:w="7937" w:type="dxa"/>
          </w:tcPr>
          <w:p w14:paraId="6CA7E78F" w14:textId="77777777"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основание для выполнения изменения;</w:t>
            </w:r>
          </w:p>
          <w:p w14:paraId="006B3A23" w14:textId="77777777"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цель доработки;</w:t>
            </w:r>
          </w:p>
          <w:p w14:paraId="2CA1F475" w14:textId="77777777"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описание требуемого изменения;</w:t>
            </w:r>
          </w:p>
          <w:p w14:paraId="5C2BF8A1" w14:textId="77777777"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описание бизнес-процесса, в рамках которого планируется изменение;</w:t>
            </w:r>
          </w:p>
          <w:p w14:paraId="56200A29" w14:textId="77777777"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описание полей;</w:t>
            </w:r>
          </w:p>
          <w:p w14:paraId="3798A065" w14:textId="21412DB7" w:rsidR="005E3012" w:rsidRPr="007B720B" w:rsidRDefault="00044353" w:rsidP="00044353">
            <w:pPr>
              <w:pStyle w:val="afffffffc"/>
              <w:numPr>
                <w:ilvl w:val="0"/>
                <w:numId w:val="51"/>
              </w:numPr>
              <w:rPr>
                <w:rFonts w:cs="Times New Roman"/>
                <w:sz w:val="18"/>
                <w:szCs w:val="24"/>
              </w:rPr>
            </w:pPr>
            <w:r w:rsidRPr="007B720B">
              <w:rPr>
                <w:rFonts w:cs="Times New Roman"/>
                <w:sz w:val="18"/>
                <w:szCs w:val="24"/>
              </w:rPr>
              <w:t>описание порядка отбора данных для формирования отчетов;</w:t>
            </w:r>
          </w:p>
          <w:p w14:paraId="7539F6F3" w14:textId="77777777" w:rsidR="00044353" w:rsidRPr="007B720B" w:rsidRDefault="00044353" w:rsidP="00044353">
            <w:pPr>
              <w:pStyle w:val="afffffffc"/>
              <w:numPr>
                <w:ilvl w:val="0"/>
                <w:numId w:val="51"/>
              </w:numPr>
              <w:rPr>
                <w:rFonts w:cs="Times New Roman"/>
                <w:sz w:val="18"/>
                <w:szCs w:val="24"/>
              </w:rPr>
            </w:pPr>
            <w:r w:rsidRPr="007B720B">
              <w:rPr>
                <w:rFonts w:cs="Times New Roman"/>
                <w:sz w:val="18"/>
                <w:szCs w:val="24"/>
              </w:rPr>
              <w:t>описание желаемого результата изменения</w:t>
            </w:r>
            <w:r w:rsidR="005E3012" w:rsidRPr="007B720B">
              <w:rPr>
                <w:rFonts w:cs="Times New Roman"/>
                <w:sz w:val="18"/>
                <w:szCs w:val="24"/>
              </w:rPr>
              <w:t>;</w:t>
            </w:r>
          </w:p>
          <w:p w14:paraId="0027C4D7" w14:textId="145C20DE" w:rsidR="005E3012" w:rsidRPr="007B720B" w:rsidRDefault="005E3012" w:rsidP="005E3012">
            <w:pPr>
              <w:pStyle w:val="afffffffc"/>
              <w:numPr>
                <w:ilvl w:val="0"/>
                <w:numId w:val="51"/>
              </w:numPr>
              <w:rPr>
                <w:rFonts w:cs="Times New Roman"/>
                <w:sz w:val="18"/>
                <w:szCs w:val="24"/>
              </w:rPr>
            </w:pPr>
            <w:r w:rsidRPr="007B720B">
              <w:rPr>
                <w:rFonts w:cs="Times New Roman"/>
                <w:sz w:val="18"/>
                <w:szCs w:val="24"/>
              </w:rPr>
              <w:t>иные требования на усмотрение Инициатора</w:t>
            </w:r>
          </w:p>
        </w:tc>
      </w:tr>
    </w:tbl>
    <w:p w14:paraId="5C4088EE" w14:textId="77777777" w:rsidR="00044353" w:rsidRPr="007B720B" w:rsidRDefault="00044353" w:rsidP="00044353">
      <w:pPr>
        <w:pStyle w:val="34d"/>
        <w:rPr>
          <w:sz w:val="20"/>
        </w:rPr>
      </w:pPr>
    </w:p>
    <w:p w14:paraId="32D1FE57" w14:textId="77777777" w:rsidR="00044353" w:rsidRPr="007B720B" w:rsidRDefault="00044353" w:rsidP="00044353">
      <w:pPr>
        <w:pStyle w:val="34d"/>
        <w:rPr>
          <w:sz w:val="20"/>
        </w:rPr>
      </w:pPr>
      <w:r w:rsidRPr="007B720B">
        <w:rPr>
          <w:sz w:val="20"/>
        </w:rPr>
        <w:t>При описании Запроса должны соблюдаться следующие рекомендации:</w:t>
      </w:r>
    </w:p>
    <w:p w14:paraId="3D172087" w14:textId="4FBAE039" w:rsidR="00044353" w:rsidRPr="007B720B" w:rsidRDefault="00044353" w:rsidP="00044353">
      <w:pPr>
        <w:pStyle w:val="3415"/>
        <w:tabs>
          <w:tab w:val="clear" w:pos="993"/>
          <w:tab w:val="clear" w:pos="1191"/>
          <w:tab w:val="left" w:pos="720"/>
          <w:tab w:val="num" w:pos="1322"/>
        </w:tabs>
        <w:ind w:left="1322"/>
        <w:rPr>
          <w:sz w:val="20"/>
        </w:rPr>
      </w:pPr>
      <w:r w:rsidRPr="007B720B">
        <w:rPr>
          <w:sz w:val="20"/>
        </w:rPr>
        <w:t xml:space="preserve">Наименование Запроса должно отображать его содержание. Рекомендуется использовать глаголы, передающие действия, например: </w:t>
      </w:r>
      <w:r w:rsidR="00CE1AE0" w:rsidRPr="007B720B">
        <w:rPr>
          <w:sz w:val="20"/>
        </w:rPr>
        <w:t>«</w:t>
      </w:r>
      <w:r w:rsidRPr="007B720B">
        <w:rPr>
          <w:sz w:val="20"/>
        </w:rPr>
        <w:t>предоставить</w:t>
      </w:r>
      <w:r w:rsidR="00CE1AE0" w:rsidRPr="007B720B">
        <w:rPr>
          <w:sz w:val="20"/>
        </w:rPr>
        <w:t>»</w:t>
      </w:r>
      <w:r w:rsidRPr="007B720B">
        <w:rPr>
          <w:sz w:val="20"/>
        </w:rPr>
        <w:t xml:space="preserve">, </w:t>
      </w:r>
      <w:r w:rsidR="00CE1AE0" w:rsidRPr="007B720B">
        <w:rPr>
          <w:sz w:val="20"/>
        </w:rPr>
        <w:t>«</w:t>
      </w:r>
      <w:r w:rsidRPr="007B720B">
        <w:rPr>
          <w:sz w:val="20"/>
        </w:rPr>
        <w:t>закрыть</w:t>
      </w:r>
      <w:r w:rsidR="00CE1AE0" w:rsidRPr="007B720B">
        <w:rPr>
          <w:sz w:val="20"/>
        </w:rPr>
        <w:t>»</w:t>
      </w:r>
      <w:r w:rsidRPr="007B720B">
        <w:rPr>
          <w:sz w:val="20"/>
        </w:rPr>
        <w:t xml:space="preserve">, </w:t>
      </w:r>
      <w:r w:rsidR="00CE1AE0" w:rsidRPr="007B720B">
        <w:rPr>
          <w:sz w:val="20"/>
        </w:rPr>
        <w:t>«</w:t>
      </w:r>
      <w:r w:rsidRPr="007B720B">
        <w:rPr>
          <w:sz w:val="20"/>
        </w:rPr>
        <w:t>исправить</w:t>
      </w:r>
      <w:r w:rsidR="00CE1AE0" w:rsidRPr="007B720B">
        <w:rPr>
          <w:sz w:val="20"/>
        </w:rPr>
        <w:t>»</w:t>
      </w:r>
      <w:r w:rsidRPr="007B720B">
        <w:rPr>
          <w:sz w:val="20"/>
        </w:rPr>
        <w:t xml:space="preserve"> либо существительные, передающие суть Запроса, для удобства </w:t>
      </w:r>
      <w:r w:rsidR="00481B83" w:rsidRPr="007B720B">
        <w:rPr>
          <w:sz w:val="20"/>
        </w:rPr>
        <w:t>идентификации</w:t>
      </w:r>
      <w:r w:rsidRPr="007B720B">
        <w:rPr>
          <w:sz w:val="20"/>
        </w:rPr>
        <w:t xml:space="preserve"> </w:t>
      </w:r>
      <w:r w:rsidR="004C3547" w:rsidRPr="007B720B">
        <w:rPr>
          <w:sz w:val="20"/>
        </w:rPr>
        <w:t xml:space="preserve">и поиска </w:t>
      </w:r>
      <w:r w:rsidRPr="007B720B">
        <w:rPr>
          <w:sz w:val="20"/>
        </w:rPr>
        <w:t xml:space="preserve">Запроса в дальнейшем. </w:t>
      </w:r>
    </w:p>
    <w:p w14:paraId="3B47BB7A"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В случае изменения содержания Запрос в обязательном порядке должен быть переименован.</w:t>
      </w:r>
    </w:p>
    <w:p w14:paraId="5465E5DB"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Снимки экрана должны быть полноэкранными. Не допускаются снимки части экрана.</w:t>
      </w:r>
    </w:p>
    <w:p w14:paraId="642FF1AD" w14:textId="77777777" w:rsidR="00044353" w:rsidRPr="007B720B" w:rsidRDefault="00044353" w:rsidP="00044353">
      <w:pPr>
        <w:pStyle w:val="3415"/>
        <w:tabs>
          <w:tab w:val="clear" w:pos="993"/>
          <w:tab w:val="clear" w:pos="1191"/>
          <w:tab w:val="num" w:pos="720"/>
          <w:tab w:val="num" w:pos="1322"/>
        </w:tabs>
        <w:ind w:left="1322"/>
        <w:rPr>
          <w:sz w:val="20"/>
        </w:rPr>
      </w:pPr>
      <w:r w:rsidRPr="007B720B">
        <w:rPr>
          <w:color w:val="000000"/>
          <w:sz w:val="20"/>
        </w:rPr>
        <w:t>Должно быть исключено упоминание, в том числе на снимках экрана, персональных данных, если они не требуются для выполнения Запроса.</w:t>
      </w:r>
    </w:p>
    <w:p w14:paraId="1E576200"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 xml:space="preserve">В случае ошибки с типом "Неверно сформированный ответ сервера" обязательно предоставление текста ошибки из консоли разработчика, а также http-запроса (с параметрами), выдавшего ошибку. </w:t>
      </w:r>
    </w:p>
    <w:p w14:paraId="4807332E" w14:textId="5F806941" w:rsidR="00044353" w:rsidRPr="007B720B" w:rsidRDefault="005E3012" w:rsidP="00044353">
      <w:pPr>
        <w:pStyle w:val="34d"/>
        <w:rPr>
          <w:sz w:val="20"/>
        </w:rPr>
      </w:pPr>
      <w:r w:rsidRPr="007B720B">
        <w:rPr>
          <w:sz w:val="20"/>
        </w:rPr>
        <w:t>Обращение</w:t>
      </w:r>
      <w:r w:rsidR="00044353" w:rsidRPr="007B720B">
        <w:rPr>
          <w:sz w:val="20"/>
        </w:rPr>
        <w:t>, оформленн</w:t>
      </w:r>
      <w:r w:rsidRPr="007B720B">
        <w:rPr>
          <w:sz w:val="20"/>
        </w:rPr>
        <w:t>ое</w:t>
      </w:r>
      <w:r w:rsidR="00044353" w:rsidRPr="007B720B">
        <w:rPr>
          <w:sz w:val="20"/>
        </w:rPr>
        <w:t xml:space="preserve"> по установленной форме, направляется Администратором</w:t>
      </w:r>
      <w:r w:rsidRPr="007B720B">
        <w:rPr>
          <w:sz w:val="20"/>
        </w:rPr>
        <w:t xml:space="preserve"> и/или Пользователем</w:t>
      </w:r>
      <w:r w:rsidR="00044353" w:rsidRPr="007B720B">
        <w:rPr>
          <w:sz w:val="20"/>
        </w:rPr>
        <w:t xml:space="preserve"> в СТП Исполнителя</w:t>
      </w:r>
      <w:r w:rsidRPr="007B720B">
        <w:rPr>
          <w:sz w:val="20"/>
        </w:rPr>
        <w:t xml:space="preserve"> или регистрируется Инициатором самостоятельно в СУЗ Исполнителя</w:t>
      </w:r>
      <w:r w:rsidR="00044353" w:rsidRPr="007B720B">
        <w:rPr>
          <w:sz w:val="20"/>
        </w:rPr>
        <w:t>.</w:t>
      </w:r>
    </w:p>
    <w:p w14:paraId="574334C4" w14:textId="0EC96D09" w:rsidR="00044353" w:rsidRPr="007B720B" w:rsidRDefault="00AA5F05" w:rsidP="00AA5F05">
      <w:pPr>
        <w:pStyle w:val="34d"/>
        <w:rPr>
          <w:sz w:val="20"/>
        </w:rPr>
      </w:pPr>
      <w:r w:rsidRPr="007B720B">
        <w:rPr>
          <w:sz w:val="20"/>
        </w:rPr>
        <w:t xml:space="preserve">На основании Обращения в СУЗ регистрируется Запрос, которому </w:t>
      </w:r>
      <w:r w:rsidR="00044353" w:rsidRPr="007B720B">
        <w:rPr>
          <w:sz w:val="20"/>
        </w:rPr>
        <w:t xml:space="preserve">присваивается уникальный регистрационный номер. </w:t>
      </w:r>
      <w:r w:rsidR="007809F4" w:rsidRPr="007B720B">
        <w:rPr>
          <w:sz w:val="20"/>
        </w:rPr>
        <w:t>Данный номер направляется Инициатору в электронном уведомлении или сообщается в процессе консультации по телефону</w:t>
      </w:r>
      <w:r w:rsidR="00044353" w:rsidRPr="007B720B">
        <w:rPr>
          <w:sz w:val="20"/>
        </w:rPr>
        <w:t xml:space="preserve">. Регистрационный номер служит для однозначной идентификации Запроса. При дальнейшем </w:t>
      </w:r>
      <w:r w:rsidR="00342BBF" w:rsidRPr="007B720B">
        <w:rPr>
          <w:sz w:val="20"/>
        </w:rPr>
        <w:t>взаимодействии с</w:t>
      </w:r>
      <w:r w:rsidR="00044353" w:rsidRPr="007B720B">
        <w:rPr>
          <w:sz w:val="20"/>
        </w:rPr>
        <w:t xml:space="preserve"> СТП </w:t>
      </w:r>
      <w:r w:rsidR="006616C0" w:rsidRPr="007B720B">
        <w:rPr>
          <w:sz w:val="20"/>
        </w:rPr>
        <w:t xml:space="preserve">Инициатор </w:t>
      </w:r>
      <w:r w:rsidR="00044353" w:rsidRPr="007B720B">
        <w:rPr>
          <w:sz w:val="20"/>
        </w:rPr>
        <w:t>использует регистрационный номер Запроса.</w:t>
      </w:r>
    </w:p>
    <w:p w14:paraId="484C20DD" w14:textId="60689A94" w:rsidR="00044353" w:rsidRPr="007B720B" w:rsidRDefault="00044353" w:rsidP="00044353">
      <w:pPr>
        <w:pStyle w:val="34d"/>
        <w:rPr>
          <w:sz w:val="20"/>
        </w:rPr>
      </w:pPr>
      <w:r w:rsidRPr="007B720B">
        <w:rPr>
          <w:sz w:val="20"/>
        </w:rPr>
        <w:t xml:space="preserve">По Запросам, поступившим в СТП, оформление которых не соответствует требованиям, изложенным в настоящем документе, </w:t>
      </w:r>
      <w:r w:rsidR="006616C0" w:rsidRPr="007B720B">
        <w:rPr>
          <w:sz w:val="20"/>
        </w:rPr>
        <w:t xml:space="preserve">Инициатору </w:t>
      </w:r>
      <w:r w:rsidRPr="007B720B">
        <w:rPr>
          <w:sz w:val="20"/>
        </w:rPr>
        <w:t>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документа.</w:t>
      </w:r>
    </w:p>
    <w:p w14:paraId="52394AB5" w14:textId="47115799" w:rsidR="00AA5F05" w:rsidRPr="007B720B" w:rsidRDefault="00AA5F05" w:rsidP="00232A57">
      <w:pPr>
        <w:pStyle w:val="34d"/>
        <w:rPr>
          <w:sz w:val="20"/>
        </w:rPr>
      </w:pPr>
      <w:r w:rsidRPr="007B720B">
        <w:rPr>
          <w:sz w:val="20"/>
        </w:rPr>
        <w:t>При поступлении в СУЗ Запроса на изменение информации, хранящейся в Системе, специалист СТП проверяет наличие ФИО и адреса электронной почты отправителя Запроса в Списке уполномоченных.</w:t>
      </w:r>
      <w:r w:rsidR="00232A57" w:rsidRPr="007B720B">
        <w:rPr>
          <w:sz w:val="20"/>
        </w:rPr>
        <w:t xml:space="preserve"> </w:t>
      </w:r>
      <w:r w:rsidR="00316033" w:rsidRPr="007B720B">
        <w:rPr>
          <w:sz w:val="20"/>
        </w:rPr>
        <w:t>В случае отсутствия данных об Инициаторе Запроса в Списке уполномоченных лиц</w:t>
      </w:r>
      <w:r w:rsidRPr="007B720B">
        <w:rPr>
          <w:sz w:val="20"/>
        </w:rPr>
        <w:t xml:space="preserve"> специалист СТП направляет отказ о выполнении Запроса в электронный адрес </w:t>
      </w:r>
      <w:r w:rsidR="00232A57" w:rsidRPr="007B720B">
        <w:rPr>
          <w:sz w:val="20"/>
        </w:rPr>
        <w:t>Инициатора</w:t>
      </w:r>
      <w:r w:rsidRPr="007B720B">
        <w:rPr>
          <w:sz w:val="20"/>
        </w:rPr>
        <w:t>, а также направляет на электронный адрес ответственного представителя Заказчика уведомление о попытке внесения несанкционированного изменения в Систему. Дополнительная консультация и дальнейшая работа по таким Запросам не предусмотрены.</w:t>
      </w:r>
    </w:p>
    <w:p w14:paraId="2B959A13" w14:textId="22072EB7" w:rsidR="00044353" w:rsidRPr="007B720B" w:rsidRDefault="00044353" w:rsidP="00AA5F05">
      <w:pPr>
        <w:pStyle w:val="34d"/>
        <w:rPr>
          <w:sz w:val="20"/>
        </w:rPr>
      </w:pPr>
      <w:r w:rsidRPr="007B720B">
        <w:rPr>
          <w:sz w:val="20"/>
        </w:rPr>
        <w:t xml:space="preserve">По результатам обработки Запроса специалист СТП предоставляет </w:t>
      </w:r>
      <w:r w:rsidR="006616C0" w:rsidRPr="007B720B">
        <w:rPr>
          <w:sz w:val="20"/>
        </w:rPr>
        <w:t xml:space="preserve">Инициатору </w:t>
      </w:r>
      <w:r w:rsidRPr="007B720B">
        <w:rPr>
          <w:sz w:val="20"/>
        </w:rPr>
        <w:t>информацию по решению Запроса в соответствии с каналом его получения. Факт предоставления решения по Запросу фиксируется путем установки статуса "Решен".</w:t>
      </w:r>
    </w:p>
    <w:p w14:paraId="254491F0" w14:textId="77E7133B" w:rsidR="00044353" w:rsidRPr="007B720B" w:rsidRDefault="00044353" w:rsidP="00044353">
      <w:pPr>
        <w:pStyle w:val="34d"/>
        <w:rPr>
          <w:sz w:val="20"/>
        </w:rPr>
      </w:pPr>
      <w:r w:rsidRPr="007B720B">
        <w:rPr>
          <w:sz w:val="20"/>
        </w:rPr>
        <w:t xml:space="preserve">Подтверждение </w:t>
      </w:r>
      <w:r w:rsidR="00232A57" w:rsidRPr="007B720B">
        <w:rPr>
          <w:sz w:val="20"/>
        </w:rPr>
        <w:t xml:space="preserve">статуса </w:t>
      </w:r>
      <w:r w:rsidRPr="007B720B">
        <w:rPr>
          <w:sz w:val="20"/>
        </w:rPr>
        <w:t xml:space="preserve">"Решен" происходит после изменения статуса в СУЗ и оповещения </w:t>
      </w:r>
      <w:r w:rsidR="006616C0" w:rsidRPr="007B720B">
        <w:rPr>
          <w:sz w:val="20"/>
        </w:rPr>
        <w:t xml:space="preserve">Инициатора </w:t>
      </w:r>
      <w:r w:rsidRPr="007B720B">
        <w:rPr>
          <w:sz w:val="20"/>
        </w:rPr>
        <w:t xml:space="preserve">об изменении статуса по каналу связи, по которому получен </w:t>
      </w:r>
      <w:r w:rsidR="00662253" w:rsidRPr="007B720B">
        <w:rPr>
          <w:sz w:val="20"/>
        </w:rPr>
        <w:t>З</w:t>
      </w:r>
      <w:r w:rsidRPr="007B720B">
        <w:rPr>
          <w:sz w:val="20"/>
        </w:rPr>
        <w:t xml:space="preserve">апрос. После предоставления решения по Запросу </w:t>
      </w:r>
      <w:r w:rsidR="006616C0" w:rsidRPr="007B720B">
        <w:rPr>
          <w:sz w:val="20"/>
        </w:rPr>
        <w:t xml:space="preserve">Инициатор </w:t>
      </w:r>
      <w:r w:rsidRPr="007B720B">
        <w:rPr>
          <w:sz w:val="20"/>
        </w:rPr>
        <w:t>должен проверить решение в течение 3 рабочих</w:t>
      </w:r>
      <w:r w:rsidRPr="007B720B" w:rsidDel="00D55106">
        <w:rPr>
          <w:sz w:val="20"/>
        </w:rPr>
        <w:t xml:space="preserve"> </w:t>
      </w:r>
      <w:r w:rsidRPr="007B720B">
        <w:rPr>
          <w:sz w:val="20"/>
        </w:rPr>
        <w:t>дней. В случае, если Инициатор не согласен с решением,</w:t>
      </w:r>
      <w:r w:rsidR="006616C0" w:rsidRPr="007B720B">
        <w:rPr>
          <w:sz w:val="20"/>
        </w:rPr>
        <w:t xml:space="preserve"> то </w:t>
      </w:r>
      <w:r w:rsidR="000F12DA" w:rsidRPr="007B720B">
        <w:rPr>
          <w:sz w:val="20"/>
        </w:rPr>
        <w:t xml:space="preserve">Инициатор должен предоставить </w:t>
      </w:r>
      <w:r w:rsidR="006616C0" w:rsidRPr="007B720B">
        <w:rPr>
          <w:sz w:val="20"/>
        </w:rPr>
        <w:t xml:space="preserve">обоснование несогласия с решением. После этого </w:t>
      </w:r>
      <w:r w:rsidRPr="007B720B">
        <w:rPr>
          <w:sz w:val="20"/>
        </w:rPr>
        <w:t xml:space="preserve">Запрос возвращается в статус "Назначен". </w:t>
      </w:r>
    </w:p>
    <w:p w14:paraId="529F5F28" w14:textId="77777777" w:rsidR="00044353" w:rsidRPr="007B720B" w:rsidRDefault="00044353" w:rsidP="00044353">
      <w:pPr>
        <w:pStyle w:val="34d"/>
        <w:rPr>
          <w:sz w:val="20"/>
        </w:rPr>
      </w:pPr>
      <w:r w:rsidRPr="007B720B">
        <w:rPr>
          <w:sz w:val="20"/>
        </w:rPr>
        <w:t>Если несогласие с решением Запроса не связано с исходным содержанием, то Запрос переводится в статус "Закрыт" и регистрируется новый Запрос.</w:t>
      </w:r>
    </w:p>
    <w:p w14:paraId="4DC00BBC" w14:textId="2CC06C24" w:rsidR="00232A57" w:rsidRPr="007B720B" w:rsidRDefault="00044353" w:rsidP="00D84DFA">
      <w:pPr>
        <w:pStyle w:val="34d"/>
        <w:rPr>
          <w:sz w:val="20"/>
        </w:rPr>
      </w:pPr>
      <w:r w:rsidRPr="007B720B">
        <w:rPr>
          <w:sz w:val="20"/>
        </w:rPr>
        <w:t xml:space="preserve">Перевод Запроса в статус "Закрыт" может происходить либо после подтверждения </w:t>
      </w:r>
      <w:r w:rsidR="006616C0" w:rsidRPr="007B720B">
        <w:rPr>
          <w:sz w:val="20"/>
        </w:rPr>
        <w:t xml:space="preserve">Инициатором </w:t>
      </w:r>
      <w:r w:rsidRPr="007B720B">
        <w:rPr>
          <w:sz w:val="20"/>
        </w:rPr>
        <w:t>статуса "Решен", либо автоматически через 3 рабочих дня после перевода Запроса в статус</w:t>
      </w:r>
      <w:r w:rsidR="000003F4" w:rsidRPr="007B720B">
        <w:rPr>
          <w:sz w:val="20"/>
        </w:rPr>
        <w:t>ы</w:t>
      </w:r>
      <w:r w:rsidRPr="007B720B">
        <w:rPr>
          <w:sz w:val="20"/>
        </w:rPr>
        <w:t xml:space="preserve"> "</w:t>
      </w:r>
      <w:r w:rsidR="000003F4" w:rsidRPr="007B720B">
        <w:rPr>
          <w:sz w:val="20"/>
        </w:rPr>
        <w:t>В ожидании</w:t>
      </w:r>
      <w:r w:rsidRPr="007B720B">
        <w:rPr>
          <w:sz w:val="20"/>
        </w:rPr>
        <w:t>"</w:t>
      </w:r>
      <w:r w:rsidR="000003F4" w:rsidRPr="007B720B">
        <w:rPr>
          <w:sz w:val="20"/>
        </w:rPr>
        <w:t xml:space="preserve"> и "Решен</w:t>
      </w:r>
      <w:r w:rsidR="000F12DA" w:rsidRPr="007B720B">
        <w:rPr>
          <w:sz w:val="20"/>
        </w:rPr>
        <w:t>", в</w:t>
      </w:r>
      <w:r w:rsidRPr="007B720B">
        <w:rPr>
          <w:sz w:val="20"/>
        </w:rPr>
        <w:t xml:space="preserve"> случае отсутствия подтверждения</w:t>
      </w:r>
      <w:r w:rsidR="000003F4" w:rsidRPr="007B720B">
        <w:rPr>
          <w:sz w:val="20"/>
        </w:rPr>
        <w:t xml:space="preserve"> решения либо предоставления дополнительной информации, необходимой для дальнейшего решения Запроса</w:t>
      </w:r>
      <w:r w:rsidR="000F12DA" w:rsidRPr="007B720B">
        <w:rPr>
          <w:sz w:val="20"/>
        </w:rPr>
        <w:t>.</w:t>
      </w:r>
      <w:r w:rsidRPr="007B720B">
        <w:rPr>
          <w:sz w:val="20"/>
        </w:rPr>
        <w:t xml:space="preserve"> Закрытые Запросы повторному открытию не подлежат.</w:t>
      </w:r>
    </w:p>
    <w:p w14:paraId="587A09F2" w14:textId="77777777" w:rsidR="00044353" w:rsidRPr="007B720B" w:rsidRDefault="00044353" w:rsidP="00044353">
      <w:pPr>
        <w:pStyle w:val="3425"/>
        <w:rPr>
          <w:sz w:val="20"/>
        </w:rPr>
      </w:pPr>
      <w:bookmarkStart w:id="274" w:name="_Toc148439475"/>
      <w:bookmarkStart w:id="275" w:name="_Toc148439936"/>
      <w:bookmarkStart w:id="276" w:name="_Toc148458157"/>
      <w:bookmarkStart w:id="277" w:name="_Toc148458369"/>
      <w:bookmarkStart w:id="278" w:name="_Toc148459667"/>
      <w:bookmarkStart w:id="279" w:name="_Toc148469951"/>
      <w:bookmarkStart w:id="280" w:name="_Toc163044162"/>
      <w:r w:rsidRPr="007B720B">
        <w:rPr>
          <w:sz w:val="20"/>
        </w:rPr>
        <w:t>Техническая поддержка пользователей Системы</w:t>
      </w:r>
      <w:bookmarkEnd w:id="274"/>
      <w:bookmarkEnd w:id="275"/>
      <w:bookmarkEnd w:id="276"/>
      <w:bookmarkEnd w:id="277"/>
      <w:bookmarkEnd w:id="278"/>
      <w:bookmarkEnd w:id="279"/>
      <w:bookmarkEnd w:id="280"/>
    </w:p>
    <w:p w14:paraId="0F9422F8" w14:textId="3502657B" w:rsidR="00044353" w:rsidRPr="007B720B" w:rsidRDefault="00044353" w:rsidP="00044353">
      <w:pPr>
        <w:pStyle w:val="3434"/>
        <w:tabs>
          <w:tab w:val="clear" w:pos="284"/>
          <w:tab w:val="num" w:pos="143"/>
        </w:tabs>
        <w:ind w:left="-141"/>
        <w:rPr>
          <w:sz w:val="20"/>
        </w:rPr>
      </w:pPr>
      <w:bookmarkStart w:id="281" w:name="_Toc148439476"/>
      <w:bookmarkStart w:id="282" w:name="_Toc148439937"/>
      <w:bookmarkStart w:id="283" w:name="_Toc148458158"/>
      <w:bookmarkStart w:id="284" w:name="_Toc148458370"/>
      <w:bookmarkStart w:id="285" w:name="_Toc148459668"/>
      <w:bookmarkStart w:id="286" w:name="_Toc148469952"/>
      <w:bookmarkStart w:id="287" w:name="_Toc163044163"/>
      <w:r w:rsidRPr="007B720B">
        <w:rPr>
          <w:sz w:val="20"/>
        </w:rPr>
        <w:t xml:space="preserve">Состав услуг по технической поддержке </w:t>
      </w:r>
      <w:r w:rsidR="0083571C" w:rsidRPr="007B720B">
        <w:rPr>
          <w:sz w:val="20"/>
        </w:rPr>
        <w:t xml:space="preserve">Пользователей </w:t>
      </w:r>
      <w:r w:rsidR="007809F4" w:rsidRPr="007B720B">
        <w:rPr>
          <w:sz w:val="20"/>
        </w:rPr>
        <w:t xml:space="preserve">и Администраторов </w:t>
      </w:r>
      <w:r w:rsidRPr="007B720B">
        <w:rPr>
          <w:sz w:val="20"/>
        </w:rPr>
        <w:t>Системы</w:t>
      </w:r>
      <w:bookmarkEnd w:id="281"/>
      <w:bookmarkEnd w:id="282"/>
      <w:bookmarkEnd w:id="283"/>
      <w:bookmarkEnd w:id="284"/>
      <w:bookmarkEnd w:id="285"/>
      <w:bookmarkEnd w:id="286"/>
      <w:bookmarkEnd w:id="287"/>
    </w:p>
    <w:p w14:paraId="410E2BCE" w14:textId="67B43BE0" w:rsidR="00044353" w:rsidRPr="007B720B" w:rsidRDefault="00044353" w:rsidP="00044353">
      <w:pPr>
        <w:pStyle w:val="34d"/>
        <w:rPr>
          <w:sz w:val="20"/>
        </w:rPr>
      </w:pPr>
      <w:r w:rsidRPr="007B720B">
        <w:rPr>
          <w:sz w:val="20"/>
        </w:rPr>
        <w:t xml:space="preserve">Услуги по технической поддержке Пользователей </w:t>
      </w:r>
      <w:r w:rsidR="007809F4" w:rsidRPr="007B720B">
        <w:rPr>
          <w:sz w:val="20"/>
        </w:rPr>
        <w:t>и Админи</w:t>
      </w:r>
      <w:r w:rsidR="000003F4" w:rsidRPr="007B720B">
        <w:rPr>
          <w:sz w:val="20"/>
        </w:rPr>
        <w:t>с</w:t>
      </w:r>
      <w:r w:rsidR="007809F4" w:rsidRPr="007B720B">
        <w:rPr>
          <w:sz w:val="20"/>
        </w:rPr>
        <w:t xml:space="preserve">траторов </w:t>
      </w:r>
      <w:r w:rsidRPr="007B720B">
        <w:rPr>
          <w:sz w:val="20"/>
        </w:rPr>
        <w:t>включают в себя:</w:t>
      </w:r>
    </w:p>
    <w:p w14:paraId="57B36204" w14:textId="2C789241" w:rsidR="00044353" w:rsidRPr="007B720B" w:rsidRDefault="00044353" w:rsidP="00044353">
      <w:pPr>
        <w:pStyle w:val="3415"/>
        <w:tabs>
          <w:tab w:val="clear" w:pos="993"/>
          <w:tab w:val="clear" w:pos="1191"/>
          <w:tab w:val="num" w:pos="1322"/>
        </w:tabs>
        <w:ind w:left="1322"/>
        <w:rPr>
          <w:sz w:val="20"/>
        </w:rPr>
      </w:pPr>
      <w:r w:rsidRPr="007B720B">
        <w:rPr>
          <w:sz w:val="20"/>
        </w:rPr>
        <w:t xml:space="preserve">классификацию и обработку Запросов в соответствии с требованиями п. </w:t>
      </w:r>
      <w:r w:rsidR="0094370A" w:rsidRPr="007B720B">
        <w:rPr>
          <w:sz w:val="20"/>
        </w:rPr>
        <w:fldChar w:fldCharType="begin"/>
      </w:r>
      <w:r w:rsidR="0094370A" w:rsidRPr="007B720B">
        <w:rPr>
          <w:sz w:val="20"/>
        </w:rPr>
        <w:instrText xml:space="preserve"> REF _Ref148472892 \r \h </w:instrText>
      </w:r>
      <w:r w:rsidR="00E2702F" w:rsidRPr="007B720B">
        <w:rPr>
          <w:sz w:val="20"/>
        </w:rPr>
        <w:instrText xml:space="preserve"> \* MERGEFORMAT </w:instrText>
      </w:r>
      <w:r w:rsidR="0094370A" w:rsidRPr="007B720B">
        <w:rPr>
          <w:sz w:val="20"/>
        </w:rPr>
      </w:r>
      <w:r w:rsidR="0094370A" w:rsidRPr="007B720B">
        <w:rPr>
          <w:sz w:val="20"/>
        </w:rPr>
        <w:fldChar w:fldCharType="separate"/>
      </w:r>
      <w:r w:rsidR="004413A8" w:rsidRPr="007B720B">
        <w:rPr>
          <w:sz w:val="20"/>
        </w:rPr>
        <w:t>3.2.2</w:t>
      </w:r>
      <w:r w:rsidR="0094370A" w:rsidRPr="007B720B">
        <w:rPr>
          <w:sz w:val="20"/>
        </w:rPr>
        <w:fldChar w:fldCharType="end"/>
      </w:r>
      <w:r w:rsidR="0094370A" w:rsidRPr="007B720B">
        <w:rPr>
          <w:sz w:val="20"/>
        </w:rPr>
        <w:t xml:space="preserve"> </w:t>
      </w:r>
      <w:r w:rsidRPr="007B720B">
        <w:rPr>
          <w:sz w:val="20"/>
        </w:rPr>
        <w:t>настоящего документа;</w:t>
      </w:r>
    </w:p>
    <w:p w14:paraId="5667319E" w14:textId="63A79622" w:rsidR="00044353" w:rsidRPr="007B720B" w:rsidRDefault="00044353" w:rsidP="00044353">
      <w:pPr>
        <w:pStyle w:val="3415"/>
        <w:tabs>
          <w:tab w:val="clear" w:pos="993"/>
          <w:tab w:val="clear" w:pos="1191"/>
          <w:tab w:val="num" w:pos="720"/>
          <w:tab w:val="num" w:pos="1322"/>
        </w:tabs>
        <w:ind w:left="1322"/>
        <w:rPr>
          <w:sz w:val="20"/>
        </w:rPr>
      </w:pPr>
      <w:r w:rsidRPr="007B720B">
        <w:rPr>
          <w:sz w:val="20"/>
        </w:rPr>
        <w:t xml:space="preserve">решение </w:t>
      </w:r>
      <w:r w:rsidR="000003F4" w:rsidRPr="007B720B">
        <w:rPr>
          <w:sz w:val="20"/>
        </w:rPr>
        <w:t xml:space="preserve">Запросов </w:t>
      </w:r>
      <w:r w:rsidR="006905DA" w:rsidRPr="007B720B">
        <w:rPr>
          <w:sz w:val="20"/>
        </w:rPr>
        <w:t>по Системе</w:t>
      </w:r>
      <w:r w:rsidRPr="007B720B">
        <w:rPr>
          <w:sz w:val="20"/>
        </w:rPr>
        <w:t>;</w:t>
      </w:r>
    </w:p>
    <w:p w14:paraId="4FE755F6" w14:textId="09BB09B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консультирование Администраторов</w:t>
      </w:r>
      <w:r w:rsidR="006616C0" w:rsidRPr="007B720B">
        <w:rPr>
          <w:sz w:val="20"/>
        </w:rPr>
        <w:t xml:space="preserve"> и Пользователей</w:t>
      </w:r>
      <w:r w:rsidRPr="007B720B">
        <w:rPr>
          <w:sz w:val="20"/>
        </w:rPr>
        <w:t xml:space="preserve"> по вопросам функционирования и работоспособности Системы;</w:t>
      </w:r>
    </w:p>
    <w:p w14:paraId="78D996DB" w14:textId="77777777" w:rsidR="00044353" w:rsidRPr="007B720B" w:rsidRDefault="00044353" w:rsidP="00044353">
      <w:pPr>
        <w:pStyle w:val="3415"/>
        <w:tabs>
          <w:tab w:val="clear" w:pos="993"/>
          <w:tab w:val="clear" w:pos="1191"/>
          <w:tab w:val="num" w:pos="1322"/>
        </w:tabs>
        <w:ind w:left="1322"/>
        <w:rPr>
          <w:sz w:val="20"/>
        </w:rPr>
      </w:pPr>
      <w:r w:rsidRPr="007B720B">
        <w:rPr>
          <w:sz w:val="20"/>
        </w:rPr>
        <w:t>поиск и устранение проблем в случае неработоспособности СПО Системы;</w:t>
      </w:r>
    </w:p>
    <w:p w14:paraId="4E7D3D41" w14:textId="77777777" w:rsidR="00044353" w:rsidRPr="007B720B" w:rsidRDefault="00044353" w:rsidP="00044353">
      <w:pPr>
        <w:pStyle w:val="3415"/>
        <w:tabs>
          <w:tab w:val="clear" w:pos="993"/>
          <w:tab w:val="clear" w:pos="1191"/>
          <w:tab w:val="num" w:pos="1322"/>
        </w:tabs>
        <w:ind w:left="1322"/>
        <w:rPr>
          <w:sz w:val="20"/>
        </w:rPr>
      </w:pPr>
      <w:r w:rsidRPr="007B720B">
        <w:rPr>
          <w:sz w:val="20"/>
        </w:rPr>
        <w:t>восстановление работоспособности прикладного СПО Системы при сбоях.</w:t>
      </w:r>
    </w:p>
    <w:p w14:paraId="65A7F8FC" w14:textId="77777777" w:rsidR="00044353" w:rsidRPr="007B720B" w:rsidRDefault="00044353" w:rsidP="00044353">
      <w:pPr>
        <w:pStyle w:val="3434"/>
        <w:tabs>
          <w:tab w:val="clear" w:pos="284"/>
          <w:tab w:val="num" w:pos="143"/>
        </w:tabs>
        <w:ind w:left="-141"/>
        <w:rPr>
          <w:sz w:val="20"/>
        </w:rPr>
      </w:pPr>
      <w:bookmarkStart w:id="288" w:name="_Ref148089038"/>
      <w:bookmarkStart w:id="289" w:name="_Ref148089173"/>
      <w:bookmarkStart w:id="290" w:name="_Ref148089197"/>
      <w:bookmarkStart w:id="291" w:name="_Toc148439477"/>
      <w:bookmarkStart w:id="292" w:name="_Toc148439938"/>
      <w:bookmarkStart w:id="293" w:name="_Toc148458159"/>
      <w:bookmarkStart w:id="294" w:name="_Toc148458371"/>
      <w:bookmarkStart w:id="295" w:name="_Toc148459669"/>
      <w:bookmarkStart w:id="296" w:name="_Toc148469953"/>
      <w:bookmarkStart w:id="297" w:name="_Toc163044164"/>
      <w:r w:rsidRPr="007B720B">
        <w:rPr>
          <w:sz w:val="20"/>
        </w:rPr>
        <w:t>Требования по порядку оказания услуг по технической поддержке пользователей</w:t>
      </w:r>
      <w:bookmarkEnd w:id="288"/>
      <w:bookmarkEnd w:id="289"/>
      <w:bookmarkEnd w:id="290"/>
      <w:bookmarkEnd w:id="291"/>
      <w:bookmarkEnd w:id="292"/>
      <w:bookmarkEnd w:id="293"/>
      <w:bookmarkEnd w:id="294"/>
      <w:bookmarkEnd w:id="295"/>
      <w:bookmarkEnd w:id="296"/>
      <w:bookmarkEnd w:id="297"/>
    </w:p>
    <w:p w14:paraId="7807C053" w14:textId="48B3F52E" w:rsidR="00044353" w:rsidRPr="007B720B" w:rsidRDefault="00044353" w:rsidP="00044353">
      <w:pPr>
        <w:pStyle w:val="34d"/>
        <w:rPr>
          <w:sz w:val="20"/>
        </w:rPr>
      </w:pPr>
      <w:r w:rsidRPr="007B720B">
        <w:rPr>
          <w:sz w:val="20"/>
        </w:rPr>
        <w:t xml:space="preserve">Все контакты по вопросам технической поддержки Пользователей осуществляются </w:t>
      </w:r>
      <w:r w:rsidR="004C2414" w:rsidRPr="007B720B">
        <w:rPr>
          <w:sz w:val="20"/>
        </w:rPr>
        <w:t>Инициатором</w:t>
      </w:r>
      <w:r w:rsidR="006616C0" w:rsidRPr="007B720B">
        <w:rPr>
          <w:sz w:val="20"/>
        </w:rPr>
        <w:t xml:space="preserve"> </w:t>
      </w:r>
      <w:r w:rsidRPr="007B720B">
        <w:rPr>
          <w:sz w:val="20"/>
        </w:rPr>
        <w:t xml:space="preserve">исключительно с сотрудниками Первой линии технической поддержки. Контакт </w:t>
      </w:r>
      <w:r w:rsidR="006616C0" w:rsidRPr="007B720B">
        <w:rPr>
          <w:sz w:val="20"/>
        </w:rPr>
        <w:t xml:space="preserve">Инициатора </w:t>
      </w:r>
      <w:r w:rsidRPr="007B720B">
        <w:rPr>
          <w:sz w:val="20"/>
        </w:rPr>
        <w:t>со специалистами других служб Исполнителя не допускается и не предполагает решения по Запросу.</w:t>
      </w:r>
    </w:p>
    <w:p w14:paraId="5C6A15C1" w14:textId="0AB337FD" w:rsidR="00044353" w:rsidRPr="007B720B" w:rsidRDefault="009649EB" w:rsidP="00044353">
      <w:pPr>
        <w:pStyle w:val="34d"/>
        <w:rPr>
          <w:sz w:val="20"/>
          <w:szCs w:val="26"/>
        </w:rPr>
      </w:pPr>
      <w:r w:rsidRPr="007B720B">
        <w:rPr>
          <w:sz w:val="20"/>
          <w:szCs w:val="26"/>
        </w:rPr>
        <w:t>При</w:t>
      </w:r>
      <w:r w:rsidR="00044353" w:rsidRPr="007B720B">
        <w:rPr>
          <w:sz w:val="20"/>
          <w:szCs w:val="26"/>
        </w:rPr>
        <w:t xml:space="preserve"> необходимости Исполнитель может самостоятельно зарегистрировать </w:t>
      </w:r>
      <w:r w:rsidRPr="007B720B">
        <w:rPr>
          <w:sz w:val="20"/>
          <w:szCs w:val="26"/>
        </w:rPr>
        <w:t>Запрос</w:t>
      </w:r>
      <w:r w:rsidR="00044353" w:rsidRPr="007B720B">
        <w:rPr>
          <w:sz w:val="20"/>
          <w:szCs w:val="26"/>
        </w:rPr>
        <w:t xml:space="preserve">, </w:t>
      </w:r>
      <w:r w:rsidRPr="007B720B">
        <w:rPr>
          <w:sz w:val="20"/>
          <w:szCs w:val="26"/>
        </w:rPr>
        <w:t xml:space="preserve">соответствующий </w:t>
      </w:r>
      <w:r w:rsidR="00044353" w:rsidRPr="007B720B">
        <w:rPr>
          <w:sz w:val="20"/>
          <w:szCs w:val="26"/>
        </w:rPr>
        <w:t>таблице</w:t>
      </w:r>
      <w:r w:rsidR="00D0571E" w:rsidRPr="007B720B">
        <w:rPr>
          <w:sz w:val="20"/>
          <w:szCs w:val="26"/>
        </w:rPr>
        <w:t xml:space="preserve"> 12</w:t>
      </w:r>
      <w:r w:rsidR="00595EA1" w:rsidRPr="007B720B">
        <w:rPr>
          <w:sz w:val="20"/>
          <w:szCs w:val="26"/>
        </w:rPr>
        <w:t>,</w:t>
      </w:r>
      <w:r w:rsidR="00044353" w:rsidRPr="007B720B">
        <w:rPr>
          <w:sz w:val="20"/>
          <w:szCs w:val="26"/>
        </w:rPr>
        <w:t xml:space="preserve"> для оказания </w:t>
      </w:r>
      <w:r w:rsidR="008E058B" w:rsidRPr="007B720B">
        <w:rPr>
          <w:sz w:val="20"/>
          <w:szCs w:val="26"/>
        </w:rPr>
        <w:t>У</w:t>
      </w:r>
      <w:r w:rsidR="00044353" w:rsidRPr="007B720B">
        <w:rPr>
          <w:sz w:val="20"/>
          <w:szCs w:val="26"/>
        </w:rPr>
        <w:t>слуг в рамках настоящего документа.</w:t>
      </w:r>
    </w:p>
    <w:p w14:paraId="6CD172A4" w14:textId="2A74C40D" w:rsidR="00044353" w:rsidRPr="007B720B" w:rsidRDefault="00044353" w:rsidP="00044353">
      <w:pPr>
        <w:pStyle w:val="34d"/>
        <w:rPr>
          <w:sz w:val="20"/>
        </w:rPr>
      </w:pPr>
      <w:r w:rsidRPr="007B720B">
        <w:rPr>
          <w:sz w:val="20"/>
        </w:rPr>
        <w:t xml:space="preserve">Запрос должен проходить через следующие основные </w:t>
      </w:r>
      <w:r w:rsidR="008E058B" w:rsidRPr="007B720B">
        <w:rPr>
          <w:sz w:val="20"/>
        </w:rPr>
        <w:t>статусы</w:t>
      </w:r>
      <w:r w:rsidRPr="007B720B">
        <w:rPr>
          <w:sz w:val="20"/>
        </w:rPr>
        <w:t xml:space="preserve">: "Назначен", "Решен", "Закрыт". Дополнительное состояние </w:t>
      </w:r>
      <w:r w:rsidR="00662253" w:rsidRPr="007B720B">
        <w:rPr>
          <w:sz w:val="20"/>
        </w:rPr>
        <w:t>З</w:t>
      </w:r>
      <w:r w:rsidRPr="007B720B">
        <w:rPr>
          <w:sz w:val="20"/>
        </w:rPr>
        <w:t xml:space="preserve">апроса: "В ожидании". Описание статусов </w:t>
      </w:r>
      <w:r w:rsidR="00FA71FD" w:rsidRPr="007B720B">
        <w:rPr>
          <w:sz w:val="20"/>
        </w:rPr>
        <w:t xml:space="preserve">Запросов </w:t>
      </w:r>
      <w:r w:rsidRPr="007B720B">
        <w:rPr>
          <w:sz w:val="20"/>
        </w:rPr>
        <w:t>представлено в таблиц</w:t>
      </w:r>
      <w:r w:rsidR="00D0571E" w:rsidRPr="007B720B">
        <w:rPr>
          <w:sz w:val="20"/>
        </w:rPr>
        <w:t>е 14</w:t>
      </w:r>
      <w:r w:rsidR="0094370A" w:rsidRPr="007B720B">
        <w:rPr>
          <w:sz w:val="20"/>
        </w:rPr>
        <w:t>.</w:t>
      </w:r>
    </w:p>
    <w:p w14:paraId="3A27DC23" w14:textId="288F849B" w:rsidR="00044353" w:rsidRPr="007B720B" w:rsidRDefault="00044353" w:rsidP="00044353">
      <w:pPr>
        <w:pStyle w:val="34ff0"/>
        <w:rPr>
          <w:sz w:val="20"/>
        </w:rPr>
      </w:pPr>
      <w:bookmarkStart w:id="298" w:name="_Ref148472941"/>
      <w:bookmarkStart w:id="299" w:name="_Ref148472935"/>
      <w:r w:rsidRPr="007B720B">
        <w:rPr>
          <w:sz w:val="20"/>
        </w:rPr>
        <w:t xml:space="preserve">Таблица </w:t>
      </w:r>
      <w:bookmarkEnd w:id="298"/>
      <w:r w:rsidR="001B1E94" w:rsidRPr="007B720B">
        <w:rPr>
          <w:sz w:val="20"/>
        </w:rPr>
        <w:t xml:space="preserve">14 </w:t>
      </w:r>
      <w:r w:rsidRPr="007B720B">
        <w:rPr>
          <w:sz w:val="20"/>
        </w:rPr>
        <w:t>– Основные статусы Запросов</w:t>
      </w:r>
      <w:bookmarkEnd w:id="299"/>
    </w:p>
    <w:tbl>
      <w:tblPr>
        <w:tblStyle w:val="87"/>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0"/>
        <w:gridCol w:w="7610"/>
      </w:tblGrid>
      <w:tr w:rsidR="00044353" w:rsidRPr="007B720B" w14:paraId="7A38C576" w14:textId="77777777" w:rsidTr="003A5CA1">
        <w:trPr>
          <w:tblHeader/>
          <w:jc w:val="center"/>
        </w:trPr>
        <w:tc>
          <w:tcPr>
            <w:tcW w:w="2564" w:type="dxa"/>
            <w:tcBorders>
              <w:bottom w:val="double" w:sz="4" w:space="0" w:color="auto"/>
            </w:tcBorders>
          </w:tcPr>
          <w:p w14:paraId="26350D66" w14:textId="77777777" w:rsidR="00044353" w:rsidRPr="007B720B" w:rsidRDefault="00044353" w:rsidP="003A5CA1">
            <w:pPr>
              <w:pStyle w:val="34ff"/>
              <w:rPr>
                <w:sz w:val="18"/>
                <w:szCs w:val="24"/>
              </w:rPr>
            </w:pPr>
            <w:r w:rsidRPr="007B720B">
              <w:rPr>
                <w:sz w:val="18"/>
                <w:szCs w:val="24"/>
              </w:rPr>
              <w:t>Статус</w:t>
            </w:r>
          </w:p>
        </w:tc>
        <w:tc>
          <w:tcPr>
            <w:tcW w:w="7784" w:type="dxa"/>
            <w:tcBorders>
              <w:bottom w:val="double" w:sz="4" w:space="0" w:color="auto"/>
            </w:tcBorders>
          </w:tcPr>
          <w:p w14:paraId="5C4FBDFF" w14:textId="77777777" w:rsidR="00044353" w:rsidRPr="007B720B" w:rsidRDefault="00044353" w:rsidP="003A5CA1">
            <w:pPr>
              <w:pStyle w:val="34ff"/>
              <w:rPr>
                <w:sz w:val="18"/>
                <w:szCs w:val="24"/>
              </w:rPr>
            </w:pPr>
            <w:r w:rsidRPr="007B720B">
              <w:rPr>
                <w:sz w:val="18"/>
                <w:szCs w:val="24"/>
              </w:rPr>
              <w:t>Описание статуса</w:t>
            </w:r>
          </w:p>
        </w:tc>
      </w:tr>
      <w:tr w:rsidR="00044353" w:rsidRPr="007B720B" w14:paraId="31704B80" w14:textId="77777777" w:rsidTr="003A5CA1">
        <w:trPr>
          <w:trHeight w:val="398"/>
          <w:jc w:val="center"/>
        </w:trPr>
        <w:tc>
          <w:tcPr>
            <w:tcW w:w="2564" w:type="dxa"/>
            <w:tcBorders>
              <w:top w:val="double" w:sz="4" w:space="0" w:color="auto"/>
            </w:tcBorders>
          </w:tcPr>
          <w:p w14:paraId="6EFC3A4C" w14:textId="77777777" w:rsidR="00044353" w:rsidRPr="007B720B" w:rsidRDefault="00044353" w:rsidP="003A5CA1">
            <w:pPr>
              <w:pStyle w:val="34fd"/>
              <w:rPr>
                <w:sz w:val="18"/>
                <w:szCs w:val="24"/>
              </w:rPr>
            </w:pPr>
            <w:r w:rsidRPr="007B720B">
              <w:rPr>
                <w:sz w:val="18"/>
                <w:szCs w:val="24"/>
              </w:rPr>
              <w:t>Назначен</w:t>
            </w:r>
          </w:p>
        </w:tc>
        <w:tc>
          <w:tcPr>
            <w:tcW w:w="7784" w:type="dxa"/>
            <w:tcBorders>
              <w:top w:val="double" w:sz="4" w:space="0" w:color="auto"/>
            </w:tcBorders>
          </w:tcPr>
          <w:p w14:paraId="5D556E2B" w14:textId="77777777" w:rsidR="00044353" w:rsidRPr="007B720B" w:rsidRDefault="00044353" w:rsidP="003A5CA1">
            <w:pPr>
              <w:pStyle w:val="34fd"/>
              <w:rPr>
                <w:sz w:val="18"/>
                <w:szCs w:val="24"/>
              </w:rPr>
            </w:pPr>
            <w:r w:rsidRPr="007B720B">
              <w:rPr>
                <w:sz w:val="18"/>
                <w:szCs w:val="24"/>
              </w:rPr>
              <w:t>Запрос назначен специалистам СТП для выполнения.</w:t>
            </w:r>
            <w:r w:rsidRPr="007B720B">
              <w:rPr>
                <w:sz w:val="18"/>
                <w:szCs w:val="24"/>
              </w:rPr>
              <w:br/>
              <w:t>Допустимые статусы для дальнейшего перехода: "В ожидании", "Решен".</w:t>
            </w:r>
          </w:p>
        </w:tc>
      </w:tr>
      <w:tr w:rsidR="00044353" w:rsidRPr="007B720B" w14:paraId="1940F57B" w14:textId="77777777" w:rsidTr="003A5CA1">
        <w:trPr>
          <w:trHeight w:val="30"/>
          <w:jc w:val="center"/>
        </w:trPr>
        <w:tc>
          <w:tcPr>
            <w:tcW w:w="2564" w:type="dxa"/>
          </w:tcPr>
          <w:p w14:paraId="3C0D4C36" w14:textId="77777777" w:rsidR="00044353" w:rsidRPr="007B720B" w:rsidRDefault="00044353" w:rsidP="003A5CA1">
            <w:pPr>
              <w:pStyle w:val="34fd"/>
              <w:rPr>
                <w:sz w:val="18"/>
                <w:szCs w:val="24"/>
              </w:rPr>
            </w:pPr>
            <w:r w:rsidRPr="007B720B">
              <w:rPr>
                <w:sz w:val="18"/>
                <w:szCs w:val="24"/>
              </w:rPr>
              <w:t>В ожидании</w:t>
            </w:r>
          </w:p>
        </w:tc>
        <w:tc>
          <w:tcPr>
            <w:tcW w:w="7784" w:type="dxa"/>
          </w:tcPr>
          <w:p w14:paraId="65317DDF" w14:textId="77777777" w:rsidR="00044353" w:rsidRPr="007B720B" w:rsidRDefault="00044353" w:rsidP="003A5CA1">
            <w:pPr>
              <w:pStyle w:val="34fd"/>
              <w:rPr>
                <w:sz w:val="18"/>
                <w:szCs w:val="24"/>
              </w:rPr>
            </w:pPr>
            <w:r w:rsidRPr="007B720B">
              <w:rPr>
                <w:sz w:val="18"/>
                <w:szCs w:val="24"/>
              </w:rPr>
              <w:t>Выполнение Запроса остановлено в связи с обстоятельствами вне зоны ответственности Исполнителя.</w:t>
            </w:r>
          </w:p>
          <w:p w14:paraId="1E703602" w14:textId="77777777" w:rsidR="00044353" w:rsidRPr="007B720B" w:rsidRDefault="00044353" w:rsidP="003A5CA1">
            <w:pPr>
              <w:pStyle w:val="34fd"/>
              <w:rPr>
                <w:sz w:val="18"/>
                <w:szCs w:val="24"/>
              </w:rPr>
            </w:pPr>
            <w:r w:rsidRPr="007B720B">
              <w:rPr>
                <w:sz w:val="18"/>
                <w:szCs w:val="24"/>
              </w:rPr>
              <w:t>Допустимые статусы для дальнейшего перехода: "Назначен", "Решен", "Закрыт".</w:t>
            </w:r>
            <w:r w:rsidR="00041EE5" w:rsidRPr="007B720B">
              <w:rPr>
                <w:sz w:val="18"/>
                <w:szCs w:val="24"/>
              </w:rPr>
              <w:t xml:space="preserve"> </w:t>
            </w:r>
          </w:p>
          <w:p w14:paraId="36B6AE14" w14:textId="585D4D95" w:rsidR="00041EE5" w:rsidRPr="007B720B" w:rsidRDefault="00041EE5" w:rsidP="003A5CA1">
            <w:pPr>
              <w:pStyle w:val="34fd"/>
              <w:rPr>
                <w:sz w:val="18"/>
                <w:szCs w:val="24"/>
              </w:rPr>
            </w:pPr>
            <w:r w:rsidRPr="007B720B">
              <w:rPr>
                <w:sz w:val="18"/>
                <w:szCs w:val="24"/>
              </w:rPr>
              <w:t xml:space="preserve">В данном статус </w:t>
            </w:r>
            <w:r w:rsidR="002667F5" w:rsidRPr="007B720B">
              <w:rPr>
                <w:sz w:val="18"/>
                <w:szCs w:val="24"/>
              </w:rPr>
              <w:t>счетчик</w:t>
            </w:r>
            <w:r w:rsidRPr="007B720B">
              <w:rPr>
                <w:sz w:val="18"/>
                <w:szCs w:val="24"/>
              </w:rPr>
              <w:t xml:space="preserve"> времени решения Запроса приостанавливается.</w:t>
            </w:r>
          </w:p>
        </w:tc>
      </w:tr>
      <w:tr w:rsidR="00044353" w:rsidRPr="007B720B" w14:paraId="778D79DA" w14:textId="77777777" w:rsidTr="003A5CA1">
        <w:trPr>
          <w:trHeight w:val="180"/>
          <w:jc w:val="center"/>
        </w:trPr>
        <w:tc>
          <w:tcPr>
            <w:tcW w:w="2564" w:type="dxa"/>
          </w:tcPr>
          <w:p w14:paraId="6C163CB5" w14:textId="77777777" w:rsidR="00044353" w:rsidRPr="007B720B" w:rsidRDefault="00044353" w:rsidP="003A5CA1">
            <w:pPr>
              <w:pStyle w:val="34fd"/>
              <w:rPr>
                <w:sz w:val="18"/>
                <w:szCs w:val="24"/>
              </w:rPr>
            </w:pPr>
            <w:r w:rsidRPr="007B720B">
              <w:rPr>
                <w:sz w:val="18"/>
                <w:szCs w:val="24"/>
              </w:rPr>
              <w:t>Решен</w:t>
            </w:r>
          </w:p>
        </w:tc>
        <w:tc>
          <w:tcPr>
            <w:tcW w:w="7784" w:type="dxa"/>
          </w:tcPr>
          <w:p w14:paraId="512685CE" w14:textId="77777777" w:rsidR="00044353" w:rsidRPr="007B720B" w:rsidRDefault="00044353" w:rsidP="003A5CA1">
            <w:pPr>
              <w:pStyle w:val="34fd"/>
              <w:rPr>
                <w:sz w:val="18"/>
                <w:szCs w:val="24"/>
              </w:rPr>
            </w:pPr>
            <w:r w:rsidRPr="007B720B">
              <w:rPr>
                <w:sz w:val="18"/>
                <w:szCs w:val="24"/>
              </w:rPr>
              <w:t>Выполнение Запроса остановлено в связи с предоставлением Инициатору решения.</w:t>
            </w:r>
            <w:r w:rsidRPr="007B720B">
              <w:rPr>
                <w:sz w:val="18"/>
                <w:szCs w:val="24"/>
              </w:rPr>
              <w:br/>
              <w:t>Допустимые статусы для дальнейшего перехода: "Назначен", "Закрыт".</w:t>
            </w:r>
          </w:p>
          <w:p w14:paraId="2C23E178" w14:textId="0E762612" w:rsidR="00041EE5" w:rsidRPr="007B720B" w:rsidRDefault="00041EE5" w:rsidP="003A5CA1">
            <w:pPr>
              <w:pStyle w:val="34fd"/>
              <w:rPr>
                <w:sz w:val="18"/>
                <w:szCs w:val="24"/>
              </w:rPr>
            </w:pPr>
            <w:r w:rsidRPr="007B720B">
              <w:rPr>
                <w:sz w:val="18"/>
                <w:szCs w:val="24"/>
              </w:rPr>
              <w:t xml:space="preserve">В данном статус </w:t>
            </w:r>
            <w:r w:rsidR="002667F5" w:rsidRPr="007B720B">
              <w:rPr>
                <w:sz w:val="18"/>
                <w:szCs w:val="24"/>
              </w:rPr>
              <w:t>счетчик</w:t>
            </w:r>
            <w:r w:rsidRPr="007B720B">
              <w:rPr>
                <w:sz w:val="18"/>
                <w:szCs w:val="24"/>
              </w:rPr>
              <w:t xml:space="preserve"> времени решения Запроса приостанавливается.</w:t>
            </w:r>
          </w:p>
        </w:tc>
      </w:tr>
      <w:tr w:rsidR="00044353" w:rsidRPr="007B720B" w14:paraId="201F934A" w14:textId="77777777" w:rsidTr="003A5CA1">
        <w:trPr>
          <w:trHeight w:val="180"/>
          <w:jc w:val="center"/>
        </w:trPr>
        <w:tc>
          <w:tcPr>
            <w:tcW w:w="2564" w:type="dxa"/>
          </w:tcPr>
          <w:p w14:paraId="0988A86B" w14:textId="77777777" w:rsidR="00044353" w:rsidRPr="007B720B" w:rsidRDefault="00044353" w:rsidP="003A5CA1">
            <w:pPr>
              <w:pStyle w:val="34fd"/>
              <w:rPr>
                <w:sz w:val="18"/>
                <w:szCs w:val="24"/>
              </w:rPr>
            </w:pPr>
            <w:r w:rsidRPr="007B720B">
              <w:rPr>
                <w:sz w:val="18"/>
                <w:szCs w:val="24"/>
              </w:rPr>
              <w:t>Закрыт</w:t>
            </w:r>
          </w:p>
        </w:tc>
        <w:tc>
          <w:tcPr>
            <w:tcW w:w="7784" w:type="dxa"/>
          </w:tcPr>
          <w:p w14:paraId="5AB1CCE3" w14:textId="75FB5B77" w:rsidR="00044353" w:rsidRPr="007B720B" w:rsidRDefault="00044353" w:rsidP="003A5CA1">
            <w:pPr>
              <w:pStyle w:val="34fd"/>
              <w:rPr>
                <w:sz w:val="18"/>
                <w:szCs w:val="24"/>
              </w:rPr>
            </w:pPr>
            <w:r w:rsidRPr="007B720B">
              <w:rPr>
                <w:sz w:val="18"/>
                <w:szCs w:val="24"/>
              </w:rPr>
              <w:t xml:space="preserve">Выполнение </w:t>
            </w:r>
            <w:r w:rsidR="00662253" w:rsidRPr="007B720B">
              <w:rPr>
                <w:sz w:val="18"/>
                <w:szCs w:val="24"/>
              </w:rPr>
              <w:t>З</w:t>
            </w:r>
            <w:r w:rsidRPr="007B720B">
              <w:rPr>
                <w:sz w:val="18"/>
                <w:szCs w:val="24"/>
              </w:rPr>
              <w:t>апроса завершено в связи с подтверждением решения Запроса со стороны Инициатора или истечении срока ожидания действия со стороны Инициатора.</w:t>
            </w:r>
          </w:p>
          <w:p w14:paraId="720E0D42" w14:textId="659F4B51" w:rsidR="00044353" w:rsidRPr="007B720B" w:rsidRDefault="00044353" w:rsidP="003A5CA1">
            <w:pPr>
              <w:pStyle w:val="34fd"/>
              <w:rPr>
                <w:sz w:val="18"/>
                <w:szCs w:val="24"/>
              </w:rPr>
            </w:pPr>
            <w:r w:rsidRPr="007B720B">
              <w:rPr>
                <w:sz w:val="18"/>
                <w:szCs w:val="24"/>
              </w:rPr>
              <w:t>Допустимые статусы для дальнейшего перехода – отсутствуют.</w:t>
            </w:r>
            <w:r w:rsidR="00041EE5" w:rsidRPr="007B720B">
              <w:rPr>
                <w:sz w:val="18"/>
                <w:szCs w:val="24"/>
              </w:rPr>
              <w:br/>
              <w:t xml:space="preserve">В данном статус </w:t>
            </w:r>
            <w:r w:rsidR="002667F5" w:rsidRPr="007B720B">
              <w:rPr>
                <w:sz w:val="18"/>
                <w:szCs w:val="24"/>
              </w:rPr>
              <w:t>счетчик</w:t>
            </w:r>
            <w:r w:rsidR="00041EE5" w:rsidRPr="007B720B">
              <w:rPr>
                <w:sz w:val="18"/>
                <w:szCs w:val="24"/>
              </w:rPr>
              <w:t xml:space="preserve"> времени решения Запроса остановлен.</w:t>
            </w:r>
          </w:p>
        </w:tc>
      </w:tr>
    </w:tbl>
    <w:p w14:paraId="76625087" w14:textId="77777777" w:rsidR="00044353" w:rsidRPr="007B720B" w:rsidRDefault="00044353" w:rsidP="00044353">
      <w:pPr>
        <w:pStyle w:val="34d"/>
        <w:rPr>
          <w:sz w:val="20"/>
        </w:rPr>
      </w:pPr>
    </w:p>
    <w:p w14:paraId="34B8324C" w14:textId="3A7703D3" w:rsidR="00044353" w:rsidRPr="007B720B" w:rsidRDefault="00044353" w:rsidP="00044353">
      <w:pPr>
        <w:pStyle w:val="34d"/>
        <w:rPr>
          <w:sz w:val="20"/>
        </w:rPr>
      </w:pPr>
      <w:r w:rsidRPr="007B720B">
        <w:rPr>
          <w:sz w:val="20"/>
        </w:rPr>
        <w:t xml:space="preserve">Подтверждение состояния "Решен" происходит после изменения статуса в СУЗ и оповещения </w:t>
      </w:r>
      <w:r w:rsidR="008E058B" w:rsidRPr="007B720B">
        <w:rPr>
          <w:sz w:val="20"/>
        </w:rPr>
        <w:t xml:space="preserve">Инициатора </w:t>
      </w:r>
      <w:r w:rsidRPr="007B720B">
        <w:rPr>
          <w:sz w:val="20"/>
        </w:rPr>
        <w:t xml:space="preserve">об изменении статуса по каналу связи, по которому получен </w:t>
      </w:r>
      <w:r w:rsidR="00662253" w:rsidRPr="007B720B">
        <w:rPr>
          <w:sz w:val="20"/>
        </w:rPr>
        <w:t>З</w:t>
      </w:r>
      <w:r w:rsidRPr="007B720B">
        <w:rPr>
          <w:sz w:val="20"/>
        </w:rPr>
        <w:t xml:space="preserve">апрос. После предоставления решения по Запросу </w:t>
      </w:r>
      <w:r w:rsidR="008E058B" w:rsidRPr="007B720B">
        <w:rPr>
          <w:sz w:val="20"/>
        </w:rPr>
        <w:t xml:space="preserve">Инициатор </w:t>
      </w:r>
      <w:r w:rsidRPr="007B720B">
        <w:rPr>
          <w:sz w:val="20"/>
        </w:rPr>
        <w:t xml:space="preserve">должен проверить решение в течение 3 рабочих дней. В случае, если Инициатор не согласен с решением, Запрос возвращается в статус "Назначен". </w:t>
      </w:r>
      <w:r w:rsidR="008E058B" w:rsidRPr="007B720B">
        <w:rPr>
          <w:sz w:val="20"/>
        </w:rPr>
        <w:t xml:space="preserve">Инициатор </w:t>
      </w:r>
      <w:r w:rsidRPr="007B720B">
        <w:rPr>
          <w:sz w:val="20"/>
        </w:rPr>
        <w:t xml:space="preserve">должен предоставить обоснование несогласия с решением. </w:t>
      </w:r>
    </w:p>
    <w:p w14:paraId="196E4CA0" w14:textId="77777777" w:rsidR="00044353" w:rsidRPr="007B720B" w:rsidRDefault="00044353" w:rsidP="00044353">
      <w:pPr>
        <w:pStyle w:val="34d"/>
        <w:rPr>
          <w:sz w:val="20"/>
        </w:rPr>
      </w:pPr>
      <w:r w:rsidRPr="007B720B">
        <w:rPr>
          <w:sz w:val="20"/>
        </w:rPr>
        <w:t>Если несогласие с решением Запроса не связано с исходным содержанием, то Запрос переводится в статус "Закрыт" и регистрируется новый Запрос.</w:t>
      </w:r>
    </w:p>
    <w:p w14:paraId="377E66C0" w14:textId="02DA824F" w:rsidR="00044353" w:rsidRPr="007B720B" w:rsidRDefault="00044353" w:rsidP="00044353">
      <w:pPr>
        <w:pStyle w:val="34d"/>
        <w:rPr>
          <w:sz w:val="20"/>
        </w:rPr>
      </w:pPr>
      <w:r w:rsidRPr="007B720B">
        <w:rPr>
          <w:sz w:val="20"/>
        </w:rPr>
        <w:t xml:space="preserve">Перевод Запроса в статус "Закрыт" может происходить либо после подтверждения </w:t>
      </w:r>
      <w:r w:rsidR="008E058B" w:rsidRPr="007B720B">
        <w:rPr>
          <w:sz w:val="20"/>
        </w:rPr>
        <w:t xml:space="preserve">Инициатор </w:t>
      </w:r>
      <w:r w:rsidRPr="007B720B">
        <w:rPr>
          <w:sz w:val="20"/>
        </w:rPr>
        <w:t>статуса "Решен", либо автоматически через 3 рабочих дня после перевода Запроса в статус "Решен" в случае отсутствия подтверждения. Закрытые Запросы повторному открытию не подлежат.</w:t>
      </w:r>
    </w:p>
    <w:p w14:paraId="07389850" w14:textId="77777777" w:rsidR="00044353" w:rsidRPr="007B720B" w:rsidRDefault="00044353" w:rsidP="00044353">
      <w:pPr>
        <w:pStyle w:val="34d"/>
        <w:rPr>
          <w:sz w:val="20"/>
        </w:rPr>
      </w:pPr>
      <w:r w:rsidRPr="007B720B">
        <w:rPr>
          <w:sz w:val="20"/>
        </w:rPr>
        <w:t>Перевод Запроса в статус "В ожидании" возможен в следующих случаях:</w:t>
      </w:r>
    </w:p>
    <w:p w14:paraId="2137F042"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если в Запросе отсутствуют сведения, достаточные для его успешного решения;</w:t>
      </w:r>
    </w:p>
    <w:p w14:paraId="7A3B2552" w14:textId="7B6F5F73" w:rsidR="006905DA" w:rsidRPr="007B720B" w:rsidRDefault="006905DA" w:rsidP="00044353">
      <w:pPr>
        <w:pStyle w:val="3415"/>
        <w:tabs>
          <w:tab w:val="clear" w:pos="993"/>
          <w:tab w:val="clear" w:pos="1191"/>
          <w:tab w:val="num" w:pos="720"/>
          <w:tab w:val="num" w:pos="1322"/>
        </w:tabs>
        <w:ind w:left="1322"/>
        <w:rPr>
          <w:sz w:val="20"/>
        </w:rPr>
      </w:pPr>
      <w:r w:rsidRPr="007B720B">
        <w:rPr>
          <w:sz w:val="20"/>
        </w:rPr>
        <w:t xml:space="preserve">если для продолжения работ по решению требуется действие со стороны Инициатора </w:t>
      </w:r>
      <w:r w:rsidR="00662253" w:rsidRPr="007B720B">
        <w:rPr>
          <w:sz w:val="20"/>
        </w:rPr>
        <w:t>З</w:t>
      </w:r>
      <w:r w:rsidRPr="007B720B">
        <w:rPr>
          <w:sz w:val="20"/>
        </w:rPr>
        <w:t>апроса;</w:t>
      </w:r>
    </w:p>
    <w:p w14:paraId="7A08DA7B" w14:textId="5EB6251E" w:rsidR="00044353" w:rsidRPr="007B720B" w:rsidRDefault="00044353" w:rsidP="00044353">
      <w:pPr>
        <w:pStyle w:val="3415"/>
        <w:tabs>
          <w:tab w:val="clear" w:pos="993"/>
          <w:tab w:val="clear" w:pos="1191"/>
          <w:tab w:val="num" w:pos="720"/>
          <w:tab w:val="num" w:pos="1322"/>
        </w:tabs>
        <w:ind w:left="1322"/>
        <w:rPr>
          <w:sz w:val="20"/>
        </w:rPr>
      </w:pPr>
      <w:r w:rsidRPr="007B720B">
        <w:rPr>
          <w:sz w:val="20"/>
        </w:rPr>
        <w:t>если для продолжения работ по решению требуется действие со стороны</w:t>
      </w:r>
      <w:r w:rsidR="009649EB" w:rsidRPr="007B720B">
        <w:rPr>
          <w:sz w:val="20"/>
        </w:rPr>
        <w:t xml:space="preserve"> </w:t>
      </w:r>
      <w:r w:rsidRPr="007B720B">
        <w:rPr>
          <w:sz w:val="20"/>
        </w:rPr>
        <w:t>Заказчика</w:t>
      </w:r>
      <w:r w:rsidR="009649EB" w:rsidRPr="007B720B">
        <w:rPr>
          <w:sz w:val="20"/>
        </w:rPr>
        <w:t xml:space="preserve"> </w:t>
      </w:r>
      <w:r w:rsidRPr="007B720B">
        <w:rPr>
          <w:sz w:val="20"/>
        </w:rPr>
        <w:t>либо стороннего поставщика системного ПО, оборудования или услуг;</w:t>
      </w:r>
    </w:p>
    <w:p w14:paraId="40B29DF7" w14:textId="00328A4A" w:rsidR="00044353" w:rsidRPr="007B720B" w:rsidRDefault="00044353" w:rsidP="00044353">
      <w:pPr>
        <w:pStyle w:val="3415"/>
        <w:tabs>
          <w:tab w:val="clear" w:pos="993"/>
          <w:tab w:val="clear" w:pos="1191"/>
          <w:tab w:val="left" w:pos="720"/>
          <w:tab w:val="num" w:pos="1322"/>
        </w:tabs>
        <w:ind w:left="1322"/>
        <w:rPr>
          <w:sz w:val="20"/>
        </w:rPr>
      </w:pPr>
      <w:r w:rsidRPr="007B720B">
        <w:rPr>
          <w:sz w:val="20"/>
        </w:rPr>
        <w:t>в случае отсутствия согласования Заказчика на проведение работ</w:t>
      </w:r>
      <w:r w:rsidRPr="007B720B">
        <w:rPr>
          <w:sz w:val="16"/>
          <w:szCs w:val="22"/>
        </w:rPr>
        <w:t xml:space="preserve">, </w:t>
      </w:r>
      <w:r w:rsidRPr="007B720B">
        <w:rPr>
          <w:sz w:val="20"/>
        </w:rPr>
        <w:t>необходимых для решения Запроса, несмотря на техническую готовность их проведения со стороны Исполнителя;</w:t>
      </w:r>
    </w:p>
    <w:p w14:paraId="1F62DB2F" w14:textId="42FA140D" w:rsidR="00044353" w:rsidRPr="007B720B" w:rsidRDefault="00044353" w:rsidP="00041EE5">
      <w:pPr>
        <w:pStyle w:val="3415"/>
        <w:tabs>
          <w:tab w:val="clear" w:pos="993"/>
          <w:tab w:val="clear" w:pos="1191"/>
          <w:tab w:val="num" w:pos="720"/>
          <w:tab w:val="num" w:pos="1322"/>
        </w:tabs>
        <w:ind w:left="1322"/>
        <w:rPr>
          <w:sz w:val="20"/>
        </w:rPr>
      </w:pPr>
      <w:r w:rsidRPr="007B720B">
        <w:rPr>
          <w:sz w:val="20"/>
        </w:rPr>
        <w:t>в случае</w:t>
      </w:r>
      <w:r w:rsidR="001012A2" w:rsidRPr="007B720B">
        <w:rPr>
          <w:sz w:val="20"/>
        </w:rPr>
        <w:t>,</w:t>
      </w:r>
      <w:r w:rsidRPr="007B720B">
        <w:rPr>
          <w:sz w:val="20"/>
        </w:rPr>
        <w:t xml:space="preserve"> если</w:t>
      </w:r>
      <w:r w:rsidR="00D93922" w:rsidRPr="007B720B">
        <w:rPr>
          <w:sz w:val="20"/>
        </w:rPr>
        <w:t xml:space="preserve"> Заказчику необходимо составить обращение в СЦ МЦ, поскольку</w:t>
      </w:r>
      <w:r w:rsidRPr="007B720B">
        <w:rPr>
          <w:sz w:val="20"/>
        </w:rPr>
        <w:t xml:space="preserve"> причина инцидента вызвана </w:t>
      </w:r>
      <w:r w:rsidR="00D93922" w:rsidRPr="007B720B">
        <w:rPr>
          <w:sz w:val="20"/>
        </w:rPr>
        <w:t>сбоем в работе</w:t>
      </w:r>
      <w:r w:rsidRPr="007B720B">
        <w:rPr>
          <w:sz w:val="20"/>
        </w:rPr>
        <w:t xml:space="preserve"> Витрины данных или агента ПОДД – согласно </w:t>
      </w:r>
      <w:r w:rsidR="00A37268" w:rsidRPr="007B720B">
        <w:rPr>
          <w:sz w:val="20"/>
        </w:rPr>
        <w:t xml:space="preserve">Методическим </w:t>
      </w:r>
      <w:r w:rsidR="00241513" w:rsidRPr="007B720B">
        <w:rPr>
          <w:sz w:val="20"/>
        </w:rPr>
        <w:t>р</w:t>
      </w:r>
      <w:r w:rsidR="00A37268" w:rsidRPr="007B720B">
        <w:rPr>
          <w:sz w:val="20"/>
        </w:rPr>
        <w:t>екомендациям</w:t>
      </w:r>
      <w:r w:rsidR="00D93922" w:rsidRPr="007B720B">
        <w:rPr>
          <w:sz w:val="20"/>
        </w:rPr>
        <w:t>.</w:t>
      </w:r>
    </w:p>
    <w:p w14:paraId="2E7F545F" w14:textId="77777777" w:rsidR="00044353" w:rsidRPr="007B720B" w:rsidRDefault="00044353" w:rsidP="00044353">
      <w:pPr>
        <w:pStyle w:val="34d"/>
        <w:rPr>
          <w:sz w:val="20"/>
        </w:rPr>
      </w:pPr>
      <w:r w:rsidRPr="007B720B">
        <w:rPr>
          <w:sz w:val="20"/>
        </w:rPr>
        <w:t>При запросе дополнительной информации или требовании выполнения действий со стороны Заказчика или третьих лиц специалист СТП должен указывать:</w:t>
      </w:r>
    </w:p>
    <w:p w14:paraId="65D48020" w14:textId="77777777" w:rsidR="00044353" w:rsidRPr="007B720B" w:rsidRDefault="00044353" w:rsidP="00044353">
      <w:pPr>
        <w:pStyle w:val="3415"/>
        <w:tabs>
          <w:tab w:val="clear" w:pos="993"/>
          <w:tab w:val="clear" w:pos="1191"/>
          <w:tab w:val="num" w:pos="1322"/>
        </w:tabs>
        <w:ind w:left="1322"/>
        <w:rPr>
          <w:sz w:val="20"/>
        </w:rPr>
      </w:pPr>
      <w:r w:rsidRPr="007B720B">
        <w:rPr>
          <w:sz w:val="20"/>
        </w:rPr>
        <w:t>регистрационный номер Запроса;</w:t>
      </w:r>
    </w:p>
    <w:p w14:paraId="24442DA2" w14:textId="77777777" w:rsidR="00044353" w:rsidRPr="007B720B" w:rsidRDefault="00044353" w:rsidP="00044353">
      <w:pPr>
        <w:pStyle w:val="3415"/>
        <w:tabs>
          <w:tab w:val="clear" w:pos="993"/>
          <w:tab w:val="clear" w:pos="1191"/>
          <w:tab w:val="left" w:pos="720"/>
          <w:tab w:val="num" w:pos="1322"/>
        </w:tabs>
        <w:ind w:left="1322"/>
        <w:rPr>
          <w:sz w:val="20"/>
        </w:rPr>
      </w:pPr>
      <w:r w:rsidRPr="007B720B">
        <w:rPr>
          <w:sz w:val="20"/>
        </w:rPr>
        <w:t>перечень дополнительной информации и список действий, которые необходимо выполнить.</w:t>
      </w:r>
    </w:p>
    <w:p w14:paraId="669769CE" w14:textId="77777777" w:rsidR="00044353" w:rsidRPr="007B720B" w:rsidRDefault="00044353" w:rsidP="00044353">
      <w:pPr>
        <w:pStyle w:val="34d"/>
        <w:rPr>
          <w:sz w:val="20"/>
        </w:rPr>
      </w:pPr>
      <w:r w:rsidRPr="007B720B">
        <w:rPr>
          <w:sz w:val="20"/>
        </w:rPr>
        <w:t>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настоящего документа.</w:t>
      </w:r>
    </w:p>
    <w:p w14:paraId="59C2E863" w14:textId="5E938FB4" w:rsidR="00044353" w:rsidRPr="007B720B" w:rsidRDefault="00044353" w:rsidP="00044353">
      <w:pPr>
        <w:pStyle w:val="3441"/>
        <w:tabs>
          <w:tab w:val="clear" w:pos="851"/>
          <w:tab w:val="num" w:pos="710"/>
        </w:tabs>
        <w:ind w:left="-141"/>
        <w:rPr>
          <w:sz w:val="20"/>
        </w:rPr>
      </w:pPr>
      <w:bookmarkStart w:id="300" w:name="_Toc148439939"/>
      <w:bookmarkStart w:id="301" w:name="_Toc148458160"/>
      <w:bookmarkStart w:id="302" w:name="_Toc148458372"/>
      <w:bookmarkStart w:id="303" w:name="_Toc148459670"/>
      <w:bookmarkStart w:id="304" w:name="_Toc148469954"/>
      <w:r w:rsidRPr="007B720B">
        <w:rPr>
          <w:sz w:val="20"/>
        </w:rPr>
        <w:t xml:space="preserve">Приоритизация </w:t>
      </w:r>
      <w:r w:rsidR="00DF50A6" w:rsidRPr="007B720B">
        <w:rPr>
          <w:sz w:val="20"/>
        </w:rPr>
        <w:t>З</w:t>
      </w:r>
      <w:r w:rsidRPr="007B720B">
        <w:rPr>
          <w:sz w:val="20"/>
        </w:rPr>
        <w:t>апросов</w:t>
      </w:r>
      <w:bookmarkEnd w:id="300"/>
      <w:bookmarkEnd w:id="301"/>
      <w:bookmarkEnd w:id="302"/>
      <w:bookmarkEnd w:id="303"/>
      <w:bookmarkEnd w:id="304"/>
    </w:p>
    <w:p w14:paraId="255A1507" w14:textId="7B3A1541" w:rsidR="00044353" w:rsidRPr="007B720B" w:rsidRDefault="00DF50A6" w:rsidP="00044353">
      <w:pPr>
        <w:pStyle w:val="34d"/>
        <w:rPr>
          <w:sz w:val="20"/>
        </w:rPr>
      </w:pPr>
      <w:r w:rsidRPr="007B720B">
        <w:rPr>
          <w:sz w:val="20"/>
        </w:rPr>
        <w:t>Приоритизация Запросов</w:t>
      </w:r>
      <w:r w:rsidR="00044353" w:rsidRPr="007B720B">
        <w:rPr>
          <w:sz w:val="20"/>
        </w:rPr>
        <w:t xml:space="preserve"> </w:t>
      </w:r>
      <w:r w:rsidR="00AC0931" w:rsidRPr="007B720B">
        <w:rPr>
          <w:sz w:val="20"/>
        </w:rPr>
        <w:t xml:space="preserve">выполняется </w:t>
      </w:r>
      <w:r w:rsidR="00044353" w:rsidRPr="007B720B">
        <w:rPr>
          <w:sz w:val="20"/>
        </w:rPr>
        <w:t>следующим образом:</w:t>
      </w:r>
    </w:p>
    <w:p w14:paraId="0BE57913" w14:textId="77777777" w:rsidR="00044353" w:rsidRPr="007B720B" w:rsidRDefault="00044353" w:rsidP="00044353">
      <w:pPr>
        <w:pStyle w:val="34d"/>
        <w:rPr>
          <w:sz w:val="20"/>
        </w:rPr>
      </w:pPr>
      <w:r w:rsidRPr="007B720B">
        <w:rPr>
          <w:sz w:val="20"/>
        </w:rPr>
        <w:t>К Запросам 1 (критического) приоритета относятся:</w:t>
      </w:r>
    </w:p>
    <w:p w14:paraId="7D6284F9" w14:textId="7E4E4CAE" w:rsidR="00044353" w:rsidRPr="007B720B" w:rsidRDefault="00044353" w:rsidP="00044353">
      <w:pPr>
        <w:pStyle w:val="3415"/>
        <w:tabs>
          <w:tab w:val="clear" w:pos="993"/>
          <w:tab w:val="clear" w:pos="1191"/>
          <w:tab w:val="num" w:pos="720"/>
          <w:tab w:val="num" w:pos="1322"/>
        </w:tabs>
        <w:ind w:left="1322"/>
        <w:rPr>
          <w:sz w:val="20"/>
        </w:rPr>
      </w:pPr>
      <w:r w:rsidRPr="007B720B">
        <w:rPr>
          <w:sz w:val="20"/>
        </w:rPr>
        <w:t xml:space="preserve">аварийные (нештатные) ситуации, связанные с полной утратой </w:t>
      </w:r>
      <w:r w:rsidR="00662882" w:rsidRPr="007B720B">
        <w:rPr>
          <w:sz w:val="20"/>
        </w:rPr>
        <w:t>С</w:t>
      </w:r>
      <w:r w:rsidRPr="007B720B">
        <w:rPr>
          <w:sz w:val="20"/>
        </w:rPr>
        <w:t>истемой способности обеспечить выполнение одной или нескольких ключевых функций для 30% и более Пользователей Системы;</w:t>
      </w:r>
    </w:p>
    <w:p w14:paraId="479431B4" w14:textId="71BF1260" w:rsidR="00044353" w:rsidRPr="007B720B" w:rsidRDefault="00044353" w:rsidP="00044353">
      <w:pPr>
        <w:pStyle w:val="3415"/>
        <w:tabs>
          <w:tab w:val="clear" w:pos="993"/>
          <w:tab w:val="clear" w:pos="1191"/>
          <w:tab w:val="num" w:pos="1322"/>
        </w:tabs>
        <w:ind w:left="1322"/>
        <w:rPr>
          <w:sz w:val="20"/>
        </w:rPr>
      </w:pPr>
      <w:r w:rsidRPr="007B720B">
        <w:rPr>
          <w:sz w:val="20"/>
        </w:rPr>
        <w:t>деградация производительности Системы (значительное снижение работы Системы, постоянные всплывающие ошибки соединения с Базой данных</w:t>
      </w:r>
      <w:r w:rsidR="00774671" w:rsidRPr="007B720B">
        <w:rPr>
          <w:sz w:val="20"/>
        </w:rPr>
        <w:t>)</w:t>
      </w:r>
      <w:r w:rsidRPr="007B720B">
        <w:rPr>
          <w:sz w:val="20"/>
        </w:rPr>
        <w:t xml:space="preserve"> при условии соответствия технического и программного обеспечения </w:t>
      </w:r>
      <w:r w:rsidR="00662882" w:rsidRPr="007B720B">
        <w:rPr>
          <w:sz w:val="20"/>
        </w:rPr>
        <w:t xml:space="preserve">характеристикам, описанным в рамках </w:t>
      </w:r>
      <w:r w:rsidRPr="007B720B">
        <w:rPr>
          <w:sz w:val="20"/>
        </w:rPr>
        <w:t>настоящего документа;</w:t>
      </w:r>
    </w:p>
    <w:p w14:paraId="1B4399CA" w14:textId="77777777" w:rsidR="00044353" w:rsidRPr="007B720B" w:rsidRDefault="00044353" w:rsidP="00044353">
      <w:pPr>
        <w:pStyle w:val="3415"/>
        <w:tabs>
          <w:tab w:val="clear" w:pos="993"/>
          <w:tab w:val="clear" w:pos="1191"/>
          <w:tab w:val="num" w:pos="1322"/>
        </w:tabs>
        <w:ind w:left="1322"/>
        <w:rPr>
          <w:sz w:val="20"/>
        </w:rPr>
      </w:pPr>
      <w:r w:rsidRPr="007B720B">
        <w:rPr>
          <w:sz w:val="20"/>
        </w:rPr>
        <w:t>отсутствие возможности авторизации в Системе при помощи логина и пароля для 5% и более Пользователей Системы;</w:t>
      </w:r>
    </w:p>
    <w:p w14:paraId="0B6F943B" w14:textId="77777777" w:rsidR="00044353" w:rsidRPr="007B720B" w:rsidRDefault="00044353" w:rsidP="00044353">
      <w:pPr>
        <w:pStyle w:val="3415"/>
        <w:tabs>
          <w:tab w:val="clear" w:pos="993"/>
          <w:tab w:val="clear" w:pos="1191"/>
          <w:tab w:val="left" w:pos="1276"/>
          <w:tab w:val="num" w:pos="1322"/>
        </w:tabs>
        <w:ind w:left="1322"/>
        <w:rPr>
          <w:sz w:val="20"/>
        </w:rPr>
      </w:pPr>
      <w:r w:rsidRPr="007B720B">
        <w:rPr>
          <w:sz w:val="20"/>
        </w:rPr>
        <w:t>техническая ошибка, которая приводит к невозможности регистрации хотя бы одного из следующих видов ЭМД (действующей редакции) в федеральном реестре:</w:t>
      </w:r>
    </w:p>
    <w:p w14:paraId="5296579A" w14:textId="11951706" w:rsidR="00044353" w:rsidRPr="007B720B" w:rsidRDefault="00044353" w:rsidP="008517F4">
      <w:pPr>
        <w:pStyle w:val="3433"/>
        <w:numPr>
          <w:ilvl w:val="0"/>
          <w:numId w:val="56"/>
        </w:numPr>
        <w:rPr>
          <w:sz w:val="20"/>
          <w:lang w:val="ru-RU"/>
        </w:rPr>
      </w:pPr>
      <w:r w:rsidRPr="007B720B">
        <w:rPr>
          <w:sz w:val="20"/>
          <w:lang w:val="ru-RU"/>
        </w:rPr>
        <w:t>Направление на Медико-Социальную Экспертизу</w:t>
      </w:r>
      <w:r w:rsidR="00B92770" w:rsidRPr="007B720B">
        <w:rPr>
          <w:sz w:val="20"/>
          <w:lang w:val="ru-RU"/>
        </w:rPr>
        <w:t>;</w:t>
      </w:r>
    </w:p>
    <w:p w14:paraId="6CAB8350" w14:textId="7FBC4155" w:rsidR="00044353" w:rsidRPr="007B720B" w:rsidRDefault="00044353" w:rsidP="008517F4">
      <w:pPr>
        <w:pStyle w:val="3433"/>
        <w:numPr>
          <w:ilvl w:val="0"/>
          <w:numId w:val="56"/>
        </w:numPr>
        <w:rPr>
          <w:sz w:val="20"/>
          <w:lang w:val="ru-RU"/>
        </w:rPr>
      </w:pPr>
      <w:r w:rsidRPr="007B720B">
        <w:rPr>
          <w:sz w:val="20"/>
          <w:lang w:val="ru-RU"/>
        </w:rPr>
        <w:t>Медицинское свидетельство о смерти</w:t>
      </w:r>
      <w:r w:rsidR="00B92770" w:rsidRPr="007B720B">
        <w:rPr>
          <w:sz w:val="20"/>
          <w:lang w:val="ru-RU"/>
        </w:rPr>
        <w:t>;</w:t>
      </w:r>
    </w:p>
    <w:p w14:paraId="0AD98223" w14:textId="0117CE99" w:rsidR="00044353" w:rsidRPr="007B720B" w:rsidRDefault="00044353" w:rsidP="008517F4">
      <w:pPr>
        <w:pStyle w:val="3433"/>
        <w:numPr>
          <w:ilvl w:val="0"/>
          <w:numId w:val="56"/>
        </w:numPr>
        <w:rPr>
          <w:sz w:val="20"/>
          <w:lang w:val="ru-RU"/>
        </w:rPr>
      </w:pPr>
      <w:r w:rsidRPr="007B720B">
        <w:rPr>
          <w:sz w:val="20"/>
          <w:lang w:val="ru-RU"/>
        </w:rPr>
        <w:t>Медицинское свидетельство о рождении</w:t>
      </w:r>
      <w:r w:rsidR="00B92770" w:rsidRPr="007B720B">
        <w:rPr>
          <w:sz w:val="20"/>
          <w:lang w:val="ru-RU"/>
        </w:rPr>
        <w:t>;</w:t>
      </w:r>
    </w:p>
    <w:p w14:paraId="556225BF" w14:textId="095D84EC" w:rsidR="00044353" w:rsidRPr="007B720B" w:rsidRDefault="00044353" w:rsidP="008517F4">
      <w:pPr>
        <w:pStyle w:val="3433"/>
        <w:numPr>
          <w:ilvl w:val="0"/>
          <w:numId w:val="56"/>
        </w:numPr>
        <w:rPr>
          <w:sz w:val="20"/>
          <w:lang w:val="ru-RU"/>
        </w:rPr>
      </w:pPr>
      <w:r w:rsidRPr="007B720B">
        <w:rPr>
          <w:sz w:val="20"/>
          <w:lang w:val="ru-RU"/>
        </w:rPr>
        <w:t>Медицинское свидетельство о перинатальной смерти</w:t>
      </w:r>
      <w:r w:rsidR="00B92770" w:rsidRPr="007B720B">
        <w:rPr>
          <w:sz w:val="20"/>
          <w:lang w:val="ru-RU"/>
        </w:rPr>
        <w:t>;</w:t>
      </w:r>
    </w:p>
    <w:p w14:paraId="314EF099" w14:textId="77777777" w:rsidR="00044353" w:rsidRPr="007B720B" w:rsidRDefault="00044353" w:rsidP="008517F4">
      <w:pPr>
        <w:pStyle w:val="3433"/>
        <w:numPr>
          <w:ilvl w:val="0"/>
          <w:numId w:val="56"/>
        </w:numPr>
        <w:rPr>
          <w:sz w:val="20"/>
          <w:lang w:val="ru-RU"/>
        </w:rPr>
      </w:pPr>
      <w:r w:rsidRPr="007B720B">
        <w:rPr>
          <w:sz w:val="20"/>
          <w:lang w:val="ru-RU"/>
        </w:rPr>
        <w:t>Справка на допуск к владению оружием;</w:t>
      </w:r>
    </w:p>
    <w:p w14:paraId="3C70D9C0" w14:textId="0EDE354A" w:rsidR="00044353" w:rsidRPr="007B720B" w:rsidRDefault="00AC0931" w:rsidP="00044353">
      <w:pPr>
        <w:pStyle w:val="3433"/>
        <w:ind w:left="1418" w:hanging="567"/>
        <w:rPr>
          <w:sz w:val="20"/>
          <w:lang w:val="ru-RU"/>
        </w:rPr>
      </w:pPr>
      <w:r w:rsidRPr="007B720B">
        <w:rPr>
          <w:sz w:val="20"/>
          <w:lang w:val="ru-RU"/>
        </w:rPr>
        <w:t xml:space="preserve">нарушение </w:t>
      </w:r>
      <w:r w:rsidR="00044353" w:rsidRPr="007B720B">
        <w:rPr>
          <w:sz w:val="20"/>
          <w:lang w:val="ru-RU"/>
        </w:rPr>
        <w:t>в работе сервиса взаимодействия с РЭМД, приведшее к невозможности регистрации любого следующих видов ЭМД (действующей редакции) в федеральном реестре в объеме более 30% всех направленных ЭМД при количестве отправки более 2000 ЭМД определенного вида в отчетный период</w:t>
      </w:r>
      <w:r w:rsidR="00C06E24" w:rsidRPr="007B720B">
        <w:rPr>
          <w:sz w:val="20"/>
          <w:lang w:val="ru-RU"/>
        </w:rPr>
        <w:t xml:space="preserve"> (</w:t>
      </w:r>
      <w:r w:rsidR="00F13823" w:rsidRPr="007B720B">
        <w:rPr>
          <w:sz w:val="20"/>
          <w:lang w:val="ru-RU"/>
        </w:rPr>
        <w:t>учитывается общее количество ЭМД, направленных всеми МО субъекта, созданными в Системе</w:t>
      </w:r>
      <w:r w:rsidR="00C06E24" w:rsidRPr="007B720B">
        <w:rPr>
          <w:sz w:val="20"/>
          <w:lang w:val="ru-RU"/>
        </w:rPr>
        <w:t>)</w:t>
      </w:r>
      <w:r w:rsidR="00044353" w:rsidRPr="007B720B">
        <w:rPr>
          <w:sz w:val="20"/>
          <w:lang w:val="ru-RU"/>
        </w:rPr>
        <w:t>:</w:t>
      </w:r>
    </w:p>
    <w:p w14:paraId="505E6F1E" w14:textId="1B5F1C5D" w:rsidR="00044353" w:rsidRPr="007B720B" w:rsidRDefault="00044353" w:rsidP="008517F4">
      <w:pPr>
        <w:pStyle w:val="3433"/>
        <w:numPr>
          <w:ilvl w:val="0"/>
          <w:numId w:val="57"/>
        </w:numPr>
        <w:rPr>
          <w:sz w:val="20"/>
          <w:lang w:val="ru-RU"/>
        </w:rPr>
      </w:pPr>
      <w:r w:rsidRPr="007B720B">
        <w:rPr>
          <w:sz w:val="20"/>
          <w:lang w:val="ru-RU"/>
        </w:rPr>
        <w:t>Льготный рецепт</w:t>
      </w:r>
      <w:r w:rsidR="00B92770" w:rsidRPr="007B720B">
        <w:rPr>
          <w:sz w:val="20"/>
          <w:lang w:val="ru-RU"/>
        </w:rPr>
        <w:t>;</w:t>
      </w:r>
    </w:p>
    <w:p w14:paraId="51D9BFF8" w14:textId="0130ABEE" w:rsidR="00044353" w:rsidRPr="007B720B" w:rsidRDefault="00044353" w:rsidP="008517F4">
      <w:pPr>
        <w:pStyle w:val="3433"/>
        <w:numPr>
          <w:ilvl w:val="0"/>
          <w:numId w:val="57"/>
        </w:numPr>
        <w:rPr>
          <w:sz w:val="20"/>
          <w:lang w:val="ru-RU"/>
        </w:rPr>
      </w:pPr>
      <w:r w:rsidRPr="007B720B">
        <w:rPr>
          <w:sz w:val="20"/>
          <w:lang w:val="ru-RU"/>
        </w:rPr>
        <w:t>Протокол патолого-анатомического вскрытия</w:t>
      </w:r>
      <w:r w:rsidR="00B92770" w:rsidRPr="007B720B">
        <w:rPr>
          <w:sz w:val="20"/>
          <w:lang w:val="ru-RU"/>
        </w:rPr>
        <w:t>;</w:t>
      </w:r>
    </w:p>
    <w:p w14:paraId="29A6606A" w14:textId="0448CCBF" w:rsidR="00044353" w:rsidRPr="007B720B" w:rsidRDefault="00044353" w:rsidP="008517F4">
      <w:pPr>
        <w:pStyle w:val="3433"/>
        <w:numPr>
          <w:ilvl w:val="0"/>
          <w:numId w:val="57"/>
        </w:numPr>
        <w:rPr>
          <w:sz w:val="20"/>
          <w:lang w:val="ru-RU"/>
        </w:rPr>
      </w:pPr>
      <w:r w:rsidRPr="007B720B">
        <w:rPr>
          <w:sz w:val="20"/>
          <w:lang w:val="ru-RU"/>
        </w:rPr>
        <w:t>Сертификат о профилактических прививках</w:t>
      </w:r>
      <w:r w:rsidR="00B92770" w:rsidRPr="007B720B">
        <w:rPr>
          <w:sz w:val="20"/>
          <w:lang w:val="ru-RU"/>
        </w:rPr>
        <w:t>;</w:t>
      </w:r>
    </w:p>
    <w:p w14:paraId="6ECD9BBF" w14:textId="6860A5A4" w:rsidR="00044353" w:rsidRPr="007B720B" w:rsidRDefault="00044353" w:rsidP="008517F4">
      <w:pPr>
        <w:pStyle w:val="3433"/>
        <w:numPr>
          <w:ilvl w:val="0"/>
          <w:numId w:val="57"/>
        </w:numPr>
        <w:rPr>
          <w:sz w:val="20"/>
          <w:lang w:val="ru-RU"/>
        </w:rPr>
      </w:pPr>
      <w:r w:rsidRPr="007B720B">
        <w:rPr>
          <w:sz w:val="20"/>
          <w:lang w:val="ru-RU"/>
        </w:rPr>
        <w:t>Уведомление о причинах возврата направления на медико-социальную экспертизу в медицинскую организацию</w:t>
      </w:r>
      <w:r w:rsidR="00B92770" w:rsidRPr="007B720B">
        <w:rPr>
          <w:sz w:val="20"/>
          <w:lang w:val="ru-RU"/>
        </w:rPr>
        <w:t>;</w:t>
      </w:r>
    </w:p>
    <w:p w14:paraId="60DCD509" w14:textId="705C2C1B" w:rsidR="00044353" w:rsidRPr="007B720B" w:rsidRDefault="00044353" w:rsidP="008517F4">
      <w:pPr>
        <w:pStyle w:val="3433"/>
        <w:numPr>
          <w:ilvl w:val="0"/>
          <w:numId w:val="57"/>
        </w:numPr>
        <w:rPr>
          <w:sz w:val="20"/>
          <w:lang w:val="ru-RU"/>
        </w:rPr>
      </w:pPr>
      <w:r w:rsidRPr="007B720B">
        <w:rPr>
          <w:sz w:val="20"/>
          <w:lang w:val="ru-RU"/>
        </w:rPr>
        <w:t>Уведомление о выявлении противопоказаний или аннулировании медицинских заключений к владению оружием</w:t>
      </w:r>
      <w:r w:rsidR="00B92770" w:rsidRPr="007B720B">
        <w:rPr>
          <w:sz w:val="20"/>
          <w:lang w:val="ru-RU"/>
        </w:rPr>
        <w:t>;</w:t>
      </w:r>
    </w:p>
    <w:p w14:paraId="12E5B4A1" w14:textId="10F82BCE" w:rsidR="00044353" w:rsidRPr="007B720B" w:rsidRDefault="00044353" w:rsidP="008517F4">
      <w:pPr>
        <w:pStyle w:val="3433"/>
        <w:numPr>
          <w:ilvl w:val="0"/>
          <w:numId w:val="57"/>
        </w:numPr>
        <w:rPr>
          <w:sz w:val="20"/>
          <w:lang w:val="ru-RU"/>
        </w:rPr>
      </w:pPr>
      <w:r w:rsidRPr="007B720B">
        <w:rPr>
          <w:sz w:val="20"/>
          <w:lang w:val="ru-RU"/>
        </w:rPr>
        <w:t>Протокол телемедицинской консультации</w:t>
      </w:r>
      <w:r w:rsidR="00B92770" w:rsidRPr="007B720B">
        <w:rPr>
          <w:sz w:val="20"/>
          <w:lang w:val="ru-RU"/>
        </w:rPr>
        <w:t>;</w:t>
      </w:r>
    </w:p>
    <w:p w14:paraId="114F4FB8" w14:textId="12FAA72D" w:rsidR="00044353" w:rsidRPr="007B720B" w:rsidRDefault="00044353" w:rsidP="008517F4">
      <w:pPr>
        <w:pStyle w:val="3433"/>
        <w:numPr>
          <w:ilvl w:val="0"/>
          <w:numId w:val="57"/>
        </w:numPr>
        <w:rPr>
          <w:sz w:val="20"/>
          <w:lang w:val="ru-RU"/>
        </w:rPr>
      </w:pPr>
      <w:r w:rsidRPr="007B720B">
        <w:rPr>
          <w:sz w:val="20"/>
          <w:lang w:val="ru-RU"/>
        </w:rPr>
        <w:t>Справка об отсутствии контактов с инфекционными больными</w:t>
      </w:r>
      <w:r w:rsidR="00B92770" w:rsidRPr="007B720B">
        <w:rPr>
          <w:sz w:val="20"/>
          <w:lang w:val="ru-RU"/>
        </w:rPr>
        <w:t>;</w:t>
      </w:r>
    </w:p>
    <w:p w14:paraId="2AB20768" w14:textId="60938267" w:rsidR="00044353" w:rsidRPr="007B720B" w:rsidRDefault="00044353" w:rsidP="008517F4">
      <w:pPr>
        <w:pStyle w:val="3433"/>
        <w:numPr>
          <w:ilvl w:val="0"/>
          <w:numId w:val="57"/>
        </w:numPr>
        <w:rPr>
          <w:sz w:val="20"/>
          <w:lang w:val="ru-RU"/>
        </w:rPr>
      </w:pPr>
      <w:r w:rsidRPr="007B720B">
        <w:rPr>
          <w:sz w:val="20"/>
          <w:lang w:val="ru-RU"/>
        </w:rPr>
        <w:t>Эпикриз по законченному случаю амбулаторный</w:t>
      </w:r>
      <w:r w:rsidR="00B92770" w:rsidRPr="007B720B">
        <w:rPr>
          <w:sz w:val="20"/>
          <w:lang w:val="ru-RU"/>
        </w:rPr>
        <w:t>;</w:t>
      </w:r>
    </w:p>
    <w:p w14:paraId="0AD2F827" w14:textId="6034EA31" w:rsidR="00044353" w:rsidRPr="007B720B" w:rsidRDefault="00044353" w:rsidP="008517F4">
      <w:pPr>
        <w:pStyle w:val="3433"/>
        <w:numPr>
          <w:ilvl w:val="0"/>
          <w:numId w:val="57"/>
        </w:numPr>
        <w:rPr>
          <w:sz w:val="20"/>
          <w:lang w:val="ru-RU"/>
        </w:rPr>
      </w:pPr>
      <w:r w:rsidRPr="007B720B">
        <w:rPr>
          <w:sz w:val="20"/>
          <w:lang w:val="ru-RU"/>
        </w:rPr>
        <w:t>Эпикриз в стационаре выписной</w:t>
      </w:r>
      <w:r w:rsidR="00B92770" w:rsidRPr="007B720B">
        <w:rPr>
          <w:sz w:val="20"/>
          <w:lang w:val="ru-RU"/>
        </w:rPr>
        <w:t>;</w:t>
      </w:r>
    </w:p>
    <w:p w14:paraId="5A869BB3" w14:textId="20C14FBE" w:rsidR="00044353" w:rsidRPr="007B720B" w:rsidRDefault="00044353" w:rsidP="008517F4">
      <w:pPr>
        <w:pStyle w:val="3433"/>
        <w:numPr>
          <w:ilvl w:val="0"/>
          <w:numId w:val="57"/>
        </w:numPr>
        <w:rPr>
          <w:sz w:val="20"/>
          <w:lang w:val="ru-RU"/>
        </w:rPr>
      </w:pPr>
      <w:r w:rsidRPr="007B720B">
        <w:rPr>
          <w:sz w:val="20"/>
          <w:lang w:val="ru-RU"/>
        </w:rPr>
        <w:t>Справка о прохождении медицинского освидетельствования в психоневрологическом диспансере</w:t>
      </w:r>
      <w:r w:rsidR="00B92770" w:rsidRPr="007B720B">
        <w:rPr>
          <w:sz w:val="20"/>
          <w:lang w:val="ru-RU"/>
        </w:rPr>
        <w:t>;</w:t>
      </w:r>
    </w:p>
    <w:p w14:paraId="79101052" w14:textId="777C255B" w:rsidR="00044353" w:rsidRPr="007B720B" w:rsidRDefault="00044353" w:rsidP="008517F4">
      <w:pPr>
        <w:pStyle w:val="3433"/>
        <w:numPr>
          <w:ilvl w:val="0"/>
          <w:numId w:val="57"/>
        </w:numPr>
        <w:rPr>
          <w:sz w:val="20"/>
          <w:lang w:val="ru-RU"/>
        </w:rPr>
      </w:pPr>
      <w:r w:rsidRPr="007B720B">
        <w:rPr>
          <w:sz w:val="20"/>
          <w:lang w:val="ru-RU"/>
        </w:rPr>
        <w:t>Протокол консультации</w:t>
      </w:r>
      <w:r w:rsidR="00B92770" w:rsidRPr="007B720B">
        <w:rPr>
          <w:sz w:val="20"/>
          <w:lang w:val="ru-RU"/>
        </w:rPr>
        <w:t>;</w:t>
      </w:r>
    </w:p>
    <w:p w14:paraId="784F0203" w14:textId="6D2AFFAA" w:rsidR="00044353" w:rsidRPr="007B720B" w:rsidRDefault="00044353" w:rsidP="008517F4">
      <w:pPr>
        <w:pStyle w:val="3433"/>
        <w:numPr>
          <w:ilvl w:val="0"/>
          <w:numId w:val="57"/>
        </w:numPr>
        <w:rPr>
          <w:sz w:val="20"/>
          <w:lang w:val="ru-RU"/>
        </w:rPr>
      </w:pPr>
      <w:r w:rsidRPr="007B720B">
        <w:rPr>
          <w:sz w:val="20"/>
          <w:lang w:val="ru-RU"/>
        </w:rPr>
        <w:t>Медицинское заключение по результатам предварительного (периодического) медицинского осмотра (обследования)</w:t>
      </w:r>
      <w:r w:rsidR="00B92770" w:rsidRPr="007B720B">
        <w:rPr>
          <w:sz w:val="20"/>
          <w:lang w:val="ru-RU"/>
        </w:rPr>
        <w:t>;</w:t>
      </w:r>
    </w:p>
    <w:p w14:paraId="0A0D2068" w14:textId="14183999" w:rsidR="00044353" w:rsidRPr="007B720B" w:rsidRDefault="00044353" w:rsidP="008517F4">
      <w:pPr>
        <w:pStyle w:val="3433"/>
        <w:numPr>
          <w:ilvl w:val="0"/>
          <w:numId w:val="57"/>
        </w:numPr>
        <w:rPr>
          <w:sz w:val="20"/>
          <w:lang w:val="ru-RU"/>
        </w:rPr>
      </w:pPr>
      <w:r w:rsidRPr="007B720B">
        <w:rPr>
          <w:sz w:val="20"/>
          <w:lang w:val="ru-RU"/>
        </w:rPr>
        <w:t>Выписной эпикриз из родильного дома</w:t>
      </w:r>
      <w:r w:rsidR="00B92770" w:rsidRPr="007B720B">
        <w:rPr>
          <w:sz w:val="20"/>
          <w:lang w:val="ru-RU"/>
        </w:rPr>
        <w:t>;</w:t>
      </w:r>
    </w:p>
    <w:p w14:paraId="34A0FE3D" w14:textId="707EF4F0" w:rsidR="00044353" w:rsidRPr="007B720B" w:rsidRDefault="00044353" w:rsidP="008517F4">
      <w:pPr>
        <w:pStyle w:val="3433"/>
        <w:numPr>
          <w:ilvl w:val="0"/>
          <w:numId w:val="57"/>
        </w:numPr>
        <w:rPr>
          <w:sz w:val="20"/>
          <w:lang w:val="ru-RU"/>
        </w:rPr>
      </w:pPr>
      <w:r w:rsidRPr="007B720B">
        <w:rPr>
          <w:sz w:val="20"/>
          <w:lang w:val="ru-RU"/>
        </w:rPr>
        <w:t>Справка о временной нетрудоспособности студентов, учащихся профтехучилищ о болезнях, карантине ребенка, посещающего школу, детское дошкольное учреждение</w:t>
      </w:r>
      <w:r w:rsidR="00B92770" w:rsidRPr="007B720B">
        <w:rPr>
          <w:sz w:val="20"/>
          <w:lang w:val="ru-RU"/>
        </w:rPr>
        <w:t>;</w:t>
      </w:r>
    </w:p>
    <w:p w14:paraId="1F463671" w14:textId="77777777" w:rsidR="00044353" w:rsidRPr="007B720B" w:rsidRDefault="00044353" w:rsidP="008517F4">
      <w:pPr>
        <w:pStyle w:val="3433"/>
        <w:numPr>
          <w:ilvl w:val="0"/>
          <w:numId w:val="57"/>
        </w:numPr>
        <w:rPr>
          <w:sz w:val="20"/>
          <w:lang w:val="ru-RU"/>
        </w:rPr>
      </w:pPr>
      <w:r w:rsidRPr="007B720B">
        <w:rPr>
          <w:sz w:val="20"/>
          <w:lang w:val="ru-RU"/>
        </w:rPr>
        <w:t xml:space="preserve">Отпуск по рецепту на лекарственный препарат и специальное питание </w:t>
      </w:r>
    </w:p>
    <w:p w14:paraId="63A33D14" w14:textId="595B9727" w:rsidR="00044353" w:rsidRPr="007B720B" w:rsidRDefault="00044353" w:rsidP="008517F4">
      <w:pPr>
        <w:pStyle w:val="3433"/>
        <w:numPr>
          <w:ilvl w:val="0"/>
          <w:numId w:val="57"/>
        </w:numPr>
        <w:rPr>
          <w:sz w:val="20"/>
          <w:lang w:val="ru-RU"/>
        </w:rPr>
      </w:pPr>
      <w:r w:rsidRPr="007B720B">
        <w:rPr>
          <w:sz w:val="20"/>
          <w:lang w:val="ru-RU"/>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r w:rsidR="00B92770" w:rsidRPr="007B720B">
        <w:rPr>
          <w:sz w:val="20"/>
          <w:lang w:val="ru-RU"/>
        </w:rPr>
        <w:t>;</w:t>
      </w:r>
    </w:p>
    <w:p w14:paraId="086B12AB" w14:textId="29C2A583" w:rsidR="00044353" w:rsidRPr="007B720B" w:rsidRDefault="00044353" w:rsidP="008517F4">
      <w:pPr>
        <w:pStyle w:val="3433"/>
        <w:numPr>
          <w:ilvl w:val="0"/>
          <w:numId w:val="57"/>
        </w:numPr>
        <w:rPr>
          <w:sz w:val="20"/>
          <w:lang w:val="ru-RU"/>
        </w:rPr>
      </w:pPr>
      <w:r w:rsidRPr="007B720B">
        <w:rPr>
          <w:sz w:val="20"/>
          <w:lang w:val="ru-RU"/>
        </w:rPr>
        <w:t>Сведения о результатах проведенной медико-социальной экспертизы</w:t>
      </w:r>
      <w:r w:rsidR="00B92770" w:rsidRPr="007B720B">
        <w:rPr>
          <w:sz w:val="20"/>
          <w:lang w:val="ru-RU"/>
        </w:rPr>
        <w:t>;</w:t>
      </w:r>
    </w:p>
    <w:p w14:paraId="0EB7DAE7" w14:textId="5C1EFFB1" w:rsidR="00044353" w:rsidRPr="007B720B" w:rsidRDefault="00044353" w:rsidP="008517F4">
      <w:pPr>
        <w:pStyle w:val="3433"/>
        <w:numPr>
          <w:ilvl w:val="0"/>
          <w:numId w:val="57"/>
        </w:numPr>
        <w:rPr>
          <w:sz w:val="20"/>
          <w:lang w:val="ru-RU"/>
        </w:rPr>
      </w:pPr>
      <w:r w:rsidRPr="007B720B">
        <w:rPr>
          <w:sz w:val="20"/>
          <w:lang w:val="ru-RU"/>
        </w:rPr>
        <w:t>Сведения о результатах диспансеризации или профилактического медицинского осмотра</w:t>
      </w:r>
      <w:r w:rsidR="00B92770" w:rsidRPr="007B720B">
        <w:rPr>
          <w:sz w:val="20"/>
          <w:lang w:val="ru-RU"/>
        </w:rPr>
        <w:t>;</w:t>
      </w:r>
    </w:p>
    <w:p w14:paraId="3E558CE9" w14:textId="63EFDFF2" w:rsidR="00044353" w:rsidRPr="007B720B" w:rsidRDefault="00044353" w:rsidP="008517F4">
      <w:pPr>
        <w:pStyle w:val="3433"/>
        <w:numPr>
          <w:ilvl w:val="0"/>
          <w:numId w:val="57"/>
        </w:numPr>
        <w:rPr>
          <w:sz w:val="20"/>
          <w:lang w:val="ru-RU"/>
        </w:rPr>
      </w:pPr>
      <w:r w:rsidRPr="007B720B">
        <w:rPr>
          <w:sz w:val="20"/>
          <w:lang w:val="ru-RU"/>
        </w:rPr>
        <w:t>Выписной эпикриз из родильного дома</w:t>
      </w:r>
      <w:r w:rsidR="00B92770" w:rsidRPr="007B720B">
        <w:rPr>
          <w:sz w:val="20"/>
          <w:lang w:val="ru-RU"/>
        </w:rPr>
        <w:t>;</w:t>
      </w:r>
    </w:p>
    <w:p w14:paraId="730B9AF0" w14:textId="3ABAAA93" w:rsidR="00044353" w:rsidRPr="007B720B" w:rsidRDefault="00044353" w:rsidP="008517F4">
      <w:pPr>
        <w:pStyle w:val="3433"/>
        <w:numPr>
          <w:ilvl w:val="0"/>
          <w:numId w:val="57"/>
        </w:numPr>
        <w:rPr>
          <w:sz w:val="20"/>
          <w:lang w:val="ru-RU"/>
        </w:rPr>
      </w:pPr>
      <w:r w:rsidRPr="007B720B">
        <w:rPr>
          <w:sz w:val="20"/>
          <w:lang w:val="ru-RU"/>
        </w:rPr>
        <w:t>Выписка из протокола решения врачебной комиссии</w:t>
      </w:r>
      <w:r w:rsidR="00B92770" w:rsidRPr="007B720B">
        <w:rPr>
          <w:sz w:val="20"/>
          <w:lang w:val="ru-RU"/>
        </w:rPr>
        <w:t>;</w:t>
      </w:r>
    </w:p>
    <w:p w14:paraId="1F43D04B" w14:textId="630EB7AA" w:rsidR="00044353" w:rsidRPr="007B720B" w:rsidRDefault="00044353" w:rsidP="008517F4">
      <w:pPr>
        <w:pStyle w:val="3433"/>
        <w:numPr>
          <w:ilvl w:val="0"/>
          <w:numId w:val="57"/>
        </w:numPr>
        <w:rPr>
          <w:sz w:val="20"/>
          <w:lang w:val="ru-RU"/>
        </w:rPr>
      </w:pPr>
      <w:r w:rsidRPr="007B720B">
        <w:rPr>
          <w:sz w:val="20"/>
          <w:lang w:val="ru-RU"/>
        </w:rPr>
        <w:t>Направление на госпитализацию, восстановительное лечение, обследование, консультацию</w:t>
      </w:r>
      <w:r w:rsidR="00B92770" w:rsidRPr="007B720B">
        <w:rPr>
          <w:sz w:val="20"/>
          <w:lang w:val="ru-RU"/>
        </w:rPr>
        <w:t>;</w:t>
      </w:r>
    </w:p>
    <w:p w14:paraId="079A7E54" w14:textId="259F007D" w:rsidR="00044353" w:rsidRPr="007B720B" w:rsidRDefault="00044353" w:rsidP="008517F4">
      <w:pPr>
        <w:pStyle w:val="3433"/>
        <w:numPr>
          <w:ilvl w:val="0"/>
          <w:numId w:val="57"/>
        </w:numPr>
        <w:rPr>
          <w:sz w:val="20"/>
          <w:lang w:val="ru-RU"/>
        </w:rPr>
      </w:pPr>
      <w:r w:rsidRPr="007B720B">
        <w:rPr>
          <w:sz w:val="20"/>
          <w:lang w:val="ru-RU"/>
        </w:rPr>
        <w:t>Карта вызова скорой медицинской помощи (110у)</w:t>
      </w:r>
      <w:r w:rsidR="00B92770" w:rsidRPr="007B720B">
        <w:rPr>
          <w:sz w:val="20"/>
          <w:lang w:val="ru-RU"/>
        </w:rPr>
        <w:t>;</w:t>
      </w:r>
    </w:p>
    <w:p w14:paraId="4CED0F04" w14:textId="67E8E9C9" w:rsidR="00044353" w:rsidRPr="007B720B" w:rsidRDefault="00044353" w:rsidP="008517F4">
      <w:pPr>
        <w:pStyle w:val="3433"/>
        <w:numPr>
          <w:ilvl w:val="0"/>
          <w:numId w:val="57"/>
        </w:numPr>
        <w:rPr>
          <w:sz w:val="20"/>
          <w:lang w:val="ru-RU"/>
        </w:rPr>
      </w:pPr>
      <w:r w:rsidRPr="007B720B">
        <w:rPr>
          <w:sz w:val="20"/>
          <w:lang w:val="ru-RU"/>
        </w:rPr>
        <w:t>Направление на прижизненное патолого-анатомическое исследование биопсийного (операционного) материала</w:t>
      </w:r>
      <w:r w:rsidR="00B92770" w:rsidRPr="007B720B">
        <w:rPr>
          <w:sz w:val="20"/>
          <w:lang w:val="ru-RU"/>
        </w:rPr>
        <w:t>;</w:t>
      </w:r>
    </w:p>
    <w:p w14:paraId="3D65F6A1" w14:textId="6D5DADBE" w:rsidR="00044353" w:rsidRPr="007B720B" w:rsidRDefault="00044353" w:rsidP="008517F4">
      <w:pPr>
        <w:pStyle w:val="3433"/>
        <w:numPr>
          <w:ilvl w:val="0"/>
          <w:numId w:val="57"/>
        </w:numPr>
        <w:rPr>
          <w:sz w:val="20"/>
          <w:lang w:val="ru-RU"/>
        </w:rPr>
      </w:pPr>
      <w:r w:rsidRPr="007B720B">
        <w:rPr>
          <w:sz w:val="20"/>
          <w:lang w:val="ru-RU"/>
        </w:rPr>
        <w:t>Протокол прижизненного патологоанатомического исследования</w:t>
      </w:r>
      <w:r w:rsidR="00B92770" w:rsidRPr="007B720B">
        <w:rPr>
          <w:sz w:val="20"/>
          <w:lang w:val="ru-RU"/>
        </w:rPr>
        <w:t>;</w:t>
      </w:r>
    </w:p>
    <w:p w14:paraId="0BB340BA" w14:textId="37549B6E" w:rsidR="00044353" w:rsidRPr="007B720B" w:rsidRDefault="00044353" w:rsidP="008517F4">
      <w:pPr>
        <w:pStyle w:val="3433"/>
        <w:numPr>
          <w:ilvl w:val="0"/>
          <w:numId w:val="57"/>
        </w:numPr>
        <w:rPr>
          <w:sz w:val="20"/>
          <w:lang w:val="ru-RU"/>
        </w:rPr>
      </w:pPr>
      <w:r w:rsidRPr="007B720B">
        <w:rPr>
          <w:sz w:val="20"/>
          <w:lang w:val="ru-RU"/>
        </w:rPr>
        <w:t>Протокол инструментального исследования</w:t>
      </w:r>
      <w:r w:rsidR="00B92770" w:rsidRPr="007B720B">
        <w:rPr>
          <w:sz w:val="20"/>
          <w:lang w:val="ru-RU"/>
        </w:rPr>
        <w:t>;</w:t>
      </w:r>
    </w:p>
    <w:p w14:paraId="76C6E8EC" w14:textId="77777777" w:rsidR="00044353" w:rsidRPr="007B720B" w:rsidRDefault="00044353" w:rsidP="008517F4">
      <w:pPr>
        <w:pStyle w:val="3433"/>
        <w:numPr>
          <w:ilvl w:val="0"/>
          <w:numId w:val="57"/>
        </w:numPr>
        <w:rPr>
          <w:sz w:val="20"/>
          <w:lang w:val="ru-RU"/>
        </w:rPr>
      </w:pPr>
      <w:r w:rsidRPr="007B720B">
        <w:rPr>
          <w:sz w:val="20"/>
          <w:lang w:val="ru-RU"/>
        </w:rPr>
        <w:t>Протокол лабораторного исследования;</w:t>
      </w:r>
    </w:p>
    <w:p w14:paraId="47E29F45" w14:textId="15C9FF4C" w:rsidR="00044353" w:rsidRPr="007B720B" w:rsidRDefault="00AC0931" w:rsidP="00044353">
      <w:pPr>
        <w:pStyle w:val="3415"/>
        <w:tabs>
          <w:tab w:val="clear" w:pos="993"/>
          <w:tab w:val="clear" w:pos="1191"/>
          <w:tab w:val="num" w:pos="720"/>
          <w:tab w:val="num" w:pos="1322"/>
        </w:tabs>
        <w:ind w:left="1322"/>
        <w:rPr>
          <w:sz w:val="20"/>
        </w:rPr>
      </w:pPr>
      <w:r w:rsidRPr="007B720B">
        <w:rPr>
          <w:sz w:val="20"/>
        </w:rPr>
        <w:t xml:space="preserve">нарушение </w:t>
      </w:r>
      <w:r w:rsidR="00044353" w:rsidRPr="007B720B">
        <w:rPr>
          <w:sz w:val="20"/>
        </w:rPr>
        <w:t>в работе сервиса взаимодействия с ФЭР, приведшее к недоступности функций: запись на прием к врачу, отмена записи, вызов врача на дом, отмена вызова</w:t>
      </w:r>
      <w:r w:rsidR="00893B1E" w:rsidRPr="007B720B">
        <w:rPr>
          <w:sz w:val="20"/>
        </w:rPr>
        <w:t>;</w:t>
      </w:r>
    </w:p>
    <w:p w14:paraId="47260B2B" w14:textId="0530DFC0" w:rsidR="00893B1E" w:rsidRPr="007B720B" w:rsidRDefault="002D3D51" w:rsidP="000F12DA">
      <w:pPr>
        <w:pStyle w:val="3415"/>
        <w:rPr>
          <w:sz w:val="20"/>
        </w:rPr>
      </w:pPr>
      <w:r w:rsidRPr="007B720B">
        <w:rPr>
          <w:sz w:val="20"/>
        </w:rPr>
        <w:t>с</w:t>
      </w:r>
      <w:r w:rsidR="00893B1E" w:rsidRPr="007B720B">
        <w:rPr>
          <w:sz w:val="20"/>
        </w:rPr>
        <w:t>обытие, не являющееся частью нормальной</w:t>
      </w:r>
      <w:r w:rsidR="00D627DD" w:rsidRPr="007B720B">
        <w:rPr>
          <w:rStyle w:val="afffffffffff"/>
          <w:sz w:val="20"/>
        </w:rPr>
        <w:footnoteReference w:id="2"/>
      </w:r>
      <w:r w:rsidR="00893B1E" w:rsidRPr="007B720B">
        <w:rPr>
          <w:sz w:val="20"/>
        </w:rPr>
        <w:t xml:space="preserve"> работы услуги/сервиса Витрина расписаний, соответствующее блокирующему </w:t>
      </w:r>
      <w:r w:rsidRPr="007B720B">
        <w:rPr>
          <w:sz w:val="20"/>
        </w:rPr>
        <w:t>инциденту</w:t>
      </w:r>
      <w:r w:rsidR="007F7177" w:rsidRPr="007B720B">
        <w:rPr>
          <w:sz w:val="20"/>
        </w:rPr>
        <w:t xml:space="preserve"> </w:t>
      </w:r>
      <w:r w:rsidR="00893B1E" w:rsidRPr="007B720B">
        <w:rPr>
          <w:sz w:val="20"/>
        </w:rPr>
        <w:t>согласно</w:t>
      </w:r>
      <w:r w:rsidR="007F7177" w:rsidRPr="007B720B">
        <w:rPr>
          <w:sz w:val="20"/>
        </w:rPr>
        <w:t xml:space="preserve"> </w:t>
      </w:r>
      <w:r w:rsidR="00893B1E" w:rsidRPr="007B720B">
        <w:rPr>
          <w:sz w:val="20"/>
        </w:rPr>
        <w:t>Методически</w:t>
      </w:r>
      <w:r w:rsidR="007F7177" w:rsidRPr="007B720B">
        <w:rPr>
          <w:sz w:val="20"/>
        </w:rPr>
        <w:t>м</w:t>
      </w:r>
      <w:r w:rsidR="00893B1E" w:rsidRPr="007B720B">
        <w:rPr>
          <w:sz w:val="20"/>
        </w:rPr>
        <w:t xml:space="preserve"> </w:t>
      </w:r>
      <w:r w:rsidR="00241513" w:rsidRPr="007B720B">
        <w:rPr>
          <w:sz w:val="20"/>
        </w:rPr>
        <w:t>р</w:t>
      </w:r>
      <w:r w:rsidR="00893B1E" w:rsidRPr="007B720B">
        <w:rPr>
          <w:sz w:val="20"/>
        </w:rPr>
        <w:t>екомендация</w:t>
      </w:r>
      <w:r w:rsidR="007F7177" w:rsidRPr="007B720B">
        <w:rPr>
          <w:sz w:val="20"/>
        </w:rPr>
        <w:t>м.</w:t>
      </w:r>
    </w:p>
    <w:p w14:paraId="5C04E55E" w14:textId="6889ED20" w:rsidR="00044353" w:rsidRPr="007B720B" w:rsidRDefault="00044353" w:rsidP="00044353">
      <w:pPr>
        <w:pStyle w:val="34d"/>
        <w:rPr>
          <w:sz w:val="20"/>
        </w:rPr>
      </w:pPr>
      <w:r w:rsidRPr="007B720B">
        <w:rPr>
          <w:sz w:val="20"/>
        </w:rPr>
        <w:t xml:space="preserve">В случае наличия зарегистрированного Запроса типа </w:t>
      </w:r>
      <w:r w:rsidR="00A802BE" w:rsidRPr="007B720B">
        <w:rPr>
          <w:sz w:val="20"/>
        </w:rPr>
        <w:t>«</w:t>
      </w:r>
      <w:r w:rsidR="001E62AB" w:rsidRPr="007B720B">
        <w:rPr>
          <w:sz w:val="20"/>
        </w:rPr>
        <w:t>И</w:t>
      </w:r>
      <w:r w:rsidRPr="007B720B">
        <w:rPr>
          <w:sz w:val="20"/>
        </w:rPr>
        <w:t>нцидент</w:t>
      </w:r>
      <w:r w:rsidR="00A802BE" w:rsidRPr="007B720B">
        <w:rPr>
          <w:sz w:val="20"/>
        </w:rPr>
        <w:t>»</w:t>
      </w:r>
      <w:r w:rsidRPr="007B720B">
        <w:rPr>
          <w:sz w:val="20"/>
        </w:rPr>
        <w:t xml:space="preserve"> 1 приоритета все поступающие </w:t>
      </w:r>
      <w:r w:rsidR="0097090F" w:rsidRPr="007B720B">
        <w:rPr>
          <w:sz w:val="20"/>
        </w:rPr>
        <w:t>З</w:t>
      </w:r>
      <w:r w:rsidRPr="007B720B">
        <w:rPr>
          <w:sz w:val="20"/>
        </w:rPr>
        <w:t xml:space="preserve">апросы с той же корневой причиной регистрируются с 3 приоритетом (при этом Инициатор </w:t>
      </w:r>
      <w:r w:rsidR="0097090F" w:rsidRPr="007B720B">
        <w:rPr>
          <w:sz w:val="20"/>
        </w:rPr>
        <w:t>З</w:t>
      </w:r>
      <w:r w:rsidRPr="007B720B">
        <w:rPr>
          <w:sz w:val="20"/>
        </w:rPr>
        <w:t>апроса информируется о зарегистрированном Запросе 1 приоритета с той же корневой причиной).</w:t>
      </w:r>
    </w:p>
    <w:p w14:paraId="42E0360B" w14:textId="77777777" w:rsidR="00044353" w:rsidRPr="007B720B" w:rsidRDefault="00044353" w:rsidP="00044353">
      <w:pPr>
        <w:pStyle w:val="34d"/>
        <w:rPr>
          <w:sz w:val="20"/>
        </w:rPr>
      </w:pPr>
      <w:r w:rsidRPr="007B720B">
        <w:rPr>
          <w:sz w:val="20"/>
        </w:rPr>
        <w:t>К Запросам 2 (высокого) приоритета относятся:</w:t>
      </w:r>
    </w:p>
    <w:p w14:paraId="2E86173E" w14:textId="04474D81" w:rsidR="00044353" w:rsidRPr="007B720B" w:rsidRDefault="00884596" w:rsidP="00044353">
      <w:pPr>
        <w:pStyle w:val="3415"/>
        <w:tabs>
          <w:tab w:val="clear" w:pos="993"/>
          <w:tab w:val="clear" w:pos="1191"/>
          <w:tab w:val="num" w:pos="1322"/>
        </w:tabs>
        <w:ind w:left="1322"/>
        <w:rPr>
          <w:sz w:val="20"/>
        </w:rPr>
      </w:pPr>
      <w:r w:rsidRPr="007B720B">
        <w:rPr>
          <w:sz w:val="20"/>
        </w:rPr>
        <w:t xml:space="preserve">случай </w:t>
      </w:r>
      <w:r w:rsidR="00044353" w:rsidRPr="007B720B">
        <w:rPr>
          <w:sz w:val="20"/>
        </w:rPr>
        <w:t>частичной утраты Системой способности обеспечить выполнение одной или нескольких функций для всех Пользователей Системы;</w:t>
      </w:r>
    </w:p>
    <w:p w14:paraId="693677CB" w14:textId="77777777" w:rsidR="00044353" w:rsidRPr="007B720B" w:rsidRDefault="00044353" w:rsidP="00044353">
      <w:pPr>
        <w:pStyle w:val="3415"/>
        <w:tabs>
          <w:tab w:val="clear" w:pos="993"/>
          <w:tab w:val="clear" w:pos="1191"/>
          <w:tab w:val="num" w:pos="1322"/>
        </w:tabs>
        <w:ind w:left="1322"/>
        <w:rPr>
          <w:sz w:val="20"/>
        </w:rPr>
      </w:pPr>
      <w:r w:rsidRPr="007B720B">
        <w:rPr>
          <w:sz w:val="20"/>
        </w:rPr>
        <w:t>невозможность формирования расписания для электронной записи даже для одного пользователя;</w:t>
      </w:r>
    </w:p>
    <w:p w14:paraId="699E9184" w14:textId="77777777" w:rsidR="00044353" w:rsidRPr="007B720B" w:rsidRDefault="00044353" w:rsidP="00044353">
      <w:pPr>
        <w:pStyle w:val="3415"/>
        <w:tabs>
          <w:tab w:val="clear" w:pos="993"/>
          <w:tab w:val="clear" w:pos="1191"/>
          <w:tab w:val="num" w:pos="1322"/>
        </w:tabs>
        <w:ind w:left="1322"/>
        <w:rPr>
          <w:sz w:val="20"/>
        </w:rPr>
      </w:pPr>
      <w:r w:rsidRPr="007B720B">
        <w:rPr>
          <w:sz w:val="20"/>
        </w:rPr>
        <w:t>невозможность подписания медицинских документов, требующих подписания;</w:t>
      </w:r>
    </w:p>
    <w:p w14:paraId="03416EF1" w14:textId="73755FB1" w:rsidR="00044353" w:rsidRPr="007B720B" w:rsidRDefault="00884596" w:rsidP="00044353">
      <w:pPr>
        <w:pStyle w:val="3415"/>
        <w:tabs>
          <w:tab w:val="clear" w:pos="993"/>
          <w:tab w:val="clear" w:pos="1191"/>
          <w:tab w:val="num" w:pos="1322"/>
        </w:tabs>
        <w:ind w:left="1322"/>
        <w:rPr>
          <w:sz w:val="20"/>
          <w:szCs w:val="26"/>
        </w:rPr>
      </w:pPr>
      <w:r w:rsidRPr="007B720B">
        <w:rPr>
          <w:color w:val="2C2D2E"/>
          <w:sz w:val="20"/>
          <w:szCs w:val="26"/>
          <w:shd w:val="clear" w:color="auto" w:fill="FFFFFF"/>
        </w:rPr>
        <w:t xml:space="preserve">нарушение </w:t>
      </w:r>
      <w:r w:rsidR="00044353" w:rsidRPr="007B720B">
        <w:rPr>
          <w:color w:val="2C2D2E"/>
          <w:sz w:val="20"/>
          <w:szCs w:val="26"/>
          <w:shd w:val="clear" w:color="auto" w:fill="FFFFFF"/>
        </w:rPr>
        <w:t>в работе сервиса взаимодействия с РЭМД, приведшее к невозможности регистрации ЭМД (действующей редакции) в федеральном реестре в объеме более 30% всех направленных ЭМД при количестве отправки более 2000 (двух тысяч) ЭМД определенного вида в отчетный период</w:t>
      </w:r>
      <w:r w:rsidR="00C06E24" w:rsidRPr="007B720B">
        <w:rPr>
          <w:color w:val="2C2D2E"/>
          <w:sz w:val="20"/>
          <w:szCs w:val="26"/>
          <w:shd w:val="clear" w:color="auto" w:fill="FFFFFF"/>
        </w:rPr>
        <w:t xml:space="preserve"> </w:t>
      </w:r>
      <w:r w:rsidR="00C06E24" w:rsidRPr="007B720B">
        <w:rPr>
          <w:sz w:val="20"/>
        </w:rPr>
        <w:t>(</w:t>
      </w:r>
      <w:r w:rsidR="00F13823" w:rsidRPr="007B720B">
        <w:rPr>
          <w:sz w:val="20"/>
        </w:rPr>
        <w:t>учитывается общее количество ЭМД, направленных всеми МО субъекта, созданными в Системе</w:t>
      </w:r>
      <w:r w:rsidR="00C06E24" w:rsidRPr="007B720B">
        <w:rPr>
          <w:sz w:val="20"/>
        </w:rPr>
        <w:t>)</w:t>
      </w:r>
      <w:r w:rsidR="00044353" w:rsidRPr="007B720B">
        <w:rPr>
          <w:color w:val="2C2D2E"/>
          <w:sz w:val="20"/>
          <w:szCs w:val="26"/>
          <w:shd w:val="clear" w:color="auto" w:fill="FFFFFF"/>
        </w:rPr>
        <w:t>, которые не относятся к видам ЭМД, перечисленным в предыдущих пунктах. </w:t>
      </w:r>
    </w:p>
    <w:p w14:paraId="0049BBF1" w14:textId="77777777" w:rsidR="00044353" w:rsidRPr="007B720B" w:rsidRDefault="00044353" w:rsidP="00044353">
      <w:pPr>
        <w:pStyle w:val="34d"/>
        <w:rPr>
          <w:sz w:val="20"/>
        </w:rPr>
      </w:pPr>
      <w:r w:rsidRPr="007B720B">
        <w:rPr>
          <w:sz w:val="20"/>
        </w:rPr>
        <w:t>К Запросам 3 (среднего) приоритета относятся:</w:t>
      </w:r>
    </w:p>
    <w:p w14:paraId="27BBBC5C"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инциденты без утраты Системой способности обеспечить выполнение ключевой функциональности;</w:t>
      </w:r>
    </w:p>
    <w:p w14:paraId="6835DB8C" w14:textId="2B0BC968" w:rsidR="00044353" w:rsidRPr="007B720B" w:rsidRDefault="00044353" w:rsidP="00044353">
      <w:pPr>
        <w:pStyle w:val="3415"/>
        <w:tabs>
          <w:tab w:val="clear" w:pos="993"/>
          <w:tab w:val="clear" w:pos="1191"/>
          <w:tab w:val="num" w:pos="720"/>
          <w:tab w:val="num" w:pos="1322"/>
        </w:tabs>
        <w:ind w:left="1322"/>
        <w:rPr>
          <w:sz w:val="20"/>
        </w:rPr>
      </w:pPr>
      <w:r w:rsidRPr="007B720B">
        <w:rPr>
          <w:sz w:val="20"/>
        </w:rPr>
        <w:t xml:space="preserve">информационные </w:t>
      </w:r>
      <w:r w:rsidR="0097090F" w:rsidRPr="007B720B">
        <w:rPr>
          <w:sz w:val="20"/>
        </w:rPr>
        <w:t>запросы</w:t>
      </w:r>
      <w:r w:rsidRPr="007B720B">
        <w:rPr>
          <w:sz w:val="20"/>
        </w:rPr>
        <w:t>;</w:t>
      </w:r>
    </w:p>
    <w:p w14:paraId="75347A66" w14:textId="7E3A669B" w:rsidR="00044353" w:rsidRPr="007B720B" w:rsidRDefault="00044353" w:rsidP="00044353">
      <w:pPr>
        <w:pStyle w:val="3415"/>
        <w:tabs>
          <w:tab w:val="clear" w:pos="993"/>
          <w:tab w:val="clear" w:pos="1191"/>
          <w:tab w:val="num" w:pos="1322"/>
        </w:tabs>
        <w:ind w:left="1322"/>
        <w:rPr>
          <w:sz w:val="20"/>
        </w:rPr>
      </w:pPr>
      <w:r w:rsidRPr="007B720B">
        <w:rPr>
          <w:sz w:val="20"/>
        </w:rPr>
        <w:t>инциденты, касающиеся отдельных Пользователей</w:t>
      </w:r>
      <w:r w:rsidR="007F7177" w:rsidRPr="007B720B">
        <w:rPr>
          <w:sz w:val="20"/>
        </w:rPr>
        <w:t>,</w:t>
      </w:r>
    </w:p>
    <w:p w14:paraId="4360F4E1" w14:textId="2A05273C" w:rsidR="007F7177" w:rsidRPr="007B720B" w:rsidRDefault="007F7177" w:rsidP="000F12DA">
      <w:pPr>
        <w:pStyle w:val="3415"/>
        <w:rPr>
          <w:sz w:val="20"/>
        </w:rPr>
      </w:pPr>
      <w:r w:rsidRPr="007B720B">
        <w:rPr>
          <w:sz w:val="20"/>
        </w:rPr>
        <w:t xml:space="preserve">событие, не являющееся частью нормальной работы услуги/сервиса Витрина расписаний, соответствующее неблокирующему </w:t>
      </w:r>
      <w:r w:rsidR="002D3D51" w:rsidRPr="007B720B">
        <w:rPr>
          <w:sz w:val="20"/>
        </w:rPr>
        <w:t>инциденту</w:t>
      </w:r>
      <w:r w:rsidRPr="007B720B">
        <w:rPr>
          <w:sz w:val="20"/>
        </w:rPr>
        <w:t xml:space="preserve"> согласно Методическим </w:t>
      </w:r>
      <w:r w:rsidR="00241513" w:rsidRPr="007B720B">
        <w:rPr>
          <w:sz w:val="20"/>
        </w:rPr>
        <w:t>р</w:t>
      </w:r>
      <w:r w:rsidRPr="007B720B">
        <w:rPr>
          <w:sz w:val="20"/>
        </w:rPr>
        <w:t xml:space="preserve">екомендациям. </w:t>
      </w:r>
    </w:p>
    <w:p w14:paraId="79489483" w14:textId="77777777" w:rsidR="00044353" w:rsidRPr="007B720B" w:rsidRDefault="00044353" w:rsidP="00044353">
      <w:pPr>
        <w:pStyle w:val="34d"/>
        <w:rPr>
          <w:sz w:val="20"/>
        </w:rPr>
      </w:pPr>
      <w:r w:rsidRPr="007B720B">
        <w:rPr>
          <w:sz w:val="20"/>
        </w:rPr>
        <w:t>К Запросам 4 (низкого) приоритета относятся:</w:t>
      </w:r>
    </w:p>
    <w:p w14:paraId="7076505C" w14:textId="22BF04A9" w:rsidR="00044353" w:rsidRPr="007B720B" w:rsidRDefault="0097090F" w:rsidP="00044353">
      <w:pPr>
        <w:pStyle w:val="3415"/>
        <w:tabs>
          <w:tab w:val="clear" w:pos="993"/>
          <w:tab w:val="clear" w:pos="1191"/>
          <w:tab w:val="num" w:pos="720"/>
          <w:tab w:val="num" w:pos="1322"/>
        </w:tabs>
        <w:ind w:left="1322"/>
        <w:rPr>
          <w:sz w:val="20"/>
        </w:rPr>
      </w:pPr>
      <w:r w:rsidRPr="007B720B">
        <w:rPr>
          <w:sz w:val="20"/>
        </w:rPr>
        <w:t xml:space="preserve">Запросы </w:t>
      </w:r>
      <w:r w:rsidR="00044353" w:rsidRPr="007B720B">
        <w:rPr>
          <w:sz w:val="20"/>
        </w:rPr>
        <w:t>на изменение.</w:t>
      </w:r>
    </w:p>
    <w:p w14:paraId="4E67572C" w14:textId="1CB8C4D7" w:rsidR="00044353" w:rsidRPr="007B720B" w:rsidRDefault="00044353" w:rsidP="00044353">
      <w:pPr>
        <w:pStyle w:val="34d"/>
        <w:rPr>
          <w:sz w:val="20"/>
        </w:rPr>
      </w:pPr>
      <w:r w:rsidRPr="007B720B">
        <w:rPr>
          <w:sz w:val="20"/>
        </w:rPr>
        <w:t xml:space="preserve">По результатам проведённого анализа специалистами СТП тип и приоритет </w:t>
      </w:r>
      <w:r w:rsidR="00345192" w:rsidRPr="007B720B">
        <w:rPr>
          <w:sz w:val="20"/>
        </w:rPr>
        <w:t xml:space="preserve">Запроса могут </w:t>
      </w:r>
      <w:r w:rsidRPr="007B720B">
        <w:rPr>
          <w:sz w:val="20"/>
        </w:rPr>
        <w:t>быть изменен</w:t>
      </w:r>
      <w:r w:rsidR="00345192" w:rsidRPr="007B720B">
        <w:rPr>
          <w:sz w:val="20"/>
        </w:rPr>
        <w:t>ы</w:t>
      </w:r>
      <w:r w:rsidRPr="007B720B">
        <w:rPr>
          <w:sz w:val="20"/>
        </w:rPr>
        <w:t>.</w:t>
      </w:r>
    </w:p>
    <w:p w14:paraId="6D87FF1C" w14:textId="77777777" w:rsidR="00044353" w:rsidRPr="007B720B" w:rsidRDefault="00044353" w:rsidP="00044353">
      <w:pPr>
        <w:pStyle w:val="34d"/>
        <w:rPr>
          <w:sz w:val="20"/>
        </w:rPr>
      </w:pPr>
      <w:r w:rsidRPr="007B720B">
        <w:rPr>
          <w:sz w:val="20"/>
        </w:rPr>
        <w:t>В случае снижения оценки степени влияния инцидента на доступность функциональности Системы инцидент понижается Исполнителем в приоритете.</w:t>
      </w:r>
    </w:p>
    <w:p w14:paraId="1552C3FE" w14:textId="77777777" w:rsidR="00044353" w:rsidRPr="007B720B" w:rsidRDefault="00044353" w:rsidP="00044353">
      <w:pPr>
        <w:pStyle w:val="34d"/>
        <w:rPr>
          <w:sz w:val="20"/>
        </w:rPr>
      </w:pPr>
      <w:r w:rsidRPr="007B720B">
        <w:rPr>
          <w:sz w:val="20"/>
        </w:rPr>
        <w:t>В случае повышения оценки степени влияния инцидента 2-го и ниже приоритетов на доступность функциональности Системы регистрируется новый инцидент 1-го приоритета.</w:t>
      </w:r>
    </w:p>
    <w:p w14:paraId="2335B3A1" w14:textId="55D3AC91" w:rsidR="00044353" w:rsidRPr="007B720B" w:rsidRDefault="00044353" w:rsidP="00044353">
      <w:pPr>
        <w:pStyle w:val="34d"/>
        <w:rPr>
          <w:b/>
          <w:sz w:val="20"/>
        </w:rPr>
      </w:pPr>
      <w:r w:rsidRPr="007B720B">
        <w:rPr>
          <w:sz w:val="20"/>
        </w:rPr>
        <w:t xml:space="preserve">Нормативное время решения Запросов соответствующих приоритетов </w:t>
      </w:r>
      <w:r w:rsidR="00345192" w:rsidRPr="007B720B">
        <w:rPr>
          <w:sz w:val="20"/>
        </w:rPr>
        <w:t xml:space="preserve">определено </w:t>
      </w:r>
      <w:r w:rsidRPr="007B720B">
        <w:rPr>
          <w:sz w:val="20"/>
        </w:rPr>
        <w:t>в таблице</w:t>
      </w:r>
      <w:r w:rsidR="009D7286" w:rsidRPr="007B720B">
        <w:rPr>
          <w:sz w:val="20"/>
        </w:rPr>
        <w:t xml:space="preserve"> 16</w:t>
      </w:r>
      <w:r w:rsidRPr="007B720B">
        <w:rPr>
          <w:sz w:val="20"/>
        </w:rPr>
        <w:t>.</w:t>
      </w:r>
    </w:p>
    <w:p w14:paraId="5E38DE7C" w14:textId="77777777" w:rsidR="00044353" w:rsidRPr="007B720B" w:rsidRDefault="00044353" w:rsidP="00044353">
      <w:pPr>
        <w:pStyle w:val="3441"/>
        <w:tabs>
          <w:tab w:val="clear" w:pos="851"/>
          <w:tab w:val="num" w:pos="710"/>
        </w:tabs>
        <w:ind w:left="-141"/>
        <w:rPr>
          <w:sz w:val="20"/>
        </w:rPr>
      </w:pPr>
      <w:bookmarkStart w:id="305" w:name="_Toc148439940"/>
      <w:bookmarkStart w:id="306" w:name="_Toc148458161"/>
      <w:bookmarkStart w:id="307" w:name="_Toc148458373"/>
      <w:bookmarkStart w:id="308" w:name="_Toc148459671"/>
      <w:bookmarkStart w:id="309" w:name="_Toc148469955"/>
      <w:bookmarkStart w:id="310" w:name="_Ref148472860"/>
      <w:r w:rsidRPr="007B720B">
        <w:rPr>
          <w:sz w:val="20"/>
        </w:rPr>
        <w:t>Требования по качеству оказания услуг</w:t>
      </w:r>
      <w:bookmarkEnd w:id="305"/>
      <w:bookmarkEnd w:id="306"/>
      <w:bookmarkEnd w:id="307"/>
      <w:bookmarkEnd w:id="308"/>
      <w:bookmarkEnd w:id="309"/>
      <w:bookmarkEnd w:id="310"/>
    </w:p>
    <w:p w14:paraId="46BC2153" w14:textId="72675658" w:rsidR="00044353" w:rsidRPr="007B720B" w:rsidRDefault="00044353" w:rsidP="00044353">
      <w:pPr>
        <w:pStyle w:val="34d"/>
        <w:rPr>
          <w:sz w:val="20"/>
        </w:rPr>
      </w:pPr>
      <w:r w:rsidRPr="007B720B">
        <w:rPr>
          <w:sz w:val="20"/>
        </w:rPr>
        <w:t xml:space="preserve">Уровень оказания Услуг определяется качественными и количественными параметрами. Целевые показатели оказания услуги определены в таблице </w:t>
      </w:r>
      <w:r w:rsidR="0094370A" w:rsidRPr="007B720B">
        <w:rPr>
          <w:sz w:val="20"/>
        </w:rPr>
        <w:fldChar w:fldCharType="begin"/>
      </w:r>
      <w:r w:rsidR="0094370A" w:rsidRPr="007B720B">
        <w:rPr>
          <w:sz w:val="20"/>
        </w:rPr>
        <w:instrText xml:space="preserve"> REF _Ref148473009 \h </w:instrText>
      </w:r>
      <w:r w:rsidR="00E2702F" w:rsidRPr="007B720B">
        <w:rPr>
          <w:sz w:val="20"/>
        </w:rPr>
        <w:instrText xml:space="preserve"> \* MERGEFORMAT </w:instrText>
      </w:r>
      <w:r w:rsidR="0094370A" w:rsidRPr="007B720B">
        <w:rPr>
          <w:sz w:val="20"/>
        </w:rPr>
      </w:r>
      <w:r w:rsidR="0094370A" w:rsidRPr="007B720B">
        <w:rPr>
          <w:sz w:val="20"/>
        </w:rPr>
        <w:fldChar w:fldCharType="separate"/>
      </w:r>
      <w:r w:rsidR="004413A8" w:rsidRPr="007B720B">
        <w:rPr>
          <w:sz w:val="20"/>
        </w:rPr>
        <w:t>Таблица 15</w:t>
      </w:r>
      <w:r w:rsidR="0094370A" w:rsidRPr="007B720B">
        <w:rPr>
          <w:sz w:val="20"/>
        </w:rPr>
        <w:fldChar w:fldCharType="end"/>
      </w:r>
      <w:r w:rsidR="0094370A" w:rsidRPr="007B720B">
        <w:rPr>
          <w:sz w:val="20"/>
        </w:rPr>
        <w:t>.</w:t>
      </w:r>
    </w:p>
    <w:p w14:paraId="3A5744AB" w14:textId="0829B9C8" w:rsidR="00044353" w:rsidRPr="007B720B" w:rsidRDefault="00044353" w:rsidP="00044353">
      <w:pPr>
        <w:pStyle w:val="34ff0"/>
        <w:rPr>
          <w:sz w:val="20"/>
        </w:rPr>
      </w:pPr>
      <w:bookmarkStart w:id="311" w:name="_Ref148473009"/>
      <w:bookmarkStart w:id="312" w:name="_Ref148473145"/>
      <w:r w:rsidRPr="007B720B">
        <w:rPr>
          <w:sz w:val="20"/>
        </w:rPr>
        <w:t xml:space="preserve">Таблица </w:t>
      </w:r>
      <w:r w:rsidR="001B1E94" w:rsidRPr="007B720B">
        <w:rPr>
          <w:sz w:val="20"/>
        </w:rPr>
        <w:t>15</w:t>
      </w:r>
      <w:bookmarkEnd w:id="311"/>
      <w:r w:rsidRPr="007B720B">
        <w:rPr>
          <w:sz w:val="20"/>
        </w:rPr>
        <w:t xml:space="preserve"> – Целевые показатели</w:t>
      </w:r>
      <w:bookmarkEnd w:id="312"/>
    </w:p>
    <w:tbl>
      <w:tblPr>
        <w:tblStyle w:val="86"/>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49"/>
        <w:gridCol w:w="6401"/>
      </w:tblGrid>
      <w:tr w:rsidR="00044353" w:rsidRPr="007B720B" w14:paraId="2E745847" w14:textId="77777777" w:rsidTr="003A5CA1">
        <w:trPr>
          <w:trHeight w:val="380"/>
          <w:tblHeader/>
          <w:jc w:val="center"/>
        </w:trPr>
        <w:tc>
          <w:tcPr>
            <w:tcW w:w="3828" w:type="dxa"/>
            <w:tcBorders>
              <w:bottom w:val="double" w:sz="4" w:space="0" w:color="auto"/>
            </w:tcBorders>
          </w:tcPr>
          <w:p w14:paraId="40F233F4" w14:textId="77777777" w:rsidR="00044353" w:rsidRPr="007B720B" w:rsidRDefault="00044353" w:rsidP="003A5CA1">
            <w:pPr>
              <w:pStyle w:val="34ff"/>
              <w:rPr>
                <w:sz w:val="18"/>
                <w:szCs w:val="24"/>
              </w:rPr>
            </w:pPr>
            <w:r w:rsidRPr="007B720B">
              <w:rPr>
                <w:sz w:val="18"/>
                <w:szCs w:val="24"/>
              </w:rPr>
              <w:t>Показатель</w:t>
            </w:r>
          </w:p>
        </w:tc>
        <w:tc>
          <w:tcPr>
            <w:tcW w:w="6541" w:type="dxa"/>
            <w:tcBorders>
              <w:bottom w:val="double" w:sz="4" w:space="0" w:color="auto"/>
            </w:tcBorders>
          </w:tcPr>
          <w:p w14:paraId="26BFFDB2" w14:textId="77777777" w:rsidR="00044353" w:rsidRPr="007B720B" w:rsidRDefault="00044353" w:rsidP="003A5CA1">
            <w:pPr>
              <w:pStyle w:val="34ff"/>
              <w:rPr>
                <w:sz w:val="18"/>
                <w:szCs w:val="24"/>
              </w:rPr>
            </w:pPr>
            <w:r w:rsidRPr="007B720B">
              <w:rPr>
                <w:sz w:val="18"/>
                <w:szCs w:val="24"/>
              </w:rPr>
              <w:t>Целевое значение</w:t>
            </w:r>
          </w:p>
        </w:tc>
      </w:tr>
      <w:tr w:rsidR="00044353" w:rsidRPr="007B720B" w14:paraId="2A7A1244" w14:textId="77777777" w:rsidTr="003A5CA1">
        <w:trPr>
          <w:trHeight w:val="340"/>
          <w:jc w:val="center"/>
        </w:trPr>
        <w:tc>
          <w:tcPr>
            <w:tcW w:w="3828" w:type="dxa"/>
            <w:tcBorders>
              <w:top w:val="double" w:sz="4" w:space="0" w:color="auto"/>
            </w:tcBorders>
          </w:tcPr>
          <w:p w14:paraId="406B61A0" w14:textId="77777777" w:rsidR="00044353" w:rsidRPr="007B720B" w:rsidRDefault="00044353" w:rsidP="003A5CA1">
            <w:pPr>
              <w:pStyle w:val="34fd"/>
              <w:rPr>
                <w:sz w:val="18"/>
                <w:szCs w:val="24"/>
              </w:rPr>
            </w:pPr>
            <w:r w:rsidRPr="007B720B">
              <w:rPr>
                <w:sz w:val="18"/>
                <w:szCs w:val="24"/>
              </w:rPr>
              <w:t>Временной режим доступности сопровождаемой Системы</w:t>
            </w:r>
          </w:p>
        </w:tc>
        <w:tc>
          <w:tcPr>
            <w:tcW w:w="6541" w:type="dxa"/>
            <w:tcBorders>
              <w:top w:val="double" w:sz="4" w:space="0" w:color="auto"/>
            </w:tcBorders>
            <w:vAlign w:val="center"/>
          </w:tcPr>
          <w:p w14:paraId="728D1C0D" w14:textId="77777777" w:rsidR="00044353" w:rsidRPr="007B720B" w:rsidRDefault="00044353" w:rsidP="003A5CA1">
            <w:pPr>
              <w:pStyle w:val="34fd"/>
              <w:rPr>
                <w:sz w:val="18"/>
                <w:szCs w:val="24"/>
              </w:rPr>
            </w:pPr>
            <w:r w:rsidRPr="007B720B">
              <w:rPr>
                <w:sz w:val="18"/>
                <w:szCs w:val="24"/>
              </w:rPr>
              <w:t>круглосуточно (24х7), не менее 95% за отчетный период без учета времени простоя при проведении регламентных работ</w:t>
            </w:r>
          </w:p>
        </w:tc>
      </w:tr>
      <w:tr w:rsidR="00044353" w:rsidRPr="007B720B" w14:paraId="7EAF0BF5" w14:textId="77777777" w:rsidTr="003A5CA1">
        <w:trPr>
          <w:trHeight w:val="340"/>
          <w:jc w:val="center"/>
        </w:trPr>
        <w:tc>
          <w:tcPr>
            <w:tcW w:w="3828" w:type="dxa"/>
          </w:tcPr>
          <w:p w14:paraId="281B71A1" w14:textId="77777777" w:rsidR="00044353" w:rsidRPr="007B720B" w:rsidRDefault="00044353" w:rsidP="003A5CA1">
            <w:pPr>
              <w:pStyle w:val="34fd"/>
              <w:rPr>
                <w:sz w:val="18"/>
                <w:szCs w:val="24"/>
              </w:rPr>
            </w:pPr>
            <w:r w:rsidRPr="007B720B">
              <w:rPr>
                <w:sz w:val="18"/>
                <w:szCs w:val="24"/>
              </w:rPr>
              <w:t xml:space="preserve">Временной режим устранения инцидентов 1-го приоритета </w:t>
            </w:r>
          </w:p>
        </w:tc>
        <w:tc>
          <w:tcPr>
            <w:tcW w:w="6541" w:type="dxa"/>
            <w:vAlign w:val="center"/>
          </w:tcPr>
          <w:p w14:paraId="3FE2E66F" w14:textId="77777777" w:rsidR="00044353" w:rsidRPr="007B720B" w:rsidRDefault="00044353" w:rsidP="003A5CA1">
            <w:pPr>
              <w:pStyle w:val="34fd"/>
              <w:rPr>
                <w:sz w:val="18"/>
                <w:szCs w:val="24"/>
              </w:rPr>
            </w:pPr>
            <w:r w:rsidRPr="007B720B">
              <w:rPr>
                <w:sz w:val="18"/>
                <w:szCs w:val="24"/>
              </w:rPr>
              <w:t>круглосуточно (24х7)</w:t>
            </w:r>
          </w:p>
        </w:tc>
      </w:tr>
      <w:tr w:rsidR="00044353" w:rsidRPr="007B720B" w14:paraId="374EC34A" w14:textId="77777777" w:rsidTr="003A5CA1">
        <w:trPr>
          <w:trHeight w:val="340"/>
          <w:jc w:val="center"/>
        </w:trPr>
        <w:tc>
          <w:tcPr>
            <w:tcW w:w="3828" w:type="dxa"/>
          </w:tcPr>
          <w:p w14:paraId="1C6ABBD4" w14:textId="77777777" w:rsidR="00044353" w:rsidRPr="007B720B" w:rsidRDefault="00044353" w:rsidP="003A5CA1">
            <w:pPr>
              <w:pStyle w:val="34fd"/>
              <w:rPr>
                <w:sz w:val="18"/>
                <w:szCs w:val="24"/>
              </w:rPr>
            </w:pPr>
            <w:r w:rsidRPr="007B720B">
              <w:rPr>
                <w:sz w:val="18"/>
                <w:szCs w:val="24"/>
              </w:rPr>
              <w:t>Временной режим обработки Запросов и устранения инцидентов других приоритетов</w:t>
            </w:r>
          </w:p>
        </w:tc>
        <w:tc>
          <w:tcPr>
            <w:tcW w:w="6541" w:type="dxa"/>
            <w:vAlign w:val="center"/>
          </w:tcPr>
          <w:p w14:paraId="45B4773A" w14:textId="77777777" w:rsidR="00044353" w:rsidRPr="007B720B" w:rsidRDefault="00044353" w:rsidP="003A5CA1">
            <w:pPr>
              <w:pStyle w:val="34fd"/>
              <w:rPr>
                <w:sz w:val="18"/>
                <w:szCs w:val="24"/>
              </w:rPr>
            </w:pPr>
            <w:r w:rsidRPr="007B720B">
              <w:rPr>
                <w:sz w:val="18"/>
                <w:szCs w:val="24"/>
              </w:rPr>
              <w:t>с 09:00 до 18:00 часов в рабочие дни (по местному времени Заказчика)</w:t>
            </w:r>
          </w:p>
        </w:tc>
      </w:tr>
      <w:tr w:rsidR="00044353" w:rsidRPr="007B720B" w14:paraId="0CF12A0F" w14:textId="77777777" w:rsidTr="003A5CA1">
        <w:trPr>
          <w:trHeight w:val="340"/>
          <w:jc w:val="center"/>
        </w:trPr>
        <w:tc>
          <w:tcPr>
            <w:tcW w:w="3828" w:type="dxa"/>
          </w:tcPr>
          <w:p w14:paraId="63A6B1D7" w14:textId="77777777" w:rsidR="00044353" w:rsidRPr="007B720B" w:rsidRDefault="00044353" w:rsidP="003A5CA1">
            <w:pPr>
              <w:pStyle w:val="34fd"/>
              <w:rPr>
                <w:sz w:val="18"/>
                <w:szCs w:val="24"/>
              </w:rPr>
            </w:pPr>
            <w:r w:rsidRPr="007B720B">
              <w:rPr>
                <w:sz w:val="18"/>
                <w:szCs w:val="24"/>
              </w:rPr>
              <w:t>Время проведения регламентных работ</w:t>
            </w:r>
          </w:p>
        </w:tc>
        <w:tc>
          <w:tcPr>
            <w:tcW w:w="6541" w:type="dxa"/>
            <w:vAlign w:val="center"/>
          </w:tcPr>
          <w:p w14:paraId="0D017BA5" w14:textId="4E8368F6" w:rsidR="00044353" w:rsidRPr="007B720B" w:rsidRDefault="00044353">
            <w:pPr>
              <w:pStyle w:val="34fd"/>
              <w:rPr>
                <w:sz w:val="18"/>
                <w:szCs w:val="24"/>
              </w:rPr>
            </w:pPr>
            <w:r w:rsidRPr="007B720B">
              <w:rPr>
                <w:sz w:val="18"/>
                <w:szCs w:val="24"/>
              </w:rPr>
              <w:t xml:space="preserve">Для проведения плановых работ, имеющих риск прерывания работоспособности </w:t>
            </w:r>
            <w:r w:rsidR="00662882" w:rsidRPr="007B720B">
              <w:rPr>
                <w:sz w:val="18"/>
                <w:szCs w:val="24"/>
              </w:rPr>
              <w:t>Услуги</w:t>
            </w:r>
            <w:r w:rsidRPr="007B720B">
              <w:rPr>
                <w:sz w:val="18"/>
                <w:szCs w:val="24"/>
              </w:rPr>
              <w:t>, должно выделяться технологическое окно с 20:00 до 07:00 следующего дня (по местному времени Заказчика)</w:t>
            </w:r>
          </w:p>
        </w:tc>
      </w:tr>
    </w:tbl>
    <w:p w14:paraId="1AE72F02" w14:textId="77777777" w:rsidR="00044353" w:rsidRPr="007B720B" w:rsidRDefault="00044353" w:rsidP="00044353">
      <w:pPr>
        <w:pStyle w:val="34d"/>
        <w:rPr>
          <w:sz w:val="20"/>
        </w:rPr>
      </w:pPr>
    </w:p>
    <w:p w14:paraId="320323FD" w14:textId="4497A28A" w:rsidR="00044353" w:rsidRPr="007B720B" w:rsidRDefault="00044353" w:rsidP="00044353">
      <w:pPr>
        <w:pStyle w:val="34d"/>
        <w:rPr>
          <w:b/>
          <w:sz w:val="20"/>
        </w:rPr>
      </w:pPr>
      <w:r w:rsidRPr="007B720B">
        <w:rPr>
          <w:sz w:val="20"/>
        </w:rPr>
        <w:t>Нормативное время решения Запросов (SLA) соответствующих типов и приоритетов определяется в зависимости от необходимости привлечения к решению Запроса специалистов 3-й и последующих линий</w:t>
      </w:r>
      <w:r w:rsidR="006E70AC" w:rsidRPr="007B720B">
        <w:rPr>
          <w:rStyle w:val="afffffffffff"/>
          <w:sz w:val="20"/>
        </w:rPr>
        <w:footnoteReference w:id="3"/>
      </w:r>
      <w:r w:rsidRPr="007B720B">
        <w:rPr>
          <w:sz w:val="20"/>
        </w:rPr>
        <w:t xml:space="preserve"> поддержки и определено в таблице</w:t>
      </w:r>
      <w:r w:rsidR="00D0571E" w:rsidRPr="007B720B">
        <w:rPr>
          <w:sz w:val="20"/>
        </w:rPr>
        <w:t xml:space="preserve"> 16</w:t>
      </w:r>
      <w:r w:rsidRPr="007B720B">
        <w:rPr>
          <w:sz w:val="20"/>
        </w:rPr>
        <w:t xml:space="preserve">. </w:t>
      </w:r>
    </w:p>
    <w:p w14:paraId="3D886698" w14:textId="682DD0BD" w:rsidR="00044353" w:rsidRPr="007B720B" w:rsidRDefault="00044353" w:rsidP="00044353">
      <w:pPr>
        <w:pStyle w:val="34ff0"/>
        <w:rPr>
          <w:sz w:val="20"/>
        </w:rPr>
      </w:pPr>
      <w:bookmarkStart w:id="313" w:name="_Ref148472997"/>
      <w:r w:rsidRPr="007B720B">
        <w:rPr>
          <w:sz w:val="20"/>
        </w:rPr>
        <w:t xml:space="preserve">Таблица </w:t>
      </w:r>
      <w:bookmarkEnd w:id="313"/>
      <w:r w:rsidR="001B1E94" w:rsidRPr="007B720B">
        <w:rPr>
          <w:noProof/>
          <w:sz w:val="20"/>
        </w:rPr>
        <w:t>16</w:t>
      </w:r>
      <w:r w:rsidR="001B1E94" w:rsidRPr="007B720B">
        <w:rPr>
          <w:sz w:val="20"/>
        </w:rPr>
        <w:t xml:space="preserve"> </w:t>
      </w:r>
      <w:r w:rsidRPr="007B720B">
        <w:rPr>
          <w:sz w:val="20"/>
        </w:rPr>
        <w:t>– Нормативное время решения Запросов (SLA)</w:t>
      </w:r>
    </w:p>
    <w:tbl>
      <w:tblPr>
        <w:tblStyle w:val="85"/>
        <w:tblW w:w="5004"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70"/>
        <w:gridCol w:w="2685"/>
        <w:gridCol w:w="4103"/>
      </w:tblGrid>
      <w:tr w:rsidR="00044353" w:rsidRPr="007B720B" w14:paraId="5ECD5ACE" w14:textId="77777777" w:rsidTr="000F12DA">
        <w:trPr>
          <w:cantSplit/>
          <w:trHeight w:val="340"/>
          <w:tblHeader/>
          <w:jc w:val="center"/>
        </w:trPr>
        <w:tc>
          <w:tcPr>
            <w:tcW w:w="3293" w:type="dxa"/>
            <w:vMerge w:val="restart"/>
            <w:shd w:val="clear" w:color="auto" w:fill="FFFFFF"/>
            <w:vAlign w:val="center"/>
          </w:tcPr>
          <w:p w14:paraId="34D4AC36" w14:textId="77777777" w:rsidR="00044353" w:rsidRPr="007B720B" w:rsidRDefault="00044353" w:rsidP="003A5CA1">
            <w:pPr>
              <w:pStyle w:val="34ff"/>
              <w:rPr>
                <w:sz w:val="18"/>
                <w:szCs w:val="24"/>
              </w:rPr>
            </w:pPr>
            <w:r w:rsidRPr="007B720B">
              <w:rPr>
                <w:sz w:val="18"/>
                <w:szCs w:val="24"/>
              </w:rPr>
              <w:t>Показатель</w:t>
            </w:r>
          </w:p>
        </w:tc>
        <w:tc>
          <w:tcPr>
            <w:tcW w:w="6625" w:type="dxa"/>
            <w:gridSpan w:val="2"/>
            <w:shd w:val="clear" w:color="auto" w:fill="FFFFFF"/>
            <w:vAlign w:val="center"/>
          </w:tcPr>
          <w:p w14:paraId="5DDF6909" w14:textId="77777777" w:rsidR="00044353" w:rsidRPr="007B720B" w:rsidRDefault="00044353" w:rsidP="003A5CA1">
            <w:pPr>
              <w:pStyle w:val="34ff"/>
              <w:rPr>
                <w:sz w:val="18"/>
                <w:szCs w:val="24"/>
              </w:rPr>
            </w:pPr>
            <w:r w:rsidRPr="007B720B">
              <w:rPr>
                <w:sz w:val="18"/>
                <w:szCs w:val="24"/>
              </w:rPr>
              <w:t>Время решения</w:t>
            </w:r>
          </w:p>
        </w:tc>
      </w:tr>
      <w:tr w:rsidR="00044353" w:rsidRPr="007B720B" w14:paraId="448ACAD7" w14:textId="77777777" w:rsidTr="000F12DA">
        <w:trPr>
          <w:cantSplit/>
          <w:trHeight w:val="340"/>
          <w:tblHeader/>
          <w:jc w:val="center"/>
        </w:trPr>
        <w:tc>
          <w:tcPr>
            <w:tcW w:w="3293" w:type="dxa"/>
            <w:vMerge/>
            <w:shd w:val="clear" w:color="auto" w:fill="FFFFFF"/>
            <w:vAlign w:val="center"/>
          </w:tcPr>
          <w:p w14:paraId="07217731" w14:textId="77777777" w:rsidR="00044353" w:rsidRPr="007B720B" w:rsidRDefault="00044353" w:rsidP="003A5CA1">
            <w:pPr>
              <w:pStyle w:val="34ff"/>
              <w:rPr>
                <w:sz w:val="18"/>
                <w:szCs w:val="24"/>
              </w:rPr>
            </w:pPr>
          </w:p>
        </w:tc>
        <w:tc>
          <w:tcPr>
            <w:tcW w:w="2623" w:type="dxa"/>
            <w:shd w:val="clear" w:color="auto" w:fill="FFFFFF"/>
            <w:vAlign w:val="center"/>
          </w:tcPr>
          <w:p w14:paraId="29E64AEC" w14:textId="77777777" w:rsidR="00044353" w:rsidRPr="007B720B" w:rsidRDefault="00044353" w:rsidP="003A5CA1">
            <w:pPr>
              <w:pStyle w:val="34ff"/>
              <w:rPr>
                <w:sz w:val="18"/>
                <w:szCs w:val="24"/>
              </w:rPr>
            </w:pPr>
            <w:r w:rsidRPr="007B720B">
              <w:rPr>
                <w:sz w:val="18"/>
                <w:szCs w:val="24"/>
              </w:rPr>
              <w:t>Целевое значение (без 3ЛП)</w:t>
            </w:r>
          </w:p>
        </w:tc>
        <w:tc>
          <w:tcPr>
            <w:tcW w:w="4002" w:type="dxa"/>
            <w:shd w:val="clear" w:color="auto" w:fill="FFFFFF"/>
            <w:vAlign w:val="center"/>
          </w:tcPr>
          <w:p w14:paraId="02D51B73" w14:textId="77777777" w:rsidR="00044353" w:rsidRPr="007B720B" w:rsidRDefault="00044353" w:rsidP="003A5CA1">
            <w:pPr>
              <w:pStyle w:val="34ff"/>
              <w:rPr>
                <w:sz w:val="18"/>
                <w:szCs w:val="24"/>
              </w:rPr>
            </w:pPr>
            <w:r w:rsidRPr="007B720B">
              <w:rPr>
                <w:sz w:val="18"/>
                <w:szCs w:val="24"/>
              </w:rPr>
              <w:t>Целевое значение (с 3ЛП)</w:t>
            </w:r>
          </w:p>
        </w:tc>
      </w:tr>
      <w:tr w:rsidR="00044353" w:rsidRPr="007B720B" w14:paraId="00C41B31" w14:textId="77777777" w:rsidTr="000F12DA">
        <w:trPr>
          <w:cantSplit/>
          <w:trHeight w:val="910"/>
          <w:jc w:val="center"/>
        </w:trPr>
        <w:tc>
          <w:tcPr>
            <w:tcW w:w="3293" w:type="dxa"/>
            <w:shd w:val="clear" w:color="auto" w:fill="FFFFFF"/>
          </w:tcPr>
          <w:p w14:paraId="1B947F90" w14:textId="225E8966" w:rsidR="00044353" w:rsidRPr="007B720B" w:rsidRDefault="00044353" w:rsidP="003A5CA1">
            <w:pPr>
              <w:pStyle w:val="34fd"/>
              <w:rPr>
                <w:sz w:val="18"/>
                <w:szCs w:val="24"/>
              </w:rPr>
            </w:pPr>
            <w:r w:rsidRPr="007B720B">
              <w:rPr>
                <w:sz w:val="18"/>
                <w:szCs w:val="24"/>
              </w:rPr>
              <w:t xml:space="preserve">Нормативное время решения </w:t>
            </w:r>
            <w:r w:rsidR="006905DA" w:rsidRPr="007B720B">
              <w:rPr>
                <w:sz w:val="18"/>
                <w:szCs w:val="24"/>
              </w:rPr>
              <w:t xml:space="preserve">Запросов </w:t>
            </w:r>
            <w:r w:rsidRPr="007B720B">
              <w:rPr>
                <w:sz w:val="18"/>
                <w:szCs w:val="24"/>
              </w:rPr>
              <w:t>1-го приоритета</w:t>
            </w:r>
            <w:r w:rsidR="007F7177" w:rsidRPr="007B720B">
              <w:rPr>
                <w:sz w:val="18"/>
                <w:szCs w:val="24"/>
              </w:rPr>
              <w:t>, исключая инциденты по функциональности Витрины</w:t>
            </w:r>
          </w:p>
        </w:tc>
        <w:tc>
          <w:tcPr>
            <w:tcW w:w="2623" w:type="dxa"/>
            <w:shd w:val="clear" w:color="auto" w:fill="FFFFFF"/>
            <w:vAlign w:val="center"/>
          </w:tcPr>
          <w:p w14:paraId="2AEE7F8C" w14:textId="77777777" w:rsidR="00044353" w:rsidRPr="007B720B" w:rsidRDefault="00044353" w:rsidP="003A5CA1">
            <w:pPr>
              <w:pStyle w:val="34fd"/>
              <w:rPr>
                <w:sz w:val="18"/>
                <w:szCs w:val="24"/>
              </w:rPr>
            </w:pPr>
            <w:r w:rsidRPr="007B720B">
              <w:rPr>
                <w:sz w:val="18"/>
                <w:szCs w:val="24"/>
              </w:rPr>
              <w:t>4 астрономических часа</w:t>
            </w:r>
          </w:p>
        </w:tc>
        <w:tc>
          <w:tcPr>
            <w:tcW w:w="4002" w:type="dxa"/>
            <w:shd w:val="clear" w:color="auto" w:fill="FFFFFF"/>
            <w:vAlign w:val="center"/>
          </w:tcPr>
          <w:p w14:paraId="1A9FD53C" w14:textId="2B1946E8" w:rsidR="00044353" w:rsidRPr="007B720B" w:rsidRDefault="002667F5" w:rsidP="003A5CA1">
            <w:pPr>
              <w:pStyle w:val="34fd"/>
              <w:rPr>
                <w:sz w:val="18"/>
                <w:szCs w:val="24"/>
              </w:rPr>
            </w:pPr>
            <w:r w:rsidRPr="007B720B">
              <w:rPr>
                <w:sz w:val="18"/>
                <w:szCs w:val="24"/>
              </w:rPr>
              <w:t>48 астрономических часов</w:t>
            </w:r>
          </w:p>
        </w:tc>
      </w:tr>
      <w:tr w:rsidR="000F12DA" w:rsidRPr="007B720B" w14:paraId="677CEC28" w14:textId="77777777" w:rsidTr="004601F4">
        <w:trPr>
          <w:cantSplit/>
          <w:trHeight w:val="340"/>
          <w:jc w:val="center"/>
        </w:trPr>
        <w:tc>
          <w:tcPr>
            <w:tcW w:w="3287" w:type="dxa"/>
            <w:shd w:val="clear" w:color="auto" w:fill="FFFFFF"/>
          </w:tcPr>
          <w:p w14:paraId="233005F7" w14:textId="1FC9D457" w:rsidR="007F7177" w:rsidRPr="007B720B" w:rsidRDefault="007F7177" w:rsidP="003A5CA1">
            <w:pPr>
              <w:pStyle w:val="34fd"/>
              <w:rPr>
                <w:sz w:val="18"/>
                <w:szCs w:val="24"/>
              </w:rPr>
            </w:pPr>
            <w:r w:rsidRPr="007B720B">
              <w:rPr>
                <w:sz w:val="18"/>
                <w:szCs w:val="24"/>
              </w:rPr>
              <w:t xml:space="preserve">Нормативное время решения </w:t>
            </w:r>
            <w:r w:rsidR="006905DA" w:rsidRPr="007B720B">
              <w:rPr>
                <w:sz w:val="18"/>
                <w:szCs w:val="24"/>
              </w:rPr>
              <w:t>Запросов</w:t>
            </w:r>
            <w:r w:rsidRPr="007B720B">
              <w:rPr>
                <w:sz w:val="18"/>
                <w:szCs w:val="24"/>
              </w:rPr>
              <w:t xml:space="preserve"> 1-го приоритета по функциональности Витрины</w:t>
            </w:r>
          </w:p>
        </w:tc>
        <w:tc>
          <w:tcPr>
            <w:tcW w:w="6631" w:type="dxa"/>
            <w:gridSpan w:val="2"/>
            <w:shd w:val="clear" w:color="auto" w:fill="FFFFFF"/>
            <w:vAlign w:val="center"/>
          </w:tcPr>
          <w:p w14:paraId="2D9640B6" w14:textId="3E9E6C9A" w:rsidR="007F7177" w:rsidRPr="007B720B" w:rsidRDefault="007F7177" w:rsidP="003A5CA1">
            <w:pPr>
              <w:pStyle w:val="34fd"/>
              <w:rPr>
                <w:sz w:val="18"/>
                <w:szCs w:val="24"/>
              </w:rPr>
            </w:pPr>
            <w:r w:rsidRPr="007B720B">
              <w:rPr>
                <w:sz w:val="18"/>
                <w:szCs w:val="24"/>
              </w:rPr>
              <w:t>24 астрономических часа</w:t>
            </w:r>
          </w:p>
        </w:tc>
      </w:tr>
      <w:tr w:rsidR="00044353" w:rsidRPr="007B720B" w14:paraId="36002CEB" w14:textId="77777777" w:rsidTr="000F12DA">
        <w:trPr>
          <w:cantSplit/>
          <w:trHeight w:val="340"/>
          <w:jc w:val="center"/>
        </w:trPr>
        <w:tc>
          <w:tcPr>
            <w:tcW w:w="3293" w:type="dxa"/>
            <w:shd w:val="clear" w:color="auto" w:fill="FFFFFF"/>
          </w:tcPr>
          <w:p w14:paraId="7E53E9B5" w14:textId="458BC930" w:rsidR="00044353" w:rsidRPr="007B720B" w:rsidRDefault="00044353" w:rsidP="003A5CA1">
            <w:pPr>
              <w:pStyle w:val="34fd"/>
              <w:rPr>
                <w:sz w:val="18"/>
                <w:szCs w:val="24"/>
              </w:rPr>
            </w:pPr>
            <w:r w:rsidRPr="007B720B">
              <w:rPr>
                <w:sz w:val="18"/>
                <w:szCs w:val="24"/>
              </w:rPr>
              <w:t>Нормативное время решения инцидента 2-го приоритета</w:t>
            </w:r>
          </w:p>
        </w:tc>
        <w:tc>
          <w:tcPr>
            <w:tcW w:w="2623" w:type="dxa"/>
            <w:shd w:val="clear" w:color="auto" w:fill="FFFFFF"/>
            <w:vAlign w:val="center"/>
          </w:tcPr>
          <w:p w14:paraId="7439CCD2" w14:textId="77777777" w:rsidR="00044353" w:rsidRPr="007B720B" w:rsidRDefault="00044353" w:rsidP="003A5CA1">
            <w:pPr>
              <w:pStyle w:val="34fd"/>
              <w:rPr>
                <w:sz w:val="18"/>
                <w:szCs w:val="24"/>
              </w:rPr>
            </w:pPr>
            <w:r w:rsidRPr="007B720B">
              <w:rPr>
                <w:sz w:val="18"/>
                <w:szCs w:val="24"/>
              </w:rPr>
              <w:t>18 рабочих часов</w:t>
            </w:r>
          </w:p>
        </w:tc>
        <w:tc>
          <w:tcPr>
            <w:tcW w:w="4002" w:type="dxa"/>
            <w:shd w:val="clear" w:color="auto" w:fill="FFFFFF"/>
            <w:vAlign w:val="center"/>
          </w:tcPr>
          <w:p w14:paraId="68739AA2" w14:textId="77777777" w:rsidR="00044353" w:rsidRPr="007B720B" w:rsidRDefault="00044353" w:rsidP="003A5CA1">
            <w:pPr>
              <w:pStyle w:val="34fd"/>
              <w:rPr>
                <w:sz w:val="18"/>
                <w:szCs w:val="24"/>
              </w:rPr>
            </w:pPr>
            <w:r w:rsidRPr="007B720B">
              <w:rPr>
                <w:sz w:val="18"/>
                <w:szCs w:val="24"/>
              </w:rPr>
              <w:t>7 рабочих дней</w:t>
            </w:r>
          </w:p>
        </w:tc>
      </w:tr>
      <w:tr w:rsidR="00044353" w:rsidRPr="007B720B" w14:paraId="146F3B5A" w14:textId="77777777" w:rsidTr="000F12DA">
        <w:trPr>
          <w:cantSplit/>
          <w:trHeight w:val="340"/>
          <w:jc w:val="center"/>
        </w:trPr>
        <w:tc>
          <w:tcPr>
            <w:tcW w:w="3293" w:type="dxa"/>
            <w:shd w:val="clear" w:color="auto" w:fill="FFFFFF"/>
          </w:tcPr>
          <w:p w14:paraId="3FC7F4B5" w14:textId="6AA0BB36" w:rsidR="00044353" w:rsidRPr="007B720B" w:rsidRDefault="00044353" w:rsidP="003A5CA1">
            <w:pPr>
              <w:pStyle w:val="34fd"/>
              <w:rPr>
                <w:sz w:val="18"/>
                <w:szCs w:val="24"/>
              </w:rPr>
            </w:pPr>
            <w:r w:rsidRPr="007B720B">
              <w:rPr>
                <w:sz w:val="18"/>
                <w:szCs w:val="24"/>
              </w:rPr>
              <w:t>Нормативное время решения Запроса 3-го приоритета</w:t>
            </w:r>
            <w:r w:rsidR="007F7177" w:rsidRPr="007B720B">
              <w:rPr>
                <w:sz w:val="18"/>
                <w:szCs w:val="24"/>
              </w:rPr>
              <w:t xml:space="preserve">, исключая </w:t>
            </w:r>
            <w:r w:rsidR="006905DA" w:rsidRPr="007B720B">
              <w:rPr>
                <w:sz w:val="18"/>
                <w:szCs w:val="24"/>
              </w:rPr>
              <w:t>Запросы</w:t>
            </w:r>
            <w:r w:rsidR="007F7177" w:rsidRPr="007B720B">
              <w:rPr>
                <w:sz w:val="18"/>
                <w:szCs w:val="24"/>
              </w:rPr>
              <w:t xml:space="preserve"> по функциональности Витрины</w:t>
            </w:r>
          </w:p>
        </w:tc>
        <w:tc>
          <w:tcPr>
            <w:tcW w:w="2623" w:type="dxa"/>
            <w:shd w:val="clear" w:color="auto" w:fill="FFFFFF"/>
            <w:vAlign w:val="center"/>
          </w:tcPr>
          <w:p w14:paraId="7503AC93" w14:textId="77777777" w:rsidR="00044353" w:rsidRPr="007B720B" w:rsidRDefault="00044353" w:rsidP="003A5CA1">
            <w:pPr>
              <w:pStyle w:val="34fd"/>
              <w:rPr>
                <w:sz w:val="18"/>
                <w:szCs w:val="24"/>
              </w:rPr>
            </w:pPr>
            <w:r w:rsidRPr="007B720B">
              <w:rPr>
                <w:sz w:val="18"/>
                <w:szCs w:val="24"/>
              </w:rPr>
              <w:t>3 рабочих дня</w:t>
            </w:r>
          </w:p>
        </w:tc>
        <w:tc>
          <w:tcPr>
            <w:tcW w:w="4002" w:type="dxa"/>
            <w:shd w:val="clear" w:color="auto" w:fill="FFFFFF"/>
            <w:vAlign w:val="center"/>
          </w:tcPr>
          <w:p w14:paraId="29008807" w14:textId="77777777" w:rsidR="00044353" w:rsidRPr="007B720B" w:rsidRDefault="00044353" w:rsidP="003A5CA1">
            <w:pPr>
              <w:pStyle w:val="34fd"/>
              <w:rPr>
                <w:sz w:val="18"/>
                <w:szCs w:val="24"/>
              </w:rPr>
            </w:pPr>
            <w:r w:rsidRPr="007B720B">
              <w:rPr>
                <w:sz w:val="18"/>
                <w:szCs w:val="24"/>
              </w:rPr>
              <w:t>45 рабочих дней</w:t>
            </w:r>
          </w:p>
        </w:tc>
      </w:tr>
      <w:tr w:rsidR="000F12DA" w:rsidRPr="007B720B" w14:paraId="76E12B3E" w14:textId="77777777" w:rsidTr="000F12DA">
        <w:trPr>
          <w:cantSplit/>
          <w:trHeight w:val="340"/>
          <w:jc w:val="center"/>
        </w:trPr>
        <w:tc>
          <w:tcPr>
            <w:tcW w:w="3287" w:type="dxa"/>
            <w:shd w:val="clear" w:color="auto" w:fill="FFFFFF"/>
          </w:tcPr>
          <w:p w14:paraId="4B0A1960" w14:textId="49A78CB5" w:rsidR="007F7177" w:rsidRPr="007B720B" w:rsidRDefault="007F7177" w:rsidP="007F7177">
            <w:pPr>
              <w:pStyle w:val="34fd"/>
              <w:rPr>
                <w:sz w:val="18"/>
                <w:szCs w:val="24"/>
              </w:rPr>
            </w:pPr>
            <w:r w:rsidRPr="007B720B">
              <w:rPr>
                <w:sz w:val="18"/>
                <w:szCs w:val="24"/>
              </w:rPr>
              <w:t xml:space="preserve">Нормативное время решения </w:t>
            </w:r>
            <w:r w:rsidR="006905DA" w:rsidRPr="007B720B">
              <w:rPr>
                <w:sz w:val="18"/>
                <w:szCs w:val="24"/>
              </w:rPr>
              <w:t>Запроса</w:t>
            </w:r>
            <w:r w:rsidRPr="007B720B">
              <w:rPr>
                <w:sz w:val="18"/>
                <w:szCs w:val="24"/>
              </w:rPr>
              <w:t xml:space="preserve"> 3-го приоритета по </w:t>
            </w:r>
            <w:r w:rsidR="000F12DA" w:rsidRPr="007B720B">
              <w:rPr>
                <w:sz w:val="18"/>
                <w:szCs w:val="24"/>
              </w:rPr>
              <w:t>функциональности</w:t>
            </w:r>
            <w:r w:rsidRPr="007B720B">
              <w:rPr>
                <w:sz w:val="18"/>
                <w:szCs w:val="24"/>
              </w:rPr>
              <w:t xml:space="preserve"> Витрины</w:t>
            </w:r>
          </w:p>
        </w:tc>
        <w:tc>
          <w:tcPr>
            <w:tcW w:w="6631" w:type="dxa"/>
            <w:gridSpan w:val="2"/>
            <w:shd w:val="clear" w:color="auto" w:fill="FFFFFF"/>
            <w:vAlign w:val="center"/>
          </w:tcPr>
          <w:p w14:paraId="0358022D" w14:textId="4E972D28" w:rsidR="007F7177" w:rsidRPr="007B720B" w:rsidRDefault="007F7177" w:rsidP="007F7177">
            <w:pPr>
              <w:pStyle w:val="34fd"/>
              <w:rPr>
                <w:sz w:val="18"/>
                <w:szCs w:val="24"/>
              </w:rPr>
            </w:pPr>
            <w:r w:rsidRPr="007B720B">
              <w:rPr>
                <w:sz w:val="18"/>
                <w:szCs w:val="24"/>
              </w:rPr>
              <w:t>72 астрономических часа</w:t>
            </w:r>
          </w:p>
        </w:tc>
      </w:tr>
      <w:tr w:rsidR="007F7177" w:rsidRPr="007B720B" w14:paraId="31670AFB" w14:textId="77777777" w:rsidTr="000F12DA">
        <w:trPr>
          <w:cantSplit/>
          <w:trHeight w:val="340"/>
          <w:jc w:val="center"/>
        </w:trPr>
        <w:tc>
          <w:tcPr>
            <w:tcW w:w="3293" w:type="dxa"/>
            <w:shd w:val="clear" w:color="auto" w:fill="FFFFFF"/>
          </w:tcPr>
          <w:p w14:paraId="0A44B820" w14:textId="77777777" w:rsidR="007F7177" w:rsidRPr="007B720B" w:rsidRDefault="007F7177" w:rsidP="007F7177">
            <w:pPr>
              <w:pStyle w:val="34fd"/>
              <w:rPr>
                <w:sz w:val="18"/>
                <w:szCs w:val="24"/>
              </w:rPr>
            </w:pPr>
            <w:r w:rsidRPr="007B720B">
              <w:rPr>
                <w:sz w:val="18"/>
                <w:szCs w:val="24"/>
              </w:rPr>
              <w:t>Нормативное время решения Запроса 4-го приоритета</w:t>
            </w:r>
          </w:p>
        </w:tc>
        <w:tc>
          <w:tcPr>
            <w:tcW w:w="2623" w:type="dxa"/>
            <w:shd w:val="clear" w:color="auto" w:fill="FFFFFF"/>
            <w:vAlign w:val="center"/>
          </w:tcPr>
          <w:p w14:paraId="09586198" w14:textId="77777777" w:rsidR="007F7177" w:rsidRPr="007B720B" w:rsidRDefault="007F7177" w:rsidP="007F7177">
            <w:pPr>
              <w:pStyle w:val="34fd"/>
              <w:rPr>
                <w:sz w:val="18"/>
                <w:szCs w:val="24"/>
              </w:rPr>
            </w:pPr>
            <w:r w:rsidRPr="007B720B">
              <w:rPr>
                <w:sz w:val="18"/>
                <w:szCs w:val="24"/>
              </w:rPr>
              <w:t>5 рабочих дней</w:t>
            </w:r>
          </w:p>
        </w:tc>
        <w:tc>
          <w:tcPr>
            <w:tcW w:w="4002" w:type="dxa"/>
            <w:shd w:val="clear" w:color="auto" w:fill="FFFFFF"/>
            <w:vAlign w:val="center"/>
          </w:tcPr>
          <w:p w14:paraId="1EA4C004" w14:textId="77777777" w:rsidR="007F7177" w:rsidRPr="007B720B" w:rsidRDefault="007F7177" w:rsidP="007F7177">
            <w:pPr>
              <w:pStyle w:val="34fd"/>
              <w:rPr>
                <w:sz w:val="18"/>
                <w:szCs w:val="24"/>
              </w:rPr>
            </w:pPr>
            <w:r w:rsidRPr="007B720B">
              <w:rPr>
                <w:sz w:val="18"/>
                <w:szCs w:val="24"/>
              </w:rPr>
              <w:t>60 рабочих дней</w:t>
            </w:r>
            <w:r w:rsidRPr="007B720B">
              <w:rPr>
                <w:sz w:val="18"/>
                <w:szCs w:val="24"/>
                <w:vertAlign w:val="superscript"/>
              </w:rPr>
              <w:footnoteReference w:id="4"/>
            </w:r>
          </w:p>
        </w:tc>
      </w:tr>
    </w:tbl>
    <w:p w14:paraId="29CA1EEE" w14:textId="77777777" w:rsidR="00044353" w:rsidRPr="007B720B" w:rsidRDefault="00044353" w:rsidP="00044353">
      <w:pPr>
        <w:pStyle w:val="34d"/>
        <w:rPr>
          <w:sz w:val="20"/>
        </w:rPr>
      </w:pPr>
    </w:p>
    <w:p w14:paraId="4A115F5C" w14:textId="7057DD9B" w:rsidR="00044353" w:rsidRPr="007B720B" w:rsidRDefault="00044353" w:rsidP="00044353">
      <w:pPr>
        <w:pStyle w:val="34d"/>
        <w:rPr>
          <w:sz w:val="20"/>
        </w:rPr>
      </w:pPr>
      <w:r w:rsidRPr="007B720B">
        <w:rPr>
          <w:sz w:val="20"/>
        </w:rPr>
        <w:t>Количественные параметры оказания услуг, при которых должны быть соблюдены требования по качеству оказания услуг, указаны в таблице</w:t>
      </w:r>
      <w:r w:rsidR="0094370A" w:rsidRPr="007B720B">
        <w:rPr>
          <w:sz w:val="20"/>
        </w:rPr>
        <w:t xml:space="preserve"> </w:t>
      </w:r>
      <w:r w:rsidR="0094370A" w:rsidRPr="007B720B">
        <w:rPr>
          <w:sz w:val="20"/>
        </w:rPr>
        <w:fldChar w:fldCharType="begin"/>
      </w:r>
      <w:r w:rsidR="0094370A" w:rsidRPr="007B720B">
        <w:rPr>
          <w:sz w:val="20"/>
        </w:rPr>
        <w:instrText xml:space="preserve"> REF _Ref148115612 \h </w:instrText>
      </w:r>
      <w:r w:rsidR="00E2702F" w:rsidRPr="007B720B">
        <w:rPr>
          <w:sz w:val="20"/>
        </w:rPr>
        <w:instrText xml:space="preserve"> \* MERGEFORMAT </w:instrText>
      </w:r>
      <w:r w:rsidR="0094370A" w:rsidRPr="007B720B">
        <w:rPr>
          <w:sz w:val="20"/>
        </w:rPr>
      </w:r>
      <w:r w:rsidR="0094370A" w:rsidRPr="007B720B">
        <w:rPr>
          <w:sz w:val="20"/>
        </w:rPr>
        <w:fldChar w:fldCharType="separate"/>
      </w:r>
      <w:r w:rsidR="004413A8" w:rsidRPr="007B720B">
        <w:rPr>
          <w:sz w:val="20"/>
        </w:rPr>
        <w:t>Таблица 17</w:t>
      </w:r>
      <w:r w:rsidR="0094370A" w:rsidRPr="007B720B">
        <w:rPr>
          <w:sz w:val="20"/>
        </w:rPr>
        <w:fldChar w:fldCharType="end"/>
      </w:r>
      <w:r w:rsidRPr="007B720B">
        <w:rPr>
          <w:sz w:val="20"/>
        </w:rPr>
        <w:t>.</w:t>
      </w:r>
    </w:p>
    <w:p w14:paraId="17843087" w14:textId="04473E1A" w:rsidR="00044353" w:rsidRPr="007B720B" w:rsidRDefault="00044353" w:rsidP="00044353">
      <w:pPr>
        <w:pStyle w:val="34ff0"/>
        <w:rPr>
          <w:sz w:val="20"/>
        </w:rPr>
      </w:pPr>
      <w:bookmarkStart w:id="314" w:name="_Ref148115612"/>
      <w:r w:rsidRPr="007B720B">
        <w:rPr>
          <w:sz w:val="20"/>
        </w:rPr>
        <w:t xml:space="preserve">Таблица </w:t>
      </w:r>
      <w:r w:rsidR="001B1E94" w:rsidRPr="007B720B">
        <w:rPr>
          <w:sz w:val="20"/>
        </w:rPr>
        <w:t>17</w:t>
      </w:r>
      <w:bookmarkEnd w:id="314"/>
      <w:r w:rsidRPr="007B720B">
        <w:rPr>
          <w:sz w:val="20"/>
        </w:rPr>
        <w:t xml:space="preserve"> – Количественные параметры оказания услуг</w:t>
      </w: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4957"/>
        <w:gridCol w:w="2035"/>
        <w:gridCol w:w="1720"/>
      </w:tblGrid>
      <w:tr w:rsidR="00044353" w:rsidRPr="007B720B" w14:paraId="79BB09F2" w14:textId="77777777" w:rsidTr="003A5CA1">
        <w:trPr>
          <w:trHeight w:val="1076"/>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6784B" w14:textId="77777777" w:rsidR="00044353" w:rsidRPr="007B720B" w:rsidRDefault="00044353" w:rsidP="003A5CA1">
            <w:pPr>
              <w:pStyle w:val="34d"/>
              <w:ind w:firstLine="0"/>
              <w:rPr>
                <w:b/>
                <w:bCs/>
                <w:sz w:val="20"/>
              </w:rPr>
            </w:pPr>
            <w:r w:rsidRPr="007B720B">
              <w:rPr>
                <w:b/>
                <w:bCs/>
                <w:sz w:val="20"/>
              </w:rPr>
              <w:t>№ п/п</w:t>
            </w:r>
          </w:p>
        </w:tc>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1B980" w14:textId="77777777" w:rsidR="00044353" w:rsidRPr="007B720B" w:rsidRDefault="00044353" w:rsidP="003A5CA1">
            <w:pPr>
              <w:pStyle w:val="34d"/>
              <w:rPr>
                <w:b/>
                <w:bCs/>
                <w:sz w:val="20"/>
              </w:rPr>
            </w:pPr>
            <w:r w:rsidRPr="007B720B">
              <w:rPr>
                <w:b/>
                <w:bCs/>
                <w:sz w:val="20"/>
              </w:rPr>
              <w:t>Параметр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B63EAF" w14:textId="77777777" w:rsidR="00044353" w:rsidRPr="007B720B" w:rsidRDefault="00044353" w:rsidP="003A5CA1">
            <w:pPr>
              <w:pStyle w:val="34d"/>
              <w:ind w:firstLine="0"/>
              <w:rPr>
                <w:b/>
                <w:bCs/>
                <w:sz w:val="20"/>
              </w:rPr>
            </w:pPr>
            <w:r w:rsidRPr="007B720B">
              <w:rPr>
                <w:b/>
                <w:bCs/>
                <w:sz w:val="20"/>
              </w:rPr>
              <w:t>Единица измерения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FC1F3" w14:textId="77777777" w:rsidR="00044353" w:rsidRPr="007B720B" w:rsidRDefault="00044353" w:rsidP="003A5CA1">
            <w:pPr>
              <w:pStyle w:val="34d"/>
              <w:ind w:firstLine="0"/>
              <w:rPr>
                <w:b/>
                <w:bCs/>
                <w:sz w:val="20"/>
              </w:rPr>
            </w:pPr>
            <w:r w:rsidRPr="007B720B">
              <w:rPr>
                <w:b/>
                <w:bCs/>
                <w:sz w:val="20"/>
              </w:rPr>
              <w:t>Параметр</w:t>
            </w:r>
          </w:p>
          <w:p w14:paraId="72106336" w14:textId="77777777" w:rsidR="00044353" w:rsidRPr="007B720B" w:rsidRDefault="00044353" w:rsidP="003A5CA1">
            <w:pPr>
              <w:pStyle w:val="34d"/>
              <w:ind w:firstLine="0"/>
              <w:rPr>
                <w:b/>
                <w:bCs/>
                <w:sz w:val="20"/>
              </w:rPr>
            </w:pPr>
            <w:r w:rsidRPr="007B720B">
              <w:rPr>
                <w:b/>
                <w:bCs/>
                <w:sz w:val="20"/>
              </w:rPr>
              <w:t>(макс. значение)</w:t>
            </w:r>
          </w:p>
        </w:tc>
      </w:tr>
      <w:tr w:rsidR="00044353" w:rsidRPr="007B720B" w14:paraId="747C38B3" w14:textId="77777777" w:rsidTr="003A5CA1">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79885F" w14:textId="77777777" w:rsidR="00044353" w:rsidRPr="007B720B" w:rsidRDefault="00044353" w:rsidP="003A5CA1">
            <w:pPr>
              <w:pStyle w:val="34d"/>
              <w:spacing w:line="240" w:lineRule="auto"/>
              <w:rPr>
                <w:sz w:val="20"/>
              </w:rPr>
            </w:pPr>
            <w:r w:rsidRPr="007B720B">
              <w:rPr>
                <w:sz w:val="20"/>
              </w:rPr>
              <w:t>1</w:t>
            </w:r>
          </w:p>
        </w:tc>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7156F1" w14:textId="2FB906F5" w:rsidR="00044353" w:rsidRPr="007B720B" w:rsidRDefault="00044353" w:rsidP="00291973">
            <w:pPr>
              <w:pStyle w:val="34d"/>
              <w:spacing w:line="240" w:lineRule="auto"/>
              <w:ind w:firstLine="0"/>
              <w:rPr>
                <w:sz w:val="20"/>
              </w:rPr>
            </w:pPr>
            <w:r w:rsidRPr="007B720B">
              <w:rPr>
                <w:sz w:val="20"/>
              </w:rPr>
              <w:t>Количество Запросов типа "Инцидент"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211865" w14:textId="77777777" w:rsidR="00044353" w:rsidRPr="007B720B" w:rsidRDefault="00044353" w:rsidP="003A5CA1">
            <w:pPr>
              <w:pStyle w:val="34d"/>
              <w:spacing w:line="240" w:lineRule="auto"/>
              <w:ind w:firstLine="0"/>
              <w:rPr>
                <w:sz w:val="20"/>
              </w:rPr>
            </w:pPr>
            <w:r w:rsidRPr="007B720B">
              <w:rPr>
                <w:sz w:val="20"/>
              </w:rPr>
              <w:t>шт./ месяц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B1A10C" w14:textId="5E3F4A2D" w:rsidR="00044353" w:rsidRPr="007B720B" w:rsidRDefault="004203F6" w:rsidP="003A5CA1">
            <w:pPr>
              <w:pStyle w:val="34d"/>
              <w:spacing w:line="240" w:lineRule="auto"/>
              <w:rPr>
                <w:sz w:val="20"/>
              </w:rPr>
            </w:pPr>
            <w:r w:rsidRPr="007B720B">
              <w:rPr>
                <w:sz w:val="20"/>
              </w:rPr>
              <w:t>8</w:t>
            </w:r>
          </w:p>
        </w:tc>
      </w:tr>
      <w:tr w:rsidR="00044353" w:rsidRPr="007B720B" w14:paraId="6BBD5192" w14:textId="77777777" w:rsidTr="003A5CA1">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82815" w14:textId="77777777" w:rsidR="00044353" w:rsidRPr="007B720B" w:rsidRDefault="00044353" w:rsidP="003A5CA1">
            <w:pPr>
              <w:pStyle w:val="34d"/>
              <w:spacing w:line="240" w:lineRule="auto"/>
              <w:rPr>
                <w:sz w:val="20"/>
              </w:rPr>
            </w:pPr>
            <w:r w:rsidRPr="007B720B">
              <w:rPr>
                <w:sz w:val="20"/>
              </w:rPr>
              <w:t>2</w:t>
            </w:r>
          </w:p>
        </w:tc>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68D9C" w14:textId="3C9D1EE4" w:rsidR="00044353" w:rsidRPr="007B720B" w:rsidRDefault="00044353" w:rsidP="00291973">
            <w:pPr>
              <w:pStyle w:val="34d"/>
              <w:spacing w:line="240" w:lineRule="auto"/>
              <w:ind w:firstLine="0"/>
              <w:rPr>
                <w:sz w:val="20"/>
              </w:rPr>
            </w:pPr>
            <w:r w:rsidRPr="007B720B">
              <w:rPr>
                <w:sz w:val="20"/>
              </w:rPr>
              <w:t>Количество Запросов типа "Информационный запрос"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B38DA9" w14:textId="77777777" w:rsidR="00044353" w:rsidRPr="007B720B" w:rsidRDefault="00044353" w:rsidP="003A5CA1">
            <w:pPr>
              <w:pStyle w:val="34d"/>
              <w:spacing w:line="240" w:lineRule="auto"/>
              <w:ind w:firstLine="0"/>
              <w:rPr>
                <w:sz w:val="20"/>
              </w:rPr>
            </w:pPr>
            <w:r w:rsidRPr="007B720B">
              <w:rPr>
                <w:sz w:val="20"/>
              </w:rPr>
              <w:t>шт./ месяц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E6D20" w14:textId="3D0D7FF5" w:rsidR="00044353" w:rsidRPr="007B720B" w:rsidRDefault="004203F6" w:rsidP="003A5CA1">
            <w:pPr>
              <w:pStyle w:val="34d"/>
              <w:spacing w:line="240" w:lineRule="auto"/>
              <w:rPr>
                <w:sz w:val="20"/>
              </w:rPr>
            </w:pPr>
            <w:r w:rsidRPr="007B720B">
              <w:rPr>
                <w:sz w:val="20"/>
              </w:rPr>
              <w:t>15</w:t>
            </w:r>
          </w:p>
        </w:tc>
      </w:tr>
      <w:tr w:rsidR="00044353" w:rsidRPr="007B720B" w14:paraId="62792284" w14:textId="77777777" w:rsidTr="003A5CA1">
        <w:trPr>
          <w:trHeight w:val="261"/>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F2BEC" w14:textId="77777777" w:rsidR="00044353" w:rsidRPr="007B720B" w:rsidRDefault="00044353" w:rsidP="003A5CA1">
            <w:pPr>
              <w:pStyle w:val="34d"/>
              <w:spacing w:line="240" w:lineRule="auto"/>
              <w:rPr>
                <w:sz w:val="20"/>
              </w:rPr>
            </w:pPr>
            <w:r w:rsidRPr="007B720B">
              <w:rPr>
                <w:sz w:val="20"/>
              </w:rPr>
              <w:t>3</w:t>
            </w:r>
          </w:p>
        </w:tc>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4ED80" w14:textId="109DAFDC" w:rsidR="00044353" w:rsidRPr="007B720B" w:rsidRDefault="00044353" w:rsidP="00291973">
            <w:pPr>
              <w:pStyle w:val="34d"/>
              <w:spacing w:line="240" w:lineRule="auto"/>
              <w:ind w:firstLine="0"/>
              <w:rPr>
                <w:sz w:val="20"/>
              </w:rPr>
            </w:pPr>
            <w:r w:rsidRPr="007B720B">
              <w:rPr>
                <w:sz w:val="20"/>
              </w:rPr>
              <w:t>Количество Запросов типа "Запрос на изменение"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82F81" w14:textId="77777777" w:rsidR="00044353" w:rsidRPr="007B720B" w:rsidRDefault="00044353" w:rsidP="003A5CA1">
            <w:pPr>
              <w:pStyle w:val="34d"/>
              <w:spacing w:line="240" w:lineRule="auto"/>
              <w:ind w:firstLine="0"/>
              <w:rPr>
                <w:sz w:val="20"/>
              </w:rPr>
            </w:pPr>
            <w:r w:rsidRPr="007B720B">
              <w:rPr>
                <w:sz w:val="20"/>
              </w:rPr>
              <w:t>шт./ месяц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5F236" w14:textId="3CE79B40" w:rsidR="00044353" w:rsidRPr="007B720B" w:rsidRDefault="00135DF8" w:rsidP="003A5CA1">
            <w:pPr>
              <w:pStyle w:val="34d"/>
              <w:spacing w:line="240" w:lineRule="auto"/>
              <w:rPr>
                <w:sz w:val="20"/>
              </w:rPr>
            </w:pPr>
            <w:r w:rsidRPr="007B720B">
              <w:rPr>
                <w:sz w:val="20"/>
              </w:rPr>
              <w:t>1</w:t>
            </w:r>
          </w:p>
          <w:p w14:paraId="74D31FD5" w14:textId="3004AEA3" w:rsidR="008337D7" w:rsidRPr="007B720B" w:rsidRDefault="008337D7" w:rsidP="00E2702F">
            <w:pPr>
              <w:pStyle w:val="34d"/>
              <w:spacing w:line="240" w:lineRule="auto"/>
              <w:ind w:firstLine="0"/>
              <w:rPr>
                <w:sz w:val="20"/>
              </w:rPr>
            </w:pPr>
          </w:p>
        </w:tc>
      </w:tr>
    </w:tbl>
    <w:p w14:paraId="5C2E109F" w14:textId="77777777" w:rsidR="00044353" w:rsidRPr="007B720B" w:rsidRDefault="00044353" w:rsidP="00044353">
      <w:pPr>
        <w:pStyle w:val="34d"/>
        <w:ind w:firstLine="0"/>
        <w:rPr>
          <w:sz w:val="20"/>
        </w:rPr>
      </w:pPr>
    </w:p>
    <w:p w14:paraId="6E408876" w14:textId="608C2836" w:rsidR="00044353" w:rsidRPr="007B720B" w:rsidRDefault="00044353" w:rsidP="00044353">
      <w:pPr>
        <w:pStyle w:val="34d"/>
        <w:ind w:firstLine="0"/>
        <w:rPr>
          <w:sz w:val="20"/>
        </w:rPr>
      </w:pPr>
      <w:r w:rsidRPr="007B720B">
        <w:rPr>
          <w:sz w:val="20"/>
        </w:rPr>
        <w:tab/>
        <w:t>В указанных количественных параметрах запросов с типами "Инцидент" и "Информационный запрос" не учитываются обращения, имеющие связь с инцидентом 1-го приоритета.</w:t>
      </w:r>
    </w:p>
    <w:p w14:paraId="3CC01BDE" w14:textId="77777777" w:rsidR="00044353" w:rsidRPr="007B720B" w:rsidRDefault="00044353" w:rsidP="00044353">
      <w:pPr>
        <w:pStyle w:val="34d"/>
        <w:rPr>
          <w:sz w:val="20"/>
        </w:rPr>
      </w:pPr>
      <w:r w:rsidRPr="007B720B">
        <w:rPr>
          <w:sz w:val="20"/>
        </w:rPr>
        <w:t>При превышении максимальных значений, указанных в настоящем документе, Исполнитель оказывает услуги без соблюдения SLA.</w:t>
      </w:r>
    </w:p>
    <w:p w14:paraId="352435D2" w14:textId="77777777" w:rsidR="00044353" w:rsidRPr="007B720B" w:rsidRDefault="00044353" w:rsidP="00044353">
      <w:pPr>
        <w:pStyle w:val="34d"/>
        <w:ind w:firstLine="0"/>
        <w:rPr>
          <w:sz w:val="20"/>
        </w:rPr>
      </w:pPr>
    </w:p>
    <w:p w14:paraId="49318A49" w14:textId="77777777" w:rsidR="00044353" w:rsidRPr="007B720B" w:rsidRDefault="00044353" w:rsidP="00044353">
      <w:pPr>
        <w:pStyle w:val="3425"/>
        <w:rPr>
          <w:sz w:val="20"/>
        </w:rPr>
      </w:pPr>
      <w:bookmarkStart w:id="315" w:name="_Toc148439478"/>
      <w:bookmarkStart w:id="316" w:name="_Toc148439941"/>
      <w:bookmarkStart w:id="317" w:name="_Toc148458162"/>
      <w:bookmarkStart w:id="318" w:name="_Toc148458374"/>
      <w:bookmarkStart w:id="319" w:name="_Toc148459672"/>
      <w:bookmarkStart w:id="320" w:name="_Toc148469956"/>
      <w:bookmarkStart w:id="321" w:name="_Toc163044165"/>
      <w:r w:rsidRPr="007B720B">
        <w:rPr>
          <w:sz w:val="20"/>
        </w:rPr>
        <w:t>Услуги по поддержанию штатного режима функционирования Системы</w:t>
      </w:r>
      <w:bookmarkEnd w:id="315"/>
      <w:bookmarkEnd w:id="316"/>
      <w:bookmarkEnd w:id="317"/>
      <w:bookmarkEnd w:id="318"/>
      <w:bookmarkEnd w:id="319"/>
      <w:bookmarkEnd w:id="320"/>
      <w:bookmarkEnd w:id="321"/>
    </w:p>
    <w:p w14:paraId="0C92F9ED" w14:textId="77777777" w:rsidR="00044353" w:rsidRPr="007B720B" w:rsidRDefault="00044353" w:rsidP="00044353">
      <w:pPr>
        <w:pStyle w:val="34d"/>
        <w:rPr>
          <w:sz w:val="20"/>
        </w:rPr>
      </w:pPr>
      <w:r w:rsidRPr="007B720B">
        <w:rPr>
          <w:sz w:val="20"/>
        </w:rPr>
        <w:t>Услуги по поддержанию штатного режима функционирования Системы включают:</w:t>
      </w:r>
    </w:p>
    <w:p w14:paraId="7D8A9FAF"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услуги по мониторингу работы Системы и обеспечению штатной работоспособности Системы;</w:t>
      </w:r>
    </w:p>
    <w:p w14:paraId="4A1CEB51"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услуги по сопровождению изменений.</w:t>
      </w:r>
    </w:p>
    <w:p w14:paraId="527C6E19" w14:textId="77777777" w:rsidR="00044353" w:rsidRPr="007B720B" w:rsidRDefault="00044353" w:rsidP="00044353">
      <w:pPr>
        <w:pStyle w:val="34d"/>
        <w:rPr>
          <w:sz w:val="20"/>
        </w:rPr>
      </w:pPr>
    </w:p>
    <w:p w14:paraId="0A988F99" w14:textId="77777777" w:rsidR="00044353" w:rsidRPr="007B720B" w:rsidRDefault="00044353" w:rsidP="00044353">
      <w:pPr>
        <w:pStyle w:val="3434"/>
        <w:tabs>
          <w:tab w:val="clear" w:pos="284"/>
          <w:tab w:val="num" w:pos="143"/>
        </w:tabs>
        <w:ind w:left="-141"/>
        <w:rPr>
          <w:sz w:val="20"/>
        </w:rPr>
      </w:pPr>
      <w:bookmarkStart w:id="322" w:name="_Toc148439479"/>
      <w:bookmarkStart w:id="323" w:name="_Toc148439942"/>
      <w:bookmarkStart w:id="324" w:name="_Toc148458163"/>
      <w:bookmarkStart w:id="325" w:name="_Toc148458375"/>
      <w:bookmarkStart w:id="326" w:name="_Toc148459673"/>
      <w:bookmarkStart w:id="327" w:name="_Toc148469957"/>
      <w:bookmarkStart w:id="328" w:name="_Toc163044166"/>
      <w:r w:rsidRPr="007B720B">
        <w:rPr>
          <w:sz w:val="20"/>
        </w:rPr>
        <w:t>Услуги по мониторингу и обеспечению штатной работоспособности Системы</w:t>
      </w:r>
      <w:bookmarkEnd w:id="322"/>
      <w:bookmarkEnd w:id="323"/>
      <w:bookmarkEnd w:id="324"/>
      <w:bookmarkEnd w:id="325"/>
      <w:bookmarkEnd w:id="326"/>
      <w:bookmarkEnd w:id="327"/>
      <w:bookmarkEnd w:id="328"/>
      <w:r w:rsidRPr="007B720B">
        <w:rPr>
          <w:sz w:val="20"/>
        </w:rPr>
        <w:t> </w:t>
      </w:r>
    </w:p>
    <w:p w14:paraId="19C9A43F" w14:textId="77777777" w:rsidR="00044353" w:rsidRPr="007B720B" w:rsidRDefault="00044353" w:rsidP="00044353">
      <w:pPr>
        <w:pStyle w:val="3441"/>
        <w:tabs>
          <w:tab w:val="clear" w:pos="851"/>
          <w:tab w:val="num" w:pos="710"/>
        </w:tabs>
        <w:ind w:left="-141"/>
        <w:rPr>
          <w:sz w:val="20"/>
        </w:rPr>
      </w:pPr>
      <w:bookmarkStart w:id="329" w:name="_Toc148439943"/>
      <w:bookmarkStart w:id="330" w:name="_Toc148458164"/>
      <w:bookmarkStart w:id="331" w:name="_Toc148458376"/>
      <w:bookmarkStart w:id="332" w:name="_Toc148459674"/>
      <w:bookmarkStart w:id="333" w:name="_Toc148469958"/>
      <w:r w:rsidRPr="007B720B">
        <w:rPr>
          <w:sz w:val="20"/>
        </w:rPr>
        <w:t>Состав услуг по мониторингу и по поддержанию штатного режима функционирования Системы</w:t>
      </w:r>
      <w:bookmarkEnd w:id="329"/>
      <w:bookmarkEnd w:id="330"/>
      <w:bookmarkEnd w:id="331"/>
      <w:bookmarkEnd w:id="332"/>
      <w:bookmarkEnd w:id="333"/>
    </w:p>
    <w:p w14:paraId="67AEB92F" w14:textId="77777777" w:rsidR="00044353" w:rsidRPr="007B720B" w:rsidRDefault="00044353" w:rsidP="00044353">
      <w:pPr>
        <w:pStyle w:val="34d"/>
        <w:rPr>
          <w:sz w:val="20"/>
        </w:rPr>
      </w:pPr>
      <w:r w:rsidRPr="007B720B">
        <w:rPr>
          <w:sz w:val="20"/>
        </w:rPr>
        <w:t>Услуга по мониторингу и обеспечению штатной работоспособности Системы состоит из услуг:</w:t>
      </w:r>
    </w:p>
    <w:p w14:paraId="35033809" w14:textId="77777777" w:rsidR="00044353" w:rsidRPr="007B720B" w:rsidRDefault="00044353" w:rsidP="00044353">
      <w:pPr>
        <w:pStyle w:val="3415"/>
        <w:tabs>
          <w:tab w:val="clear" w:pos="993"/>
          <w:tab w:val="clear" w:pos="1191"/>
          <w:tab w:val="num" w:pos="1322"/>
        </w:tabs>
        <w:ind w:left="1322"/>
        <w:rPr>
          <w:sz w:val="20"/>
        </w:rPr>
      </w:pPr>
      <w:r w:rsidRPr="007B720B">
        <w:rPr>
          <w:sz w:val="20"/>
        </w:rPr>
        <w:t>настройки, доработки и поддержания в актуальном состоянии средств мониторинга, обеспечивающих контроль показателей функционирования системы;</w:t>
      </w:r>
    </w:p>
    <w:p w14:paraId="578983B1"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отслеживания и реагирования на события системы мониторинга;</w:t>
      </w:r>
    </w:p>
    <w:p w14:paraId="518DEFA5"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выполнения комплекса технологических работ по локализации и устранению выявленных инцидентов, влияющих на штатную работоспособность Системы.</w:t>
      </w:r>
    </w:p>
    <w:p w14:paraId="4D2F7EAF" w14:textId="77777777" w:rsidR="00044353" w:rsidRPr="007B720B" w:rsidRDefault="00044353" w:rsidP="00044353">
      <w:pPr>
        <w:pStyle w:val="34d"/>
        <w:rPr>
          <w:sz w:val="20"/>
        </w:rPr>
      </w:pPr>
    </w:p>
    <w:p w14:paraId="321BCF13" w14:textId="77777777" w:rsidR="00044353" w:rsidRPr="007B720B" w:rsidRDefault="00044353" w:rsidP="00044353">
      <w:pPr>
        <w:pStyle w:val="3441"/>
        <w:tabs>
          <w:tab w:val="clear" w:pos="851"/>
          <w:tab w:val="num" w:pos="710"/>
        </w:tabs>
        <w:ind w:left="-141"/>
        <w:rPr>
          <w:sz w:val="20"/>
        </w:rPr>
      </w:pPr>
      <w:bookmarkStart w:id="334" w:name="_Toc148439944"/>
      <w:bookmarkStart w:id="335" w:name="_Toc148458165"/>
      <w:bookmarkStart w:id="336" w:name="_Toc148458377"/>
      <w:bookmarkStart w:id="337" w:name="_Toc148459675"/>
      <w:bookmarkStart w:id="338" w:name="_Toc148469959"/>
      <w:r w:rsidRPr="007B720B">
        <w:rPr>
          <w:sz w:val="20"/>
        </w:rPr>
        <w:t>Требования к услуге по мониторингу и обеспечению штатной работоспособности Системы</w:t>
      </w:r>
      <w:bookmarkEnd w:id="334"/>
      <w:bookmarkEnd w:id="335"/>
      <w:bookmarkEnd w:id="336"/>
      <w:bookmarkEnd w:id="337"/>
      <w:bookmarkEnd w:id="338"/>
    </w:p>
    <w:p w14:paraId="6FE3DB06" w14:textId="77777777" w:rsidR="00044353" w:rsidRPr="007B720B" w:rsidRDefault="00044353" w:rsidP="00044353">
      <w:pPr>
        <w:pStyle w:val="34d"/>
        <w:rPr>
          <w:sz w:val="20"/>
        </w:rPr>
      </w:pPr>
      <w:r w:rsidRPr="007B720B">
        <w:rPr>
          <w:sz w:val="20"/>
        </w:rPr>
        <w:t>В рамках оказания услуги по мониторингу и обеспечению штатной работоспособности Системы Исполнитель:</w:t>
      </w:r>
    </w:p>
    <w:p w14:paraId="13566E31" w14:textId="1871E8AC" w:rsidR="00044353" w:rsidRPr="007B720B" w:rsidRDefault="00044353" w:rsidP="00044353">
      <w:pPr>
        <w:pStyle w:val="3415"/>
        <w:tabs>
          <w:tab w:val="clear" w:pos="993"/>
          <w:tab w:val="clear" w:pos="1191"/>
          <w:tab w:val="num" w:pos="720"/>
          <w:tab w:val="num" w:pos="1322"/>
        </w:tabs>
        <w:ind w:left="1322"/>
        <w:rPr>
          <w:sz w:val="20"/>
        </w:rPr>
      </w:pPr>
      <w:r w:rsidRPr="007B720B">
        <w:rPr>
          <w:sz w:val="20"/>
        </w:rPr>
        <w:t xml:space="preserve">реализует установку и настройку средств мониторинга на технических средствах, </w:t>
      </w:r>
      <w:r w:rsidR="00F76386" w:rsidRPr="007B720B">
        <w:rPr>
          <w:sz w:val="20"/>
        </w:rPr>
        <w:t xml:space="preserve">утвержденных между Исполнителем и Заказчиком согласно </w:t>
      </w:r>
      <w:r w:rsidRPr="007B720B">
        <w:rPr>
          <w:sz w:val="20"/>
        </w:rPr>
        <w:t>пункт</w:t>
      </w:r>
      <w:r w:rsidR="00F76386" w:rsidRPr="007B720B">
        <w:rPr>
          <w:sz w:val="20"/>
        </w:rPr>
        <w:t>у</w:t>
      </w:r>
      <w:r w:rsidR="0094370A" w:rsidRPr="007B720B">
        <w:rPr>
          <w:sz w:val="20"/>
        </w:rPr>
        <w:t xml:space="preserve"> </w:t>
      </w:r>
      <w:r w:rsidR="0094370A" w:rsidRPr="007B720B">
        <w:rPr>
          <w:sz w:val="20"/>
        </w:rPr>
        <w:fldChar w:fldCharType="begin"/>
      </w:r>
      <w:r w:rsidR="0094370A" w:rsidRPr="007B720B">
        <w:rPr>
          <w:sz w:val="20"/>
        </w:rPr>
        <w:instrText xml:space="preserve"> REF _Ref148473092 \r \h </w:instrText>
      </w:r>
      <w:r w:rsidR="00E2702F" w:rsidRPr="007B720B">
        <w:rPr>
          <w:sz w:val="20"/>
        </w:rPr>
        <w:instrText xml:space="preserve"> \* MERGEFORMAT </w:instrText>
      </w:r>
      <w:r w:rsidR="0094370A" w:rsidRPr="007B720B">
        <w:rPr>
          <w:sz w:val="20"/>
        </w:rPr>
      </w:r>
      <w:r w:rsidR="0094370A" w:rsidRPr="007B720B">
        <w:rPr>
          <w:sz w:val="20"/>
        </w:rPr>
        <w:fldChar w:fldCharType="separate"/>
      </w:r>
      <w:r w:rsidR="004413A8" w:rsidRPr="007B720B">
        <w:rPr>
          <w:sz w:val="20"/>
        </w:rPr>
        <w:t>2.1.1</w:t>
      </w:r>
      <w:r w:rsidR="0094370A" w:rsidRPr="007B720B">
        <w:rPr>
          <w:sz w:val="20"/>
        </w:rPr>
        <w:fldChar w:fldCharType="end"/>
      </w:r>
      <w:r w:rsidRPr="007B720B">
        <w:rPr>
          <w:sz w:val="20"/>
        </w:rPr>
        <w:t>;</w:t>
      </w:r>
    </w:p>
    <w:p w14:paraId="75CE0EC3"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выполняет необходимые изменения в настройках системы мониторинга для поддержания изменений, выпускаемых в новых версиях Системы;</w:t>
      </w:r>
    </w:p>
    <w:p w14:paraId="7D193B2F" w14:textId="4CAF2231" w:rsidR="00044353" w:rsidRPr="007B720B" w:rsidRDefault="00044353" w:rsidP="00044353">
      <w:pPr>
        <w:pStyle w:val="3415"/>
        <w:tabs>
          <w:tab w:val="clear" w:pos="993"/>
          <w:tab w:val="clear" w:pos="1191"/>
          <w:tab w:val="num" w:pos="1322"/>
        </w:tabs>
        <w:ind w:left="1322"/>
        <w:rPr>
          <w:sz w:val="20"/>
        </w:rPr>
      </w:pPr>
      <w:r w:rsidRPr="007B720B">
        <w:rPr>
          <w:sz w:val="20"/>
        </w:rPr>
        <w:t xml:space="preserve">обеспечивает </w:t>
      </w:r>
      <w:r w:rsidR="00813868" w:rsidRPr="007B720B">
        <w:rPr>
          <w:sz w:val="20"/>
        </w:rPr>
        <w:t xml:space="preserve">обработку </w:t>
      </w:r>
      <w:r w:rsidRPr="007B720B">
        <w:rPr>
          <w:sz w:val="20"/>
        </w:rPr>
        <w:t>событий, возникающих в системе мониторинга, и регистрацию инцидентов соответствующего приоритета.</w:t>
      </w:r>
    </w:p>
    <w:p w14:paraId="4C006CF0" w14:textId="77777777" w:rsidR="00044353" w:rsidRPr="007B720B" w:rsidRDefault="00044353" w:rsidP="00044353">
      <w:pPr>
        <w:pStyle w:val="34d"/>
        <w:rPr>
          <w:sz w:val="20"/>
        </w:rPr>
      </w:pPr>
    </w:p>
    <w:p w14:paraId="47601E8F" w14:textId="77777777" w:rsidR="00044353" w:rsidRPr="007B720B" w:rsidRDefault="00044353" w:rsidP="00044353">
      <w:pPr>
        <w:pStyle w:val="3434"/>
        <w:tabs>
          <w:tab w:val="clear" w:pos="284"/>
          <w:tab w:val="num" w:pos="143"/>
        </w:tabs>
        <w:ind w:left="-141"/>
        <w:rPr>
          <w:sz w:val="20"/>
        </w:rPr>
      </w:pPr>
      <w:bookmarkStart w:id="339" w:name="_Toc148439480"/>
      <w:bookmarkStart w:id="340" w:name="_Toc148439945"/>
      <w:bookmarkStart w:id="341" w:name="_Toc148458166"/>
      <w:bookmarkStart w:id="342" w:name="_Toc148458378"/>
      <w:bookmarkStart w:id="343" w:name="_Toc148459676"/>
      <w:bookmarkStart w:id="344" w:name="_Toc148469960"/>
      <w:bookmarkStart w:id="345" w:name="_Toc163044167"/>
      <w:r w:rsidRPr="007B720B">
        <w:rPr>
          <w:sz w:val="20"/>
        </w:rPr>
        <w:t>Услуги по сопровождению изменений</w:t>
      </w:r>
      <w:bookmarkEnd w:id="339"/>
      <w:bookmarkEnd w:id="340"/>
      <w:bookmarkEnd w:id="341"/>
      <w:bookmarkEnd w:id="342"/>
      <w:bookmarkEnd w:id="343"/>
      <w:bookmarkEnd w:id="344"/>
      <w:bookmarkEnd w:id="345"/>
    </w:p>
    <w:p w14:paraId="4D8138F4" w14:textId="77777777" w:rsidR="00044353" w:rsidRPr="007B720B" w:rsidRDefault="00044353" w:rsidP="00044353">
      <w:pPr>
        <w:pStyle w:val="3441"/>
        <w:tabs>
          <w:tab w:val="clear" w:pos="851"/>
          <w:tab w:val="num" w:pos="710"/>
        </w:tabs>
        <w:ind w:left="-141"/>
        <w:rPr>
          <w:sz w:val="20"/>
        </w:rPr>
      </w:pPr>
      <w:bookmarkStart w:id="346" w:name="_Toc148439946"/>
      <w:bookmarkStart w:id="347" w:name="_Toc148458167"/>
      <w:bookmarkStart w:id="348" w:name="_Toc148458379"/>
      <w:bookmarkStart w:id="349" w:name="_Toc148459677"/>
      <w:bookmarkStart w:id="350" w:name="_Toc148469961"/>
      <w:r w:rsidRPr="007B720B">
        <w:rPr>
          <w:sz w:val="20"/>
        </w:rPr>
        <w:t>Состав услуг по сопровождению изменений</w:t>
      </w:r>
      <w:bookmarkEnd w:id="346"/>
      <w:bookmarkEnd w:id="347"/>
      <w:bookmarkEnd w:id="348"/>
      <w:bookmarkEnd w:id="349"/>
      <w:bookmarkEnd w:id="350"/>
    </w:p>
    <w:p w14:paraId="7172BCC8" w14:textId="77777777" w:rsidR="00044353" w:rsidRPr="007B720B" w:rsidRDefault="00044353" w:rsidP="00044353">
      <w:pPr>
        <w:pStyle w:val="34d"/>
        <w:rPr>
          <w:sz w:val="20"/>
        </w:rPr>
      </w:pPr>
      <w:r w:rsidRPr="007B720B">
        <w:rPr>
          <w:sz w:val="20"/>
        </w:rPr>
        <w:t>В процессе оказания услуг по сопровождению изменений выполняется:</w:t>
      </w:r>
    </w:p>
    <w:p w14:paraId="59C1442F"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установка новых версий компонентов Системы;</w:t>
      </w:r>
    </w:p>
    <w:p w14:paraId="66619EC1"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настройка программных компонентов для обеспечения штатного функционирования Системы.</w:t>
      </w:r>
    </w:p>
    <w:p w14:paraId="4A145098" w14:textId="77777777" w:rsidR="00044353" w:rsidRPr="007B720B" w:rsidRDefault="00044353" w:rsidP="00044353">
      <w:pPr>
        <w:pStyle w:val="3441"/>
        <w:tabs>
          <w:tab w:val="clear" w:pos="851"/>
          <w:tab w:val="num" w:pos="710"/>
        </w:tabs>
        <w:ind w:left="-141"/>
        <w:rPr>
          <w:sz w:val="20"/>
        </w:rPr>
      </w:pPr>
      <w:bookmarkStart w:id="351" w:name="_Toc148439947"/>
      <w:bookmarkStart w:id="352" w:name="_Toc148458168"/>
      <w:bookmarkStart w:id="353" w:name="_Toc148458380"/>
      <w:bookmarkStart w:id="354" w:name="_Toc148459678"/>
      <w:bookmarkStart w:id="355" w:name="_Toc148469962"/>
      <w:bookmarkStart w:id="356" w:name="_Ref148472717"/>
      <w:bookmarkStart w:id="357" w:name="_Ref148472737"/>
      <w:r w:rsidRPr="007B720B">
        <w:rPr>
          <w:sz w:val="20"/>
        </w:rPr>
        <w:t>Требования по порядку оказания услуг по сопровождению изменений</w:t>
      </w:r>
      <w:bookmarkEnd w:id="351"/>
      <w:bookmarkEnd w:id="352"/>
      <w:bookmarkEnd w:id="353"/>
      <w:bookmarkEnd w:id="354"/>
      <w:bookmarkEnd w:id="355"/>
      <w:bookmarkEnd w:id="356"/>
      <w:bookmarkEnd w:id="357"/>
    </w:p>
    <w:p w14:paraId="0864A213" w14:textId="77777777" w:rsidR="00044353" w:rsidRPr="007B720B" w:rsidRDefault="00044353" w:rsidP="00044353">
      <w:pPr>
        <w:pStyle w:val="34d"/>
        <w:rPr>
          <w:sz w:val="20"/>
        </w:rPr>
      </w:pPr>
      <w:r w:rsidRPr="007B720B">
        <w:rPr>
          <w:sz w:val="20"/>
        </w:rPr>
        <w:t>Исполнитель обеспечивает полный комплекс мероприятий, необходимых для установки новых версий и настройки СПО Системы.</w:t>
      </w:r>
    </w:p>
    <w:p w14:paraId="17AA77FD" w14:textId="77777777" w:rsidR="00044353" w:rsidRPr="007B720B" w:rsidRDefault="00044353" w:rsidP="00044353">
      <w:pPr>
        <w:pStyle w:val="34d"/>
        <w:rPr>
          <w:sz w:val="20"/>
        </w:rPr>
      </w:pPr>
      <w:r w:rsidRPr="007B720B">
        <w:rPr>
          <w:sz w:val="20"/>
        </w:rPr>
        <w:t>Исполнитель осуществляет изменения Системы в случаях, если:</w:t>
      </w:r>
    </w:p>
    <w:p w14:paraId="01C9EA86" w14:textId="77777777" w:rsidR="00044353" w:rsidRPr="007B720B" w:rsidRDefault="00044353" w:rsidP="00044353">
      <w:pPr>
        <w:pStyle w:val="3415"/>
        <w:tabs>
          <w:tab w:val="clear" w:pos="993"/>
          <w:tab w:val="clear" w:pos="1191"/>
          <w:tab w:val="num" w:pos="1322"/>
        </w:tabs>
        <w:ind w:left="1322"/>
        <w:rPr>
          <w:sz w:val="20"/>
        </w:rPr>
      </w:pPr>
      <w:r w:rsidRPr="007B720B">
        <w:rPr>
          <w:sz w:val="20"/>
        </w:rPr>
        <w:t>требуется установка новых версий СПО Системы или функций;</w:t>
      </w:r>
    </w:p>
    <w:p w14:paraId="3A36C057"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требуется настройка компонентов, подключение новых систем или участников к Системе.</w:t>
      </w:r>
    </w:p>
    <w:p w14:paraId="617DA325" w14:textId="568B225D" w:rsidR="00044353" w:rsidRPr="007B720B" w:rsidRDefault="00044353" w:rsidP="00044353">
      <w:pPr>
        <w:pStyle w:val="34d"/>
        <w:rPr>
          <w:sz w:val="20"/>
        </w:rPr>
      </w:pPr>
      <w:r w:rsidRPr="007B720B">
        <w:rPr>
          <w:sz w:val="20"/>
        </w:rPr>
        <w:t xml:space="preserve">Исполнитель проводит экспертную оценку всех технологических изменений и классифицирует </w:t>
      </w:r>
      <w:r w:rsidR="004C636E" w:rsidRPr="007B720B">
        <w:rPr>
          <w:sz w:val="20"/>
        </w:rPr>
        <w:t xml:space="preserve">их </w:t>
      </w:r>
      <w:r w:rsidRPr="007B720B">
        <w:rPr>
          <w:sz w:val="20"/>
        </w:rPr>
        <w:t>на 2 класса:</w:t>
      </w:r>
    </w:p>
    <w:p w14:paraId="2BE8B59C" w14:textId="77777777" w:rsidR="00044353" w:rsidRPr="007B720B" w:rsidRDefault="00044353" w:rsidP="00044353">
      <w:pPr>
        <w:pStyle w:val="3415"/>
        <w:tabs>
          <w:tab w:val="clear" w:pos="993"/>
          <w:tab w:val="clear" w:pos="1191"/>
          <w:tab w:val="num" w:pos="720"/>
          <w:tab w:val="num" w:pos="1322"/>
        </w:tabs>
        <w:ind w:left="1322"/>
        <w:rPr>
          <w:sz w:val="20"/>
        </w:rPr>
      </w:pPr>
      <w:r w:rsidRPr="007B720B">
        <w:rPr>
          <w:sz w:val="20"/>
        </w:rPr>
        <w:t>"а" – изменения с риском остановки функционирования Системы;</w:t>
      </w:r>
    </w:p>
    <w:p w14:paraId="198BDC1E" w14:textId="77777777" w:rsidR="00044353" w:rsidRPr="007B720B" w:rsidRDefault="00044353" w:rsidP="00044353">
      <w:pPr>
        <w:pStyle w:val="3415"/>
        <w:tabs>
          <w:tab w:val="clear" w:pos="993"/>
          <w:tab w:val="clear" w:pos="1191"/>
          <w:tab w:val="num" w:pos="1322"/>
        </w:tabs>
        <w:ind w:left="1322"/>
        <w:rPr>
          <w:sz w:val="20"/>
        </w:rPr>
      </w:pPr>
      <w:r w:rsidRPr="007B720B">
        <w:rPr>
          <w:sz w:val="20"/>
        </w:rPr>
        <w:t>"б" – изменения без опасности остановки функционирования Системы.</w:t>
      </w:r>
    </w:p>
    <w:p w14:paraId="4D9F0A30" w14:textId="77777777" w:rsidR="00C57A28" w:rsidRPr="007B720B" w:rsidRDefault="00C57A28" w:rsidP="00DB65D8">
      <w:pPr>
        <w:pStyle w:val="3415"/>
        <w:numPr>
          <w:ilvl w:val="0"/>
          <w:numId w:val="0"/>
        </w:numPr>
        <w:rPr>
          <w:sz w:val="20"/>
        </w:rPr>
      </w:pPr>
      <w:r w:rsidRPr="007B720B">
        <w:rPr>
          <w:sz w:val="20"/>
        </w:rPr>
        <w:t xml:space="preserve">Изменение класса "а" проводится Исполнителем после оповещения Заказчика и Обладателя информации во время, указанное в таблице </w:t>
      </w:r>
      <w:r w:rsidRPr="007B720B">
        <w:rPr>
          <w:sz w:val="20"/>
        </w:rPr>
        <w:fldChar w:fldCharType="begin"/>
      </w:r>
      <w:r w:rsidRPr="007B720B">
        <w:rPr>
          <w:sz w:val="20"/>
        </w:rPr>
        <w:instrText xml:space="preserve"> REF _Ref148473009 \h  \* MERGEFORMAT </w:instrText>
      </w:r>
      <w:r w:rsidRPr="007B720B">
        <w:rPr>
          <w:sz w:val="20"/>
        </w:rPr>
      </w:r>
      <w:r w:rsidRPr="007B720B">
        <w:rPr>
          <w:sz w:val="20"/>
        </w:rPr>
        <w:fldChar w:fldCharType="separate"/>
      </w:r>
      <w:r w:rsidR="004413A8" w:rsidRPr="007B720B">
        <w:rPr>
          <w:vanish/>
          <w:sz w:val="20"/>
        </w:rPr>
        <w:t xml:space="preserve">Таблица </w:t>
      </w:r>
      <w:r w:rsidR="004413A8" w:rsidRPr="007B720B">
        <w:rPr>
          <w:noProof/>
          <w:sz w:val="20"/>
        </w:rPr>
        <w:t>15</w:t>
      </w:r>
      <w:r w:rsidRPr="007B720B">
        <w:rPr>
          <w:sz w:val="20"/>
        </w:rPr>
        <w:fldChar w:fldCharType="end"/>
      </w:r>
      <w:r w:rsidRPr="007B720B">
        <w:rPr>
          <w:sz w:val="20"/>
        </w:rPr>
        <w:t>.</w:t>
      </w:r>
    </w:p>
    <w:p w14:paraId="6956B105" w14:textId="77777777" w:rsidR="00C57A28" w:rsidRPr="007B720B" w:rsidRDefault="00C57A28" w:rsidP="00DB65D8">
      <w:pPr>
        <w:pStyle w:val="3415"/>
        <w:numPr>
          <w:ilvl w:val="0"/>
          <w:numId w:val="0"/>
        </w:numPr>
        <w:rPr>
          <w:sz w:val="20"/>
        </w:rPr>
      </w:pPr>
      <w:r w:rsidRPr="007B720B">
        <w:rPr>
          <w:sz w:val="20"/>
        </w:rPr>
        <w:t>О проведении изменений класса "а" Заказчик и Обладатель информации уведомляются по электронной почте. Заказчик в срок, не превышающий 5 рабочих дней с момента заключения Контракта, направляет информацию о контактах ответственных представителей Заказчика и Обладателя информации для оповещения о проводимых изменениях и согласие со списком от Обладателя информации.</w:t>
      </w:r>
    </w:p>
    <w:p w14:paraId="597492FD" w14:textId="6735CEEC" w:rsidR="00DB65D8" w:rsidRPr="007B720B" w:rsidRDefault="00C57A28" w:rsidP="00DB65D8">
      <w:pPr>
        <w:pStyle w:val="3415"/>
        <w:numPr>
          <w:ilvl w:val="0"/>
          <w:numId w:val="0"/>
        </w:numPr>
        <w:rPr>
          <w:sz w:val="20"/>
        </w:rPr>
      </w:pPr>
      <w:r w:rsidRPr="007B720B">
        <w:rPr>
          <w:sz w:val="20"/>
        </w:rPr>
        <w:t>Информирование Заказчика и Обладателя информации о проведении изменений производится не позднее чем за 4 астрономических часа до начала работ. В случае несогласия с проведением работ Обладатель информации</w:t>
      </w:r>
      <w:r w:rsidRPr="007B720B" w:rsidDel="00AC683E">
        <w:rPr>
          <w:sz w:val="20"/>
        </w:rPr>
        <w:t xml:space="preserve"> </w:t>
      </w:r>
      <w:r w:rsidRPr="007B720B">
        <w:rPr>
          <w:sz w:val="20"/>
        </w:rPr>
        <w:t>должен направить ответное электронное письмо не позднее чем за 2 часа до начала работ. По согласованию сторон допускается проведение взаимного информирования в другие сроки.</w:t>
      </w:r>
    </w:p>
    <w:p w14:paraId="3D89B327" w14:textId="11F5168F" w:rsidR="00C57A28" w:rsidRPr="007B720B" w:rsidRDefault="00C57A28" w:rsidP="00DB65D8">
      <w:pPr>
        <w:pStyle w:val="3415"/>
        <w:numPr>
          <w:ilvl w:val="0"/>
          <w:numId w:val="0"/>
        </w:numPr>
        <w:rPr>
          <w:sz w:val="20"/>
        </w:rPr>
      </w:pPr>
      <w:r w:rsidRPr="007B720B">
        <w:rPr>
          <w:sz w:val="20"/>
        </w:rPr>
        <w:t>О проведении изменений на стороне Заказчика или Обладателя Информации, которые могут привести к недоступности компонентов Системы, Заказчик или Обладатель Информации уведомляют Исполнителя по электронной почте на электронный адрес(а), который сообщит Исполнитель в течение 10 рабочих дней после заключения Контракта. Информирование Исполнителя производится не позднее чем за 4 астрономических часа до начала работ. Подтверждение получения уведомления Исполнитель обязан отправить ответным электронным письмом не позднее чем за 2 астрономических часа до заявленного начала работ.</w:t>
      </w:r>
    </w:p>
    <w:p w14:paraId="66AAC020" w14:textId="77777777" w:rsidR="00C57A28" w:rsidRPr="007B720B" w:rsidRDefault="00C57A28" w:rsidP="00DB65D8">
      <w:pPr>
        <w:pStyle w:val="3415"/>
        <w:numPr>
          <w:ilvl w:val="0"/>
          <w:numId w:val="0"/>
        </w:numPr>
        <w:rPr>
          <w:sz w:val="20"/>
        </w:rPr>
      </w:pPr>
      <w:r w:rsidRPr="007B720B">
        <w:rPr>
          <w:sz w:val="20"/>
        </w:rPr>
        <w:t>Случаи недоступности компонентов Системы при проведении изменений на стороне Заказчика или Обладателя информации, о которых Исполнителем не было получено своевременное уведомление, регистрируются в СУЗ как инциденты 1-го приоритета.</w:t>
      </w:r>
    </w:p>
    <w:p w14:paraId="3F99671D" w14:textId="77777777" w:rsidR="00C57A28" w:rsidRPr="007B720B" w:rsidRDefault="00C57A28" w:rsidP="00DB65D8">
      <w:pPr>
        <w:pStyle w:val="3415"/>
        <w:numPr>
          <w:ilvl w:val="0"/>
          <w:numId w:val="0"/>
        </w:numPr>
        <w:rPr>
          <w:sz w:val="20"/>
        </w:rPr>
      </w:pPr>
      <w:r w:rsidRPr="007B720B">
        <w:rPr>
          <w:sz w:val="20"/>
        </w:rPr>
        <w:t>Изменения класса "б" осуществляются в любое время без оповещения Заказчика и Обладателя информации и уведомления Пользователей.</w:t>
      </w:r>
    </w:p>
    <w:p w14:paraId="7B15950E" w14:textId="77777777" w:rsidR="00C57A28" w:rsidRPr="007B720B" w:rsidRDefault="00C57A28" w:rsidP="00C57A28">
      <w:pPr>
        <w:pStyle w:val="3415"/>
        <w:numPr>
          <w:ilvl w:val="0"/>
          <w:numId w:val="0"/>
        </w:numPr>
        <w:rPr>
          <w:sz w:val="20"/>
        </w:rPr>
      </w:pPr>
      <w:r w:rsidRPr="007B720B">
        <w:rPr>
          <w:sz w:val="20"/>
        </w:rPr>
        <w:t>Проведение изменений, необходимых для устранения инцидентов 1-го приоритета, являются исключением и проводятся оперативно без предварительного оповещения Заказчика и Обладателя информации о времени подготовки и применения.</w:t>
      </w:r>
    </w:p>
    <w:p w14:paraId="06042BE8" w14:textId="77777777" w:rsidR="00C57A28" w:rsidRPr="007B720B" w:rsidRDefault="00C57A28" w:rsidP="00C57A28">
      <w:pPr>
        <w:pStyle w:val="3415"/>
        <w:numPr>
          <w:ilvl w:val="0"/>
          <w:numId w:val="0"/>
        </w:numPr>
        <w:rPr>
          <w:sz w:val="20"/>
        </w:rPr>
      </w:pPr>
      <w:r w:rsidRPr="007B720B">
        <w:rPr>
          <w:sz w:val="20"/>
        </w:rPr>
        <w:t>Время проведения изменений на стороне Исполнителя, по которым было произведено оповещение Заказчика и Обладателя информации в установленном порядке, не учитывается в итоговых отчетах по доступности систем, затронутых изменениями.</w:t>
      </w:r>
    </w:p>
    <w:p w14:paraId="69151375" w14:textId="77777777" w:rsidR="00C57A28" w:rsidRPr="007B720B" w:rsidRDefault="00C57A28" w:rsidP="00C57A28">
      <w:pPr>
        <w:pStyle w:val="3415"/>
        <w:numPr>
          <w:ilvl w:val="0"/>
          <w:numId w:val="0"/>
        </w:numPr>
        <w:rPr>
          <w:sz w:val="20"/>
        </w:rPr>
      </w:pPr>
      <w:r w:rsidRPr="007B720B">
        <w:rPr>
          <w:sz w:val="20"/>
        </w:rPr>
        <w:t>Время проведения изменений на стороне Заказчика или Обладателя информации, по которым было произведено оповещение Исполнителя в установленном порядке, не учитывается при расчёте доступности систем, затронутых изменениями.</w:t>
      </w:r>
    </w:p>
    <w:p w14:paraId="689867D6" w14:textId="77777777" w:rsidR="00C57A28" w:rsidRPr="007B720B" w:rsidRDefault="00C57A28" w:rsidP="00C57A28">
      <w:pPr>
        <w:pStyle w:val="3415"/>
        <w:numPr>
          <w:ilvl w:val="0"/>
          <w:numId w:val="0"/>
        </w:numPr>
        <w:rPr>
          <w:sz w:val="20"/>
        </w:rPr>
      </w:pPr>
      <w:r w:rsidRPr="007B720B">
        <w:rPr>
          <w:sz w:val="20"/>
        </w:rPr>
        <w:t>Обладатель информации</w:t>
      </w:r>
      <w:r w:rsidRPr="007B720B" w:rsidDel="00AC683E">
        <w:rPr>
          <w:sz w:val="20"/>
        </w:rPr>
        <w:t xml:space="preserve"> </w:t>
      </w:r>
      <w:r w:rsidRPr="007B720B">
        <w:rPr>
          <w:sz w:val="20"/>
        </w:rPr>
        <w:t>может устанавливать временной запрет на проведение всех или некоторых изменений в Системе на определенное время. На время моратория счетчик времени решения Запросов, требующих для решения внесения изменений, приостанавливается. Мораторий не распространяется на проведение изменений в рамках устранения инцидентов 1-го приоритета.</w:t>
      </w:r>
    </w:p>
    <w:p w14:paraId="77EFFF8F" w14:textId="77777777" w:rsidR="00044353" w:rsidRPr="007B720B" w:rsidRDefault="00044353" w:rsidP="00044353">
      <w:pPr>
        <w:pStyle w:val="34d"/>
        <w:ind w:firstLine="0"/>
        <w:rPr>
          <w:sz w:val="20"/>
        </w:rPr>
      </w:pPr>
    </w:p>
    <w:p w14:paraId="4D2C1353" w14:textId="77777777" w:rsidR="00044353" w:rsidRPr="007B720B" w:rsidRDefault="00044353" w:rsidP="00044353">
      <w:pPr>
        <w:pStyle w:val="3425"/>
        <w:rPr>
          <w:sz w:val="20"/>
        </w:rPr>
      </w:pPr>
      <w:bookmarkStart w:id="358" w:name="_Toc148439481"/>
      <w:bookmarkStart w:id="359" w:name="_Toc148439949"/>
      <w:bookmarkStart w:id="360" w:name="_Toc148458170"/>
      <w:bookmarkStart w:id="361" w:name="_Toc148458382"/>
      <w:bookmarkStart w:id="362" w:name="_Toc148459680"/>
      <w:bookmarkStart w:id="363" w:name="_Toc148469964"/>
      <w:bookmarkStart w:id="364" w:name="_Toc163044168"/>
      <w:r w:rsidRPr="007B720B">
        <w:rPr>
          <w:sz w:val="20"/>
        </w:rPr>
        <w:t>Порядок оценки качества оказания услуг по техническому сопровождению Системы</w:t>
      </w:r>
      <w:bookmarkEnd w:id="358"/>
      <w:bookmarkEnd w:id="359"/>
      <w:bookmarkEnd w:id="360"/>
      <w:bookmarkEnd w:id="361"/>
      <w:bookmarkEnd w:id="362"/>
      <w:bookmarkEnd w:id="363"/>
      <w:bookmarkEnd w:id="364"/>
    </w:p>
    <w:p w14:paraId="0E51E782" w14:textId="6C028856" w:rsidR="004E0408" w:rsidRPr="007B720B" w:rsidRDefault="004E0408" w:rsidP="00E2702F">
      <w:pPr>
        <w:pStyle w:val="3434"/>
        <w:rPr>
          <w:sz w:val="20"/>
        </w:rPr>
      </w:pPr>
      <w:bookmarkStart w:id="365" w:name="_Toc17128389"/>
      <w:bookmarkStart w:id="366" w:name="_Toc19261944"/>
      <w:bookmarkStart w:id="367" w:name="_Toc32849828"/>
      <w:bookmarkStart w:id="368" w:name="_Toc130739809"/>
      <w:bookmarkStart w:id="369" w:name="_Toc142316417"/>
      <w:bookmarkStart w:id="370" w:name="_Toc142402057"/>
      <w:bookmarkStart w:id="371" w:name="_Toc163044169"/>
      <w:r w:rsidRPr="007B720B">
        <w:rPr>
          <w:sz w:val="20"/>
        </w:rPr>
        <w:t>Порядок оценки качества оказания услуг</w:t>
      </w:r>
      <w:bookmarkEnd w:id="365"/>
      <w:bookmarkEnd w:id="366"/>
      <w:bookmarkEnd w:id="367"/>
      <w:r w:rsidRPr="007B720B">
        <w:rPr>
          <w:sz w:val="20"/>
        </w:rPr>
        <w:t xml:space="preserve"> по техническому сопровождению Системы</w:t>
      </w:r>
      <w:bookmarkEnd w:id="368"/>
      <w:bookmarkEnd w:id="369"/>
      <w:bookmarkEnd w:id="370"/>
      <w:bookmarkEnd w:id="371"/>
    </w:p>
    <w:p w14:paraId="772B1F30" w14:textId="422E2969"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sz w:val="18"/>
          <w:szCs w:val="24"/>
        </w:rPr>
        <w:t xml:space="preserve">Порядок определения </w:t>
      </w:r>
      <w:r w:rsidRPr="007B720B">
        <w:rPr>
          <w:rFonts w:ascii="Times New Roman" w:hAnsi="Times New Roman" w:cs="Times New Roman"/>
          <w:sz w:val="18"/>
          <w:szCs w:val="28"/>
        </w:rPr>
        <w:t xml:space="preserve">качества сервиса </w:t>
      </w:r>
      <w:r w:rsidRPr="007B720B">
        <w:rPr>
          <w:rFonts w:ascii="Times New Roman" w:hAnsi="Times New Roman" w:cs="Times New Roman"/>
          <w:sz w:val="18"/>
          <w:szCs w:val="24"/>
        </w:rPr>
        <w:t xml:space="preserve">по итогам оказания услуг, предусмотренных разделом </w:t>
      </w:r>
      <w:r w:rsidR="00DC1EB7" w:rsidRPr="007B720B">
        <w:rPr>
          <w:rFonts w:ascii="Times New Roman" w:hAnsi="Times New Roman" w:cs="Times New Roman"/>
          <w:sz w:val="18"/>
          <w:szCs w:val="24"/>
        </w:rPr>
        <w:t>3.3</w:t>
      </w:r>
      <w:r w:rsidRPr="007B720B">
        <w:rPr>
          <w:rFonts w:ascii="Times New Roman" w:hAnsi="Times New Roman" w:cs="Times New Roman"/>
          <w:sz w:val="18"/>
          <w:szCs w:val="24"/>
        </w:rPr>
        <w:t xml:space="preserve">, в соответствующих отчетных периодах </w:t>
      </w:r>
      <w:r w:rsidRPr="007B720B">
        <w:rPr>
          <w:rFonts w:ascii="Times New Roman" w:hAnsi="Times New Roman" w:cs="Times New Roman"/>
          <w:sz w:val="18"/>
          <w:szCs w:val="28"/>
        </w:rPr>
        <w:t>производится на основании Показателя уровня качества (К).</w:t>
      </w:r>
    </w:p>
    <w:p w14:paraId="4C586E97" w14:textId="77777777"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sz w:val="18"/>
          <w:szCs w:val="28"/>
        </w:rPr>
        <w:t>Расчет Показателя уровня качества (К) выполняется Исполнителем по следующей формуле:</w:t>
      </w:r>
    </w:p>
    <w:p w14:paraId="77976BBF" w14:textId="77777777"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noProof/>
          <w:sz w:val="18"/>
          <w:szCs w:val="24"/>
          <w:lang w:eastAsia="ru-RU"/>
        </w:rPr>
        <w:drawing>
          <wp:inline distT="0" distB="0" distL="0" distR="0" wp14:anchorId="37BD5BCE" wp14:editId="7677B1CB">
            <wp:extent cx="876300" cy="355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609796645" name=""/>
                    <pic:cNvPicPr/>
                  </pic:nvPicPr>
                  <pic:blipFill>
                    <a:blip r:embed="rId15"/>
                    <a:stretch/>
                  </pic:blipFill>
                  <pic:spPr bwMode="auto">
                    <a:xfrm>
                      <a:off x="0" y="0"/>
                      <a:ext cx="876297" cy="355599"/>
                    </a:xfrm>
                    <a:prstGeom prst="rect">
                      <a:avLst/>
                    </a:prstGeom>
                    <a:noFill/>
                    <a:ln>
                      <a:noFill/>
                    </a:ln>
                  </pic:spPr>
                </pic:pic>
              </a:graphicData>
            </a:graphic>
          </wp:inline>
        </w:drawing>
      </w:r>
    </w:p>
    <w:p w14:paraId="070D76E0" w14:textId="77777777"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sz w:val="18"/>
          <w:szCs w:val="28"/>
        </w:rPr>
        <w:t xml:space="preserve">где </w:t>
      </w:r>
    </w:p>
    <w:p w14:paraId="2A9625D9" w14:textId="77777777"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noProof/>
          <w:position w:val="-6"/>
          <w:sz w:val="18"/>
          <w:szCs w:val="24"/>
          <w:lang w:eastAsia="ru-RU"/>
        </w:rPr>
        <w:drawing>
          <wp:inline distT="0" distB="0" distL="0" distR="0" wp14:anchorId="68ECBABF" wp14:editId="5CC510EB">
            <wp:extent cx="330200" cy="177800"/>
            <wp:effectExtent l="0" t="0" r="0" b="0"/>
            <wp:docPr id="2" name="Рисунок 3"/>
            <wp:cNvGraphicFramePr/>
            <a:graphic xmlns:a="http://schemas.openxmlformats.org/drawingml/2006/main">
              <a:graphicData uri="http://schemas.openxmlformats.org/drawingml/2006/picture">
                <pic:pic xmlns:pic="http://schemas.openxmlformats.org/drawingml/2006/picture">
                  <pic:nvPicPr>
                    <pic:cNvPr id="685815071" name=""/>
                    <pic:cNvPicPr/>
                  </pic:nvPicPr>
                  <pic:blipFill>
                    <a:blip r:embed="rId16"/>
                    <a:stretch/>
                  </pic:blipFill>
                  <pic:spPr bwMode="auto">
                    <a:xfrm>
                      <a:off x="0" y="0"/>
                      <a:ext cx="330198" cy="177797"/>
                    </a:xfrm>
                    <a:prstGeom prst="rect">
                      <a:avLst/>
                    </a:prstGeom>
                    <a:noFill/>
                    <a:ln>
                      <a:noFill/>
                    </a:ln>
                  </pic:spPr>
                </pic:pic>
              </a:graphicData>
            </a:graphic>
          </wp:inline>
        </w:drawing>
      </w:r>
      <w:r w:rsidRPr="007B720B">
        <w:rPr>
          <w:rFonts w:ascii="Times New Roman" w:hAnsi="Times New Roman" w:cs="Times New Roman"/>
          <w:sz w:val="18"/>
          <w:szCs w:val="28"/>
        </w:rPr>
        <w:t xml:space="preserve"> – Общее время отклонения в часах,</w:t>
      </w:r>
    </w:p>
    <w:p w14:paraId="5D36D1B1" w14:textId="77777777"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noProof/>
          <w:position w:val="-6"/>
          <w:sz w:val="18"/>
          <w:szCs w:val="24"/>
          <w:lang w:eastAsia="ru-RU"/>
        </w:rPr>
        <w:drawing>
          <wp:inline distT="0" distB="0" distL="0" distR="0" wp14:anchorId="0F26F7EB" wp14:editId="65019F1A">
            <wp:extent cx="330200" cy="177800"/>
            <wp:effectExtent l="0" t="0" r="0" b="0"/>
            <wp:docPr id="3" name="Рисунок 5"/>
            <wp:cNvGraphicFramePr/>
            <a:graphic xmlns:a="http://schemas.openxmlformats.org/drawingml/2006/main">
              <a:graphicData uri="http://schemas.openxmlformats.org/drawingml/2006/picture">
                <pic:pic xmlns:pic="http://schemas.openxmlformats.org/drawingml/2006/picture">
                  <pic:nvPicPr>
                    <pic:cNvPr id="519473189" name=""/>
                    <pic:cNvPicPr/>
                  </pic:nvPicPr>
                  <pic:blipFill>
                    <a:blip r:embed="rId17"/>
                    <a:stretch/>
                  </pic:blipFill>
                  <pic:spPr bwMode="auto">
                    <a:xfrm>
                      <a:off x="0" y="0"/>
                      <a:ext cx="330198" cy="177797"/>
                    </a:xfrm>
                    <a:prstGeom prst="rect">
                      <a:avLst/>
                    </a:prstGeom>
                    <a:noFill/>
                    <a:ln>
                      <a:noFill/>
                    </a:ln>
                  </pic:spPr>
                </pic:pic>
              </a:graphicData>
            </a:graphic>
          </wp:inline>
        </w:drawing>
      </w:r>
      <w:r w:rsidRPr="007B720B">
        <w:rPr>
          <w:rFonts w:ascii="Times New Roman" w:hAnsi="Times New Roman" w:cs="Times New Roman"/>
          <w:sz w:val="18"/>
          <w:szCs w:val="28"/>
        </w:rPr>
        <w:t xml:space="preserve"> – Длительность отчетного периода в часах. </w:t>
      </w:r>
    </w:p>
    <w:p w14:paraId="1B1767AB" w14:textId="5213BFCA"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sz w:val="18"/>
          <w:szCs w:val="28"/>
        </w:rPr>
        <w:t xml:space="preserve">Отклонением является превышение фактического времени устранения инцидента с критичным приоритетом от планового срока, приведенного в строке «Нормативное время решения инцидента 1-го» Таблицы </w:t>
      </w:r>
      <w:r w:rsidRPr="007B720B">
        <w:rPr>
          <w:rFonts w:ascii="Times New Roman" w:hAnsi="Times New Roman" w:cs="Times New Roman"/>
          <w:sz w:val="18"/>
          <w:szCs w:val="24"/>
        </w:rPr>
        <w:t>1</w:t>
      </w:r>
      <w:r w:rsidR="00DC1EB7" w:rsidRPr="007B720B">
        <w:rPr>
          <w:rFonts w:ascii="Times New Roman" w:hAnsi="Times New Roman" w:cs="Times New Roman"/>
          <w:sz w:val="18"/>
          <w:szCs w:val="24"/>
        </w:rPr>
        <w:t>6</w:t>
      </w:r>
      <w:r w:rsidRPr="007B720B">
        <w:rPr>
          <w:rFonts w:ascii="Times New Roman" w:hAnsi="Times New Roman" w:cs="Times New Roman"/>
          <w:sz w:val="18"/>
          <w:szCs w:val="28"/>
        </w:rPr>
        <w:t>.</w:t>
      </w:r>
    </w:p>
    <w:p w14:paraId="6BF0C1F7" w14:textId="77777777"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sz w:val="18"/>
          <w:szCs w:val="24"/>
        </w:rPr>
        <w:t>Общим временем отклонения является сумма времени Отклонений по всем запросам приоритета «Критический» за отчетный период оказания услуги.</w:t>
      </w:r>
    </w:p>
    <w:p w14:paraId="0E4E1F70" w14:textId="77777777" w:rsidR="004E0408" w:rsidRPr="007B720B" w:rsidRDefault="004E0408" w:rsidP="004E0408">
      <w:pPr>
        <w:spacing w:line="360" w:lineRule="auto"/>
        <w:ind w:firstLine="720"/>
        <w:jc w:val="both"/>
        <w:rPr>
          <w:rFonts w:ascii="Times New Roman" w:hAnsi="Times New Roman" w:cs="Times New Roman"/>
          <w:sz w:val="18"/>
          <w:szCs w:val="28"/>
        </w:rPr>
      </w:pPr>
      <w:r w:rsidRPr="007B720B">
        <w:rPr>
          <w:rFonts w:ascii="Times New Roman" w:hAnsi="Times New Roman" w:cs="Times New Roman"/>
          <w:sz w:val="18"/>
          <w:szCs w:val="24"/>
        </w:rPr>
        <w:t>Только в случае, если Показатель уровня качества услуг ниже значения 0.</w:t>
      </w:r>
      <w:r w:rsidRPr="007B720B">
        <w:rPr>
          <w:rFonts w:ascii="Times New Roman" w:hAnsi="Times New Roman" w:cs="Times New Roman"/>
          <w:sz w:val="18"/>
          <w:szCs w:val="28"/>
        </w:rPr>
        <w:t>95</w:t>
      </w:r>
      <w:r w:rsidRPr="007B720B">
        <w:rPr>
          <w:rFonts w:ascii="Times New Roman" w:hAnsi="Times New Roman" w:cs="Times New Roman"/>
          <w:sz w:val="18"/>
          <w:szCs w:val="24"/>
        </w:rPr>
        <w:t>, то услуги считаются оказанными с ненадлежащим качеством</w:t>
      </w:r>
      <w:r w:rsidRPr="007B720B">
        <w:rPr>
          <w:rFonts w:ascii="Times New Roman" w:hAnsi="Times New Roman" w:cs="Times New Roman"/>
          <w:sz w:val="18"/>
          <w:szCs w:val="28"/>
        </w:rPr>
        <w:t>, что влечет возможность применения штрафных санкций.</w:t>
      </w:r>
    </w:p>
    <w:p w14:paraId="6618C528" w14:textId="77777777"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sz w:val="18"/>
          <w:szCs w:val="28"/>
        </w:rPr>
        <w:t>На оценку качества сервиса не влияют Инциденты, произошедшие по следующим причинам:</w:t>
      </w:r>
    </w:p>
    <w:p w14:paraId="5F507595" w14:textId="77777777" w:rsidR="004E0408" w:rsidRPr="007B720B" w:rsidRDefault="004E0408" w:rsidP="008517F4">
      <w:pPr>
        <w:widowControl w:val="0"/>
        <w:numPr>
          <w:ilvl w:val="0"/>
          <w:numId w:val="61"/>
        </w:numPr>
        <w:spacing w:after="0" w:line="360" w:lineRule="auto"/>
        <w:ind w:left="1418" w:hanging="284"/>
        <w:jc w:val="both"/>
        <w:rPr>
          <w:rFonts w:ascii="Times New Roman" w:hAnsi="Times New Roman" w:cs="Times New Roman"/>
          <w:sz w:val="18"/>
          <w:szCs w:val="24"/>
        </w:rPr>
      </w:pPr>
      <w:r w:rsidRPr="007B720B">
        <w:rPr>
          <w:rFonts w:ascii="Times New Roman" w:hAnsi="Times New Roman" w:cs="Times New Roman"/>
          <w:sz w:val="18"/>
          <w:szCs w:val="28"/>
        </w:rPr>
        <w:t>По причине недоступности оборудования, используемого для оказания Услуг и не входящего в зону ответственности Исполнителя;</w:t>
      </w:r>
    </w:p>
    <w:p w14:paraId="2CBBBE1B" w14:textId="77777777" w:rsidR="004E0408" w:rsidRPr="007B720B" w:rsidRDefault="004E0408" w:rsidP="008517F4">
      <w:pPr>
        <w:widowControl w:val="0"/>
        <w:numPr>
          <w:ilvl w:val="0"/>
          <w:numId w:val="61"/>
        </w:numPr>
        <w:spacing w:after="0" w:line="360" w:lineRule="auto"/>
        <w:ind w:left="1418" w:hanging="284"/>
        <w:jc w:val="both"/>
        <w:rPr>
          <w:rFonts w:ascii="Times New Roman" w:hAnsi="Times New Roman" w:cs="Times New Roman"/>
          <w:sz w:val="18"/>
          <w:szCs w:val="24"/>
        </w:rPr>
      </w:pPr>
      <w:r w:rsidRPr="007B720B">
        <w:rPr>
          <w:rFonts w:ascii="Times New Roman" w:hAnsi="Times New Roman" w:cs="Times New Roman"/>
          <w:sz w:val="18"/>
          <w:szCs w:val="28"/>
        </w:rPr>
        <w:t>По причине отказа электропитания или обрывом абонентской линии связи в помещении Заказчика, либо на участке линии связи, не принадлежащей и/или не обслуживаемой Исполнителем;</w:t>
      </w:r>
    </w:p>
    <w:p w14:paraId="3978D7A4" w14:textId="6B2C3813" w:rsidR="004E0408" w:rsidRPr="007B720B" w:rsidRDefault="004E0408" w:rsidP="008517F4">
      <w:pPr>
        <w:widowControl w:val="0"/>
        <w:numPr>
          <w:ilvl w:val="0"/>
          <w:numId w:val="61"/>
        </w:numPr>
        <w:spacing w:after="0" w:line="360" w:lineRule="auto"/>
        <w:ind w:left="1418" w:hanging="284"/>
        <w:jc w:val="both"/>
        <w:rPr>
          <w:rFonts w:ascii="Times New Roman" w:hAnsi="Times New Roman" w:cs="Times New Roman"/>
          <w:sz w:val="18"/>
          <w:szCs w:val="24"/>
        </w:rPr>
      </w:pPr>
      <w:r w:rsidRPr="007B720B">
        <w:rPr>
          <w:rFonts w:ascii="Times New Roman" w:hAnsi="Times New Roman" w:cs="Times New Roman"/>
          <w:sz w:val="18"/>
          <w:szCs w:val="28"/>
        </w:rPr>
        <w:t xml:space="preserve">По причине проведения Исполнителем в согласованные с Заказчиком сроки планово-профилактических работ, если порядок их согласования и срок выполнения соответствует условиям, указанным в п. </w:t>
      </w:r>
      <w:r w:rsidR="00DC1EB7" w:rsidRPr="007B720B">
        <w:rPr>
          <w:rFonts w:ascii="Times New Roman" w:hAnsi="Times New Roman" w:cs="Times New Roman"/>
          <w:sz w:val="18"/>
          <w:szCs w:val="28"/>
        </w:rPr>
        <w:t>3</w:t>
      </w:r>
      <w:r w:rsidRPr="007B720B">
        <w:rPr>
          <w:rFonts w:ascii="Times New Roman" w:hAnsi="Times New Roman" w:cs="Times New Roman"/>
          <w:sz w:val="18"/>
          <w:szCs w:val="28"/>
        </w:rPr>
        <w:t>.</w:t>
      </w:r>
      <w:r w:rsidR="00DC1EB7" w:rsidRPr="007B720B">
        <w:rPr>
          <w:rFonts w:ascii="Times New Roman" w:hAnsi="Times New Roman" w:cs="Times New Roman"/>
          <w:sz w:val="18"/>
          <w:szCs w:val="28"/>
        </w:rPr>
        <w:t>4</w:t>
      </w:r>
      <w:r w:rsidRPr="007B720B">
        <w:rPr>
          <w:rFonts w:ascii="Times New Roman" w:hAnsi="Times New Roman" w:cs="Times New Roman"/>
          <w:sz w:val="18"/>
          <w:szCs w:val="28"/>
        </w:rPr>
        <w:t>;</w:t>
      </w:r>
    </w:p>
    <w:p w14:paraId="6BF59381" w14:textId="77777777" w:rsidR="004E0408" w:rsidRPr="007B720B" w:rsidRDefault="004E0408" w:rsidP="008517F4">
      <w:pPr>
        <w:widowControl w:val="0"/>
        <w:numPr>
          <w:ilvl w:val="0"/>
          <w:numId w:val="61"/>
        </w:numPr>
        <w:spacing w:after="0" w:line="360" w:lineRule="auto"/>
        <w:ind w:left="1418" w:hanging="284"/>
        <w:jc w:val="both"/>
        <w:rPr>
          <w:rFonts w:ascii="Times New Roman" w:hAnsi="Times New Roman" w:cs="Times New Roman"/>
          <w:sz w:val="18"/>
          <w:szCs w:val="24"/>
        </w:rPr>
      </w:pPr>
      <w:r w:rsidRPr="007B720B">
        <w:rPr>
          <w:rFonts w:ascii="Times New Roman" w:hAnsi="Times New Roman" w:cs="Times New Roman"/>
          <w:sz w:val="18"/>
          <w:szCs w:val="28"/>
        </w:rPr>
        <w:t>По причине проведения Заказчиком регламентных либо ремонтных работ;</w:t>
      </w:r>
    </w:p>
    <w:p w14:paraId="4728AF67" w14:textId="77777777" w:rsidR="004E0408" w:rsidRPr="007B720B" w:rsidRDefault="004E0408" w:rsidP="008517F4">
      <w:pPr>
        <w:widowControl w:val="0"/>
        <w:numPr>
          <w:ilvl w:val="0"/>
          <w:numId w:val="61"/>
        </w:numPr>
        <w:spacing w:after="0" w:line="360" w:lineRule="auto"/>
        <w:ind w:left="1418" w:hanging="284"/>
        <w:jc w:val="both"/>
        <w:rPr>
          <w:rFonts w:ascii="Times New Roman" w:hAnsi="Times New Roman" w:cs="Times New Roman"/>
          <w:sz w:val="18"/>
          <w:szCs w:val="24"/>
        </w:rPr>
      </w:pPr>
      <w:r w:rsidRPr="007B720B">
        <w:rPr>
          <w:rFonts w:ascii="Times New Roman" w:hAnsi="Times New Roman" w:cs="Times New Roman"/>
          <w:sz w:val="18"/>
          <w:szCs w:val="28"/>
        </w:rPr>
        <w:t>По причине невозможности специалиста Исполнителя получить доступ к площадке Заказчика;</w:t>
      </w:r>
    </w:p>
    <w:p w14:paraId="7EDDDFB3" w14:textId="77777777" w:rsidR="004E0408" w:rsidRPr="007B720B" w:rsidRDefault="004E0408" w:rsidP="008517F4">
      <w:pPr>
        <w:widowControl w:val="0"/>
        <w:numPr>
          <w:ilvl w:val="0"/>
          <w:numId w:val="61"/>
        </w:numPr>
        <w:spacing w:after="0" w:line="360" w:lineRule="auto"/>
        <w:ind w:left="1418" w:hanging="284"/>
        <w:jc w:val="both"/>
        <w:rPr>
          <w:rFonts w:ascii="Times New Roman" w:hAnsi="Times New Roman" w:cs="Times New Roman"/>
          <w:sz w:val="18"/>
          <w:szCs w:val="24"/>
        </w:rPr>
      </w:pPr>
      <w:r w:rsidRPr="007B720B">
        <w:rPr>
          <w:rFonts w:ascii="Times New Roman" w:hAnsi="Times New Roman" w:cs="Times New Roman"/>
          <w:sz w:val="18"/>
          <w:szCs w:val="28"/>
        </w:rPr>
        <w:t>По причине неработоспособности интегрированных с РФ ЕГИСЗ модулей, функций и информационных систем, не обслуживаемых Исполнителем.</w:t>
      </w:r>
    </w:p>
    <w:p w14:paraId="20DBDBB4" w14:textId="0DF3A94A"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sz w:val="18"/>
          <w:szCs w:val="28"/>
        </w:rPr>
        <w:t xml:space="preserve"> Плановая доступность системы указана в строке «Временной режим доступности сопровождаемой информационной системы» </w:t>
      </w:r>
      <w:r w:rsidR="00DC1EB7" w:rsidRPr="007B720B">
        <w:rPr>
          <w:rFonts w:ascii="Times New Roman" w:hAnsi="Times New Roman" w:cs="Times New Roman"/>
          <w:sz w:val="18"/>
          <w:szCs w:val="28"/>
        </w:rPr>
        <w:t>т</w:t>
      </w:r>
      <w:r w:rsidRPr="007B720B">
        <w:rPr>
          <w:rFonts w:ascii="Times New Roman" w:hAnsi="Times New Roman" w:cs="Times New Roman"/>
          <w:sz w:val="18"/>
          <w:szCs w:val="28"/>
        </w:rPr>
        <w:t>аблицы</w:t>
      </w:r>
      <w:r w:rsidRPr="007B720B">
        <w:rPr>
          <w:rFonts w:ascii="Times New Roman" w:hAnsi="Times New Roman" w:cs="Times New Roman"/>
          <w:sz w:val="18"/>
          <w:szCs w:val="24"/>
        </w:rPr>
        <w:t xml:space="preserve"> 1</w:t>
      </w:r>
      <w:r w:rsidR="00DC1EB7" w:rsidRPr="007B720B">
        <w:rPr>
          <w:rFonts w:ascii="Times New Roman" w:hAnsi="Times New Roman" w:cs="Times New Roman"/>
          <w:sz w:val="18"/>
          <w:szCs w:val="24"/>
        </w:rPr>
        <w:t>5</w:t>
      </w:r>
      <w:r w:rsidRPr="007B720B">
        <w:rPr>
          <w:rFonts w:ascii="Times New Roman" w:hAnsi="Times New Roman" w:cs="Times New Roman"/>
          <w:sz w:val="18"/>
          <w:szCs w:val="28"/>
        </w:rPr>
        <w:t>.</w:t>
      </w:r>
    </w:p>
    <w:p w14:paraId="2D883DAB" w14:textId="77777777" w:rsidR="004E0408" w:rsidRPr="007B720B" w:rsidRDefault="004E0408" w:rsidP="004E0408">
      <w:pPr>
        <w:spacing w:line="360" w:lineRule="auto"/>
        <w:ind w:firstLine="720"/>
        <w:jc w:val="both"/>
        <w:rPr>
          <w:rFonts w:ascii="Times New Roman" w:hAnsi="Times New Roman" w:cs="Times New Roman"/>
          <w:sz w:val="18"/>
          <w:szCs w:val="24"/>
        </w:rPr>
      </w:pPr>
      <w:r w:rsidRPr="007B720B">
        <w:rPr>
          <w:rFonts w:ascii="Times New Roman" w:hAnsi="Times New Roman" w:cs="Times New Roman"/>
          <w:sz w:val="18"/>
          <w:szCs w:val="28"/>
        </w:rPr>
        <w:t>В расчете показателя уровня качества за соответствующий отчетный период учитываются все запросы, закрытые в соответствующем отчетном периоде.</w:t>
      </w:r>
    </w:p>
    <w:p w14:paraId="7AA92BAB" w14:textId="27E57B9F" w:rsidR="004E0408" w:rsidRPr="007B720B" w:rsidRDefault="004E0408" w:rsidP="00E2702F">
      <w:pPr>
        <w:spacing w:line="360" w:lineRule="auto"/>
        <w:ind w:firstLine="851"/>
        <w:jc w:val="both"/>
        <w:rPr>
          <w:rFonts w:ascii="Times New Roman" w:hAnsi="Times New Roman" w:cs="Times New Roman"/>
          <w:sz w:val="18"/>
          <w:szCs w:val="24"/>
        </w:rPr>
      </w:pPr>
      <w:r w:rsidRPr="007B720B">
        <w:rPr>
          <w:rFonts w:ascii="Times New Roman" w:hAnsi="Times New Roman" w:cs="Times New Roman"/>
          <w:sz w:val="18"/>
          <w:szCs w:val="28"/>
        </w:rPr>
        <w:t>Заказчик имеет право требовать перерасчета стоимости оказанных услуг в случае, если Услуги были оказаны с ненадлежащим качеством</w:t>
      </w:r>
      <w:r w:rsidRPr="007B720B">
        <w:rPr>
          <w:rFonts w:ascii="Times New Roman" w:hAnsi="Times New Roman" w:cs="Times New Roman"/>
          <w:sz w:val="18"/>
          <w:szCs w:val="24"/>
        </w:rPr>
        <w:t>.</w:t>
      </w:r>
    </w:p>
    <w:p w14:paraId="1D1591A6" w14:textId="77777777" w:rsidR="00970917" w:rsidRPr="007B720B" w:rsidRDefault="00970917" w:rsidP="00970917">
      <w:pPr>
        <w:pStyle w:val="3410"/>
        <w:tabs>
          <w:tab w:val="clear" w:pos="1418"/>
          <w:tab w:val="num" w:pos="4962"/>
        </w:tabs>
        <w:ind w:left="3544"/>
        <w:rPr>
          <w:sz w:val="22"/>
        </w:rPr>
      </w:pPr>
      <w:bookmarkStart w:id="372" w:name="_Toc163044170"/>
      <w:bookmarkEnd w:id="372"/>
    </w:p>
    <w:p w14:paraId="5F8158E8" w14:textId="510D5824" w:rsidR="00970917" w:rsidRPr="007B720B" w:rsidRDefault="00970917" w:rsidP="00970917">
      <w:pPr>
        <w:pStyle w:val="3418"/>
        <w:rPr>
          <w:sz w:val="20"/>
          <w:szCs w:val="28"/>
        </w:rPr>
      </w:pPr>
      <w:r w:rsidRPr="007B720B">
        <w:rPr>
          <w:sz w:val="20"/>
          <w:szCs w:val="28"/>
        </w:rPr>
        <w:t>к Техническ</w:t>
      </w:r>
      <w:r w:rsidR="008517F4" w:rsidRPr="007B720B">
        <w:rPr>
          <w:sz w:val="20"/>
          <w:szCs w:val="28"/>
        </w:rPr>
        <w:t>ому</w:t>
      </w:r>
      <w:r w:rsidRPr="007B720B">
        <w:rPr>
          <w:sz w:val="20"/>
          <w:szCs w:val="28"/>
        </w:rPr>
        <w:t xml:space="preserve"> </w:t>
      </w:r>
      <w:r w:rsidR="008517F4" w:rsidRPr="007B720B">
        <w:rPr>
          <w:sz w:val="20"/>
          <w:szCs w:val="28"/>
        </w:rPr>
        <w:t>заданию</w:t>
      </w:r>
      <w:r w:rsidRPr="007B720B">
        <w:rPr>
          <w:sz w:val="20"/>
          <w:szCs w:val="28"/>
        </w:rPr>
        <w:t xml:space="preserve"> </w:t>
      </w:r>
      <w:r w:rsidRPr="007B720B">
        <w:rPr>
          <w:sz w:val="20"/>
          <w:szCs w:val="28"/>
        </w:rPr>
        <w:br/>
        <w:t>Перечень объектов автоматизации</w:t>
      </w:r>
    </w:p>
    <w:p w14:paraId="003CB7B1" w14:textId="0EC6B3B8" w:rsidR="00970917" w:rsidRPr="007B720B" w:rsidRDefault="00970917" w:rsidP="00970917">
      <w:pPr>
        <w:pStyle w:val="34ffffff3"/>
        <w:rPr>
          <w:sz w:val="18"/>
        </w:rPr>
      </w:pPr>
      <w:r w:rsidRPr="007B720B">
        <w:rPr>
          <w:sz w:val="18"/>
        </w:rPr>
        <w:t xml:space="preserve">Перечень объектов автоматизации приведен в таблице </w:t>
      </w:r>
      <w:r w:rsidRPr="007B720B">
        <w:rPr>
          <w:sz w:val="18"/>
        </w:rPr>
        <w:fldChar w:fldCharType="begin"/>
      </w:r>
      <w:r w:rsidRPr="007B720B">
        <w:rPr>
          <w:sz w:val="18"/>
        </w:rPr>
        <w:instrText xml:space="preserve"> REF _Ref146218486 \h  \* MERGEFORMAT </w:instrText>
      </w:r>
      <w:r w:rsidRPr="007B720B">
        <w:rPr>
          <w:sz w:val="18"/>
        </w:rPr>
      </w:r>
      <w:r w:rsidRPr="007B720B">
        <w:rPr>
          <w:sz w:val="18"/>
        </w:rPr>
        <w:fldChar w:fldCharType="separate"/>
      </w:r>
      <w:r w:rsidR="004413A8" w:rsidRPr="007B720B">
        <w:rPr>
          <w:sz w:val="18"/>
        </w:rPr>
        <w:t>Д.</w:t>
      </w:r>
      <w:r w:rsidR="004413A8" w:rsidRPr="007B720B">
        <w:rPr>
          <w:noProof/>
          <w:sz w:val="18"/>
        </w:rPr>
        <w:t>1</w:t>
      </w:r>
      <w:r w:rsidRPr="007B720B">
        <w:rPr>
          <w:sz w:val="18"/>
        </w:rPr>
        <w:fldChar w:fldCharType="end"/>
      </w:r>
      <w:r w:rsidRPr="007B720B">
        <w:rPr>
          <w:sz w:val="18"/>
        </w:rPr>
        <w:t>.</w:t>
      </w:r>
    </w:p>
    <w:p w14:paraId="77E94F1D" w14:textId="51A71212" w:rsidR="00F13823" w:rsidRPr="007B720B" w:rsidRDefault="00F13823" w:rsidP="00970917">
      <w:pPr>
        <w:pStyle w:val="34ffffff3"/>
        <w:rPr>
          <w:sz w:val="18"/>
        </w:rPr>
      </w:pPr>
      <w:r w:rsidRPr="007B720B">
        <w:rPr>
          <w:sz w:val="18"/>
        </w:rPr>
        <w:t xml:space="preserve">Таблица </w:t>
      </w:r>
      <w:r w:rsidRPr="007B720B">
        <w:rPr>
          <w:sz w:val="18"/>
        </w:rPr>
        <w:fldChar w:fldCharType="begin"/>
      </w:r>
      <w:r w:rsidRPr="007B720B">
        <w:rPr>
          <w:sz w:val="18"/>
        </w:rPr>
        <w:instrText xml:space="preserve"> REF _Ref146218486 \h  \* MERGEFORMAT </w:instrText>
      </w:r>
      <w:r w:rsidRPr="007B720B">
        <w:rPr>
          <w:sz w:val="18"/>
        </w:rPr>
      </w:r>
      <w:r w:rsidRPr="007B720B">
        <w:rPr>
          <w:sz w:val="18"/>
        </w:rPr>
        <w:fldChar w:fldCharType="separate"/>
      </w:r>
      <w:r w:rsidR="004413A8" w:rsidRPr="007B720B">
        <w:rPr>
          <w:sz w:val="18"/>
        </w:rPr>
        <w:t>Д.</w:t>
      </w:r>
      <w:r w:rsidR="004413A8" w:rsidRPr="007B720B">
        <w:rPr>
          <w:noProof/>
          <w:sz w:val="18"/>
        </w:rPr>
        <w:t>1</w:t>
      </w:r>
      <w:r w:rsidRPr="007B720B">
        <w:rPr>
          <w:sz w:val="18"/>
        </w:rPr>
        <w:fldChar w:fldCharType="end"/>
      </w:r>
      <w:r w:rsidRPr="007B720B">
        <w:rPr>
          <w:sz w:val="18"/>
        </w:rPr>
        <w:t>.</w:t>
      </w:r>
    </w:p>
    <w:tbl>
      <w:tblPr>
        <w:tblStyle w:val="afffffffffffa"/>
        <w:tblW w:w="9910" w:type="dxa"/>
        <w:tblLook w:val="04A0" w:firstRow="1" w:lastRow="0" w:firstColumn="1" w:lastColumn="0" w:noHBand="0" w:noVBand="1"/>
      </w:tblPr>
      <w:tblGrid>
        <w:gridCol w:w="569"/>
        <w:gridCol w:w="2938"/>
        <w:gridCol w:w="2629"/>
        <w:gridCol w:w="2136"/>
        <w:gridCol w:w="1638"/>
      </w:tblGrid>
      <w:tr w:rsidR="00F13823" w:rsidRPr="007B720B" w14:paraId="0200F134" w14:textId="4B2D6587" w:rsidTr="009438D2">
        <w:trPr>
          <w:cnfStyle w:val="100000000000" w:firstRow="1" w:lastRow="0" w:firstColumn="0" w:lastColumn="0" w:oddVBand="0" w:evenVBand="0" w:oddHBand="0" w:evenHBand="0" w:firstRowFirstColumn="0" w:firstRowLastColumn="0" w:lastRowFirstColumn="0" w:lastRowLastColumn="0"/>
        </w:trPr>
        <w:tc>
          <w:tcPr>
            <w:tcW w:w="569" w:type="dxa"/>
          </w:tcPr>
          <w:p w14:paraId="1AF72696" w14:textId="77777777" w:rsidR="00F13823" w:rsidRPr="007B720B" w:rsidRDefault="00F13823" w:rsidP="009464A6">
            <w:pPr>
              <w:pStyle w:val="34d"/>
              <w:ind w:firstLine="0"/>
              <w:rPr>
                <w:sz w:val="18"/>
                <w:szCs w:val="24"/>
                <w:lang w:eastAsia="en-US"/>
              </w:rPr>
            </w:pPr>
            <w:r w:rsidRPr="007B720B">
              <w:rPr>
                <w:sz w:val="18"/>
                <w:szCs w:val="24"/>
              </w:rPr>
              <w:t>№ п/п</w:t>
            </w:r>
          </w:p>
        </w:tc>
        <w:tc>
          <w:tcPr>
            <w:tcW w:w="2938" w:type="dxa"/>
          </w:tcPr>
          <w:p w14:paraId="16901599" w14:textId="77777777" w:rsidR="00F13823" w:rsidRPr="007B720B" w:rsidRDefault="00F13823" w:rsidP="009464A6">
            <w:pPr>
              <w:pStyle w:val="34d"/>
              <w:ind w:firstLine="0"/>
              <w:rPr>
                <w:sz w:val="18"/>
                <w:szCs w:val="24"/>
                <w:lang w:eastAsia="en-US"/>
              </w:rPr>
            </w:pPr>
            <w:r w:rsidRPr="007B720B">
              <w:rPr>
                <w:sz w:val="18"/>
                <w:szCs w:val="24"/>
              </w:rPr>
              <w:t>Наименование объекта автоматизации</w:t>
            </w:r>
          </w:p>
        </w:tc>
        <w:tc>
          <w:tcPr>
            <w:tcW w:w="2629" w:type="dxa"/>
          </w:tcPr>
          <w:p w14:paraId="30993E8A" w14:textId="77777777" w:rsidR="00F13823" w:rsidRPr="007B720B" w:rsidRDefault="00F13823" w:rsidP="009464A6">
            <w:pPr>
              <w:pStyle w:val="34d"/>
              <w:ind w:firstLine="0"/>
              <w:rPr>
                <w:sz w:val="18"/>
                <w:szCs w:val="24"/>
                <w:lang w:eastAsia="en-US"/>
              </w:rPr>
            </w:pPr>
            <w:r w:rsidRPr="007B720B">
              <w:rPr>
                <w:sz w:val="18"/>
                <w:szCs w:val="24"/>
              </w:rPr>
              <w:t>Юридический адрес</w:t>
            </w:r>
          </w:p>
        </w:tc>
        <w:tc>
          <w:tcPr>
            <w:tcW w:w="2136" w:type="dxa"/>
          </w:tcPr>
          <w:p w14:paraId="7752EA79" w14:textId="1A61842D" w:rsidR="00F13823" w:rsidRPr="007B720B" w:rsidRDefault="00F13823" w:rsidP="009464A6">
            <w:pPr>
              <w:pStyle w:val="34d"/>
              <w:ind w:firstLine="0"/>
              <w:rPr>
                <w:sz w:val="18"/>
                <w:szCs w:val="24"/>
              </w:rPr>
            </w:pPr>
            <w:r w:rsidRPr="007B720B">
              <w:rPr>
                <w:sz w:val="18"/>
                <w:szCs w:val="24"/>
              </w:rPr>
              <w:t xml:space="preserve">Количество АРМ </w:t>
            </w:r>
          </w:p>
        </w:tc>
        <w:tc>
          <w:tcPr>
            <w:tcW w:w="1638" w:type="dxa"/>
          </w:tcPr>
          <w:p w14:paraId="279CC044" w14:textId="51491C7A" w:rsidR="00F13823" w:rsidRPr="007B720B" w:rsidRDefault="00F13823" w:rsidP="009464A6">
            <w:pPr>
              <w:pStyle w:val="34d"/>
              <w:ind w:firstLine="0"/>
              <w:rPr>
                <w:sz w:val="18"/>
                <w:szCs w:val="24"/>
              </w:rPr>
            </w:pPr>
            <w:r w:rsidRPr="007B720B">
              <w:rPr>
                <w:sz w:val="18"/>
                <w:szCs w:val="24"/>
              </w:rPr>
              <w:t>Пропускная способность канала связи (Мбит/с)</w:t>
            </w:r>
          </w:p>
        </w:tc>
      </w:tr>
      <w:tr w:rsidR="00F13823" w:rsidRPr="007B720B" w14:paraId="559F5096" w14:textId="4388AA79" w:rsidTr="009438D2">
        <w:tc>
          <w:tcPr>
            <w:tcW w:w="569" w:type="dxa"/>
            <w:vAlign w:val="bottom"/>
          </w:tcPr>
          <w:p w14:paraId="79320CC9" w14:textId="77777777" w:rsidR="00F13823" w:rsidRPr="007B720B" w:rsidRDefault="00F13823" w:rsidP="008517F4">
            <w:pPr>
              <w:pStyle w:val="34d"/>
              <w:numPr>
                <w:ilvl w:val="0"/>
                <w:numId w:val="65"/>
              </w:numPr>
              <w:ind w:left="0" w:firstLine="0"/>
              <w:rPr>
                <w:sz w:val="18"/>
                <w:szCs w:val="24"/>
                <w:lang w:eastAsia="en-US"/>
              </w:rPr>
            </w:pPr>
          </w:p>
        </w:tc>
        <w:tc>
          <w:tcPr>
            <w:tcW w:w="2938" w:type="dxa"/>
            <w:vAlign w:val="bottom"/>
          </w:tcPr>
          <w:p w14:paraId="1021845E" w14:textId="0694CD50" w:rsidR="00F13823" w:rsidRPr="007B720B" w:rsidRDefault="009438D2" w:rsidP="009464A6">
            <w:pPr>
              <w:pStyle w:val="34d"/>
              <w:ind w:firstLine="0"/>
              <w:rPr>
                <w:sz w:val="18"/>
                <w:szCs w:val="24"/>
                <w:lang w:eastAsia="en-US"/>
              </w:rPr>
            </w:pPr>
            <w:r w:rsidRPr="007B720B">
              <w:rPr>
                <w:sz w:val="18"/>
                <w:szCs w:val="24"/>
                <w:lang w:eastAsia="en-US"/>
              </w:rPr>
              <w:t>Областное государственное автономное учреждение здравоохранения «Иркутская городская клиническая больница №8»</w:t>
            </w:r>
          </w:p>
        </w:tc>
        <w:tc>
          <w:tcPr>
            <w:tcW w:w="2629" w:type="dxa"/>
          </w:tcPr>
          <w:p w14:paraId="70DFD29A" w14:textId="18EE27B6" w:rsidR="00F13823" w:rsidRPr="007B720B" w:rsidRDefault="009438D2" w:rsidP="009464A6">
            <w:pPr>
              <w:pStyle w:val="34d"/>
              <w:ind w:firstLine="0"/>
              <w:rPr>
                <w:sz w:val="18"/>
                <w:szCs w:val="24"/>
                <w:lang w:eastAsia="en-US"/>
              </w:rPr>
            </w:pPr>
            <w:r w:rsidRPr="007B720B">
              <w:rPr>
                <w:sz w:val="18"/>
                <w:szCs w:val="24"/>
                <w:lang w:eastAsia="en-US"/>
              </w:rPr>
              <w:t>664048, г. Иркутск, ул. Ярославского, д.300</w:t>
            </w:r>
          </w:p>
        </w:tc>
        <w:tc>
          <w:tcPr>
            <w:tcW w:w="2136" w:type="dxa"/>
          </w:tcPr>
          <w:p w14:paraId="0E19AF60" w14:textId="03761DA1" w:rsidR="00F13823" w:rsidRPr="007B720B" w:rsidRDefault="009438D2" w:rsidP="009464A6">
            <w:pPr>
              <w:pStyle w:val="34d"/>
              <w:ind w:firstLine="0"/>
              <w:rPr>
                <w:sz w:val="18"/>
                <w:szCs w:val="24"/>
                <w:lang w:eastAsia="en-US"/>
              </w:rPr>
            </w:pPr>
            <w:r w:rsidRPr="007B720B">
              <w:rPr>
                <w:sz w:val="18"/>
                <w:szCs w:val="24"/>
                <w:lang w:eastAsia="en-US"/>
              </w:rPr>
              <w:t>747</w:t>
            </w:r>
          </w:p>
        </w:tc>
        <w:tc>
          <w:tcPr>
            <w:tcW w:w="1638" w:type="dxa"/>
          </w:tcPr>
          <w:p w14:paraId="6D00BF84" w14:textId="03DD9045" w:rsidR="00F13823" w:rsidRPr="007B720B" w:rsidRDefault="00CB797B" w:rsidP="009464A6">
            <w:pPr>
              <w:pStyle w:val="34d"/>
              <w:ind w:firstLine="0"/>
              <w:rPr>
                <w:sz w:val="18"/>
                <w:szCs w:val="24"/>
                <w:lang w:eastAsia="en-US"/>
              </w:rPr>
            </w:pPr>
            <w:r w:rsidRPr="007B720B">
              <w:rPr>
                <w:sz w:val="18"/>
                <w:szCs w:val="24"/>
                <w:lang w:eastAsia="en-US"/>
              </w:rPr>
              <w:t>100</w:t>
            </w:r>
          </w:p>
        </w:tc>
      </w:tr>
    </w:tbl>
    <w:p w14:paraId="154EA460" w14:textId="4AA18FB6" w:rsidR="009438D2" w:rsidRPr="007B720B" w:rsidRDefault="009438D2" w:rsidP="00044353">
      <w:pPr>
        <w:pStyle w:val="34d"/>
        <w:rPr>
          <w:sz w:val="20"/>
        </w:rPr>
      </w:pPr>
    </w:p>
    <w:p w14:paraId="3313198D" w14:textId="77777777" w:rsidR="009438D2" w:rsidRPr="007B720B" w:rsidRDefault="009438D2">
      <w:pPr>
        <w:spacing w:after="0" w:line="240" w:lineRule="auto"/>
        <w:rPr>
          <w:rFonts w:ascii="Times New Roman" w:eastAsia="Times New Roman" w:hAnsi="Times New Roman" w:cs="Times New Roman"/>
          <w:sz w:val="20"/>
          <w:szCs w:val="20"/>
          <w:lang w:eastAsia="x-none"/>
        </w:rPr>
      </w:pPr>
      <w:r w:rsidRPr="007B720B">
        <w:rPr>
          <w:rFonts w:ascii="Times New Roman" w:hAnsi="Times New Roman" w:cs="Times New Roman"/>
          <w:sz w:val="16"/>
        </w:rPr>
        <w:br w:type="page"/>
      </w:r>
    </w:p>
    <w:p w14:paraId="0C73D997" w14:textId="22307328" w:rsidR="008517F4" w:rsidRPr="007B720B" w:rsidRDefault="008517F4" w:rsidP="008517F4">
      <w:pPr>
        <w:pStyle w:val="3410"/>
        <w:tabs>
          <w:tab w:val="clear" w:pos="1418"/>
          <w:tab w:val="num" w:pos="4962"/>
        </w:tabs>
        <w:ind w:left="3544"/>
        <w:rPr>
          <w:sz w:val="22"/>
        </w:rPr>
      </w:pPr>
      <w:bookmarkStart w:id="373" w:name="_Toc163044171"/>
      <w:bookmarkEnd w:id="373"/>
    </w:p>
    <w:p w14:paraId="536F3ED6" w14:textId="50B091E1" w:rsidR="008517F4" w:rsidRPr="007B720B" w:rsidRDefault="008517F4" w:rsidP="008517F4">
      <w:pPr>
        <w:pStyle w:val="3418"/>
        <w:rPr>
          <w:sz w:val="20"/>
          <w:szCs w:val="28"/>
        </w:rPr>
      </w:pPr>
      <w:r w:rsidRPr="007B720B">
        <w:rPr>
          <w:sz w:val="20"/>
          <w:szCs w:val="28"/>
        </w:rPr>
        <w:t>к Техническому заданию</w:t>
      </w:r>
      <w:r w:rsidRPr="007B720B">
        <w:rPr>
          <w:sz w:val="20"/>
          <w:szCs w:val="28"/>
        </w:rPr>
        <w:br/>
        <w:t>"Состав и функциональность сопровождаемых компонентов Системы"</w:t>
      </w:r>
    </w:p>
    <w:p w14:paraId="52C1379F" w14:textId="77777777" w:rsidR="008517F4" w:rsidRPr="007B720B" w:rsidRDefault="008517F4" w:rsidP="008517F4">
      <w:pPr>
        <w:pStyle w:val="341f"/>
        <w:rPr>
          <w:color w:val="auto"/>
          <w:sz w:val="22"/>
        </w:rPr>
      </w:pPr>
      <w:r w:rsidRPr="007B720B">
        <w:rPr>
          <w:color w:val="auto"/>
          <w:sz w:val="22"/>
        </w:rPr>
        <w:t>Содержание</w:t>
      </w:r>
    </w:p>
    <w:sdt>
      <w:sdtPr>
        <w:rPr>
          <w:rFonts w:ascii="Times New Roman" w:eastAsia="Times New Roman" w:hAnsi="Times New Roman" w:cs="Times New Roman"/>
          <w:b/>
          <w:bCs/>
          <w:sz w:val="30"/>
          <w:szCs w:val="28"/>
          <w:lang w:eastAsia="ru-RU"/>
          <w14:ligatures w14:val="standardContextual"/>
        </w:rPr>
        <w:id w:val="-1204713954"/>
        <w:docPartObj>
          <w:docPartGallery w:val="Table of Contents"/>
          <w:docPartUnique/>
        </w:docPartObj>
      </w:sdtPr>
      <w:sdtEndPr>
        <w:rPr>
          <w14:ligatures w14:val="none"/>
        </w:rPr>
      </w:sdtEndPr>
      <w:sdtContent>
        <w:p w14:paraId="597FB676" w14:textId="77777777" w:rsidR="008517F4" w:rsidRPr="007B720B" w:rsidRDefault="008517F4" w:rsidP="008517F4">
          <w:pPr>
            <w:pStyle w:val="2ff0"/>
            <w:rPr>
              <w:rFonts w:ascii="Times New Roman" w:eastAsiaTheme="minorEastAsia" w:hAnsi="Times New Roman" w:cs="Times New Roman"/>
              <w:noProof/>
              <w:sz w:val="16"/>
            </w:rPr>
          </w:pPr>
          <w:r w:rsidRPr="007B720B">
            <w:rPr>
              <w:rFonts w:ascii="Times New Roman" w:eastAsia="Times New Roman" w:hAnsi="Times New Roman" w:cs="Times New Roman"/>
              <w:sz w:val="20"/>
              <w:szCs w:val="24"/>
              <w:lang w:eastAsia="ru-RU"/>
            </w:rPr>
            <w:fldChar w:fldCharType="begin"/>
          </w:r>
          <w:r w:rsidRPr="007B720B">
            <w:rPr>
              <w:rFonts w:ascii="Times New Roman" w:hAnsi="Times New Roman" w:cs="Times New Roman"/>
              <w:sz w:val="16"/>
            </w:rPr>
            <w:instrText xml:space="preserve"> TOC \o "1-1" \h \z \t "Заголовок 2;2;Заголовок 3;3;Заголовок 2;2;Заголовок 3;3;ph_addition_title_2;2;ph_addition_title_3;3;34_Заголовок_2_Приложение;2;Заголовок_2;2;34_Залоговок_2_табл;2;34_Заголовок_3_Приложение;2" </w:instrText>
          </w:r>
          <w:r w:rsidRPr="007B720B">
            <w:rPr>
              <w:rFonts w:ascii="Times New Roman" w:eastAsia="Times New Roman" w:hAnsi="Times New Roman" w:cs="Times New Roman"/>
              <w:sz w:val="20"/>
              <w:szCs w:val="24"/>
              <w:lang w:eastAsia="ru-RU"/>
            </w:rPr>
            <w:fldChar w:fldCharType="separate"/>
          </w:r>
          <w:hyperlink w:anchor="_Toc148347234" w:history="1">
            <w:r w:rsidRPr="007B720B">
              <w:rPr>
                <w:rStyle w:val="afffff8"/>
                <w:rFonts w:cs="Times New Roman"/>
                <w:noProof/>
                <w:sz w:val="20"/>
              </w:rPr>
              <w:t>Б.1</w:t>
            </w:r>
            <w:r w:rsidRPr="007B720B">
              <w:rPr>
                <w:rFonts w:ascii="Times New Roman" w:eastAsiaTheme="minorEastAsia" w:hAnsi="Times New Roman" w:cs="Times New Roman"/>
                <w:noProof/>
                <w:sz w:val="16"/>
              </w:rPr>
              <w:tab/>
            </w:r>
            <w:r w:rsidRPr="007B720B">
              <w:rPr>
                <w:rStyle w:val="afffff8"/>
                <w:rFonts w:cs="Times New Roman"/>
                <w:noProof/>
                <w:sz w:val="20"/>
              </w:rPr>
              <w:t>Подсистема 01 "Администрирование"</w:t>
            </w:r>
            <w:r w:rsidRPr="007B720B">
              <w:rPr>
                <w:rFonts w:ascii="Times New Roman" w:hAnsi="Times New Roman" w:cs="Times New Roman"/>
                <w:noProof/>
                <w:webHidden/>
                <w:sz w:val="16"/>
              </w:rPr>
              <w:tab/>
            </w:r>
            <w:r w:rsidRPr="007B720B">
              <w:rPr>
                <w:rFonts w:ascii="Times New Roman" w:hAnsi="Times New Roman" w:cs="Times New Roman"/>
                <w:noProof/>
                <w:webHidden/>
                <w:sz w:val="16"/>
              </w:rPr>
              <w:fldChar w:fldCharType="begin"/>
            </w:r>
            <w:r w:rsidRPr="007B720B">
              <w:rPr>
                <w:rFonts w:ascii="Times New Roman" w:hAnsi="Times New Roman" w:cs="Times New Roman"/>
                <w:noProof/>
                <w:webHidden/>
                <w:sz w:val="16"/>
              </w:rPr>
              <w:instrText xml:space="preserve"> PAGEREF _Toc148347234 \h </w:instrText>
            </w:r>
            <w:r w:rsidRPr="007B720B">
              <w:rPr>
                <w:rFonts w:ascii="Times New Roman" w:hAnsi="Times New Roman" w:cs="Times New Roman"/>
                <w:noProof/>
                <w:webHidden/>
                <w:sz w:val="16"/>
              </w:rPr>
            </w:r>
            <w:r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61</w:t>
            </w:r>
            <w:r w:rsidRPr="007B720B">
              <w:rPr>
                <w:rFonts w:ascii="Times New Roman" w:hAnsi="Times New Roman" w:cs="Times New Roman"/>
                <w:noProof/>
                <w:webHidden/>
                <w:sz w:val="16"/>
              </w:rPr>
              <w:fldChar w:fldCharType="end"/>
            </w:r>
          </w:hyperlink>
        </w:p>
        <w:p w14:paraId="1387B5B2" w14:textId="77777777" w:rsidR="008517F4" w:rsidRPr="007B720B" w:rsidRDefault="00A36F04" w:rsidP="008517F4">
          <w:pPr>
            <w:pStyle w:val="2ff0"/>
            <w:rPr>
              <w:rFonts w:ascii="Times New Roman" w:eastAsiaTheme="minorEastAsia" w:hAnsi="Times New Roman" w:cs="Times New Roman"/>
              <w:noProof/>
              <w:sz w:val="16"/>
            </w:rPr>
          </w:pPr>
          <w:hyperlink w:anchor="_Toc148347235" w:history="1">
            <w:r w:rsidR="008517F4" w:rsidRPr="007B720B">
              <w:rPr>
                <w:rStyle w:val="afffff8"/>
                <w:rFonts w:cs="Times New Roman"/>
                <w:noProof/>
                <w:sz w:val="20"/>
              </w:rPr>
              <w:t>Б.2</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02 "Взаимодействие с внешними системами"</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_Toc148347235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88</w:t>
            </w:r>
            <w:r w:rsidR="008517F4" w:rsidRPr="007B720B">
              <w:rPr>
                <w:rFonts w:ascii="Times New Roman" w:hAnsi="Times New Roman" w:cs="Times New Roman"/>
                <w:noProof/>
                <w:webHidden/>
                <w:sz w:val="16"/>
              </w:rPr>
              <w:fldChar w:fldCharType="end"/>
            </w:r>
          </w:hyperlink>
        </w:p>
        <w:p w14:paraId="5852258F" w14:textId="77777777" w:rsidR="008517F4" w:rsidRPr="007B720B" w:rsidRDefault="00A36F04" w:rsidP="008517F4">
          <w:pPr>
            <w:pStyle w:val="2ff0"/>
            <w:rPr>
              <w:rFonts w:ascii="Times New Roman" w:eastAsiaTheme="minorEastAsia" w:hAnsi="Times New Roman" w:cs="Times New Roman"/>
              <w:noProof/>
              <w:sz w:val="16"/>
            </w:rPr>
          </w:pPr>
          <w:hyperlink w:anchor="_Toc148347236" w:history="1">
            <w:r w:rsidR="008517F4" w:rsidRPr="007B720B">
              <w:rPr>
                <w:rStyle w:val="afffff8"/>
                <w:rFonts w:cs="Times New Roman"/>
                <w:noProof/>
                <w:sz w:val="20"/>
              </w:rPr>
              <w:t>Б.3</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05 "Профилактическая медицина"</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_Toc148347236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114</w:t>
            </w:r>
            <w:r w:rsidR="008517F4" w:rsidRPr="007B720B">
              <w:rPr>
                <w:rFonts w:ascii="Times New Roman" w:hAnsi="Times New Roman" w:cs="Times New Roman"/>
                <w:noProof/>
                <w:webHidden/>
                <w:sz w:val="16"/>
              </w:rPr>
              <w:fldChar w:fldCharType="end"/>
            </w:r>
          </w:hyperlink>
        </w:p>
        <w:p w14:paraId="6277CC1E" w14:textId="77777777" w:rsidR="008517F4" w:rsidRPr="007B720B" w:rsidRDefault="00A36F04" w:rsidP="008517F4">
          <w:pPr>
            <w:pStyle w:val="2ff0"/>
            <w:rPr>
              <w:rFonts w:ascii="Times New Roman" w:eastAsiaTheme="minorEastAsia" w:hAnsi="Times New Roman" w:cs="Times New Roman"/>
              <w:noProof/>
              <w:sz w:val="16"/>
            </w:rPr>
          </w:pPr>
          <w:hyperlink w:anchor="_Toc148347237" w:history="1">
            <w:r w:rsidR="008517F4" w:rsidRPr="007B720B">
              <w:rPr>
                <w:rStyle w:val="afffff8"/>
                <w:rFonts w:cs="Times New Roman"/>
                <w:noProof/>
                <w:sz w:val="20"/>
              </w:rPr>
              <w:t>Б.4</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06 "Дистанционный мониторинг (поликлиника)"</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_Toc148347237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125</w:t>
            </w:r>
            <w:r w:rsidR="008517F4" w:rsidRPr="007B720B">
              <w:rPr>
                <w:rFonts w:ascii="Times New Roman" w:hAnsi="Times New Roman" w:cs="Times New Roman"/>
                <w:noProof/>
                <w:webHidden/>
                <w:sz w:val="16"/>
              </w:rPr>
              <w:fldChar w:fldCharType="end"/>
            </w:r>
          </w:hyperlink>
        </w:p>
        <w:p w14:paraId="28DE8DB1" w14:textId="77777777" w:rsidR="008517F4" w:rsidRPr="007B720B" w:rsidRDefault="00A36F04" w:rsidP="008517F4">
          <w:pPr>
            <w:pStyle w:val="2ff0"/>
            <w:rPr>
              <w:rFonts w:ascii="Times New Roman" w:eastAsiaTheme="minorEastAsia" w:hAnsi="Times New Roman" w:cs="Times New Roman"/>
              <w:noProof/>
              <w:sz w:val="16"/>
            </w:rPr>
          </w:pPr>
          <w:hyperlink w:anchor="_Toc148347238" w:history="1">
            <w:r w:rsidR="008517F4" w:rsidRPr="007B720B">
              <w:rPr>
                <w:rStyle w:val="afffff8"/>
                <w:rFonts w:cs="Times New Roman"/>
                <w:noProof/>
                <w:sz w:val="20"/>
              </w:rPr>
              <w:t>Б.5</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07 "Иммунопрофилактика"</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_Toc148347238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126</w:t>
            </w:r>
            <w:r w:rsidR="008517F4" w:rsidRPr="007B720B">
              <w:rPr>
                <w:rFonts w:ascii="Times New Roman" w:hAnsi="Times New Roman" w:cs="Times New Roman"/>
                <w:noProof/>
                <w:webHidden/>
                <w:sz w:val="16"/>
              </w:rPr>
              <w:fldChar w:fldCharType="end"/>
            </w:r>
          </w:hyperlink>
        </w:p>
        <w:p w14:paraId="7CEE7D43" w14:textId="77777777" w:rsidR="008517F4" w:rsidRPr="007B720B" w:rsidRDefault="00A36F04" w:rsidP="008517F4">
          <w:pPr>
            <w:pStyle w:val="2ff0"/>
            <w:rPr>
              <w:rFonts w:ascii="Times New Roman" w:eastAsiaTheme="minorEastAsia" w:hAnsi="Times New Roman" w:cs="Times New Roman"/>
              <w:noProof/>
              <w:sz w:val="16"/>
            </w:rPr>
          </w:pPr>
          <w:hyperlink w:anchor="_Toc148347239" w:history="1">
            <w:r w:rsidR="008517F4" w:rsidRPr="007B720B">
              <w:rPr>
                <w:rStyle w:val="afffff8"/>
                <w:rFonts w:cs="Times New Roman"/>
                <w:noProof/>
                <w:sz w:val="20"/>
              </w:rPr>
              <w:t>Б.6</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08 "Картотека пациентов"</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_Toc148347239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129</w:t>
            </w:r>
            <w:r w:rsidR="008517F4" w:rsidRPr="007B720B">
              <w:rPr>
                <w:rFonts w:ascii="Times New Roman" w:hAnsi="Times New Roman" w:cs="Times New Roman"/>
                <w:noProof/>
                <w:webHidden/>
                <w:sz w:val="16"/>
              </w:rPr>
              <w:fldChar w:fldCharType="end"/>
            </w:r>
          </w:hyperlink>
        </w:p>
        <w:p w14:paraId="64487BDB" w14:textId="77777777" w:rsidR="008517F4" w:rsidRPr="007B720B" w:rsidRDefault="00A36F04" w:rsidP="008517F4">
          <w:pPr>
            <w:pStyle w:val="2ff0"/>
            <w:rPr>
              <w:rFonts w:ascii="Times New Roman" w:eastAsiaTheme="minorEastAsia" w:hAnsi="Times New Roman" w:cs="Times New Roman"/>
              <w:noProof/>
              <w:sz w:val="16"/>
            </w:rPr>
          </w:pPr>
          <w:hyperlink w:anchor="_Toc148347240" w:history="1">
            <w:r w:rsidR="008517F4" w:rsidRPr="007B720B">
              <w:rPr>
                <w:rStyle w:val="afffff8"/>
                <w:rFonts w:cs="Times New Roman"/>
                <w:noProof/>
                <w:sz w:val="20"/>
              </w:rPr>
              <w:t>Б.7</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10 "ЛВН"</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_Toc148347240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132</w:t>
            </w:r>
            <w:r w:rsidR="008517F4" w:rsidRPr="007B720B">
              <w:rPr>
                <w:rFonts w:ascii="Times New Roman" w:hAnsi="Times New Roman" w:cs="Times New Roman"/>
                <w:noProof/>
                <w:webHidden/>
                <w:sz w:val="16"/>
              </w:rPr>
              <w:fldChar w:fldCharType="end"/>
            </w:r>
          </w:hyperlink>
        </w:p>
        <w:p w14:paraId="4BC47ED0" w14:textId="77777777" w:rsidR="008517F4" w:rsidRPr="007B720B" w:rsidRDefault="00A36F04" w:rsidP="008517F4">
          <w:pPr>
            <w:pStyle w:val="2ff0"/>
            <w:rPr>
              <w:rFonts w:ascii="Times New Roman" w:eastAsiaTheme="minorEastAsia" w:hAnsi="Times New Roman" w:cs="Times New Roman"/>
              <w:noProof/>
              <w:sz w:val="16"/>
            </w:rPr>
          </w:pPr>
          <w:hyperlink w:anchor="_Toc148347241" w:history="1">
            <w:r w:rsidR="008517F4" w:rsidRPr="007B720B">
              <w:rPr>
                <w:rStyle w:val="afffff8"/>
                <w:rFonts w:cs="Times New Roman"/>
                <w:noProof/>
                <w:sz w:val="20"/>
              </w:rPr>
              <w:t>Б.8</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11  "ЛИС"</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_Toc148347241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137</w:t>
            </w:r>
            <w:r w:rsidR="008517F4" w:rsidRPr="007B720B">
              <w:rPr>
                <w:rFonts w:ascii="Times New Roman" w:hAnsi="Times New Roman" w:cs="Times New Roman"/>
                <w:noProof/>
                <w:webHidden/>
                <w:sz w:val="16"/>
              </w:rPr>
              <w:fldChar w:fldCharType="end"/>
            </w:r>
          </w:hyperlink>
        </w:p>
        <w:p w14:paraId="4C41CDE0" w14:textId="77777777" w:rsidR="008517F4" w:rsidRPr="007B720B" w:rsidRDefault="00A36F04" w:rsidP="008517F4">
          <w:pPr>
            <w:pStyle w:val="2ff0"/>
            <w:rPr>
              <w:rFonts w:ascii="Times New Roman" w:eastAsiaTheme="minorEastAsia" w:hAnsi="Times New Roman" w:cs="Times New Roman"/>
              <w:noProof/>
              <w:sz w:val="16"/>
            </w:rPr>
          </w:pPr>
          <w:hyperlink w:anchor="_Toc148347242" w:history="1">
            <w:r w:rsidR="008517F4" w:rsidRPr="007B720B">
              <w:rPr>
                <w:rStyle w:val="afffff8"/>
                <w:rFonts w:cs="Times New Roman"/>
                <w:noProof/>
                <w:sz w:val="20"/>
              </w:rPr>
              <w:t>Б.9</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12 "ЛЛО"</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_Toc148347242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141</w:t>
            </w:r>
            <w:r w:rsidR="008517F4" w:rsidRPr="007B720B">
              <w:rPr>
                <w:rFonts w:ascii="Times New Roman" w:hAnsi="Times New Roman" w:cs="Times New Roman"/>
                <w:noProof/>
                <w:webHidden/>
                <w:sz w:val="16"/>
              </w:rPr>
              <w:fldChar w:fldCharType="end"/>
            </w:r>
          </w:hyperlink>
        </w:p>
        <w:p w14:paraId="1383DBD3" w14:textId="77777777" w:rsidR="008517F4" w:rsidRPr="007B720B" w:rsidRDefault="00A36F04" w:rsidP="008517F4">
          <w:pPr>
            <w:pStyle w:val="2ff0"/>
            <w:rPr>
              <w:rFonts w:ascii="Times New Roman" w:eastAsiaTheme="minorEastAsia" w:hAnsi="Times New Roman" w:cs="Times New Roman"/>
              <w:noProof/>
              <w:sz w:val="16"/>
            </w:rPr>
          </w:pPr>
          <w:hyperlink w:anchor="_Toc148347243" w:history="1">
            <w:r w:rsidR="008517F4" w:rsidRPr="007B720B">
              <w:rPr>
                <w:rStyle w:val="afffff8"/>
                <w:rFonts w:cs="Times New Roman"/>
                <w:noProof/>
                <w:sz w:val="20"/>
              </w:rPr>
              <w:t>Б.10</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14 "Медицинские заключения и справки"</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_Toc148347243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146</w:t>
            </w:r>
            <w:r w:rsidR="008517F4" w:rsidRPr="007B720B">
              <w:rPr>
                <w:rFonts w:ascii="Times New Roman" w:hAnsi="Times New Roman" w:cs="Times New Roman"/>
                <w:noProof/>
                <w:webHidden/>
                <w:sz w:val="16"/>
              </w:rPr>
              <w:fldChar w:fldCharType="end"/>
            </w:r>
          </w:hyperlink>
        </w:p>
        <w:p w14:paraId="4494F223" w14:textId="77777777" w:rsidR="008517F4" w:rsidRPr="007B720B" w:rsidRDefault="00A36F04" w:rsidP="008517F4">
          <w:pPr>
            <w:pStyle w:val="2ff0"/>
            <w:rPr>
              <w:rFonts w:ascii="Times New Roman" w:eastAsiaTheme="minorEastAsia" w:hAnsi="Times New Roman" w:cs="Times New Roman"/>
              <w:noProof/>
              <w:sz w:val="16"/>
            </w:rPr>
          </w:pPr>
          <w:hyperlink w:anchor="_Toc148347244" w:history="1">
            <w:r w:rsidR="008517F4" w:rsidRPr="007B720B">
              <w:rPr>
                <w:rStyle w:val="afffff8"/>
                <w:rFonts w:cs="Times New Roman"/>
                <w:noProof/>
                <w:sz w:val="20"/>
              </w:rPr>
              <w:t>Б.11</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18 "МСЭ и ВК"</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_Toc148347244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148</w:t>
            </w:r>
            <w:r w:rsidR="008517F4" w:rsidRPr="007B720B">
              <w:rPr>
                <w:rFonts w:ascii="Times New Roman" w:hAnsi="Times New Roman" w:cs="Times New Roman"/>
                <w:noProof/>
                <w:webHidden/>
                <w:sz w:val="16"/>
              </w:rPr>
              <w:fldChar w:fldCharType="end"/>
            </w:r>
          </w:hyperlink>
        </w:p>
        <w:p w14:paraId="211A034E" w14:textId="77777777" w:rsidR="008517F4" w:rsidRPr="007B720B" w:rsidRDefault="00A36F04" w:rsidP="008517F4">
          <w:pPr>
            <w:pStyle w:val="2ff0"/>
            <w:rPr>
              <w:rFonts w:ascii="Times New Roman" w:eastAsiaTheme="minorEastAsia" w:hAnsi="Times New Roman" w:cs="Times New Roman"/>
              <w:noProof/>
              <w:sz w:val="16"/>
            </w:rPr>
          </w:pPr>
          <w:hyperlink w:anchor="_Toc148347245" w:history="1">
            <w:r w:rsidR="008517F4" w:rsidRPr="007B720B">
              <w:rPr>
                <w:rStyle w:val="afffff8"/>
                <w:rFonts w:cs="Times New Roman"/>
                <w:noProof/>
                <w:sz w:val="20"/>
              </w:rPr>
              <w:t>Б.12</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20 "Обеспечение и оценка соответствия оказываемой медпомощи критериям оценки качества"</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_Toc148347245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152</w:t>
            </w:r>
            <w:r w:rsidR="008517F4" w:rsidRPr="007B720B">
              <w:rPr>
                <w:rFonts w:ascii="Times New Roman" w:hAnsi="Times New Roman" w:cs="Times New Roman"/>
                <w:noProof/>
                <w:webHidden/>
                <w:sz w:val="16"/>
              </w:rPr>
              <w:fldChar w:fldCharType="end"/>
            </w:r>
          </w:hyperlink>
        </w:p>
        <w:p w14:paraId="7DFD91F6" w14:textId="77777777" w:rsidR="008517F4" w:rsidRPr="007B720B" w:rsidRDefault="00A36F04" w:rsidP="008517F4">
          <w:pPr>
            <w:pStyle w:val="2ff0"/>
            <w:rPr>
              <w:rFonts w:ascii="Times New Roman" w:eastAsiaTheme="minorEastAsia" w:hAnsi="Times New Roman" w:cs="Times New Roman"/>
              <w:noProof/>
              <w:sz w:val="16"/>
            </w:rPr>
          </w:pPr>
          <w:hyperlink w:anchor="_Toc148347246" w:history="1">
            <w:r w:rsidR="008517F4" w:rsidRPr="007B720B">
              <w:rPr>
                <w:rStyle w:val="afffff8"/>
                <w:rFonts w:cs="Times New Roman"/>
                <w:noProof/>
                <w:sz w:val="20"/>
              </w:rPr>
              <w:t>Б.13</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21 "Общесистемные компоненты"</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_Toc148347246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153</w:t>
            </w:r>
            <w:r w:rsidR="008517F4" w:rsidRPr="007B720B">
              <w:rPr>
                <w:rFonts w:ascii="Times New Roman" w:hAnsi="Times New Roman" w:cs="Times New Roman"/>
                <w:noProof/>
                <w:webHidden/>
                <w:sz w:val="16"/>
              </w:rPr>
              <w:fldChar w:fldCharType="end"/>
            </w:r>
          </w:hyperlink>
        </w:p>
        <w:p w14:paraId="03D58747" w14:textId="77777777" w:rsidR="008517F4" w:rsidRPr="007B720B" w:rsidRDefault="00A36F04" w:rsidP="008517F4">
          <w:pPr>
            <w:pStyle w:val="2ff0"/>
            <w:rPr>
              <w:rFonts w:ascii="Times New Roman" w:eastAsiaTheme="minorEastAsia" w:hAnsi="Times New Roman" w:cs="Times New Roman"/>
              <w:noProof/>
              <w:sz w:val="16"/>
            </w:rPr>
          </w:pPr>
          <w:hyperlink w:anchor="_Toc148347247" w:history="1">
            <w:r w:rsidR="008517F4" w:rsidRPr="007B720B">
              <w:rPr>
                <w:rStyle w:val="afffff8"/>
                <w:rFonts w:cs="Times New Roman"/>
                <w:noProof/>
                <w:sz w:val="20"/>
              </w:rPr>
              <w:t>Б.14</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22 "Оказание высокотехнологичной мед. помощи"</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_Toc148347247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156</w:t>
            </w:r>
            <w:r w:rsidR="008517F4" w:rsidRPr="007B720B">
              <w:rPr>
                <w:rFonts w:ascii="Times New Roman" w:hAnsi="Times New Roman" w:cs="Times New Roman"/>
                <w:noProof/>
                <w:webHidden/>
                <w:sz w:val="16"/>
              </w:rPr>
              <w:fldChar w:fldCharType="end"/>
            </w:r>
          </w:hyperlink>
        </w:p>
        <w:p w14:paraId="31B35A7A" w14:textId="77777777" w:rsidR="008517F4" w:rsidRPr="007B720B" w:rsidRDefault="00A36F04" w:rsidP="008517F4">
          <w:pPr>
            <w:pStyle w:val="2ff0"/>
            <w:rPr>
              <w:rFonts w:ascii="Times New Roman" w:eastAsiaTheme="minorEastAsia" w:hAnsi="Times New Roman" w:cs="Times New Roman"/>
              <w:noProof/>
              <w:sz w:val="16"/>
            </w:rPr>
          </w:pPr>
          <w:hyperlink w:anchor="_Toc148347248" w:history="1">
            <w:r w:rsidR="008517F4" w:rsidRPr="007B720B">
              <w:rPr>
                <w:rStyle w:val="afffff8"/>
                <w:rFonts w:cs="Times New Roman"/>
                <w:noProof/>
                <w:sz w:val="20"/>
              </w:rPr>
              <w:t>Б.15</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24 "Организация оказания мед.помощи больным онкологическими заболеваниями"</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_Toc148347248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157</w:t>
            </w:r>
            <w:r w:rsidR="008517F4" w:rsidRPr="007B720B">
              <w:rPr>
                <w:rFonts w:ascii="Times New Roman" w:hAnsi="Times New Roman" w:cs="Times New Roman"/>
                <w:noProof/>
                <w:webHidden/>
                <w:sz w:val="16"/>
              </w:rPr>
              <w:fldChar w:fldCharType="end"/>
            </w:r>
          </w:hyperlink>
        </w:p>
        <w:p w14:paraId="48A2D030" w14:textId="77777777" w:rsidR="008517F4" w:rsidRPr="007B720B" w:rsidRDefault="00A36F04" w:rsidP="008517F4">
          <w:pPr>
            <w:pStyle w:val="2ff0"/>
            <w:rPr>
              <w:rFonts w:ascii="Times New Roman" w:eastAsiaTheme="minorEastAsia" w:hAnsi="Times New Roman" w:cs="Times New Roman"/>
              <w:noProof/>
              <w:sz w:val="16"/>
            </w:rPr>
          </w:pPr>
          <w:hyperlink w:anchor="_Toc148347249" w:history="1">
            <w:r w:rsidR="008517F4" w:rsidRPr="007B720B">
              <w:rPr>
                <w:rStyle w:val="afffff8"/>
                <w:rFonts w:cs="Times New Roman"/>
                <w:noProof/>
                <w:sz w:val="20"/>
              </w:rPr>
              <w:t>Б.16</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25 "Отчеты"</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_Toc148347249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157</w:t>
            </w:r>
            <w:r w:rsidR="008517F4" w:rsidRPr="007B720B">
              <w:rPr>
                <w:rFonts w:ascii="Times New Roman" w:hAnsi="Times New Roman" w:cs="Times New Roman"/>
                <w:noProof/>
                <w:webHidden/>
                <w:sz w:val="16"/>
              </w:rPr>
              <w:fldChar w:fldCharType="end"/>
            </w:r>
          </w:hyperlink>
        </w:p>
        <w:p w14:paraId="2919A16C" w14:textId="77777777" w:rsidR="008517F4" w:rsidRPr="007B720B" w:rsidRDefault="00A36F04" w:rsidP="008517F4">
          <w:pPr>
            <w:pStyle w:val="2ff0"/>
            <w:rPr>
              <w:rFonts w:ascii="Times New Roman" w:eastAsiaTheme="minorEastAsia" w:hAnsi="Times New Roman" w:cs="Times New Roman"/>
              <w:noProof/>
              <w:sz w:val="16"/>
            </w:rPr>
          </w:pPr>
          <w:hyperlink w:anchor="_Toc148347250" w:history="1">
            <w:r w:rsidR="008517F4" w:rsidRPr="007B720B">
              <w:rPr>
                <w:rStyle w:val="afffff8"/>
                <w:rFonts w:cs="Times New Roman"/>
                <w:noProof/>
                <w:sz w:val="20"/>
              </w:rPr>
              <w:t>Б.17</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26 "Параклиника"</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_Toc148347250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157</w:t>
            </w:r>
            <w:r w:rsidR="008517F4" w:rsidRPr="007B720B">
              <w:rPr>
                <w:rFonts w:ascii="Times New Roman" w:hAnsi="Times New Roman" w:cs="Times New Roman"/>
                <w:noProof/>
                <w:webHidden/>
                <w:sz w:val="16"/>
              </w:rPr>
              <w:fldChar w:fldCharType="end"/>
            </w:r>
          </w:hyperlink>
        </w:p>
        <w:p w14:paraId="575279DC" w14:textId="77777777" w:rsidR="008517F4" w:rsidRPr="007B720B" w:rsidRDefault="00A36F04" w:rsidP="008517F4">
          <w:pPr>
            <w:pStyle w:val="2ff0"/>
            <w:rPr>
              <w:rFonts w:ascii="Times New Roman" w:eastAsiaTheme="minorEastAsia" w:hAnsi="Times New Roman" w:cs="Times New Roman"/>
              <w:noProof/>
              <w:sz w:val="16"/>
            </w:rPr>
          </w:pPr>
          <w:hyperlink w:anchor="_Toc148347251" w:history="1">
            <w:r w:rsidR="008517F4" w:rsidRPr="007B720B">
              <w:rPr>
                <w:rStyle w:val="afffff8"/>
                <w:rFonts w:cs="Times New Roman"/>
                <w:noProof/>
                <w:sz w:val="20"/>
              </w:rPr>
              <w:t>Б.18</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27 "Паспорт и структура организации"</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_Toc148347251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160</w:t>
            </w:r>
            <w:r w:rsidR="008517F4" w:rsidRPr="007B720B">
              <w:rPr>
                <w:rFonts w:ascii="Times New Roman" w:hAnsi="Times New Roman" w:cs="Times New Roman"/>
                <w:noProof/>
                <w:webHidden/>
                <w:sz w:val="16"/>
              </w:rPr>
              <w:fldChar w:fldCharType="end"/>
            </w:r>
          </w:hyperlink>
        </w:p>
        <w:p w14:paraId="1219CDA8" w14:textId="77777777" w:rsidR="008517F4" w:rsidRPr="007B720B" w:rsidRDefault="00A36F04" w:rsidP="008517F4">
          <w:pPr>
            <w:pStyle w:val="2ff0"/>
            <w:rPr>
              <w:rFonts w:ascii="Times New Roman" w:eastAsiaTheme="minorEastAsia" w:hAnsi="Times New Roman" w:cs="Times New Roman"/>
              <w:noProof/>
              <w:sz w:val="16"/>
            </w:rPr>
          </w:pPr>
          <w:hyperlink w:anchor="_Toc148347252" w:history="1">
            <w:r w:rsidR="008517F4" w:rsidRPr="007B720B">
              <w:rPr>
                <w:rStyle w:val="afffff8"/>
                <w:rFonts w:cs="Times New Roman"/>
                <w:noProof/>
                <w:sz w:val="20"/>
              </w:rPr>
              <w:t>Б.19</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28 "Патоморфология"</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_Toc148347252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168</w:t>
            </w:r>
            <w:r w:rsidR="008517F4" w:rsidRPr="007B720B">
              <w:rPr>
                <w:rFonts w:ascii="Times New Roman" w:hAnsi="Times New Roman" w:cs="Times New Roman"/>
                <w:noProof/>
                <w:webHidden/>
                <w:sz w:val="16"/>
              </w:rPr>
              <w:fldChar w:fldCharType="end"/>
            </w:r>
          </w:hyperlink>
        </w:p>
        <w:p w14:paraId="02F36C9E" w14:textId="77777777" w:rsidR="008517F4" w:rsidRPr="007B720B" w:rsidRDefault="00A36F04" w:rsidP="008517F4">
          <w:pPr>
            <w:pStyle w:val="2ff0"/>
            <w:rPr>
              <w:rFonts w:ascii="Times New Roman" w:eastAsiaTheme="minorEastAsia" w:hAnsi="Times New Roman" w:cs="Times New Roman"/>
              <w:noProof/>
              <w:sz w:val="16"/>
            </w:rPr>
          </w:pPr>
          <w:hyperlink w:anchor="_Toc148347253" w:history="1">
            <w:r w:rsidR="008517F4" w:rsidRPr="007B720B">
              <w:rPr>
                <w:rStyle w:val="afffff8"/>
                <w:rFonts w:cs="Times New Roman"/>
                <w:noProof/>
                <w:sz w:val="20"/>
              </w:rPr>
              <w:t>Б.20</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29 "Поликлиника"</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_Toc148347253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183</w:t>
            </w:r>
            <w:r w:rsidR="008517F4" w:rsidRPr="007B720B">
              <w:rPr>
                <w:rFonts w:ascii="Times New Roman" w:hAnsi="Times New Roman" w:cs="Times New Roman"/>
                <w:noProof/>
                <w:webHidden/>
                <w:sz w:val="16"/>
              </w:rPr>
              <w:fldChar w:fldCharType="end"/>
            </w:r>
          </w:hyperlink>
        </w:p>
        <w:p w14:paraId="4F9AA0EB" w14:textId="77777777" w:rsidR="008517F4" w:rsidRPr="007B720B" w:rsidRDefault="00A36F04" w:rsidP="008517F4">
          <w:pPr>
            <w:pStyle w:val="2ff0"/>
            <w:rPr>
              <w:rFonts w:ascii="Times New Roman" w:eastAsiaTheme="minorEastAsia" w:hAnsi="Times New Roman" w:cs="Times New Roman"/>
              <w:noProof/>
              <w:sz w:val="16"/>
            </w:rPr>
          </w:pPr>
          <w:hyperlink w:anchor="_Toc148347254" w:history="1">
            <w:r w:rsidR="008517F4" w:rsidRPr="007B720B">
              <w:rPr>
                <w:rStyle w:val="afffff8"/>
                <w:rFonts w:cs="Times New Roman"/>
                <w:noProof/>
                <w:sz w:val="20"/>
              </w:rPr>
              <w:t>Б.21</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32 "Регистратура"</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_Toc148347254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203</w:t>
            </w:r>
            <w:r w:rsidR="008517F4" w:rsidRPr="007B720B">
              <w:rPr>
                <w:rFonts w:ascii="Times New Roman" w:hAnsi="Times New Roman" w:cs="Times New Roman"/>
                <w:noProof/>
                <w:webHidden/>
                <w:sz w:val="16"/>
              </w:rPr>
              <w:fldChar w:fldCharType="end"/>
            </w:r>
          </w:hyperlink>
        </w:p>
        <w:p w14:paraId="7A1C4810" w14:textId="77777777" w:rsidR="008517F4" w:rsidRPr="007B720B" w:rsidRDefault="00A36F04" w:rsidP="008517F4">
          <w:pPr>
            <w:pStyle w:val="2ff0"/>
            <w:rPr>
              <w:rFonts w:ascii="Times New Roman" w:eastAsiaTheme="minorEastAsia" w:hAnsi="Times New Roman" w:cs="Times New Roman"/>
              <w:noProof/>
              <w:sz w:val="16"/>
            </w:rPr>
          </w:pPr>
          <w:hyperlink w:anchor="_Toc148347255" w:history="1">
            <w:r w:rsidR="008517F4" w:rsidRPr="007B720B">
              <w:rPr>
                <w:rStyle w:val="afffff8"/>
                <w:rFonts w:cs="Times New Roman"/>
                <w:noProof/>
                <w:sz w:val="20"/>
              </w:rPr>
              <w:t>Б.22</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33 "Регистры и специфика по заболеваниям"</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_Toc148347255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218</w:t>
            </w:r>
            <w:r w:rsidR="008517F4" w:rsidRPr="007B720B">
              <w:rPr>
                <w:rFonts w:ascii="Times New Roman" w:hAnsi="Times New Roman" w:cs="Times New Roman"/>
                <w:noProof/>
                <w:webHidden/>
                <w:sz w:val="16"/>
              </w:rPr>
              <w:fldChar w:fldCharType="end"/>
            </w:r>
          </w:hyperlink>
        </w:p>
        <w:p w14:paraId="2A0585D9" w14:textId="77777777" w:rsidR="008517F4" w:rsidRPr="007B720B" w:rsidRDefault="00A36F04" w:rsidP="008517F4">
          <w:pPr>
            <w:pStyle w:val="2ff0"/>
            <w:rPr>
              <w:rFonts w:ascii="Times New Roman" w:eastAsiaTheme="minorEastAsia" w:hAnsi="Times New Roman" w:cs="Times New Roman"/>
              <w:noProof/>
              <w:sz w:val="16"/>
            </w:rPr>
          </w:pPr>
          <w:hyperlink w:anchor="_Toc148347256" w:history="1">
            <w:r w:rsidR="008517F4" w:rsidRPr="007B720B">
              <w:rPr>
                <w:rStyle w:val="afffff8"/>
                <w:rFonts w:cs="Times New Roman"/>
                <w:noProof/>
                <w:sz w:val="20"/>
              </w:rPr>
              <w:t>Б.23</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35 "Стационар"</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_Toc148347256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239</w:t>
            </w:r>
            <w:r w:rsidR="008517F4" w:rsidRPr="007B720B">
              <w:rPr>
                <w:rFonts w:ascii="Times New Roman" w:hAnsi="Times New Roman" w:cs="Times New Roman"/>
                <w:noProof/>
                <w:webHidden/>
                <w:sz w:val="16"/>
              </w:rPr>
              <w:fldChar w:fldCharType="end"/>
            </w:r>
          </w:hyperlink>
        </w:p>
        <w:p w14:paraId="30ECAF39" w14:textId="77777777" w:rsidR="008517F4" w:rsidRPr="007B720B" w:rsidRDefault="00A36F04" w:rsidP="008517F4">
          <w:pPr>
            <w:pStyle w:val="2ff0"/>
            <w:rPr>
              <w:rFonts w:ascii="Times New Roman" w:eastAsiaTheme="minorEastAsia" w:hAnsi="Times New Roman" w:cs="Times New Roman"/>
              <w:noProof/>
              <w:sz w:val="16"/>
            </w:rPr>
          </w:pPr>
          <w:hyperlink w:anchor="_Toc148347257" w:history="1">
            <w:r w:rsidR="008517F4" w:rsidRPr="007B720B">
              <w:rPr>
                <w:rStyle w:val="afffff8"/>
                <w:rFonts w:cs="Times New Roman"/>
                <w:noProof/>
                <w:sz w:val="20"/>
              </w:rPr>
              <w:t>Б.24</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36 "Стоматология"</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_Toc148347257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286</w:t>
            </w:r>
            <w:r w:rsidR="008517F4" w:rsidRPr="007B720B">
              <w:rPr>
                <w:rFonts w:ascii="Times New Roman" w:hAnsi="Times New Roman" w:cs="Times New Roman"/>
                <w:noProof/>
                <w:webHidden/>
                <w:sz w:val="16"/>
              </w:rPr>
              <w:fldChar w:fldCharType="end"/>
            </w:r>
          </w:hyperlink>
        </w:p>
        <w:p w14:paraId="030AEBF0" w14:textId="77777777" w:rsidR="008517F4" w:rsidRPr="007B720B" w:rsidRDefault="00A36F04" w:rsidP="008517F4">
          <w:pPr>
            <w:pStyle w:val="2ff0"/>
            <w:rPr>
              <w:rFonts w:ascii="Times New Roman" w:eastAsiaTheme="minorEastAsia" w:hAnsi="Times New Roman" w:cs="Times New Roman"/>
              <w:noProof/>
              <w:sz w:val="16"/>
            </w:rPr>
          </w:pPr>
          <w:hyperlink w:anchor="_Toc148347258" w:history="1">
            <w:r w:rsidR="008517F4" w:rsidRPr="007B720B">
              <w:rPr>
                <w:rStyle w:val="afffff8"/>
                <w:rFonts w:cs="Times New Roman"/>
                <w:noProof/>
                <w:sz w:val="20"/>
              </w:rPr>
              <w:t>Б.25</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39 "Управление взаиморасчетами за оказанную медицинскую помощь"</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_Toc148347258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294</w:t>
            </w:r>
            <w:r w:rsidR="008517F4" w:rsidRPr="007B720B">
              <w:rPr>
                <w:rFonts w:ascii="Times New Roman" w:hAnsi="Times New Roman" w:cs="Times New Roman"/>
                <w:noProof/>
                <w:webHidden/>
                <w:sz w:val="16"/>
              </w:rPr>
              <w:fldChar w:fldCharType="end"/>
            </w:r>
          </w:hyperlink>
        </w:p>
        <w:p w14:paraId="5509FB93" w14:textId="77777777" w:rsidR="008517F4" w:rsidRPr="007B720B" w:rsidRDefault="00A36F04" w:rsidP="008517F4">
          <w:pPr>
            <w:pStyle w:val="2ff0"/>
            <w:rPr>
              <w:rFonts w:ascii="Times New Roman" w:eastAsiaTheme="minorEastAsia" w:hAnsi="Times New Roman" w:cs="Times New Roman"/>
              <w:noProof/>
              <w:sz w:val="16"/>
            </w:rPr>
          </w:pPr>
          <w:hyperlink w:anchor="_Toc148347259" w:history="1">
            <w:r w:rsidR="008517F4" w:rsidRPr="007B720B">
              <w:rPr>
                <w:rStyle w:val="afffff8"/>
                <w:rFonts w:cs="Times New Roman"/>
                <w:noProof/>
                <w:sz w:val="20"/>
              </w:rPr>
              <w:t>Б.26</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41 "Электронная медицинская карта"</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_Toc148347259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307</w:t>
            </w:r>
            <w:r w:rsidR="008517F4" w:rsidRPr="007B720B">
              <w:rPr>
                <w:rFonts w:ascii="Times New Roman" w:hAnsi="Times New Roman" w:cs="Times New Roman"/>
                <w:noProof/>
                <w:webHidden/>
                <w:sz w:val="16"/>
              </w:rPr>
              <w:fldChar w:fldCharType="end"/>
            </w:r>
          </w:hyperlink>
        </w:p>
        <w:p w14:paraId="7B0528BE" w14:textId="77777777" w:rsidR="008517F4" w:rsidRPr="007B720B" w:rsidRDefault="00A36F04" w:rsidP="008517F4">
          <w:pPr>
            <w:pStyle w:val="2ff0"/>
            <w:rPr>
              <w:rFonts w:ascii="Times New Roman" w:eastAsiaTheme="minorEastAsia" w:hAnsi="Times New Roman" w:cs="Times New Roman"/>
              <w:noProof/>
              <w:sz w:val="16"/>
            </w:rPr>
          </w:pPr>
          <w:hyperlink w:anchor="_Toc148347260" w:history="1">
            <w:r w:rsidR="008517F4" w:rsidRPr="007B720B">
              <w:rPr>
                <w:rStyle w:val="afffff8"/>
                <w:rFonts w:cs="Times New Roman"/>
                <w:noProof/>
                <w:sz w:val="20"/>
              </w:rPr>
              <w:t>Б.27</w:t>
            </w:r>
            <w:r w:rsidR="008517F4" w:rsidRPr="007B720B">
              <w:rPr>
                <w:rFonts w:ascii="Times New Roman" w:eastAsiaTheme="minorEastAsia" w:hAnsi="Times New Roman" w:cs="Times New Roman"/>
                <w:noProof/>
                <w:sz w:val="16"/>
              </w:rPr>
              <w:tab/>
            </w:r>
            <w:r w:rsidR="008517F4" w:rsidRPr="007B720B">
              <w:rPr>
                <w:rStyle w:val="afffff8"/>
                <w:rFonts w:cs="Times New Roman"/>
                <w:noProof/>
                <w:sz w:val="20"/>
              </w:rPr>
              <w:t>Подсистема 42 "Электронная подпись"</w:t>
            </w:r>
            <w:r w:rsidR="008517F4" w:rsidRPr="007B720B">
              <w:rPr>
                <w:rFonts w:ascii="Times New Roman" w:hAnsi="Times New Roman" w:cs="Times New Roman"/>
                <w:noProof/>
                <w:webHidden/>
                <w:sz w:val="16"/>
              </w:rPr>
              <w:tab/>
            </w:r>
            <w:r w:rsidR="008517F4" w:rsidRPr="007B720B">
              <w:rPr>
                <w:rFonts w:ascii="Times New Roman" w:hAnsi="Times New Roman" w:cs="Times New Roman"/>
                <w:noProof/>
                <w:webHidden/>
                <w:sz w:val="16"/>
              </w:rPr>
              <w:fldChar w:fldCharType="begin"/>
            </w:r>
            <w:r w:rsidR="008517F4" w:rsidRPr="007B720B">
              <w:rPr>
                <w:rFonts w:ascii="Times New Roman" w:hAnsi="Times New Roman" w:cs="Times New Roman"/>
                <w:noProof/>
                <w:webHidden/>
                <w:sz w:val="16"/>
              </w:rPr>
              <w:instrText xml:space="preserve"> PAGEREF _Toc148347260 \h </w:instrText>
            </w:r>
            <w:r w:rsidR="008517F4" w:rsidRPr="007B720B">
              <w:rPr>
                <w:rFonts w:ascii="Times New Roman" w:hAnsi="Times New Roman" w:cs="Times New Roman"/>
                <w:noProof/>
                <w:webHidden/>
                <w:sz w:val="16"/>
              </w:rPr>
            </w:r>
            <w:r w:rsidR="008517F4" w:rsidRPr="007B720B">
              <w:rPr>
                <w:rFonts w:ascii="Times New Roman" w:hAnsi="Times New Roman" w:cs="Times New Roman"/>
                <w:noProof/>
                <w:webHidden/>
                <w:sz w:val="16"/>
              </w:rPr>
              <w:fldChar w:fldCharType="separate"/>
            </w:r>
            <w:r w:rsidR="004413A8" w:rsidRPr="007B720B">
              <w:rPr>
                <w:rFonts w:ascii="Times New Roman" w:hAnsi="Times New Roman" w:cs="Times New Roman"/>
                <w:noProof/>
                <w:webHidden/>
                <w:sz w:val="16"/>
              </w:rPr>
              <w:t>317</w:t>
            </w:r>
            <w:r w:rsidR="008517F4" w:rsidRPr="007B720B">
              <w:rPr>
                <w:rFonts w:ascii="Times New Roman" w:hAnsi="Times New Roman" w:cs="Times New Roman"/>
                <w:noProof/>
                <w:webHidden/>
                <w:sz w:val="16"/>
              </w:rPr>
              <w:fldChar w:fldCharType="end"/>
            </w:r>
          </w:hyperlink>
        </w:p>
        <w:p w14:paraId="0FF8F8E9" w14:textId="77777777" w:rsidR="008517F4" w:rsidRPr="007B720B" w:rsidRDefault="008517F4" w:rsidP="008517F4">
          <w:pPr>
            <w:pStyle w:val="affffffff"/>
            <w:jc w:val="left"/>
            <w:rPr>
              <w:sz w:val="22"/>
            </w:rPr>
          </w:pPr>
          <w:r w:rsidRPr="007B720B">
            <w:rPr>
              <w:sz w:val="22"/>
            </w:rPr>
            <w:fldChar w:fldCharType="end"/>
          </w:r>
        </w:p>
      </w:sdtContent>
    </w:sdt>
    <w:p w14:paraId="5D71CE19" w14:textId="77777777" w:rsidR="008517F4" w:rsidRPr="007B720B" w:rsidRDefault="008517F4" w:rsidP="008517F4">
      <w:pPr>
        <w:pStyle w:val="3418"/>
        <w:rPr>
          <w:sz w:val="22"/>
        </w:rPr>
      </w:pPr>
      <w:bookmarkStart w:id="374" w:name="_Hlk148003396"/>
      <w:r w:rsidRPr="007B720B">
        <w:rPr>
          <w:sz w:val="22"/>
        </w:rPr>
        <w:t xml:space="preserve">Состав и функциональность сопровождаемых </w:t>
      </w:r>
      <w:r w:rsidRPr="007B720B">
        <w:rPr>
          <w:sz w:val="22"/>
        </w:rPr>
        <w:br/>
        <w:t>компонентов Системы</w:t>
      </w:r>
    </w:p>
    <w:bookmarkEnd w:id="374"/>
    <w:p w14:paraId="71FC6B8C" w14:textId="77777777" w:rsidR="008517F4" w:rsidRPr="007B720B" w:rsidRDefault="008517F4" w:rsidP="008517F4">
      <w:pPr>
        <w:pStyle w:val="34ffffff2"/>
        <w:rPr>
          <w:sz w:val="18"/>
        </w:rPr>
      </w:pPr>
      <w:r w:rsidRPr="007B720B">
        <w:rPr>
          <w:sz w:val="18"/>
        </w:rPr>
        <w:t xml:space="preserve">Настоящее приложение содержит список используемых подсистем в регионе "Иркутская область". Детализация подсистем, модулей и функциональности по договору приведена ниже. </w:t>
      </w:r>
    </w:p>
    <w:p w14:paraId="7BB6CB39" w14:textId="77777777" w:rsidR="008517F4" w:rsidRPr="007B720B" w:rsidRDefault="008517F4" w:rsidP="008517F4">
      <w:pPr>
        <w:pStyle w:val="3420"/>
        <w:rPr>
          <w:sz w:val="22"/>
        </w:rPr>
      </w:pPr>
      <w:bookmarkStart w:id="375" w:name="_Toc147501832"/>
      <w:bookmarkStart w:id="376" w:name="_Toc148347234"/>
      <w:bookmarkStart w:id="377" w:name="_Toc163044172"/>
      <w:r w:rsidRPr="007B720B">
        <w:rPr>
          <w:sz w:val="22"/>
        </w:rPr>
        <w:t>Подсистема 01 "Администрирование"</w:t>
      </w:r>
      <w:bookmarkEnd w:id="375"/>
      <w:bookmarkEnd w:id="376"/>
      <w:bookmarkEnd w:id="377"/>
    </w:p>
    <w:p w14:paraId="2E9F432B" w14:textId="77777777" w:rsidR="008517F4" w:rsidRPr="007B720B" w:rsidRDefault="008517F4" w:rsidP="008517F4">
      <w:pPr>
        <w:pStyle w:val="34ffffff6"/>
        <w:rPr>
          <w:color w:val="auto"/>
          <w:sz w:val="18"/>
        </w:rPr>
      </w:pPr>
    </w:p>
    <w:tbl>
      <w:tblPr>
        <w:tblW w:w="0" w:type="auto"/>
        <w:tblCellMar>
          <w:left w:w="0" w:type="dxa"/>
          <w:right w:w="0" w:type="dxa"/>
        </w:tblCellMar>
        <w:tblLook w:val="04A0" w:firstRow="1" w:lastRow="0" w:firstColumn="1" w:lastColumn="0" w:noHBand="0" w:noVBand="1"/>
      </w:tblPr>
      <w:tblGrid>
        <w:gridCol w:w="1985"/>
        <w:gridCol w:w="7099"/>
        <w:gridCol w:w="986"/>
      </w:tblGrid>
      <w:tr w:rsidR="008517F4" w:rsidRPr="007B720B" w14:paraId="7F7CFDFC"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E08D08"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8F3F86"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84ECCB" w14:textId="77777777" w:rsidR="008517F4" w:rsidRPr="007B720B" w:rsidRDefault="008517F4" w:rsidP="0077343A">
            <w:pPr>
              <w:pStyle w:val="34ffffff4"/>
              <w:rPr>
                <w:sz w:val="18"/>
              </w:rPr>
            </w:pPr>
            <w:r w:rsidRPr="007B720B">
              <w:rPr>
                <w:sz w:val="18"/>
              </w:rPr>
              <w:t>Ключевая</w:t>
            </w:r>
          </w:p>
        </w:tc>
      </w:tr>
      <w:tr w:rsidR="008517F4" w:rsidRPr="007B720B" w14:paraId="50A072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28AF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DCAEE6" w14:textId="77777777" w:rsidR="008517F4" w:rsidRPr="007B720B" w:rsidRDefault="008517F4" w:rsidP="0077343A">
            <w:pPr>
              <w:pStyle w:val="34ffffff6"/>
              <w:rPr>
                <w:rFonts w:eastAsiaTheme="minorEastAsia"/>
                <w:color w:val="auto"/>
                <w:sz w:val="18"/>
              </w:rPr>
            </w:pPr>
            <w:r w:rsidRPr="007B720B">
              <w:rPr>
                <w:color w:val="auto"/>
                <w:sz w:val="18"/>
              </w:rPr>
              <w:t>Добавление, редактирование, удаление, блокировка, восстановление, учетных записей пользователей</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E69DF"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0320807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4E73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858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F03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A1C05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EC74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2FB9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пользователя (задание логина)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FADDC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0DEA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05F5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9BDB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Ф. И. 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3DA5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1386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F9ACC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6661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E-mail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A70F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7AFE8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1AAE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A020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описания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1AB5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3A886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83BD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0F38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связи учетной записи пользователя с сотрудником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F1FD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FD22E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372F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27C3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78AE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7F8D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5507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07C823"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95A24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189EA4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6476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245C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пароля в учетной записи пользователя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FBC38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4CF9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ECF7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E7E6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74076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BB51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1D98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73FD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Блокировка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D886E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4ED76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26640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D8F0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функциям модуля "Паспорт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8AB9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82D92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DDEC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B4E1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функциям модуля "Структура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4ECD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21C6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6CF3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C8E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и редактирование шаблонов документов для пользователей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9625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5719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DA39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FAE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Корректирование персональных данных граждан в реестрах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62EE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60F0AA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705F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1AF3FD" w14:textId="77777777" w:rsidR="008517F4" w:rsidRPr="007B720B" w:rsidRDefault="008517F4" w:rsidP="0077343A">
            <w:pPr>
              <w:pStyle w:val="34ffffff6"/>
              <w:rPr>
                <w:rFonts w:eastAsiaTheme="minorEastAsia"/>
                <w:color w:val="auto"/>
                <w:sz w:val="18"/>
              </w:rPr>
            </w:pPr>
            <w:r w:rsidRPr="007B720B">
              <w:rPr>
                <w:color w:val="auto"/>
                <w:sz w:val="18"/>
              </w:rPr>
              <w:t>Просмотр справочника тарифов и объемов без возможности редактирования</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0EDB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0DEE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1808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1199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видов вакцин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2E6C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FA8AB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813A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BB49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вакцин в наличии и их срока годности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FEEB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A438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B8F4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9881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национального календаря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9EE4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BB0EF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F38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0048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календарного плана проведения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E3BC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937A6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D43F4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8C6D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календарного плана проведения профилактических медицинских осмотров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63A1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A693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FF72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E620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календарного плана проведения профилактических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7EE8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3AD9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72BE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125287" w14:textId="77777777" w:rsidR="008517F4" w:rsidRPr="007B720B" w:rsidRDefault="008517F4" w:rsidP="0077343A">
            <w:pPr>
              <w:pStyle w:val="34ffffff6"/>
              <w:rPr>
                <w:rFonts w:eastAsiaTheme="minorEastAsia"/>
                <w:color w:val="auto"/>
                <w:sz w:val="18"/>
              </w:rPr>
            </w:pPr>
            <w:r w:rsidRPr="007B720B">
              <w:rPr>
                <w:color w:val="auto"/>
                <w:sz w:val="18"/>
              </w:rPr>
              <w:t>Доступ к функциям модуля "Настройки" для работы с системой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F4B7C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BD3D7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AE7B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C09C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создания нового прикрепления на основе заявления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340C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0C68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EE9B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D79A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кабинетов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3F0E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71D77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1FBE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D560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связи бюро МСЭ с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E018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5C99E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78D7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020C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B4C7A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CC58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880D6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76F8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реестров ЛВН в ФСС и загрузка ответа от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371FD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700D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66AD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1C8B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запросов на получение данных ЭЛН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1ED8C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B568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E4B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60AB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запросов на получение номеров ЭЛН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94C77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568AE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68F8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07E7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функциям модуля "Групповое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44E0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152E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1ACB7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FCFD2E" w14:textId="77777777" w:rsidR="008517F4" w:rsidRPr="007B720B" w:rsidRDefault="008517F4" w:rsidP="0077343A">
            <w:pPr>
              <w:pStyle w:val="34ffffff6"/>
              <w:rPr>
                <w:rFonts w:eastAsiaTheme="minorEastAsia"/>
                <w:color w:val="auto"/>
                <w:sz w:val="18"/>
              </w:rPr>
            </w:pPr>
            <w:r w:rsidRPr="007B720B">
              <w:rPr>
                <w:color w:val="auto"/>
                <w:sz w:val="18"/>
              </w:rPr>
              <w:t>Ведение графиков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89C3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E7A51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943F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694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прикрепленного населения за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B71A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4D648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A5AE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175C85" w14:textId="77777777" w:rsidR="008517F4" w:rsidRPr="007B720B" w:rsidRDefault="008517F4" w:rsidP="0077343A">
            <w:pPr>
              <w:pStyle w:val="34ffffff6"/>
              <w:rPr>
                <w:rFonts w:eastAsiaTheme="minorEastAsia"/>
                <w:color w:val="auto"/>
                <w:sz w:val="18"/>
              </w:rPr>
            </w:pPr>
            <w:r w:rsidRPr="007B720B">
              <w:rPr>
                <w:color w:val="auto"/>
                <w:sz w:val="18"/>
              </w:rPr>
              <w:t>Экспорт карт диспансерного наблюдения за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453D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4757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155E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E323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штатного расписания для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C2EE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DBA70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0775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45D5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в сервис ФРМО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15F7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0429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75341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5C38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FF30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C3B1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B1FD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69AC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Модерация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0C73C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E02A6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8EAA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3911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электронных очередей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5B1A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5B5A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BB926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EBB7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F648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A549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AE572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522A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инфоматов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4532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496A7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F5C0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E232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поводов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B5CD6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6AAB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97C4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5C74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графика замещений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F4B2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9036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502B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A4B4FE" w14:textId="77777777" w:rsidR="008517F4" w:rsidRPr="007B720B" w:rsidRDefault="008517F4" w:rsidP="0077343A">
            <w:pPr>
              <w:pStyle w:val="34ffffff6"/>
              <w:rPr>
                <w:rFonts w:eastAsiaTheme="minorEastAsia"/>
                <w:color w:val="auto"/>
                <w:sz w:val="18"/>
              </w:rPr>
            </w:pPr>
            <w:r w:rsidRPr="007B720B">
              <w:rPr>
                <w:color w:val="auto"/>
                <w:sz w:val="18"/>
              </w:rPr>
              <w:t>Ведение кабинетной структуры</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C041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85C5B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8ABB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4A37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журналам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30348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DE62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1D5E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B9AD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качества в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3211B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23928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741F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EB90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Обмен сообщениями с другими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210E9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31A82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D821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9C08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пациентов в листах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FEF5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3F6E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0F7C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2C9C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данных для ТФОМС и СМО</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8F230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1ABC9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8C7A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479A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удаление, редактирование справочников</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07509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0276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6053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7CE6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удаление, редактирование элементов справочников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B2F23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EC8B0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9856B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4423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записей справочников по заданным параметрам (атрибутам)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117CC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B1DC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9E4F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6B37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справочников в формате XLS</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38CA3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A4DF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5E0E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6AC6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Импорт справочников (классификаторов) из внешних источников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51227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850965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1F97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F3C9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Управление источниками создания справочников (создание, редактирование, удаление источников)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761D5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614FD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A3FA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D915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Универсальный экспорт справочников в файлы заданных форматов (xml, csv, rtf)</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118B2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9AF1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3C2B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3D5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справочника услуг. Ведение справочника услуг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AD8C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E992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2076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5F56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справочника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4262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6CB8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9C45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1270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функциям модуля "Конструктор анкет"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69F1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4A087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FC93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B0D6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108A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4DFC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8DA7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7070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справочника Список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955E4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E4B34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D870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5465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Стандарты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B7B94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5513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1F7C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FF9A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Маршрутизация и сферы ответственности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D7C2B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1E666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D871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7EA1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0E92B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3FB1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4AFF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30A8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Перечни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BC2E0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28B0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966E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1560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Номенклатурного справочника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34F85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2FCB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F87E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1169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Лекарственных средств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138DB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E251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9B94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AEEA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Тип организаций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71915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32C6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6489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FDE4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Наименование мест 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3018C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E8AC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F54E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C2FB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видов и статусов заявок на медикаменты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3B95A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72AC7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1EBD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22A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Единицы измерения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38AB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5D15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27E1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F01D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структурированных параметров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B65EB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8B09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14B33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2AF4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анкет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E5737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2EC3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FB1D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A699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атрибутов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54F45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C3047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FF0B3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5E30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тарифов и объемов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6F9C1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9E3C4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8EAC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7DC7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ЕРМП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69E0D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B6BF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E594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8C06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территорий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D0E38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1370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E49B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2E72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 БСК: администрирование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DE87F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8AD6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BE10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9ACB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справочников НСИ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8A452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6696DA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36C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55C5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Управление тарифами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986BB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BB9B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9F6F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8B8C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сервису обновления регистров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A359D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58A7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51EE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3CA24D"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журналу работы сервисов</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2B61E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153BE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30E45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B55C49" w14:textId="77777777" w:rsidR="008517F4" w:rsidRPr="007B720B" w:rsidRDefault="008517F4" w:rsidP="0077343A">
            <w:pPr>
              <w:pStyle w:val="34ffffff6"/>
              <w:rPr>
                <w:rFonts w:eastAsiaTheme="minorEastAsia"/>
                <w:color w:val="auto"/>
                <w:sz w:val="18"/>
              </w:rPr>
            </w:pPr>
            <w:r w:rsidRPr="007B720B">
              <w:rPr>
                <w:color w:val="auto"/>
                <w:sz w:val="18"/>
              </w:rPr>
              <w:t>Ведение справочника OID медицинских организаций</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A2459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012E6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CD1E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27C4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реестра медработников на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AC7BB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D8A4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1576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7326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реестра медработников для ФРМР новый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92CD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728E9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1C7E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39FE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штатного расписания для ФРМР новый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D428A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AC33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9F8C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E4CE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ЛЛО. Выгрузка справочников в dBase</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D39FF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D1DD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340F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481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Выгрузки для QWERTY</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B066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56AF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1E40D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A54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регистр ФОМС (старый, новый)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869D8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ECEE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9C1D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1A62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ЛПУ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47BB6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E1096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5EC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957F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реестров неработающих застрахованных лиц</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550E4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0984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5FF4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4606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регистра онкобольных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7F69C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DBE2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1DDB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8CA2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Мониторинг паспортов мед. организаций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54D0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E42F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7EDD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0A8C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паспортов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C7E68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7B42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EEB7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0E33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в сервис ФРМО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E4256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76ECE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B6B6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7F1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73FAF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ED01D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E8CA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B8D943" w14:textId="77777777" w:rsidR="008517F4" w:rsidRPr="007B720B" w:rsidRDefault="008517F4" w:rsidP="0077343A">
            <w:pPr>
              <w:pStyle w:val="34ffffff6"/>
              <w:rPr>
                <w:rFonts w:eastAsiaTheme="minorEastAsia"/>
                <w:color w:val="auto"/>
                <w:sz w:val="18"/>
              </w:rPr>
            </w:pPr>
            <w:r w:rsidRPr="007B720B">
              <w:rPr>
                <w:color w:val="auto"/>
                <w:sz w:val="18"/>
              </w:rPr>
              <w:t>Переопределение КСГ/КСЛП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73C16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D54A3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FE47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16A9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удаление, редактирование, просмотр данных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8DA2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64215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12BB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B0EE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Запрет и разрешение доступа к системе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AA4C6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179C5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31B4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D397D4" w14:textId="77777777" w:rsidR="008517F4" w:rsidRPr="007B720B" w:rsidRDefault="008517F4" w:rsidP="0077343A">
            <w:pPr>
              <w:pStyle w:val="34ffffff6"/>
              <w:rPr>
                <w:rFonts w:eastAsiaTheme="minorEastAsia"/>
                <w:color w:val="auto"/>
                <w:sz w:val="18"/>
              </w:rPr>
            </w:pPr>
            <w:r w:rsidRPr="007B720B">
              <w:rPr>
                <w:color w:val="auto"/>
                <w:sz w:val="18"/>
              </w:rPr>
              <w:t>Ведение реестра пользователей системы. Добавление, редактирование, удаление, восстановление, копирование учетных записей пользователей</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74777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8BF3B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D6AC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DAE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пользователей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37FB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19921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66B9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E9A4B9" w14:textId="77777777" w:rsidR="008517F4" w:rsidRPr="007B720B" w:rsidRDefault="008517F4" w:rsidP="0077343A">
            <w:pPr>
              <w:pStyle w:val="34ffffff6"/>
              <w:rPr>
                <w:rFonts w:eastAsiaTheme="minorEastAsia"/>
                <w:color w:val="auto"/>
                <w:sz w:val="18"/>
              </w:rPr>
            </w:pPr>
            <w:r w:rsidRPr="007B720B">
              <w:rPr>
                <w:color w:val="auto"/>
                <w:sz w:val="18"/>
              </w:rPr>
              <w:t xml:space="preserve">Создание пользователя (задание логина), ФИО пользователя, e-mail, описание учетной записи, связь с сотрудником МО, идентификатор МАРШа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613E1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52A6A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9B77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48DD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5E212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7B387F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3CC7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D121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удаление доступных, собственных МО (добавление, удаление пользователя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06EC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C1C9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73C8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E571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Введение данных о количестве возможных параллельных сеансов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4E9B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7392E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6DD8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26FD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данных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D3DFA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5EF1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ACE93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7A87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пароля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ACBF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FBDDB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5866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049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F2DAB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2080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87692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D951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Блокировка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0F40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EA901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F2DB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E36B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разблокировать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B1F24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0824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BDF9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0A9B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0933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8C190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5D41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9FE5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Определение групп и прав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25932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0E33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A959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DB0DD7" w14:textId="77777777" w:rsidR="008517F4" w:rsidRPr="007B720B" w:rsidRDefault="008517F4" w:rsidP="0077343A">
            <w:pPr>
              <w:pStyle w:val="34ffffff6"/>
              <w:rPr>
                <w:rFonts w:eastAsiaTheme="minorEastAsia"/>
                <w:color w:val="auto"/>
                <w:sz w:val="18"/>
              </w:rPr>
            </w:pPr>
            <w:r w:rsidRPr="007B720B">
              <w:rPr>
                <w:color w:val="auto"/>
                <w:sz w:val="18"/>
              </w:rPr>
              <w:t>Создание, редактирование удаление группы прав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AECD7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AFC78A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CE9F2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BCE939" w14:textId="77777777" w:rsidR="008517F4" w:rsidRPr="007B720B" w:rsidRDefault="008517F4" w:rsidP="0077343A">
            <w:pPr>
              <w:pStyle w:val="34ffffff6"/>
              <w:rPr>
                <w:rFonts w:eastAsiaTheme="minorEastAsia"/>
                <w:color w:val="auto"/>
                <w:sz w:val="18"/>
              </w:rPr>
            </w:pPr>
            <w:r w:rsidRPr="007B720B">
              <w:rPr>
                <w:color w:val="auto"/>
                <w:sz w:val="18"/>
              </w:rPr>
              <w:t>Фильтрация групп прав:</w:t>
            </w:r>
          </w:p>
          <w:p w14:paraId="7E4BF6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w:t>
            </w:r>
          </w:p>
          <w:p w14:paraId="434871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заблокированные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44FF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01994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AD1B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0E45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реестра групп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7CF04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B6D2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7415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7C00A6"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функциям модуля "Групповое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31A5E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E63E4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A456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52F93"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действиям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4F044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A125F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457C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B3E619"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модулю "Настройка параметров системы"</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8F00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00390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F026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F8A630" w14:textId="77777777" w:rsidR="008517F4" w:rsidRPr="007B720B" w:rsidRDefault="008517F4" w:rsidP="0077343A">
            <w:pPr>
              <w:pStyle w:val="34ffffff6"/>
              <w:rPr>
                <w:rFonts w:eastAsiaTheme="minorEastAsia"/>
                <w:color w:val="auto"/>
                <w:sz w:val="18"/>
              </w:rPr>
            </w:pPr>
            <w:r w:rsidRPr="007B720B">
              <w:rPr>
                <w:color w:val="auto"/>
                <w:sz w:val="18"/>
              </w:rPr>
              <w:t>Ведение нумераторов для учетных документов: добавление, удаление, редактирование, просмотр, печать списка.</w:t>
            </w:r>
          </w:p>
          <w:p w14:paraId="0E0C7514" w14:textId="77777777" w:rsidR="008517F4" w:rsidRPr="007B720B" w:rsidRDefault="008517F4" w:rsidP="0077343A">
            <w:pPr>
              <w:pStyle w:val="34ffffff6"/>
              <w:rPr>
                <w:color w:val="auto"/>
                <w:sz w:val="18"/>
              </w:rPr>
            </w:pPr>
            <w:r w:rsidRPr="007B720B">
              <w:rPr>
                <w:color w:val="auto"/>
                <w:sz w:val="18"/>
              </w:rPr>
              <w:t>Список учетных документов:</w:t>
            </w:r>
          </w:p>
          <w:p w14:paraId="0EF43A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рецептов;</w:t>
            </w:r>
          </w:p>
          <w:p w14:paraId="4A7486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смерти;</w:t>
            </w:r>
          </w:p>
          <w:p w14:paraId="7347AD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перинатальной смерти;</w:t>
            </w:r>
          </w:p>
          <w:p w14:paraId="1FCCE0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рождении;</w:t>
            </w:r>
          </w:p>
          <w:p w14:paraId="11CFB6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прижизненное патолого-анатомическое исследование биопсийного (операционного) материала;</w:t>
            </w:r>
          </w:p>
          <w:p w14:paraId="6886E9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прижизненного патолого-анатомического исследования биопсийного (операционного) материала);</w:t>
            </w:r>
          </w:p>
          <w:p w14:paraId="1AB803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протоколы заседания ВК;</w:t>
            </w:r>
          </w:p>
          <w:p w14:paraId="2072D9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цитологическое диагностическое исследование;</w:t>
            </w:r>
          </w:p>
          <w:p w14:paraId="70FE68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цитологического диагностического исследования;</w:t>
            </w:r>
          </w:p>
          <w:p w14:paraId="6B044B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патолого-анатомическое вскрытие;</w:t>
            </w:r>
          </w:p>
          <w:p w14:paraId="1EC728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вызова врача на дом</w:t>
            </w:r>
          </w:p>
          <w:p w14:paraId="59629E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патолого-анатомического вскрытия;</w:t>
            </w:r>
          </w:p>
          <w:p w14:paraId="376527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удаленную консультацию;</w:t>
            </w:r>
          </w:p>
          <w:p w14:paraId="3EB95E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справки учащегося;</w:t>
            </w:r>
            <w:r w:rsidRPr="007B720B">
              <w:rPr>
                <w:rFonts w:eastAsia="Times New Roman"/>
                <w:color w:val="auto"/>
                <w:sz w:val="18"/>
              </w:rPr>
              <w:br/>
            </w:r>
          </w:p>
          <w:p w14:paraId="686C3A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ооциты. Журнал культивирования ооцитов и эмбрионов;</w:t>
            </w:r>
          </w:p>
          <w:p w14:paraId="1AFC23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эмбрионы. Журнал культивирования ооцитов и эмбрионов;</w:t>
            </w:r>
          </w:p>
          <w:p w14:paraId="55DF15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свидетельство о рождении на бумажном носителе;</w:t>
            </w:r>
          </w:p>
          <w:p w14:paraId="6A497F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химико-токсикологические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B80E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B17B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C226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5051CB"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журналу событий системы</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5E9C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E364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E724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6EBD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Управление версиями локальных справочников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9A4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47D299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83EB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FF8D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Управление кэшируемыми объектами: добавление, удаление, редактирование, пересбор, очистка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D46D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13A8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B0BF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B235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Мониторинг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C329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2D54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3E39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2FC1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журналу авторизаций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27F6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5D4F1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0447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02A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журналу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E85A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A9B3C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40A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33A0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соответствия должностей и специальностей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8F11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C940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63B7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8CF952" w14:textId="77777777" w:rsidR="008517F4" w:rsidRPr="007B720B" w:rsidRDefault="008517F4" w:rsidP="0077343A">
            <w:pPr>
              <w:pStyle w:val="34ffffff6"/>
              <w:rPr>
                <w:rFonts w:eastAsiaTheme="minorEastAsia"/>
                <w:color w:val="auto"/>
                <w:sz w:val="18"/>
              </w:rPr>
            </w:pPr>
            <w:r w:rsidRPr="007B720B">
              <w:rPr>
                <w:color w:val="auto"/>
                <w:sz w:val="18"/>
              </w:rPr>
              <w:t>Доступ к просмотру отчета о структуре БД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459DF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7AB0C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CE9E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A43D25"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функциям модуля "Модерация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CA6C5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C2BD1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080A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985727"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функциям модуля Регистр льготников</w:t>
            </w:r>
          </w:p>
          <w:p w14:paraId="5A545566"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5D08E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30A8E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0563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C41488"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репозиторию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54674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B8D72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AB2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38273E" w14:textId="77777777" w:rsidR="008517F4" w:rsidRPr="007B720B" w:rsidRDefault="008517F4" w:rsidP="0077343A">
            <w:pPr>
              <w:pStyle w:val="34ffffff6"/>
              <w:rPr>
                <w:rFonts w:eastAsiaTheme="minorEastAsia"/>
                <w:color w:val="auto"/>
                <w:sz w:val="18"/>
              </w:rPr>
            </w:pPr>
            <w:r w:rsidRPr="007B720B">
              <w:rPr>
                <w:color w:val="auto"/>
                <w:sz w:val="18"/>
              </w:rPr>
              <w:t>Ведение моделей анализаторов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46509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85C14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6A242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F973BD" w14:textId="77777777" w:rsidR="008517F4" w:rsidRPr="007B720B" w:rsidRDefault="008517F4" w:rsidP="0077343A">
            <w:pPr>
              <w:pStyle w:val="34ffffff6"/>
              <w:rPr>
                <w:rFonts w:eastAsiaTheme="minorEastAsia"/>
                <w:color w:val="auto"/>
                <w:sz w:val="18"/>
              </w:rPr>
            </w:pPr>
            <w:r w:rsidRPr="007B720B">
              <w:rPr>
                <w:color w:val="auto"/>
                <w:sz w:val="18"/>
              </w:rPr>
              <w:t>Учет мест хранения товара на складах</w:t>
            </w:r>
          </w:p>
          <w:p w14:paraId="12D9DA7A"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9F325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5611C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9A596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639CF4" w14:textId="77777777" w:rsidR="008517F4" w:rsidRPr="007B720B" w:rsidRDefault="008517F4" w:rsidP="0077343A">
            <w:pPr>
              <w:pStyle w:val="34ffffff6"/>
              <w:rPr>
                <w:rFonts w:eastAsiaTheme="minorEastAsia"/>
                <w:color w:val="auto"/>
                <w:sz w:val="18"/>
              </w:rPr>
            </w:pPr>
            <w:r w:rsidRPr="007B720B">
              <w:rPr>
                <w:color w:val="auto"/>
                <w:sz w:val="18"/>
              </w:rPr>
              <w:t>Просмотр Листов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8917C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C78DA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820A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DFF753" w14:textId="77777777" w:rsidR="008517F4" w:rsidRPr="007B720B" w:rsidRDefault="008517F4" w:rsidP="0077343A">
            <w:pPr>
              <w:pStyle w:val="34ffffff6"/>
              <w:rPr>
                <w:rFonts w:eastAsiaTheme="minorEastAsia"/>
                <w:color w:val="auto"/>
                <w:sz w:val="18"/>
              </w:rPr>
            </w:pPr>
            <w:r w:rsidRPr="007B720B">
              <w:rPr>
                <w:color w:val="auto"/>
                <w:sz w:val="18"/>
              </w:rPr>
              <w:t>Просмотре данных о Коечном фонде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1FDD4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6E1E18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62C4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0FB92C" w14:textId="77777777" w:rsidR="008517F4" w:rsidRPr="007B720B" w:rsidRDefault="008517F4" w:rsidP="0077343A">
            <w:pPr>
              <w:pStyle w:val="34ffffff6"/>
              <w:rPr>
                <w:rFonts w:eastAsiaTheme="minorEastAsia"/>
                <w:color w:val="auto"/>
                <w:sz w:val="18"/>
              </w:rPr>
            </w:pPr>
            <w:r w:rsidRPr="007B720B">
              <w:rPr>
                <w:color w:val="auto"/>
                <w:sz w:val="18"/>
              </w:rPr>
              <w:t xml:space="preserve">Доступ к функциям модуля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3F927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58F5A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94CD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941E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обращениями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65919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EA16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9B11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ED3B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регистра по высокозатратным нозологиям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FFBC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EF1D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74AA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071F9" w14:textId="77777777" w:rsidR="008517F4" w:rsidRPr="007B720B" w:rsidRDefault="008517F4" w:rsidP="0077343A">
            <w:pPr>
              <w:pStyle w:val="34ffffff6"/>
              <w:rPr>
                <w:rFonts w:eastAsiaTheme="minorEastAsia"/>
                <w:color w:val="auto"/>
                <w:sz w:val="18"/>
              </w:rPr>
            </w:pPr>
            <w:r w:rsidRPr="007B720B">
              <w:rPr>
                <w:color w:val="auto"/>
                <w:sz w:val="18"/>
              </w:rPr>
              <w:t>Ведение шаблонов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B10A9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738CF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B22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83A7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шаблонов (по наименованию, группам, коду)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ABC8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3597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705C3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8EA1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редактирование, удаление шаблона (с возможностью использования групп)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DBED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E1F2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F2F9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5290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объектов учета (просмотр, создание, изменение,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75F2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F8EF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0EB3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0783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модулей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40DA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D2C7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FF20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85F5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отчетам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3546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1EFB0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2E04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5FF5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Копирование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4794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749A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91EB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0570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редактирование xml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BFDC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70B2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4596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A3AB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xml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F0F8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86F65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8361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36BC40" w14:textId="77777777" w:rsidR="008517F4" w:rsidRPr="007B720B" w:rsidRDefault="008517F4" w:rsidP="0077343A">
            <w:pPr>
              <w:pStyle w:val="34ffffff6"/>
              <w:rPr>
                <w:rFonts w:eastAsiaTheme="minorEastAsia"/>
                <w:color w:val="auto"/>
                <w:sz w:val="18"/>
              </w:rPr>
            </w:pPr>
            <w:r w:rsidRPr="007B720B">
              <w:rPr>
                <w:color w:val="auto"/>
                <w:sz w:val="18"/>
              </w:rPr>
              <w:t>Ведение реестра пользователей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E0C19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BE195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8CD0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22B1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F569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5239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3838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E667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работе с ключами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246C0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E099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82B8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FBC1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Задание ключа доступа (токен)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4E17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7D04A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64E4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8CB2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BA801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F660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CF4B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891E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удаление доступных, собственных МО (добавление, удаление пользователя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5362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6DAAC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DA47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EAD4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Задание данных о количестве возможных параллельных сеансов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75C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F2DB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1DE2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994A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D51E2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BD00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CDE2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77FE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пароля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6A795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2554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DA53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B021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0EF6F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354AD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3995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3755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D88A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9378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863CA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D1C5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функциям модуля "Паспорт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885E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6C04A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908D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8012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функциям модуля "Структура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5660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3049D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03F3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92BE02" w14:textId="77777777" w:rsidR="008517F4" w:rsidRPr="007B720B" w:rsidRDefault="008517F4" w:rsidP="0077343A">
            <w:pPr>
              <w:pStyle w:val="34ffffff6"/>
              <w:rPr>
                <w:rFonts w:eastAsiaTheme="minorEastAsia"/>
                <w:color w:val="auto"/>
                <w:sz w:val="18"/>
              </w:rPr>
            </w:pPr>
            <w:r w:rsidRPr="007B720B">
              <w:rPr>
                <w:color w:val="auto"/>
                <w:sz w:val="18"/>
              </w:rPr>
              <w:t>Просмотр нормативно-справочной системы уровня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9033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92AC0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0B94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4483F2" w14:textId="77777777" w:rsidR="008517F4" w:rsidRPr="007B720B" w:rsidRDefault="008517F4" w:rsidP="0077343A">
            <w:pPr>
              <w:pStyle w:val="34ffffff6"/>
              <w:rPr>
                <w:rFonts w:eastAsiaTheme="minorEastAsia"/>
                <w:color w:val="auto"/>
                <w:sz w:val="18"/>
              </w:rPr>
            </w:pPr>
            <w:r w:rsidRPr="007B720B">
              <w:rPr>
                <w:color w:val="auto"/>
                <w:sz w:val="18"/>
              </w:rPr>
              <w:t>Учет мест хранения товара на складах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86A3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5B759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20573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BE9B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60FC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A1AE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FB5A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D126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пользовательским настройкам для работы с системой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BA718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E6D8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B893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013F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профилю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E8ED5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6B144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FB98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0449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Обмен сообщениями с другими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947C2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EBB9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F669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335418" w14:textId="77777777" w:rsidR="008517F4" w:rsidRPr="007B720B" w:rsidRDefault="008517F4" w:rsidP="0077343A">
            <w:pPr>
              <w:pStyle w:val="34ffffff6"/>
              <w:rPr>
                <w:rFonts w:eastAsiaTheme="minorEastAsia"/>
                <w:color w:val="auto"/>
                <w:sz w:val="18"/>
              </w:rPr>
            </w:pPr>
            <w:r w:rsidRPr="007B720B">
              <w:rPr>
                <w:color w:val="auto"/>
                <w:sz w:val="18"/>
              </w:rPr>
              <w:t>Установка отметки о необходимости объединения записей (двойников) в регистре пациентов, направление дубликатов записей на модерацию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2DE65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3E3C7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3A5DC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2C18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и модерация двойников в записях прикрепленного населения по параметрам прикрепления</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B86AB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E519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6D2A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11A0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объединения дублирующих записей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50980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8839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1C0F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7E86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истории модерации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FA4725"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3B4CE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071C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DAD6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объединение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5FB5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76C29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5EA1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6791BC" w14:textId="77777777" w:rsidR="008517F4" w:rsidRPr="007B720B" w:rsidRDefault="008517F4" w:rsidP="0077343A">
            <w:pPr>
              <w:pStyle w:val="34ffffff6"/>
              <w:rPr>
                <w:rFonts w:eastAsiaTheme="minorEastAsia"/>
                <w:color w:val="auto"/>
                <w:sz w:val="18"/>
              </w:rPr>
            </w:pPr>
            <w:r w:rsidRPr="007B720B">
              <w:rPr>
                <w:color w:val="auto"/>
                <w:sz w:val="18"/>
              </w:rPr>
              <w:t>Настройка маршрутных карт для следующих видов диспансеризации/типов медицинских справок:</w:t>
            </w:r>
          </w:p>
          <w:p w14:paraId="6F4E9D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заключение об отсутствии медицинских противопоказаний к владению оружием;</w:t>
            </w:r>
          </w:p>
          <w:p w14:paraId="35EDFD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освидетельствование водителей на право управления ТС;</w:t>
            </w:r>
          </w:p>
          <w:p w14:paraId="061F6E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медзаключение о допуске к выполнению работ на высоте;</w:t>
            </w:r>
          </w:p>
          <w:p w14:paraId="7EDEF7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предварительный (периодический) медицинский осмотр </w:t>
            </w:r>
          </w:p>
          <w:p w14:paraId="4AD04C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освидетельствование иностранного гражданина или лиц без гражданства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1EA9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2B084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727E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765D13" w14:textId="77777777" w:rsidR="008517F4" w:rsidRPr="007B720B" w:rsidRDefault="008517F4" w:rsidP="0077343A">
            <w:pPr>
              <w:pStyle w:val="34ffffff6"/>
              <w:rPr>
                <w:rFonts w:eastAsiaTheme="minorEastAsia"/>
                <w:color w:val="auto"/>
                <w:sz w:val="18"/>
              </w:rPr>
            </w:pPr>
            <w:r w:rsidRPr="007B720B">
              <w:rPr>
                <w:color w:val="auto"/>
                <w:sz w:val="18"/>
              </w:rPr>
              <w:t>Просмотр открытых и закрытых записей маршрутной карты доступного для выбора вида диспансеризации или типа медицинской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DD985C"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5002E2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E9FD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A6C3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неиспользуемых записей маршрутной карты доступного для выбора вида диспансеризации или типа медицинской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B125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61AE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AB38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AEFE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записей в маршрутную карту доступного для выбора вида диспансеризации или типа медицинской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6ACDB0"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9D053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5F36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ABC702" w14:textId="77777777" w:rsidR="008517F4" w:rsidRPr="007B720B" w:rsidRDefault="008517F4" w:rsidP="0077343A">
            <w:pPr>
              <w:pStyle w:val="34ffffff6"/>
              <w:rPr>
                <w:rFonts w:eastAsiaTheme="minorEastAsia"/>
                <w:color w:val="auto"/>
                <w:sz w:val="18"/>
              </w:rPr>
            </w:pPr>
            <w:r w:rsidRPr="007B720B">
              <w:rPr>
                <w:color w:val="auto"/>
                <w:sz w:val="18"/>
              </w:rPr>
              <w:t>Удаление неиспользуемых записей маршрутной карты доступного для выбора вида диспансеризации или типа медицинской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E74B7"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13A68E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3024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E6E3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C3B2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3D46C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AE75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ED9C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проверки на ошибки персональных данных при формировании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893C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7544B8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3FC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0831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разрешения переформирования по ошибкам вне очереди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60BD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1A99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E124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3F22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Настройки закупа медикаментов (доступны пользователям, имеющим доступ к АРМ специалиста по закупкам пользователю с правами Руководитель организации, АРМ специалиста ЛЛО ОУЗ (все пользователи) и администраторам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1D0A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661A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8B83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4B1A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правил формирования лотов: пользователем или автоматически в соответствии с настройками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36E7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00BA2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0EBC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5C9C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Группировка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F11D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61776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55B0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7A966"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отдельных лотов:</w:t>
            </w:r>
          </w:p>
          <w:p w14:paraId="690A64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наркотические и/или психотропные средства;</w:t>
            </w:r>
          </w:p>
          <w:p w14:paraId="4EB3EB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каждого медикамента, указанного по торговому наименованию;</w:t>
            </w:r>
          </w:p>
          <w:p w14:paraId="675B6C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ЛС, применяемых по решению ВК;</w:t>
            </w:r>
          </w:p>
          <w:p w14:paraId="3966AA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ЛС, стоимость которых превышает &lt;значение&gt; руб;</w:t>
            </w:r>
          </w:p>
          <w:p w14:paraId="32A9F0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ЛС, выпускаемые единственным производителем</w:t>
            </w:r>
          </w:p>
          <w:p w14:paraId="3C69888B"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A814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D7F3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352B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D975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Разрешение переформирования лотов в автоматическом режиме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71E7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E456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A292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C848C4" w14:textId="77777777" w:rsidR="008517F4" w:rsidRPr="007B720B" w:rsidRDefault="008517F4" w:rsidP="0077343A">
            <w:pPr>
              <w:pStyle w:val="34ffffff6"/>
              <w:rPr>
                <w:rFonts w:eastAsiaTheme="minorEastAsia"/>
                <w:color w:val="auto"/>
                <w:sz w:val="18"/>
              </w:rPr>
            </w:pPr>
            <w:r w:rsidRPr="007B720B">
              <w:rPr>
                <w:color w:val="auto"/>
                <w:sz w:val="18"/>
              </w:rPr>
              <w:t>Изменение параметров работы системы на уровне МО (доступ из АРМ администратора МО или АРМ администратора ЦОД, выделение в отдельный лот лекарственных средств, производимых единственным производителем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9C7294"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3DF9DF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D687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2472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модулю "Диспансеризация / Профосмотры"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3C22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170C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0659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9F58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11CD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73ECD5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37B1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9B08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серии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90FC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E0D0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760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1F45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использования адреса в медицинских свидетельствах о смерти (группа переключателей: МО или подразделение)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C8A7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7D9F9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9D3F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8E9717"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настройкам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4728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F1854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3D33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F9D2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Разрешить списание в единицах отличных от единиц учета. Настройка доступна пользователям, имеющим доступ к АРМ:</w:t>
            </w:r>
          </w:p>
          <w:p w14:paraId="78FD64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администратор ЦОД;</w:t>
            </w:r>
          </w:p>
          <w:p w14:paraId="2C1191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администратор ЛЛО;</w:t>
            </w:r>
          </w:p>
          <w:p w14:paraId="3905B5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администратор организации;</w:t>
            </w:r>
          </w:p>
          <w:p w14:paraId="2B0E0F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администратор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8234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EF76D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81B2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B329D3" w14:textId="77777777" w:rsidR="008517F4" w:rsidRPr="007B720B" w:rsidRDefault="008517F4" w:rsidP="0077343A">
            <w:pPr>
              <w:pStyle w:val="34ffffff6"/>
              <w:rPr>
                <w:rFonts w:eastAsiaTheme="minorEastAsia"/>
                <w:color w:val="auto"/>
                <w:sz w:val="18"/>
              </w:rPr>
            </w:pPr>
            <w:r w:rsidRPr="007B720B">
              <w:rPr>
                <w:color w:val="auto"/>
                <w:sz w:val="18"/>
              </w:rPr>
              <w:t>Настройка передачи данных в ИС «МДЛП»</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582E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BB8D4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3BE4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BCE7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1625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76FC3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C6AE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2816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EFB1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04600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AE20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24FA06" w14:textId="77777777" w:rsidR="008517F4" w:rsidRPr="007B720B" w:rsidRDefault="008517F4" w:rsidP="0077343A">
            <w:pPr>
              <w:pStyle w:val="34ffffff6"/>
              <w:rPr>
                <w:rFonts w:eastAsiaTheme="minorEastAsia"/>
                <w:color w:val="auto"/>
                <w:sz w:val="18"/>
              </w:rPr>
            </w:pPr>
            <w:r w:rsidRPr="007B720B">
              <w:rPr>
                <w:color w:val="auto"/>
                <w:sz w:val="18"/>
              </w:rPr>
              <w:t>Ведение журнала настроек уведомлений. Основные функции журнала:</w:t>
            </w:r>
          </w:p>
          <w:p w14:paraId="2998A8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новой настройки для отправки уведомлений;</w:t>
            </w:r>
          </w:p>
          <w:p w14:paraId="608D94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настройки из списка настроек уведомлений;</w:t>
            </w:r>
          </w:p>
          <w:p w14:paraId="327F38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существующих настроек;</w:t>
            </w:r>
          </w:p>
          <w:p w14:paraId="55ADEB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настройки для отправки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2270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D3649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85C9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915E83" w14:textId="77777777" w:rsidR="008517F4" w:rsidRPr="007B720B" w:rsidRDefault="008517F4" w:rsidP="0077343A">
            <w:pPr>
              <w:pStyle w:val="34ffffff6"/>
              <w:rPr>
                <w:rFonts w:eastAsiaTheme="minorEastAsia"/>
                <w:color w:val="auto"/>
                <w:sz w:val="18"/>
              </w:rPr>
            </w:pPr>
            <w:r w:rsidRPr="007B720B">
              <w:rPr>
                <w:color w:val="auto"/>
                <w:sz w:val="18"/>
              </w:rPr>
              <w:t>Форма настройки уведомлений включает:</w:t>
            </w:r>
          </w:p>
          <w:p w14:paraId="06E3CE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при создании настройки уведомления указать группу получателей, которым необходимо отправлять рассылку (по подразделению, отделению, вида должности, должности сотрудника или группы пользователя);</w:t>
            </w:r>
          </w:p>
          <w:p w14:paraId="6C6E9D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выбора события в Системе, инициирующего генерацию и отправку уведомления (в рамках данного раздела предусмотрена реализация возможности выбора преднастроенного Исполнителем события. Типы событий, которые могут быть выбраны на форме настройки, указаны в соответствующих разделах подсистем, с которыми они связаны):</w:t>
            </w:r>
          </w:p>
          <w:p w14:paraId="6A9046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Журнале уведомлений должна быть добавлена возможность фильтрации получаемых внутрисистемных уведомлений по дополнительным видам, добавленным исполнителем в процессе реализации выбора преднастроенных событий, которые указаны в соответствующих разделах подсистем, с которыми они связаны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F6FC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603CB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AFBC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EAC882" w14:textId="77777777" w:rsidR="008517F4" w:rsidRPr="007B720B" w:rsidRDefault="008517F4" w:rsidP="0077343A">
            <w:pPr>
              <w:pStyle w:val="34ffffff6"/>
              <w:rPr>
                <w:rFonts w:eastAsiaTheme="minorEastAsia"/>
                <w:color w:val="auto"/>
                <w:sz w:val="18"/>
              </w:rPr>
            </w:pPr>
            <w:r w:rsidRPr="007B720B">
              <w:rPr>
                <w:color w:val="auto"/>
                <w:sz w:val="18"/>
              </w:rPr>
              <w:t>Настройка записи пациентов: на сколько дней вперед доступна запись в конкретному специалисту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1AFA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5D51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A2E8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B12D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Сравнение даты рождения пациента и даты поликлинического обследования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30774C"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2C3F4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00693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D147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Запрет ввода результата лечения для незаконченного случая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AF43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5048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7B42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A9A4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повторные посещения по одному профилю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1DBF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94A41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0BE6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118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работы АРМ врача: Автоматическое или ручное создание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43B5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87A10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68D4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A2EA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копирования осмотров из предыдущего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0FB4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4E64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EA86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307593" w14:textId="77777777" w:rsidR="008517F4" w:rsidRPr="007B720B" w:rsidRDefault="008517F4" w:rsidP="0077343A">
            <w:pPr>
              <w:pStyle w:val="34ffffff6"/>
              <w:rPr>
                <w:rFonts w:eastAsiaTheme="minorEastAsia"/>
                <w:color w:val="auto"/>
                <w:sz w:val="18"/>
              </w:rPr>
            </w:pPr>
            <w:r w:rsidRPr="007B720B">
              <w:rPr>
                <w:color w:val="auto"/>
                <w:sz w:val="18"/>
              </w:rPr>
              <w:t>Настройка печати талона:</w:t>
            </w:r>
          </w:p>
          <w:p w14:paraId="731B44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формат бумаги;</w:t>
            </w:r>
          </w:p>
          <w:p w14:paraId="78140A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двусторонняя печать;</w:t>
            </w:r>
          </w:p>
          <w:p w14:paraId="33D297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ТАП на одном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09D5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ACEB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635D0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F429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функции «Картохранилище»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F99A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C4F5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D53F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ED9787" w14:textId="77777777" w:rsidR="008517F4" w:rsidRPr="007B720B" w:rsidRDefault="008517F4" w:rsidP="0077343A">
            <w:pPr>
              <w:pStyle w:val="34ffffff6"/>
              <w:rPr>
                <w:rFonts w:eastAsiaTheme="minorEastAsia"/>
                <w:color w:val="auto"/>
                <w:sz w:val="18"/>
              </w:rPr>
            </w:pPr>
            <w:r w:rsidRPr="007B720B">
              <w:rPr>
                <w:color w:val="auto"/>
                <w:sz w:val="18"/>
              </w:rPr>
              <w:t>Настройка номера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DAD2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6F08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13C6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F0B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номера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4A9C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BA75C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9658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CC7552" w14:textId="77777777" w:rsidR="008517F4" w:rsidRPr="007B720B" w:rsidRDefault="008517F4" w:rsidP="0077343A">
            <w:pPr>
              <w:pStyle w:val="34ffffff6"/>
              <w:rPr>
                <w:rFonts w:eastAsiaTheme="minorEastAsia"/>
                <w:color w:val="auto"/>
                <w:sz w:val="18"/>
              </w:rPr>
            </w:pPr>
            <w:r w:rsidRPr="007B720B">
              <w:rPr>
                <w:color w:val="auto"/>
                <w:sz w:val="18"/>
              </w:rPr>
              <w:t>Возможность настройки номера амбулаторной карты</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BD85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21592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98885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B255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модуля ЛЛО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824E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DF75B5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9FEB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07DC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запрета сохранение рецепта, если нарушается уникальность серии и номера рецепта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B0A6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71EC1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781BA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C9CA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запрета на сохранение рецепта, если дата выписки рецепта больше текущей даты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5872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A5A82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E820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43B6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печати рецептов «На листе» (количество экземпляров, формат бумаги, 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BB6D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C25C1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51CF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9F99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внешнего вида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D4F7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CB792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6A97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4F9D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типа меню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4FD5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0B79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78CE7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9488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Настрйока языка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33A9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E2ADD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36E8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772B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темы (цветовая гамма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C4C7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E721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C8C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2949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панели быстрого переключения окон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F78C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35825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F30E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852A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Настройка отображения Спец.объектов в адресах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B43B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83176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B1F07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6218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модулю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5BBD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84A6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265E3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F9C8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номера карты: префикс, суффикс, текущий номер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93E3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4532D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F5EF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596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Настройка отчетности по статсуткам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AAD8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C22C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115E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6526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формата печати «Истории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8F8A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1E0E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F80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284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Настройка переченя врачей, оказывающих оперативные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E570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12A7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29B6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5197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запрета создания КВС в профильных отделениях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39CA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E74A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A6C30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93A9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расписания госпитализаций: с привязкой ко времени, без привязки ко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E5C5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CD69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2070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9628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A8E1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AD04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621B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C982CB" w14:textId="77777777" w:rsidR="008517F4" w:rsidRPr="007B720B" w:rsidRDefault="008517F4" w:rsidP="0077343A">
            <w:pPr>
              <w:pStyle w:val="34ffffff6"/>
              <w:rPr>
                <w:rFonts w:eastAsiaTheme="minorEastAsia"/>
                <w:color w:val="auto"/>
                <w:sz w:val="18"/>
              </w:rPr>
            </w:pPr>
            <w:r w:rsidRPr="007B720B">
              <w:rPr>
                <w:color w:val="auto"/>
                <w:sz w:val="18"/>
              </w:rPr>
              <w:t>Настройк</w:t>
            </w:r>
            <w:r w:rsidRPr="007B720B">
              <w:rPr>
                <w:rStyle w:val="gd-comment-icon"/>
                <w:color w:val="auto"/>
                <w:sz w:val="18"/>
              </w:rPr>
              <w:t xml:space="preserve"> </w:t>
            </w:r>
            <w:r w:rsidRPr="007B720B">
              <w:rPr>
                <w:color w:val="auto"/>
                <w:sz w:val="18"/>
              </w:rPr>
              <w:t>и печати документов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AB60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99D0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8B76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512631" w14:textId="77777777" w:rsidR="008517F4" w:rsidRPr="007B720B" w:rsidRDefault="008517F4" w:rsidP="0077343A">
            <w:pPr>
              <w:pStyle w:val="34ffffff6"/>
              <w:rPr>
                <w:rFonts w:eastAsiaTheme="minorEastAsia"/>
                <w:color w:val="auto"/>
                <w:sz w:val="18"/>
              </w:rPr>
            </w:pPr>
            <w:r w:rsidRPr="007B720B">
              <w:rPr>
                <w:color w:val="auto"/>
                <w:sz w:val="18"/>
              </w:rPr>
              <w:t>Настройка разрешения подписания документов о временной нетрудоспособности уполномоченному лицу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330D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AD69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D9DE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64F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выбора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8DA2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2B14BB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B61BD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6B8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и группировки услуг по месту выполнения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F5FB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A445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B223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FEB5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и группировки услуг по месту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F68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C3473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FAE31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E5AB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доступных для выбора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F669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58237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2F37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5FF2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Глоссария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F246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1B2F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A846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9FE103" w14:textId="77777777" w:rsidR="008517F4" w:rsidRPr="007B720B" w:rsidRDefault="008517F4" w:rsidP="0077343A">
            <w:pPr>
              <w:pStyle w:val="34ffffff6"/>
              <w:rPr>
                <w:rFonts w:eastAsiaTheme="minorEastAsia"/>
                <w:color w:val="auto"/>
                <w:sz w:val="18"/>
              </w:rPr>
            </w:pPr>
            <w:r w:rsidRPr="007B720B">
              <w:rPr>
                <w:color w:val="auto"/>
                <w:sz w:val="18"/>
              </w:rPr>
              <w:t>Настройка использования базового глоссария</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87DC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216C4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0927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3691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использования личного глоссария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82D4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4910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6426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DF11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поиска слов в глоссарии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B928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DDBE3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058A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A75A89" w14:textId="77777777" w:rsidR="008517F4" w:rsidRPr="007B720B" w:rsidRDefault="008517F4" w:rsidP="0077343A">
            <w:pPr>
              <w:pStyle w:val="34ffffff6"/>
              <w:rPr>
                <w:rFonts w:eastAsiaTheme="minorEastAsia"/>
                <w:color w:val="auto"/>
                <w:sz w:val="18"/>
              </w:rPr>
            </w:pPr>
            <w:r w:rsidRPr="007B720B">
              <w:rPr>
                <w:color w:val="auto"/>
                <w:sz w:val="18"/>
              </w:rPr>
              <w:t>Предоставление доступа к настройкам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48FB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7EB0C0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AEAF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A18B9F" w14:textId="77777777" w:rsidR="008517F4" w:rsidRPr="007B720B" w:rsidRDefault="008517F4" w:rsidP="0077343A">
            <w:pPr>
              <w:pStyle w:val="34ffffff6"/>
              <w:rPr>
                <w:rFonts w:eastAsiaTheme="minorEastAsia"/>
                <w:color w:val="auto"/>
                <w:sz w:val="18"/>
              </w:rPr>
            </w:pPr>
            <w:r w:rsidRPr="007B720B">
              <w:rPr>
                <w:color w:val="auto"/>
                <w:sz w:val="18"/>
              </w:rPr>
              <w:t>Настройка модуля учета медикаментов: аптека МО/АРМ товароведа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7614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62A9E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3997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BA8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остатков поставщиков при поставке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ECBD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3CD8F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0650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4FCD43" w14:textId="77777777" w:rsidR="008517F4" w:rsidRPr="007B720B" w:rsidRDefault="008517F4" w:rsidP="0077343A">
            <w:pPr>
              <w:pStyle w:val="34ffffff6"/>
              <w:rPr>
                <w:rFonts w:eastAsiaTheme="minorEastAsia"/>
                <w:color w:val="auto"/>
                <w:sz w:val="18"/>
              </w:rPr>
            </w:pPr>
            <w:r w:rsidRPr="007B720B">
              <w:rPr>
                <w:color w:val="auto"/>
                <w:sz w:val="18"/>
              </w:rPr>
              <w:t>Выполнять наценку при поставке</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8253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39C8C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17B9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46E3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Выполнять учет операций по документам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9434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9ACE7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C96D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8C8E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другим настройках системы (раздел Разное)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3148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9DEA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31AB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9D2C63" w14:textId="77777777" w:rsidR="008517F4" w:rsidRPr="007B720B" w:rsidRDefault="008517F4" w:rsidP="0077343A">
            <w:pPr>
              <w:pStyle w:val="34ffffff6"/>
              <w:rPr>
                <w:rFonts w:eastAsiaTheme="minorEastAsia"/>
                <w:color w:val="auto"/>
                <w:sz w:val="18"/>
              </w:rPr>
            </w:pPr>
            <w:r w:rsidRPr="007B720B">
              <w:rPr>
                <w:color w:val="auto"/>
                <w:sz w:val="18"/>
              </w:rPr>
              <w:t>Настройки сканера штрих-кода:</w:t>
            </w:r>
          </w:p>
          <w:p w14:paraId="15BCBF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использовать чтение штрих-кода;</w:t>
            </w:r>
          </w:p>
          <w:p w14:paraId="051A2C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интервал чтения штрих-кода (мс);</w:t>
            </w:r>
          </w:p>
          <w:p w14:paraId="583762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C37C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AF333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4455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9658C2" w14:textId="77777777" w:rsidR="008517F4" w:rsidRPr="007B720B" w:rsidRDefault="008517F4" w:rsidP="0077343A">
            <w:pPr>
              <w:pStyle w:val="34ffffff6"/>
              <w:rPr>
                <w:rFonts w:eastAsiaTheme="minorEastAsia"/>
                <w:color w:val="auto"/>
                <w:sz w:val="18"/>
              </w:rPr>
            </w:pPr>
            <w:r w:rsidRPr="007B720B">
              <w:rPr>
                <w:color w:val="auto"/>
                <w:sz w:val="18"/>
              </w:rPr>
              <w:t>Настройка записи через интернет:</w:t>
            </w:r>
          </w:p>
          <w:p w14:paraId="54D7DE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блоКировка записи через интернет пациентов при неявках;</w:t>
            </w:r>
          </w:p>
          <w:p w14:paraId="788732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разрешение постановки в очередь при записи через интернет;</w:t>
            </w:r>
          </w:p>
          <w:p w14:paraId="75B497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разрешение автоматического обслуживания очереди при записи через интернет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2B79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50B17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0115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B142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метода чтения карт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4F8E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B29C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9BAD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56CF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метода подписи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74B7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59507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24F3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9A6D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Настройка признака Демо-сервер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6A21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E337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468F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E91E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модуля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4CF8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4922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C8A16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E591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Отключение автоматического вызова окна выбора структурированных параметров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0D24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6133F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AF80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EF8A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версии для слабовидящих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A355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6349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68A6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B935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Преоставление доступа к настройкам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49F5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59FBA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FD7D0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B173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кода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9650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42E2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BDF4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4D537E" w14:textId="77777777" w:rsidR="008517F4" w:rsidRPr="007B720B" w:rsidRDefault="008517F4" w:rsidP="0077343A">
            <w:pPr>
              <w:pStyle w:val="34ffffff6"/>
              <w:rPr>
                <w:rFonts w:eastAsiaTheme="minorEastAsia"/>
                <w:color w:val="auto"/>
                <w:sz w:val="18"/>
              </w:rPr>
            </w:pPr>
            <w:r w:rsidRPr="007B720B">
              <w:rPr>
                <w:color w:val="auto"/>
                <w:sz w:val="18"/>
              </w:rPr>
              <w:t>Настройка отображения наименования услуг: фактическое наименование услуг/справочник ГОСТ-2011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88C6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6A58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FA57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FF65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Отображать состав лабораторной услуги (тесты) при помощи кратких наименований услуг, при наличии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EB35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53AB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E4006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F149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Группировать услуги по связным услугам ГОСТ 2011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A69F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94845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E49FF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D963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поиска по умолчанию: группировка по услугам/по местам оказания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D0E7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A3D5C7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A22F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037C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Преоставление доступа к настройкам вызов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CD76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010C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159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AE46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возможности вызова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E54E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2F254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4FCE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A7FD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возможности фоормления вызовов узких специалистов через регистратуру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AF8E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F3511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A14F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74C6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телефона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EB7D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6D2A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ED6E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C698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Расписание работы сервиса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E1BF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74B8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F9CE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7335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Дополнительный период работы/выходных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DC24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D955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CE6C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791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модуля "Лаборатория"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16F5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34D4E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DD4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9C2D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Настройки АС МЛО: адрес сервиса, логин, пароль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8794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EADA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B84D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87959F" w14:textId="77777777" w:rsidR="008517F4" w:rsidRPr="007B720B" w:rsidRDefault="008517F4" w:rsidP="0077343A">
            <w:pPr>
              <w:pStyle w:val="34ffffff6"/>
              <w:rPr>
                <w:rFonts w:eastAsiaTheme="minorEastAsia"/>
                <w:color w:val="auto"/>
                <w:sz w:val="18"/>
              </w:rPr>
            </w:pPr>
            <w:r w:rsidRPr="007B720B">
              <w:rPr>
                <w:color w:val="auto"/>
                <w:sz w:val="18"/>
              </w:rPr>
              <w:t>Настройка параметров штрихкода при печати:</w:t>
            </w:r>
          </w:p>
          <w:p w14:paraId="4083D7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ширина, мм;</w:t>
            </w:r>
          </w:p>
          <w:p w14:paraId="1CDE8D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высота, мм;</w:t>
            </w:r>
          </w:p>
          <w:p w14:paraId="20D433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отступ сверху, мм;</w:t>
            </w:r>
          </w:p>
          <w:p w14:paraId="07C5FB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4F01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34BC7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BA26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6CFA59" w14:textId="77777777" w:rsidR="008517F4" w:rsidRPr="007B720B" w:rsidRDefault="008517F4" w:rsidP="0077343A">
            <w:pPr>
              <w:pStyle w:val="34ffffff6"/>
              <w:rPr>
                <w:rFonts w:eastAsiaTheme="minorEastAsia"/>
                <w:color w:val="auto"/>
                <w:sz w:val="18"/>
              </w:rPr>
            </w:pPr>
            <w:r w:rsidRPr="007B720B">
              <w:rPr>
                <w:color w:val="auto"/>
                <w:sz w:val="18"/>
              </w:rPr>
              <w:t>Настройка печати направлений на исследования: печать страницы с исследованиями в направлении / печать страницы с мнемоникой в направлении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CD12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95E0D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FE9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20F2A9" w14:textId="77777777" w:rsidR="008517F4" w:rsidRPr="007B720B" w:rsidRDefault="008517F4" w:rsidP="0077343A">
            <w:pPr>
              <w:pStyle w:val="34ffffff6"/>
              <w:rPr>
                <w:rFonts w:eastAsiaTheme="minorEastAsia"/>
                <w:color w:val="auto"/>
                <w:sz w:val="18"/>
              </w:rPr>
            </w:pPr>
            <w:r w:rsidRPr="007B720B">
              <w:rPr>
                <w:color w:val="auto"/>
                <w:sz w:val="18"/>
              </w:rPr>
              <w:t>Настройки принтера штрих-кода:</w:t>
            </w:r>
          </w:p>
          <w:p w14:paraId="250A2F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печати;</w:t>
            </w:r>
          </w:p>
          <w:p w14:paraId="12BC41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размер штрихкода;</w:t>
            </w:r>
          </w:p>
          <w:p w14:paraId="5B23A0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копий печати;</w:t>
            </w:r>
          </w:p>
          <w:p w14:paraId="00C630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 (флаг);</w:t>
            </w:r>
          </w:p>
          <w:p w14:paraId="4E35F2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 – флаг;</w:t>
            </w:r>
          </w:p>
          <w:p w14:paraId="0692A3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пробы (флаг);</w:t>
            </w:r>
          </w:p>
          <w:p w14:paraId="42A2C9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службы (флаг);</w:t>
            </w:r>
          </w:p>
          <w:p w14:paraId="7A2033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направлен – флаг;</w:t>
            </w:r>
          </w:p>
          <w:p w14:paraId="4054BE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услуга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0F3B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52DC6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4662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4171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печати списка проб: 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BBA1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176F1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296F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A340EC" w14:textId="77777777" w:rsidR="008517F4" w:rsidRPr="007B720B" w:rsidRDefault="008517F4" w:rsidP="0077343A">
            <w:pPr>
              <w:pStyle w:val="34ffffff6"/>
              <w:rPr>
                <w:rFonts w:eastAsiaTheme="minorEastAsia"/>
                <w:color w:val="auto"/>
                <w:sz w:val="18"/>
              </w:rPr>
            </w:pPr>
            <w:r w:rsidRPr="007B720B">
              <w:rPr>
                <w:color w:val="auto"/>
                <w:sz w:val="18"/>
              </w:rPr>
              <w:t xml:space="preserve">Учет реактивов: </w:t>
            </w:r>
          </w:p>
          <w:p w14:paraId="69FE5F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остаточный срок годности реактивов в днях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9ABD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3F2D3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3E7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7F7F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3DEE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E4A18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A5E8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C7994" w14:textId="77777777" w:rsidR="008517F4" w:rsidRPr="007B720B" w:rsidRDefault="008517F4" w:rsidP="0077343A">
            <w:pPr>
              <w:pStyle w:val="34ffffff6"/>
              <w:rPr>
                <w:rFonts w:eastAsiaTheme="minorEastAsia"/>
                <w:color w:val="auto"/>
                <w:sz w:val="18"/>
              </w:rPr>
            </w:pPr>
            <w:r w:rsidRPr="007B720B">
              <w:rPr>
                <w:color w:val="auto"/>
                <w:sz w:val="18"/>
              </w:rPr>
              <w:t xml:space="preserve">Настройка способов уведомлений: </w:t>
            </w:r>
          </w:p>
          <w:p w14:paraId="37610C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cистемные сообщений;</w:t>
            </w:r>
          </w:p>
          <w:p w14:paraId="21347C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СМС;</w:t>
            </w:r>
          </w:p>
          <w:p w14:paraId="7587A9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E-Mail;</w:t>
            </w:r>
          </w:p>
          <w:p w14:paraId="708FEE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всплывающие сообщения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BA9D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5B5B3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95A4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D90C67" w14:textId="77777777" w:rsidR="008517F4" w:rsidRPr="007B720B" w:rsidRDefault="008517F4" w:rsidP="0077343A">
            <w:pPr>
              <w:pStyle w:val="34ffffff6"/>
              <w:rPr>
                <w:rFonts w:eastAsiaTheme="minorEastAsia"/>
                <w:color w:val="auto"/>
                <w:sz w:val="18"/>
              </w:rPr>
            </w:pPr>
            <w:r w:rsidRPr="007B720B">
              <w:rPr>
                <w:color w:val="auto"/>
                <w:sz w:val="18"/>
              </w:rPr>
              <w:t>Настройка уведомлений по классам событий для врача стационара:</w:t>
            </w:r>
            <w:r w:rsidRPr="007B720B">
              <w:rPr>
                <w:rStyle w:val="gd-comment-icon"/>
                <w:color w:val="auto"/>
                <w:sz w:val="18"/>
              </w:rPr>
              <w:t xml:space="preserve"> </w:t>
            </w:r>
          </w:p>
          <w:p w14:paraId="3FBD9E84" w14:textId="77777777" w:rsidR="008517F4" w:rsidRPr="007B720B" w:rsidRDefault="008517F4" w:rsidP="0077343A">
            <w:pPr>
              <w:pStyle w:val="34ffffff6"/>
              <w:rPr>
                <w:color w:val="auto"/>
                <w:sz w:val="18"/>
              </w:rPr>
            </w:pPr>
            <w:r w:rsidRPr="007B720B">
              <w:rPr>
                <w:color w:val="auto"/>
                <w:sz w:val="18"/>
              </w:rPr>
              <w:t>Выписка в другую МО</w:t>
            </w:r>
          </w:p>
          <w:p w14:paraId="6876F249" w14:textId="77777777" w:rsidR="008517F4" w:rsidRPr="007B720B" w:rsidRDefault="008517F4" w:rsidP="0077343A">
            <w:pPr>
              <w:pStyle w:val="34ffffff6"/>
              <w:rPr>
                <w:color w:val="auto"/>
                <w:sz w:val="18"/>
              </w:rPr>
            </w:pPr>
            <w:r w:rsidRPr="007B720B">
              <w:rPr>
                <w:color w:val="auto"/>
                <w:sz w:val="18"/>
              </w:rPr>
              <w:t>Выписка в другое отделение</w:t>
            </w:r>
          </w:p>
          <w:p w14:paraId="3639CD89" w14:textId="77777777" w:rsidR="008517F4" w:rsidRPr="007B720B" w:rsidRDefault="008517F4" w:rsidP="0077343A">
            <w:pPr>
              <w:pStyle w:val="34ffffff6"/>
              <w:rPr>
                <w:color w:val="auto"/>
                <w:sz w:val="18"/>
              </w:rPr>
            </w:pPr>
            <w:r w:rsidRPr="007B720B">
              <w:rPr>
                <w:color w:val="auto"/>
                <w:sz w:val="18"/>
              </w:rPr>
              <w:t>Выписка в стационар другого типа</w:t>
            </w:r>
          </w:p>
          <w:p w14:paraId="628ED3A3" w14:textId="77777777" w:rsidR="008517F4" w:rsidRPr="007B720B" w:rsidRDefault="008517F4" w:rsidP="0077343A">
            <w:pPr>
              <w:pStyle w:val="34ffffff6"/>
              <w:rPr>
                <w:color w:val="auto"/>
                <w:sz w:val="18"/>
              </w:rPr>
            </w:pPr>
            <w:r w:rsidRPr="007B720B">
              <w:rPr>
                <w:color w:val="auto"/>
                <w:sz w:val="18"/>
              </w:rPr>
              <w:t>Выписка из стационара</w:t>
            </w:r>
          </w:p>
          <w:p w14:paraId="1C5A1060" w14:textId="77777777" w:rsidR="008517F4" w:rsidRPr="007B720B" w:rsidRDefault="008517F4" w:rsidP="0077343A">
            <w:pPr>
              <w:pStyle w:val="34ffffff6"/>
              <w:rPr>
                <w:color w:val="auto"/>
                <w:sz w:val="18"/>
              </w:rPr>
            </w:pPr>
            <w:r w:rsidRPr="007B720B">
              <w:rPr>
                <w:color w:val="auto"/>
                <w:sz w:val="18"/>
              </w:rPr>
              <w:t>Движение в отделении</w:t>
            </w:r>
          </w:p>
          <w:p w14:paraId="4632E587" w14:textId="77777777" w:rsidR="008517F4" w:rsidRPr="007B720B" w:rsidRDefault="008517F4" w:rsidP="0077343A">
            <w:pPr>
              <w:pStyle w:val="34ffffff6"/>
              <w:rPr>
                <w:color w:val="auto"/>
                <w:sz w:val="18"/>
              </w:rPr>
            </w:pPr>
            <w:r w:rsidRPr="007B720B">
              <w:rPr>
                <w:color w:val="auto"/>
                <w:sz w:val="18"/>
              </w:rPr>
              <w:t>История лечащего врача</w:t>
            </w:r>
          </w:p>
          <w:p w14:paraId="299C3DCB" w14:textId="77777777" w:rsidR="008517F4" w:rsidRPr="007B720B" w:rsidRDefault="008517F4" w:rsidP="0077343A">
            <w:pPr>
              <w:pStyle w:val="34ffffff6"/>
              <w:rPr>
                <w:color w:val="auto"/>
                <w:sz w:val="18"/>
              </w:rPr>
            </w:pPr>
            <w:r w:rsidRPr="007B720B">
              <w:rPr>
                <w:color w:val="auto"/>
                <w:sz w:val="18"/>
              </w:rPr>
              <w:t>Создание карты выбывшего из стационара</w:t>
            </w:r>
          </w:p>
          <w:p w14:paraId="69FB4EBD" w14:textId="77777777" w:rsidR="008517F4" w:rsidRPr="007B720B" w:rsidRDefault="008517F4" w:rsidP="0077343A">
            <w:pPr>
              <w:pStyle w:val="34ffffff6"/>
              <w:rPr>
                <w:color w:val="auto"/>
                <w:sz w:val="18"/>
              </w:rPr>
            </w:pPr>
            <w:r w:rsidRPr="007B720B">
              <w:rPr>
                <w:color w:val="auto"/>
                <w:sz w:val="18"/>
              </w:rPr>
              <w:t>Оказание общей услуги</w:t>
            </w:r>
          </w:p>
          <w:p w14:paraId="69089920" w14:textId="77777777" w:rsidR="008517F4" w:rsidRPr="007B720B" w:rsidRDefault="008517F4" w:rsidP="0077343A">
            <w:pPr>
              <w:pStyle w:val="34ffffff6"/>
              <w:rPr>
                <w:color w:val="auto"/>
                <w:sz w:val="18"/>
              </w:rPr>
            </w:pPr>
            <w:r w:rsidRPr="007B720B">
              <w:rPr>
                <w:color w:val="auto"/>
                <w:sz w:val="18"/>
              </w:rPr>
              <w:t>Параклиническая услуга (в т.ч. Диагностическая услуга)</w:t>
            </w:r>
          </w:p>
          <w:p w14:paraId="09E7531E" w14:textId="77777777" w:rsidR="008517F4" w:rsidRPr="007B720B" w:rsidRDefault="008517F4" w:rsidP="0077343A">
            <w:pPr>
              <w:pStyle w:val="34ffffff6"/>
              <w:rPr>
                <w:color w:val="auto"/>
                <w:sz w:val="18"/>
              </w:rPr>
            </w:pPr>
            <w:r w:rsidRPr="007B720B">
              <w:rPr>
                <w:color w:val="auto"/>
                <w:sz w:val="18"/>
              </w:rPr>
              <w:t>Смерть пациента</w:t>
            </w:r>
          </w:p>
          <w:p w14:paraId="0A6C6E5C" w14:textId="77777777" w:rsidR="008517F4" w:rsidRPr="007B720B" w:rsidRDefault="008517F4" w:rsidP="0077343A">
            <w:pPr>
              <w:pStyle w:val="34ffffff6"/>
              <w:rPr>
                <w:color w:val="auto"/>
                <w:sz w:val="18"/>
              </w:rPr>
            </w:pPr>
            <w:r w:rsidRPr="007B720B">
              <w:rPr>
                <w:color w:val="auto"/>
                <w:sz w:val="18"/>
              </w:rPr>
              <w:t>Перевод в реанимацию</w:t>
            </w:r>
          </w:p>
          <w:p w14:paraId="7CD26555" w14:textId="77777777" w:rsidR="008517F4" w:rsidRPr="007B720B" w:rsidRDefault="008517F4" w:rsidP="0077343A">
            <w:pPr>
              <w:pStyle w:val="34ffffff6"/>
              <w:rPr>
                <w:color w:val="auto"/>
                <w:sz w:val="18"/>
              </w:rPr>
            </w:pPr>
            <w:r w:rsidRPr="007B720B">
              <w:rPr>
                <w:color w:val="auto"/>
                <w:sz w:val="18"/>
              </w:rPr>
              <w:t>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866A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7F994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AD55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ACCA93" w14:textId="77777777" w:rsidR="008517F4" w:rsidRPr="007B720B" w:rsidRDefault="008517F4" w:rsidP="0077343A">
            <w:pPr>
              <w:pStyle w:val="34ffffff6"/>
              <w:rPr>
                <w:rFonts w:eastAsiaTheme="minorEastAsia"/>
                <w:color w:val="auto"/>
                <w:sz w:val="18"/>
              </w:rPr>
            </w:pPr>
            <w:r w:rsidRPr="007B720B">
              <w:rPr>
                <w:color w:val="auto"/>
                <w:sz w:val="18"/>
              </w:rPr>
              <w:t>Настройка уведомлений по классам событий для врача стационара:</w:t>
            </w:r>
          </w:p>
          <w:p w14:paraId="49E43E12" w14:textId="77777777" w:rsidR="008517F4" w:rsidRPr="007B720B" w:rsidRDefault="008517F4" w:rsidP="0077343A">
            <w:pPr>
              <w:pStyle w:val="34ffffff6"/>
              <w:rPr>
                <w:color w:val="auto"/>
                <w:sz w:val="18"/>
              </w:rPr>
            </w:pPr>
            <w:r w:rsidRPr="007B720B">
              <w:rPr>
                <w:color w:val="auto"/>
                <w:sz w:val="18"/>
              </w:rPr>
              <w:t>Выписка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2E1C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D96E5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B35D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2319DA" w14:textId="77777777" w:rsidR="008517F4" w:rsidRPr="007B720B" w:rsidRDefault="008517F4" w:rsidP="0077343A">
            <w:pPr>
              <w:pStyle w:val="34ffffff6"/>
              <w:rPr>
                <w:rFonts w:eastAsiaTheme="minorEastAsia"/>
                <w:color w:val="auto"/>
                <w:sz w:val="18"/>
              </w:rPr>
            </w:pPr>
            <w:r w:rsidRPr="007B720B">
              <w:rPr>
                <w:color w:val="auto"/>
                <w:sz w:val="18"/>
              </w:rPr>
              <w:t>Уведомления по пациентам (стационар)</w:t>
            </w:r>
            <w:r w:rsidRPr="007B720B">
              <w:rPr>
                <w:rStyle w:val="gd-comment-icon"/>
                <w:color w:val="auto"/>
                <w:sz w:val="18"/>
              </w:rPr>
              <w:t xml:space="preserve"> </w:t>
            </w:r>
            <w:r w:rsidRPr="007B720B">
              <w:rPr>
                <w:color w:val="auto"/>
                <w:sz w:val="18"/>
              </w:rPr>
              <w:br/>
              <w:t>Все пациенты в отделении</w:t>
            </w:r>
          </w:p>
          <w:p w14:paraId="55A3B4DC" w14:textId="77777777" w:rsidR="008517F4" w:rsidRPr="007B720B" w:rsidRDefault="008517F4" w:rsidP="0077343A">
            <w:pPr>
              <w:pStyle w:val="34ffffff6"/>
              <w:rPr>
                <w:color w:val="auto"/>
                <w:sz w:val="18"/>
              </w:rPr>
            </w:pPr>
            <w:r w:rsidRPr="007B720B">
              <w:rPr>
                <w:color w:val="auto"/>
                <w:sz w:val="18"/>
              </w:rPr>
              <w:t>Пациенты, для которых является лечащим врачом</w:t>
            </w:r>
          </w:p>
          <w:p w14:paraId="045E2EA6"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037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A5069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6BDD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0FBB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 пациента в регистр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A61A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09694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F097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F8D5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Телемедицинская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1A7B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A503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19D4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F3E2E0" w14:textId="77777777" w:rsidR="008517F4" w:rsidRPr="007B720B" w:rsidRDefault="008517F4" w:rsidP="0077343A">
            <w:pPr>
              <w:pStyle w:val="34ffffff6"/>
              <w:rPr>
                <w:rFonts w:eastAsiaTheme="minorEastAsia"/>
                <w:color w:val="auto"/>
                <w:sz w:val="18"/>
              </w:rPr>
            </w:pPr>
            <w:r w:rsidRPr="007B720B">
              <w:rPr>
                <w:color w:val="auto"/>
                <w:sz w:val="18"/>
              </w:rPr>
              <w:t>Настройка уведомлений МСЭ:</w:t>
            </w:r>
          </w:p>
          <w:p w14:paraId="7D5379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протокола ВК;</w:t>
            </w:r>
          </w:p>
          <w:p w14:paraId="067B34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направления на МСЭ;</w:t>
            </w:r>
          </w:p>
          <w:p w14:paraId="3F88B4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очередного проведения МСЭ;</w:t>
            </w:r>
          </w:p>
          <w:p w14:paraId="7A7FCF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 уведомления до даты очередного проведения МСЭ (дней);</w:t>
            </w:r>
          </w:p>
          <w:p w14:paraId="143F00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уведомлений до даты очередного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F979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9F33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7D2B5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F49E8A" w14:textId="77777777" w:rsidR="008517F4" w:rsidRPr="007B720B" w:rsidRDefault="008517F4" w:rsidP="0077343A">
            <w:pPr>
              <w:pStyle w:val="34ffffff6"/>
              <w:rPr>
                <w:rFonts w:eastAsiaTheme="minorEastAsia"/>
                <w:color w:val="auto"/>
                <w:sz w:val="18"/>
              </w:rPr>
            </w:pPr>
            <w:r w:rsidRPr="007B720B">
              <w:rPr>
                <w:color w:val="auto"/>
                <w:sz w:val="18"/>
              </w:rPr>
              <w:t>Настройка уведомления по пациентам (поликлиника):</w:t>
            </w:r>
          </w:p>
          <w:p w14:paraId="5C7310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 пациенты, прикреплённые к участку / пациенты, для которых является лечащим врачом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503F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77564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9091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18C2A9" w14:textId="77777777" w:rsidR="008517F4" w:rsidRPr="007B720B" w:rsidRDefault="008517F4" w:rsidP="0077343A">
            <w:pPr>
              <w:pStyle w:val="34ffffff6"/>
              <w:rPr>
                <w:rFonts w:eastAsiaTheme="minorEastAsia"/>
                <w:color w:val="auto"/>
                <w:sz w:val="18"/>
              </w:rPr>
            </w:pPr>
            <w:r w:rsidRPr="007B720B">
              <w:rPr>
                <w:color w:val="auto"/>
                <w:sz w:val="18"/>
              </w:rPr>
              <w:t>Настройка системных уведомлений:</w:t>
            </w:r>
          </w:p>
          <w:p w14:paraId="01F0B6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выводить информ-панель сообщений;</w:t>
            </w:r>
          </w:p>
          <w:p w14:paraId="0A9C9F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системные сообщения;</w:t>
            </w:r>
          </w:p>
          <w:p w14:paraId="35AC5C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системные предупреждения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6400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349E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AFC9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D2F971" w14:textId="77777777" w:rsidR="008517F4" w:rsidRPr="007B720B" w:rsidRDefault="008517F4" w:rsidP="0077343A">
            <w:pPr>
              <w:pStyle w:val="34ffffff6"/>
              <w:rPr>
                <w:rFonts w:eastAsiaTheme="minorEastAsia"/>
                <w:color w:val="auto"/>
                <w:sz w:val="18"/>
              </w:rPr>
            </w:pPr>
            <w:r w:rsidRPr="007B720B">
              <w:rPr>
                <w:color w:val="auto"/>
                <w:sz w:val="18"/>
              </w:rPr>
              <w:t>Настройка получения экстренных сообщений</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B81C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25C76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B7A5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4A176E" w14:textId="77777777" w:rsidR="008517F4" w:rsidRPr="007B720B" w:rsidRDefault="008517F4" w:rsidP="0077343A">
            <w:pPr>
              <w:pStyle w:val="34ffffff6"/>
              <w:rPr>
                <w:rFonts w:eastAsiaTheme="minorEastAsia"/>
                <w:color w:val="auto"/>
                <w:sz w:val="18"/>
              </w:rPr>
            </w:pPr>
            <w:r w:rsidRPr="007B720B">
              <w:rPr>
                <w:color w:val="auto"/>
                <w:sz w:val="18"/>
              </w:rPr>
              <w:t>Настройка получения прочих уведомлений:</w:t>
            </w:r>
          </w:p>
          <w:p w14:paraId="2B71B8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запроса в ФСС, получения ответа из ФСС;</w:t>
            </w:r>
          </w:p>
          <w:p w14:paraId="44C92C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дистанционный мониторинг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D6F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E319B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4D9E7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C49A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получения уведомлений об акушерском кровотечении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5919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E86F9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2498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F033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02CD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EF0A1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22DF0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D274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формата печати книги записи вызовов врачей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C350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4441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78AD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A857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формата печати XML-документов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437D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FD74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90A9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C39E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формата файлов печатных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B55E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EE79C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76BC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E61DF" w14:textId="77777777" w:rsidR="008517F4" w:rsidRPr="007B720B" w:rsidRDefault="008517F4" w:rsidP="0077343A">
            <w:pPr>
              <w:pStyle w:val="34ffffff6"/>
              <w:rPr>
                <w:rFonts w:eastAsiaTheme="minorEastAsia"/>
                <w:color w:val="auto"/>
                <w:sz w:val="18"/>
              </w:rPr>
            </w:pPr>
            <w:r w:rsidRPr="007B720B">
              <w:rPr>
                <w:color w:val="auto"/>
                <w:sz w:val="18"/>
              </w:rPr>
              <w:t>Настройка формата печати файлов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6D80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0E3F1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6001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137136" w14:textId="77777777" w:rsidR="008517F4" w:rsidRPr="007B720B" w:rsidRDefault="008517F4" w:rsidP="0077343A">
            <w:pPr>
              <w:pStyle w:val="34ffffff6"/>
              <w:rPr>
                <w:rFonts w:eastAsiaTheme="minorEastAsia"/>
                <w:color w:val="auto"/>
                <w:sz w:val="18"/>
              </w:rPr>
            </w:pPr>
            <w:r w:rsidRPr="007B720B">
              <w:rPr>
                <w:color w:val="auto"/>
                <w:sz w:val="18"/>
              </w:rPr>
              <w:t>Настройка фильтрации мед. персонала в документах (выбор значений для документа означает, что в указанном документе в поле «Врач» будут отображаться должности с указанными видами):</w:t>
            </w:r>
          </w:p>
          <w:p w14:paraId="30EAE3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Посещения</w:t>
            </w:r>
          </w:p>
          <w:p w14:paraId="3E148F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Движения в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D253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D3EE2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BB36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9CB90" w14:textId="77777777" w:rsidR="008517F4" w:rsidRPr="007B720B" w:rsidRDefault="008517F4" w:rsidP="0077343A">
            <w:pPr>
              <w:pStyle w:val="34ffffff6"/>
              <w:rPr>
                <w:rFonts w:eastAsiaTheme="minorEastAsia"/>
                <w:color w:val="auto"/>
                <w:sz w:val="18"/>
              </w:rPr>
            </w:pPr>
            <w:r w:rsidRPr="007B720B">
              <w:rPr>
                <w:color w:val="auto"/>
                <w:sz w:val="18"/>
              </w:rPr>
              <w:t>Настройка других параметров работы системы на уровне пользователя</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A339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0137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63FA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7AB5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Автоматизированное рабочее место для загрузки по умолчанию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9D77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EE754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AD39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8DFE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загрузки фотографии в профиль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61B1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A3583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AC75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30B0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ввода контактных данных (телефон, адрес электронной почты) и информации о себе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E207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6D055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0FD4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5A12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Смена пароля для учетной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D99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2D6E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72B3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590C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обращения, передача обращения в медицинскую организацию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5099E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CD529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07B6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F511DB" w14:textId="77777777" w:rsidR="008517F4" w:rsidRPr="007B720B" w:rsidRDefault="008517F4" w:rsidP="0077343A">
            <w:pPr>
              <w:pStyle w:val="34ffffff6"/>
              <w:rPr>
                <w:rFonts w:eastAsiaTheme="minorEastAsia"/>
                <w:color w:val="auto"/>
                <w:sz w:val="18"/>
              </w:rPr>
            </w:pPr>
            <w:r w:rsidRPr="007B720B">
              <w:rPr>
                <w:color w:val="auto"/>
                <w:sz w:val="18"/>
              </w:rPr>
              <w:t xml:space="preserve">Поиск зарегистрированных обращений по параметрам: </w:t>
            </w:r>
          </w:p>
          <w:p w14:paraId="7DBAC5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диапазон дат регистрации;</w:t>
            </w:r>
          </w:p>
          <w:p w14:paraId="012CB3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создатель;</w:t>
            </w:r>
          </w:p>
          <w:p w14:paraId="2AFBDE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регистрации;</w:t>
            </w:r>
          </w:p>
          <w:p w14:paraId="1BA4F1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срочность;</w:t>
            </w:r>
          </w:p>
          <w:p w14:paraId="21D8B1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кратность обращения;</w:t>
            </w:r>
          </w:p>
          <w:p w14:paraId="110B87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обращения;</w:t>
            </w:r>
          </w:p>
          <w:p w14:paraId="025B60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обращения;</w:t>
            </w:r>
          </w:p>
          <w:p w14:paraId="06A092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адресат обращения;</w:t>
            </w:r>
          </w:p>
          <w:p w14:paraId="592443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диапазон дат рассмотрения;</w:t>
            </w:r>
          </w:p>
          <w:p w14:paraId="5F3D49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инициатора обращения;</w:t>
            </w:r>
          </w:p>
          <w:p w14:paraId="4D495F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инициатор обращения;</w:t>
            </w:r>
          </w:p>
          <w:p w14:paraId="12D3A6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получения обращения;</w:t>
            </w:r>
          </w:p>
          <w:p w14:paraId="5CA155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5F159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1E06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E594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88E1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2AF5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8720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FEAB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0A9D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4AD2D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738C2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F4CB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26FA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6C56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FD655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8248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1DB3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Прикрепление документов к обращению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83DD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A43B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97A7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FD5FC0" w14:textId="77777777" w:rsidR="008517F4" w:rsidRPr="007B720B" w:rsidRDefault="008517F4" w:rsidP="0077343A">
            <w:pPr>
              <w:pStyle w:val="34ffffff6"/>
              <w:rPr>
                <w:rFonts w:eastAsiaTheme="minorEastAsia"/>
                <w:color w:val="auto"/>
                <w:sz w:val="18"/>
              </w:rPr>
            </w:pPr>
            <w:r w:rsidRPr="007B720B">
              <w:rPr>
                <w:color w:val="auto"/>
                <w:sz w:val="18"/>
              </w:rPr>
              <w:t>Изменение статуса обращений: "Новое", "Принято к исполнению", "Исполнено"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4F19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605B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879F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EBF0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ответа и закрытие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6BA9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7561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ADA8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2DB8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Прикрепление к ответу файлов в электронном виде (word, pdf)</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8D3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CDFDA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25CE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76E0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выбранного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8F48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2658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232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14D1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AB1A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BCD6E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1C54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D13E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количества обращений с выбранной категорией обращения и статусом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57B5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4F6C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0FAD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7F8E2B" w14:textId="77777777" w:rsidR="008517F4" w:rsidRPr="007B720B" w:rsidRDefault="008517F4" w:rsidP="0077343A">
            <w:pPr>
              <w:pStyle w:val="34ffffff6"/>
              <w:rPr>
                <w:rFonts w:eastAsiaTheme="minorEastAsia"/>
                <w:color w:val="auto"/>
                <w:sz w:val="18"/>
              </w:rPr>
            </w:pPr>
            <w:r w:rsidRPr="007B720B">
              <w:rPr>
                <w:color w:val="auto"/>
                <w:sz w:val="18"/>
              </w:rPr>
              <w:t>Формирование и печать отчетов:</w:t>
            </w:r>
          </w:p>
          <w:p w14:paraId="477DE7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обращений по типам;</w:t>
            </w:r>
          </w:p>
          <w:p w14:paraId="443392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категории обращений;</w:t>
            </w:r>
          </w:p>
          <w:p w14:paraId="0989D9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инициаторы обращений;</w:t>
            </w:r>
          </w:p>
          <w:p w14:paraId="085F74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рассмотрение обращений;</w:t>
            </w:r>
          </w:p>
          <w:p w14:paraId="50F75C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субъекты обращения ЛПУ;</w:t>
            </w:r>
          </w:p>
          <w:p w14:paraId="3CA08E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субъекты обращения врачи;</w:t>
            </w:r>
          </w:p>
          <w:p w14:paraId="767FB9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кратность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0B80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CD801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033F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AABD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Звуковое оповещение пользователя при добавлении нового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3A5B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252D4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B1EF0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2C4E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параметров работы системы на уровне региона</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D4948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7700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BECE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09C4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Применение заданных параметров работы системы на уровне региона применяются для всех пользователей Системы в регионе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B84D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F54A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5796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2D35B3" w14:textId="77777777" w:rsidR="008517F4" w:rsidRPr="007B720B" w:rsidRDefault="008517F4" w:rsidP="0077343A">
            <w:pPr>
              <w:pStyle w:val="34ffffff6"/>
              <w:rPr>
                <w:rFonts w:eastAsiaTheme="minorEastAsia"/>
                <w:color w:val="auto"/>
                <w:sz w:val="18"/>
              </w:rPr>
            </w:pPr>
            <w:r w:rsidRPr="007B720B">
              <w:rPr>
                <w:color w:val="auto"/>
                <w:sz w:val="18"/>
              </w:rPr>
              <w:t>Изменение настроек на уровне региона, доступное только для администратора системы из АРМ администратора ЦОД</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7203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47CA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462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BE54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общих параметров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C8BE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30D1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2292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4822C8" w14:textId="77777777" w:rsidR="008517F4" w:rsidRPr="007B720B" w:rsidRDefault="008517F4" w:rsidP="0077343A">
            <w:pPr>
              <w:pStyle w:val="34ffffff6"/>
              <w:rPr>
                <w:rFonts w:eastAsiaTheme="minorEastAsia"/>
                <w:color w:val="auto"/>
                <w:sz w:val="18"/>
              </w:rPr>
            </w:pPr>
            <w:r w:rsidRPr="007B720B">
              <w:rPr>
                <w:color w:val="auto"/>
                <w:sz w:val="18"/>
              </w:rPr>
              <w:t>Настройка справочников медикаментов ЛЛО:</w:t>
            </w:r>
          </w:p>
          <w:p w14:paraId="006B14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используемого справочника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F09F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F77F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D38B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A28C91" w14:textId="77777777" w:rsidR="008517F4" w:rsidRPr="007B720B" w:rsidRDefault="008517F4" w:rsidP="0077343A">
            <w:pPr>
              <w:pStyle w:val="34ffffff6"/>
              <w:rPr>
                <w:rFonts w:eastAsiaTheme="minorEastAsia"/>
                <w:color w:val="auto"/>
                <w:sz w:val="18"/>
              </w:rPr>
            </w:pPr>
            <w:r w:rsidRPr="007B720B">
              <w:rPr>
                <w:color w:val="auto"/>
                <w:sz w:val="18"/>
              </w:rPr>
              <w:t>Настройка заявки на лекарственные средства:</w:t>
            </w:r>
          </w:p>
          <w:p w14:paraId="27F788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превышения суммы заявки федерального льготника;</w:t>
            </w:r>
          </w:p>
          <w:p w14:paraId="5E3380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контроль превышения суммы заявки регионального льготника; </w:t>
            </w:r>
            <w:r w:rsidRPr="007B720B">
              <w:rPr>
                <w:rFonts w:eastAsia="Times New Roman"/>
                <w:color w:val="auto"/>
                <w:sz w:val="18"/>
              </w:rPr>
              <w:br/>
            </w:r>
          </w:p>
          <w:p w14:paraId="78DA77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принудительно удалять медикаменты при удалении пациента из заявки;</w:t>
            </w:r>
          </w:p>
          <w:p w14:paraId="7034DE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ЛПУ новых заявок.</w:t>
            </w:r>
          </w:p>
          <w:p w14:paraId="3746F683" w14:textId="77777777" w:rsidR="008517F4" w:rsidRPr="007B720B" w:rsidRDefault="008517F4" w:rsidP="0077343A">
            <w:pPr>
              <w:pStyle w:val="34ffffff6"/>
              <w:rPr>
                <w:rFonts w:eastAsiaTheme="minorEastAsia"/>
                <w:color w:val="auto"/>
                <w:sz w:val="18"/>
              </w:rPr>
            </w:pPr>
            <w:r w:rsidRPr="007B720B">
              <w:rPr>
                <w:color w:val="auto"/>
                <w:sz w:val="18"/>
              </w:rPr>
              <w:t>Настройка доступна, если в блоке справочник медикаментов ЛЛО указано использование справочника медикаментов ГРЛС, ИМН, ДС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6BC8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F9E91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F0FE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719CED" w14:textId="77777777" w:rsidR="008517F4" w:rsidRPr="007B720B" w:rsidRDefault="008517F4" w:rsidP="0077343A">
            <w:pPr>
              <w:pStyle w:val="34ffffff6"/>
              <w:rPr>
                <w:rFonts w:eastAsiaTheme="minorEastAsia"/>
                <w:color w:val="auto"/>
                <w:sz w:val="18"/>
              </w:rPr>
            </w:pPr>
            <w:r w:rsidRPr="007B720B">
              <w:rPr>
                <w:color w:val="auto"/>
                <w:sz w:val="18"/>
              </w:rPr>
              <w:t>Настройка выписки льготных рецептов:</w:t>
            </w:r>
          </w:p>
          <w:p w14:paraId="6F9DF2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разрешение на выписку рецептов в электронной форме;</w:t>
            </w:r>
          </w:p>
          <w:p w14:paraId="195DF6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использование нумератора для рецептов "на листе";</w:t>
            </w:r>
            <w:r w:rsidRPr="007B720B">
              <w:rPr>
                <w:rFonts w:eastAsia="Times New Roman"/>
                <w:color w:val="auto"/>
                <w:sz w:val="18"/>
              </w:rPr>
              <w:br/>
            </w:r>
          </w:p>
          <w:p w14:paraId="44D901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контроля на соответствие диагноза в рецепте льготе пациента;</w:t>
            </w:r>
          </w:p>
          <w:p w14:paraId="540B4C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ЛП в рецепте выполняется из списка;</w:t>
            </w:r>
          </w:p>
          <w:p w14:paraId="508E74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остатков;</w:t>
            </w:r>
          </w:p>
          <w:p w14:paraId="04104B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остатков;</w:t>
            </w:r>
          </w:p>
          <w:p w14:paraId="003E4F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разрешить выписку рецепта при нулевых остатках;</w:t>
            </w:r>
          </w:p>
          <w:p w14:paraId="717F40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остаткам аптек;</w:t>
            </w:r>
          </w:p>
          <w:p w14:paraId="39DC10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аптек;</w:t>
            </w:r>
          </w:p>
          <w:p w14:paraId="4A77BD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остаткам РАС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C0A5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739C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37A2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6A0532" w14:textId="77777777" w:rsidR="008517F4" w:rsidRPr="007B720B" w:rsidRDefault="008517F4" w:rsidP="0077343A">
            <w:pPr>
              <w:pStyle w:val="34ffffff6"/>
              <w:rPr>
                <w:rFonts w:eastAsiaTheme="minorEastAsia"/>
                <w:color w:val="auto"/>
                <w:sz w:val="18"/>
              </w:rPr>
            </w:pPr>
            <w:r w:rsidRPr="007B720B">
              <w:rPr>
                <w:color w:val="auto"/>
                <w:sz w:val="18"/>
              </w:rPr>
              <w:t>Настройка ведения льготных регистров</w:t>
            </w:r>
            <w:r w:rsidRPr="007B720B">
              <w:rPr>
                <w:rStyle w:val="gd-comment-icon"/>
                <w:color w:val="auto"/>
                <w:sz w:val="18"/>
              </w:rPr>
              <w:t xml:space="preserve"> </w:t>
            </w:r>
          </w:p>
          <w:p w14:paraId="04562A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порядка добавления льгот: пользователями или по запросу в ситуационный центр;</w:t>
            </w:r>
          </w:p>
          <w:p w14:paraId="78A0BA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порядка изменения льгот: пользователями или по запросу в ситуационный центр;</w:t>
            </w:r>
          </w:p>
          <w:p w14:paraId="492C83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порядка проверки запросов на добавление или изменение льгот: с премодерацией льготы или с постмодерацией;</w:t>
            </w:r>
          </w:p>
          <w:p w14:paraId="4BC924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выполнения контроля на наличие диагноза для льгот по нозологиям;</w:t>
            </w:r>
          </w:p>
          <w:p w14:paraId="7E797C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выполнения контроля на наличие данных документа, подтверждающего право на льготу - для льгот по программе ОНЛС или социальных льгот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B518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D8AAF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635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9E12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38D6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9011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7F16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9627D1" w14:textId="77777777" w:rsidR="008517F4" w:rsidRPr="007B720B" w:rsidRDefault="008517F4" w:rsidP="0077343A">
            <w:pPr>
              <w:pStyle w:val="34ffffff6"/>
              <w:rPr>
                <w:rFonts w:eastAsiaTheme="minorEastAsia"/>
                <w:color w:val="auto"/>
                <w:sz w:val="18"/>
              </w:rPr>
            </w:pPr>
            <w:r w:rsidRPr="007B720B">
              <w:rPr>
                <w:color w:val="auto"/>
                <w:sz w:val="18"/>
              </w:rPr>
              <w:t>Настройка формирования реестров счетов:</w:t>
            </w:r>
          </w:p>
          <w:p w14:paraId="35825A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запрещать отмечать реестр "К оплате", пока есть ошибки;</w:t>
            </w:r>
          </w:p>
          <w:p w14:paraId="64D728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запрет формирования реестров;</w:t>
            </w:r>
          </w:p>
          <w:p w14:paraId="2D360F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запрет формирования реестров для списка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F5B7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3289F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EF49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EE491D" w14:textId="77777777" w:rsidR="008517F4" w:rsidRPr="007B720B" w:rsidRDefault="008517F4" w:rsidP="0077343A">
            <w:pPr>
              <w:pStyle w:val="34ffffff6"/>
              <w:rPr>
                <w:rFonts w:eastAsiaTheme="minorEastAsia"/>
                <w:color w:val="auto"/>
                <w:sz w:val="18"/>
              </w:rPr>
            </w:pPr>
            <w:r w:rsidRPr="007B720B">
              <w:rPr>
                <w:color w:val="auto"/>
                <w:sz w:val="18"/>
              </w:rPr>
              <w:t>Настройка редактирования случаев реестров:</w:t>
            </w:r>
          </w:p>
          <w:p w14:paraId="65778D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запрет на редактирование случаев реестров;</w:t>
            </w:r>
          </w:p>
          <w:p w14:paraId="368477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запрет на редактирование оплаченных случаев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E76C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ADE0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84E2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01E8E5" w14:textId="77777777" w:rsidR="008517F4" w:rsidRPr="007B720B" w:rsidRDefault="008517F4" w:rsidP="0077343A">
            <w:pPr>
              <w:pStyle w:val="34ffffff6"/>
              <w:rPr>
                <w:rFonts w:eastAsiaTheme="minorEastAsia"/>
                <w:color w:val="auto"/>
                <w:sz w:val="18"/>
              </w:rPr>
            </w:pPr>
            <w:r w:rsidRPr="007B720B">
              <w:rPr>
                <w:color w:val="auto"/>
                <w:sz w:val="18"/>
              </w:rPr>
              <w:t>Настройка реестров по бюджету:</w:t>
            </w:r>
          </w:p>
          <w:p w14:paraId="4D509A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утверждение объёмов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4D47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E23B4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7A30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4A1FF" w14:textId="77777777" w:rsidR="008517F4" w:rsidRPr="007B720B" w:rsidRDefault="008517F4" w:rsidP="0077343A">
            <w:pPr>
              <w:pStyle w:val="34ffffff6"/>
              <w:rPr>
                <w:rFonts w:eastAsiaTheme="minorEastAsia"/>
                <w:color w:val="auto"/>
                <w:sz w:val="18"/>
              </w:rPr>
            </w:pPr>
            <w:r w:rsidRPr="007B720B">
              <w:rPr>
                <w:color w:val="auto"/>
                <w:sz w:val="18"/>
              </w:rPr>
              <w:t>Настройка реестров для МВД:</w:t>
            </w:r>
          </w:p>
          <w:p w14:paraId="2717AF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организация;</w:t>
            </w:r>
          </w:p>
          <w:p w14:paraId="52A8D8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расчетный счет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94B6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72A25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C1C9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5DFA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коэффициентов индексации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5501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F57CD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FF4C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1A0C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ФЛК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6BCB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F2B0F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85461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DE8D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DA4F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7308E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0E84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0153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обязательности ввода диагноза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F2C3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21E7F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C85B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997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Региста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C1CE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34FB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1F36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7FEF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заполнения параметра "Последние менструации с" и "по" в регистре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0A0A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042B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B440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1C3B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требования заполнения раздела "Анкета" в полном объеме в регистре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1740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2B7D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11FE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5BF9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обязательности заполнения некоторых полей на формах через выпадающий список: "Отключен", "Предупреждение", "Запрет сохранения"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84DD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7ECA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7431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94F1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Карты ПОН/ДДС – настройка проверки заполнения полей для экспорта на федеральный портал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3DF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A482A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245A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AF8DA7" w14:textId="77777777" w:rsidR="008517F4" w:rsidRPr="007B720B" w:rsidRDefault="008517F4" w:rsidP="0077343A">
            <w:pPr>
              <w:pStyle w:val="34ffffff6"/>
              <w:rPr>
                <w:rFonts w:eastAsiaTheme="minorEastAsia"/>
                <w:color w:val="auto"/>
                <w:sz w:val="18"/>
              </w:rPr>
            </w:pPr>
            <w:r w:rsidRPr="007B720B">
              <w:rPr>
                <w:color w:val="auto"/>
                <w:sz w:val="18"/>
              </w:rPr>
              <w:t>КВС - настройка проверки заполнения полей: "Время с начала заболевания", "Осложнен кардиогенным шоком"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DA14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DAD28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A499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A55D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Оперативные услуги - настройка проверки заполнения полей: "Дата и время начала раздувания баллона", "Дата и время окончания ЧКВ"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EE6B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27832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02EB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0AF1D3" w14:textId="77777777" w:rsidR="008517F4" w:rsidRPr="007B720B" w:rsidRDefault="008517F4" w:rsidP="0077343A">
            <w:pPr>
              <w:pStyle w:val="34ffffff6"/>
              <w:rPr>
                <w:rFonts w:eastAsiaTheme="minorEastAsia"/>
                <w:color w:val="auto"/>
                <w:sz w:val="18"/>
              </w:rPr>
            </w:pPr>
            <w:r w:rsidRPr="007B720B">
              <w:rPr>
                <w:color w:val="auto"/>
                <w:sz w:val="18"/>
              </w:rPr>
              <w:t>Форма "Человек":</w:t>
            </w:r>
          </w:p>
          <w:p w14:paraId="3CEBEC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настройка проверки заполнения полей "Гражданство", "СНИЛС"; </w:t>
            </w:r>
          </w:p>
          <w:p w14:paraId="41D2D0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на дублирование СНИЛС; контроль на корректность ИНН</w:t>
            </w:r>
            <w:r w:rsidRPr="007B720B">
              <w:rPr>
                <w:rFonts w:eastAsia="Times New Roman"/>
                <w:color w:val="auto"/>
                <w:sz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837D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FCE57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EF9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EB7F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B14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EBE372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111A3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284D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правил заполнения врачей в периоде освобождения в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333D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67CC8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74E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64C0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аннулированию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4B6C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23D14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191D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7D45DB" w14:textId="77777777" w:rsidR="008517F4" w:rsidRPr="007B720B" w:rsidRDefault="008517F4" w:rsidP="0077343A">
            <w:pPr>
              <w:pStyle w:val="34ffffff6"/>
              <w:rPr>
                <w:rFonts w:eastAsiaTheme="minorEastAsia"/>
                <w:color w:val="auto"/>
                <w:sz w:val="18"/>
              </w:rPr>
            </w:pPr>
            <w:r w:rsidRPr="007B720B">
              <w:rPr>
                <w:color w:val="auto"/>
                <w:sz w:val="18"/>
              </w:rPr>
              <w:t>Идентификация пациента по БДЗ:</w:t>
            </w:r>
          </w:p>
          <w:p w14:paraId="62EDC8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ручного и полуавтоматического режимов;</w:t>
            </w:r>
          </w:p>
          <w:p w14:paraId="572792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таймаута ожидания ответа;</w:t>
            </w:r>
          </w:p>
          <w:p w14:paraId="242421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актуальности сводной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2D19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F5024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F92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E9E6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другим настройкам (раздел "Разное)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40D5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38786E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9A15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3B51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проверки наличия новых сообщений, 1 раз в X мин.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B7F0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EFCB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4F68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5842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контроля пересечения случаев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037D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459E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6BB9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DADCE" w14:textId="77777777" w:rsidR="008517F4" w:rsidRPr="007B720B" w:rsidRDefault="008517F4" w:rsidP="0077343A">
            <w:pPr>
              <w:pStyle w:val="34ffffff6"/>
              <w:rPr>
                <w:rFonts w:eastAsiaTheme="minorEastAsia"/>
                <w:color w:val="auto"/>
                <w:sz w:val="18"/>
              </w:rPr>
            </w:pPr>
            <w:r w:rsidRPr="007B720B">
              <w:rPr>
                <w:color w:val="auto"/>
                <w:sz w:val="18"/>
              </w:rPr>
              <w:t xml:space="preserve">Настройка добавления новых МО: </w:t>
            </w:r>
          </w:p>
          <w:p w14:paraId="1FC1A0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проставлять OID = -1 для новых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45F1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6C31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DED5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A39F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списка e-mail адресов для отправки ошибок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37EC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5FAD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B682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C6FD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корректности ЕНП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E7A2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405F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8C66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4B79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срока хранения аудиозаписей вызовов СМП (месяцев)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83D2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4F54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AB56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1D11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корректности профиля отделения в посещении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4425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7159C0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6A4D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2C29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4F52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42ED6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0FB7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128A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Настройки параметров проверки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527A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0DAC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9971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B2EE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параметров записи пациентов в системе через АРМ регистратора,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757B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17DA9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9C3CD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D6F8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списка МО, имеющих доступ к индивидуальной настройке периодов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FE51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A50CB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DC98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D329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отмене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F6E2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CE7C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8C28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F19C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Склад-Аптека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169E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EB85C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D4B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D549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срока годности лекарственных средств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6C3E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BA19F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CDF5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4A4A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автоматического включения в регистры по социально 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130B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1DE0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77D5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49D3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479B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12552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3838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DB69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Настройки извещений о прикреплении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F05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4873B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D349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B606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Настройки извещений о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24B6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D4A8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01D4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88F0B" w14:textId="77777777" w:rsidR="008517F4" w:rsidRPr="007B720B" w:rsidRDefault="008517F4" w:rsidP="0077343A">
            <w:pPr>
              <w:pStyle w:val="34ffffff6"/>
              <w:rPr>
                <w:rFonts w:eastAsiaTheme="minorEastAsia"/>
                <w:color w:val="auto"/>
                <w:sz w:val="18"/>
              </w:rPr>
            </w:pPr>
            <w:r w:rsidRPr="007B720B">
              <w:rPr>
                <w:color w:val="auto"/>
                <w:sz w:val="18"/>
              </w:rPr>
              <w:t>Основные функции журнала:</w:t>
            </w:r>
          </w:p>
          <w:p w14:paraId="72A47A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новой настройки для отправки уведомлений;</w:t>
            </w:r>
          </w:p>
          <w:p w14:paraId="2AFE60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настройки из списка настроек уведомлений;</w:t>
            </w:r>
          </w:p>
          <w:p w14:paraId="7BB94F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существующих настроек;</w:t>
            </w:r>
          </w:p>
          <w:p w14:paraId="0F33CE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настройки для отправки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873A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14CAE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5846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9278F3" w14:textId="77777777" w:rsidR="008517F4" w:rsidRPr="007B720B" w:rsidRDefault="008517F4" w:rsidP="0077343A">
            <w:pPr>
              <w:pStyle w:val="34ffffff6"/>
              <w:rPr>
                <w:rFonts w:eastAsiaTheme="minorEastAsia"/>
                <w:color w:val="auto"/>
                <w:sz w:val="18"/>
              </w:rPr>
            </w:pPr>
            <w:r w:rsidRPr="007B720B">
              <w:rPr>
                <w:color w:val="auto"/>
                <w:sz w:val="18"/>
              </w:rPr>
              <w:t>Форма настройки уведомлений включает:</w:t>
            </w:r>
          </w:p>
          <w:p w14:paraId="6736C2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при создании настройки уведомления указать группу получателей, которым необходимо отправлять рассылку (по подразделению, должности сотрудника или роли пользователя);</w:t>
            </w:r>
          </w:p>
          <w:p w14:paraId="3ACA69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выбора события в Системе, инициирующего генерацию и отправку уведомления (в рамках данного раздела предусмотрена реализация возможности выбора преднастроенного Исполнителем события. Типы событий, которые могут быть выбраны на форме настройки, указаны в соответствующих разделах подсистем, с которыми они связаны):</w:t>
            </w:r>
          </w:p>
          <w:p w14:paraId="022D3C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журнале уведомлений должна быть добавлена возможность фильтрации получаемых внутрисистемных уведомлений по дополнительным видам, добавленным исполнителем в процессе реализации выбора преднастроенных событий, которые указаны в соответствующих разделах подсистем, с которыми они связаны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6532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FA850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C5F3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2D2A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доступных мест работы врачей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C0FC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DB180A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37725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2A66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приема ответа от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AFB4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B576C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112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6112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параметров безопасности паролей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1930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F9516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E1AB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8D45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срока действия пароля (дней)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A435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4B40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9315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ACD3F9" w14:textId="77777777" w:rsidR="008517F4" w:rsidRPr="007B720B" w:rsidRDefault="008517F4" w:rsidP="0077343A">
            <w:pPr>
              <w:pStyle w:val="34ffffff6"/>
              <w:rPr>
                <w:rFonts w:eastAsiaTheme="minorEastAsia"/>
                <w:color w:val="auto"/>
                <w:sz w:val="18"/>
              </w:rPr>
            </w:pPr>
          </w:p>
          <w:p w14:paraId="0F4CD6B2" w14:textId="77777777" w:rsidR="008517F4" w:rsidRPr="007B720B" w:rsidRDefault="008517F4" w:rsidP="0077343A">
            <w:pPr>
              <w:pStyle w:val="34ffffff6"/>
              <w:rPr>
                <w:color w:val="auto"/>
                <w:sz w:val="18"/>
              </w:rPr>
            </w:pPr>
            <w:r w:rsidRPr="007B720B">
              <w:rPr>
                <w:color w:val="auto"/>
                <w:sz w:val="18"/>
              </w:rPr>
              <w:t xml:space="preserve"> Настройка </w:t>
            </w:r>
          </w:p>
          <w:p w14:paraId="11D518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срока действия временного пароля (дней)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2BC5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E3C6F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FD545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859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количества дней, за сколько необходимо предупреждать об истечении срока действия пароля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B343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31D6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7F26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FB29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минимальной длина пароля (символов)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614F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28EF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F26F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B295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проверяемых на совпадение последних паролей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104B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3DC9B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7805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71E9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алфавита пароля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0F87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7A0F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517C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2D69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минимального количества различающихся символов при смене пароля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2C10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6160E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203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73FC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блокировки учётной записи пользователя на 10 минут после трёх неудачных попыток ввода пароля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AFA5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975F7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CF73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998E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блокировки пользователя после истечения срока отсутствия активности (в днях)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0A41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C68E2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B760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F192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Настройки работы 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820E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FC2F1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CDAA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1D14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времени начала суток для нумерации вызовов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B47A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9FF4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C1EA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4C66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формата времени для отображения в АРМ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1131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3519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6E48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CD65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предельного срока после смерти пациента для создания вызова в днях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C41A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71674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30DB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51BF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разрешения передачи вызовов в другую МО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1CEF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A7E96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7217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FDE5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вкладки "Экспертная оценка" в АРМ старшего врача СМП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4C98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FBF47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548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C530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системы взаимодействия с 112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E985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E0D32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1539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4FA3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вызовов 112 без адреса и выбор подразделения СМП по умолчанию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32A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6B1FEA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1102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9B48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к настройкам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3E93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2A97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82EF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2B39D3" w14:textId="77777777" w:rsidR="008517F4" w:rsidRPr="007B720B" w:rsidRDefault="008517F4" w:rsidP="0077343A">
            <w:pPr>
              <w:pStyle w:val="34ffffff6"/>
              <w:rPr>
                <w:rFonts w:eastAsiaTheme="minorEastAsia"/>
                <w:color w:val="auto"/>
                <w:sz w:val="18"/>
              </w:rPr>
            </w:pPr>
            <w:r w:rsidRPr="007B720B">
              <w:rPr>
                <w:color w:val="auto"/>
                <w:sz w:val="18"/>
              </w:rPr>
              <w:t>Настройка проведения деперсонифицированной экспертизы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5627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E910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FB8B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363E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авторизации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F959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F1503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271C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87E4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Разрешить авторизацию только через ЕСИА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588C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D43D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3105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BD17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ограничения прав доступа</w:t>
            </w:r>
            <w:r w:rsidRPr="007B720B">
              <w:rPr>
                <w:rStyle w:val="afffffffffffe"/>
                <w:rFonts w:eastAsia="Times New Roman"/>
                <w:color w:val="auto"/>
                <w:sz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4367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36530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37F1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31B4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льготам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E47B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E487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0D51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EA7A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группам диагнозов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72C4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6ECDD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2BE6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487C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группам МО и подразделениям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DA54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B630C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9E3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5928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функционалу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8391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2443A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DA0A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C193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группы тестов и доступа к ним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4E41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72481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5CD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667524" w14:textId="77777777" w:rsidR="008517F4" w:rsidRPr="007B720B" w:rsidRDefault="008517F4" w:rsidP="0077343A">
            <w:pPr>
              <w:pStyle w:val="34ffffff6"/>
              <w:rPr>
                <w:rFonts w:eastAsiaTheme="minorEastAsia"/>
                <w:color w:val="auto"/>
                <w:sz w:val="18"/>
              </w:rPr>
            </w:pPr>
            <w:r w:rsidRPr="007B720B">
              <w:rPr>
                <w:color w:val="auto"/>
                <w:sz w:val="18"/>
              </w:rPr>
              <w:t>Фильтрация пользователей системы:</w:t>
            </w:r>
          </w:p>
          <w:p w14:paraId="6DA8D4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w:t>
            </w:r>
          </w:p>
          <w:p w14:paraId="00E269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прочие пользователи;</w:t>
            </w:r>
          </w:p>
          <w:p w14:paraId="08E2D3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удаленные пользователи;</w:t>
            </w:r>
          </w:p>
          <w:p w14:paraId="00E55A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администраторы сети аптек;</w:t>
            </w:r>
          </w:p>
          <w:p w14:paraId="79BAFC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8695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D0AD7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835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BFA0C" w14:textId="77777777" w:rsidR="008517F4" w:rsidRPr="007B720B" w:rsidRDefault="008517F4" w:rsidP="0077343A">
            <w:pPr>
              <w:pStyle w:val="34ffffff6"/>
              <w:rPr>
                <w:rFonts w:eastAsiaTheme="minorEastAsia"/>
                <w:color w:val="auto"/>
                <w:sz w:val="18"/>
              </w:rPr>
            </w:pPr>
            <w:r w:rsidRPr="007B720B">
              <w:rPr>
                <w:color w:val="auto"/>
                <w:sz w:val="18"/>
              </w:rPr>
              <w:t>Фильтрация пользователей системы:</w:t>
            </w:r>
          </w:p>
          <w:p w14:paraId="4ED499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логин;</w:t>
            </w:r>
          </w:p>
          <w:p w14:paraId="4D0A95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w:t>
            </w:r>
          </w:p>
          <w:p w14:paraId="2A0467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организация;</w:t>
            </w:r>
          </w:p>
          <w:p w14:paraId="0606E6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описание;</w:t>
            </w:r>
          </w:p>
          <w:p w14:paraId="51BACE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068E34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188EF9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организации;</w:t>
            </w:r>
          </w:p>
          <w:p w14:paraId="400656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заблокирован</w:t>
            </w:r>
          </w:p>
          <w:p w14:paraId="4E352723"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2B57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83EA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9BB1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06C3EA" w14:textId="77777777" w:rsidR="008517F4" w:rsidRPr="007B720B" w:rsidRDefault="008517F4" w:rsidP="0077343A">
            <w:pPr>
              <w:pStyle w:val="34ffffff6"/>
              <w:rPr>
                <w:rFonts w:eastAsiaTheme="minorEastAsia"/>
                <w:color w:val="auto"/>
                <w:sz w:val="18"/>
              </w:rPr>
            </w:pPr>
          </w:p>
          <w:p w14:paraId="1396E5E4" w14:textId="77777777" w:rsidR="008517F4" w:rsidRPr="007B720B" w:rsidRDefault="008517F4" w:rsidP="0077343A">
            <w:pPr>
              <w:pStyle w:val="34ffffff6"/>
              <w:rPr>
                <w:color w:val="auto"/>
                <w:sz w:val="18"/>
              </w:rPr>
            </w:pPr>
            <w:r w:rsidRPr="007B720B">
              <w:rPr>
                <w:color w:val="auto"/>
                <w:sz w:val="18"/>
              </w:rPr>
              <w:t>Добавление пользователя (задание логина): МО доступа, Ф. И. О. пользователя, e-mail, описание учетной записи, связь с сотрудником МО, идентификатор МАРШа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FE154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6C650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CE3E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3B88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EA7CE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D126D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13F3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668A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удаление доступных, собственных МО (добавление, удаление пользователя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E4E4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876C5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06BC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7B34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количестве возможных параллельных сеансов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951C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5DB42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A97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159C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данных пользователя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0F5FC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5551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95A1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63A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пароля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D02CD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33C8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73A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2F31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96973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9D230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967D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564B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Блокирование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A9168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7BCD5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9D86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4007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разблокировать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5A3A4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95CCC7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80E7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31BD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3EF5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5E124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1E09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573DF8" w14:textId="77777777" w:rsidR="008517F4" w:rsidRPr="007B720B" w:rsidRDefault="008517F4" w:rsidP="0077343A">
            <w:pPr>
              <w:pStyle w:val="34ffffff6"/>
              <w:rPr>
                <w:rFonts w:eastAsiaTheme="minorEastAsia"/>
                <w:color w:val="auto"/>
                <w:sz w:val="18"/>
              </w:rPr>
            </w:pPr>
            <w:r w:rsidRPr="007B720B">
              <w:rPr>
                <w:color w:val="auto"/>
                <w:sz w:val="18"/>
              </w:rPr>
              <w:t>Ограничение доступа к регистру следующими пользователями АРМ администратора МО:</w:t>
            </w:r>
          </w:p>
          <w:p w14:paraId="14F0FD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Администраторы системы</w:t>
            </w:r>
          </w:p>
          <w:p w14:paraId="7C3FD0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Пользователи, включенные в группу доступа "Редактирование списка VIP-пациентов"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1F4685"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97363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3B4C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0528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пациента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E7FA20"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BE9EF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BE44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4F2D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8D32FD"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D4D88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9D6D1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6DB9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пациентов, включенных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D05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3EF1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8DB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B5A3E2" w14:textId="77777777" w:rsidR="008517F4" w:rsidRPr="007B720B" w:rsidRDefault="008517F4" w:rsidP="0077343A">
            <w:pPr>
              <w:pStyle w:val="34ffffff6"/>
              <w:rPr>
                <w:rFonts w:eastAsiaTheme="minorEastAsia"/>
                <w:color w:val="auto"/>
                <w:sz w:val="18"/>
              </w:rPr>
            </w:pPr>
            <w:r w:rsidRPr="007B720B">
              <w:rPr>
                <w:color w:val="auto"/>
                <w:sz w:val="18"/>
              </w:rPr>
              <w:t>Ограничение доступа к случаям лечения пациента, созданных в МО, в которой пациент включен в регистр VIP-пациентов, только пользователями данной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5CE8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D6C58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B5072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"Справочники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E05BA7" w14:textId="77777777" w:rsidR="008517F4" w:rsidRPr="007B720B" w:rsidRDefault="008517F4" w:rsidP="0077343A">
            <w:pPr>
              <w:pStyle w:val="34ffffff6"/>
              <w:rPr>
                <w:rFonts w:eastAsiaTheme="minorEastAsia"/>
                <w:color w:val="auto"/>
                <w:sz w:val="18"/>
              </w:rPr>
            </w:pPr>
            <w:r w:rsidRPr="007B720B">
              <w:rPr>
                <w:color w:val="auto"/>
                <w:sz w:val="18"/>
              </w:rPr>
              <w:t>Доступ к справочникам:</w:t>
            </w:r>
          </w:p>
          <w:p w14:paraId="0F28F2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услуг;</w:t>
            </w:r>
          </w:p>
          <w:p w14:paraId="30EC1A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МКБ</w:t>
            </w:r>
            <w:r w:rsidRPr="007B720B">
              <w:rPr>
                <w:rFonts w:eastAsia="Times New Roman"/>
                <w:color w:val="auto"/>
                <w:sz w:val="18"/>
              </w:rPr>
              <w:noBreakHyphen/>
              <w:t>10;</w:t>
            </w:r>
          </w:p>
          <w:p w14:paraId="6CCA1F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конструктор анкет;</w:t>
            </w:r>
          </w:p>
          <w:p w14:paraId="212A01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МЭС;</w:t>
            </w:r>
          </w:p>
          <w:p w14:paraId="637ECC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стандарты лечения</w:t>
            </w:r>
            <w:r w:rsidRPr="007B720B">
              <w:rPr>
                <w:rFonts w:eastAsia="Times New Roman"/>
                <w:color w:val="auto"/>
                <w:sz w:val="18"/>
              </w:rPr>
              <w:br/>
            </w:r>
          </w:p>
          <w:p w14:paraId="127B9C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маршрутизация и сферы ответственности МО;</w:t>
            </w:r>
          </w:p>
          <w:p w14:paraId="2B3412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справочники системы учета медикаментов;</w:t>
            </w:r>
          </w:p>
          <w:p w14:paraId="07A7F5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перечни медикаментов;</w:t>
            </w:r>
          </w:p>
          <w:p w14:paraId="5194FD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номенклатурный справочник;</w:t>
            </w:r>
          </w:p>
          <w:p w14:paraId="5BBE6A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типы организаций;</w:t>
            </w:r>
          </w:p>
          <w:p w14:paraId="32FBD5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наименования мест хранения;</w:t>
            </w:r>
          </w:p>
          <w:p w14:paraId="0236AB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виды заявок на медикаменты;</w:t>
            </w:r>
          </w:p>
          <w:p w14:paraId="066AD4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статусы заявок на медикаменты;</w:t>
            </w:r>
          </w:p>
          <w:p w14:paraId="4B77A4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единицы измерения;</w:t>
            </w:r>
          </w:p>
          <w:p w14:paraId="47EACA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единицы измерения товара;</w:t>
            </w:r>
          </w:p>
          <w:p w14:paraId="1559D1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структурированные параметры;</w:t>
            </w:r>
          </w:p>
          <w:p w14:paraId="31CB94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атрибуты;</w:t>
            </w:r>
          </w:p>
          <w:p w14:paraId="6A1F41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настройка тарифов и объемов; </w:t>
            </w:r>
          </w:p>
          <w:p w14:paraId="4C199B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тарифов и объемов, тарифов услуг, справочник атрибутов тарифов и объемов;</w:t>
            </w:r>
          </w:p>
          <w:p w14:paraId="0D8211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справочники ЛИС:</w:t>
            </w:r>
          </w:p>
          <w:p w14:paraId="51E263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типы контейнеров;</w:t>
            </w:r>
          </w:p>
          <w:p w14:paraId="751993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причины нарушения сроков выполнения исследований;</w:t>
            </w:r>
          </w:p>
          <w:p w14:paraId="713FF5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ЕРМП;</w:t>
            </w:r>
          </w:p>
          <w:p w14:paraId="3DC1B8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 БСК: администрирование;</w:t>
            </w:r>
            <w:r w:rsidRPr="007B720B">
              <w:rPr>
                <w:rFonts w:eastAsia="Times New Roman"/>
                <w:color w:val="auto"/>
                <w:sz w:val="18"/>
              </w:rPr>
              <w:br/>
            </w:r>
          </w:p>
          <w:p w14:paraId="4BDB9C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связи МО с бюро МСЭ;</w:t>
            </w:r>
          </w:p>
          <w:p w14:paraId="43103A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профилактические прививки;</w:t>
            </w:r>
          </w:p>
          <w:p w14:paraId="609138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токены доступа FHIR;</w:t>
            </w:r>
          </w:p>
          <w:p w14:paraId="3E2EB7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лекарственные средства:</w:t>
            </w:r>
          </w:p>
          <w:p w14:paraId="212FF3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МНН;</w:t>
            </w:r>
          </w:p>
          <w:p w14:paraId="47933C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торговых наименований;</w:t>
            </w:r>
          </w:p>
          <w:p w14:paraId="768051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непатентованные наименования;</w:t>
            </w:r>
          </w:p>
          <w:p w14:paraId="33C528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экстемпоральные рецептуры;</w:t>
            </w:r>
          </w:p>
          <w:p w14:paraId="2DAD8D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предельные надбавки на ЖНВЛП;</w:t>
            </w:r>
          </w:p>
          <w:p w14:paraId="7611E4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цены на ЖНВЛП;</w:t>
            </w:r>
          </w:p>
          <w:p w14:paraId="276EC7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фальсификатов и забракованных серий;</w:t>
            </w:r>
          </w:p>
          <w:p w14:paraId="5FF273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48081E" w14:textId="77777777" w:rsidR="008517F4" w:rsidRPr="007B720B" w:rsidRDefault="008517F4" w:rsidP="0077343A">
            <w:pPr>
              <w:pStyle w:val="34ffffff6"/>
              <w:rPr>
                <w:rFonts w:eastAsiaTheme="minorEastAsia"/>
                <w:color w:val="auto"/>
                <w:sz w:val="18"/>
              </w:rPr>
            </w:pPr>
            <w:r w:rsidRPr="007B720B">
              <w:rPr>
                <w:color w:val="auto"/>
                <w:sz w:val="18"/>
              </w:rPr>
              <w:t>Нет</w:t>
            </w:r>
          </w:p>
        </w:tc>
      </w:tr>
    </w:tbl>
    <w:p w14:paraId="308E7B48" w14:textId="77777777" w:rsidR="008517F4" w:rsidRPr="007B720B" w:rsidRDefault="008517F4" w:rsidP="008517F4">
      <w:pPr>
        <w:pStyle w:val="34ffffff6"/>
        <w:rPr>
          <w:rFonts w:eastAsia="Times New Roman"/>
          <w:color w:val="auto"/>
          <w:sz w:val="18"/>
        </w:rPr>
      </w:pPr>
    </w:p>
    <w:p w14:paraId="651C535E" w14:textId="77777777" w:rsidR="008517F4" w:rsidRPr="007B720B" w:rsidRDefault="008517F4" w:rsidP="008517F4">
      <w:pPr>
        <w:pStyle w:val="3420"/>
        <w:rPr>
          <w:sz w:val="22"/>
        </w:rPr>
      </w:pPr>
      <w:bookmarkStart w:id="378" w:name="_Toc148347235"/>
      <w:bookmarkStart w:id="379" w:name="_Toc163044173"/>
      <w:r w:rsidRPr="007B720B">
        <w:rPr>
          <w:sz w:val="22"/>
        </w:rPr>
        <w:t>Подсистема 02 "Взаимодействие с внешними системами"</w:t>
      </w:r>
      <w:bookmarkEnd w:id="378"/>
      <w:bookmarkEnd w:id="379"/>
    </w:p>
    <w:p w14:paraId="0AB731AA"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314"/>
        <w:gridCol w:w="6770"/>
        <w:gridCol w:w="986"/>
      </w:tblGrid>
      <w:tr w:rsidR="008517F4" w:rsidRPr="007B720B" w14:paraId="57D95D9C"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F90B8B"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3CA398"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5CDEB9" w14:textId="77777777" w:rsidR="008517F4" w:rsidRPr="007B720B" w:rsidRDefault="008517F4" w:rsidP="0077343A">
            <w:pPr>
              <w:pStyle w:val="34ffffff4"/>
              <w:rPr>
                <w:sz w:val="18"/>
              </w:rPr>
            </w:pPr>
            <w:r w:rsidRPr="007B720B">
              <w:rPr>
                <w:sz w:val="18"/>
              </w:rPr>
              <w:t>Ключевая</w:t>
            </w:r>
          </w:p>
        </w:tc>
      </w:tr>
      <w:tr w:rsidR="008517F4" w:rsidRPr="007B720B" w14:paraId="2C0691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E913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B0ED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Взаимодействие с федеральным сервисом приёма медицинских сведений в ВИМИС "Профилактическая медицина"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A005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B1B7F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12F6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93E8B3" w14:textId="77777777" w:rsidR="008517F4" w:rsidRPr="007B720B" w:rsidRDefault="008517F4" w:rsidP="0077343A">
            <w:pPr>
              <w:pStyle w:val="34ffffff6"/>
              <w:rPr>
                <w:rFonts w:eastAsiaTheme="minorEastAsia"/>
                <w:color w:val="auto"/>
                <w:sz w:val="18"/>
              </w:rPr>
            </w:pPr>
            <w:r w:rsidRPr="007B720B">
              <w:rPr>
                <w:color w:val="auto"/>
                <w:sz w:val="18"/>
              </w:rPr>
              <w:t>Отправка документов методом СМС (sendDocument)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52F2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3F829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ECFD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BF8C4E" w14:textId="77777777" w:rsidR="008517F4" w:rsidRPr="007B720B" w:rsidRDefault="008517F4" w:rsidP="0077343A">
            <w:pPr>
              <w:pStyle w:val="34ffffff6"/>
              <w:rPr>
                <w:rFonts w:eastAsiaTheme="minorEastAsia"/>
                <w:color w:val="auto"/>
                <w:sz w:val="18"/>
              </w:rPr>
            </w:pPr>
            <w:r w:rsidRPr="007B720B">
              <w:rPr>
                <w:color w:val="auto"/>
                <w:sz w:val="18"/>
              </w:rPr>
              <w:t>Прием асинхронного ответа с результатами обработки документа (метод sendResult) от сервиса обратного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7671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C8232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6F1C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9BF1E8" w14:textId="77777777" w:rsidR="008517F4" w:rsidRPr="007B720B" w:rsidRDefault="008517F4" w:rsidP="0077343A">
            <w:pPr>
              <w:pStyle w:val="34ffffff6"/>
              <w:rPr>
                <w:rFonts w:eastAsiaTheme="minorEastAsia"/>
                <w:color w:val="auto"/>
                <w:sz w:val="18"/>
              </w:rPr>
            </w:pPr>
            <w:r w:rsidRPr="007B720B">
              <w:rPr>
                <w:color w:val="auto"/>
                <w:sz w:val="18"/>
              </w:rPr>
              <w:t>Отправка запроса в ВИМИС "Профилактическая медицина" на проверку статуса обработки документа (метод checkStatus) при отсутствии асинхронного ответа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C3A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AA10D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C8830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56B7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отсутствии асинхронного ответа отправка запроса в ВИМИС «Профилактическая медицина» на проверку статуса обработки документа (метод checkStatus)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D2FF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BA124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8131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551A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Постановка документов в очередь к отправке при выполнении триггерных точек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E664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9765C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5B89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4FD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2. Выявление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6695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2BA49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BFFE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95DF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6. Выявление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AD62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87561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969D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2F2E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10. Выявление профилактического медицинского осмотра и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0BCA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7440ED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3514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63C4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11. Выявление профилактического медицинского осмотра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639B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6BC92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FB43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5857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12. Выявление факта необходимости постановки на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16C6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37D27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50B5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19E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13. Выявление факта временной нетрудоспособности по диагнозу, подлежащему диспансерному наблюдению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27D7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76A67D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58C6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C7EC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14. Выявление факта обострения по диагнозу, подлежащему диспансерному наблюдению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402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7BE31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1FAC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2B95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15. Выявление факта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155D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C1C27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8E917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6E59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16. Выявление приема (осмотра) пациента в рамках иммунизации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7D4D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69DD1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2ACD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177D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17. Выявление иммунизации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2B0C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76862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8A40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E476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триггерной точки 18. Выявление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9857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AFE14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86CDF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9841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в пользовательском интерфейсе информации о результате взаимодействия Системы с ВИМИС "Профилактическая медицина"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1635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60EF3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5AFF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F5FF49" w14:textId="77777777" w:rsidR="008517F4" w:rsidRPr="007B720B" w:rsidRDefault="008517F4" w:rsidP="0077343A">
            <w:pPr>
              <w:pStyle w:val="34ffffff6"/>
              <w:rPr>
                <w:rFonts w:eastAsiaTheme="minorEastAsia"/>
                <w:color w:val="auto"/>
                <w:sz w:val="18"/>
              </w:rPr>
            </w:pPr>
            <w:r w:rsidRPr="007B720B">
              <w:rPr>
                <w:color w:val="auto"/>
                <w:sz w:val="18"/>
              </w:rPr>
              <w:t>Переход к форме "Журнал документов для ВИМИС" из АРМ:</w:t>
            </w:r>
          </w:p>
          <w:p w14:paraId="114F94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администратора ЦОД</w:t>
            </w:r>
          </w:p>
          <w:p w14:paraId="350570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администратора МО</w:t>
            </w:r>
          </w:p>
          <w:p w14:paraId="2CB5F4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АРМ врача поликлиники; </w:t>
            </w:r>
          </w:p>
          <w:p w14:paraId="5B78D2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АРМ заведующего отделением поликлиники; </w:t>
            </w:r>
          </w:p>
          <w:p w14:paraId="4531C0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АРМ врача стационара; </w:t>
            </w:r>
          </w:p>
          <w:p w14:paraId="20AD8D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АРМ заведующего отделением стационара; </w:t>
            </w:r>
          </w:p>
          <w:p w14:paraId="3D1B0A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АРМ лаборанта; </w:t>
            </w:r>
          </w:p>
          <w:p w14:paraId="515E3D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АРМ диагностики; </w:t>
            </w:r>
          </w:p>
          <w:p w14:paraId="277636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АРМ патологоанатома; </w:t>
            </w:r>
          </w:p>
          <w:p w14:paraId="7D0CC9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сотрудника центра удаленной консультации</w:t>
            </w:r>
          </w:p>
          <w:p w14:paraId="6E9B75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сотрудника МИАЦ;</w:t>
            </w:r>
          </w:p>
          <w:p w14:paraId="5CEE80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специалиста Минздрава;</w:t>
            </w:r>
          </w:p>
          <w:p w14:paraId="44D3F7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руководителя МО;</w:t>
            </w:r>
          </w:p>
          <w:p w14:paraId="12CEDF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медицинского статистика;</w:t>
            </w:r>
          </w:p>
          <w:p w14:paraId="255D7A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главного внештатного специалиста при МЗ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2E01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01D79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9A45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7459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в пользовательском интерфейсе информации о пациентах МО, для которых установлен признак "Контроль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A904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A2FC0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D7E5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8A5D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Логирование. Обеспечивает хранение информации о процессе взаимодействия Системы с ВИМИС «Профилактическая медицина»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2DD4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73DC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08C3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DEE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Проведение внутреннего форматно-логического контроля перед отправкой документов в ВИМИС «Профилактическая медицина»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E392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7B94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D909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5D3536"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отчетов:</w:t>
            </w:r>
          </w:p>
          <w:p w14:paraId="75CF3A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выгрузке документов в ВИМИС</w:t>
            </w:r>
          </w:p>
          <w:p w14:paraId="29F4B6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состоянии документов ВИМИС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1CBC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44052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FF62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803FC6" w14:textId="77777777" w:rsidR="008517F4" w:rsidRPr="007B720B" w:rsidRDefault="008517F4" w:rsidP="0077343A">
            <w:pPr>
              <w:pStyle w:val="34ffffff6"/>
              <w:rPr>
                <w:rFonts w:eastAsiaTheme="minorEastAsia"/>
                <w:color w:val="auto"/>
                <w:sz w:val="18"/>
              </w:rPr>
            </w:pPr>
            <w:r w:rsidRPr="007B720B">
              <w:rPr>
                <w:color w:val="auto"/>
                <w:sz w:val="18"/>
              </w:rPr>
              <w:t xml:space="preserve">Реализован сервис интеграции с ИЭМК в соответствии с требованиями к составу и параметрам методов, регламентами подключения и формата передачи данных федерального сервиса ИЭМК, опубликованным по адресу </w:t>
            </w:r>
            <w:r w:rsidRPr="007B720B">
              <w:rPr>
                <w:color w:val="auto"/>
                <w:sz w:val="20"/>
              </w:rPr>
              <w:t>http://portal.egisz.rosminzdrav.ru/materials</w:t>
            </w:r>
            <w:r w:rsidRPr="007B720B">
              <w:rPr>
                <w:color w:val="auto"/>
                <w:sz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B956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CB837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9FA7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E069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случаев лечения в федеральный сервис ИЭМК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304AF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A856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3337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ECA5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конфигурирования параметров взаимодействия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94C5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p w14:paraId="0C6AE38D" w14:textId="77777777" w:rsidR="008517F4" w:rsidRPr="007B720B" w:rsidRDefault="008517F4" w:rsidP="0077343A">
            <w:pPr>
              <w:pStyle w:val="34ffffff6"/>
              <w:rPr>
                <w:rFonts w:eastAsiaTheme="minorEastAsia"/>
                <w:color w:val="auto"/>
                <w:sz w:val="18"/>
              </w:rPr>
            </w:pPr>
          </w:p>
        </w:tc>
      </w:tr>
      <w:tr w:rsidR="008517F4" w:rsidRPr="007B720B" w14:paraId="104697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511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76DF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работоспособности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780A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486BF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249A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4572A9" w14:textId="77777777" w:rsidR="008517F4" w:rsidRPr="007B720B" w:rsidRDefault="008517F4" w:rsidP="0077343A">
            <w:pPr>
              <w:pStyle w:val="34ffffff6"/>
              <w:rPr>
                <w:rFonts w:eastAsiaTheme="minorEastAsia"/>
                <w:color w:val="auto"/>
                <w:sz w:val="18"/>
              </w:rPr>
            </w:pPr>
            <w:r w:rsidRPr="007B720B">
              <w:rPr>
                <w:color w:val="auto"/>
                <w:sz w:val="18"/>
              </w:rPr>
              <w:t>Передача случаев лечения, удовлетворяющих условиям передачи, из Системы в федеральный сервис через API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C8B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B3236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60687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94EF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Преобразование данных о пациентах и случаях лечения к формату электронного документа (СЭМД), отправка в виде сообщений в ИЭМК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AE4F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427B8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6554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5E6F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данных по расписанию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E931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88F3E2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D332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370A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Формирование XML-документов определенной структуры, соответствующей описанию, опубликованному по адресу </w:t>
            </w:r>
            <w:r w:rsidRPr="007B720B">
              <w:rPr>
                <w:rFonts w:eastAsia="Times New Roman"/>
                <w:color w:val="auto"/>
                <w:sz w:val="20"/>
              </w:rPr>
              <w:t>http://portal.egisz.rosminzdrav.ru/materials</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9AF3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57354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5020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037E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Обработка поступающих в ИЭМК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1D5C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3A667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7E7C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7798EC" w14:textId="77777777" w:rsidR="008517F4" w:rsidRPr="007B720B" w:rsidRDefault="008517F4" w:rsidP="0077343A">
            <w:pPr>
              <w:pStyle w:val="34ffffff6"/>
              <w:rPr>
                <w:rFonts w:eastAsiaTheme="minorEastAsia"/>
                <w:color w:val="auto"/>
                <w:sz w:val="18"/>
              </w:rPr>
            </w:pPr>
            <w:r w:rsidRPr="007B720B">
              <w:rPr>
                <w:color w:val="auto"/>
                <w:sz w:val="18"/>
              </w:rPr>
              <w:t>Направление в систему ведения ИЭМК сформированных в Системе данных (сообщения/ СЭМД). </w:t>
            </w:r>
          </w:p>
          <w:p w14:paraId="6E3241DD" w14:textId="77777777" w:rsidR="008517F4" w:rsidRPr="007B720B" w:rsidRDefault="008517F4" w:rsidP="0077343A">
            <w:pPr>
              <w:pStyle w:val="34ffffff6"/>
              <w:rPr>
                <w:color w:val="auto"/>
                <w:sz w:val="18"/>
              </w:rPr>
            </w:pPr>
            <w:r w:rsidRPr="007B720B">
              <w:rPr>
                <w:color w:val="auto"/>
                <w:sz w:val="18"/>
              </w:rPr>
              <w:t>Список реализованных СЭМД:</w:t>
            </w:r>
          </w:p>
          <w:p w14:paraId="1915BA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госпитализацию, восстановительное лечение, обследование, консультацию (CDA)" Редакция 2;</w:t>
            </w:r>
          </w:p>
          <w:p w14:paraId="71B25C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"Эпикриз по законченному случаю амбулаторный (CDA) Редакция 3;</w:t>
            </w:r>
          </w:p>
          <w:p w14:paraId="62A625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Эпикриз в стационаре выписной (CDA)" Редакция 3;</w:t>
            </w:r>
          </w:p>
          <w:p w14:paraId="1B045B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консультации (CDA)" Редакция 2;</w:t>
            </w:r>
          </w:p>
          <w:p w14:paraId="113BC7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лабораторного исследования (CDA)" Редакция 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547F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p w14:paraId="6DA7A65E" w14:textId="77777777" w:rsidR="008517F4" w:rsidRPr="007B720B" w:rsidRDefault="008517F4" w:rsidP="0077343A">
            <w:pPr>
              <w:pStyle w:val="34ffffff6"/>
              <w:rPr>
                <w:rFonts w:eastAsiaTheme="minorEastAsia"/>
                <w:color w:val="auto"/>
                <w:sz w:val="18"/>
              </w:rPr>
            </w:pPr>
          </w:p>
        </w:tc>
      </w:tr>
      <w:tr w:rsidR="008517F4" w:rsidRPr="007B720B" w14:paraId="5513BA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D1DD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2C6141" w14:textId="77777777" w:rsidR="008517F4" w:rsidRPr="007B720B" w:rsidRDefault="008517F4" w:rsidP="0077343A">
            <w:pPr>
              <w:pStyle w:val="34ffffff6"/>
              <w:rPr>
                <w:rFonts w:eastAsiaTheme="minorEastAsia"/>
                <w:color w:val="auto"/>
                <w:sz w:val="18"/>
              </w:rPr>
            </w:pPr>
            <w:r w:rsidRPr="007B720B">
              <w:rPr>
                <w:color w:val="auto"/>
                <w:sz w:val="18"/>
              </w:rPr>
              <w:t>Возможность обработки подсистемой интеграции прикладных систем ЕГИСЗ поступивших данных и, в зависимости от формата, направление на адаптер, обрабатывающий соответствующий формат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9BD2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p w14:paraId="04F8BA67" w14:textId="77777777" w:rsidR="008517F4" w:rsidRPr="007B720B" w:rsidRDefault="008517F4" w:rsidP="0077343A">
            <w:pPr>
              <w:pStyle w:val="34ffffff6"/>
              <w:rPr>
                <w:rFonts w:eastAsiaTheme="minorEastAsia"/>
                <w:color w:val="auto"/>
                <w:sz w:val="18"/>
              </w:rPr>
            </w:pPr>
          </w:p>
        </w:tc>
      </w:tr>
      <w:tr w:rsidR="008517F4" w:rsidRPr="007B720B" w14:paraId="6C554E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D8BD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F69A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Перенаправление обработанных данных в систему ведения ИЭМК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7F9A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p w14:paraId="5A50E45B" w14:textId="77777777" w:rsidR="008517F4" w:rsidRPr="007B720B" w:rsidRDefault="008517F4" w:rsidP="0077343A">
            <w:pPr>
              <w:pStyle w:val="34ffffff6"/>
              <w:rPr>
                <w:rFonts w:eastAsiaTheme="minorEastAsia"/>
                <w:color w:val="auto"/>
                <w:sz w:val="18"/>
              </w:rPr>
            </w:pPr>
          </w:p>
        </w:tc>
      </w:tr>
      <w:tr w:rsidR="008517F4" w:rsidRPr="007B720B" w14:paraId="23EB49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AB9D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CACF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заказчиком исполнения заявок в Службе технической поддержки ЕГИСЗ для подключения к сервису ИЭМК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7AD9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9942F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7FDF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9F49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в Системе сообщений для отправки в ИЭМК в форматах HL7 v2.5 / 3.0 либо HL7 CDA R2 / R3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D1D2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4E135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003C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29F8F8" w14:textId="77777777" w:rsidR="008517F4" w:rsidRPr="007B720B" w:rsidRDefault="008517F4" w:rsidP="0077343A">
            <w:pPr>
              <w:pStyle w:val="34ffffff6"/>
              <w:rPr>
                <w:rFonts w:eastAsiaTheme="minorEastAsia"/>
                <w:color w:val="auto"/>
                <w:sz w:val="18"/>
              </w:rPr>
            </w:pPr>
            <w:r w:rsidRPr="007B720B">
              <w:rPr>
                <w:color w:val="auto"/>
                <w:sz w:val="18"/>
              </w:rPr>
              <w:t>Сервис автоматизированного информационного взаимодействия с подсистемой "Реестр электронных медицинских документов" (РЭМД) ЕГИСЗ</w:t>
            </w:r>
          </w:p>
          <w:p w14:paraId="3640E9CF"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56680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B6F53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D4E7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C673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ЭМД УКЭП лица или лиц, ответственного(-ых) за составление документа, в соответствии с правилами подписания, установленными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5B7C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30D1CB41" w14:textId="77777777" w:rsidR="008517F4" w:rsidRPr="007B720B" w:rsidRDefault="008517F4" w:rsidP="0077343A">
            <w:pPr>
              <w:pStyle w:val="34ffffff6"/>
              <w:rPr>
                <w:rFonts w:eastAsiaTheme="minorEastAsia"/>
                <w:color w:val="auto"/>
                <w:sz w:val="18"/>
              </w:rPr>
            </w:pPr>
          </w:p>
        </w:tc>
      </w:tr>
      <w:tr w:rsidR="008517F4" w:rsidRPr="007B720B" w14:paraId="3C1303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E176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9E86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Хранение подписанных ЭМД и всех версий ЭМД в течение срока, установленного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9403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1163C897" w14:textId="77777777" w:rsidR="008517F4" w:rsidRPr="007B720B" w:rsidRDefault="008517F4" w:rsidP="0077343A">
            <w:pPr>
              <w:pStyle w:val="34ffffff6"/>
              <w:rPr>
                <w:rFonts w:eastAsiaTheme="minorEastAsia"/>
                <w:color w:val="auto"/>
                <w:sz w:val="18"/>
              </w:rPr>
            </w:pPr>
          </w:p>
        </w:tc>
      </w:tr>
      <w:tr w:rsidR="008517F4" w:rsidRPr="007B720B" w14:paraId="135F41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896D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3A33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сведений об ЭМД и его новых версий в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D935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19EF7B70" w14:textId="77777777" w:rsidR="008517F4" w:rsidRPr="007B720B" w:rsidRDefault="008517F4" w:rsidP="0077343A">
            <w:pPr>
              <w:pStyle w:val="34ffffff6"/>
              <w:rPr>
                <w:rFonts w:eastAsiaTheme="minorEastAsia"/>
                <w:color w:val="auto"/>
                <w:sz w:val="18"/>
              </w:rPr>
            </w:pPr>
          </w:p>
        </w:tc>
      </w:tr>
      <w:tr w:rsidR="008517F4" w:rsidRPr="007B720B" w14:paraId="0DC056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51F6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58A4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записей в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B7AE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3BBAF11A" w14:textId="77777777" w:rsidR="008517F4" w:rsidRPr="007B720B" w:rsidRDefault="008517F4" w:rsidP="0077343A">
            <w:pPr>
              <w:pStyle w:val="34ffffff6"/>
              <w:rPr>
                <w:rFonts w:eastAsiaTheme="minorEastAsia"/>
                <w:color w:val="auto"/>
                <w:sz w:val="18"/>
              </w:rPr>
            </w:pPr>
          </w:p>
        </w:tc>
      </w:tr>
      <w:tr w:rsidR="008517F4" w:rsidRPr="007B720B" w14:paraId="2959BB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24C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0198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Запрос регистрационных сведений об 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3D5C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44165F7B" w14:textId="77777777" w:rsidR="008517F4" w:rsidRPr="007B720B" w:rsidRDefault="008517F4" w:rsidP="0077343A">
            <w:pPr>
              <w:pStyle w:val="34ffffff6"/>
              <w:rPr>
                <w:rFonts w:eastAsiaTheme="minorEastAsia"/>
                <w:color w:val="auto"/>
                <w:sz w:val="18"/>
              </w:rPr>
            </w:pPr>
          </w:p>
        </w:tc>
      </w:tr>
      <w:tr w:rsidR="008517F4" w:rsidRPr="007B720B" w14:paraId="568B28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88E0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14D3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ЭМД из архива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136A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5DF68CFA" w14:textId="77777777" w:rsidR="008517F4" w:rsidRPr="007B720B" w:rsidRDefault="008517F4" w:rsidP="0077343A">
            <w:pPr>
              <w:pStyle w:val="34ffffff6"/>
              <w:rPr>
                <w:rFonts w:eastAsiaTheme="minorEastAsia"/>
                <w:color w:val="auto"/>
                <w:sz w:val="18"/>
              </w:rPr>
            </w:pPr>
          </w:p>
        </w:tc>
      </w:tr>
      <w:tr w:rsidR="008517F4" w:rsidRPr="007B720B" w14:paraId="2F4C4C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A1E8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500C78" w14:textId="77777777" w:rsidR="008517F4" w:rsidRPr="007B720B" w:rsidRDefault="008517F4" w:rsidP="0077343A">
            <w:pPr>
              <w:pStyle w:val="34ffffff6"/>
              <w:rPr>
                <w:rFonts w:eastAsiaTheme="minorEastAsia"/>
                <w:color w:val="auto"/>
                <w:sz w:val="18"/>
              </w:rPr>
            </w:pPr>
            <w:r w:rsidRPr="007B720B">
              <w:rPr>
                <w:color w:val="auto"/>
                <w:sz w:val="18"/>
              </w:rPr>
              <w:t>Логирование информации о событиях обмена данными с сервисом, обеспечение доступа для просмотра пользователям: АРМ администратора ЦОД, администратора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FB37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p w14:paraId="229E55BF" w14:textId="77777777" w:rsidR="008517F4" w:rsidRPr="007B720B" w:rsidRDefault="008517F4" w:rsidP="0077343A">
            <w:pPr>
              <w:pStyle w:val="34ffffff6"/>
              <w:rPr>
                <w:rFonts w:eastAsiaTheme="minorEastAsia"/>
                <w:color w:val="auto"/>
                <w:sz w:val="18"/>
              </w:rPr>
            </w:pPr>
          </w:p>
        </w:tc>
      </w:tr>
      <w:tr w:rsidR="008517F4" w:rsidRPr="007B720B" w14:paraId="7B9357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202C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54846B" w14:textId="77777777" w:rsidR="008517F4" w:rsidRPr="007B720B" w:rsidRDefault="008517F4" w:rsidP="0077343A">
            <w:pPr>
              <w:pStyle w:val="34ffffff6"/>
              <w:rPr>
                <w:rFonts w:eastAsiaTheme="minorEastAsia"/>
                <w:color w:val="auto"/>
                <w:sz w:val="18"/>
              </w:rPr>
            </w:pPr>
            <w:r w:rsidRPr="007B720B">
              <w:rPr>
                <w:color w:val="auto"/>
                <w:sz w:val="18"/>
              </w:rPr>
              <w:t>Поиск и просмотр данных по логу работы с сервисами РЭМД по свойствам:</w:t>
            </w:r>
          </w:p>
          <w:p w14:paraId="2368F9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идентификатор запроса;</w:t>
            </w:r>
          </w:p>
          <w:p w14:paraId="0D3D59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документа;</w:t>
            </w:r>
          </w:p>
          <w:p w14:paraId="05A320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документа;</w:t>
            </w:r>
          </w:p>
          <w:p w14:paraId="5E2A05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документа;</w:t>
            </w:r>
          </w:p>
          <w:p w14:paraId="0D232D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запрос;</w:t>
            </w:r>
          </w:p>
          <w:p w14:paraId="199305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3DEA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p w14:paraId="3A697AA8" w14:textId="77777777" w:rsidR="008517F4" w:rsidRPr="007B720B" w:rsidRDefault="008517F4" w:rsidP="0077343A">
            <w:pPr>
              <w:pStyle w:val="34ffffff6"/>
              <w:rPr>
                <w:rFonts w:eastAsiaTheme="minorEastAsia"/>
                <w:color w:val="auto"/>
                <w:sz w:val="18"/>
              </w:rPr>
            </w:pPr>
          </w:p>
        </w:tc>
      </w:tr>
      <w:tr w:rsidR="008517F4" w:rsidRPr="007B720B" w14:paraId="39703FB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9456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D5EEE5"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следующих типов СЭМД в формате HL7 CDA R2:</w:t>
            </w:r>
          </w:p>
          <w:p w14:paraId="593ABC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инструментального исследования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 https://portal.egisz.rosminzdrav.ru/materials/3291</w:t>
            </w:r>
            <w:r w:rsidRPr="007B720B">
              <w:rPr>
                <w:rFonts w:eastAsia="Times New Roman"/>
                <w:color w:val="auto"/>
                <w:sz w:val="18"/>
              </w:rPr>
              <w:t>;</w:t>
            </w:r>
          </w:p>
          <w:p w14:paraId="3D59B2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лабораторного исследования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 https://portal.egisz.rosminzdrav.ru/materials/2939</w:t>
            </w:r>
            <w:r w:rsidRPr="007B720B">
              <w:rPr>
                <w:rFonts w:eastAsia="Times New Roman"/>
                <w:color w:val="auto"/>
                <w:sz w:val="18"/>
              </w:rPr>
              <w:t xml:space="preserve"> (редакция 2);</w:t>
            </w:r>
          </w:p>
          <w:p w14:paraId="351CDE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телемедицинской консультации</w:t>
            </w:r>
            <w:r w:rsidRPr="007B720B">
              <w:rPr>
                <w:rStyle w:val="gd-comment-icon"/>
                <w:rFonts w:eastAsia="Times New Roman"/>
                <w:color w:val="auto"/>
                <w:sz w:val="18"/>
              </w:rPr>
              <w:t xml:space="preserve"> </w:t>
            </w:r>
            <w:r w:rsidRPr="007B720B">
              <w:rPr>
                <w:rFonts w:eastAsia="Times New Roman"/>
                <w:color w:val="auto"/>
                <w:sz w:val="18"/>
              </w:rPr>
              <w:t>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 xml:space="preserve"> https://portal.egisz.rosminzdrav.ru/materials/3479</w:t>
            </w:r>
            <w:r w:rsidRPr="007B720B">
              <w:rPr>
                <w:rFonts w:eastAsia="Times New Roman"/>
                <w:color w:val="auto"/>
                <w:sz w:val="18"/>
              </w:rPr>
              <w:t>;</w:t>
            </w:r>
          </w:p>
          <w:p w14:paraId="2F86FA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медицинское свидетельство о перинатальной смерти ред.2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 xml:space="preserve">https://portal.egisz.rosminzdrav.ru/materials/3605 </w:t>
            </w:r>
            <w:r w:rsidRPr="007B720B">
              <w:rPr>
                <w:rFonts w:eastAsia="Times New Roman"/>
                <w:color w:val="auto"/>
                <w:sz w:val="18"/>
              </w:rPr>
              <w:t>(Дата окончания регистрации 31.08.2021);</w:t>
            </w:r>
          </w:p>
          <w:p w14:paraId="684F0F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медицинское свидетельство о рождении (Редакция 4)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https://portal.egisz.rosminzdrav.ru/materials/3849</w:t>
            </w:r>
            <w:r w:rsidRPr="007B720B">
              <w:rPr>
                <w:rFonts w:eastAsia="Times New Roman"/>
                <w:color w:val="auto"/>
                <w:sz w:val="18"/>
              </w:rPr>
              <w:t>;</w:t>
            </w:r>
          </w:p>
          <w:p w14:paraId="3C224E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направление на медико-социальную экспертизу Редакция 5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https://portal.egisz.rosminzdrav.ru/materials/4011</w:t>
            </w:r>
            <w:r w:rsidRPr="007B720B">
              <w:rPr>
                <w:rFonts w:eastAsia="Times New Roman"/>
                <w:color w:val="auto"/>
                <w:sz w:val="18"/>
              </w:rPr>
              <w:t>;</w:t>
            </w:r>
          </w:p>
          <w:p w14:paraId="0B213A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медицинская справка о допуске к управлению транспортным средством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https://portal.egisz.rosminzdrav.ru/materials/2927</w:t>
            </w:r>
            <w:r w:rsidRPr="007B720B">
              <w:rPr>
                <w:rFonts w:eastAsia="Times New Roman"/>
                <w:color w:val="auto"/>
                <w:sz w:val="18"/>
              </w:rPr>
              <w:t>;</w:t>
            </w:r>
          </w:p>
          <w:p w14:paraId="14CA67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смерти ред.2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https://portal.egisz.rosminzdrav.ru/materials/2931</w:t>
            </w:r>
            <w:r w:rsidRPr="007B720B">
              <w:rPr>
                <w:rFonts w:eastAsia="Times New Roman"/>
                <w:color w:val="auto"/>
                <w:sz w:val="18"/>
              </w:rPr>
              <w:t xml:space="preserve"> (Дата окончания регистрации 31.08.2021):</w:t>
            </w:r>
          </w:p>
          <w:p w14:paraId="34046E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реализован контроль на соответствие диагнозов схеме xsl для передачи в РЭМД ЕГИСЗ;</w:t>
            </w:r>
          </w:p>
          <w:p w14:paraId="29163F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смерти Редакция 5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https://portal.egisz.rosminzdrav.ru/materials/3815</w:t>
            </w:r>
            <w:r w:rsidRPr="007B720B">
              <w:rPr>
                <w:rFonts w:eastAsia="Times New Roman"/>
                <w:color w:val="auto"/>
                <w:sz w:val="18"/>
              </w:rPr>
              <w:t>;</w:t>
            </w:r>
          </w:p>
          <w:p w14:paraId="557FD6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перинатальной смерти Редакция 2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https://portal.egisz.rosminzdrav.ru/materials/3817</w:t>
            </w:r>
            <w:r w:rsidRPr="007B720B">
              <w:rPr>
                <w:rFonts w:eastAsia="Times New Roman"/>
                <w:color w:val="auto"/>
                <w:sz w:val="18"/>
              </w:rPr>
              <w:t>;</w:t>
            </w:r>
          </w:p>
          <w:p w14:paraId="244F62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цитологического исследования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https://portal.egisz.rosminzdrav.ru/materials/3929</w:t>
            </w:r>
            <w:r w:rsidRPr="007B720B">
              <w:rPr>
                <w:rFonts w:eastAsia="Times New Roman"/>
                <w:color w:val="auto"/>
                <w:sz w:val="18"/>
              </w:rPr>
              <w:t>;</w:t>
            </w:r>
          </w:p>
          <w:p w14:paraId="147B57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рецепт на лекарственный препарат Редакция 1 в соответствии с руководством по реализации, размещенном на портале оперативного взаимодействия участников ЕГИСЗ по адрес </w:t>
            </w:r>
            <w:r w:rsidRPr="007B720B">
              <w:rPr>
                <w:rFonts w:eastAsia="Times New Roman"/>
                <w:color w:val="auto"/>
                <w:sz w:val="20"/>
              </w:rPr>
              <w:t>https://portal.egisz.rosminzdrav.ru/materials/3823</w:t>
            </w:r>
            <w:r w:rsidRPr="007B720B">
              <w:rPr>
                <w:rFonts w:eastAsia="Times New Roman"/>
                <w:color w:val="auto"/>
                <w:sz w:val="18"/>
              </w:rPr>
              <w:t>;</w:t>
            </w:r>
          </w:p>
          <w:p w14:paraId="5ACD2B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льготный рецепт на лекарственный препарат, изделие медицинского назначения и специализированный продукт лечебного питания Редакция 2 в соответствии с руководством по реализации, размещенном на портале оперативного взаимодействия участников ЕГИСЗ по адрес </w:t>
            </w:r>
            <w:r w:rsidRPr="007B720B">
              <w:rPr>
                <w:rFonts w:eastAsia="Times New Roman"/>
                <w:color w:val="auto"/>
                <w:sz w:val="20"/>
              </w:rPr>
              <w:t>https://portal.egisz.rosminzdrav.ru/materials/3821</w:t>
            </w:r>
            <w:r w:rsidRPr="007B720B">
              <w:rPr>
                <w:rFonts w:eastAsia="Times New Roman"/>
                <w:color w:val="auto"/>
                <w:sz w:val="18"/>
              </w:rPr>
              <w:t>;</w:t>
            </w:r>
          </w:p>
          <w:p w14:paraId="0C1BDC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отпуск по рецепту на лекарственный препарат, изделие медицинского назначения и специализированный продукт лечебного питания Редакция 2в соответствии с руководством по реализации, размещенном на портале оперативного взаимодействия участников ЕГИСЗ по адрес </w:t>
            </w:r>
            <w:r w:rsidRPr="007B720B">
              <w:rPr>
                <w:rFonts w:eastAsia="Times New Roman"/>
                <w:color w:val="auto"/>
                <w:sz w:val="20"/>
              </w:rPr>
              <w:t>https://portal.egisz.rosminzdrav.ru/materials/3819</w:t>
            </w:r>
            <w:r w:rsidRPr="007B720B">
              <w:rPr>
                <w:rFonts w:eastAsia="Times New Roman"/>
                <w:color w:val="auto"/>
                <w:sz w:val="18"/>
              </w:rPr>
              <w:t xml:space="preserve">; </w:t>
            </w:r>
          </w:p>
          <w:p w14:paraId="23F072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рамках подписания документа по отпуску рецептов реализовано:</w:t>
            </w:r>
          </w:p>
          <w:p w14:paraId="5A67DC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документа от аптечной организации в составе МО;</w:t>
            </w:r>
          </w:p>
          <w:p w14:paraId="5D8B79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документа от самостоятельной аптечной организации, формирующей документ в Системе;</w:t>
            </w:r>
          </w:p>
          <w:p w14:paraId="4AD249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карта вызова скорой медицинской помощи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https://portal.egisz.rosminzdrav.ru/materials/3925</w:t>
            </w:r>
            <w:r w:rsidRPr="007B720B">
              <w:rPr>
                <w:rFonts w:eastAsia="Times New Roman"/>
                <w:color w:val="auto"/>
                <w:sz w:val="18"/>
              </w:rPr>
              <w:t>;</w:t>
            </w:r>
          </w:p>
          <w:p w14:paraId="006708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документ, подтверждающий содержание медицинского свидетельства о смерти в форме электронного документа. Редакция 5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https://portal.egisz.rosminzdrav.ru/materials/3815</w:t>
            </w:r>
            <w:r w:rsidRPr="007B720B">
              <w:rPr>
                <w:rFonts w:eastAsia="Times New Roman"/>
                <w:color w:val="auto"/>
                <w:sz w:val="18"/>
              </w:rPr>
              <w:t>;</w:t>
            </w:r>
          </w:p>
          <w:p w14:paraId="0BC6C9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документ, содержащий сведения медицинского свидетельства о перинатальной смерти в бумажной форме" (Редакция 2)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https://portal.egisz.rosminzdrav.ru/materials/3817</w:t>
            </w:r>
            <w:r w:rsidRPr="007B720B">
              <w:rPr>
                <w:rFonts w:eastAsia="Times New Roman"/>
                <w:color w:val="auto"/>
                <w:sz w:val="18"/>
              </w:rPr>
              <w:t>;</w:t>
            </w:r>
          </w:p>
          <w:p w14:paraId="641BA6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протокол консультации (CDA) Редакция 4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https://portal.egisz.rosminzdrav.ru/materials/4023</w:t>
            </w:r>
            <w:r w:rsidRPr="007B720B">
              <w:rPr>
                <w:rFonts w:eastAsia="Times New Roman"/>
                <w:color w:val="auto"/>
                <w:sz w:val="18"/>
              </w:rPr>
              <w:t>;</w:t>
            </w:r>
          </w:p>
          <w:p w14:paraId="13CBAB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заключение лечебного учреждения о нуждаемости престарелого гражданина в постоянном постороннем уходе (CDA) Редакция 1</w:t>
            </w:r>
            <w:r w:rsidRPr="007B720B">
              <w:rPr>
                <w:rFonts w:eastAsia="Times New Roman"/>
                <w:color w:val="auto"/>
                <w:sz w:val="18"/>
              </w:rPr>
              <w:br/>
            </w:r>
            <w:r w:rsidRPr="007B720B">
              <w:rPr>
                <w:rFonts w:eastAsia="Times New Roman"/>
                <w:color w:val="auto"/>
                <w:sz w:val="20"/>
              </w:rPr>
              <w:t>https://portal.egisz.rosminzdrav.ru/materials/4273</w:t>
            </w:r>
            <w:r w:rsidRPr="007B720B">
              <w:rPr>
                <w:rFonts w:eastAsia="Times New Roman"/>
                <w:color w:val="auto"/>
                <w:sz w:val="18"/>
              </w:rPr>
              <w:t>;</w:t>
            </w:r>
          </w:p>
          <w:p w14:paraId="078CB1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 наличии показаний к протезированию (CDA) Редакция 1 </w:t>
            </w:r>
            <w:r w:rsidRPr="007B720B">
              <w:rPr>
                <w:rFonts w:eastAsia="Times New Roman"/>
                <w:color w:val="auto"/>
                <w:sz w:val="20"/>
              </w:rPr>
              <w:t>https://portal.egisz.rosminzdrav.ru/materials/4277</w:t>
            </w:r>
            <w:r w:rsidRPr="007B720B">
              <w:rPr>
                <w:rFonts w:eastAsia="Times New Roman"/>
                <w:color w:val="auto"/>
                <w:sz w:val="18"/>
              </w:rPr>
              <w:t>;</w:t>
            </w:r>
          </w:p>
          <w:p w14:paraId="3B71E8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медицинская справка о состоянии здоровья ребенка, отъезжающего в организацию отдыха детей и их оздоровления" (CDA) Редакция 2 </w:t>
            </w:r>
            <w:r w:rsidRPr="007B720B">
              <w:rPr>
                <w:rFonts w:eastAsia="Times New Roman"/>
                <w:color w:val="auto"/>
                <w:sz w:val="20"/>
              </w:rPr>
              <w:t>https://portal.egisz.rosminzdrav.ru/materials/4343</w:t>
            </w:r>
            <w:r w:rsidRPr="007B720B">
              <w:rPr>
                <w:rFonts w:eastAsia="Times New Roman"/>
                <w:color w:val="auto"/>
                <w:sz w:val="18"/>
              </w:rPr>
              <w:t>;</w:t>
            </w:r>
          </w:p>
          <w:p w14:paraId="1BEEF5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сведения о результатах диспансеризации или профилактического медицинского осмотра" (CDA) Редакция 2 </w:t>
            </w:r>
            <w:r w:rsidRPr="007B720B">
              <w:rPr>
                <w:rFonts w:eastAsia="Times New Roman"/>
                <w:color w:val="auto"/>
                <w:sz w:val="20"/>
              </w:rPr>
              <w:t>https://portal.egisz.rosminzdrav.ru/materials/4099</w:t>
            </w:r>
            <w:r w:rsidRPr="007B720B">
              <w:rPr>
                <w:rFonts w:eastAsia="Times New Roman"/>
                <w:color w:val="auto"/>
                <w:sz w:val="18"/>
              </w:rPr>
              <w:t>;</w:t>
            </w:r>
          </w:p>
          <w:p w14:paraId="395CFB0F" w14:textId="77777777" w:rsidR="008517F4" w:rsidRPr="007B720B" w:rsidRDefault="008517F4" w:rsidP="0077343A">
            <w:pPr>
              <w:pStyle w:val="34ffffff6"/>
              <w:rPr>
                <w:rFonts w:eastAsiaTheme="minorEastAsia"/>
                <w:color w:val="auto"/>
                <w:sz w:val="18"/>
              </w:rPr>
            </w:pPr>
            <w:r w:rsidRPr="007B720B">
              <w:rPr>
                <w:color w:val="auto"/>
                <w:sz w:val="18"/>
              </w:rPr>
              <w:t>экстренное извещение о случае острого отравления химической этиологии (CDA) Редакция 1</w:t>
            </w:r>
            <w:r w:rsidRPr="007B720B">
              <w:rPr>
                <w:color w:val="auto"/>
                <w:sz w:val="18"/>
              </w:rPr>
              <w:br/>
            </w:r>
            <w:r w:rsidRPr="007B720B">
              <w:rPr>
                <w:color w:val="auto"/>
                <w:sz w:val="20"/>
              </w:rPr>
              <w:t>https://portal.egisz.rosminzdrav.ru/materials/4123</w:t>
            </w:r>
          </w:p>
          <w:p w14:paraId="3F183B40" w14:textId="77777777" w:rsidR="008517F4" w:rsidRPr="007B720B" w:rsidRDefault="008517F4" w:rsidP="0077343A">
            <w:pPr>
              <w:pStyle w:val="34ffffff6"/>
              <w:rPr>
                <w:color w:val="auto"/>
                <w:sz w:val="18"/>
              </w:rPr>
            </w:pPr>
            <w:r w:rsidRPr="007B720B">
              <w:rPr>
                <w:color w:val="auto"/>
                <w:sz w:val="18"/>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w:t>
            </w:r>
            <w:r w:rsidRPr="007B720B">
              <w:rPr>
                <w:color w:val="auto"/>
                <w:sz w:val="18"/>
              </w:rPr>
              <w:br/>
            </w:r>
            <w:r w:rsidRPr="007B720B">
              <w:rPr>
                <w:color w:val="auto"/>
                <w:sz w:val="20"/>
              </w:rPr>
              <w:t>https://portal.egisz.rosminzdrav.ru/materials/4121</w:t>
            </w:r>
            <w:r w:rsidRPr="007B720B">
              <w:rPr>
                <w:color w:val="auto"/>
                <w:sz w:val="18"/>
              </w:rPr>
              <w:t>.</w:t>
            </w:r>
          </w:p>
          <w:p w14:paraId="1FA5E70F" w14:textId="77777777" w:rsidR="008517F4" w:rsidRPr="007B720B" w:rsidRDefault="008517F4" w:rsidP="0077343A">
            <w:pPr>
              <w:pStyle w:val="34ffffff6"/>
              <w:rPr>
                <w:color w:val="auto"/>
                <w:sz w:val="18"/>
              </w:rPr>
            </w:pPr>
            <w:r w:rsidRPr="007B720B">
              <w:rPr>
                <w:color w:val="auto"/>
                <w:sz w:val="18"/>
              </w:rPr>
              <w:t>Реализована проверка следующих документов на соответствие схематрону:</w:t>
            </w:r>
          </w:p>
          <w:p w14:paraId="3A9DF800" w14:textId="77777777" w:rsidR="008517F4" w:rsidRPr="007B720B" w:rsidRDefault="008517F4" w:rsidP="0077343A">
            <w:pPr>
              <w:pStyle w:val="34ffffff6"/>
              <w:rPr>
                <w:rFonts w:eastAsia="Times New Roman"/>
                <w:color w:val="auto"/>
                <w:sz w:val="18"/>
              </w:rPr>
            </w:pPr>
          </w:p>
          <w:p w14:paraId="593FF1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инструментального исследования Редакция 1; </w:t>
            </w:r>
          </w:p>
          <w:p w14:paraId="052AB6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смерти Редакция 5;</w:t>
            </w:r>
          </w:p>
          <w:p w14:paraId="52B7BF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перинатальной смерти Редакция 2;</w:t>
            </w:r>
          </w:p>
          <w:p w14:paraId="6E459C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свидетельство о рождении Редакция 4;</w:t>
            </w:r>
          </w:p>
          <w:p w14:paraId="7F9568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эпикриз в стационаре выписной Редакция 3;</w:t>
            </w:r>
          </w:p>
          <w:p w14:paraId="21E47A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эпикриз в стационаре выписной Редакция 4;</w:t>
            </w:r>
          </w:p>
          <w:p w14:paraId="552E96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отпуск по рецепту Редакция 2;</w:t>
            </w:r>
          </w:p>
          <w:p w14:paraId="77438F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МСЭ;</w:t>
            </w:r>
          </w:p>
          <w:p w14:paraId="75F7C8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льготный рецепт Редакция 2;</w:t>
            </w:r>
          </w:p>
          <w:p w14:paraId="3DDC96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рецепт на лекарственный препарат Редакция 1; </w:t>
            </w:r>
          </w:p>
          <w:p w14:paraId="5284EF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медицинская справка (врачебное профессионально-консультативное заключение);</w:t>
            </w:r>
          </w:p>
          <w:p w14:paraId="50DE47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медицинская справка (для выезжающего за границу);</w:t>
            </w:r>
          </w:p>
          <w:p w14:paraId="7A7464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медицинская справка о состоянии здоровья ребенка, отъезжающего в организацию отдыха детей и их оздоровления;</w:t>
            </w:r>
          </w:p>
          <w:p w14:paraId="5E3105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заключение о принадлежности несовершеннолетнего к медицинской группе для занятий физической культурой;</w:t>
            </w:r>
          </w:p>
          <w:p w14:paraId="19BB20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справка для получения путевки на санаторно-курортное лечение;</w:t>
            </w:r>
          </w:p>
          <w:p w14:paraId="3AD48B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справка о прохождении медицинского освидетельствования в психоневрологическом диспансере;</w:t>
            </w:r>
          </w:p>
          <w:p w14:paraId="07028F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консультации (Редакция 4);</w:t>
            </w:r>
          </w:p>
          <w:p w14:paraId="0850D5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консультации в рамках диспансерного наблюдения (CDA) Редакция 4;</w:t>
            </w:r>
          </w:p>
          <w:p w14:paraId="2011A3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заключение лечебного учреждения о нуждаемости престарелого гражданина в постоянном постороннем уходе (CDA) Редакция 1;</w:t>
            </w:r>
          </w:p>
          <w:p w14:paraId="5FB3DE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справка о наличии показаний к протезированию (CDA) Редакция 1;</w:t>
            </w:r>
          </w:p>
          <w:p w14:paraId="127460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медицинская справка о состоянии здоровья ребенка, отъезжающего в организацию отдыха детей и их оздоровления" (CDA) Редакция 2;</w:t>
            </w:r>
          </w:p>
          <w:p w14:paraId="1599CF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результатах диспансеризации или профилактического медицинского осмотра" (CDA) Редакция 2;</w:t>
            </w:r>
          </w:p>
          <w:p w14:paraId="48BB1E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экстренное извещение о случае острого отравления химической этиологии (CDA) Редакция 1;</w:t>
            </w:r>
          </w:p>
          <w:p w14:paraId="4D8342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w:t>
            </w:r>
          </w:p>
          <w:p w14:paraId="3FA1DC1C" w14:textId="77777777" w:rsidR="008517F4" w:rsidRPr="007B720B" w:rsidRDefault="008517F4" w:rsidP="0077343A">
            <w:pPr>
              <w:pStyle w:val="34ffffff6"/>
              <w:rPr>
                <w:rFonts w:eastAsiaTheme="minorEastAsia"/>
                <w:color w:val="auto"/>
                <w:sz w:val="18"/>
              </w:rPr>
            </w:pPr>
            <w:r w:rsidRPr="007B720B">
              <w:rPr>
                <w:color w:val="auto"/>
                <w:sz w:val="18"/>
              </w:rPr>
              <w:t>Для всех типов формируемых документов реализован:</w:t>
            </w:r>
          </w:p>
          <w:p w14:paraId="3F8602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на заполнения обязательных полей в соответствии со схемой xsd;</w:t>
            </w:r>
          </w:p>
          <w:p w14:paraId="13122B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документа согласно листу согласования (при необходимости)</w:t>
            </w:r>
          </w:p>
          <w:p w14:paraId="3B0A2940"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DD5771"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3CBA3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891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1485B3"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0F59FD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эпикриз по законченному случаю амбулаторный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https://portal.egisz.rosminzdrav.ru/materials/3927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5040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532B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437E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687941"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410066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эпикриз в стационаре выписной Редакция 3 в соответствии с руководством по реализации, размещенном на портале оперативного взаимодействия участников ЕГИСЗ по адресу</w:t>
            </w:r>
            <w:r w:rsidRPr="007B720B">
              <w:rPr>
                <w:rFonts w:eastAsia="Times New Roman"/>
                <w:color w:val="auto"/>
                <w:sz w:val="20"/>
              </w:rPr>
              <w:t>https://portal.egisz.rosminzdrav.ru/materials/2943</w:t>
            </w:r>
            <w:r w:rsidRPr="007B720B">
              <w:rPr>
                <w:rFonts w:eastAsia="Times New Roman"/>
                <w:color w:val="auto"/>
                <w:sz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6A91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57B3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B013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DFF4B0"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42BAED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результатах диспансеризации или профилактического медицинского осмотра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https://portal.egisz.rosminzdrav.ru/materials/3901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3F31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43FA8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AC3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51A0C3"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609115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прижизненного патологоанатомического исследования (Редакция 2)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https://portal.egisz.rosminzdrav.ru/materials/3833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EB41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7C3D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2A59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B8E81B"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28AD34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медицинская справка (врачебное профессионально-консультативное заключение)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https://portal.egisz.rosminzdrav.ru/materials/3757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CE1E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0C51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5C931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844947"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3DFBF3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медицинская справка (для выезжающего за границу)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https://portal.egisz.rosminzdrav.ru/materials/3919</w:t>
            </w:r>
            <w:r w:rsidRPr="007B720B">
              <w:rPr>
                <w:rFonts w:eastAsia="Times New Roman"/>
                <w:color w:val="auto"/>
                <w:sz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C4AC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4CA3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A7D0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FB0FE5"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3E9D9D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медицинская справка в бассейн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B04B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34EF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3960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31A7A6"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0BF94E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медицинская справка о состоянии здоровья ребенка, отъезжающего в организацию отдыха детей и их оздоровления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https://portal.egisz.rosminzdrav.ru/materials/3917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34B5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09C4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E72A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4710F2"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1061E4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медицинское заключение о принадлежности несовершеннолетнего к медицинской группе для занятий физической культурой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7AE7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C00C7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C08E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246108"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59AB58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медицинское заключение об отсутствии в организме человека наркотических средств, психотропных веществ и их метаболитов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https://portal.egisz.rosminzdrav.ru/materials/3829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74FC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06E96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E23C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3EC70F"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116781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медицинское заключение об отсутствии медицинских противопоказаний к владению оружием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https://portal.egisz.rosminzdrav.ru/materials/3827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D4CA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00F9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9AEF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DBB18C"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063707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медицинское заключение об отсутствии противопоказаний к занятию определенными видами спорта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https://portal.egisz.rosminzdrav.ru/materials/3911</w:t>
            </w:r>
            <w:r w:rsidRPr="007B720B">
              <w:rPr>
                <w:rFonts w:eastAsia="Times New Roman"/>
                <w:color w:val="auto"/>
                <w:sz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23AF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9DE16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7BC4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3E8C52"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3199DF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направление на госпитализацию, восстановительное лечение, обследование, консультацию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https://portal.egisz.rosminzdrav.ru/materials/2933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224C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6ACE1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01EB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A29627"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646746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направление на консультацию и во вспомогательные кабинеты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https://portal.egisz.rosminzdrav.ru/materials/3913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1646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9DFD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4449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C3E5E0"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7D5695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протокол гемотрансфузии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https://portal.egisz.rosminzdrav.ru/materials/2935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AB53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E302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0B5C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DEBE98"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4A42A1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для получения путевки на санаторно-курортное лечение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https://portal.egisz.rosminzdrav.ru/materials/3831</w:t>
            </w:r>
            <w:r w:rsidRPr="007B720B">
              <w:rPr>
                <w:rFonts w:eastAsia="Times New Roman"/>
                <w:color w:val="auto"/>
                <w:sz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40C5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BADB7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E4A8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1C0840"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7C753A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об отсутствии контактов с инфекционными больными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https://portal.egisz.rosminzdrav.ru/materials/3909</w:t>
            </w:r>
            <w:r w:rsidRPr="007B720B">
              <w:rPr>
                <w:rFonts w:eastAsia="Times New Roman"/>
                <w:color w:val="auto"/>
                <w:sz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52CD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92FC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671E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030CED"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4513B1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 состоянии на учете в диспансере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https://portal.egisz.rosminzdrav.ru/materials/3843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8C2C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0429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F3F6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3F9AF0"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2927CF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 результатах химико-токсикологических исследований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https://portal.egisz.rosminzdrav.ru/materials/3837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5A5F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0EC02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C3C54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743D04"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02557E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 прохождении медицинского освидетельствования в психоневрологическом диспансере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https://portal.egisz.rosminzdrav.ru/materials/3907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E1AE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59046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2047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5EB85D"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5AD3BD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 временной нетрудоспособности студента, учащегося техникума, профессионально-технического училища, о болезни, карантине и прочих причинах отсутствия ребенка, посещающего школу, детское дошкольное учреждение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1F58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359DA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F18F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1D4654"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следующих типов СЭМД в формате PDF:</w:t>
            </w:r>
          </w:p>
          <w:p w14:paraId="1E1FD5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контрольная карта диспансеризации (профилактических медицинских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436A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33317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2672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08D0F9"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следующих типов СЭМД в формате PDF:</w:t>
            </w:r>
          </w:p>
          <w:p w14:paraId="6445C0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профилактического медицинского осмотра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FD1C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5A54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0FE0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1D7D1C"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следующих типов СЭМД в формате PDF:</w:t>
            </w:r>
          </w:p>
          <w:p w14:paraId="5C5574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контрольная карта диспансерного наблюдения форма 030/у (PDF/A-1)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5FC6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0114C4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95B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065033"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следующих типов СЭМД в формате PDF:</w:t>
            </w:r>
          </w:p>
          <w:p w14:paraId="223F65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направление к месту лечения для получения медицинской помощи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https://portal.egisz.rosminzdrav.ru/materials/3915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26E4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DA3A5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A7B4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D4DB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вызова сервиса формирования новых типов СЭМД из различных подсистем и АРМов Системы с последующим подписанием и передачей их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F239E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91221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030A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AC3D19"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по приему СЭМД в формате HL7 CDA R2 "Сведения о результатах проведенной медико-социальную экспертизы" (описание СЭМД размещено по адресу</w:t>
            </w:r>
            <w:r w:rsidRPr="007B720B">
              <w:rPr>
                <w:color w:val="auto"/>
                <w:sz w:val="20"/>
              </w:rPr>
              <w:t> http://portal.egisz.rosminzdrav.ru/materials/3477</w:t>
            </w:r>
            <w:r w:rsidRPr="007B720B">
              <w:rPr>
                <w:color w:val="auto"/>
                <w:sz w:val="18"/>
              </w:rPr>
              <w:t>):</w:t>
            </w:r>
          </w:p>
          <w:p w14:paraId="67B09C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запроса сведений о результатах проведения медико-социальной экспертизы, размещенных ФБ МСЭ в Федеральном РЭМД по направлению на МСЭ из Системы;</w:t>
            </w:r>
          </w:p>
          <w:p w14:paraId="7D6C2D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и обработка асинхронного ответа;</w:t>
            </w:r>
          </w:p>
          <w:p w14:paraId="3A0ECF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доработка Системы для работы с полученным СЭМД:</w:t>
            </w:r>
          </w:p>
          <w:p w14:paraId="654C6F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в Системе документа "Сведения о результатах проведения медико-социальной экспертизы" на основании полученного СЭМД;</w:t>
            </w:r>
          </w:p>
          <w:p w14:paraId="406318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печатной формы в соответствии с приказом Министерства труда и социальной защиты РФ от 21 июня 2019 г. № 435н "Об утверждении формы сведений о результатах проведенной медико-социальной экспертизы";</w:t>
            </w:r>
          </w:p>
          <w:p w14:paraId="34AFDC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пациенту группы инвалидности на основании данных об установленной группе инвалидности, указанных в Сведениях о результатах проведения МСЭ;</w:t>
            </w:r>
          </w:p>
          <w:p w14:paraId="59A5AA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уведомление лечащего врача о необходимости проведения переосвидетельствования пациента на основании даты очередного проведения медико-социальной экспертизы, указанной в Сведениях о результатах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9A7F4A"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0E173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8DFA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D8A88E" w14:textId="77777777" w:rsidR="008517F4" w:rsidRPr="007B720B" w:rsidRDefault="008517F4" w:rsidP="0077343A">
            <w:pPr>
              <w:pStyle w:val="34ffffff6"/>
              <w:rPr>
                <w:rFonts w:eastAsiaTheme="minorEastAsia"/>
                <w:color w:val="auto"/>
                <w:sz w:val="18"/>
              </w:rPr>
            </w:pPr>
            <w:r w:rsidRPr="007B720B">
              <w:rPr>
                <w:color w:val="auto"/>
                <w:sz w:val="18"/>
              </w:rPr>
              <w:t>Для осуществления мониторинга использования взаимодействия с РЭМД ЕГИСЗ реализовано формирование статистики (отчета) по отправке документов в РЭМД ЕГИСЗ:</w:t>
            </w:r>
          </w:p>
          <w:p w14:paraId="2EC73A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данных о количестве ЭМД:</w:t>
            </w:r>
          </w:p>
          <w:p w14:paraId="2C1C6E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включенных в региональный РЭМД;</w:t>
            </w:r>
          </w:p>
          <w:p w14:paraId="59D2DB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ожидающих подписи или подписанных и готовых к регистрации в РЭМД ЕГИСЗ;</w:t>
            </w:r>
          </w:p>
          <w:p w14:paraId="093CA0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которых передавались в РЭМД ЕГИСЗ;</w:t>
            </w:r>
          </w:p>
          <w:p w14:paraId="75F7CB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зарегистрированных в РЭМД ЕГИСЗ;</w:t>
            </w:r>
          </w:p>
          <w:p w14:paraId="3E52F1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переданных с ошибкой;</w:t>
            </w:r>
          </w:p>
          <w:p w14:paraId="0F0AC7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данных в разрезе МО, видоДокумент</w:t>
            </w:r>
            <w:r w:rsidRPr="007B720B">
              <w:rPr>
                <w:rStyle w:val="gd-comment-icon"/>
                <w:rFonts w:eastAsia="Times New Roman"/>
                <w:color w:val="auto"/>
                <w:sz w:val="18"/>
              </w:rPr>
              <w:t xml:space="preserve"> </w:t>
            </w:r>
            <w:r w:rsidRPr="007B720B">
              <w:rPr>
                <w:rFonts w:eastAsia="Times New Roman"/>
                <w:color w:val="auto"/>
                <w:sz w:val="18"/>
              </w:rPr>
              <w:t>, содержащий сведения медицинского свидетельства о рождении в бумажной форме в 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8538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C263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2763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1904F3" w14:textId="77777777" w:rsidR="008517F4" w:rsidRPr="007B720B" w:rsidRDefault="008517F4" w:rsidP="0077343A">
            <w:pPr>
              <w:pStyle w:val="34ffffff6"/>
              <w:rPr>
                <w:rFonts w:eastAsiaTheme="minorEastAsia"/>
                <w:color w:val="auto"/>
                <w:sz w:val="18"/>
              </w:rPr>
            </w:pPr>
            <w:r w:rsidRPr="007B720B">
              <w:rPr>
                <w:color w:val="auto"/>
                <w:sz w:val="18"/>
              </w:rPr>
              <w:t>Пакетное подписание ЭМД электронной подписью от лица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DF83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64C19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6F79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8D05A4" w14:textId="77777777" w:rsidR="008517F4" w:rsidRPr="007B720B" w:rsidRDefault="008517F4" w:rsidP="0077343A">
            <w:pPr>
              <w:pStyle w:val="34ffffff6"/>
              <w:rPr>
                <w:rFonts w:eastAsiaTheme="minorEastAsia"/>
                <w:color w:val="auto"/>
                <w:sz w:val="18"/>
              </w:rPr>
            </w:pPr>
            <w:r w:rsidRPr="007B720B">
              <w:rPr>
                <w:color w:val="auto"/>
                <w:sz w:val="18"/>
              </w:rPr>
              <w:t>Требования к функции пакетного подписания СЭМД от имени пользователя:</w:t>
            </w:r>
          </w:p>
          <w:p w14:paraId="111E5B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 одно применение пакетного подписания могут быть подписаны документы одного вида, одной ролью, одним сотрудником;</w:t>
            </w:r>
          </w:p>
          <w:p w14:paraId="54B42D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недоступных для подписания документов необходимо автоматически снимать признак включения в выборку для подписания и указывать причину исключения;</w:t>
            </w:r>
          </w:p>
          <w:p w14:paraId="1F4FB3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пакетное подписание доступно только для СЭМД, предназначенных для отправки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93DB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95C71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82C56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B4D3F"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5F2F1B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протокол инструментального исследования (Редакция 3)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https://portal.egisz.rosminzdrav.ru/materials/4021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2D2E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F7758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72C0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419E30"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635E56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об оплате медицинских услуг для предоставления в налоговые органы Российской Федерации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https://portal.egisz.rosminzdrav.ru/materials/3991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1631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DDA81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87E0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B02059"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4AD5D5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 постановке на учет по беременности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https://portal.egisz.rosminzdrav.ru/materials/3979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778F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E518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9C2B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440F5E"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0A0E77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санаторно-курортная карта для детей (CDA)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https://portal.egisz.rosminzdrav.ru/materials/4111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11B1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258E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DEB4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BB6C4B"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57365E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санаторно-курортная карта (CDA)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https://portal.egisz.rosminzdrav.ru/materials/4117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DEB0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54DF4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C8EA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DF3B39"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2CEFCD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уведомление о выявлении противопоказаний или аннулировании медицинских заключений к владению оружием (CDA) (Редакция 1) в соответствии с руководством по реализации, размещенном на портале оперативного взаимодействия участников ЕГИСЗ по адресу</w:t>
            </w:r>
            <w:r w:rsidRPr="007B720B">
              <w:rPr>
                <w:rFonts w:eastAsia="Times New Roman"/>
                <w:color w:val="auto"/>
                <w:sz w:val="20"/>
              </w:rPr>
              <w:t>https://portal.egisz.rosminzdrav.ru/materials/4049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B628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99490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6E6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F87F9C"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1B4435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предоперационный эпикриз (CDA)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https://portal.egisz.rosminzdrav.ru/materials/4107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BCA1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058A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762A4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40967F"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43DA62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выписка из протокола врачебной комиссии Редакция 1 в соответствии с руководством по реализации, размещённом на портале оперативного взаимодействия участников ЕГИСЗ по адресу </w:t>
            </w:r>
            <w:r w:rsidRPr="007B720B">
              <w:rPr>
                <w:rFonts w:eastAsia="Times New Roman"/>
                <w:color w:val="auto"/>
                <w:sz w:val="20"/>
              </w:rPr>
              <w:t>https://portal.egisz.rosminzdrav.ru/materials/3993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0287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D8D2A4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9D12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D6DA59"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60834A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направление на госпитализацию для оказания ВМП Редакция 1 в соответствии с руководством по реализации, размещённом на портале оперативного взаимодействия участников ЕГИСЗ по адресу </w:t>
            </w:r>
            <w:r w:rsidRPr="007B720B">
              <w:rPr>
                <w:rFonts w:eastAsia="Times New Roman"/>
                <w:color w:val="auto"/>
                <w:sz w:val="20"/>
              </w:rPr>
              <w:t>https://portal.egisz.rosminzdrav.ru/materials/3973</w:t>
            </w:r>
            <w:r w:rsidRPr="007B720B">
              <w:rPr>
                <w:rFonts w:eastAsia="Times New Roman"/>
                <w:color w:val="auto"/>
                <w:sz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C50C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7A600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9C95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2AC9EA"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6190C8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направление на госпитализацию для оказания СМП Редакция 1 в соответствии с руководством по реализации, размещённом на портале оперативного взаимодействия участников ЕГИСЗ по адресу </w:t>
            </w:r>
            <w:r w:rsidRPr="007B720B">
              <w:rPr>
                <w:rFonts w:eastAsia="Times New Roman"/>
                <w:color w:val="auto"/>
                <w:sz w:val="20"/>
              </w:rPr>
              <w:t>https://portal.egisz.rosminzdrav.ru/materials/3973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6BED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35FDA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C214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A4E1C7"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067658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донору об освобождении от работы в день кроводачи и предоставлении ему дополнительного дня отдыха" </w:t>
            </w:r>
            <w:r w:rsidRPr="007B720B">
              <w:rPr>
                <w:rFonts w:eastAsia="Times New Roman"/>
                <w:color w:val="auto"/>
                <w:sz w:val="20"/>
              </w:rPr>
              <w:t>https://portal.egisz.rosminzdrav.ru/materials/3977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3F2A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24CDB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422D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D719C0"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4F03CD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заключение по результатам предварительного (периодического) медицинского осмотра (обследования)"</w:t>
            </w:r>
            <w:r w:rsidRPr="007B720B">
              <w:rPr>
                <w:rFonts w:eastAsia="Times New Roman"/>
                <w:color w:val="auto"/>
                <w:sz w:val="18"/>
              </w:rPr>
              <w:br/>
            </w:r>
            <w:r w:rsidRPr="007B720B">
              <w:rPr>
                <w:rFonts w:eastAsia="Times New Roman"/>
                <w:color w:val="auto"/>
                <w:sz w:val="20"/>
              </w:rPr>
              <w:t>https://portal.egisz.rosminzdrav.ru/materials/3985</w:t>
            </w:r>
            <w:r w:rsidRPr="007B720B">
              <w:rPr>
                <w:rFonts w:eastAsia="Times New Roman"/>
                <w:color w:val="auto"/>
                <w:sz w:val="18"/>
              </w:rPr>
              <w:br/>
            </w:r>
            <w:r w:rsidRPr="007B720B">
              <w:rPr>
                <w:rFonts w:eastAsia="Times New Roman"/>
                <w:color w:val="auto"/>
                <w:sz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F9AB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90B8C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F3FE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7E2AF5"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5842D9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заключение о допуске к выполнению работ на высоте, верхолазных работ, работ, связанных с подъемом на высоту, а также по обслуживанию подъемных сооружений"</w:t>
            </w:r>
            <w:r w:rsidRPr="007B720B">
              <w:rPr>
                <w:rFonts w:eastAsia="Times New Roman"/>
                <w:color w:val="auto"/>
                <w:sz w:val="18"/>
              </w:rPr>
              <w:br/>
            </w:r>
            <w:r w:rsidRPr="007B720B">
              <w:rPr>
                <w:rFonts w:eastAsia="Times New Roman"/>
                <w:color w:val="auto"/>
                <w:sz w:val="20"/>
              </w:rPr>
              <w:t>https://portal.egisz.rosminzdrav.ru/materials/3989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998E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1C35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2B5B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608A38"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67A363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из истории болезни"</w:t>
            </w:r>
            <w:r w:rsidRPr="007B720B">
              <w:rPr>
                <w:rFonts w:eastAsia="Times New Roman"/>
                <w:color w:val="auto"/>
                <w:sz w:val="18"/>
              </w:rPr>
              <w:br/>
            </w:r>
            <w:r w:rsidRPr="007B720B">
              <w:rPr>
                <w:rFonts w:eastAsia="Times New Roman"/>
                <w:color w:val="auto"/>
                <w:sz w:val="20"/>
              </w:rPr>
              <w:t>https://portal.egisz.rosminzdrav.ru/materials/4113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34D6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FEA7F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28E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505F6A"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676945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"Экстренное извещение о случае острого отравления химической этиологии"</w:t>
            </w:r>
            <w:r w:rsidRPr="007B720B">
              <w:rPr>
                <w:rFonts w:eastAsia="Times New Roman"/>
                <w:color w:val="auto"/>
                <w:sz w:val="18"/>
              </w:rPr>
              <w:br/>
            </w:r>
            <w:r w:rsidRPr="007B720B">
              <w:rPr>
                <w:rFonts w:eastAsia="Times New Roman"/>
                <w:color w:val="auto"/>
                <w:sz w:val="20"/>
              </w:rPr>
              <w:t>https://portal.egisz.rosminzdrav.ru/materials/4123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98E0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0705D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3960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41FA3E"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742A21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"Сертификат профилактических прививок" </w:t>
            </w:r>
            <w:r w:rsidRPr="007B720B">
              <w:rPr>
                <w:rFonts w:eastAsia="Times New Roman"/>
                <w:color w:val="auto"/>
                <w:sz w:val="18"/>
              </w:rPr>
              <w:br/>
            </w:r>
            <w:r w:rsidRPr="007B720B">
              <w:rPr>
                <w:rFonts w:eastAsia="Times New Roman"/>
                <w:color w:val="auto"/>
                <w:sz w:val="20"/>
              </w:rPr>
              <w:t>https://portal.egisz.rosminzdrav.ru/materials/3981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606B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EE7D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7845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0865C8"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47358C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Этапный эпикриз (CDA)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https://portal.egisz.rosminzdrav.ru/materials/4115</w:t>
            </w:r>
            <w:r w:rsidRPr="007B720B">
              <w:rPr>
                <w:rFonts w:eastAsia="Times New Roman"/>
                <w:color w:val="auto"/>
                <w:sz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6850B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DF2EE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613B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BA7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Реализация сервиса по приему СЭМД "Справка о возврате направления на медико-социальную экспертизу" (Редакция 1, OID по справочнику ФР НСИ 1.2.643.5.1.13.13.14.352)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D8CB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68E97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A4DA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6F5F29"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51A270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талон на оказание высокотехнологичной медицинской помощи (CDA)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https://portal.egisz.rosminzdrav.ru/materials/4125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B179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90C8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4EB4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6C5219" w14:textId="77777777" w:rsidR="008517F4" w:rsidRPr="007B720B" w:rsidRDefault="008517F4" w:rsidP="0077343A">
            <w:pPr>
              <w:pStyle w:val="34ffffff6"/>
              <w:rPr>
                <w:rFonts w:eastAsiaTheme="minorEastAsia"/>
                <w:color w:val="auto"/>
                <w:sz w:val="18"/>
              </w:rPr>
            </w:pPr>
            <w:r w:rsidRPr="007B720B">
              <w:rPr>
                <w:color w:val="auto"/>
                <w:sz w:val="18"/>
              </w:rPr>
              <w:t>Выполнение повторной отправки СЭМД в РЭМД ЕГИСЗ при наличии ошибки технического характера.</w:t>
            </w:r>
          </w:p>
          <w:p w14:paraId="73967221" w14:textId="77777777" w:rsidR="008517F4" w:rsidRPr="007B720B" w:rsidRDefault="008517F4" w:rsidP="0077343A">
            <w:pPr>
              <w:pStyle w:val="34ffffff6"/>
              <w:rPr>
                <w:color w:val="auto"/>
                <w:sz w:val="18"/>
              </w:rPr>
            </w:pPr>
            <w:r w:rsidRPr="007B720B">
              <w:rPr>
                <w:color w:val="auto"/>
                <w:sz w:val="18"/>
              </w:rPr>
              <w:t>Под ошибкой технического характера подразумевается ошибка, возникшая в процессе передачи ЭМД в РЭМД ЕГИСЗ, которая не зависит от содержания, передаваемого СЭМД.</w:t>
            </w:r>
          </w:p>
          <w:p w14:paraId="6DA54F27" w14:textId="77777777" w:rsidR="008517F4" w:rsidRPr="007B720B" w:rsidRDefault="008517F4" w:rsidP="0077343A">
            <w:pPr>
              <w:pStyle w:val="34ffffff6"/>
              <w:rPr>
                <w:color w:val="auto"/>
                <w:sz w:val="18"/>
              </w:rPr>
            </w:pPr>
            <w:r w:rsidRPr="007B720B">
              <w:rPr>
                <w:color w:val="auto"/>
                <w:sz w:val="18"/>
              </w:rPr>
              <w:t>Определение необходимости повторной отправки СЭМД в РЭМД выполняется на основании следующих критериев:</w:t>
            </w:r>
          </w:p>
          <w:p w14:paraId="79DA6C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ошибки, полученной в синхронном или асинхронном ответе от федерального сервиса РЭМД, должен иметь отметку о необходимости переотправки;</w:t>
            </w:r>
          </w:p>
          <w:p w14:paraId="4B7003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попыток повторной отправки не должно превышать максимально допустимое значение, указанное в настройках сервиса интеграции Системы.</w:t>
            </w:r>
          </w:p>
          <w:p w14:paraId="233C171D" w14:textId="77777777" w:rsidR="008517F4" w:rsidRPr="007B720B" w:rsidRDefault="008517F4" w:rsidP="0077343A">
            <w:pPr>
              <w:pStyle w:val="34ffffff6"/>
              <w:rPr>
                <w:rFonts w:eastAsiaTheme="minorEastAsia"/>
                <w:color w:val="auto"/>
                <w:sz w:val="18"/>
              </w:rPr>
            </w:pPr>
            <w:r w:rsidRPr="007B720B">
              <w:rPr>
                <w:color w:val="auto"/>
                <w:sz w:val="18"/>
              </w:rPr>
              <w:t>Особенности работы сервиса интеграции с РЭМД ЕГИСЗ:</w:t>
            </w:r>
          </w:p>
          <w:p w14:paraId="534F81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отправки должна отбираться наиболее актуальная версия СЭМД (версия с максимальным порядковым номером);</w:t>
            </w:r>
          </w:p>
          <w:p w14:paraId="2C2662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должно использоваться ограничение количества попыток повторной отправки СЭМД;</w:t>
            </w:r>
          </w:p>
          <w:p w14:paraId="578EA8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должна быть возможность установления максимального количества попыток повторной отправки и временного интервала ожидания перед выполнением следующей попытки.</w:t>
            </w:r>
          </w:p>
          <w:p w14:paraId="16E82E3D" w14:textId="77777777" w:rsidR="008517F4" w:rsidRPr="007B720B" w:rsidRDefault="008517F4" w:rsidP="0077343A">
            <w:pPr>
              <w:pStyle w:val="34ffffff6"/>
              <w:rPr>
                <w:rFonts w:eastAsiaTheme="minorEastAsia"/>
                <w:color w:val="auto"/>
                <w:sz w:val="18"/>
              </w:rPr>
            </w:pPr>
            <w:r w:rsidRPr="007B720B">
              <w:rPr>
                <w:color w:val="auto"/>
                <w:sz w:val="18"/>
              </w:rPr>
              <w:t>Результатом переотправки должен быть СЭМД, прошедший регистрацию в РЭМД, либо ответ о неудачной попытке регистрации вследствие превышения максимального количества переотправок, либо ответ от фед. сервиса о неверном содержании СЭМД (ошибки ФЛК)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4296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D889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727E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5AFF82"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1708F4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заключение о результатах мед. освидетельствования граждан, намеревающихся усыновить, взять под опеку, в приемную или патронатную семью детей-сирот и детей, оставшихся без попечения родителей.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https://portal.egisz.rosminzdrav.ru/materials/4121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863C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E6B4C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1170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283DA7"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6DD1FB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справка об отсутствии медицинских противопоказаний для работы с использованием сведений, составляющих государственную тайну (CDA) Редакция 1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https://portal.egisz.rosminzdrav.ru/materials/4119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B589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04BB90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085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2DD533" w14:textId="77777777" w:rsidR="008517F4" w:rsidRPr="007B720B" w:rsidRDefault="008517F4" w:rsidP="0077343A">
            <w:pPr>
              <w:pStyle w:val="34ffffff6"/>
              <w:rPr>
                <w:rFonts w:eastAsiaTheme="minorEastAsia"/>
                <w:color w:val="auto"/>
                <w:sz w:val="18"/>
              </w:rPr>
            </w:pPr>
            <w:r w:rsidRPr="007B720B">
              <w:rPr>
                <w:color w:val="auto"/>
                <w:sz w:val="18"/>
              </w:rPr>
              <w:t>Реализация сервиса формирования СЭМД в формате HL7 CDA R2:</w:t>
            </w:r>
          </w:p>
          <w:p w14:paraId="0258B6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протокол консультации в рамках диспансерного наблюдения (CDA) Редакция 4 в соответствии с руководством по реализации, размещенном на портале оперативного взаимодействия участников ЕГИСЗ по адресу: </w:t>
            </w:r>
            <w:r w:rsidRPr="007B720B">
              <w:rPr>
                <w:rFonts w:eastAsia="Times New Roman"/>
                <w:color w:val="auto"/>
                <w:sz w:val="20"/>
              </w:rPr>
              <w:t>https://portal.egisz.rosminzdrav.ru/materials/4023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511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53D2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0701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CB23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карт диспансерного наблюдения (108н текущий)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18D9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D297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CAFF2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AB5E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данных по 263 приказу (108н текущий)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58EE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704C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03F8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6082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о свободных койках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856B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4525B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24FA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B97D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о направлениях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1929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03F7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9D24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84C2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об отмене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1F0B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12F5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3EC2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C08B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о госпитализациях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C595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BD9C4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680F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2640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об экстренных госпитализациях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8D89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BBFB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4C18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6373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о выбытии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4B9C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AE520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9FCC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72850F" w14:textId="77777777" w:rsidR="008517F4" w:rsidRPr="007B720B" w:rsidRDefault="008517F4" w:rsidP="0077343A">
            <w:pPr>
              <w:pStyle w:val="34ffffff6"/>
              <w:rPr>
                <w:rFonts w:eastAsiaTheme="minorEastAsia"/>
                <w:color w:val="auto"/>
                <w:sz w:val="18"/>
              </w:rPr>
            </w:pPr>
            <w:r w:rsidRPr="007B720B">
              <w:rPr>
                <w:color w:val="auto"/>
                <w:sz w:val="18"/>
              </w:rPr>
              <w:t>Разработан сервис интеграции с "Концентратором услуг ФЭР".</w:t>
            </w:r>
          </w:p>
          <w:p w14:paraId="066755E9" w14:textId="77777777" w:rsidR="008517F4" w:rsidRPr="007B720B" w:rsidRDefault="008517F4" w:rsidP="0077343A">
            <w:pPr>
              <w:pStyle w:val="34ffffff6"/>
              <w:rPr>
                <w:color w:val="auto"/>
                <w:sz w:val="18"/>
              </w:rPr>
            </w:pPr>
            <w:r w:rsidRPr="007B720B">
              <w:rPr>
                <w:color w:val="auto"/>
                <w:sz w:val="18"/>
              </w:rPr>
              <w:t>Обязательное условие для подключения к компоненту "Концентратор услуг ФЭР" – подключение Системы к защищённой сети передачи данных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578D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CAE5F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24E7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E106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Сохранение источника записи "ЕПГУ" при добавлении записи на прием, выполненной через единый государственный портал (ЕПГУ)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C9C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D6028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9100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C8E3F4" w14:textId="77777777" w:rsidR="008517F4" w:rsidRPr="007B720B" w:rsidRDefault="008517F4" w:rsidP="0077343A">
            <w:pPr>
              <w:pStyle w:val="34ffffff6"/>
              <w:rPr>
                <w:rFonts w:eastAsiaTheme="minorEastAsia"/>
                <w:color w:val="auto"/>
                <w:sz w:val="18"/>
              </w:rPr>
            </w:pPr>
            <w:r w:rsidRPr="007B720B">
              <w:rPr>
                <w:color w:val="auto"/>
                <w:sz w:val="18"/>
              </w:rPr>
              <w:t>Интеграция Системы с Федеральной системой в соответствии со сценариями взаимодействия с "Концентратором услуг ФЭР":</w:t>
            </w:r>
          </w:p>
          <w:p w14:paraId="5EDDE9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обмен данными о пациентах;</w:t>
            </w:r>
          </w:p>
          <w:p w14:paraId="02538F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данных о сотрудниках МО;</w:t>
            </w:r>
          </w:p>
          <w:p w14:paraId="5AB5A7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обмен данными о МО и их ресурсах;</w:t>
            </w:r>
          </w:p>
          <w:p w14:paraId="05F140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подробной информации о МО;</w:t>
            </w:r>
          </w:p>
          <w:p w14:paraId="134BFC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расписания работы специалистов МО;</w:t>
            </w:r>
          </w:p>
          <w:p w14:paraId="652677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предварительная запись и отмена записи;</w:t>
            </w:r>
          </w:p>
          <w:p w14:paraId="0FB64A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передача на федеральный портал мониторинга источников записи на прием, вызова врача на дом ("Регистратура", "Call-центр", "Инфомат", "РПГУ", "ЕПГУ" и "Другое");</w:t>
            </w:r>
          </w:p>
          <w:p w14:paraId="5F4A16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информирование о результатах обращения пациента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4EAD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63B3A8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0D2A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1EF777" w14:textId="77777777" w:rsidR="008517F4" w:rsidRPr="007B720B" w:rsidRDefault="008517F4" w:rsidP="0077343A">
            <w:pPr>
              <w:pStyle w:val="34ffffff6"/>
              <w:rPr>
                <w:rFonts w:eastAsiaTheme="minorEastAsia"/>
                <w:color w:val="auto"/>
                <w:sz w:val="18"/>
              </w:rPr>
            </w:pPr>
            <w:r w:rsidRPr="007B720B">
              <w:rPr>
                <w:color w:val="auto"/>
                <w:sz w:val="18"/>
              </w:rPr>
              <w:t>Выполнение через ЕПГУ следующих операций в соответствии со сценариями взаимодействия, определенными ЕПГУ:</w:t>
            </w:r>
          </w:p>
          <w:p w14:paraId="58088D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на прием к врачу, отмена записи на прием, изменение статуса записи "Услуга оказана", "Запись отменена" или "Пациент не явился";</w:t>
            </w:r>
          </w:p>
          <w:p w14:paraId="5B2C88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для прохождения диспансеризации взрослого населения 1 этап, отмена записи, изменение статуса записи: "Услуга оказана", "Запись отменена по инициативе пациента", "Запись отменена" или "Пациент не явился";</w:t>
            </w:r>
          </w:p>
          <w:p w14:paraId="56900F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вызов врача на дом, отмена вызова, изменение статуса вызова: назначен врач или одобрен врачом, обслужен, отменен, отказ или нет на месте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9E47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A27D2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4018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0010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возможности дистанционной записи граждан на прием к врачу по направлению с использованием ЕПГУ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775C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D0243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D04E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647B9C" w14:textId="77777777" w:rsidR="008517F4" w:rsidRPr="007B720B" w:rsidRDefault="008517F4" w:rsidP="0077343A">
            <w:pPr>
              <w:pStyle w:val="34ffffff6"/>
              <w:rPr>
                <w:rFonts w:eastAsiaTheme="minorEastAsia"/>
                <w:color w:val="auto"/>
                <w:sz w:val="18"/>
              </w:rPr>
            </w:pPr>
            <w:r w:rsidRPr="007B720B">
              <w:rPr>
                <w:color w:val="auto"/>
                <w:sz w:val="18"/>
              </w:rPr>
              <w:t>Наличие методов сервиса записи на прием по направлению через ЕПГУ:</w:t>
            </w:r>
          </w:p>
          <w:p w14:paraId="57E6C7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предоставления информации о наличии сведений о прикреплении пациента к МО по полису ОМС в Системе: вывод перечня направлений гражданина, по которому нет активной записи;</w:t>
            </w:r>
          </w:p>
          <w:p w14:paraId="4B7A53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предоставления данных о направлении гражданина по номеру направления;</w:t>
            </w:r>
          </w:p>
          <w:p w14:paraId="2ED7FD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метода предоставления списка структурных подразделений МО, в которых гражданину доступна запись к специалистам;</w:t>
            </w:r>
          </w:p>
          <w:p w14:paraId="2F2846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предоставления списка должностей медицинских специалистов, доступных в выбранном структурном подразделении МО;</w:t>
            </w:r>
          </w:p>
          <w:p w14:paraId="372D07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предоставления данных о ресурсах, структурных подразделениях медицинских организаций по направлению или выбранной должности;</w:t>
            </w:r>
          </w:p>
          <w:p w14:paraId="558129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получения расписания приёма выбранного медицинского специалиста или ресурса с указанием доступного времени для записи на приём;</w:t>
            </w:r>
          </w:p>
          <w:p w14:paraId="5732FF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создания записи гражданина на прием к врачу;</w:t>
            </w:r>
          </w:p>
          <w:p w14:paraId="5A84BD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отмены ранее созданной Пользователем записи на прием к врачу;</w:t>
            </w:r>
          </w:p>
          <w:p w14:paraId="315BD4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передачи сведений о регистрации записи на прием к врачу по направлению, созданных в других системах;</w:t>
            </w:r>
          </w:p>
          <w:p w14:paraId="2AE0E8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формата передачи данных о дате и времени с указанием временной зоны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51DF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1A4B8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E896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E69778" w14:textId="77777777" w:rsidR="008517F4" w:rsidRPr="007B720B" w:rsidRDefault="008517F4" w:rsidP="0077343A">
            <w:pPr>
              <w:pStyle w:val="34ffffff6"/>
              <w:rPr>
                <w:rFonts w:eastAsiaTheme="minorEastAsia"/>
                <w:color w:val="auto"/>
                <w:sz w:val="18"/>
              </w:rPr>
            </w:pPr>
            <w:r w:rsidRPr="007B720B">
              <w:rPr>
                <w:color w:val="auto"/>
                <w:sz w:val="18"/>
              </w:rPr>
              <w:t>Полное логирование успешных и ошибочных записей (фиксация каждой успешной и ошибочной записи с указанием времени, типом ошибки и талоном)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4DA44C"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509578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5804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BAA4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сервиса обновления статуса записи к врачу (отправка на ЕПГУ информации об отмене врачом предварительной записи по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55B8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DCB80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4CDA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56856F" w14:textId="77777777" w:rsidR="008517F4" w:rsidRPr="007B720B" w:rsidRDefault="008517F4" w:rsidP="0077343A">
            <w:pPr>
              <w:pStyle w:val="34ffffff6"/>
              <w:rPr>
                <w:rFonts w:eastAsiaTheme="minorEastAsia"/>
                <w:color w:val="auto"/>
                <w:sz w:val="18"/>
              </w:rPr>
            </w:pPr>
            <w:r w:rsidRPr="007B720B">
              <w:rPr>
                <w:color w:val="auto"/>
                <w:sz w:val="18"/>
              </w:rPr>
              <w:t>Наличие возможности записи граждан на прием к врачу по направлению через ЕПГУ с учетом реализуемого взаимодействия:</w:t>
            </w:r>
          </w:p>
          <w:p w14:paraId="2E49C3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ЕПГУ выбирает действие "Запись на прием к врачу" на интерактивной форме услуги "Запись к врачу" на ЕПГУ;</w:t>
            </w:r>
          </w:p>
          <w:p w14:paraId="5ED247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ЕПГУ осуществляет выбор субъекта РФ и вводит данные пациента для записи на прием к врачу;</w:t>
            </w:r>
          </w:p>
          <w:p w14:paraId="43FFA1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Система подтверждает доступность записи пациенту в субъекте РФ;</w:t>
            </w:r>
          </w:p>
          <w:p w14:paraId="40DF62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ЕПГУ выбирает способ записи "Направления";</w:t>
            </w:r>
          </w:p>
          <w:p w14:paraId="54D0CF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выбирает направление, по которому будет осуществляться запись на прием. Если пользователь производит запись для себя – доступен перечень направлений, если для другого человека – необходимо ввести номер направления;</w:t>
            </w:r>
          </w:p>
          <w:p w14:paraId="69C4FA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Системой определяется список специалистов при записи на консультацию или список отделений и кабинетов для записи на исследование;</w:t>
            </w:r>
          </w:p>
          <w:p w14:paraId="44C45C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ЕПГУ выбирает из списка специалиста для записи на консультацию или отделение/кабинет для записи на исследование;</w:t>
            </w:r>
          </w:p>
          <w:p w14:paraId="3C2921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Системой определяются доступные для записи бирки;</w:t>
            </w:r>
          </w:p>
          <w:p w14:paraId="10E6D8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ЕПГУ выбирает дату и время записи к врачу. Период записи – 14 дней со дня подачи заявления пользователем;</w:t>
            </w:r>
          </w:p>
          <w:p w14:paraId="031536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Система производит запись пациента на прием к врачу на указанные дату и время;</w:t>
            </w:r>
          </w:p>
          <w:p w14:paraId="5FEA11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ЕПГУ отображает пользователю ЕПГУ следующий логический шаг интерактивной формы услуги "Запись к врачу" с подтверждением успешной записи на прием к врачу с указанием времени, даты записи, МО, услуги и медицинского 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A4793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82DE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139E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A222B9" w14:textId="77777777" w:rsidR="008517F4" w:rsidRPr="007B720B" w:rsidRDefault="008517F4" w:rsidP="0077343A">
            <w:pPr>
              <w:pStyle w:val="34ffffff6"/>
              <w:rPr>
                <w:rFonts w:eastAsiaTheme="minorEastAsia"/>
                <w:color w:val="auto"/>
                <w:sz w:val="18"/>
              </w:rPr>
            </w:pPr>
            <w:r w:rsidRPr="007B720B">
              <w:rPr>
                <w:color w:val="auto"/>
                <w:sz w:val="18"/>
              </w:rPr>
              <w:t>Пользователь ЕПГУ имеет возможность:</w:t>
            </w:r>
          </w:p>
          <w:p w14:paraId="111AE5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получить список направлений, по которым нет активной записи (не выбрано конкретное время обслуживания направления);</w:t>
            </w:r>
          </w:p>
          <w:p w14:paraId="4FD6E4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просмотреть направления, выписанные как на консультацию к конкретному специалисту, так и на услуги в рамках лабораторных или диагностических исследований;</w:t>
            </w:r>
          </w:p>
          <w:p w14:paraId="020D18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получить как перечень направлений, выписанных в МО, информационная система которой отлична от Системы обслуживания направления, так и записаться по таким направлениям;</w:t>
            </w:r>
          </w:p>
          <w:p w14:paraId="4B7C57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получить информацию по выбранному направлению:</w:t>
            </w:r>
          </w:p>
          <w:p w14:paraId="7C3753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 которой выписано направление; </w:t>
            </w:r>
          </w:p>
          <w:p w14:paraId="7194DE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информация о специалисте, выписавшем направление; </w:t>
            </w:r>
          </w:p>
          <w:p w14:paraId="773996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направления;</w:t>
            </w:r>
          </w:p>
          <w:p w14:paraId="774F62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обслуживания направления;</w:t>
            </w:r>
          </w:p>
          <w:p w14:paraId="3B94C6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информация о специалисте, к которому выписано направление;</w:t>
            </w:r>
          </w:p>
          <w:p w14:paraId="558BE5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услуги, на которую выписано направления;</w:t>
            </w:r>
          </w:p>
          <w:p w14:paraId="72F93D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доступности записи по направлению (и причину, в случае недоступности записи по направлению);</w:t>
            </w:r>
          </w:p>
          <w:p w14:paraId="5EB3A0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получить список специалистов или ресурсов (отделений/кабинетов при записи для выполнения лабораторной или диагностической услуги), запись к которым доступна для получения услуги, и доступных днях для записи;</w:t>
            </w:r>
          </w:p>
          <w:p w14:paraId="2C2703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получить информацию о доступных слотах времени для осуществления записи;</w:t>
            </w:r>
          </w:p>
          <w:p w14:paraId="6FB887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получить подтверждение успешности записи к врачу или информации о причине невозможности записи к врачу;</w:t>
            </w:r>
          </w:p>
          <w:p w14:paraId="1545A4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получить обновления статуса записи по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CFB5E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172EF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A73D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F68B03" w14:textId="77777777" w:rsidR="008517F4" w:rsidRPr="007B720B" w:rsidRDefault="008517F4" w:rsidP="0077343A">
            <w:pPr>
              <w:pStyle w:val="34ffffff6"/>
              <w:rPr>
                <w:rFonts w:eastAsiaTheme="minorEastAsia"/>
                <w:color w:val="auto"/>
                <w:sz w:val="18"/>
              </w:rPr>
            </w:pPr>
            <w:r w:rsidRPr="007B720B">
              <w:rPr>
                <w:color w:val="auto"/>
                <w:sz w:val="18"/>
              </w:rPr>
              <w:t>Наличие сервиса обновления статуса записи к врачу обеспечивает:</w:t>
            </w:r>
          </w:p>
          <w:p w14:paraId="403FD8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обновление / актуализацию статуса записи на прием к врачу:</w:t>
            </w:r>
          </w:p>
          <w:p w14:paraId="6C6225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направлению:</w:t>
            </w:r>
          </w:p>
          <w:p w14:paraId="0C41DE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исследование;</w:t>
            </w:r>
          </w:p>
          <w:p w14:paraId="55FCC9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диагностику;</w:t>
            </w:r>
          </w:p>
          <w:p w14:paraId="5DC6C3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консультацию;</w:t>
            </w:r>
          </w:p>
          <w:p w14:paraId="2D54DA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без направления;</w:t>
            </w:r>
          </w:p>
          <w:p w14:paraId="2B4FBC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обновление / актуализацию статуса записи на вакцинацию от COVID-19;</w:t>
            </w:r>
          </w:p>
          <w:p w14:paraId="2D04AC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 сведений о записях на прием к врачу, созданных в ИС Поставщика, без обращения граждан к услуге "Запись на прием к врачу"</w:t>
            </w:r>
          </w:p>
          <w:p w14:paraId="2755E60C"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6727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1D1B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759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1EB757" w14:textId="77777777" w:rsidR="008517F4" w:rsidRPr="007B720B" w:rsidRDefault="008517F4" w:rsidP="0077343A">
            <w:pPr>
              <w:pStyle w:val="34ffffff6"/>
              <w:rPr>
                <w:rFonts w:eastAsiaTheme="minorEastAsia"/>
                <w:color w:val="auto"/>
                <w:sz w:val="18"/>
              </w:rPr>
            </w:pPr>
            <w:r w:rsidRPr="007B720B">
              <w:rPr>
                <w:color w:val="auto"/>
                <w:sz w:val="18"/>
              </w:rPr>
              <w:t>Обновление статуса записи к врачу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6C84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23CE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BB86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174D60" w14:textId="77777777" w:rsidR="008517F4" w:rsidRPr="007B720B" w:rsidRDefault="008517F4" w:rsidP="0077343A">
            <w:pPr>
              <w:pStyle w:val="34ffffff6"/>
              <w:rPr>
                <w:rFonts w:eastAsiaTheme="minorEastAsia"/>
                <w:color w:val="auto"/>
                <w:sz w:val="18"/>
              </w:rPr>
            </w:pPr>
            <w:r w:rsidRPr="007B720B">
              <w:rPr>
                <w:color w:val="auto"/>
                <w:sz w:val="18"/>
              </w:rPr>
              <w:t xml:space="preserve">Запись на прием к врачу, осуществляющему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0064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D036F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A52E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E58F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реестра ЭЛН для передачи данных ЭЛН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B2B0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7F2441F6" w14:textId="77777777" w:rsidR="008517F4" w:rsidRPr="007B720B" w:rsidRDefault="008517F4" w:rsidP="0077343A">
            <w:pPr>
              <w:pStyle w:val="34ffffff6"/>
              <w:rPr>
                <w:rFonts w:eastAsiaTheme="minorEastAsia"/>
                <w:color w:val="auto"/>
                <w:sz w:val="18"/>
              </w:rPr>
            </w:pPr>
          </w:p>
        </w:tc>
      </w:tr>
      <w:tr w:rsidR="008517F4" w:rsidRPr="007B720B" w14:paraId="138C29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D2D8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BC67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Переформирование ранее созданного реестра 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E61B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32CA3CD3" w14:textId="77777777" w:rsidR="008517F4" w:rsidRPr="007B720B" w:rsidRDefault="008517F4" w:rsidP="0077343A">
            <w:pPr>
              <w:pStyle w:val="34ffffff6"/>
              <w:rPr>
                <w:rFonts w:eastAsiaTheme="minorEastAsia"/>
                <w:color w:val="auto"/>
                <w:sz w:val="18"/>
              </w:rPr>
            </w:pPr>
          </w:p>
        </w:tc>
      </w:tr>
      <w:tr w:rsidR="008517F4" w:rsidRPr="007B720B" w14:paraId="6F6604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EB6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3E07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выбранного реестра ЭЛН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9E8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4B574E5C" w14:textId="77777777" w:rsidR="008517F4" w:rsidRPr="007B720B" w:rsidRDefault="008517F4" w:rsidP="0077343A">
            <w:pPr>
              <w:pStyle w:val="34ffffff6"/>
              <w:rPr>
                <w:rFonts w:eastAsiaTheme="minorEastAsia"/>
                <w:color w:val="auto"/>
                <w:sz w:val="18"/>
              </w:rPr>
            </w:pPr>
          </w:p>
        </w:tc>
      </w:tr>
      <w:tr w:rsidR="008517F4" w:rsidRPr="007B720B" w14:paraId="085B2F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D034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707B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реестра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D5D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1663A91B" w14:textId="77777777" w:rsidR="008517F4" w:rsidRPr="007B720B" w:rsidRDefault="008517F4" w:rsidP="0077343A">
            <w:pPr>
              <w:pStyle w:val="34ffffff6"/>
              <w:rPr>
                <w:rFonts w:eastAsiaTheme="minorEastAsia"/>
                <w:color w:val="auto"/>
                <w:sz w:val="18"/>
              </w:rPr>
            </w:pPr>
          </w:p>
        </w:tc>
      </w:tr>
      <w:tr w:rsidR="008517F4" w:rsidRPr="007B720B" w14:paraId="7485CB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29C3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407F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реестров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6616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5E6F726E" w14:textId="77777777" w:rsidR="008517F4" w:rsidRPr="007B720B" w:rsidRDefault="008517F4" w:rsidP="0077343A">
            <w:pPr>
              <w:pStyle w:val="34ffffff6"/>
              <w:rPr>
                <w:rFonts w:eastAsiaTheme="minorEastAsia"/>
                <w:color w:val="auto"/>
                <w:sz w:val="18"/>
              </w:rPr>
            </w:pPr>
          </w:p>
        </w:tc>
      </w:tr>
      <w:tr w:rsidR="008517F4" w:rsidRPr="007B720B" w14:paraId="00F6D2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CDF9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EDF3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реестра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9F51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CCEA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FCD8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1881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соответствия реестра ЭЛН с xsd схеме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3E7A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6CDBE429" w14:textId="77777777" w:rsidR="008517F4" w:rsidRPr="007B720B" w:rsidRDefault="008517F4" w:rsidP="0077343A">
            <w:pPr>
              <w:pStyle w:val="34ffffff6"/>
              <w:rPr>
                <w:rFonts w:eastAsiaTheme="minorEastAsia"/>
                <w:color w:val="auto"/>
                <w:sz w:val="18"/>
              </w:rPr>
            </w:pPr>
          </w:p>
        </w:tc>
      </w:tr>
      <w:tr w:rsidR="008517F4" w:rsidRPr="007B720B" w14:paraId="3C2F84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551E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860B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ЭЛН, входящих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6EE4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7158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F996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0ED0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ошибок по итогам проверки отправленного в ФСС реестра 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7262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1134D8E4" w14:textId="77777777" w:rsidR="008517F4" w:rsidRPr="007B720B" w:rsidRDefault="008517F4" w:rsidP="0077343A">
            <w:pPr>
              <w:pStyle w:val="34ffffff6"/>
              <w:rPr>
                <w:rFonts w:eastAsiaTheme="minorEastAsia"/>
                <w:color w:val="auto"/>
                <w:sz w:val="18"/>
              </w:rPr>
            </w:pPr>
          </w:p>
        </w:tc>
      </w:tr>
      <w:tr w:rsidR="008517F4" w:rsidRPr="007B720B" w14:paraId="1ADD74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593C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6E7B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Автоматизированная установка статусов реестров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73A0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33ECB4B6" w14:textId="77777777" w:rsidR="008517F4" w:rsidRPr="007B720B" w:rsidRDefault="008517F4" w:rsidP="0077343A">
            <w:pPr>
              <w:pStyle w:val="34ffffff6"/>
              <w:rPr>
                <w:rFonts w:eastAsiaTheme="minorEastAsia"/>
                <w:color w:val="auto"/>
                <w:sz w:val="18"/>
              </w:rPr>
            </w:pPr>
          </w:p>
        </w:tc>
      </w:tr>
      <w:tr w:rsidR="008517F4" w:rsidRPr="007B720B" w14:paraId="54F977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CEDA3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953D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Загрузка ответа от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6AFD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51982613" w14:textId="77777777" w:rsidR="008517F4" w:rsidRPr="007B720B" w:rsidRDefault="008517F4" w:rsidP="0077343A">
            <w:pPr>
              <w:pStyle w:val="34ffffff6"/>
              <w:rPr>
                <w:rFonts w:eastAsiaTheme="minorEastAsia"/>
                <w:color w:val="auto"/>
                <w:sz w:val="18"/>
              </w:rPr>
            </w:pPr>
          </w:p>
        </w:tc>
      </w:tr>
      <w:tr w:rsidR="008517F4" w:rsidRPr="007B720B" w14:paraId="3FD2EF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571B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C722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Хранение данных ЛВН, для которых получен успешный ответ от ФСС, для реестров с типом "Электронные 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7A74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4BE58959" w14:textId="77777777" w:rsidR="008517F4" w:rsidRPr="007B720B" w:rsidRDefault="008517F4" w:rsidP="0077343A">
            <w:pPr>
              <w:pStyle w:val="34ffffff6"/>
              <w:rPr>
                <w:rFonts w:eastAsiaTheme="minorEastAsia"/>
                <w:color w:val="auto"/>
                <w:sz w:val="18"/>
              </w:rPr>
            </w:pPr>
          </w:p>
        </w:tc>
      </w:tr>
      <w:tr w:rsidR="008517F4" w:rsidRPr="007B720B" w14:paraId="581179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3154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91DB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наличия ЛВН в других реестрах после получения ответа от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8DA5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6C10B58B" w14:textId="77777777" w:rsidR="008517F4" w:rsidRPr="007B720B" w:rsidRDefault="008517F4" w:rsidP="0077343A">
            <w:pPr>
              <w:pStyle w:val="34ffffff6"/>
              <w:rPr>
                <w:rFonts w:eastAsiaTheme="minorEastAsia"/>
                <w:color w:val="auto"/>
                <w:sz w:val="18"/>
              </w:rPr>
            </w:pPr>
          </w:p>
        </w:tc>
      </w:tr>
      <w:tr w:rsidR="008517F4" w:rsidRPr="007B720B" w14:paraId="313EE6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BD7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5CD1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соответствия персональных данных пациента в ответе ФСС и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D602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07285483" w14:textId="77777777" w:rsidR="008517F4" w:rsidRPr="007B720B" w:rsidRDefault="008517F4" w:rsidP="0077343A">
            <w:pPr>
              <w:pStyle w:val="34ffffff6"/>
              <w:rPr>
                <w:rFonts w:eastAsiaTheme="minorEastAsia"/>
                <w:color w:val="auto"/>
                <w:sz w:val="18"/>
              </w:rPr>
            </w:pPr>
          </w:p>
        </w:tc>
      </w:tr>
      <w:tr w:rsidR="008517F4" w:rsidRPr="007B720B" w14:paraId="5E6870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1F9B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9FFC8B" w14:textId="77777777" w:rsidR="008517F4" w:rsidRPr="007B720B" w:rsidRDefault="008517F4" w:rsidP="0077343A">
            <w:pPr>
              <w:pStyle w:val="34ffffff6"/>
              <w:rPr>
                <w:rFonts w:eastAsiaTheme="minorEastAsia"/>
                <w:color w:val="auto"/>
                <w:sz w:val="18"/>
              </w:rPr>
            </w:pPr>
            <w:r w:rsidRPr="007B720B">
              <w:rPr>
                <w:color w:val="auto"/>
                <w:sz w:val="18"/>
              </w:rPr>
              <w:t>Удаление запросов в ФСС со статусом "Ожидает отправки"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A825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09B0CB00" w14:textId="77777777" w:rsidR="008517F4" w:rsidRPr="007B720B" w:rsidRDefault="008517F4" w:rsidP="0077343A">
            <w:pPr>
              <w:pStyle w:val="34ffffff6"/>
              <w:rPr>
                <w:rFonts w:eastAsiaTheme="minorEastAsia"/>
                <w:color w:val="auto"/>
                <w:sz w:val="18"/>
              </w:rPr>
            </w:pPr>
          </w:p>
        </w:tc>
      </w:tr>
      <w:tr w:rsidR="008517F4" w:rsidRPr="007B720B" w14:paraId="315806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C306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Мониторинг проведения диспансеризации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E03ADA"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3E83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79BF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0E4D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Мониторинг проведения диспансеризации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CC53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отчета "Сведения о случаях диспансеризации детей-сирот и профилактических осмотров несовершеннолетних, переданных в сервис"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9BB4F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B909E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A8B0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9118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Сервис должен быть реализован с использованием REST-архитектуры, в соответствии с рекомендациями, указанными в описании интеграционных профилей, расположенных на портале оперативного взаимодействия участников ЕГИСЗ в документе "Описание интеграционных профилей Регистра вакцинированных от COVID-19" (</w:t>
            </w:r>
            <w:r w:rsidRPr="007B720B">
              <w:rPr>
                <w:rFonts w:eastAsia="Times New Roman"/>
                <w:color w:val="auto"/>
                <w:sz w:val="20"/>
              </w:rPr>
              <w:t>https://portal.egisz.rosminzdrav.ru/materials/3655</w:t>
            </w:r>
            <w:r w:rsidRPr="007B720B">
              <w:rPr>
                <w:rFonts w:eastAsia="Times New Roman"/>
                <w:color w:val="auto"/>
                <w:sz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6F72B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FF8BE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2589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2652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Согласно документу "Описание интеграционных профилей Регистра вакцинированных от COVID-19" (</w:t>
            </w:r>
            <w:r w:rsidRPr="007B720B">
              <w:rPr>
                <w:rFonts w:eastAsia="Times New Roman"/>
                <w:color w:val="auto"/>
                <w:sz w:val="20"/>
              </w:rPr>
              <w:t>https://portal.egisz.rosminzdrav.ru/materials/3655</w:t>
            </w:r>
            <w:r w:rsidRPr="007B720B">
              <w:rPr>
                <w:rFonts w:eastAsia="Times New Roman"/>
                <w:color w:val="auto"/>
                <w:sz w:val="18"/>
              </w:rPr>
              <w:t>), в Регистр вакцинированных должны передаваться следующие сведения: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491D8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0C5A7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A7FD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C47BF6" w14:textId="77777777" w:rsidR="008517F4" w:rsidRPr="007B720B" w:rsidRDefault="008517F4" w:rsidP="0077343A">
            <w:pPr>
              <w:pStyle w:val="34ffffff6"/>
              <w:rPr>
                <w:rFonts w:eastAsiaTheme="minorEastAsia"/>
                <w:color w:val="auto"/>
                <w:sz w:val="18"/>
              </w:rPr>
            </w:pPr>
            <w:r w:rsidRPr="007B720B">
              <w:rPr>
                <w:color w:val="auto"/>
                <w:sz w:val="18"/>
              </w:rPr>
              <w:t>Регистрационная информация:</w:t>
            </w:r>
          </w:p>
          <w:p w14:paraId="46D435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аллергических реакций;</w:t>
            </w:r>
          </w:p>
          <w:p w14:paraId="5609E582" w14:textId="77777777" w:rsidR="008517F4" w:rsidRPr="007B720B" w:rsidRDefault="008517F4" w:rsidP="0077343A">
            <w:pPr>
              <w:pStyle w:val="34ffffff6"/>
              <w:rPr>
                <w:rFonts w:eastAsiaTheme="minorEastAsia"/>
                <w:color w:val="auto"/>
                <w:sz w:val="18"/>
              </w:rPr>
            </w:pPr>
            <w:r w:rsidRPr="007B720B">
              <w:rPr>
                <w:color w:val="auto"/>
                <w:sz w:val="18"/>
              </w:rPr>
              <w:t>наличие реакции на предыдущие вакцины;</w:t>
            </w:r>
          </w:p>
          <w:p w14:paraId="54B67F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выполненной вакцинации против гриппа;</w:t>
            </w:r>
          </w:p>
          <w:p w14:paraId="78593652" w14:textId="77777777" w:rsidR="008517F4" w:rsidRPr="007B720B" w:rsidRDefault="008517F4" w:rsidP="0077343A">
            <w:pPr>
              <w:pStyle w:val="34ffffff6"/>
              <w:rPr>
                <w:rFonts w:eastAsiaTheme="minorEastAsia"/>
                <w:color w:val="auto"/>
                <w:sz w:val="18"/>
              </w:rPr>
            </w:pPr>
            <w:r w:rsidRPr="007B720B">
              <w:rPr>
                <w:color w:val="auto"/>
                <w:sz w:val="18"/>
              </w:rPr>
              <w:t>отметка о выполненной вакцинации против пневмококковой инфекции;</w:t>
            </w:r>
          </w:p>
          <w:p w14:paraId="1185DC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вакцина, введенная в рамках регистровой записи;</w:t>
            </w:r>
          </w:p>
          <w:p w14:paraId="5758C1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хронических заболеваний бронхолегочной системы, с указанием диагнозов при наличии;</w:t>
            </w:r>
          </w:p>
          <w:p w14:paraId="030474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заболеваний сердечно-сосудистой системы, с указанием диагнозов при наличии;</w:t>
            </w:r>
          </w:p>
          <w:p w14:paraId="5CFD6352" w14:textId="77777777" w:rsidR="008517F4" w:rsidRPr="007B720B" w:rsidRDefault="008517F4" w:rsidP="0077343A">
            <w:pPr>
              <w:pStyle w:val="34ffffff6"/>
              <w:rPr>
                <w:rFonts w:eastAsiaTheme="minorEastAsia"/>
                <w:color w:val="auto"/>
                <w:sz w:val="18"/>
              </w:rPr>
            </w:pPr>
            <w:r w:rsidRPr="007B720B">
              <w:rPr>
                <w:color w:val="auto"/>
                <w:sz w:val="18"/>
              </w:rPr>
              <w:t>наличие заболеваний эндокринной системы, с указанием диагнозов при наличии;</w:t>
            </w:r>
          </w:p>
          <w:p w14:paraId="7FD82365" w14:textId="77777777" w:rsidR="008517F4" w:rsidRPr="007B720B" w:rsidRDefault="008517F4" w:rsidP="0077343A">
            <w:pPr>
              <w:pStyle w:val="34ffffff6"/>
              <w:rPr>
                <w:color w:val="auto"/>
                <w:sz w:val="18"/>
              </w:rPr>
            </w:pPr>
            <w:r w:rsidRPr="007B720B">
              <w:rPr>
                <w:color w:val="auto"/>
                <w:sz w:val="18"/>
              </w:rPr>
              <w:t>наличие онкологических заболеваний, с указанием диагнозов при наличии;</w:t>
            </w:r>
          </w:p>
          <w:p w14:paraId="21D2CC09" w14:textId="77777777" w:rsidR="008517F4" w:rsidRPr="007B720B" w:rsidRDefault="008517F4" w:rsidP="0077343A">
            <w:pPr>
              <w:pStyle w:val="34ffffff6"/>
              <w:rPr>
                <w:color w:val="auto"/>
                <w:sz w:val="18"/>
              </w:rPr>
            </w:pPr>
            <w:r w:rsidRPr="007B720B">
              <w:rPr>
                <w:color w:val="auto"/>
                <w:sz w:val="18"/>
              </w:rPr>
              <w:t>наличие болезни, вызванной вирусом иммунодефицита человека, с указанием диагнозов при наличии;</w:t>
            </w:r>
          </w:p>
          <w:p w14:paraId="2EEA2F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туберкулеза, с указанием диагноза, с указанием диагнозов при наличии;</w:t>
            </w:r>
          </w:p>
          <w:p w14:paraId="69382CE6" w14:textId="77777777" w:rsidR="008517F4" w:rsidRPr="007B720B" w:rsidRDefault="008517F4" w:rsidP="0077343A">
            <w:pPr>
              <w:pStyle w:val="34ffffff6"/>
              <w:rPr>
                <w:rFonts w:eastAsiaTheme="minorEastAsia"/>
                <w:color w:val="auto"/>
                <w:sz w:val="18"/>
              </w:rPr>
            </w:pPr>
            <w:r w:rsidRPr="007B720B">
              <w:rPr>
                <w:color w:val="auto"/>
                <w:sz w:val="18"/>
              </w:rPr>
              <w:t>наличие сифилиса, с указанием диагноза, с указанием диагнозов при наличии;</w:t>
            </w:r>
          </w:p>
          <w:p w14:paraId="2B1F6F90" w14:textId="77777777" w:rsidR="008517F4" w:rsidRPr="007B720B" w:rsidRDefault="008517F4" w:rsidP="0077343A">
            <w:pPr>
              <w:pStyle w:val="34ffffff6"/>
              <w:rPr>
                <w:color w:val="auto"/>
                <w:sz w:val="18"/>
              </w:rPr>
            </w:pPr>
            <w:r w:rsidRPr="007B720B">
              <w:rPr>
                <w:color w:val="auto"/>
                <w:sz w:val="18"/>
              </w:rPr>
              <w:t>наличие гепатита, с указанием диагноза, с указанием диагнозов при наличии;</w:t>
            </w:r>
          </w:p>
          <w:p w14:paraId="7007B263" w14:textId="77777777" w:rsidR="008517F4" w:rsidRPr="007B720B" w:rsidRDefault="008517F4" w:rsidP="0077343A">
            <w:pPr>
              <w:pStyle w:val="34ffffff6"/>
              <w:rPr>
                <w:color w:val="auto"/>
                <w:sz w:val="18"/>
              </w:rPr>
            </w:pPr>
            <w:r w:rsidRPr="007B720B">
              <w:rPr>
                <w:color w:val="auto"/>
                <w:sz w:val="18"/>
              </w:rPr>
              <w:t>наличие иных болезней, с указанием диагнозов при наличии;</w:t>
            </w:r>
          </w:p>
          <w:p w14:paraId="725380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группы риска пациента;</w:t>
            </w:r>
          </w:p>
          <w:p w14:paraId="086E83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результатах исследования на COVID-19 (при наличии);</w:t>
            </w:r>
          </w:p>
          <w:p w14:paraId="12A8A1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об этапе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433E9B"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766CF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BCDE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51707" w14:textId="77777777" w:rsidR="008517F4" w:rsidRPr="007B720B" w:rsidRDefault="008517F4" w:rsidP="0077343A">
            <w:pPr>
              <w:pStyle w:val="34ffffff6"/>
              <w:rPr>
                <w:rFonts w:eastAsiaTheme="minorEastAsia"/>
                <w:color w:val="auto"/>
                <w:sz w:val="18"/>
              </w:rPr>
            </w:pPr>
            <w:r w:rsidRPr="007B720B">
              <w:rPr>
                <w:color w:val="auto"/>
                <w:sz w:val="18"/>
              </w:rPr>
              <w:t>Блок сведений об этапе вакцинации:</w:t>
            </w:r>
          </w:p>
          <w:p w14:paraId="517152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этапа;</w:t>
            </w:r>
          </w:p>
          <w:p w14:paraId="0383E0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GTIN – глобальный номер товарной продукции в единой международной базе товаров GS1;</w:t>
            </w:r>
          </w:p>
          <w:p w14:paraId="753A9D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серийный номер ISN;</w:t>
            </w:r>
          </w:p>
          <w:p w14:paraId="64B311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серии (партии);</w:t>
            </w:r>
          </w:p>
          <w:p w14:paraId="44BD22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реакции сразу после введения вакцины;</w:t>
            </w:r>
          </w:p>
          <w:p w14:paraId="26EB39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информация о реакциях (при наличии);</w:t>
            </w:r>
          </w:p>
          <w:p w14:paraId="291558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информация об осмотрах;</w:t>
            </w:r>
          </w:p>
          <w:p w14:paraId="32F87B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информация о лекарственных препаратах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AF915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F5D21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27E4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7A735D" w14:textId="77777777" w:rsidR="008517F4" w:rsidRPr="007B720B" w:rsidRDefault="008517F4" w:rsidP="0077343A">
            <w:pPr>
              <w:pStyle w:val="34ffffff6"/>
              <w:rPr>
                <w:rFonts w:eastAsiaTheme="minorEastAsia"/>
                <w:color w:val="auto"/>
                <w:sz w:val="18"/>
              </w:rPr>
            </w:pPr>
            <w:r w:rsidRPr="007B720B">
              <w:rPr>
                <w:color w:val="auto"/>
                <w:sz w:val="18"/>
              </w:rPr>
              <w:t>Блок информация об осмотре:</w:t>
            </w:r>
          </w:p>
          <w:p w14:paraId="53A89B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осмотра;</w:t>
            </w:r>
          </w:p>
          <w:p w14:paraId="065669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OID медицинской организации;</w:t>
            </w:r>
          </w:p>
          <w:p w14:paraId="3C1C8D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OID структурного подразделения;</w:t>
            </w:r>
          </w:p>
          <w:p w14:paraId="2E5D3B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медицинского работника;</w:t>
            </w:r>
          </w:p>
          <w:p w14:paraId="49B960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СНИЛС медицинского работника;</w:t>
            </w:r>
          </w:p>
          <w:p w14:paraId="67B232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температура тела, ЧДД, ЧСС и общее состояние пациента;</w:t>
            </w:r>
          </w:p>
          <w:p w14:paraId="3A58FD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противопоказаний (при наличии);</w:t>
            </w:r>
          </w:p>
          <w:p w14:paraId="0307A8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что пациент болел COVID-19;</w:t>
            </w:r>
          </w:p>
          <w:p w14:paraId="57DF4A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контакта с больными в течении двух недель;</w:t>
            </w:r>
          </w:p>
          <w:p w14:paraId="2C3B91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противопоказание к вакцинации (при наличии);</w:t>
            </w:r>
          </w:p>
          <w:p w14:paraId="045699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смерти (при наличии);</w:t>
            </w:r>
          </w:p>
          <w:p w14:paraId="09451C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допуск к вакцинации (стандартный, медотвод, демобилизованный);</w:t>
            </w:r>
          </w:p>
          <w:p w14:paraId="3B637D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начала и окончания действия медотвода (при наличии);</w:t>
            </w:r>
          </w:p>
          <w:p w14:paraId="72DCC0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беременности пациента (при наличии);</w:t>
            </w:r>
          </w:p>
          <w:p w14:paraId="19D33D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 беременности (при наличии);</w:t>
            </w:r>
          </w:p>
          <w:p w14:paraId="57D940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МКБ-10 (при наличии);</w:t>
            </w:r>
          </w:p>
          <w:p w14:paraId="447C60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обоснования диагноза при осложнениях, обострениях, декомпенсации (при наличии);</w:t>
            </w:r>
          </w:p>
          <w:p w14:paraId="7283D7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и номер протокола врачебной комиссии при наличии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F8BC50"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4E277D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DD0B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1F0D37" w14:textId="77777777" w:rsidR="008517F4" w:rsidRPr="007B720B" w:rsidRDefault="008517F4" w:rsidP="0077343A">
            <w:pPr>
              <w:pStyle w:val="34ffffff6"/>
              <w:rPr>
                <w:rFonts w:eastAsiaTheme="minorEastAsia"/>
                <w:color w:val="auto"/>
                <w:sz w:val="18"/>
              </w:rPr>
            </w:pPr>
            <w:r w:rsidRPr="007B720B">
              <w:rPr>
                <w:color w:val="auto"/>
                <w:sz w:val="18"/>
              </w:rPr>
              <w:t>Блок персональной информации пациента:</w:t>
            </w:r>
          </w:p>
          <w:p w14:paraId="034ABE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СНИЛС;</w:t>
            </w:r>
          </w:p>
          <w:p w14:paraId="657999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050834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w:t>
            </w:r>
          </w:p>
          <w:p w14:paraId="26D4B5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4931A3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гражданство;</w:t>
            </w:r>
          </w:p>
          <w:p w14:paraId="104873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документах пациента (при наличии);</w:t>
            </w:r>
          </w:p>
          <w:p w14:paraId="468E55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контактные данные пациента (при наличии);</w:t>
            </w:r>
          </w:p>
          <w:p w14:paraId="5D65E4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адреса пациента;</w:t>
            </w:r>
          </w:p>
          <w:p w14:paraId="290598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информации о медицинском страховании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B0BA2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74B7D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1CF8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85A8C8" w14:textId="77777777" w:rsidR="008517F4" w:rsidRPr="007B720B" w:rsidRDefault="008517F4" w:rsidP="0077343A">
            <w:pPr>
              <w:pStyle w:val="34ffffff6"/>
              <w:rPr>
                <w:rFonts w:eastAsiaTheme="minorEastAsia"/>
                <w:color w:val="auto"/>
                <w:sz w:val="18"/>
              </w:rPr>
            </w:pPr>
            <w:r w:rsidRPr="007B720B">
              <w:rPr>
                <w:color w:val="auto"/>
                <w:sz w:val="18"/>
              </w:rPr>
              <w:t>Записи дневника самонаблюдения:</w:t>
            </w:r>
          </w:p>
          <w:p w14:paraId="53A8EB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w:t>
            </w:r>
          </w:p>
          <w:p w14:paraId="1270CD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беременности;</w:t>
            </w:r>
          </w:p>
          <w:p w14:paraId="0C8F3E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контакта зараженным COVID-19 и дата (при наличии);</w:t>
            </w:r>
          </w:p>
          <w:p w14:paraId="6E4EB7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информация о самостоятельной сдаче анализов (при наличии);</w:t>
            </w:r>
          </w:p>
          <w:p w14:paraId="5CDBCE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перемещении пациента (при наличии);</w:t>
            </w:r>
          </w:p>
          <w:p w14:paraId="778865C7" w14:textId="77777777" w:rsidR="008517F4" w:rsidRPr="007B720B" w:rsidRDefault="008517F4" w:rsidP="0077343A">
            <w:pPr>
              <w:pStyle w:val="34ffffff6"/>
              <w:rPr>
                <w:rFonts w:eastAsiaTheme="minorEastAsia"/>
                <w:color w:val="auto"/>
                <w:sz w:val="18"/>
              </w:rPr>
            </w:pPr>
            <w:r w:rsidRPr="007B720B">
              <w:rPr>
                <w:color w:val="auto"/>
                <w:sz w:val="18"/>
              </w:rPr>
              <w:t>симптомы\жалобы пациента (при наличии);</w:t>
            </w:r>
          </w:p>
          <w:p w14:paraId="46B572A3" w14:textId="77777777" w:rsidR="008517F4" w:rsidRPr="007B720B" w:rsidRDefault="008517F4" w:rsidP="0077343A">
            <w:pPr>
              <w:pStyle w:val="34ffffff6"/>
              <w:rPr>
                <w:color w:val="auto"/>
                <w:sz w:val="18"/>
              </w:rPr>
            </w:pPr>
            <w:r w:rsidRPr="007B720B">
              <w:rPr>
                <w:color w:val="auto"/>
                <w:sz w:val="18"/>
              </w:rPr>
              <w:t>принимаемые ЛП после вакцинирования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FBADE8"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750BD0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0E87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6F785C" w14:textId="77777777" w:rsidR="008517F4" w:rsidRPr="007B720B" w:rsidRDefault="008517F4" w:rsidP="0077343A">
            <w:pPr>
              <w:pStyle w:val="34ffffff6"/>
              <w:rPr>
                <w:rFonts w:eastAsiaTheme="minorEastAsia"/>
                <w:color w:val="auto"/>
                <w:sz w:val="18"/>
              </w:rPr>
            </w:pPr>
            <w:r w:rsidRPr="007B720B">
              <w:rPr>
                <w:color w:val="auto"/>
                <w:sz w:val="18"/>
              </w:rPr>
              <w:t>Сведения об осложнениях:</w:t>
            </w:r>
          </w:p>
          <w:p w14:paraId="1D6927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w:t>
            </w:r>
          </w:p>
          <w:p w14:paraId="66222C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OID медицинской организации;</w:t>
            </w:r>
          </w:p>
          <w:p w14:paraId="48212C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OID структурного подразделения;</w:t>
            </w:r>
          </w:p>
          <w:p w14:paraId="3BA6A6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медицинского работника;</w:t>
            </w:r>
          </w:p>
          <w:p w14:paraId="03593A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СНИЛС медицинского работника;</w:t>
            </w:r>
          </w:p>
          <w:p w14:paraId="112E8C8C" w14:textId="77777777" w:rsidR="008517F4" w:rsidRPr="007B720B" w:rsidRDefault="008517F4" w:rsidP="0077343A">
            <w:pPr>
              <w:pStyle w:val="34ffffff6"/>
              <w:rPr>
                <w:rFonts w:eastAsiaTheme="minorEastAsia"/>
                <w:color w:val="auto"/>
                <w:sz w:val="18"/>
              </w:rPr>
            </w:pPr>
            <w:r w:rsidRPr="007B720B">
              <w:rPr>
                <w:color w:val="auto"/>
                <w:sz w:val="18"/>
              </w:rPr>
              <w:t>жалобы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D29952"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77FF2E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7162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DDC7D5" w14:textId="77777777" w:rsidR="008517F4" w:rsidRPr="007B720B" w:rsidRDefault="008517F4" w:rsidP="0077343A">
            <w:pPr>
              <w:pStyle w:val="34ffffff6"/>
              <w:rPr>
                <w:rFonts w:eastAsiaTheme="minorEastAsia"/>
                <w:color w:val="auto"/>
                <w:sz w:val="18"/>
              </w:rPr>
            </w:pPr>
            <w:r w:rsidRPr="007B720B">
              <w:rPr>
                <w:color w:val="auto"/>
                <w:sz w:val="18"/>
              </w:rPr>
              <w:t>Сведения о беременности после вакцинации:</w:t>
            </w:r>
          </w:p>
          <w:p w14:paraId="46481AB5" w14:textId="77777777" w:rsidR="008517F4" w:rsidRPr="007B720B" w:rsidRDefault="008517F4" w:rsidP="0077343A">
            <w:pPr>
              <w:pStyle w:val="34ffffff6"/>
              <w:rPr>
                <w:color w:val="auto"/>
                <w:sz w:val="18"/>
              </w:rPr>
            </w:pPr>
            <w:r w:rsidRPr="007B720B">
              <w:rPr>
                <w:color w:val="auto"/>
                <w:sz w:val="18"/>
              </w:rPr>
              <w:t>предполагаемая дата родов;</w:t>
            </w:r>
          </w:p>
          <w:p w14:paraId="573573E9" w14:textId="77777777" w:rsidR="008517F4" w:rsidRPr="007B720B" w:rsidRDefault="008517F4" w:rsidP="0077343A">
            <w:pPr>
              <w:pStyle w:val="34ffffff6"/>
              <w:rPr>
                <w:color w:val="auto"/>
                <w:sz w:val="18"/>
              </w:rPr>
            </w:pPr>
            <w:r w:rsidRPr="007B720B">
              <w:rPr>
                <w:color w:val="auto"/>
                <w:sz w:val="18"/>
              </w:rPr>
              <w:t>беременность и роды по счету;</w:t>
            </w:r>
          </w:p>
          <w:p w14:paraId="38AC89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исхода беременности и дата;</w:t>
            </w:r>
          </w:p>
          <w:p w14:paraId="4E2529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OID медицинской организации;</w:t>
            </w:r>
          </w:p>
          <w:p w14:paraId="02A5DC14" w14:textId="77777777" w:rsidR="008517F4" w:rsidRPr="007B720B" w:rsidRDefault="008517F4" w:rsidP="0077343A">
            <w:pPr>
              <w:pStyle w:val="34ffffff6"/>
              <w:rPr>
                <w:rFonts w:eastAsiaTheme="minorEastAsia"/>
                <w:color w:val="auto"/>
                <w:sz w:val="18"/>
              </w:rPr>
            </w:pPr>
            <w:r w:rsidRPr="007B720B">
              <w:rPr>
                <w:color w:val="auto"/>
                <w:sz w:val="18"/>
              </w:rPr>
              <w:t>срок родов;</w:t>
            </w:r>
          </w:p>
          <w:p w14:paraId="2FF8AFC0" w14:textId="77777777" w:rsidR="008517F4" w:rsidRPr="007B720B" w:rsidRDefault="008517F4" w:rsidP="0077343A">
            <w:pPr>
              <w:pStyle w:val="34ffffff6"/>
              <w:rPr>
                <w:color w:val="auto"/>
                <w:sz w:val="18"/>
              </w:rPr>
            </w:pPr>
            <w:r w:rsidRPr="007B720B">
              <w:rPr>
                <w:color w:val="auto"/>
                <w:sz w:val="18"/>
              </w:rPr>
              <w:t>число родившихся детей;</w:t>
            </w:r>
          </w:p>
          <w:p w14:paraId="727B3357" w14:textId="77777777" w:rsidR="008517F4" w:rsidRPr="007B720B" w:rsidRDefault="008517F4" w:rsidP="0077343A">
            <w:pPr>
              <w:pStyle w:val="34ffffff6"/>
              <w:rPr>
                <w:color w:val="auto"/>
                <w:sz w:val="18"/>
              </w:rPr>
            </w:pPr>
            <w:r w:rsidRPr="007B720B">
              <w:rPr>
                <w:color w:val="auto"/>
                <w:sz w:val="18"/>
              </w:rPr>
              <w:t>сведения о новорожденном(ых);</w:t>
            </w:r>
          </w:p>
          <w:p w14:paraId="7B6D723C" w14:textId="77777777" w:rsidR="008517F4" w:rsidRPr="007B720B" w:rsidRDefault="008517F4" w:rsidP="0077343A">
            <w:pPr>
              <w:pStyle w:val="34ffffff6"/>
              <w:rPr>
                <w:color w:val="auto"/>
                <w:sz w:val="18"/>
              </w:rPr>
            </w:pPr>
            <w:r w:rsidRPr="007B720B">
              <w:rPr>
                <w:color w:val="auto"/>
                <w:sz w:val="18"/>
              </w:rPr>
              <w:t>сведения об осмотрах при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C45BB6"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14AE37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B93E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A64C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мониторинга работы сервиса взаимодействия с Регистром вакцинированных в Системе на форме "Журнал работы федеральных регистров" должны быть реализованы следующие возможности: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C78E6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55607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9C59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2EAE2C"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запуска с информацией о/об:</w:t>
            </w:r>
          </w:p>
          <w:p w14:paraId="28DCA2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дате и времени последнего запуска;</w:t>
            </w:r>
          </w:p>
          <w:p w14:paraId="3355E4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идентификаторе пациента;</w:t>
            </w:r>
          </w:p>
          <w:p w14:paraId="012724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55A46C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последнем результате обмена сведениями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E4532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246B7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51D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200F5E" w14:textId="77777777" w:rsidR="008517F4" w:rsidRPr="007B720B" w:rsidRDefault="008517F4" w:rsidP="0077343A">
            <w:pPr>
              <w:pStyle w:val="34ffffff6"/>
              <w:rPr>
                <w:rFonts w:eastAsiaTheme="minorEastAsia"/>
                <w:color w:val="auto"/>
                <w:sz w:val="18"/>
              </w:rPr>
            </w:pPr>
            <w:r w:rsidRPr="007B720B">
              <w:rPr>
                <w:color w:val="auto"/>
                <w:sz w:val="18"/>
              </w:rPr>
              <w:t>Просмотр детального лога работы сервиса в рамках выбранного запуска, с информацией о/об:</w:t>
            </w:r>
          </w:p>
          <w:p w14:paraId="02FA71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дате и времени запроса (при наличии);</w:t>
            </w:r>
          </w:p>
          <w:p w14:paraId="5CD95C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дате и времени ответа (при наличии);</w:t>
            </w:r>
          </w:p>
          <w:p w14:paraId="19CD0F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идентификаторе пациента;</w:t>
            </w:r>
          </w:p>
          <w:p w14:paraId="6ADDC0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582612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интеграционном методе;</w:t>
            </w:r>
          </w:p>
          <w:p w14:paraId="478E4C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идентификаторе запроса (при наличии);</w:t>
            </w:r>
          </w:p>
          <w:p w14:paraId="3927AE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результате выполнения запроса (при наличии);</w:t>
            </w:r>
          </w:p>
          <w:p w14:paraId="426113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ошибке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3B7D6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4F51E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0616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89D8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отчета "Сведения о количестве вакцинированных от COVID-19"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78CE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DFAF0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96A7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ЕГИСЗ. Регистр вакцинированных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A434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отчета "Сведения о вакцинированных от COVID-19 переданных в федеральный регистр вакцинированных"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75BDB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55E47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E8D1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C404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Взаимодействие с федеральным сервисом приёма медицинских сведений в ВИМИС "Инфекционные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E6BF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7872C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ED00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3786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СЭМД и СЭМД beta-версии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3C7C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054AE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CB7A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16B53E" w14:textId="77777777" w:rsidR="008517F4" w:rsidRPr="007B720B" w:rsidRDefault="008517F4" w:rsidP="0077343A">
            <w:pPr>
              <w:pStyle w:val="34ffffff6"/>
              <w:rPr>
                <w:rFonts w:eastAsiaTheme="minorEastAsia"/>
                <w:color w:val="auto"/>
                <w:sz w:val="18"/>
              </w:rPr>
            </w:pPr>
            <w:r w:rsidRPr="007B720B">
              <w:rPr>
                <w:color w:val="auto"/>
                <w:sz w:val="18"/>
              </w:rPr>
              <w:t xml:space="preserve">Формирование СЭМД «Протокол инструментального исследования», редакция 3, </w:t>
            </w:r>
            <w:r w:rsidRPr="007B720B">
              <w:rPr>
                <w:color w:val="auto"/>
                <w:sz w:val="20"/>
              </w:rPr>
              <w:t>https://portal.egisz.rosminzdrav.ru/materials/4021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33E7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EBC4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A65C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2B0563" w14:textId="77777777" w:rsidR="008517F4" w:rsidRPr="007B720B" w:rsidRDefault="008517F4" w:rsidP="0077343A">
            <w:pPr>
              <w:pStyle w:val="34ffffff6"/>
              <w:rPr>
                <w:rFonts w:eastAsiaTheme="minorEastAsia"/>
                <w:color w:val="auto"/>
                <w:sz w:val="18"/>
              </w:rPr>
            </w:pPr>
            <w:r w:rsidRPr="007B720B">
              <w:rPr>
                <w:color w:val="auto"/>
                <w:sz w:val="18"/>
              </w:rPr>
              <w:t xml:space="preserve">Формирование СЭМД «Протокол лабораторного исследования», редакция 4, </w:t>
            </w:r>
            <w:r w:rsidRPr="007B720B">
              <w:rPr>
                <w:color w:val="auto"/>
                <w:sz w:val="20"/>
              </w:rPr>
              <w:t>https://portal.egisz.rosminzdrav.ru/materials/3835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7A75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20FB6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E53D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7BCFFE" w14:textId="77777777" w:rsidR="008517F4" w:rsidRPr="007B720B" w:rsidRDefault="008517F4" w:rsidP="0077343A">
            <w:pPr>
              <w:pStyle w:val="34ffffff6"/>
              <w:rPr>
                <w:rFonts w:eastAsiaTheme="minorEastAsia"/>
                <w:color w:val="auto"/>
                <w:sz w:val="18"/>
              </w:rPr>
            </w:pPr>
            <w:r w:rsidRPr="007B720B">
              <w:rPr>
                <w:color w:val="auto"/>
                <w:sz w:val="18"/>
              </w:rPr>
              <w:t xml:space="preserve">Формирование СЭМД «Медицинское свидетельство о смерти», редакция 5, </w:t>
            </w:r>
            <w:r w:rsidRPr="007B720B">
              <w:rPr>
                <w:color w:val="auto"/>
                <w:sz w:val="20"/>
              </w:rPr>
              <w:t>https://portal.egisz.rosminzdrav.ru/materials/3815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E71B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24567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D1E4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2EF04E" w14:textId="77777777" w:rsidR="008517F4" w:rsidRPr="007B720B" w:rsidRDefault="008517F4" w:rsidP="0077343A">
            <w:pPr>
              <w:pStyle w:val="34ffffff6"/>
              <w:rPr>
                <w:rFonts w:eastAsiaTheme="minorEastAsia"/>
                <w:color w:val="auto"/>
                <w:sz w:val="18"/>
              </w:rPr>
            </w:pPr>
            <w:r w:rsidRPr="007B720B">
              <w:rPr>
                <w:color w:val="auto"/>
                <w:sz w:val="18"/>
              </w:rPr>
              <w:t xml:space="preserve">Формирование СЭМД «Направление на консультацию и во вспомогательные кабинеты», редакция 1, </w:t>
            </w:r>
            <w:r w:rsidRPr="007B720B">
              <w:rPr>
                <w:color w:val="auto"/>
                <w:sz w:val="20"/>
              </w:rPr>
              <w:t>https://portal.egisz.rosminzdrav.ru/materials/3913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C5A4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19324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C68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705BC1" w14:textId="77777777" w:rsidR="008517F4" w:rsidRPr="007B720B" w:rsidRDefault="008517F4" w:rsidP="0077343A">
            <w:pPr>
              <w:pStyle w:val="34ffffff6"/>
              <w:rPr>
                <w:rFonts w:eastAsiaTheme="minorEastAsia"/>
                <w:color w:val="auto"/>
                <w:sz w:val="18"/>
              </w:rPr>
            </w:pPr>
            <w:r w:rsidRPr="007B720B">
              <w:rPr>
                <w:color w:val="auto"/>
                <w:sz w:val="18"/>
              </w:rPr>
              <w:t xml:space="preserve">Формирование СЭМД «Экстренное извещение об инфекционном заболевании, пищевом, остром профессиональном отравлении, необычной реакции на прививку», редакция 1, </w:t>
            </w:r>
            <w:r w:rsidRPr="007B720B">
              <w:rPr>
                <w:color w:val="auto"/>
                <w:sz w:val="20"/>
              </w:rPr>
              <w:t>https://portal.egisz.rosminzdrav.ru/materials/3983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7CB0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4D1CC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FBB1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D062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о результатах взаимодействия Системы с ВИМИС "Инфекционные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5527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7E4E6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92C9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4219A5" w14:textId="77777777" w:rsidR="008517F4" w:rsidRPr="007B720B" w:rsidRDefault="008517F4" w:rsidP="0077343A">
            <w:pPr>
              <w:pStyle w:val="34ffffff6"/>
              <w:rPr>
                <w:rFonts w:eastAsiaTheme="minorEastAsia"/>
                <w:color w:val="auto"/>
                <w:sz w:val="18"/>
              </w:rPr>
            </w:pPr>
            <w:r w:rsidRPr="007B720B">
              <w:rPr>
                <w:color w:val="auto"/>
                <w:sz w:val="18"/>
              </w:rPr>
              <w:t>Переход к форме "Журнал документов для ВИМИС" из АРМ:</w:t>
            </w:r>
          </w:p>
          <w:p w14:paraId="5BDE94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администратора МО;</w:t>
            </w:r>
          </w:p>
          <w:p w14:paraId="04E196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администратора ЦОД;</w:t>
            </w:r>
          </w:p>
          <w:p w14:paraId="5D4A26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врача поликлиники;</w:t>
            </w:r>
          </w:p>
          <w:p w14:paraId="00A7FF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заведующего отделением поликлиники;</w:t>
            </w:r>
          </w:p>
          <w:p w14:paraId="47FB88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врача стационара;</w:t>
            </w:r>
          </w:p>
          <w:p w14:paraId="17BAB1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заведующего отделением стационара;</w:t>
            </w:r>
          </w:p>
          <w:p w14:paraId="702824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лаборанта;</w:t>
            </w:r>
          </w:p>
          <w:p w14:paraId="4F0B6E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диагностики</w:t>
            </w:r>
          </w:p>
          <w:p w14:paraId="04944D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сотрудника МИАЦ;</w:t>
            </w:r>
          </w:p>
          <w:p w14:paraId="486D2D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специалиста Минздрава;</w:t>
            </w:r>
          </w:p>
          <w:p w14:paraId="1F7DC5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руководителя МО;</w:t>
            </w:r>
          </w:p>
          <w:p w14:paraId="371350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медицинского статистика;</w:t>
            </w:r>
          </w:p>
          <w:p w14:paraId="7AF32D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главного внештатного специалиста при МЗ;</w:t>
            </w:r>
          </w:p>
          <w:p w14:paraId="5E24C6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патологоанатома;</w:t>
            </w:r>
          </w:p>
          <w:p w14:paraId="43D8C3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сотрудника центра удаленной консультации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DE65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26C0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6295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1D18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результата взаимодействия Системы с ВИМИС "Инфекционные болезни" на форме "Журнал документов для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4A4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3DC216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C0FF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2233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о пациентах, для которых установлен признак "Контроль ВИМИС" ("Мониторинг ВИМИС") по профилю "Инфекционные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C32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80479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FAF1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FFFC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Форматно-логический контроль данных в документах (далее – ФЛК), формируемых для отправки в ВИМИС "Инфекционные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9187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DF4EE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AA59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475ACB"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отчетов:</w:t>
            </w:r>
          </w:p>
          <w:p w14:paraId="0472E4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выгрузке документов в ВИМИС";</w:t>
            </w:r>
          </w:p>
          <w:p w14:paraId="46C267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состоянии документов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0946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6EB74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7B77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B3FC44" w14:textId="77777777" w:rsidR="008517F4" w:rsidRPr="007B720B" w:rsidRDefault="008517F4" w:rsidP="0077343A">
            <w:pPr>
              <w:pStyle w:val="34ffffff6"/>
              <w:rPr>
                <w:rFonts w:eastAsiaTheme="minorEastAsia"/>
                <w:color w:val="auto"/>
                <w:sz w:val="18"/>
              </w:rPr>
            </w:pPr>
            <w:r w:rsidRPr="007B720B">
              <w:rPr>
                <w:color w:val="auto"/>
                <w:sz w:val="18"/>
              </w:rPr>
              <w:t>Логирование. Обеспечивает хранение информации о процессе взаимодействия Системы с ВИМИС "Инфекционные болезни"</w:t>
            </w:r>
          </w:p>
          <w:p w14:paraId="7AE16F47" w14:textId="77777777" w:rsidR="008517F4" w:rsidRPr="007B720B" w:rsidRDefault="008517F4" w:rsidP="0077343A">
            <w:pPr>
              <w:pStyle w:val="34ffffff6"/>
              <w:rPr>
                <w:color w:val="auto"/>
                <w:sz w:val="18"/>
              </w:rPr>
            </w:pPr>
            <w:r w:rsidRPr="007B720B">
              <w:rPr>
                <w:color w:val="auto"/>
                <w:sz w:val="18"/>
              </w:rPr>
              <w:t>Информация подлежащая хранению:</w:t>
            </w:r>
          </w:p>
          <w:p w14:paraId="3576E7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запроса/ответа;</w:t>
            </w:r>
          </w:p>
          <w:p w14:paraId="2DACA0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запроса;</w:t>
            </w:r>
          </w:p>
          <w:p w14:paraId="528E9A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текст ошибок, которые возникли при взаимодействии.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B94D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01E95AE3" w14:textId="77777777" w:rsidR="008517F4" w:rsidRPr="007B720B" w:rsidRDefault="008517F4" w:rsidP="008517F4">
      <w:pPr>
        <w:pStyle w:val="34ffffff6"/>
        <w:rPr>
          <w:rFonts w:eastAsia="Times New Roman"/>
          <w:color w:val="auto"/>
          <w:sz w:val="18"/>
        </w:rPr>
      </w:pPr>
    </w:p>
    <w:p w14:paraId="70507819" w14:textId="77777777" w:rsidR="008517F4" w:rsidRPr="007B720B" w:rsidRDefault="008517F4" w:rsidP="008517F4">
      <w:pPr>
        <w:pStyle w:val="3420"/>
        <w:rPr>
          <w:sz w:val="22"/>
        </w:rPr>
      </w:pPr>
      <w:bookmarkStart w:id="380" w:name="_Toc148347236"/>
      <w:bookmarkStart w:id="381" w:name="_Toc163044174"/>
      <w:r w:rsidRPr="007B720B">
        <w:rPr>
          <w:sz w:val="22"/>
        </w:rPr>
        <w:t>Подсистема 05 "Профилактическая медицина"</w:t>
      </w:r>
      <w:bookmarkEnd w:id="380"/>
      <w:bookmarkEnd w:id="381"/>
    </w:p>
    <w:p w14:paraId="5A1C5BC8"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615"/>
        <w:gridCol w:w="6469"/>
        <w:gridCol w:w="986"/>
      </w:tblGrid>
      <w:tr w:rsidR="008517F4" w:rsidRPr="007B720B" w14:paraId="006C98C3"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F9EC70"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F043ED"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6AC0A1" w14:textId="77777777" w:rsidR="008517F4" w:rsidRPr="007B720B" w:rsidRDefault="008517F4" w:rsidP="0077343A">
            <w:pPr>
              <w:pStyle w:val="34ffffff4"/>
              <w:rPr>
                <w:sz w:val="18"/>
              </w:rPr>
            </w:pPr>
            <w:r w:rsidRPr="007B720B">
              <w:rPr>
                <w:sz w:val="18"/>
              </w:rPr>
              <w:t>Ключевая</w:t>
            </w:r>
          </w:p>
        </w:tc>
      </w:tr>
      <w:tr w:rsidR="008517F4" w:rsidRPr="007B720B" w14:paraId="29105C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2D34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358DD0" w14:textId="77777777" w:rsidR="008517F4" w:rsidRPr="007B720B" w:rsidRDefault="008517F4" w:rsidP="0077343A">
            <w:pPr>
              <w:pStyle w:val="34ffffff6"/>
              <w:rPr>
                <w:rFonts w:eastAsiaTheme="minorEastAsia"/>
                <w:color w:val="auto"/>
                <w:sz w:val="18"/>
              </w:rPr>
            </w:pPr>
            <w:r w:rsidRPr="007B720B">
              <w:rPr>
                <w:color w:val="auto"/>
                <w:sz w:val="18"/>
              </w:rPr>
              <w:t>Работа со списком детей сирот стационарных и усыновленных: </w:t>
            </w:r>
          </w:p>
          <w:p w14:paraId="078E2F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w:t>
            </w:r>
          </w:p>
          <w:p w14:paraId="74CF20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пациента в список;</w:t>
            </w:r>
          </w:p>
          <w:p w14:paraId="491257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исключение пациента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C5245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FF609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A914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8082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пациента из списка пациентов, не прикрепленных к текущей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1CE1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D91D9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D0C0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84E1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карты диспансеризации детей-сирот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D7D37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6F429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5189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20ED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указание статуса ребенка в карте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145EB"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AF55C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D9B7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5D55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добровольного информированного согласия с учетом осмотров и исследований, пройденных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9AE95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9A84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F354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F94D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результатов медицинских осмотров и диспансерного наблюдения, внесенных в историю развития ребенка и (или) в медицинскую карту ребенка для образовательных учреждений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7CA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7DFEB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E22D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F003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осмотров и исследований для проведения диспансеризации в соответствии с возрастной группой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D4E8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DE8A4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6D67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211B17" w14:textId="77777777" w:rsidR="008517F4" w:rsidRPr="007B720B" w:rsidRDefault="008517F4" w:rsidP="0077343A">
            <w:pPr>
              <w:pStyle w:val="34ffffff6"/>
              <w:rPr>
                <w:rFonts w:eastAsiaTheme="minorEastAsia"/>
                <w:color w:val="auto"/>
                <w:sz w:val="18"/>
              </w:rPr>
            </w:pPr>
            <w:r w:rsidRPr="007B720B">
              <w:rPr>
                <w:color w:val="auto"/>
                <w:sz w:val="18"/>
              </w:rPr>
              <w:t xml:space="preserve">Работа с картой: </w:t>
            </w:r>
          </w:p>
          <w:p w14:paraId="75190F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внесение данных об осмотрах врачей-специалистов;</w:t>
            </w:r>
          </w:p>
          <w:p w14:paraId="5D7792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диагноза и сопутствующего диагноза;</w:t>
            </w:r>
          </w:p>
          <w:p w14:paraId="4F4AB4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о направлении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EE240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9166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F0A8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6CAF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протокола осмотра на основе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95B0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B90DA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1452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BD04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направления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612A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3815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4CCE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9BE0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данные об осмотрах, проведенных специалистами других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F684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CC02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AAE53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2888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об исследованиях, проведенных в рамках диспансеризации детей-сирот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1543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3FC8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8444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52B5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об исследованиях, проведенных специалистами других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00C9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F436A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01D0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BA57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формирование списка диагнозов и рекомендаций по результатам проведения диспансеризации с возможностью редактирования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C8B1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9A3DD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4E94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A987E3" w14:textId="77777777" w:rsidR="008517F4" w:rsidRPr="007B720B" w:rsidRDefault="008517F4" w:rsidP="0077343A">
            <w:pPr>
              <w:pStyle w:val="34ffffff6"/>
              <w:rPr>
                <w:rFonts w:eastAsiaTheme="minorEastAsia"/>
                <w:color w:val="auto"/>
                <w:sz w:val="18"/>
              </w:rPr>
            </w:pPr>
            <w:r w:rsidRPr="007B720B">
              <w:rPr>
                <w:color w:val="auto"/>
                <w:sz w:val="18"/>
              </w:rPr>
              <w:t>Внесение данных о состоянии здоровья пациента до проведения диспансеризации:</w:t>
            </w:r>
          </w:p>
          <w:p w14:paraId="67CED2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 имеющихся и впервые установленных диагнозах;</w:t>
            </w:r>
          </w:p>
          <w:p w14:paraId="0466AE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диспансерном наблюдении;</w:t>
            </w:r>
          </w:p>
          <w:p w14:paraId="724954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назначенных дополнительных консультациях;</w:t>
            </w:r>
          </w:p>
          <w:p w14:paraId="02428B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лечении, реабилитации и санаторно-курортном лечении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FCE3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FE675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8142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DACBE9" w14:textId="77777777" w:rsidR="008517F4" w:rsidRPr="007B720B" w:rsidRDefault="008517F4" w:rsidP="0077343A">
            <w:pPr>
              <w:pStyle w:val="34ffffff6"/>
              <w:rPr>
                <w:rFonts w:eastAsiaTheme="minorEastAsia"/>
                <w:color w:val="auto"/>
                <w:sz w:val="18"/>
              </w:rPr>
            </w:pPr>
            <w:r w:rsidRPr="007B720B">
              <w:rPr>
                <w:color w:val="auto"/>
                <w:sz w:val="18"/>
              </w:rPr>
              <w:t xml:space="preserve">Внесение данных об общем состоянии здоровья пациента: </w:t>
            </w:r>
          </w:p>
          <w:p w14:paraId="67CD8E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общая оценка здоровья;</w:t>
            </w:r>
          </w:p>
          <w:p w14:paraId="53DACA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оценка физического, психического и полового развития;</w:t>
            </w:r>
          </w:p>
          <w:p w14:paraId="0BA94F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данных об инвалидности и видах нарушений здоровья;</w:t>
            </w:r>
          </w:p>
          <w:p w14:paraId="79571A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указание данных о профилактических прививках. </w:t>
            </w:r>
          </w:p>
          <w:p w14:paraId="1D9D8770" w14:textId="77777777" w:rsidR="008517F4" w:rsidRPr="007B720B" w:rsidRDefault="008517F4" w:rsidP="0077343A">
            <w:pPr>
              <w:pStyle w:val="34ffffff6"/>
              <w:rPr>
                <w:rFonts w:eastAsiaTheme="minorEastAsia"/>
                <w:color w:val="auto"/>
                <w:sz w:val="18"/>
              </w:rPr>
            </w:pPr>
            <w:r w:rsidRPr="007B720B">
              <w:rPr>
                <w:color w:val="auto"/>
                <w:sz w:val="18"/>
              </w:rPr>
              <w:t>Поля раздела должны соответствовать возрастной группе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61A4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D7256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402C6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F53E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рекомендаций для здорового образа жизни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5BF9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8B496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70974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6850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D55F4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F3BE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FFCF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CDF0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назначений при установке любой группы здоровья, кроме I и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9F2F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E3C8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DE6F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66DD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пациента на второй этап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46BD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3310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92D2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A60295" w14:textId="77777777" w:rsidR="008517F4" w:rsidRPr="007B720B" w:rsidRDefault="008517F4" w:rsidP="0077343A">
            <w:pPr>
              <w:pStyle w:val="34ffffff6"/>
              <w:rPr>
                <w:rFonts w:eastAsiaTheme="minorEastAsia"/>
                <w:color w:val="auto"/>
                <w:sz w:val="18"/>
              </w:rPr>
            </w:pPr>
            <w:r w:rsidRPr="007B720B">
              <w:rPr>
                <w:color w:val="auto"/>
                <w:sz w:val="18"/>
              </w:rPr>
              <w:t>Автоматическое добавление карты 2-го этапа диспансеризации при переводе</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BE078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D44BD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05EA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0468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Обязательность заполнения полей для экспорта данных на федеральный портал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35A69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195F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169A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2D6D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направлений на консультацию в другую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D1A7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8C739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DF7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84E9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учетной формы №030-Д/с/у-13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08BE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D5C24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3B861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949C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"Контрольного листа учета при ЗНО" из карты диспансеризации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3B70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267FD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FCD0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DD33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карт 1-го и 2-го этапа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13E5E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4E177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7D99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937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карты 1 этапа диспансеризации взрослого населения для пациентов, не прикрепленных к МО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42C7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5E99B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BADF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2B95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"Контрольного листа учета при ЗНО" из карты ДВН, выписки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0C822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C832C1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11E48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891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второй этап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67CF2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1CBE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4034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315F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календарного плана проведения осмотров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3375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235B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BC30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07F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ранее созданных карт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7BB6E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7052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8BA2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F00E19" w14:textId="77777777" w:rsidR="008517F4" w:rsidRPr="007B720B" w:rsidRDefault="008517F4" w:rsidP="0077343A">
            <w:pPr>
              <w:pStyle w:val="34ffffff6"/>
              <w:rPr>
                <w:rFonts w:eastAsiaTheme="minorEastAsia"/>
                <w:color w:val="auto"/>
                <w:sz w:val="18"/>
              </w:rPr>
            </w:pPr>
            <w:r w:rsidRPr="007B720B">
              <w:rPr>
                <w:color w:val="auto"/>
                <w:sz w:val="18"/>
              </w:rPr>
              <w:t>Работа со списком пациентов, подлежащих диспансеризации взрослого населения. В регистре должны учитываться данные о МО прикрепления пациента, типе прикрепления, участке прикрепления, возрастной группе пациента, наличии льгот, сведения о прохождении диспансеризации в установленные сроки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59A73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F1B4A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2285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65C154" w14:textId="77777777" w:rsidR="008517F4" w:rsidRPr="007B720B" w:rsidRDefault="008517F4" w:rsidP="0077343A">
            <w:pPr>
              <w:pStyle w:val="34ffffff6"/>
              <w:rPr>
                <w:rFonts w:eastAsiaTheme="minorEastAsia"/>
                <w:color w:val="auto"/>
                <w:sz w:val="18"/>
              </w:rPr>
            </w:pPr>
            <w:r w:rsidRPr="007B720B">
              <w:rPr>
                <w:color w:val="auto"/>
                <w:sz w:val="18"/>
              </w:rPr>
              <w:t>Работа с картами ДВН, созданными в МО-правопредшественнике. Пометка случая как переходного между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B66A5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07998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F78D6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F7C7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и удаление карты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B471A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6260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ED3E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7067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добровольного информированного согласия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4A3F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F5A4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0D48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9B3B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Оформление отказа от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4047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25655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B8FC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CA9936" w14:textId="77777777" w:rsidR="008517F4" w:rsidRPr="007B720B" w:rsidRDefault="008517F4" w:rsidP="0077343A">
            <w:pPr>
              <w:pStyle w:val="34ffffff6"/>
              <w:rPr>
                <w:rFonts w:eastAsiaTheme="minorEastAsia"/>
                <w:color w:val="auto"/>
                <w:sz w:val="18"/>
              </w:rPr>
            </w:pPr>
            <w:r w:rsidRPr="007B720B">
              <w:rPr>
                <w:color w:val="auto"/>
                <w:sz w:val="18"/>
              </w:rPr>
              <w:t>Автоматическое формирование списка осмотров и исследований с учетом возраста и пола пациента, данных согласия и наличия в системе актуальных данных анализов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647E8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358A7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29A7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050E65" w14:textId="77777777" w:rsidR="008517F4" w:rsidRPr="007B720B" w:rsidRDefault="008517F4" w:rsidP="0077343A">
            <w:pPr>
              <w:pStyle w:val="34ffffff6"/>
              <w:rPr>
                <w:rFonts w:eastAsiaTheme="minorEastAsia"/>
                <w:color w:val="auto"/>
                <w:sz w:val="18"/>
              </w:rPr>
            </w:pPr>
            <w:r w:rsidRPr="007B720B">
              <w:rPr>
                <w:color w:val="auto"/>
                <w:sz w:val="18"/>
              </w:rPr>
              <w:t>Переопределение набора осмотров и исследований в соответствии с возрастом и полом пациента согласно приказу МЗ РФ от 27.04.2021 №404н</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05FA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CDC9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4A9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FB6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данных осмотров и текущих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EBE57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8BEC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B4BC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3ED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осмотров и исследований невозможных по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EB86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0B7C4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F6EA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9E47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376F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6EE8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08EF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CEC8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маршрутной карты пациента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EFED4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130CE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D000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B757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Проведение анкетирования пациента перед началом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9CE6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FC19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5D44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1502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антропометрических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0F8F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D0DEE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6C77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2EAEEB" w14:textId="77777777" w:rsidR="008517F4" w:rsidRPr="007B720B" w:rsidRDefault="008517F4" w:rsidP="0077343A">
            <w:pPr>
              <w:pStyle w:val="34ffffff6"/>
              <w:rPr>
                <w:rFonts w:eastAsiaTheme="minorEastAsia"/>
                <w:color w:val="auto"/>
                <w:sz w:val="18"/>
              </w:rPr>
            </w:pPr>
            <w:r w:rsidRPr="007B720B">
              <w:rPr>
                <w:color w:val="auto"/>
                <w:sz w:val="18"/>
              </w:rPr>
              <w:t>Добавление данных об осмотрах врачей-специалистов в маршрутной карте. Просмотр данных о направлении. Установка диагноза, характера заболевания, стадии. Установка сопутствующих диагнозов. Установка подозрения на заболевание, вероятности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F966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1C7A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0329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4D3366" w14:textId="77777777" w:rsidR="008517F4" w:rsidRPr="007B720B" w:rsidRDefault="008517F4" w:rsidP="0077343A">
            <w:pPr>
              <w:pStyle w:val="34ffffff6"/>
              <w:rPr>
                <w:rFonts w:eastAsiaTheme="minorEastAsia"/>
                <w:color w:val="auto"/>
                <w:sz w:val="18"/>
              </w:rPr>
            </w:pPr>
            <w:r w:rsidRPr="007B720B">
              <w:rPr>
                <w:color w:val="auto"/>
                <w:sz w:val="18"/>
              </w:rPr>
              <w:t>Добавление данных об исследованиях,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B99F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D6065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8EDC5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A6A815" w14:textId="77777777" w:rsidR="008517F4" w:rsidRPr="007B720B" w:rsidRDefault="008517F4" w:rsidP="0077343A">
            <w:pPr>
              <w:pStyle w:val="34ffffff6"/>
              <w:rPr>
                <w:rFonts w:eastAsiaTheme="minorEastAsia"/>
                <w:color w:val="auto"/>
                <w:sz w:val="18"/>
              </w:rPr>
            </w:pPr>
            <w:r w:rsidRPr="007B720B">
              <w:rPr>
                <w:color w:val="auto"/>
                <w:sz w:val="18"/>
              </w:rPr>
              <w:t>Создание направлений на исследования.</w:t>
            </w:r>
          </w:p>
          <w:p w14:paraId="148AD7E4" w14:textId="77777777" w:rsidR="008517F4" w:rsidRPr="007B720B" w:rsidRDefault="008517F4" w:rsidP="0077343A">
            <w:pPr>
              <w:pStyle w:val="34ffffff6"/>
              <w:rPr>
                <w:color w:val="auto"/>
                <w:sz w:val="18"/>
              </w:rPr>
            </w:pPr>
            <w:r w:rsidRPr="007B720B">
              <w:rPr>
                <w:color w:val="auto"/>
                <w:sz w:val="18"/>
              </w:rPr>
              <w:t>Просмотр результатов либо ручной ввод результатов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890A6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AA86F0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106C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18F6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протокола осмотра по шаблону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B6B0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D300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B823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53B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и отмена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043E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2F43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C022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040A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Внесение данных о результатах проведения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16D67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855A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3DEB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704D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Внесение данных о ранее известных имеющихся заболеваниях. Раздел должен заполняться автоматически данными, полученными в результате обработки анкеты, а также данными диагнозов, по которым пациент находится под диспансерным наблюдением,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4A114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360A8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EC24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508910" w14:textId="77777777" w:rsidR="008517F4" w:rsidRPr="007B720B" w:rsidRDefault="008517F4" w:rsidP="0077343A">
            <w:pPr>
              <w:pStyle w:val="34ffffff6"/>
              <w:rPr>
                <w:rFonts w:eastAsiaTheme="minorEastAsia"/>
                <w:color w:val="auto"/>
                <w:sz w:val="18"/>
              </w:rPr>
            </w:pPr>
            <w:r w:rsidRPr="007B720B">
              <w:rPr>
                <w:color w:val="auto"/>
                <w:sz w:val="18"/>
              </w:rPr>
              <w:t>Внесение данных о наследственных заболеваниях. Раздел должен заполняться автоматически по результатам анкетирования с возможностью добавления данных вручную</w:t>
            </w:r>
          </w:p>
          <w:p w14:paraId="2AA6E7E1"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A7E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8CF1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3F7C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AB3E58" w14:textId="77777777" w:rsidR="008517F4" w:rsidRPr="007B720B" w:rsidRDefault="008517F4" w:rsidP="0077343A">
            <w:pPr>
              <w:pStyle w:val="34ffffff6"/>
              <w:rPr>
                <w:rFonts w:eastAsiaTheme="minorEastAsia"/>
                <w:color w:val="auto"/>
                <w:sz w:val="18"/>
              </w:rPr>
            </w:pPr>
            <w:r w:rsidRPr="007B720B">
              <w:rPr>
                <w:color w:val="auto"/>
                <w:sz w:val="18"/>
              </w:rPr>
              <w:t>Внесение данных о подозрении на заболевания, в том числе ЗНО.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38B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F1431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0FB5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AC6F4" w14:textId="77777777" w:rsidR="008517F4" w:rsidRPr="007B720B" w:rsidRDefault="008517F4" w:rsidP="0077343A">
            <w:pPr>
              <w:pStyle w:val="34ffffff6"/>
              <w:rPr>
                <w:rFonts w:eastAsiaTheme="minorEastAsia"/>
                <w:color w:val="auto"/>
                <w:sz w:val="18"/>
              </w:rPr>
            </w:pPr>
            <w:r w:rsidRPr="007B720B">
              <w:rPr>
                <w:color w:val="auto"/>
                <w:sz w:val="18"/>
              </w:rPr>
              <w:t>Внесение информации о факторах риска, влияющих на проведение углубленного профилактического консультирования, по результатам анкеты и вручную.</w:t>
            </w:r>
          </w:p>
          <w:p w14:paraId="306F758E" w14:textId="77777777" w:rsidR="008517F4" w:rsidRPr="007B720B" w:rsidRDefault="008517F4" w:rsidP="0077343A">
            <w:pPr>
              <w:pStyle w:val="34ffffff6"/>
              <w:rPr>
                <w:color w:val="auto"/>
                <w:sz w:val="18"/>
              </w:rPr>
            </w:pPr>
            <w:r w:rsidRPr="007B720B">
              <w:rPr>
                <w:color w:val="auto"/>
                <w:sz w:val="18"/>
              </w:rPr>
              <w:t>Указание поведенческих факторов риска: курение, употребление алкоголя, нерациональное питание, низкая физическая активность.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FD86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E571B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CB06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C7C3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Назначение консультаций врачей-специалистов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A371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F0209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B73A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5828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информации о заболеваниях, выявленных в рамках диспансеризации. Раздел должен заполняться автоматически по результатам осмотров и исследований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0D5E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774D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5A63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6724E4" w14:textId="77777777" w:rsidR="008517F4" w:rsidRPr="007B720B" w:rsidRDefault="008517F4" w:rsidP="0077343A">
            <w:pPr>
              <w:pStyle w:val="34ffffff6"/>
              <w:rPr>
                <w:rFonts w:eastAsiaTheme="minorEastAsia"/>
                <w:color w:val="auto"/>
                <w:sz w:val="18"/>
              </w:rPr>
            </w:pPr>
            <w:r w:rsidRPr="007B720B">
              <w:rPr>
                <w:color w:val="auto"/>
                <w:sz w:val="18"/>
              </w:rPr>
              <w:t>Введение параметров потенциальных или имеющихся биологических факторов риска. Раздел должен заполняться автоматически по результатам антропометрического исследования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FEF1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59A3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F62D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4634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Автоматический расчет суммарного сердечно-сосудистого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48E3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871F9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E6CF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B4FDF6" w14:textId="77777777" w:rsidR="008517F4" w:rsidRPr="007B720B" w:rsidRDefault="008517F4" w:rsidP="0077343A">
            <w:pPr>
              <w:pStyle w:val="34ffffff6"/>
              <w:rPr>
                <w:rFonts w:eastAsiaTheme="minorEastAsia"/>
                <w:color w:val="auto"/>
                <w:sz w:val="18"/>
              </w:rPr>
            </w:pPr>
            <w:r w:rsidRPr="007B720B">
              <w:rPr>
                <w:color w:val="auto"/>
                <w:sz w:val="18"/>
              </w:rPr>
              <w:t>Установка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7F808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FD393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828B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230B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назначений при установке любой группы здоровья, кроме I и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6CD9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70BEC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D4F3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8FEF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отчетных форм по итогам проведения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D240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A16D0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7FE5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A88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B349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55912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5019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0218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7061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C336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2EC3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169B18" w14:textId="77777777" w:rsidR="008517F4" w:rsidRPr="007B720B" w:rsidRDefault="008517F4" w:rsidP="0077343A">
            <w:pPr>
              <w:pStyle w:val="34ffffff6"/>
              <w:rPr>
                <w:rFonts w:eastAsiaTheme="minorEastAsia"/>
                <w:color w:val="auto"/>
                <w:sz w:val="18"/>
              </w:rPr>
            </w:pPr>
            <w:r w:rsidRPr="007B720B">
              <w:rPr>
                <w:color w:val="auto"/>
                <w:sz w:val="18"/>
              </w:rPr>
              <w:t>Заполнение данных осмотров или исследований при прохождении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48C5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A0F8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065D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4915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планов диспансеризации и профилактических медицинских осмотров для пользователей АРМ администратора МО и АРМ медицинского статистика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C4168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0BC2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75E6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2348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в Системе плана прохождения застрахованными лицами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9C238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F635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37DE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669A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типа, этапа и периода профилактического мероприятия при планировании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4C3E1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D6C44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7B87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133E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пациентов, подлежащих диспансеризации и профилактическим 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4A8F6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ABC1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89D3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85AC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Исключение пациентов из плана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421E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0BD7B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6B2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7A5B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Перенос пациента в другой период плана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18FD6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1F1AE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3DBA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34B5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Повторное включение в план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648B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14B55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BCE8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42C2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файлов экспорта планов профилактических мероприятий для отправки в ТФОМС с возможностью формирования данных по конкретной СМО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1FD56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C9E2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2ECF3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D10219" w14:textId="77777777" w:rsidR="008517F4" w:rsidRPr="007B720B" w:rsidRDefault="008517F4" w:rsidP="0077343A">
            <w:pPr>
              <w:pStyle w:val="34ffffff6"/>
              <w:rPr>
                <w:rFonts w:eastAsiaTheme="minorEastAsia"/>
                <w:color w:val="auto"/>
                <w:sz w:val="18"/>
              </w:rPr>
            </w:pPr>
            <w:r w:rsidRPr="007B720B">
              <w:rPr>
                <w:color w:val="auto"/>
                <w:sz w:val="18"/>
              </w:rPr>
              <w:t>Возможность передачи данных в ТФОМС с помощью сервиса передачи данных планов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4A3B1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170ED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045AF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2199BA" w14:textId="77777777" w:rsidR="008517F4" w:rsidRPr="007B720B" w:rsidRDefault="008517F4" w:rsidP="0077343A">
            <w:pPr>
              <w:pStyle w:val="34ffffff6"/>
              <w:rPr>
                <w:rFonts w:eastAsiaTheme="minorEastAsia"/>
                <w:color w:val="auto"/>
                <w:sz w:val="18"/>
              </w:rPr>
            </w:pPr>
            <w:r w:rsidRPr="007B720B">
              <w:rPr>
                <w:color w:val="auto"/>
                <w:sz w:val="18"/>
              </w:rPr>
              <w:t>Возможность импорта данных плана мероприятий и просмотра ошибок импорта для выбранного плана мероприятия по каждому пациенту (при файловой выгрузке)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136E0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D64A9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4D100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6D6B1C" w14:textId="77777777" w:rsidR="008517F4" w:rsidRPr="007B720B" w:rsidRDefault="008517F4" w:rsidP="0077343A">
            <w:pPr>
              <w:pStyle w:val="34ffffff6"/>
              <w:rPr>
                <w:rFonts w:eastAsiaTheme="minorEastAsia"/>
                <w:color w:val="auto"/>
                <w:sz w:val="18"/>
              </w:rPr>
            </w:pPr>
            <w:r w:rsidRPr="007B720B">
              <w:rPr>
                <w:color w:val="auto"/>
                <w:sz w:val="18"/>
              </w:rPr>
              <w:t>Формирование календарного плана проведения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B2E76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6732F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D96E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7020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регистром направлений на прохождение профилактических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ABFF7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12F86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E964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B2F558"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направлений на профилактические осмотры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B030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05BCC7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40D7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A294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карт профилактических осмотров 1-го и 2-го этапов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29EC5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1B29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BF16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61B46" w14:textId="77777777" w:rsidR="008517F4" w:rsidRPr="007B720B" w:rsidRDefault="008517F4" w:rsidP="0077343A">
            <w:pPr>
              <w:pStyle w:val="34ffffff6"/>
              <w:rPr>
                <w:rFonts w:eastAsiaTheme="minorEastAsia"/>
                <w:color w:val="auto"/>
                <w:sz w:val="18"/>
              </w:rPr>
            </w:pPr>
            <w:r w:rsidRPr="007B720B">
              <w:rPr>
                <w:color w:val="auto"/>
                <w:sz w:val="18"/>
              </w:rPr>
              <w:t>Ввод данных карты профилактического медицинского осмотра несовершеннолетнего</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112D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5FBB7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15BA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AFD7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сведений об учебном учреждении, которое посещает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F01F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C7DE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B564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E682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"Контрольного листа учета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217D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2F987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B942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4AE8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информационного добровольного согласия пациента. Возможность учета данных об осмотрах и исследованиях, пройденных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B531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F7D7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F86E1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A320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об осмотрах врачей-специалистов. Добавление диагноза и характера заболевания. Внесение сопутствующих диагнозов. Добавление протокола осмотра по шаблону. Добавление направления на дообследование. Просмотр данных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123E9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8C5DF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285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9702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об исследованиях, проведенных в рамках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51FF8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271E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2F2B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AB77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формирование в карте списка диагнозов и рекомендаций по результатам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0984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969A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C907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30FF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состоянии здоровья до проведения профосмотра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CF81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7E56B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B4E4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C44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Общая оценка здоровья. Указание антропометрических данных, отклонений развития, оценка психического состояния, оценка полового развития, указание данных об инвалидности. Указание данных о нарушениях здоровья. Указание данных об индивидуальной программе реабилитации ребенка-инвалида. Указание данных о проведенных профилактических прививках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A862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BA5B0A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586A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EB58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медицинских рекомендаций по формированию здорового образа жизни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A6D7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5A727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5B8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2B40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593D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E0519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AE6E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DCFF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Установление группы для занятий физической культурой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39C3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857D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B662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E612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51E3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3893B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2E97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7B32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отчетных форм по итогам проведения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4D82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8C00D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B93D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7E27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Планирование объемов по профилактическим 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BC38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F203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DEC7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943792" w14:textId="77777777" w:rsidR="008517F4" w:rsidRPr="007B720B" w:rsidRDefault="008517F4" w:rsidP="0077343A">
            <w:pPr>
              <w:pStyle w:val="34ffffff6"/>
              <w:rPr>
                <w:rFonts w:eastAsiaTheme="minorEastAsia"/>
                <w:color w:val="auto"/>
                <w:sz w:val="18"/>
              </w:rPr>
            </w:pPr>
            <w:r w:rsidRPr="007B720B">
              <w:rPr>
                <w:color w:val="auto"/>
                <w:sz w:val="18"/>
              </w:rPr>
              <w:t>Обеспечение учета данных о проведении профилактического осмотра в соответствии с требованиями Приказа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24B9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B1724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8E26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573B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пациентов, подлежащих профилактическим осмотрам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8742B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A1FB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E0EB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B521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пациента на исследования и осмотры, проводимые в ходе профилактического мероприятия, из интерфейса карты профилактического мероприятия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E231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4B64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3A7C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F9E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карты профилактического осмотра взрослого, в т.ч. на основе карты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0141F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9EE6B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D65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381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карты профосмотра на основе карты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077E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D961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575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8662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карты ПОВН в рамках диспансерного наблюдения при проведении первого в текущем году диспансерного приема. Автоматическое заполнение паспортной части карты ПОВН данными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7F33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BBFD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EC7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B22B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"Контрольного листа учета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4AE1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D4EF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0AF6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ABCD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добровольного информированного согласия с учетом осмотров и исследований, пройденных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F4A1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8887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E2F3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A551EB" w14:textId="77777777" w:rsidR="008517F4" w:rsidRPr="007B720B" w:rsidRDefault="008517F4" w:rsidP="0077343A">
            <w:pPr>
              <w:pStyle w:val="34ffffff6"/>
              <w:rPr>
                <w:rFonts w:eastAsiaTheme="minorEastAsia"/>
                <w:color w:val="auto"/>
                <w:sz w:val="18"/>
              </w:rPr>
            </w:pPr>
            <w:r w:rsidRPr="007B720B">
              <w:rPr>
                <w:color w:val="auto"/>
                <w:sz w:val="18"/>
              </w:rPr>
              <w:t>Переопределение набора осмотров и исследований в соответствии с возрастом и полом пациента согласно приказу МЗ РФ от 13.03.2019 №124н для переходных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446F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42CC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D0EC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C5C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осмотров и исследований, оказание которых невозможно по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673A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3042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B69E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DEDA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6F26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53F8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7F21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3F22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анкеты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20972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A0D7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7DBD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D3F6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антропометрических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95606B"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B71D9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710E3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3B8B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осмотров и исследований (маршрутной карты пациента)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6B60E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6CCA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BE9E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DBA0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карты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9FCC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3D6A3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AF38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1989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об осмотрах врачей-специалистов в маршрутной карте. Установка диагноза, характера заболевания, стадии, сопутствующих диагнозов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B2A0F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B3D4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46DD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ACCE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протокола осмотра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7C90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C3DB1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EE2C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40F6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об исследованиях,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456B9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DC54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C9FC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D657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EF99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228DF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6E93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4DEF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ранее известных заболеваниях пациента. Автоматически добавляются диагнозы, с которыми пациент состоит на диспансерном учете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EB9E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92C01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1EF4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A6CA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наследственных заболеваниях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BBBC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E400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3B72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A04A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подозрениях на заболевания и медицинских показаниях к обследованию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5FD1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6112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E941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09D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факторах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63CA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1673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04F4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14F8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заболеваниях, выявленных в рамках профосмотра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9FD0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C359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53A4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D2F3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параметров состояния здоровья пациента, потенциальных или имеющихся биологических факторов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DE7F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17893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3DA7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7E1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Расчет суммарного сердечно-сосудистого риска на основе внесенных в карту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7603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117B3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B281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1A5F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C4DB2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8FCA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3E70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68A4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пациента на 2-й этап профосмотра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7CB0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D8E11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569B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875C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назначений при указании любой группы здоровья, кроме I или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03C4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F23A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43BF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2913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CF47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883D5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AD52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3417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карты учета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512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7AFE4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9BB1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FB78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данных осмотров или исследований при прохождении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4824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ECCB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E1F9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3D0C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результатов профилактического осмотра. Указание ранее известных имеющихся заболеваний, указание наследственных заболеваний, указание подозрений на заболевания. Определение показаний к углубленному профилактическому консультированию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21E8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1814F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43FA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"Экспорт карт по диспансеризации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ECB5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файла экспорта карт диспансеризации, а также о медицинских периодических, профилактических, предварительных осмотров в "Подсистему мониторинга проведения диспансеризации детей-сирот и детей, находящихся в трудной жизненной ситуации"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F9A6D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9CCEE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D6CE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"Экспорт карт по диспансеризации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C3FB53" w14:textId="77777777" w:rsidR="008517F4" w:rsidRPr="007B720B" w:rsidRDefault="008517F4" w:rsidP="0077343A">
            <w:pPr>
              <w:pStyle w:val="34ffffff6"/>
              <w:rPr>
                <w:rFonts w:eastAsiaTheme="minorEastAsia"/>
                <w:color w:val="auto"/>
                <w:sz w:val="18"/>
              </w:rPr>
            </w:pPr>
            <w:r w:rsidRPr="007B720B">
              <w:rPr>
                <w:color w:val="auto"/>
                <w:sz w:val="18"/>
              </w:rPr>
              <w:t>Формирование файла экспорта по типу обследования с учетом даты окончания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8D5A4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C0C58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F87B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9895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пациентов, подлежащих проведению скрининга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A95AC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B427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AC79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C689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карты скринингового исследования детей с учетом целевой категории и пола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A302E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EE15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62C8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BA65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установки целевой категории пациента в карте скринингового исследования. Автоматический расчет возрастной группы, если она не указана пользователем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CEFDD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DCA0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AD40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91FF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маршрутной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F5196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EAD4DE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F789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74DE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перечня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C051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714C4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936A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77A4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об осмотрах и исследованиях, проведенных в рамках скрининга. Указание диагноза и характера заболевания. Указание результата осмотра и исследования с учетом типа осмотра или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ED063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1240C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B8A0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FD36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проведения опроса по скрининг-тесту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92E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38509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0897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A728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внесения результатов скринингового исследования. Внесение данных о поведенческих и биологических факторах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BE8F1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6DBDA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D5D5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5E8D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Установление группы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66ABD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25F0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51E1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3D75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C4A9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6F6B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7CA5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E9CC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признака законченности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687578" w14:textId="77777777" w:rsidR="008517F4" w:rsidRPr="007B720B" w:rsidRDefault="008517F4" w:rsidP="0077343A">
            <w:pPr>
              <w:pStyle w:val="34ffffff6"/>
              <w:rPr>
                <w:rFonts w:eastAsiaTheme="minorEastAsia"/>
                <w:color w:val="auto"/>
                <w:sz w:val="18"/>
              </w:rPr>
            </w:pPr>
            <w:r w:rsidRPr="007B720B">
              <w:rPr>
                <w:color w:val="auto"/>
                <w:sz w:val="18"/>
              </w:rPr>
              <w:t>Да</w:t>
            </w:r>
          </w:p>
        </w:tc>
      </w:tr>
    </w:tbl>
    <w:p w14:paraId="7E840D57" w14:textId="77777777" w:rsidR="008517F4" w:rsidRPr="007B720B" w:rsidRDefault="008517F4" w:rsidP="008517F4">
      <w:pPr>
        <w:pStyle w:val="34ffffff6"/>
        <w:rPr>
          <w:rFonts w:eastAsia="Times New Roman"/>
          <w:color w:val="auto"/>
          <w:sz w:val="18"/>
        </w:rPr>
      </w:pPr>
    </w:p>
    <w:p w14:paraId="2B00B5D9" w14:textId="77777777" w:rsidR="008517F4" w:rsidRPr="007B720B" w:rsidRDefault="008517F4" w:rsidP="008517F4">
      <w:pPr>
        <w:pStyle w:val="3420"/>
        <w:rPr>
          <w:sz w:val="22"/>
        </w:rPr>
      </w:pPr>
      <w:bookmarkStart w:id="382" w:name="_Toc148347237"/>
      <w:bookmarkStart w:id="383" w:name="_Toc163044175"/>
      <w:r w:rsidRPr="007B720B">
        <w:rPr>
          <w:sz w:val="22"/>
        </w:rPr>
        <w:t>Подсистема 06 "Дистанционный мониторинг (поликлиника)"</w:t>
      </w:r>
      <w:bookmarkEnd w:id="382"/>
      <w:bookmarkEnd w:id="383"/>
    </w:p>
    <w:p w14:paraId="554D073E"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517"/>
        <w:gridCol w:w="6567"/>
        <w:gridCol w:w="986"/>
      </w:tblGrid>
      <w:tr w:rsidR="008517F4" w:rsidRPr="007B720B" w14:paraId="46B71BD4"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1BC552"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D8E90"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0317DC" w14:textId="77777777" w:rsidR="008517F4" w:rsidRPr="007B720B" w:rsidRDefault="008517F4" w:rsidP="0077343A">
            <w:pPr>
              <w:pStyle w:val="34ffffff4"/>
              <w:rPr>
                <w:sz w:val="18"/>
              </w:rPr>
            </w:pPr>
            <w:r w:rsidRPr="007B720B">
              <w:rPr>
                <w:sz w:val="18"/>
              </w:rPr>
              <w:t>Ключевая</w:t>
            </w:r>
          </w:p>
        </w:tc>
      </w:tr>
      <w:tr w:rsidR="008517F4" w:rsidRPr="007B720B" w14:paraId="76C70D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B363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062D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Приглашение пациента на участие в программе дистанционного мониторинга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13A5A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1CB12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5BD2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A7CE6B" w14:textId="77777777" w:rsidR="008517F4" w:rsidRPr="007B720B" w:rsidRDefault="008517F4" w:rsidP="0077343A">
            <w:pPr>
              <w:pStyle w:val="34ffffff6"/>
              <w:rPr>
                <w:rFonts w:eastAsiaTheme="minorEastAsia"/>
                <w:color w:val="auto"/>
                <w:sz w:val="18"/>
              </w:rPr>
            </w:pPr>
            <w:r w:rsidRPr="007B720B">
              <w:rPr>
                <w:color w:val="auto"/>
                <w:sz w:val="18"/>
              </w:rPr>
              <w:t>Просмотр сигнальных маркеров пациента:</w:t>
            </w:r>
          </w:p>
          <w:p w14:paraId="7EA6CF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заболевание АГ;</w:t>
            </w:r>
            <w:r w:rsidRPr="007B720B">
              <w:rPr>
                <w:rFonts w:eastAsia="Times New Roman"/>
                <w:color w:val="auto"/>
                <w:sz w:val="18"/>
              </w:rPr>
              <w:br/>
            </w:r>
          </w:p>
          <w:p w14:paraId="606469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не пройдена флюорография; </w:t>
            </w:r>
          </w:p>
          <w:p w14:paraId="07219F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 пройден первичный онкологический скрининг;</w:t>
            </w:r>
          </w:p>
          <w:p w14:paraId="2FE393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наблюдение температуры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A44A8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EEE2D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9A37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2B940" w14:textId="77777777" w:rsidR="008517F4" w:rsidRPr="007B720B" w:rsidRDefault="008517F4" w:rsidP="0077343A">
            <w:pPr>
              <w:pStyle w:val="34ffffff6"/>
              <w:rPr>
                <w:rFonts w:eastAsiaTheme="minorEastAsia"/>
                <w:color w:val="auto"/>
                <w:sz w:val="18"/>
              </w:rPr>
            </w:pPr>
            <w:r w:rsidRPr="007B720B">
              <w:rPr>
                <w:color w:val="auto"/>
                <w:sz w:val="18"/>
              </w:rPr>
              <w:t>Включение в группу "Дистанционный мониторинг" по сигнальному маркеру:</w:t>
            </w:r>
          </w:p>
          <w:p w14:paraId="7199A4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заболевания АГ;</w:t>
            </w:r>
          </w:p>
          <w:p w14:paraId="2E4C14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наблюдение температуры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BFAA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F419B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6755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8622B" w14:textId="77777777" w:rsidR="008517F4" w:rsidRPr="007B720B" w:rsidRDefault="008517F4" w:rsidP="0077343A">
            <w:pPr>
              <w:pStyle w:val="34ffffff6"/>
              <w:rPr>
                <w:rFonts w:eastAsiaTheme="minorEastAsia"/>
                <w:color w:val="auto"/>
                <w:sz w:val="18"/>
              </w:rPr>
            </w:pPr>
            <w:r w:rsidRPr="007B720B">
              <w:rPr>
                <w:color w:val="auto"/>
                <w:sz w:val="18"/>
              </w:rPr>
              <w:softHyphen/>
              <w:t>Исключение пациента из программы дистанционного мониторинга по сигнальному маркеру "Заболевания АГ"/"Наблюдение температуры":</w:t>
            </w:r>
          </w:p>
          <w:p w14:paraId="1B1AED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желанию врача или пациента;</w:t>
            </w:r>
          </w:p>
          <w:p w14:paraId="731263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закрытии карты диспансерного наблюдения, в том числе в случае снятия с диспансерного наблюдения;</w:t>
            </w:r>
          </w:p>
          <w:p w14:paraId="238F8C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изменении медицинской организации прикрепления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19864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1D77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F196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2F24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Автоматическое предложение врачу включить пациента в группу мониторинга на основе диагноза 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86C4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CEB4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6FFF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A9115C" w14:textId="77777777" w:rsidR="008517F4" w:rsidRPr="007B720B" w:rsidRDefault="008517F4" w:rsidP="0077343A">
            <w:pPr>
              <w:pStyle w:val="34ffffff6"/>
              <w:rPr>
                <w:rFonts w:eastAsiaTheme="minorEastAsia"/>
                <w:color w:val="auto"/>
                <w:sz w:val="18"/>
              </w:rPr>
            </w:pPr>
            <w:r w:rsidRPr="007B720B">
              <w:rPr>
                <w:color w:val="auto"/>
                <w:sz w:val="18"/>
              </w:rPr>
              <w:softHyphen/>
              <w:t>Отображение статуса приглашения в группу дистанционного мониторинга</w:t>
            </w:r>
          </w:p>
          <w:p w14:paraId="660BE4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приглашение отправлено;</w:t>
            </w:r>
          </w:p>
          <w:p w14:paraId="713849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приглашение принято;</w:t>
            </w:r>
          </w:p>
          <w:p w14:paraId="17799B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приглашение отклонено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4EC45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9F58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DCCD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CC3A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по сигнальному маркеру "Заболевания АГ"/"Наблюдение температуры"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EEE3A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4B15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FFE0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3BCC9" w14:textId="77777777" w:rsidR="008517F4" w:rsidRPr="007B720B" w:rsidRDefault="008517F4" w:rsidP="0077343A">
            <w:pPr>
              <w:pStyle w:val="34ffffff6"/>
              <w:rPr>
                <w:rFonts w:eastAsiaTheme="minorEastAsia"/>
                <w:color w:val="auto"/>
                <w:sz w:val="18"/>
              </w:rPr>
            </w:pPr>
            <w:r w:rsidRPr="007B720B">
              <w:rPr>
                <w:color w:val="auto"/>
                <w:sz w:val="18"/>
              </w:rPr>
              <w:t>Установка предпочтительного канала связи с пациентом:</w:t>
            </w:r>
          </w:p>
          <w:p w14:paraId="174E2D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мобильное приложение;</w:t>
            </w:r>
          </w:p>
          <w:p w14:paraId="2D3C45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смс;</w:t>
            </w:r>
          </w:p>
          <w:p w14:paraId="7C4539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B7A53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592A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F62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F0FB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Согласие или отказ пациента о включении в группу мониторинга сигнального маркера с фиксацией в истории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FC4E6A" w14:textId="77777777" w:rsidR="008517F4" w:rsidRPr="007B720B" w:rsidRDefault="008517F4" w:rsidP="0077343A">
            <w:pPr>
              <w:pStyle w:val="34ffffff6"/>
              <w:rPr>
                <w:rFonts w:eastAsiaTheme="minorEastAsia"/>
                <w:color w:val="auto"/>
                <w:sz w:val="18"/>
              </w:rPr>
            </w:pPr>
            <w:r w:rsidRPr="007B720B">
              <w:rPr>
                <w:color w:val="auto"/>
                <w:sz w:val="18"/>
              </w:rPr>
              <w:t>Да</w:t>
            </w:r>
          </w:p>
        </w:tc>
      </w:tr>
    </w:tbl>
    <w:p w14:paraId="1EC5082E" w14:textId="77777777" w:rsidR="008517F4" w:rsidRPr="007B720B" w:rsidRDefault="008517F4" w:rsidP="008517F4">
      <w:pPr>
        <w:pStyle w:val="34ffffff6"/>
        <w:rPr>
          <w:rFonts w:eastAsia="Times New Roman"/>
          <w:color w:val="auto"/>
          <w:sz w:val="18"/>
        </w:rPr>
      </w:pPr>
    </w:p>
    <w:p w14:paraId="07D78E34" w14:textId="77777777" w:rsidR="008517F4" w:rsidRPr="007B720B" w:rsidRDefault="008517F4" w:rsidP="008517F4">
      <w:pPr>
        <w:pStyle w:val="3420"/>
        <w:rPr>
          <w:sz w:val="22"/>
        </w:rPr>
      </w:pPr>
      <w:bookmarkStart w:id="384" w:name="_Toc148347238"/>
      <w:bookmarkStart w:id="385" w:name="_Toc163044176"/>
      <w:r w:rsidRPr="007B720B">
        <w:rPr>
          <w:sz w:val="22"/>
        </w:rPr>
        <w:t>Подсистема 07 "Иммунопрофилактика"</w:t>
      </w:r>
      <w:bookmarkEnd w:id="384"/>
      <w:bookmarkEnd w:id="385"/>
    </w:p>
    <w:p w14:paraId="73770AEC"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461"/>
        <w:gridCol w:w="6623"/>
        <w:gridCol w:w="986"/>
      </w:tblGrid>
      <w:tr w:rsidR="008517F4" w:rsidRPr="007B720B" w14:paraId="1553C0F3"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EAFC1E"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D6D275"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497E4" w14:textId="77777777" w:rsidR="008517F4" w:rsidRPr="007B720B" w:rsidRDefault="008517F4" w:rsidP="0077343A">
            <w:pPr>
              <w:pStyle w:val="34ffffff4"/>
              <w:rPr>
                <w:sz w:val="18"/>
              </w:rPr>
            </w:pPr>
            <w:r w:rsidRPr="007B720B">
              <w:rPr>
                <w:sz w:val="18"/>
              </w:rPr>
              <w:t>Ключевая</w:t>
            </w:r>
          </w:p>
        </w:tc>
      </w:tr>
      <w:tr w:rsidR="008517F4" w:rsidRPr="007B720B" w14:paraId="7E12C9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1DE9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9FD1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Планирование вакцинации с указанием периода планирования, способа прикрепления, критериев формирования (все пациенты, организованные, неорганизованные, обслуживаемые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46BEC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2DAD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672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5A10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заданий на вакцинацию, снятие заданий на вакцинацию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3C58F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B798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7398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A7AC53"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журналов вакцинации:</w:t>
            </w:r>
          </w:p>
          <w:p w14:paraId="6A8AD5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карт профилактических прививок;</w:t>
            </w:r>
          </w:p>
          <w:p w14:paraId="6B3BD7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"План прививок";</w:t>
            </w:r>
          </w:p>
          <w:p w14:paraId="71CB17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назначенных прививок;</w:t>
            </w:r>
          </w:p>
          <w:p w14:paraId="17645E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"Учет профилактических прививок";</w:t>
            </w:r>
          </w:p>
          <w:p w14:paraId="0087CF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"Планирование туберкулинодиагностики";</w:t>
            </w:r>
          </w:p>
          <w:p w14:paraId="7532E8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"Манту-назначено";</w:t>
            </w:r>
          </w:p>
          <w:p w14:paraId="3D108B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"Манту-реакция";</w:t>
            </w:r>
          </w:p>
          <w:p w14:paraId="3EC81C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медицинских отводов, согласий и отказов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0436D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9D967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60CA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577FB6" w14:textId="77777777" w:rsidR="008517F4" w:rsidRPr="007B720B" w:rsidRDefault="008517F4" w:rsidP="0077343A">
            <w:pPr>
              <w:pStyle w:val="34ffffff6"/>
              <w:rPr>
                <w:rFonts w:eastAsiaTheme="minorEastAsia"/>
                <w:color w:val="auto"/>
                <w:sz w:val="18"/>
              </w:rPr>
            </w:pPr>
            <w:r w:rsidRPr="007B720B">
              <w:rPr>
                <w:color w:val="auto"/>
                <w:sz w:val="18"/>
              </w:rPr>
              <w:t>Добавление:</w:t>
            </w:r>
          </w:p>
          <w:p w14:paraId="1BCB27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согласия на профилактическую прививку;</w:t>
            </w:r>
          </w:p>
          <w:p w14:paraId="5BA732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отказа от профилактической прививки;</w:t>
            </w:r>
          </w:p>
          <w:p w14:paraId="385420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медотвода с указанием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F66F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48DAB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A1A4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3568B7" w14:textId="77777777" w:rsidR="008517F4" w:rsidRPr="007B720B" w:rsidRDefault="008517F4" w:rsidP="0077343A">
            <w:pPr>
              <w:pStyle w:val="34ffffff6"/>
              <w:rPr>
                <w:rFonts w:eastAsiaTheme="minorEastAsia"/>
                <w:color w:val="auto"/>
                <w:sz w:val="18"/>
              </w:rPr>
            </w:pPr>
            <w:r w:rsidRPr="007B720B">
              <w:rPr>
                <w:color w:val="auto"/>
                <w:sz w:val="18"/>
              </w:rPr>
              <w:t>Ведение карты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FEFF1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13AFA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015D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6DD9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карты профилактических прививок по форме № 063/у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507F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A6E8E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B740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2CF3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плана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7B977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45F87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51BF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1D16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плана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E1B1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EC487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CF99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367E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сертификата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B2BB3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2F2FA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7E74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6B2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Назначение и исполнение профилактической прививки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2E43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00C1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6DE1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818B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сведений о наличии вакцин с указанием наименования, серии, срока годности, изготовителя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CDD8BD"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E5BAD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0082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A0A181" w14:textId="77777777" w:rsidR="008517F4" w:rsidRPr="007B720B" w:rsidRDefault="008517F4" w:rsidP="0077343A">
            <w:pPr>
              <w:pStyle w:val="34ffffff6"/>
              <w:rPr>
                <w:rFonts w:eastAsiaTheme="minorEastAsia"/>
                <w:color w:val="auto"/>
                <w:sz w:val="18"/>
              </w:rPr>
            </w:pPr>
            <w:r w:rsidRPr="007B720B">
              <w:rPr>
                <w:color w:val="auto"/>
                <w:sz w:val="18"/>
              </w:rPr>
              <w:t>Просмотр справочника прививок, в том числе следующих данных:</w:t>
            </w:r>
          </w:p>
          <w:p w14:paraId="5B607D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прививки;</w:t>
            </w:r>
          </w:p>
          <w:p w14:paraId="1FBD39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национальный календарь;</w:t>
            </w:r>
          </w:p>
          <w:p w14:paraId="395C74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наличия схемы вакцинации;</w:t>
            </w:r>
          </w:p>
          <w:p w14:paraId="2AF039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экстренная вакцинация; </w:t>
            </w:r>
          </w:p>
          <w:p w14:paraId="5CCFAD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вакцинация по эпид.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3A1C4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1B1E4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22B6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C1AD2A" w14:textId="77777777" w:rsidR="008517F4" w:rsidRPr="007B720B" w:rsidRDefault="008517F4" w:rsidP="0077343A">
            <w:pPr>
              <w:pStyle w:val="34ffffff6"/>
              <w:rPr>
                <w:rFonts w:eastAsiaTheme="minorEastAsia"/>
                <w:color w:val="auto"/>
                <w:sz w:val="18"/>
              </w:rPr>
            </w:pPr>
            <w:r w:rsidRPr="007B720B">
              <w:rPr>
                <w:color w:val="auto"/>
                <w:sz w:val="18"/>
              </w:rPr>
              <w:t>Ведение в АРМ администратора ЦОД справочника вакцин с указанием:</w:t>
            </w:r>
          </w:p>
          <w:p w14:paraId="251D06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названия вакцины;</w:t>
            </w:r>
          </w:p>
          <w:p w14:paraId="659767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прививки (перечня инфекций, против которых предназначена вакцина);</w:t>
            </w:r>
          </w:p>
          <w:p w14:paraId="7C7914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возрастного диапазона пациентов, для которых применяется данная вакцина;</w:t>
            </w:r>
          </w:p>
          <w:p w14:paraId="4C24C1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способа и места введения вакцины, при необходимости с указанием возраста;</w:t>
            </w:r>
          </w:p>
          <w:p w14:paraId="391C8F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дозировки вакцины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BE7C4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32972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91BA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B8BC46" w14:textId="77777777" w:rsidR="008517F4" w:rsidRPr="007B720B" w:rsidRDefault="008517F4" w:rsidP="0077343A">
            <w:pPr>
              <w:pStyle w:val="34ffffff6"/>
              <w:rPr>
                <w:rFonts w:eastAsiaTheme="minorEastAsia"/>
                <w:color w:val="auto"/>
                <w:sz w:val="18"/>
              </w:rPr>
            </w:pPr>
            <w:r w:rsidRPr="007B720B">
              <w:rPr>
                <w:color w:val="auto"/>
                <w:sz w:val="18"/>
              </w:rPr>
              <w:t>Ведение национального календаря прививок в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B737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B2A73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10C8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F472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отчетов по иммунопрофилактике (Отчет по форме №5 "Сведения о профилактических прививках" и др.)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DF7F7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24E8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9C77B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A99F71" w14:textId="77777777" w:rsidR="008517F4" w:rsidRPr="007B720B" w:rsidRDefault="008517F4" w:rsidP="0077343A">
            <w:pPr>
              <w:pStyle w:val="34ffffff6"/>
              <w:rPr>
                <w:rFonts w:eastAsiaTheme="minorEastAsia"/>
                <w:color w:val="auto"/>
                <w:sz w:val="18"/>
              </w:rPr>
            </w:pPr>
            <w:r w:rsidRPr="007B720B">
              <w:rPr>
                <w:color w:val="auto"/>
                <w:sz w:val="18"/>
              </w:rPr>
              <w:t>Создание в ЭМК пациента случаев проведения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56847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6A307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F0C3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9112FC" w14:textId="77777777" w:rsidR="008517F4" w:rsidRPr="007B720B" w:rsidRDefault="008517F4" w:rsidP="0077343A">
            <w:pPr>
              <w:pStyle w:val="34ffffff6"/>
              <w:rPr>
                <w:rFonts w:eastAsiaTheme="minorEastAsia"/>
                <w:color w:val="auto"/>
                <w:sz w:val="18"/>
              </w:rPr>
            </w:pPr>
            <w:r w:rsidRPr="007B720B">
              <w:rPr>
                <w:color w:val="auto"/>
                <w:sz w:val="18"/>
              </w:rPr>
              <w:t>Добавление осмотра врача в случай проведения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91F64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03BEF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5DA23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2523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назначения в кабинет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D840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FF2C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70AB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7984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осмотра врача в случай проведения вакцинации при подозрении на неблагоприятные реакции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EC1C1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4E1B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5FB0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FFDEDA" w14:textId="77777777" w:rsidR="008517F4" w:rsidRPr="007B720B" w:rsidRDefault="008517F4" w:rsidP="0077343A">
            <w:pPr>
              <w:pStyle w:val="34ffffff6"/>
              <w:rPr>
                <w:rFonts w:eastAsiaTheme="minorEastAsia"/>
                <w:color w:val="auto"/>
                <w:sz w:val="18"/>
              </w:rPr>
            </w:pPr>
            <w:r w:rsidRPr="007B720B">
              <w:rPr>
                <w:color w:val="auto"/>
                <w:sz w:val="18"/>
              </w:rPr>
              <w:t>Автоматическое формирование (переформирование) плана профилактических прививок на основе:</w:t>
            </w:r>
          </w:p>
          <w:p w14:paraId="73150C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национального календаря профилактических прививок;</w:t>
            </w:r>
          </w:p>
          <w:p w14:paraId="099A5E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противопоказаний пациента;</w:t>
            </w:r>
          </w:p>
          <w:p w14:paraId="021755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согласий/отказов пациента, его законного представителя;</w:t>
            </w:r>
          </w:p>
          <w:p w14:paraId="5436A5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текущих медицинских отводов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F4F9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FED9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713DA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563D41" w14:textId="77777777" w:rsidR="008517F4" w:rsidRPr="007B720B" w:rsidRDefault="008517F4" w:rsidP="0077343A">
            <w:pPr>
              <w:pStyle w:val="34ffffff6"/>
              <w:rPr>
                <w:rFonts w:eastAsiaTheme="minorEastAsia"/>
                <w:color w:val="auto"/>
                <w:sz w:val="18"/>
              </w:rPr>
            </w:pPr>
            <w:r w:rsidRPr="007B720B">
              <w:rPr>
                <w:color w:val="auto"/>
                <w:sz w:val="18"/>
              </w:rPr>
              <w:t>Просмотр плана профилактических прививок пациента с выводом следующей информации:</w:t>
            </w:r>
          </w:p>
          <w:p w14:paraId="6178B2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прививки;</w:t>
            </w:r>
          </w:p>
          <w:p w14:paraId="6E626B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вида прививки;</w:t>
            </w:r>
          </w:p>
          <w:p w14:paraId="50D5F2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плановая дата проведения вакцинации;</w:t>
            </w:r>
          </w:p>
          <w:p w14:paraId="3AC107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проведения вакцинации;</w:t>
            </w:r>
          </w:p>
          <w:p w14:paraId="1A5AC7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медицинского сотрудника, направившего на осмотр перед вакцинацией;</w:t>
            </w:r>
          </w:p>
          <w:p w14:paraId="27A070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направления на осмотр;</w:t>
            </w:r>
          </w:p>
          <w:p w14:paraId="5117B6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врача, к которому пациент направлен на осмотр;</w:t>
            </w:r>
          </w:p>
          <w:p w14:paraId="15C872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осмотра;</w:t>
            </w:r>
          </w:p>
          <w:p w14:paraId="45D5D1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 осмотра;</w:t>
            </w:r>
          </w:p>
          <w:p w14:paraId="36C6D0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службы исполнения вакцинации, в которую направлен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36524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24F1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F5E1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CA015B" w14:textId="77777777" w:rsidR="008517F4" w:rsidRPr="007B720B" w:rsidRDefault="008517F4" w:rsidP="0077343A">
            <w:pPr>
              <w:pStyle w:val="34ffffff6"/>
              <w:rPr>
                <w:rFonts w:eastAsiaTheme="minorEastAsia"/>
                <w:color w:val="auto"/>
                <w:sz w:val="18"/>
              </w:rPr>
            </w:pPr>
            <w:r w:rsidRPr="007B720B">
              <w:rPr>
                <w:color w:val="auto"/>
                <w:sz w:val="18"/>
              </w:rPr>
              <w:t>Поиск прививок в плане по следующей информации:</w:t>
            </w:r>
          </w:p>
          <w:p w14:paraId="04A2E8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плановый период;</w:t>
            </w:r>
          </w:p>
          <w:p w14:paraId="78C184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прививки;</w:t>
            </w:r>
          </w:p>
          <w:p w14:paraId="331662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прививка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DCFEB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CEAC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64A7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8C90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прививки из плана, если выполняется ряд условий: </w:t>
            </w:r>
          </w:p>
          <w:p w14:paraId="389F2C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прививка является первой (или единственной) в схеме;</w:t>
            </w:r>
          </w:p>
          <w:p w14:paraId="4D757B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выполняется любое из условий:</w:t>
            </w:r>
          </w:p>
          <w:p w14:paraId="2F0D9C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прививка имеет признак "По эпидемиологическим показаниям";</w:t>
            </w:r>
          </w:p>
          <w:p w14:paraId="384657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прививка не имеет признака "Национальный календарь";</w:t>
            </w:r>
          </w:p>
          <w:p w14:paraId="7DA0EE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текущий возраст пациента отличается более чем на значение допустимого отклонения возраста исполнения прививки от минимального возраста исполнения данной прививки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D270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76EC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C91B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3D73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заполнение карты профилактических прививок в ЭМК пациента на основе данных о вакцинации, проведенной в посещении в 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86B26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04BE5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5C48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4E0B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профилактических прививок в ручном режиме на основании представленной пациентом информации в медицинских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1D59A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362A7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081B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14DB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удаление профилактических прививок, добавленных в ручном режиме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40B4B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ADD8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B269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776C5B" w14:textId="77777777" w:rsidR="008517F4" w:rsidRPr="007B720B" w:rsidRDefault="008517F4" w:rsidP="0077343A">
            <w:pPr>
              <w:pStyle w:val="34ffffff6"/>
              <w:rPr>
                <w:rFonts w:eastAsiaTheme="minorEastAsia"/>
                <w:color w:val="auto"/>
                <w:sz w:val="18"/>
              </w:rPr>
            </w:pPr>
            <w:r w:rsidRPr="007B720B">
              <w:rPr>
                <w:color w:val="auto"/>
                <w:sz w:val="18"/>
              </w:rPr>
              <w:t>Печать формы 063/у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84AB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30ABBD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CA9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D5D3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плана профилактических прививок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1B86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7B27A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D61A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D0F31" w14:textId="77777777" w:rsidR="008517F4" w:rsidRPr="007B720B" w:rsidRDefault="008517F4" w:rsidP="0077343A">
            <w:pPr>
              <w:pStyle w:val="34ffffff6"/>
              <w:rPr>
                <w:rFonts w:eastAsiaTheme="minorEastAsia"/>
                <w:color w:val="auto"/>
                <w:sz w:val="18"/>
              </w:rPr>
            </w:pPr>
            <w:r w:rsidRPr="007B720B">
              <w:rPr>
                <w:color w:val="auto"/>
                <w:sz w:val="18"/>
              </w:rPr>
              <w:t>Добавление извещений о неблагоприятных реакциях на вакцинацию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CCA3B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AAC17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1DEE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64D0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назначения с типом "Вакцинация" из случая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9D7C0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49F43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1BAA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6D07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кабинета вакцинации в назначении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B82CE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8007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E1FF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0180EB" w14:textId="77777777" w:rsidR="008517F4" w:rsidRPr="007B720B" w:rsidRDefault="008517F4" w:rsidP="0077343A">
            <w:pPr>
              <w:pStyle w:val="34ffffff6"/>
              <w:rPr>
                <w:rFonts w:eastAsiaTheme="minorEastAsia"/>
                <w:color w:val="auto"/>
                <w:sz w:val="18"/>
              </w:rPr>
            </w:pPr>
            <w:r w:rsidRPr="007B720B">
              <w:rPr>
                <w:color w:val="auto"/>
                <w:sz w:val="18"/>
              </w:rPr>
              <w:t>Добавление согласия пациента на вакцинацию для каждой вакцины в рамках назначения от лица пациента или законного представителя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BB74E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C5A41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A013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1CD503" w14:textId="77777777" w:rsidR="008517F4" w:rsidRPr="007B720B" w:rsidRDefault="008517F4" w:rsidP="0077343A">
            <w:pPr>
              <w:pStyle w:val="34ffffff6"/>
              <w:rPr>
                <w:rFonts w:eastAsiaTheme="minorEastAsia"/>
                <w:color w:val="auto"/>
                <w:sz w:val="18"/>
              </w:rPr>
            </w:pPr>
            <w:r w:rsidRPr="007B720B">
              <w:rPr>
                <w:color w:val="auto"/>
                <w:sz w:val="18"/>
              </w:rPr>
              <w:t>Печать согласия на вакцинацию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24944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232605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8A5C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FD6B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СЭМД "Сертификат профилактических прививок" и отправка в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2157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bl>
    <w:p w14:paraId="21A6AFAA" w14:textId="77777777" w:rsidR="008517F4" w:rsidRPr="007B720B" w:rsidRDefault="008517F4" w:rsidP="008517F4">
      <w:pPr>
        <w:pStyle w:val="34ffffff6"/>
        <w:rPr>
          <w:rFonts w:eastAsia="Times New Roman"/>
          <w:color w:val="auto"/>
          <w:sz w:val="18"/>
        </w:rPr>
      </w:pPr>
    </w:p>
    <w:p w14:paraId="12ADE03B" w14:textId="77777777" w:rsidR="008517F4" w:rsidRPr="007B720B" w:rsidRDefault="008517F4" w:rsidP="008517F4">
      <w:pPr>
        <w:pStyle w:val="3420"/>
        <w:rPr>
          <w:sz w:val="22"/>
        </w:rPr>
      </w:pPr>
      <w:bookmarkStart w:id="386" w:name="_Toc148347239"/>
      <w:bookmarkStart w:id="387" w:name="_Toc163044177"/>
      <w:r w:rsidRPr="007B720B">
        <w:rPr>
          <w:sz w:val="22"/>
        </w:rPr>
        <w:t>Подсистема 08 "Картотека пациентов"</w:t>
      </w:r>
      <w:bookmarkEnd w:id="386"/>
      <w:bookmarkEnd w:id="387"/>
    </w:p>
    <w:p w14:paraId="337FF83F"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184"/>
        <w:gridCol w:w="6900"/>
        <w:gridCol w:w="986"/>
      </w:tblGrid>
      <w:tr w:rsidR="008517F4" w:rsidRPr="007B720B" w14:paraId="68BC9599"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3674C"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7EA35B"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4D9E3F" w14:textId="77777777" w:rsidR="008517F4" w:rsidRPr="007B720B" w:rsidRDefault="008517F4" w:rsidP="0077343A">
            <w:pPr>
              <w:pStyle w:val="34ffffff4"/>
              <w:rPr>
                <w:sz w:val="18"/>
              </w:rPr>
            </w:pPr>
            <w:r w:rsidRPr="007B720B">
              <w:rPr>
                <w:sz w:val="18"/>
              </w:rPr>
              <w:t>Ключевая</w:t>
            </w:r>
          </w:p>
        </w:tc>
      </w:tr>
      <w:tr w:rsidR="008517F4" w:rsidRPr="007B720B" w14:paraId="124AE0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C410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A8E4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пациента в Систему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5295D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240F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A58D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21C980" w14:textId="77777777" w:rsidR="008517F4" w:rsidRPr="007B720B" w:rsidRDefault="008517F4" w:rsidP="0077343A">
            <w:pPr>
              <w:pStyle w:val="34ffffff6"/>
              <w:rPr>
                <w:rFonts w:eastAsiaTheme="minorEastAsia"/>
                <w:color w:val="auto"/>
                <w:sz w:val="18"/>
              </w:rPr>
            </w:pPr>
            <w:r w:rsidRPr="007B720B">
              <w:rPr>
                <w:color w:val="auto"/>
                <w:sz w:val="18"/>
              </w:rPr>
              <w:t>Добавление данных об:</w:t>
            </w:r>
          </w:p>
          <w:p w14:paraId="323C04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адресе (регистрации, проживания, рождения); </w:t>
            </w:r>
          </w:p>
          <w:p w14:paraId="4390E3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данных полиса; </w:t>
            </w:r>
          </w:p>
          <w:p w14:paraId="286219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ДУДЛ, </w:t>
            </w:r>
          </w:p>
          <w:p w14:paraId="567EBF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СНИЛС; </w:t>
            </w:r>
          </w:p>
          <w:p w14:paraId="57794B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гражданстве; </w:t>
            </w:r>
          </w:p>
          <w:p w14:paraId="635867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социальном статусе; </w:t>
            </w:r>
          </w:p>
          <w:p w14:paraId="517C74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образовании; </w:t>
            </w:r>
          </w:p>
          <w:p w14:paraId="2E801D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месте работы; </w:t>
            </w:r>
          </w:p>
          <w:p w14:paraId="03F13B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родственниках;</w:t>
            </w:r>
          </w:p>
          <w:p w14:paraId="587871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семейном положении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B8B5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FD458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D507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8551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контактных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9C4A1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49A9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4223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62EF98" w14:textId="77777777" w:rsidR="008517F4" w:rsidRPr="007B720B" w:rsidRDefault="008517F4" w:rsidP="0077343A">
            <w:pPr>
              <w:pStyle w:val="34ffffff6"/>
              <w:rPr>
                <w:rFonts w:eastAsiaTheme="minorEastAsia"/>
                <w:color w:val="auto"/>
                <w:sz w:val="18"/>
              </w:rPr>
            </w:pPr>
            <w:r w:rsidRPr="007B720B">
              <w:rPr>
                <w:color w:val="auto"/>
                <w:sz w:val="18"/>
              </w:rPr>
              <w:t>Добавление даты рождения пациента с последующим отображением количества полных лет рядом с датой рождения в документах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8E6872"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53BFE8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EBA2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C9A877" w14:textId="77777777" w:rsidR="008517F4" w:rsidRPr="007B720B" w:rsidRDefault="008517F4" w:rsidP="0077343A">
            <w:pPr>
              <w:pStyle w:val="34ffffff6"/>
              <w:rPr>
                <w:rFonts w:eastAsiaTheme="minorEastAsia"/>
                <w:color w:val="auto"/>
                <w:sz w:val="18"/>
              </w:rPr>
            </w:pPr>
            <w:r w:rsidRPr="007B720B">
              <w:rPr>
                <w:color w:val="auto"/>
                <w:sz w:val="18"/>
              </w:rPr>
              <w:t>Проверка при вводе даты выдачи паспорта гражданина РФ. Дата выдачи документа должна соответствовать дате 14-летия пациента или должна быть позже. Вывод сообщения об ошибке без возможности сохранения изменений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50B1C1"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B661A5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4335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72A0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заполнения полей "Серия", "Номер", "Выдан", "Дата выдачи" при выборе типа документа 3 (свидетельство о рождении РФ) или 14 (паспорт гражданина РФ)</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8647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E8AB2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0C3E0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B4CA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персональных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C35B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5817B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F6C7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5B48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пациента в картотеке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F678B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1D32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7C8B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F78A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пациента. В том числе истории изменения данных пациента (дата изменения, кто изменил)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9548F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6DB7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1CB6A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973D58" w14:textId="77777777" w:rsidR="008517F4" w:rsidRPr="007B720B" w:rsidRDefault="008517F4" w:rsidP="0077343A">
            <w:pPr>
              <w:pStyle w:val="34ffffff6"/>
              <w:rPr>
                <w:rFonts w:eastAsiaTheme="minorEastAsia"/>
                <w:color w:val="auto"/>
                <w:sz w:val="18"/>
              </w:rPr>
            </w:pPr>
            <w:r w:rsidRPr="007B720B">
              <w:rPr>
                <w:color w:val="auto"/>
                <w:sz w:val="18"/>
              </w:rPr>
              <w:t>Внесение данных о прикреплении пациента к МО и откреплении от МО, в том числе по участку прикрепления, по следующим типам прикрепления:</w:t>
            </w:r>
          </w:p>
          <w:p w14:paraId="341920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"Основное (Терапия, Педиатрия, Врач общей практики)";</w:t>
            </w:r>
          </w:p>
          <w:p w14:paraId="42FBE0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"Гинекологическое";</w:t>
            </w:r>
          </w:p>
          <w:p w14:paraId="53E783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"Стоматологическое";</w:t>
            </w:r>
          </w:p>
          <w:p w14:paraId="73A4DF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"Служебное"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291DE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26662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2E68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57832" w14:textId="77777777" w:rsidR="008517F4" w:rsidRPr="007B720B" w:rsidRDefault="008517F4" w:rsidP="0077343A">
            <w:pPr>
              <w:pStyle w:val="34ffffff6"/>
              <w:rPr>
                <w:rFonts w:eastAsiaTheme="minorEastAsia"/>
                <w:color w:val="auto"/>
                <w:sz w:val="18"/>
              </w:rPr>
            </w:pPr>
            <w:r w:rsidRPr="007B720B">
              <w:rPr>
                <w:color w:val="auto"/>
                <w:sz w:val="18"/>
              </w:rPr>
              <w:t>Печать "Заявления о выборе МО" и "Информированного добровольного согласия" при выборе МО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0DE8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1D5FC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2A5A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D0B4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прикреплений по выбранному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A4A1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92026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4D64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0FC9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ошибочно введенных данных о прикреплении при наличии соответствующих прав у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AE662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6C88F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72AB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923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загрузки файлов при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189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FB33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3495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51B4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сведений об отказе от медицинских вмешательств с возможностью указания конкретных видов медицинских вмешательств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7AC5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7FE9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F5B8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B533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Открепление от МО с указанием причины открепления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84320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211E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21F4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BD6F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прикрепления пациентов, прикрепленных к МО, совпадающей с МО пользователя учетной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5843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EB049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A467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29B1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прикрепления пациентов в Системе (в рамках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797C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39419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0BC7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0032D2" w14:textId="77777777" w:rsidR="008517F4" w:rsidRPr="007B720B" w:rsidRDefault="008517F4" w:rsidP="0077343A">
            <w:pPr>
              <w:pStyle w:val="34ffffff6"/>
              <w:rPr>
                <w:rFonts w:eastAsiaTheme="minorEastAsia"/>
                <w:color w:val="auto"/>
                <w:sz w:val="18"/>
              </w:rPr>
            </w:pPr>
            <w:r w:rsidRPr="007B720B">
              <w:rPr>
                <w:color w:val="auto"/>
                <w:sz w:val="18"/>
              </w:rPr>
              <w:t>Поиск прикреплений по данным пациента, данным прикрепления, адресу, льготам.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AA769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D37C4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98C3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9F41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по "Журналу движения" – просмотр информации об изменении прикреплений пациентов по заданным параметрам: тип участка, участок, даты прикрепления и открепления, МО, из которых пациент прикрепился и в которые открепился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96AB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B26D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796C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328E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деталей записей журнала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9D40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4E9B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3CC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7925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снятие с диспансерного наблюдения при откреплении пациента от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A606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310F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B4A5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4507A2" w14:textId="77777777" w:rsidR="008517F4" w:rsidRPr="007B720B" w:rsidRDefault="008517F4" w:rsidP="0077343A">
            <w:pPr>
              <w:pStyle w:val="34ffffff6"/>
              <w:rPr>
                <w:rFonts w:eastAsiaTheme="minorEastAsia"/>
                <w:color w:val="auto"/>
                <w:sz w:val="18"/>
              </w:rPr>
            </w:pPr>
            <w:r w:rsidRPr="007B720B">
              <w:rPr>
                <w:color w:val="auto"/>
                <w:sz w:val="18"/>
              </w:rPr>
              <w:t>Печать бланка талона амбулаторного пациента для прикрепленного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42C2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55B4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2B7A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FE25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04705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1271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FE8E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B554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прикрепленных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7971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B592EA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9233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D07D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Подсчет общего количества записей, соответствующих выбранным при поиске критериям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5CBA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D611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5F98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6B67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медицинской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6ADE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4723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699D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D322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истории прикреплений по выбранному типу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D76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AD3A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3918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7C3FEA" w14:textId="77777777" w:rsidR="008517F4" w:rsidRPr="007B720B" w:rsidRDefault="008517F4" w:rsidP="0077343A">
            <w:pPr>
              <w:pStyle w:val="34ffffff6"/>
              <w:rPr>
                <w:rFonts w:eastAsiaTheme="minorEastAsia"/>
                <w:color w:val="auto"/>
                <w:sz w:val="18"/>
              </w:rPr>
            </w:pPr>
            <w:r w:rsidRPr="007B720B">
              <w:rPr>
                <w:color w:val="auto"/>
                <w:sz w:val="18"/>
              </w:rPr>
              <w:t>Печать "Заявления о выборе МО" и "Информированного согласия/отказа"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ACB52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72DA3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9DE1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DA65ED" w14:textId="77777777" w:rsidR="008517F4" w:rsidRPr="007B720B" w:rsidRDefault="008517F4" w:rsidP="0077343A">
            <w:pPr>
              <w:pStyle w:val="34ffffff6"/>
              <w:rPr>
                <w:rFonts w:eastAsiaTheme="minorEastAsia"/>
                <w:color w:val="auto"/>
                <w:sz w:val="18"/>
              </w:rPr>
            </w:pPr>
            <w:r w:rsidRPr="007B720B">
              <w:rPr>
                <w:color w:val="auto"/>
                <w:sz w:val="18"/>
              </w:rPr>
              <w:t>Поиск и идентификация пациента при обращении МО к Единой базе данных застрахованных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850C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E8FF7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F0BF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EE1E95" w14:textId="77777777" w:rsidR="008517F4" w:rsidRPr="007B720B" w:rsidRDefault="008517F4" w:rsidP="0077343A">
            <w:pPr>
              <w:pStyle w:val="34ffffff6"/>
              <w:rPr>
                <w:rFonts w:eastAsiaTheme="minorEastAsia"/>
                <w:color w:val="auto"/>
                <w:sz w:val="18"/>
              </w:rPr>
            </w:pPr>
            <w:r w:rsidRPr="007B720B">
              <w:rPr>
                <w:color w:val="auto"/>
                <w:sz w:val="18"/>
              </w:rPr>
              <w:t>Ручной вызов функции идентификации пациентов при добавлении, редактировании персональных данных,</w:t>
            </w:r>
          </w:p>
          <w:p w14:paraId="2C18189D"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751A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4505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22CC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F98D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пользователем запроса на идентификацию пациента при оказании ему плановой медицинской помощи, оплачиваемой из средств обязательного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A4C5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273C2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DF3A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C31A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интеграционного взаимодействия с Единой базой застрахованных (ЕРЗ) при наличии сервиса со стороны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E544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DCEA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EBA73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7B7FA4" w14:textId="77777777" w:rsidR="008517F4" w:rsidRPr="007B720B" w:rsidRDefault="008517F4" w:rsidP="0077343A">
            <w:pPr>
              <w:pStyle w:val="34ffffff6"/>
              <w:rPr>
                <w:rFonts w:eastAsiaTheme="minorEastAsia"/>
                <w:color w:val="auto"/>
                <w:sz w:val="18"/>
              </w:rPr>
            </w:pPr>
            <w:r w:rsidRPr="007B720B">
              <w:rPr>
                <w:color w:val="auto"/>
                <w:sz w:val="18"/>
              </w:rPr>
              <w:t>Отправка запросов в ТФОМС, загрузка и обработка файла ответа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DC7E10"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CB0B2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298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7EF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ошибок, вернувшихся в ответе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2C61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A231D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143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9B033" w14:textId="77777777" w:rsidR="008517F4" w:rsidRPr="007B720B" w:rsidRDefault="008517F4" w:rsidP="0077343A">
            <w:pPr>
              <w:pStyle w:val="34ffffff6"/>
              <w:rPr>
                <w:rFonts w:eastAsiaTheme="minorEastAsia"/>
                <w:color w:val="auto"/>
                <w:sz w:val="18"/>
              </w:rPr>
            </w:pPr>
            <w:r w:rsidRPr="007B720B">
              <w:rPr>
                <w:color w:val="auto"/>
                <w:sz w:val="18"/>
              </w:rPr>
              <w:t>Установка статусов записей "Идентифицирован" и "Не идентифицирован" в зависимости от результата обработки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3981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8849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20410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"Поиск человека в системе"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6B16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человека через фильтры поиска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413C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D968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7322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"Поиск человека в системе"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EC5E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Считывание данных пациента с карты с помощью считывающего устройства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FF86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59965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9B0B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0BE7E6"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о пациенте, включающую в себя:</w:t>
            </w:r>
          </w:p>
          <w:p w14:paraId="7DCC45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w:t>
            </w:r>
          </w:p>
          <w:p w14:paraId="2088F1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409658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w:t>
            </w:r>
          </w:p>
          <w:p w14:paraId="62C549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w:t>
            </w:r>
          </w:p>
          <w:p w14:paraId="45A185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СНИЛС;</w:t>
            </w:r>
          </w:p>
          <w:p w14:paraId="6092E1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социальный статус;</w:t>
            </w:r>
          </w:p>
          <w:p w14:paraId="7DE090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адреса:</w:t>
            </w:r>
          </w:p>
          <w:p w14:paraId="2B0E01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адреса проживания;</w:t>
            </w:r>
          </w:p>
          <w:p w14:paraId="5360E4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адреса регистрации;</w:t>
            </w:r>
          </w:p>
          <w:p w14:paraId="471B0A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адреса рождения.</w:t>
            </w:r>
          </w:p>
          <w:p w14:paraId="735EF5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полиса;</w:t>
            </w:r>
          </w:p>
          <w:p w14:paraId="1D0FB8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паспорта;</w:t>
            </w:r>
          </w:p>
          <w:p w14:paraId="7F2180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месте работы;</w:t>
            </w:r>
          </w:p>
          <w:p w14:paraId="435587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о семейном положении;</w:t>
            </w:r>
          </w:p>
          <w:p w14:paraId="434261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о прикреплении;</w:t>
            </w:r>
          </w:p>
          <w:p w14:paraId="64B25F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согласии на получение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08FB3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C4DFA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D81CD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D764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с сайта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389B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461B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C4B9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11EC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родственные связи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9EEF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C143D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A512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C5F3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вскармливания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2149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58155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750A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0EB75C" w14:textId="77777777" w:rsidR="008517F4" w:rsidRPr="007B720B" w:rsidRDefault="008517F4" w:rsidP="0077343A">
            <w:pPr>
              <w:pStyle w:val="34ffffff6"/>
              <w:rPr>
                <w:rFonts w:eastAsiaTheme="minorEastAsia"/>
                <w:color w:val="auto"/>
                <w:sz w:val="18"/>
              </w:rPr>
            </w:pPr>
            <w:r w:rsidRPr="007B720B">
              <w:rPr>
                <w:color w:val="auto"/>
                <w:sz w:val="18"/>
              </w:rPr>
              <w:t>Идентификация пациента в центральном сегменте единого регистра застрахованных (ЦС ЕРЗ)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9D382F"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216B72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B3C4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86FAF6" w14:textId="77777777" w:rsidR="008517F4" w:rsidRPr="007B720B" w:rsidRDefault="008517F4" w:rsidP="0077343A">
            <w:pPr>
              <w:pStyle w:val="34ffffff6"/>
              <w:rPr>
                <w:rFonts w:eastAsiaTheme="minorEastAsia"/>
                <w:color w:val="auto"/>
                <w:sz w:val="18"/>
              </w:rPr>
            </w:pPr>
            <w:r w:rsidRPr="007B720B">
              <w:rPr>
                <w:color w:val="auto"/>
                <w:sz w:val="18"/>
              </w:rPr>
              <w:t>Просмотр истории запросов в ЦС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565E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5E25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0265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EECD74" w14:textId="77777777" w:rsidR="008517F4" w:rsidRPr="007B720B" w:rsidRDefault="008517F4" w:rsidP="0077343A">
            <w:pPr>
              <w:pStyle w:val="34ffffff6"/>
              <w:rPr>
                <w:rFonts w:eastAsiaTheme="minorEastAsia"/>
                <w:color w:val="auto"/>
                <w:sz w:val="18"/>
              </w:rPr>
            </w:pPr>
            <w:r w:rsidRPr="007B720B">
              <w:rPr>
                <w:color w:val="auto"/>
                <w:sz w:val="18"/>
              </w:rPr>
              <w:t>Просмотр истории изменений персональных данных пациента (периодики) в виде: дата изменения, кто изменил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4C97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5E7FF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D865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CABC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согласия на получение рассылок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BA6C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50A17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2F11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D054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контрольной суммы ИНН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436F1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E762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2CE3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2183F1" w14:textId="77777777" w:rsidR="008517F4" w:rsidRPr="007B720B" w:rsidRDefault="008517F4" w:rsidP="0077343A">
            <w:pPr>
              <w:pStyle w:val="34ffffff6"/>
              <w:rPr>
                <w:rFonts w:eastAsiaTheme="minorEastAsia"/>
                <w:color w:val="auto"/>
                <w:sz w:val="18"/>
              </w:rPr>
            </w:pPr>
            <w:r w:rsidRPr="007B720B">
              <w:rPr>
                <w:color w:val="auto"/>
                <w:sz w:val="18"/>
              </w:rPr>
              <w:t>Проверка корректности введенного номера полиса единого образца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F7C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693C0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CA51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A64318" w14:textId="77777777" w:rsidR="008517F4" w:rsidRPr="007B720B" w:rsidRDefault="008517F4" w:rsidP="0077343A">
            <w:pPr>
              <w:pStyle w:val="34ffffff6"/>
              <w:rPr>
                <w:rFonts w:eastAsiaTheme="minorEastAsia"/>
                <w:color w:val="auto"/>
                <w:sz w:val="18"/>
              </w:rPr>
            </w:pPr>
            <w:r w:rsidRPr="007B720B">
              <w:rPr>
                <w:color w:val="auto"/>
                <w:sz w:val="18"/>
              </w:rPr>
              <w:t>Проверка персональных данных на дублирование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68B9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3D5DCB19" w14:textId="77777777" w:rsidR="008517F4" w:rsidRPr="007B720B" w:rsidRDefault="008517F4" w:rsidP="008517F4">
      <w:pPr>
        <w:pStyle w:val="34ffffff6"/>
        <w:rPr>
          <w:rFonts w:eastAsia="Times New Roman"/>
          <w:color w:val="auto"/>
          <w:sz w:val="18"/>
        </w:rPr>
      </w:pPr>
    </w:p>
    <w:p w14:paraId="524546FD" w14:textId="77777777" w:rsidR="008517F4" w:rsidRPr="007B720B" w:rsidRDefault="008517F4" w:rsidP="008517F4">
      <w:pPr>
        <w:pStyle w:val="3420"/>
        <w:rPr>
          <w:sz w:val="22"/>
        </w:rPr>
      </w:pPr>
      <w:bookmarkStart w:id="388" w:name="_Toc148347240"/>
      <w:bookmarkStart w:id="389" w:name="_Toc163044178"/>
      <w:r w:rsidRPr="007B720B">
        <w:rPr>
          <w:sz w:val="22"/>
        </w:rPr>
        <w:t>Подсистема 10 "ЛВН"</w:t>
      </w:r>
      <w:bookmarkEnd w:id="388"/>
      <w:bookmarkEnd w:id="389"/>
    </w:p>
    <w:p w14:paraId="46C127A2"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494"/>
        <w:gridCol w:w="6590"/>
        <w:gridCol w:w="986"/>
      </w:tblGrid>
      <w:tr w:rsidR="008517F4" w:rsidRPr="007B720B" w14:paraId="384099A2"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1A55E1"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5D8563"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D2E8F9" w14:textId="77777777" w:rsidR="008517F4" w:rsidRPr="007B720B" w:rsidRDefault="008517F4" w:rsidP="0077343A">
            <w:pPr>
              <w:pStyle w:val="34ffffff4"/>
              <w:rPr>
                <w:sz w:val="18"/>
              </w:rPr>
            </w:pPr>
            <w:r w:rsidRPr="007B720B">
              <w:rPr>
                <w:sz w:val="18"/>
              </w:rPr>
              <w:t>Ключевая</w:t>
            </w:r>
          </w:p>
        </w:tc>
      </w:tr>
      <w:tr w:rsidR="008517F4" w:rsidRPr="007B720B" w14:paraId="2247DF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52BB6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EB8F24" w14:textId="77777777" w:rsidR="008517F4" w:rsidRPr="007B720B" w:rsidRDefault="008517F4" w:rsidP="0077343A">
            <w:pPr>
              <w:pStyle w:val="34ffffff6"/>
              <w:rPr>
                <w:rFonts w:eastAsiaTheme="minorEastAsia"/>
                <w:color w:val="auto"/>
                <w:sz w:val="18"/>
              </w:rPr>
            </w:pPr>
            <w:r w:rsidRPr="007B720B">
              <w:rPr>
                <w:color w:val="auto"/>
                <w:sz w:val="18"/>
              </w:rPr>
              <w:t>Автоматизированное формирование и печать на бланке установленного образца двухмерного штрих-кода, содержащего сведения больничного листка (в том числе печать штрих-кода в ранее заполненном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DF518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C92E1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57AB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4C6CA6" w14:textId="77777777" w:rsidR="008517F4" w:rsidRPr="007B720B" w:rsidRDefault="008517F4" w:rsidP="0077343A">
            <w:pPr>
              <w:pStyle w:val="34ffffff6"/>
              <w:rPr>
                <w:rFonts w:eastAsiaTheme="minorEastAsia"/>
                <w:color w:val="auto"/>
                <w:sz w:val="18"/>
              </w:rPr>
            </w:pPr>
            <w:r w:rsidRPr="007B720B">
              <w:rPr>
                <w:color w:val="auto"/>
                <w:sz w:val="18"/>
              </w:rPr>
              <w:t>Учет листков нетрудоспособности, выданных другим учреждением здравоохранения (в случаях долечивания в других МО лист нетрудоспособности должен быть продолжен)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F0F27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DC632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DFDC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129864" w14:textId="77777777" w:rsidR="008517F4" w:rsidRPr="007B720B" w:rsidRDefault="008517F4" w:rsidP="0077343A">
            <w:pPr>
              <w:pStyle w:val="34ffffff6"/>
              <w:rPr>
                <w:rFonts w:eastAsiaTheme="minorEastAsia"/>
                <w:color w:val="auto"/>
                <w:sz w:val="18"/>
              </w:rPr>
            </w:pPr>
            <w:r w:rsidRPr="007B720B">
              <w:rPr>
                <w:color w:val="auto"/>
                <w:sz w:val="18"/>
              </w:rPr>
              <w:t>Контроль сроков продления, длительности срока действия листков нетрудоспособности (только для ЭЛН), контроль необходимости составления протокола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6CECD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B3159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995A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29B035" w14:textId="77777777" w:rsidR="008517F4" w:rsidRPr="007B720B" w:rsidRDefault="008517F4" w:rsidP="0077343A">
            <w:pPr>
              <w:pStyle w:val="34ffffff6"/>
              <w:rPr>
                <w:rFonts w:eastAsiaTheme="minorEastAsia"/>
                <w:color w:val="auto"/>
                <w:sz w:val="18"/>
              </w:rPr>
            </w:pPr>
            <w:r w:rsidRPr="007B720B">
              <w:rPr>
                <w:color w:val="auto"/>
                <w:sz w:val="18"/>
              </w:rPr>
              <w:t>Поиск листков нетрудоспособности по основным реквизитам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59CD9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0F7F9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4155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820526" w14:textId="77777777" w:rsidR="008517F4" w:rsidRPr="007B720B" w:rsidRDefault="008517F4" w:rsidP="0077343A">
            <w:pPr>
              <w:pStyle w:val="34ffffff6"/>
              <w:rPr>
                <w:rFonts w:eastAsiaTheme="minorEastAsia"/>
                <w:color w:val="auto"/>
                <w:sz w:val="18"/>
              </w:rPr>
            </w:pPr>
            <w:r w:rsidRPr="007B720B">
              <w:rPr>
                <w:color w:val="auto"/>
                <w:sz w:val="18"/>
              </w:rPr>
              <w:t>Поиск ЛВН по параматрам:</w:t>
            </w:r>
          </w:p>
          <w:p w14:paraId="5F0C81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листа;</w:t>
            </w:r>
          </w:p>
          <w:p w14:paraId="7DCE58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выписки;</w:t>
            </w:r>
          </w:p>
          <w:p w14:paraId="701733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серия ЛВН;</w:t>
            </w:r>
          </w:p>
          <w:p w14:paraId="4528C6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ЛВН;</w:t>
            </w:r>
          </w:p>
          <w:p w14:paraId="484F66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начало периода освобождения;</w:t>
            </w:r>
          </w:p>
          <w:p w14:paraId="292218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окончание периода освобождения</w:t>
            </w:r>
          </w:p>
          <w:p w14:paraId="1C1A1A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ЛВН</w:t>
            </w:r>
          </w:p>
          <w:p w14:paraId="3067AB64"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26D6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B1ED4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2E5F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1989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C27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B256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889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56AC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выдачи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24B7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DB670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A0AE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60A5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A6FF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14EE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F6CF2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7649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F0E1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B3954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16B4C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2114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1D2C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E4E6E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7413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1AFF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отметки "ЛВН закрыт"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C186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5B719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04E1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5E66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A143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6C38C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5007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4F2B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4BA9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5E70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FD26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920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необходимость подписания ЭП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2A8C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D5870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16C3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4C11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включения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4E63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1302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F0A3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CFF8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амб.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85CC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46E40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6AB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0C8E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несвоевременно закрытый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C30A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2EB7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CA2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A3A487"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листков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EB83DE"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28D42A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8AA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BB53D8" w14:textId="77777777" w:rsidR="008517F4" w:rsidRPr="007B720B" w:rsidRDefault="008517F4" w:rsidP="0077343A">
            <w:pPr>
              <w:pStyle w:val="34ffffff6"/>
              <w:rPr>
                <w:rFonts w:eastAsiaTheme="minorEastAsia"/>
                <w:color w:val="auto"/>
                <w:sz w:val="18"/>
              </w:rPr>
            </w:pPr>
            <w:r w:rsidRPr="007B720B">
              <w:rPr>
                <w:color w:val="auto"/>
                <w:sz w:val="18"/>
              </w:rPr>
              <w:t>Выбор протокола ВК для пользователей с соответствующими правами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8C84E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A2B1F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7039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697FD2"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выдачи листка временной нетрудоспособности в электронном виде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598AB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23239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6101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7B87B8" w14:textId="77777777" w:rsidR="008517F4" w:rsidRPr="007B720B" w:rsidRDefault="008517F4" w:rsidP="0077343A">
            <w:pPr>
              <w:pStyle w:val="34ffffff6"/>
              <w:rPr>
                <w:rFonts w:eastAsiaTheme="minorEastAsia"/>
                <w:color w:val="auto"/>
                <w:sz w:val="18"/>
              </w:rPr>
            </w:pPr>
            <w:r w:rsidRPr="007B720B">
              <w:rPr>
                <w:color w:val="auto"/>
                <w:sz w:val="18"/>
              </w:rPr>
              <w:t>Учет порядка выдачи ЛВН:</w:t>
            </w:r>
          </w:p>
          <w:p w14:paraId="6D125F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оригинал / дубликат;</w:t>
            </w:r>
          </w:p>
          <w:p w14:paraId="74F14F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первичный / продолжение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83C53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647F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CC58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70A0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порядка выдачи ЛВН: тип занятости по основному месту работы / по совместительству (для ЛВН, выписываемых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DB9EB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C20D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79C4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849EBF" w14:textId="77777777" w:rsidR="008517F4" w:rsidRPr="007B720B" w:rsidRDefault="008517F4" w:rsidP="0077343A">
            <w:pPr>
              <w:pStyle w:val="34ffffff6"/>
              <w:rPr>
                <w:rFonts w:eastAsiaTheme="minorEastAsia"/>
                <w:color w:val="auto"/>
                <w:sz w:val="18"/>
              </w:rPr>
            </w:pPr>
            <w:r w:rsidRPr="007B720B">
              <w:rPr>
                <w:color w:val="auto"/>
                <w:sz w:val="18"/>
              </w:rPr>
              <w:t>Получение номера ЭЛН из хранилища номеров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CAFFB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7E4A3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9127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B6DF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уникальность номера ЛВН (для исключения совпадения номеров ЛВН и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B201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96BE4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51B7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0A8BCB" w14:textId="77777777" w:rsidR="008517F4" w:rsidRPr="007B720B" w:rsidRDefault="008517F4" w:rsidP="0077343A">
            <w:pPr>
              <w:pStyle w:val="34ffffff6"/>
              <w:rPr>
                <w:rFonts w:eastAsiaTheme="minorEastAsia"/>
                <w:color w:val="auto"/>
                <w:sz w:val="18"/>
              </w:rPr>
            </w:pPr>
            <w:r w:rsidRPr="007B720B">
              <w:rPr>
                <w:color w:val="auto"/>
                <w:sz w:val="18"/>
              </w:rPr>
              <w:t>Ввод данных о месте работы для ЛВН, выписываемых на бланке:</w:t>
            </w:r>
          </w:p>
          <w:p w14:paraId="22A1AC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организация;</w:t>
            </w:r>
          </w:p>
          <w:p w14:paraId="2F566A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для печати;</w:t>
            </w:r>
          </w:p>
          <w:p w14:paraId="2139CC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должность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5F206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79774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37E8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DA688A" w14:textId="77777777" w:rsidR="008517F4" w:rsidRPr="007B720B" w:rsidRDefault="008517F4" w:rsidP="0077343A">
            <w:pPr>
              <w:pStyle w:val="34ffffff6"/>
              <w:rPr>
                <w:rFonts w:eastAsiaTheme="minorEastAsia"/>
                <w:color w:val="auto"/>
                <w:sz w:val="18"/>
              </w:rPr>
            </w:pPr>
            <w:r w:rsidRPr="007B720B">
              <w:rPr>
                <w:color w:val="auto"/>
                <w:sz w:val="18"/>
              </w:rPr>
              <w:t>Ввод данных о причине нетрудоспособности:</w:t>
            </w:r>
          </w:p>
          <w:p w14:paraId="57E962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w:t>
            </w:r>
          </w:p>
          <w:p w14:paraId="2F7F54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 код нетрудоспособности, код изменения нетрудоспособности (для ЛВН, выписываемых на бланке);</w:t>
            </w:r>
          </w:p>
          <w:p w14:paraId="42DFFE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предполагаемая дата родов;</w:t>
            </w:r>
          </w:p>
          <w:p w14:paraId="2643F6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постановка на учёт в ранние сроки беременности (до 12 недель)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4EF19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870D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B8E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A01F89" w14:textId="77777777" w:rsidR="008517F4" w:rsidRPr="007B720B" w:rsidRDefault="008517F4" w:rsidP="0077343A">
            <w:pPr>
              <w:pStyle w:val="34ffffff6"/>
              <w:rPr>
                <w:rFonts w:eastAsiaTheme="minorEastAsia"/>
                <w:color w:val="auto"/>
                <w:sz w:val="18"/>
              </w:rPr>
            </w:pPr>
            <w:r w:rsidRPr="007B720B">
              <w:rPr>
                <w:color w:val="auto"/>
                <w:sz w:val="18"/>
              </w:rPr>
              <w:t>Ввод данных о санаторно-курортном лечении:</w:t>
            </w:r>
          </w:p>
          <w:p w14:paraId="6AE677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 СКЛ;</w:t>
            </w:r>
          </w:p>
          <w:p w14:paraId="267D94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окончания СКЛ;</w:t>
            </w:r>
          </w:p>
          <w:p w14:paraId="3AB521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путёвки;</w:t>
            </w:r>
          </w:p>
          <w:p w14:paraId="51CF18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санаторий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DF533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96E5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2E7E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ABD4A5" w14:textId="77777777" w:rsidR="008517F4" w:rsidRPr="007B720B" w:rsidRDefault="008517F4" w:rsidP="0077343A">
            <w:pPr>
              <w:pStyle w:val="34ffffff6"/>
              <w:rPr>
                <w:rFonts w:eastAsiaTheme="minorEastAsia"/>
                <w:color w:val="auto"/>
                <w:sz w:val="18"/>
              </w:rPr>
            </w:pPr>
            <w:r w:rsidRPr="007B720B">
              <w:rPr>
                <w:color w:val="auto"/>
                <w:sz w:val="18"/>
              </w:rPr>
              <w:t>Ввод данных о фактах нарушения режима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09BCA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9CDC67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F9C2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BA0029" w14:textId="77777777" w:rsidR="008517F4" w:rsidRPr="007B720B" w:rsidRDefault="008517F4" w:rsidP="0077343A">
            <w:pPr>
              <w:pStyle w:val="34ffffff6"/>
              <w:rPr>
                <w:rFonts w:eastAsiaTheme="minorEastAsia"/>
                <w:color w:val="auto"/>
                <w:sz w:val="18"/>
              </w:rPr>
            </w:pPr>
            <w:r w:rsidRPr="007B720B">
              <w:rPr>
                <w:color w:val="auto"/>
                <w:sz w:val="18"/>
              </w:rPr>
              <w:t>Ввод данных о лечении в стационаре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A4EAB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99A615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44E9C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C84F00" w14:textId="77777777" w:rsidR="008517F4" w:rsidRPr="007B720B" w:rsidRDefault="008517F4" w:rsidP="0077343A">
            <w:pPr>
              <w:pStyle w:val="34ffffff6"/>
              <w:rPr>
                <w:rFonts w:eastAsiaTheme="minorEastAsia"/>
                <w:color w:val="auto"/>
                <w:sz w:val="18"/>
              </w:rPr>
            </w:pPr>
            <w:r w:rsidRPr="007B720B">
              <w:rPr>
                <w:color w:val="auto"/>
                <w:sz w:val="18"/>
              </w:rPr>
              <w:t>Ввод данных</w:t>
            </w:r>
            <w:r w:rsidRPr="007B720B">
              <w:rPr>
                <w:rStyle w:val="afffffffffffe"/>
                <w:color w:val="auto"/>
                <w:sz w:val="18"/>
              </w:rPr>
              <w:t xml:space="preserve"> </w:t>
            </w:r>
            <w:r w:rsidRPr="007B720B">
              <w:rPr>
                <w:color w:val="auto"/>
                <w:sz w:val="18"/>
              </w:rPr>
              <w:t>о направлении на медико-социальную экспертизу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8BB48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47497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93F6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686929" w14:textId="77777777" w:rsidR="008517F4" w:rsidRPr="007B720B" w:rsidRDefault="008517F4" w:rsidP="0077343A">
            <w:pPr>
              <w:pStyle w:val="34ffffff6"/>
              <w:rPr>
                <w:rFonts w:eastAsiaTheme="minorEastAsia"/>
                <w:color w:val="auto"/>
                <w:sz w:val="18"/>
              </w:rPr>
            </w:pPr>
            <w:r w:rsidRPr="007B720B">
              <w:rPr>
                <w:color w:val="auto"/>
                <w:sz w:val="18"/>
              </w:rPr>
              <w:t>Ввод освобождений от работы с возможностью подписания электронной подписью каждого освобождения врачом и врачебной комиссией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96FCF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3154BA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F18E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E4B550" w14:textId="77777777" w:rsidR="008517F4" w:rsidRPr="007B720B" w:rsidRDefault="008517F4" w:rsidP="0077343A">
            <w:pPr>
              <w:pStyle w:val="34ffffff6"/>
              <w:rPr>
                <w:rFonts w:eastAsiaTheme="minorEastAsia"/>
                <w:color w:val="auto"/>
                <w:sz w:val="18"/>
              </w:rPr>
            </w:pPr>
            <w:r w:rsidRPr="007B720B">
              <w:rPr>
                <w:color w:val="auto"/>
                <w:sz w:val="18"/>
              </w:rPr>
              <w:t>Ввод данных об исходе ЛВН с возможностью подписания электронной подписью исхода, каждого освобождения врачом и врачебной комиссией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0C974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06239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030D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B297E" w14:textId="77777777" w:rsidR="008517F4" w:rsidRPr="007B720B" w:rsidRDefault="008517F4" w:rsidP="0077343A">
            <w:pPr>
              <w:pStyle w:val="34ffffff6"/>
              <w:rPr>
                <w:rFonts w:eastAsiaTheme="minorEastAsia"/>
                <w:color w:val="auto"/>
                <w:sz w:val="18"/>
              </w:rPr>
            </w:pPr>
            <w:r w:rsidRPr="007B720B">
              <w:rPr>
                <w:color w:val="auto"/>
                <w:sz w:val="18"/>
              </w:rPr>
              <w:t>Добавление пациентов, нуждающихся в уходе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13885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CCE72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4904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4C8168" w14:textId="77777777" w:rsidR="008517F4" w:rsidRPr="007B720B" w:rsidRDefault="008517F4" w:rsidP="0077343A">
            <w:pPr>
              <w:pStyle w:val="34ffffff6"/>
              <w:rPr>
                <w:rFonts w:eastAsiaTheme="minorEastAsia"/>
                <w:color w:val="auto"/>
                <w:sz w:val="18"/>
              </w:rPr>
            </w:pPr>
            <w:r w:rsidRPr="007B720B">
              <w:rPr>
                <w:color w:val="auto"/>
                <w:sz w:val="18"/>
              </w:rPr>
              <w:t>Возможность редактирования ЭЛН при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0D42F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A7AF1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FCBC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E4888D"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подписания ЛВН, созданных в другой МО, для МО-правопреемника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74EE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66E1C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86DF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46645E" w14:textId="77777777" w:rsidR="008517F4" w:rsidRPr="007B720B" w:rsidRDefault="008517F4" w:rsidP="0077343A">
            <w:pPr>
              <w:pStyle w:val="34ffffff6"/>
              <w:rPr>
                <w:rFonts w:eastAsiaTheme="minorEastAsia"/>
                <w:color w:val="auto"/>
                <w:sz w:val="18"/>
              </w:rPr>
            </w:pPr>
            <w:r w:rsidRPr="007B720B">
              <w:rPr>
                <w:color w:val="auto"/>
                <w:sz w:val="18"/>
              </w:rPr>
              <w:t>Учет ЛВН-продолжения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85508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55557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5ACB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348968" w14:textId="77777777" w:rsidR="008517F4" w:rsidRPr="007B720B" w:rsidRDefault="008517F4" w:rsidP="0077343A">
            <w:pPr>
              <w:pStyle w:val="34ffffff6"/>
              <w:rPr>
                <w:rFonts w:eastAsiaTheme="minorEastAsia"/>
                <w:color w:val="auto"/>
                <w:sz w:val="18"/>
              </w:rPr>
            </w:pPr>
            <w:r w:rsidRPr="007B720B">
              <w:rPr>
                <w:color w:val="auto"/>
                <w:sz w:val="18"/>
              </w:rPr>
              <w:t>Обновление первичного ЛВН при сохранении ЛВН-продолжения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8819D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2E045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0E95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93A251" w14:textId="77777777" w:rsidR="008517F4" w:rsidRPr="007B720B" w:rsidRDefault="008517F4" w:rsidP="0077343A">
            <w:pPr>
              <w:pStyle w:val="34ffffff6"/>
              <w:rPr>
                <w:rFonts w:eastAsiaTheme="minorEastAsia"/>
                <w:color w:val="auto"/>
                <w:sz w:val="18"/>
              </w:rPr>
            </w:pPr>
            <w:r w:rsidRPr="007B720B">
              <w:rPr>
                <w:color w:val="auto"/>
                <w:sz w:val="18"/>
              </w:rPr>
              <w:t>Печать ЛВН:</w:t>
            </w:r>
          </w:p>
          <w:p w14:paraId="02C6E6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распечатать все данные ЛВН;</w:t>
            </w:r>
          </w:p>
          <w:p w14:paraId="239022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допечатать данные ЛВН;</w:t>
            </w:r>
          </w:p>
          <w:p w14:paraId="6B8C64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Ппечать усеченного талона ЭЛН;</w:t>
            </w:r>
          </w:p>
          <w:p w14:paraId="03FD80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ЛВН без корешка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4706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8EA2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C4DC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3CEB5A" w14:textId="77777777" w:rsidR="008517F4" w:rsidRPr="007B720B" w:rsidRDefault="008517F4" w:rsidP="0077343A">
            <w:pPr>
              <w:pStyle w:val="34ffffff6"/>
              <w:rPr>
                <w:rFonts w:eastAsiaTheme="minorEastAsia"/>
                <w:color w:val="auto"/>
                <w:sz w:val="18"/>
              </w:rPr>
            </w:pPr>
            <w:r w:rsidRPr="007B720B">
              <w:rPr>
                <w:color w:val="auto"/>
                <w:sz w:val="18"/>
              </w:rPr>
              <w:t>Удаленный ЛВН, входящий в реестр ЛВН, должен получать признак "На удаление" и удаляться только после формирования и отправки реестра на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1D929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49869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F1B5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CE4F00" w14:textId="77777777" w:rsidR="008517F4" w:rsidRPr="007B720B" w:rsidRDefault="008517F4" w:rsidP="0077343A">
            <w:pPr>
              <w:pStyle w:val="34ffffff6"/>
              <w:rPr>
                <w:rFonts w:eastAsiaTheme="minorEastAsia"/>
                <w:color w:val="auto"/>
                <w:sz w:val="18"/>
              </w:rPr>
            </w:pPr>
            <w:r w:rsidRPr="007B720B">
              <w:rPr>
                <w:color w:val="auto"/>
                <w:sz w:val="18"/>
              </w:rPr>
              <w:t>Возможность аннулирования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B9AFC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47CBD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177D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3A5C2D" w14:textId="77777777" w:rsidR="008517F4" w:rsidRPr="007B720B" w:rsidRDefault="008517F4" w:rsidP="0077343A">
            <w:pPr>
              <w:pStyle w:val="34ffffff6"/>
              <w:rPr>
                <w:rFonts w:eastAsiaTheme="minorEastAsia"/>
                <w:color w:val="auto"/>
                <w:sz w:val="18"/>
              </w:rPr>
            </w:pPr>
            <w:r w:rsidRPr="007B720B">
              <w:rPr>
                <w:color w:val="auto"/>
                <w:sz w:val="18"/>
              </w:rPr>
              <w:t>Настройка доступа к аннулированию ЭЛН в зависимости от типа ЛВН, МО оформления ЛВН, данных о передаче ЛВН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EF257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552F7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88CD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4F5476" w14:textId="77777777" w:rsidR="008517F4" w:rsidRPr="007B720B" w:rsidRDefault="008517F4" w:rsidP="0077343A">
            <w:pPr>
              <w:pStyle w:val="34ffffff6"/>
              <w:rPr>
                <w:rFonts w:eastAsiaTheme="minorEastAsia"/>
                <w:color w:val="auto"/>
                <w:sz w:val="18"/>
              </w:rPr>
            </w:pPr>
            <w:r w:rsidRPr="007B720B">
              <w:rPr>
                <w:color w:val="auto"/>
                <w:sz w:val="18"/>
              </w:rPr>
              <w:t>Возможность указания наименования организации, в которую предъявляется ЛВН, для электронных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67E1E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520C1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E4F8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1DDF3A"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выписки справки учащегося (освобождение от занятий / посещений) с учетом данных:</w:t>
            </w:r>
          </w:p>
          <w:p w14:paraId="6E098B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врача, добавившего справку;</w:t>
            </w:r>
          </w:p>
          <w:p w14:paraId="7F3FB9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организация, для которой выдана справка;</w:t>
            </w:r>
          </w:p>
          <w:p w14:paraId="4AB095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получатель справки;</w:t>
            </w:r>
          </w:p>
          <w:p w14:paraId="7354A3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нетрудоспособности;</w:t>
            </w:r>
          </w:p>
          <w:p w14:paraId="11038B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 мед освидетельствования;</w:t>
            </w:r>
          </w:p>
          <w:p w14:paraId="501404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контакта с инфекционными больными;</w:t>
            </w:r>
          </w:p>
          <w:p w14:paraId="2AF9FF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описание контакта;</w:t>
            </w:r>
          </w:p>
          <w:p w14:paraId="53CE4C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освобождения от занятий /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4DF0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204DE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A5E9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EDEF4F" w14:textId="77777777" w:rsidR="008517F4" w:rsidRPr="007B720B" w:rsidRDefault="008517F4" w:rsidP="0077343A">
            <w:pPr>
              <w:pStyle w:val="34ffffff6"/>
              <w:rPr>
                <w:rFonts w:eastAsiaTheme="minorEastAsia"/>
                <w:color w:val="auto"/>
                <w:sz w:val="18"/>
              </w:rPr>
            </w:pPr>
            <w:r w:rsidRPr="007B720B">
              <w:rPr>
                <w:color w:val="auto"/>
                <w:sz w:val="18"/>
              </w:rPr>
              <w:t>Сохранение в Системе указанного в справке места работы или учебы, если эти данные не были заполнены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026C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A651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E2E6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9ECEA4" w14:textId="77777777" w:rsidR="008517F4" w:rsidRPr="007B720B" w:rsidRDefault="008517F4" w:rsidP="0077343A">
            <w:pPr>
              <w:pStyle w:val="34ffffff6"/>
              <w:rPr>
                <w:rFonts w:eastAsiaTheme="minorEastAsia"/>
                <w:color w:val="auto"/>
                <w:sz w:val="18"/>
              </w:rPr>
            </w:pPr>
            <w:r w:rsidRPr="007B720B">
              <w:rPr>
                <w:color w:val="auto"/>
                <w:sz w:val="18"/>
              </w:rPr>
              <w:t>Возможность редактирования периода лечения в стационаре, если ЛВН связан с КВС, которая содержит хотя бы 1 движение в стационаре любого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6A435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792B0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9810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D0D47C"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выписки ЭЛН задним числом при проведении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748EB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805FB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CCD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E60D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листков нетрудоспособности на бланке через АРМ врача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978CE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BB89E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8C29B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2941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электронных листков нетрудоспособности с получением номера из хранилища номеров ФСС, добавление и печать согласия на получение электронного больничного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C2942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A310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A5E03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97AF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ЛВН с признаком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42A43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FB3CF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CEFA6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67E7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оригиналов и дубликатов больничных листков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1B986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37D6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2412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D7C0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больничных листков по основному месту работы и по совместительству, для ЛВН, выписываемых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F7F9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0975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2F34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EB78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первичных ЛВН и продолжения ЛВН с указанием предыдущего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7171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EF7CA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F361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EACA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получения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5D220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3239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8CD9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7912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автоматического создания ЛВН-продолжения после сохранения ЛВН с исходом "Продолжает болеть" и "Долечивание" в АРМ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BF1FC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4CA4C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E355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61D30F"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подписания разделов ЛВН:</w:t>
            </w:r>
          </w:p>
          <w:p w14:paraId="59EA9C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режима;</w:t>
            </w:r>
          </w:p>
          <w:p w14:paraId="188D25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освобождения от работы;</w:t>
            </w:r>
          </w:p>
          <w:p w14:paraId="79F218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AE4CE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A786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DA6F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0226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листков нетрудоспособности на бланке установленного образца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829C0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3B55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E5F9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9BEA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электронного больничного 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7F430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B8134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43A1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8522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усеченного талона электронного больничного листка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9A677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1A28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D54E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263E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Автоматизированное формирование и печать на бланке установленного образца двухмерного штрих-кода, содержащего сведения больничного листка (в том числе, печать штрих-кода в ранее заполненном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2E951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6FBF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847F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2D3DD5" w14:textId="77777777" w:rsidR="008517F4" w:rsidRPr="007B720B" w:rsidRDefault="008517F4" w:rsidP="0077343A">
            <w:pPr>
              <w:pStyle w:val="34ffffff6"/>
              <w:rPr>
                <w:rFonts w:eastAsiaTheme="minorEastAsia"/>
                <w:color w:val="auto"/>
                <w:sz w:val="18"/>
              </w:rPr>
            </w:pPr>
            <w:r w:rsidRPr="007B720B">
              <w:rPr>
                <w:color w:val="auto"/>
                <w:sz w:val="18"/>
              </w:rPr>
              <w:t>Учет листков нетрудоспособности, выданных другим учреждением здравоохранения (в случаях долечивания в других МО лист нетрудоспособности должен быть продолжен)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A9E2D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CF6E5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190F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7303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сроков продления, длительности срока действия листков нетрудоспособности, контроль необходимости составления протокола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68725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6F7D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BEB4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1553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листков нетрудоспособности по всем основным реквизитам, пациента, медицинского специалиста и пр.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38646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0E3C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384E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36A138"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листков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D3C3D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71F14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D33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DDF3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листка нетрудоспособности на бумаге формата А4 согласно Приказу от 16 сентября 2020 г №983н/201 "Об утверждении формы и порядка выдачи листка освобождения от выполнения служебных обязанностей по временной нетрудоспособности сотруднику органов принудительного исполнения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19F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1E6891C1" w14:textId="77777777" w:rsidR="008517F4" w:rsidRPr="007B720B" w:rsidRDefault="008517F4" w:rsidP="008517F4">
      <w:pPr>
        <w:pStyle w:val="34ffffff6"/>
        <w:rPr>
          <w:rFonts w:eastAsia="Times New Roman"/>
          <w:color w:val="auto"/>
          <w:sz w:val="18"/>
        </w:rPr>
      </w:pPr>
    </w:p>
    <w:p w14:paraId="2CAC6458" w14:textId="77777777" w:rsidR="008517F4" w:rsidRPr="007B720B" w:rsidRDefault="008517F4" w:rsidP="008517F4">
      <w:pPr>
        <w:pStyle w:val="3420"/>
        <w:rPr>
          <w:sz w:val="22"/>
        </w:rPr>
      </w:pPr>
      <w:bookmarkStart w:id="390" w:name="_Toc148347241"/>
      <w:bookmarkStart w:id="391" w:name="_Toc163044179"/>
      <w:r w:rsidRPr="007B720B">
        <w:rPr>
          <w:sz w:val="22"/>
        </w:rPr>
        <w:t>Подсистема 11  "ЛИС"</w:t>
      </w:r>
      <w:bookmarkEnd w:id="390"/>
      <w:bookmarkEnd w:id="391"/>
    </w:p>
    <w:p w14:paraId="6C924587"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1337"/>
        <w:gridCol w:w="7747"/>
        <w:gridCol w:w="986"/>
      </w:tblGrid>
      <w:tr w:rsidR="008517F4" w:rsidRPr="007B720B" w14:paraId="4D609A24"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8249C6"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5502D4"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A46F3" w14:textId="77777777" w:rsidR="008517F4" w:rsidRPr="007B720B" w:rsidRDefault="008517F4" w:rsidP="0077343A">
            <w:pPr>
              <w:pStyle w:val="34ffffff4"/>
              <w:rPr>
                <w:sz w:val="18"/>
              </w:rPr>
            </w:pPr>
            <w:r w:rsidRPr="007B720B">
              <w:rPr>
                <w:sz w:val="18"/>
              </w:rPr>
              <w:t>Ключевая</w:t>
            </w:r>
          </w:p>
        </w:tc>
      </w:tr>
      <w:tr w:rsidR="008517F4" w:rsidRPr="007B720B" w14:paraId="5D4C27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0623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9E2F6B" w14:textId="77777777" w:rsidR="008517F4" w:rsidRPr="007B720B" w:rsidRDefault="008517F4" w:rsidP="0077343A">
            <w:pPr>
              <w:pStyle w:val="34ffffff6"/>
              <w:rPr>
                <w:rFonts w:eastAsiaTheme="minorEastAsia"/>
                <w:color w:val="auto"/>
                <w:sz w:val="18"/>
              </w:rPr>
            </w:pPr>
            <w:r w:rsidRPr="007B720B">
              <w:rPr>
                <w:color w:val="auto"/>
                <w:sz w:val="18"/>
              </w:rPr>
              <w:t>Просмотр раздела с заявками на лабораторное исследование с отображением сведений:</w:t>
            </w:r>
            <w:r w:rsidRPr="007B720B">
              <w:rPr>
                <w:rStyle w:val="gd-comment-icon"/>
                <w:color w:val="auto"/>
                <w:sz w:val="18"/>
              </w:rPr>
              <w:t xml:space="preserve"> </w:t>
            </w:r>
          </w:p>
          <w:p w14:paraId="7B8DE5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ID пациента;</w:t>
            </w:r>
          </w:p>
          <w:p w14:paraId="0DA295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пациента;</w:t>
            </w:r>
          </w:p>
          <w:p w14:paraId="313F40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 пациента;</w:t>
            </w:r>
          </w:p>
          <w:p w14:paraId="62A57B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 пациента;</w:t>
            </w:r>
          </w:p>
          <w:p w14:paraId="01844E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записи в пункт забора при печати списка пациентов;</w:t>
            </w:r>
          </w:p>
          <w:p w14:paraId="4BBF2A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название лаборатории;</w:t>
            </w:r>
          </w:p>
          <w:p w14:paraId="7FC25C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срочность выполнения;</w:t>
            </w:r>
          </w:p>
          <w:p w14:paraId="5E65DF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перечень услуг;</w:t>
            </w:r>
          </w:p>
          <w:p w14:paraId="053DD2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проб по заявке;</w:t>
            </w:r>
          </w:p>
          <w:p w14:paraId="2FC548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тара;</w:t>
            </w:r>
          </w:p>
          <w:p w14:paraId="3E7AEE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пробы;</w:t>
            </w:r>
          </w:p>
          <w:p w14:paraId="0D29FC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тестов;</w:t>
            </w:r>
          </w:p>
          <w:p w14:paraId="1EC137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наличия отклонения результатов от норм;</w:t>
            </w:r>
          </w:p>
          <w:p w14:paraId="758454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штрихкода;</w:t>
            </w:r>
          </w:p>
          <w:p w14:paraId="709A7E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направления;</w:t>
            </w:r>
          </w:p>
          <w:p w14:paraId="71E92D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p w14:paraId="197F49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ЭМД/Подписи;</w:t>
            </w:r>
          </w:p>
          <w:p w14:paraId="433AE8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печати протокола;</w:t>
            </w:r>
          </w:p>
          <w:p w14:paraId="45F9A1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направившая медицинская организация;</w:t>
            </w:r>
          </w:p>
          <w:p w14:paraId="14C111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направившее отделение;</w:t>
            </w:r>
          </w:p>
          <w:p w14:paraId="4DBA3E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специалиста, выписавшего данное направление;</w:t>
            </w:r>
          </w:p>
          <w:p w14:paraId="7D0190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регистрационный номер заявки;</w:t>
            </w:r>
          </w:p>
          <w:p w14:paraId="40008D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пункт забора биоматериала в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2F2FD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2857A2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08A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F855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связи с пунктами забора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E670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55C90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ABDA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F599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заявок на лабораторное исследование по дате записи, ID пациента, ФИО пациента, лаборатории, услуге, штрихкоду, номеру направления, направившему отделению, пункту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0FAC9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D20D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148D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EAE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взятой пробе для выбранной в списке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EBD1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A8CE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5119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4256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Автоматическая генерация штрихкода и присваивание его пробе, печать штрихкода, 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0923A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122F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1722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842E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Присвоение заявке штрихкода, распечатанного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FE125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CFEA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A322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B8E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2072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D8DE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6990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E353FF" w14:textId="77777777" w:rsidR="008517F4" w:rsidRPr="007B720B" w:rsidRDefault="008517F4" w:rsidP="0077343A">
            <w:pPr>
              <w:pStyle w:val="34ffffff6"/>
              <w:rPr>
                <w:rFonts w:eastAsiaTheme="minorEastAsia"/>
                <w:color w:val="auto"/>
                <w:sz w:val="18"/>
              </w:rPr>
            </w:pPr>
            <w:r w:rsidRPr="007B720B">
              <w:rPr>
                <w:color w:val="auto"/>
                <w:sz w:val="18"/>
              </w:rPr>
              <w:t>Просмотр информации о пробах в составе заявки: </w:t>
            </w:r>
          </w:p>
          <w:p w14:paraId="2B1A18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необходима одна проба;</w:t>
            </w:r>
          </w:p>
          <w:p w14:paraId="23206A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необходимо две или более проб;</w:t>
            </w:r>
          </w:p>
          <w:p w14:paraId="2DB2B1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взяты не все пробы;</w:t>
            </w:r>
          </w:p>
          <w:p w14:paraId="3B46FC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новая проба взята, но не отправлена на анализатор;</w:t>
            </w:r>
          </w:p>
          <w:p w14:paraId="2D4EDE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проба отправлена на анализатор, результат пока не получен;</w:t>
            </w:r>
          </w:p>
          <w:p w14:paraId="45B7EC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исследование пробы выполнено;</w:t>
            </w:r>
          </w:p>
          <w:p w14:paraId="3C0A92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проба частично одобрена;</w:t>
            </w:r>
          </w:p>
          <w:p w14:paraId="7CACB3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проба полностью одобрена;</w:t>
            </w:r>
          </w:p>
          <w:p w14:paraId="086E46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проба забракована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91C9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E81D8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D590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1C59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проб по всем заявкам на лабораторное исследование с отображением сведений:</w:t>
            </w:r>
          </w:p>
          <w:p w14:paraId="08A05C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пробы;</w:t>
            </w:r>
          </w:p>
          <w:p w14:paraId="0B04D9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назначенный вручную номер пробы;</w:t>
            </w:r>
          </w:p>
          <w:p w14:paraId="541E51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пробы;</w:t>
            </w:r>
          </w:p>
          <w:p w14:paraId="2A313A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срочность выполнения;</w:t>
            </w:r>
          </w:p>
          <w:p w14:paraId="3D9113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биоматериал;</w:t>
            </w:r>
          </w:p>
          <w:p w14:paraId="01A909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штрихкода;</w:t>
            </w:r>
          </w:p>
          <w:p w14:paraId="4CCD34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взятия пробы;</w:t>
            </w:r>
          </w:p>
          <w:p w14:paraId="775D56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доставки пробы;</w:t>
            </w:r>
          </w:p>
          <w:p w14:paraId="52DE9F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тесты;</w:t>
            </w:r>
          </w:p>
          <w:p w14:paraId="41A03D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наличия отклонения результатов от норм;</w:t>
            </w:r>
          </w:p>
          <w:p w14:paraId="3B6C39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p w14:paraId="41F02A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анализатор;</w:t>
            </w:r>
          </w:p>
          <w:p w14:paraId="35ABBE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пункт забора биоматериала;</w:t>
            </w:r>
          </w:p>
          <w:p w14:paraId="18B577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взявшего пробу;</w:t>
            </w:r>
          </w:p>
          <w:p w14:paraId="04ABA9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одобрившего пробу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9E5DD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549B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67A5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3625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набора тестов по выбранной пробе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4E27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77551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F052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EED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Группировка списка заявок по статусам: новые, в работе, с результатами, одобренные, невыполненные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F775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C672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C2CF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9934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Группировка списка проб по статусам: новые, в работе, с результатами, одобренные, забракованные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8830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FC17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184DC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6B60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выбранных проб на анализатор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6F0AC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8A19E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2917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7ECF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получение результатов исследования с анализатора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E642E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3D7B5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4A03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8608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автоматического получения результатов исследований от автоматических и полуавтоматических анализаторов, обеспечивающих поддержку однонаправленного и двунаправленного режимов обмена данными, включая файловый обмен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110D7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0A30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B2D0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EC1C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Подтверждение результата исследования (контрольная проверка лаборантом)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11919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744C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FF33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6633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Ручной ввод результатов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E1C5F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BD2B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9B44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8F4B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Использование шаблонов протоколов исследований для описания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57A7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C179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B94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ADED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Результаты тестов отображаются с выделением диапазонов нормы, патологий и опасных границ; с указанием, на каком оборудовании и когда был получен результат (диапазоны нормальных значений, по которым верифицируются результаты исследования, должны устанавливаться автоматически в соответствии с половыми, возрастными и физиологическими характеристиками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8141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031C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5043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F0E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Одобрение только результатов без патологии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2748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BFB0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93E3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5370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новой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13DA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91A4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DAF1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72AD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81A4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D84AF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6D7EC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A4AA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заявки с указанием причины отмены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232D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2111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4529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4D9D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отклоненных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B24C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04812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A343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579F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взятия пробы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8B12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FEF9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63A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F107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протокола исследования выбранной в списке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B0782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F8C07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C470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2AEF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3F89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AC9C7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0356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118C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938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4D32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EE27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6F6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Автоматический поиск заявки путем считывания штрихкода сканером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1D1F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9E31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8BFF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D5F96B" w14:textId="77777777" w:rsidR="008517F4" w:rsidRPr="007B720B" w:rsidRDefault="008517F4" w:rsidP="0077343A">
            <w:pPr>
              <w:pStyle w:val="34ffffff6"/>
              <w:rPr>
                <w:rFonts w:eastAsiaTheme="minorEastAsia"/>
                <w:color w:val="auto"/>
                <w:sz w:val="18"/>
              </w:rPr>
            </w:pPr>
            <w:r w:rsidRPr="007B720B">
              <w:rPr>
                <w:color w:val="auto"/>
                <w:sz w:val="18"/>
              </w:rPr>
              <w:t>Настройка услуг для службы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E33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F6D7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CF69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0E20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расписания работы пункта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FEA4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0F12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BC8E7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B15E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Назначение тестов в пробу для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7B23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58DB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4FB4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CCA7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результатов для качественных тестов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4C90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74A87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E8C2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6AE6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единицы измерения, пределов допустимых значений и референсных значений для количественных тестов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13665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4F7A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3291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0724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нормальных и критических референсных 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1F280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7D22D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2631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5406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нормативов расхода реактивов для различных анализаторов и видов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92CD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DD44A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1E67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6670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текущих остатков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04CA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708A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2F36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38B0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журнала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E6E8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F771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8C79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2F89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статистики расхода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9BA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D202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CC83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E7E9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079A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8C375E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B8B3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D8FA8E" w14:textId="77777777" w:rsidR="008517F4" w:rsidRPr="007B720B" w:rsidRDefault="008517F4" w:rsidP="0077343A">
            <w:pPr>
              <w:pStyle w:val="34ffffff6"/>
              <w:rPr>
                <w:rFonts w:eastAsiaTheme="minorEastAsia"/>
                <w:color w:val="auto"/>
                <w:sz w:val="18"/>
              </w:rPr>
            </w:pPr>
            <w:r w:rsidRPr="007B720B">
              <w:rPr>
                <w:color w:val="auto"/>
                <w:sz w:val="18"/>
              </w:rPr>
              <w:t xml:space="preserve">Поиск проб по параметрам: </w:t>
            </w:r>
          </w:p>
          <w:p w14:paraId="4A10E82F" w14:textId="77777777" w:rsidR="008517F4" w:rsidRPr="007B720B" w:rsidRDefault="008517F4" w:rsidP="0077343A">
            <w:pPr>
              <w:pStyle w:val="34ffffff6"/>
              <w:rPr>
                <w:rFonts w:eastAsia="Times New Roman"/>
                <w:color w:val="auto"/>
                <w:sz w:val="18"/>
              </w:rPr>
            </w:pPr>
          </w:p>
          <w:p w14:paraId="05A841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период времени; </w:t>
            </w:r>
          </w:p>
          <w:p w14:paraId="22EC1A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Cito;</w:t>
            </w:r>
          </w:p>
          <w:p w14:paraId="56CF26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исследование;</w:t>
            </w:r>
          </w:p>
          <w:p w14:paraId="63FDB4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биоматериал;</w:t>
            </w:r>
          </w:p>
          <w:p w14:paraId="16FC28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BBC6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CBF23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8E2E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931997" w14:textId="77777777" w:rsidR="008517F4" w:rsidRPr="007B720B" w:rsidRDefault="008517F4" w:rsidP="0077343A">
            <w:pPr>
              <w:pStyle w:val="34ffffff6"/>
              <w:rPr>
                <w:rFonts w:eastAsiaTheme="minorEastAsia"/>
                <w:color w:val="auto"/>
                <w:sz w:val="18"/>
              </w:rPr>
            </w:pPr>
            <w:r w:rsidRPr="007B720B">
              <w:rPr>
                <w:color w:val="auto"/>
                <w:sz w:val="18"/>
              </w:rPr>
              <w:t>Добавление данных о браке пробы по штрихкоду пробы, с указанием причины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4972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8FB4D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C24C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EC8B68" w14:textId="77777777" w:rsidR="008517F4" w:rsidRPr="007B720B" w:rsidRDefault="008517F4" w:rsidP="0077343A">
            <w:pPr>
              <w:pStyle w:val="34ffffff6"/>
              <w:rPr>
                <w:rFonts w:eastAsiaTheme="minorEastAsia"/>
                <w:color w:val="auto"/>
                <w:sz w:val="18"/>
              </w:rPr>
            </w:pPr>
            <w:r w:rsidRPr="007B720B">
              <w:rPr>
                <w:color w:val="auto"/>
                <w:sz w:val="18"/>
              </w:rPr>
              <w:t>Просмотр и редактирование данных о браке пробы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ACD1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A5F46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C974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8ECE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регистрации анализов и их результатов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A209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9F89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124A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BF6E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Поиск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14C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DF4C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7494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7933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Поточный ввод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B990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56AF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8F49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11C2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686E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81F8F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94B9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A0E3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со справочниками услуг, медикаментов,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4917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8BD30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E1B6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21C9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40C3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5E27E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2BE3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8456C" w14:textId="77777777" w:rsidR="008517F4" w:rsidRPr="007B720B" w:rsidRDefault="008517F4" w:rsidP="0077343A">
            <w:pPr>
              <w:pStyle w:val="34ffffff6"/>
              <w:rPr>
                <w:rFonts w:eastAsiaTheme="minorEastAsia"/>
                <w:color w:val="auto"/>
                <w:sz w:val="18"/>
              </w:rPr>
            </w:pPr>
            <w:r w:rsidRPr="007B720B">
              <w:rPr>
                <w:color w:val="auto"/>
                <w:sz w:val="18"/>
              </w:rPr>
              <w:t>Доступ к функциям модулей: "Справочник медикаментов" (списание расходных материалов), "Обмен сообщениями", "Отчеты", "Шаблоны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1C00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7C2D7B7E" w14:textId="77777777" w:rsidR="008517F4" w:rsidRPr="007B720B" w:rsidRDefault="008517F4" w:rsidP="008517F4">
      <w:pPr>
        <w:pStyle w:val="34ffffff6"/>
        <w:rPr>
          <w:rFonts w:eastAsia="Times New Roman"/>
          <w:color w:val="auto"/>
          <w:sz w:val="18"/>
        </w:rPr>
      </w:pPr>
    </w:p>
    <w:p w14:paraId="77E781E9" w14:textId="77777777" w:rsidR="008517F4" w:rsidRPr="007B720B" w:rsidRDefault="008517F4" w:rsidP="008517F4">
      <w:pPr>
        <w:pStyle w:val="3420"/>
        <w:rPr>
          <w:sz w:val="22"/>
        </w:rPr>
      </w:pPr>
      <w:bookmarkStart w:id="392" w:name="_Toc148347242"/>
      <w:bookmarkStart w:id="393" w:name="_Toc163044180"/>
      <w:r w:rsidRPr="007B720B">
        <w:rPr>
          <w:sz w:val="22"/>
        </w:rPr>
        <w:t>Подсистема 12 "ЛЛО"</w:t>
      </w:r>
      <w:bookmarkEnd w:id="392"/>
      <w:bookmarkEnd w:id="393"/>
    </w:p>
    <w:p w14:paraId="076FD27E"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1828"/>
        <w:gridCol w:w="7256"/>
        <w:gridCol w:w="986"/>
      </w:tblGrid>
      <w:tr w:rsidR="008517F4" w:rsidRPr="007B720B" w14:paraId="1C228C76"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EACF36"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1C4799"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F39185" w14:textId="77777777" w:rsidR="008517F4" w:rsidRPr="007B720B" w:rsidRDefault="008517F4" w:rsidP="0077343A">
            <w:pPr>
              <w:pStyle w:val="34ffffff4"/>
              <w:rPr>
                <w:sz w:val="18"/>
              </w:rPr>
            </w:pPr>
            <w:r w:rsidRPr="007B720B">
              <w:rPr>
                <w:sz w:val="18"/>
              </w:rPr>
              <w:t>Ключевая</w:t>
            </w:r>
          </w:p>
        </w:tc>
      </w:tr>
      <w:tr w:rsidR="008517F4" w:rsidRPr="007B720B" w14:paraId="7BFEB0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7348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C3B548" w14:textId="77777777" w:rsidR="008517F4" w:rsidRPr="007B720B" w:rsidRDefault="008517F4" w:rsidP="0077343A">
            <w:pPr>
              <w:pStyle w:val="34ffffff6"/>
              <w:rPr>
                <w:rFonts w:eastAsiaTheme="minorEastAsia"/>
                <w:color w:val="auto"/>
                <w:sz w:val="18"/>
              </w:rPr>
            </w:pPr>
            <w:r w:rsidRPr="007B720B">
              <w:rPr>
                <w:color w:val="auto"/>
                <w:sz w:val="18"/>
              </w:rPr>
              <w:t>Создание в ЭМК в рамках случая лечения лекарственного назначения, включение ЛС из назначения в рецепт с оплатой за полную стоимость</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0E34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C9CA7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712F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5E69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карточке пациента с формы выписки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F914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6F7C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D16B2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0898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Задание нумераторов (для различных форм рецептов, в т.ч для различных МО, с заданием диапазонов резервирования номеров)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D7DE1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4CB48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FEC5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EA70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расхода БСО рецепт формы 107-1/у (выписка на бланке с предварительным созданием диапазона резервирования номеров рецептов)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DB515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ACFC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969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0CEB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выписанного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A54DF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28DE6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4DB0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67A0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выписанного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9221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AFBB9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E87F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BE9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выписки рецепта 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F292E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75ADA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FB27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2DB9C9"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выписать рецепт в форме электронного документа только при наличии согласия пациента на оформление рецепта 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3D5F1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1A6AF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92BC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60D61E" w14:textId="77777777" w:rsidR="008517F4" w:rsidRPr="007B720B" w:rsidRDefault="008517F4" w:rsidP="0077343A">
            <w:pPr>
              <w:pStyle w:val="34ffffff6"/>
              <w:rPr>
                <w:rFonts w:eastAsiaTheme="minorEastAsia"/>
                <w:color w:val="auto"/>
                <w:sz w:val="18"/>
              </w:rPr>
            </w:pPr>
            <w:r w:rsidRPr="007B720B">
              <w:rPr>
                <w:color w:val="auto"/>
                <w:sz w:val="18"/>
              </w:rPr>
              <w:t>Ввод информации при выписке рецепта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02FCB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B145D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9C68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69EEF" w14:textId="77777777" w:rsidR="008517F4" w:rsidRPr="007B720B" w:rsidRDefault="008517F4" w:rsidP="0077343A">
            <w:pPr>
              <w:pStyle w:val="34ffffff6"/>
              <w:rPr>
                <w:rFonts w:eastAsiaTheme="minorEastAsia"/>
                <w:color w:val="auto"/>
                <w:sz w:val="18"/>
              </w:rPr>
            </w:pPr>
            <w:r w:rsidRPr="007B720B">
              <w:rPr>
                <w:color w:val="auto"/>
                <w:sz w:val="18"/>
              </w:rPr>
              <w:t>Ввод информации о форме рецепта:</w:t>
            </w:r>
          </w:p>
          <w:p w14:paraId="671BFC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148-1/у-88 - используется при назначении сильнодействующего ЛП, не являющегося наркотическим;</w:t>
            </w:r>
          </w:p>
          <w:p w14:paraId="37C41D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1-МИ - используется при назначение медицинского изделия, в том числе пациентам льготополучателям;</w:t>
            </w:r>
          </w:p>
          <w:p w14:paraId="79AA5B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107-1/у - во всех других случаях, используется при назначении прочих; ЛП;</w:t>
            </w:r>
          </w:p>
          <w:p w14:paraId="1775F9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107/у-НП - используется для назначения наркотических ЛП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F50D8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1C99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61CA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93AA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107/у-НП - при выписке психотропных и наркотических препаратов осуществляется ввод данных о выписке рецепта на бланке и 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0B71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8AAB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3EAD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A506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информации о форме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EF47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6BE63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D09E1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4D8A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листе,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CF1DF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747D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05AB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998C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9EE99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A29D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083F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66F6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08188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11D6FA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72046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1EC2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176F8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BAFDE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50E7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C397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99E34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28E1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003C3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120D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выдачи рецепта уполномоченному лицу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A092B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5BDC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5A0A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649A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выписки рецепта по решению ВК, в т.ч. вне стандарта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8F1D1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894F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1FC4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426BF" w14:textId="77777777" w:rsidR="008517F4" w:rsidRPr="007B720B" w:rsidRDefault="008517F4" w:rsidP="0077343A">
            <w:pPr>
              <w:pStyle w:val="34ffffff6"/>
              <w:rPr>
                <w:rFonts w:eastAsiaTheme="minorEastAsia"/>
                <w:color w:val="auto"/>
                <w:sz w:val="18"/>
              </w:rPr>
            </w:pPr>
            <w:r w:rsidRPr="007B720B">
              <w:rPr>
                <w:color w:val="auto"/>
                <w:sz w:val="18"/>
              </w:rPr>
              <w:t>Ввод данных:</w:t>
            </w:r>
          </w:p>
          <w:p w14:paraId="1E0F38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ВК;</w:t>
            </w:r>
          </w:p>
          <w:p w14:paraId="490466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протокола ВК;</w:t>
            </w:r>
          </w:p>
          <w:p w14:paraId="48DFE0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протокола ВК;</w:t>
            </w:r>
          </w:p>
          <w:p w14:paraId="4FB0C8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основание для проведения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14443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0330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C1FF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6A39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рецепта, не являющегося документом в электронной форме, ЭП врача, выписавшего рецепт, с формированием ЭМД рецепта в формате PDF</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3D26B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6C2DF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70CE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ACCFE6"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отчетов по выписке и обеспечению рецептов: </w:t>
            </w:r>
          </w:p>
          <w:p w14:paraId="5DB04D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отчет по МО о выписке нельготных рецептов в заданном периоде и их обеспечению;</w:t>
            </w:r>
          </w:p>
          <w:p w14:paraId="4FAA26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отчет по аптекам об обеспечении нельготных рецептов за период;</w:t>
            </w:r>
          </w:p>
          <w:p w14:paraId="4D8F71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реестр выписанных нельготных рецептов;</w:t>
            </w:r>
          </w:p>
          <w:p w14:paraId="13086E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реестр обеспеченных нельготных рецептов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8267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39CA3C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0F9C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E45DE0"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полной информации по лекарственному средству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F218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9D1D8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4347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23AD3F" w14:textId="77777777" w:rsidR="008517F4" w:rsidRPr="007B720B" w:rsidRDefault="008517F4" w:rsidP="0077343A">
            <w:pPr>
              <w:pStyle w:val="34ffffff6"/>
              <w:rPr>
                <w:rFonts w:eastAsiaTheme="minorEastAsia"/>
                <w:color w:val="auto"/>
                <w:sz w:val="18"/>
              </w:rPr>
            </w:pPr>
            <w:r w:rsidRPr="007B720B">
              <w:rPr>
                <w:color w:val="auto"/>
                <w:sz w:val="18"/>
              </w:rPr>
              <w:t>Поиск медикамента по следующим параметрам:</w:t>
            </w:r>
          </w:p>
          <w:p w14:paraId="06BA1B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торговое название;</w:t>
            </w:r>
          </w:p>
          <w:p w14:paraId="2CB776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действующее вещество (МНН);</w:t>
            </w:r>
          </w:p>
          <w:p w14:paraId="155298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непатентованное наименование;</w:t>
            </w:r>
          </w:p>
          <w:p w14:paraId="1CA427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лекарственная форма;</w:t>
            </w:r>
          </w:p>
          <w:p w14:paraId="608D16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страна;</w:t>
            </w:r>
          </w:p>
          <w:p w14:paraId="1F9A5A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фирма;</w:t>
            </w:r>
          </w:p>
          <w:p w14:paraId="7F9594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производитель;</w:t>
            </w:r>
          </w:p>
          <w:p w14:paraId="285FDA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диапазон даты регистрации;</w:t>
            </w:r>
          </w:p>
          <w:p w14:paraId="0045A3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синоним;</w:t>
            </w:r>
          </w:p>
          <w:p w14:paraId="0A8CC1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нозология (МКБ-10);</w:t>
            </w:r>
          </w:p>
          <w:p w14:paraId="54DE8F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АТХ;</w:t>
            </w:r>
          </w:p>
          <w:p w14:paraId="7931A6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фарм действие;</w:t>
            </w:r>
          </w:p>
          <w:p w14:paraId="00BD15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фармгруппа;</w:t>
            </w:r>
          </w:p>
          <w:p w14:paraId="70E027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ФТГ;</w:t>
            </w:r>
          </w:p>
          <w:p w14:paraId="625BCA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отпуска без рецепта;</w:t>
            </w:r>
          </w:p>
          <w:p w14:paraId="76685B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включения в справочник льготного лекарственного обеспечения;</w:t>
            </w:r>
          </w:p>
          <w:p w14:paraId="1C9A2C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сильнодействующего медикамента;</w:t>
            </w:r>
          </w:p>
          <w:p w14:paraId="61A8CD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жизненно-важного медикамента;</w:t>
            </w:r>
          </w:p>
          <w:p w14:paraId="23F326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наркотического медикамента;</w:t>
            </w:r>
          </w:p>
          <w:p w14:paraId="4229E9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7 нозологий;</w:t>
            </w:r>
          </w:p>
          <w:p w14:paraId="5CDEA1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"Программа государственных гарантий";</w:t>
            </w:r>
          </w:p>
          <w:p w14:paraId="63E440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ПКУ;</w:t>
            </w:r>
          </w:p>
          <w:p w14:paraId="468557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формулярный список;</w:t>
            </w:r>
          </w:p>
          <w:p w14:paraId="046A24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взаимодействие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98A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FDB57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6CC2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5E6F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дозировка;</w:t>
            </w:r>
          </w:p>
          <w:p w14:paraId="2EF9B2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w:t>
            </w:r>
          </w:p>
          <w:p w14:paraId="3C48FB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владелец ру;</w:t>
            </w:r>
          </w:p>
          <w:p w14:paraId="56F791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упаковщик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89E9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C8C4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CB116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6842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медикаментов по заданным условиям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DAD27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CA8E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17B4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79F54E" w14:textId="77777777" w:rsidR="008517F4" w:rsidRPr="007B720B" w:rsidRDefault="008517F4" w:rsidP="0077343A">
            <w:pPr>
              <w:pStyle w:val="34ffffff6"/>
              <w:rPr>
                <w:rFonts w:eastAsiaTheme="minorEastAsia"/>
                <w:color w:val="auto"/>
                <w:sz w:val="18"/>
              </w:rPr>
            </w:pPr>
            <w:r w:rsidRPr="007B720B">
              <w:rPr>
                <w:color w:val="auto"/>
                <w:sz w:val="18"/>
              </w:rPr>
              <w:t>Просмотр данных по выбранному медикаменту:</w:t>
            </w:r>
          </w:p>
          <w:p w14:paraId="36C4A9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действующее вещество / МНН:</w:t>
            </w:r>
          </w:p>
          <w:p w14:paraId="31AB1A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русское наименование;</w:t>
            </w:r>
          </w:p>
          <w:p w14:paraId="0C24FB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латинское наименование;</w:t>
            </w:r>
          </w:p>
          <w:p w14:paraId="01DD4D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торговое наименование (треймарк):</w:t>
            </w:r>
          </w:p>
          <w:p w14:paraId="21FE99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русское наименование;</w:t>
            </w:r>
          </w:p>
          <w:p w14:paraId="3F49F5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латинское наименование;</w:t>
            </w:r>
          </w:p>
          <w:p w14:paraId="136305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лекарственная форма / форма выпуска;</w:t>
            </w:r>
          </w:p>
          <w:p w14:paraId="58D132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дозировка:</w:t>
            </w:r>
          </w:p>
          <w:p w14:paraId="6C7EB2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ед. измерения;</w:t>
            </w:r>
          </w:p>
          <w:p w14:paraId="538278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ед. измерения;</w:t>
            </w:r>
          </w:p>
          <w:p w14:paraId="4F6586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ЛС;</w:t>
            </w:r>
          </w:p>
          <w:p w14:paraId="04D80A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кол-во доз в упаковке;</w:t>
            </w:r>
          </w:p>
          <w:p w14:paraId="6F23B1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состав и форма выпуска;</w:t>
            </w:r>
          </w:p>
          <w:p w14:paraId="475B1A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характеристика;</w:t>
            </w:r>
          </w:p>
          <w:p w14:paraId="0D1E75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о регистрации, производителе:</w:t>
            </w:r>
          </w:p>
          <w:p w14:paraId="647EF3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 удостоверение №;</w:t>
            </w:r>
          </w:p>
          <w:p w14:paraId="755B26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действия РУ;</w:t>
            </w:r>
          </w:p>
          <w:p w14:paraId="44D698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страна регистрации;</w:t>
            </w:r>
          </w:p>
          <w:p w14:paraId="77B1A6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владелец РУ;</w:t>
            </w:r>
          </w:p>
          <w:p w14:paraId="753A35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производитель;</w:t>
            </w:r>
          </w:p>
          <w:p w14:paraId="55253D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упаковщик;</w:t>
            </w:r>
          </w:p>
          <w:p w14:paraId="10A641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о потребительской упаковке:</w:t>
            </w:r>
          </w:p>
          <w:p w14:paraId="55352F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EAN;</w:t>
            </w:r>
          </w:p>
          <w:p w14:paraId="7476B4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первичная упаковка:</w:t>
            </w:r>
          </w:p>
          <w:p w14:paraId="08FCDF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6808CF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Ед. изм. первичной упаковки;</w:t>
            </w:r>
          </w:p>
          <w:p w14:paraId="351BAA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Кол-во в перв. уп.;</w:t>
            </w:r>
          </w:p>
          <w:p w14:paraId="01773F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Назв. комплекта к перв. упаковке;</w:t>
            </w:r>
          </w:p>
          <w:p w14:paraId="56D748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вторичная упаковка:</w:t>
            </w:r>
          </w:p>
          <w:p w14:paraId="1C083C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название втор. упаковки;</w:t>
            </w:r>
          </w:p>
          <w:p w14:paraId="0316D3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кол-во перв. упаковок во втор;</w:t>
            </w:r>
          </w:p>
          <w:p w14:paraId="1DB9C9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третичная упаковка:</w:t>
            </w:r>
          </w:p>
          <w:p w14:paraId="7B6D4E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название трет. упаковки;</w:t>
            </w:r>
          </w:p>
          <w:p w14:paraId="2B7C4E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кол-во втор. упаковок во трет.;</w:t>
            </w:r>
          </w:p>
          <w:p w14:paraId="5AED90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отпуска без рецепта;</w:t>
            </w:r>
          </w:p>
          <w:p w14:paraId="66D412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сроки годности, условия хранения:</w:t>
            </w:r>
          </w:p>
          <w:p w14:paraId="70E496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 хранения;</w:t>
            </w:r>
          </w:p>
          <w:p w14:paraId="0C6334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условия хранения;</w:t>
            </w:r>
          </w:p>
          <w:p w14:paraId="54E732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меры предосторожности;</w:t>
            </w:r>
          </w:p>
          <w:p w14:paraId="4490BC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применения и дозы;</w:t>
            </w:r>
          </w:p>
          <w:p w14:paraId="7F9EE1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инструкция для пациента;</w:t>
            </w:r>
          </w:p>
          <w:p w14:paraId="0D45F7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классификация АТХ;</w:t>
            </w:r>
          </w:p>
          <w:p w14:paraId="5036E6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фармакологическая группа;</w:t>
            </w:r>
          </w:p>
          <w:p w14:paraId="653FC1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включения в справочник жизненноважных лек. средств;</w:t>
            </w:r>
          </w:p>
          <w:p w14:paraId="59EC2C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включения в справочник льготного лекарственного обеспечения;</w:t>
            </w:r>
          </w:p>
          <w:p w14:paraId="546EED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описание и дополнительная информация:</w:t>
            </w:r>
          </w:p>
          <w:p w14:paraId="3EA237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фармакологическое действие;</w:t>
            </w:r>
          </w:p>
          <w:p w14:paraId="703C23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действие на организм;</w:t>
            </w:r>
          </w:p>
          <w:p w14:paraId="4E17B4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свойства компонентов;</w:t>
            </w:r>
          </w:p>
          <w:p w14:paraId="7E691C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фармакокинетика;</w:t>
            </w:r>
          </w:p>
          <w:p w14:paraId="21831C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клиническая фармакология;</w:t>
            </w:r>
          </w:p>
          <w:p w14:paraId="3DFA51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инструкция;</w:t>
            </w:r>
          </w:p>
          <w:p w14:paraId="471175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показания;</w:t>
            </w:r>
          </w:p>
          <w:p w14:paraId="03D923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рекомендуется;</w:t>
            </w:r>
          </w:p>
          <w:p w14:paraId="3C2A69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противопоказания;</w:t>
            </w:r>
          </w:p>
          <w:p w14:paraId="420CFB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применение при беременности и кормлении грудью;</w:t>
            </w:r>
          </w:p>
          <w:p w14:paraId="0728A1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побочные действия;</w:t>
            </w:r>
          </w:p>
          <w:p w14:paraId="3CBA9B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взаимодействие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F9AF6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12410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BD686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5B34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быстрого перехода из режима просмотра данных по выбранному медикаменту в режим просмотра данных торгового наименования выбранного медикамента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FEA59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49A0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8A01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6C09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через оператора системы медикаментов в справочник, а также изделий медицинского назначения. Поиск торговых наименований, просмотр списка найденных торговых наименований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BEC2F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6A369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A2C9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19FF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по выбранному торговому наименованию (данные отображаются в зависимости от их наличия в справочнике):</w:t>
            </w:r>
          </w:p>
          <w:p w14:paraId="376BF2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уникальный код;</w:t>
            </w:r>
          </w:p>
          <w:p w14:paraId="433DFF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латинское название;</w:t>
            </w:r>
          </w:p>
          <w:p w14:paraId="3C866F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государственной регистрации;</w:t>
            </w:r>
          </w:p>
          <w:p w14:paraId="0C718C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фармакологическая группа;</w:t>
            </w:r>
          </w:p>
          <w:p w14:paraId="7B28BB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анатомо-терапевтическо-химическая классификация;</w:t>
            </w:r>
          </w:p>
          <w:p w14:paraId="64AF3B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 годности;</w:t>
            </w:r>
          </w:p>
          <w:p w14:paraId="319806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условия хранения;</w:t>
            </w:r>
          </w:p>
          <w:p w14:paraId="30316F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EAN;</w:t>
            </w:r>
          </w:p>
          <w:p w14:paraId="7394E6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нозологическая классификация;</w:t>
            </w:r>
          </w:p>
          <w:p w14:paraId="325AD8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 годности, условия хранения;</w:t>
            </w:r>
          </w:p>
          <w:p w14:paraId="623DC0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состав и форма выпуска;</w:t>
            </w:r>
          </w:p>
          <w:p w14:paraId="7608BC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фармакологическое действие;</w:t>
            </w:r>
          </w:p>
          <w:p w14:paraId="483BD2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противопоказания;</w:t>
            </w:r>
          </w:p>
          <w:p w14:paraId="3A0770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побочные действия;</w:t>
            </w:r>
          </w:p>
          <w:p w14:paraId="4A77F1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применения и дозы;</w:t>
            </w:r>
          </w:p>
          <w:p w14:paraId="76668A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меры предосторожности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C9613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5F89B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1EA9C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6301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быстрого перехода из режима просмотра данных по выбранному торговому наименованию в режимы просмотра данных действующего вещества, фармакологической группы, анатомо-терапевтическо-химической группы, нозологической группы выбранного торгового наименования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2FAC7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E3DF4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70E1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FFB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в справочнике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EE7CF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45F9A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9EB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407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найденных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871C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0888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AF5B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5934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по выбранному действующему веществу перечня соответствующих торговых наименований, фармакологических групп, нозологических групп, признаков сильнодействующего или ядовитого вещества, наркотического вещества, жизненно-важного медикамента, включения в перечень льготного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3756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846A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60D4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D546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быстрого перехода из режима просмотра данных действующего вещества в режимы просмотра данных выбранного в списке торгового наименования, фармакологической группы, нозологической группы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F9357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D64B0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F85A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BE1B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в справочнике производителя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3A1C8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B856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C569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723F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найденных производителей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EA046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34A4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DD96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D22B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по выбранному производителю перечня выпускаемых им торговых наименований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EE7CC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AF114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995D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ABDFB6" w14:textId="77777777" w:rsidR="008517F4" w:rsidRPr="007B720B" w:rsidRDefault="008517F4" w:rsidP="0077343A">
            <w:pPr>
              <w:pStyle w:val="34ffffff6"/>
              <w:rPr>
                <w:rFonts w:eastAsiaTheme="minorEastAsia"/>
                <w:color w:val="auto"/>
                <w:sz w:val="18"/>
              </w:rPr>
            </w:pPr>
            <w:r w:rsidRPr="007B720B">
              <w:rPr>
                <w:color w:val="auto"/>
                <w:sz w:val="18"/>
              </w:rPr>
              <w:t>Возможность быстрого перехода из режима просмотра данных по выбранному производителю в режим просмотра данных выбранного в списке торгового наименования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B21A7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754B5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3722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36EB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значения в классификаторе фармакологических групп и просмотр по выбранной группе перечня торговых наименований и их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F45B0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C1C9C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BFB0B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EB52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быстрого перехода из режима просмотра данных по выбранной фармакологической группе в режимы просмотра данных выбранного в списке торгового наименования или его действующего вещества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BD095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AF2F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AFE6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2F9A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значения в классификаторе нозологий (МКБ 10) и просмотр по выбранной нозологии перечня соответствующих торговых наименований, сгруппированных по фармакологическим группам и действующим веществам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56B01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B18A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C637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4D0A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быстрого перехода из режима просмотра данных по выбранной нозологии в режимы просмотра данных выбранного в списке торгового наименования, его действующего вещества или фармакологической группы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A3B70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4627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2D168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C4EE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значения в классификаторе ATX и просмотр по выбранному значению перечня соответствующих торговых наименований, сгруппированных по действующим веществам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F0930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7DCBC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901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722A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быстрого перехода из режима просмотра данных по выбранному значению ATX в режимы просмотра данных выбранного в списке торгового наименования, его действующего вещества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D29CF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5FF62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2DA0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6DD877" w14:textId="77777777" w:rsidR="008517F4" w:rsidRPr="007B720B" w:rsidRDefault="008517F4" w:rsidP="0077343A">
            <w:pPr>
              <w:pStyle w:val="34ffffff6"/>
              <w:rPr>
                <w:rFonts w:eastAsiaTheme="minorEastAsia"/>
                <w:color w:val="auto"/>
                <w:sz w:val="18"/>
              </w:rPr>
            </w:pPr>
            <w:r w:rsidRPr="007B720B">
              <w:rPr>
                <w:color w:val="auto"/>
                <w:sz w:val="18"/>
              </w:rPr>
              <w:t>Доступ к справочнику РЛС из всех типов автоматизированных рабочих мест, в которых осуществляется выбор медикамента по действующему веществу, по торговому наименованию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162E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51740D4A" w14:textId="77777777" w:rsidR="008517F4" w:rsidRPr="007B720B" w:rsidRDefault="008517F4" w:rsidP="008517F4">
      <w:pPr>
        <w:pStyle w:val="34ffffff6"/>
        <w:rPr>
          <w:rFonts w:eastAsia="Times New Roman"/>
          <w:color w:val="auto"/>
          <w:sz w:val="18"/>
        </w:rPr>
      </w:pPr>
    </w:p>
    <w:p w14:paraId="6C2EC2D2" w14:textId="77777777" w:rsidR="008517F4" w:rsidRPr="007B720B" w:rsidRDefault="008517F4" w:rsidP="008517F4">
      <w:pPr>
        <w:pStyle w:val="3420"/>
        <w:rPr>
          <w:sz w:val="22"/>
        </w:rPr>
      </w:pPr>
      <w:bookmarkStart w:id="394" w:name="_Toc148347243"/>
      <w:bookmarkStart w:id="395" w:name="_Toc163044181"/>
      <w:r w:rsidRPr="007B720B">
        <w:rPr>
          <w:sz w:val="22"/>
        </w:rPr>
        <w:t>Подсистема 14 "Медицинские заключения и справки"</w:t>
      </w:r>
      <w:bookmarkEnd w:id="394"/>
      <w:bookmarkEnd w:id="395"/>
    </w:p>
    <w:p w14:paraId="58F4E48E"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593"/>
        <w:gridCol w:w="6491"/>
        <w:gridCol w:w="986"/>
      </w:tblGrid>
      <w:tr w:rsidR="008517F4" w:rsidRPr="007B720B" w14:paraId="5F0ECF22"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F0F593"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9E803"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68C3D" w14:textId="77777777" w:rsidR="008517F4" w:rsidRPr="007B720B" w:rsidRDefault="008517F4" w:rsidP="0077343A">
            <w:pPr>
              <w:pStyle w:val="34ffffff4"/>
              <w:rPr>
                <w:sz w:val="18"/>
              </w:rPr>
            </w:pPr>
            <w:r w:rsidRPr="007B720B">
              <w:rPr>
                <w:sz w:val="18"/>
              </w:rPr>
              <w:t>Ключевая</w:t>
            </w:r>
          </w:p>
        </w:tc>
      </w:tr>
      <w:tr w:rsidR="008517F4" w:rsidRPr="007B720B" w14:paraId="34104C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2D36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8DBCBB"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следующих видов медицинских заключений и справок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8E10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BB3B5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47E1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A57BDA"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медицинской справки о состоянии здоровья ребенка, отъезжающего в организацию отдыха детей и их оздоровления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8D1D8F"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C9355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FF5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934AF3"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медицинской справки (для выезжающего за границу)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AF0658"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638576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403E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B59436"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для получения путевки на санаторно-курортное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03CABD"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63A5EF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20BF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61925D"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медицинского заключения о принадлежности несовершеннолетнего к медицинской группе для занятий по физической культуре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38C336"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EF273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D33F8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38A131"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медицинского заключения об отсутствии в организме человека наркотических средств, психотропных веществ и их метаболитов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8CA0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C6C6A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228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E53E47"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медицинского заключения об отсутствии противопоказаний к занятию определенными видами спорта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9306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E6B38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42B8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CC578"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об отсутствии контактов с инфекционными больными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F06B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F25A4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088F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7222C6"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о состоянии на учете в диспансере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ACD9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E05C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31C48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4CD1D2"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о прохождении медицинского освидетельствования в психоневрологическом диспансере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1A45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3410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3865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A6EFE0"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о результатах химико-токсикологических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4D1B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4FD3E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788F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17EDCE"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медицинской справка в бассейн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0AEB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395F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0E4C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346308"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медицинского освидетельствования водителей на право управления ТС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7F6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661F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1538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E816D"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об отсутствии медицинских противопоказаний для работы с использованием сведений, составляющих государственную тайну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2819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3332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E0F9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DB7D12" w14:textId="77777777" w:rsidR="008517F4" w:rsidRPr="007B720B" w:rsidRDefault="008517F4" w:rsidP="0077343A">
            <w:pPr>
              <w:pStyle w:val="34ffffff6"/>
              <w:rPr>
                <w:rFonts w:eastAsiaTheme="minorEastAsia"/>
                <w:color w:val="auto"/>
                <w:sz w:val="18"/>
              </w:rPr>
            </w:pPr>
            <w:r w:rsidRPr="007B720B">
              <w:rPr>
                <w:color w:val="auto"/>
                <w:sz w:val="18"/>
              </w:rPr>
              <w:t>Формирование направления к месту лечения для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59E8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143E2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21DA1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B74B36" w14:textId="77777777" w:rsidR="008517F4" w:rsidRPr="007B720B" w:rsidRDefault="008517F4" w:rsidP="0077343A">
            <w:pPr>
              <w:pStyle w:val="34ffffff6"/>
              <w:rPr>
                <w:rFonts w:eastAsiaTheme="minorEastAsia"/>
                <w:color w:val="auto"/>
                <w:sz w:val="18"/>
              </w:rPr>
            </w:pPr>
            <w:r w:rsidRPr="007B720B">
              <w:rPr>
                <w:color w:val="auto"/>
                <w:sz w:val="18"/>
              </w:rPr>
              <w:t>Формирование выписки из истории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CD47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4E399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4813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291EA3"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донору об освобождении от работы в день кроводачи и предоставлении ему дополнительного дня отдыха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890D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BAE47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8BC6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4C4831"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об отказе в направлении на медико-социальную экспертизу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7A52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DFB3F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EDA5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F5C787"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медзаключения о допуске к выполнению работ на высоте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F458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459A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B3F9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83978D"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справки о постановке на учет по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59C0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B28BF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39F6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B1F053" w14:textId="77777777" w:rsidR="008517F4" w:rsidRPr="007B720B" w:rsidRDefault="008517F4" w:rsidP="0077343A">
            <w:pPr>
              <w:pStyle w:val="34ffffff6"/>
              <w:rPr>
                <w:rFonts w:eastAsiaTheme="minorEastAsia"/>
                <w:color w:val="auto"/>
                <w:sz w:val="18"/>
              </w:rPr>
            </w:pPr>
            <w:r w:rsidRPr="007B720B">
              <w:rPr>
                <w:color w:val="auto"/>
                <w:sz w:val="18"/>
              </w:rPr>
              <w:t>Формирование медицинского заключения об отсутствии медицинских противопоказаний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D94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45433C3E" w14:textId="77777777" w:rsidR="008517F4" w:rsidRPr="007B720B" w:rsidRDefault="008517F4" w:rsidP="008517F4">
      <w:pPr>
        <w:pStyle w:val="34ffffff6"/>
        <w:rPr>
          <w:rFonts w:eastAsia="Times New Roman"/>
          <w:color w:val="auto"/>
          <w:sz w:val="18"/>
        </w:rPr>
      </w:pPr>
    </w:p>
    <w:p w14:paraId="3F6AE9FE" w14:textId="77777777" w:rsidR="008517F4" w:rsidRPr="007B720B" w:rsidRDefault="008517F4" w:rsidP="008517F4">
      <w:pPr>
        <w:pStyle w:val="3420"/>
        <w:rPr>
          <w:sz w:val="22"/>
        </w:rPr>
      </w:pPr>
      <w:bookmarkStart w:id="396" w:name="_Toc148347244"/>
      <w:bookmarkStart w:id="397" w:name="_Toc163044182"/>
      <w:r w:rsidRPr="007B720B">
        <w:rPr>
          <w:sz w:val="22"/>
        </w:rPr>
        <w:t>Подсистема 18 "МСЭ и ВК"</w:t>
      </w:r>
      <w:bookmarkEnd w:id="396"/>
      <w:bookmarkEnd w:id="397"/>
    </w:p>
    <w:p w14:paraId="039F9C74"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513"/>
        <w:gridCol w:w="6571"/>
        <w:gridCol w:w="986"/>
      </w:tblGrid>
      <w:tr w:rsidR="008517F4" w:rsidRPr="007B720B" w14:paraId="0E22900F"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41C630"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5CF42E"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107343" w14:textId="77777777" w:rsidR="008517F4" w:rsidRPr="007B720B" w:rsidRDefault="008517F4" w:rsidP="0077343A">
            <w:pPr>
              <w:pStyle w:val="34ffffff4"/>
              <w:rPr>
                <w:sz w:val="18"/>
              </w:rPr>
            </w:pPr>
            <w:r w:rsidRPr="007B720B">
              <w:rPr>
                <w:sz w:val="18"/>
              </w:rPr>
              <w:t>Ключевая</w:t>
            </w:r>
          </w:p>
        </w:tc>
      </w:tr>
      <w:tr w:rsidR="008517F4" w:rsidRPr="007B720B" w14:paraId="0AD105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FD443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E2D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направления на МСЭ по номеру, статусу, ФИО, дате рождения пациента, МО прикрепления, результатам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971A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E849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D39A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D967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Назначение даты и времени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70E405"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361CC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A16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0C4E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B9E3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0A313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FD4A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0C3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файлов в 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F5469F"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35D1A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2D62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30D4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пациента, для которого выписано 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CEF8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9860F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C5FD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A073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назначить дату и время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75A6A0"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F9324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1471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64A57C"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просмотра документов, возврат в МО на доработку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2D6BF4"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776282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E5058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10E3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изменение протокола МСЭ (результатов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FB5E6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C7187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25AE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9BD8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протокола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D31FA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72FFF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5711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57BC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расписанием службы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DD55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0487F5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6497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1CDD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 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67CD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AE7DD5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91A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8A4C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медико-социальной экспертизы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9F3C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B2DCB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223A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36A4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отказов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44A2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61093C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F450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CAF5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результатов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304D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6A3D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00FE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24AF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результатов МСЭ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5AE0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36D7A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D34E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7D25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версий документа «Сведения о результатах проведенной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174820"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D9237E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FC0E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BDFB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 формирование отчетных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63D2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AFDBB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785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432E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4B761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0720A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1890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6AE54C"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направления на ВК:</w:t>
            </w:r>
          </w:p>
          <w:p w14:paraId="6FEB53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по дате направления; </w:t>
            </w:r>
          </w:p>
          <w:p w14:paraId="31F9B1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причине направления;</w:t>
            </w:r>
          </w:p>
          <w:p w14:paraId="531AEB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данным пациента;</w:t>
            </w:r>
          </w:p>
          <w:p w14:paraId="4AB9B3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наличию протокола ВК;</w:t>
            </w:r>
          </w:p>
          <w:p w14:paraId="512E40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статусу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629EC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7374B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0941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1A92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направлений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69B79"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6F2F9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45E5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7E20B7" w14:textId="77777777" w:rsidR="008517F4" w:rsidRPr="007B720B" w:rsidRDefault="008517F4" w:rsidP="0077343A">
            <w:pPr>
              <w:pStyle w:val="34ffffff6"/>
              <w:rPr>
                <w:rFonts w:eastAsiaTheme="minorEastAsia"/>
                <w:color w:val="auto"/>
                <w:sz w:val="18"/>
              </w:rPr>
            </w:pPr>
            <w:r w:rsidRPr="007B720B">
              <w:rPr>
                <w:color w:val="auto"/>
                <w:sz w:val="18"/>
              </w:rPr>
              <w:t>Добавление направления на ВМП для направлений на ВК с причиной обращения "Отбор пациентов для оказания высокотехнологичной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BA0231"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1CEFA0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54CC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3956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D4AE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60F9B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DE5F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0AA7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направления на МСЭ на доработку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C9BA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C252A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CFFA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C079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протокола ВК для пациента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FD2D5D"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47C4DD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E9B2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8100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расписания проведения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9BA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7735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C382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7089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пациента на проведение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508E7D"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AFE05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5575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95AA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Проведение врачебной комиссии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C6F0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8EEE6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2500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7FA7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протокола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2E24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E09F5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0505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B621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направления на МСЭ или ВМП, если направление не было на рассмотрении врачебной комиссии (не создан протокол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3E31D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DABED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208E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0033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протокола ВК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BF0EEA"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51BE4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B838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580C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направления на МСЭ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F3B2B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4F15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0DA0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CFC4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версий документов, подписанных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C43C6D"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96E174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049B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DE21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направления на МСЭ с заполненным протоколом ВК в бюро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AC560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A39E2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80B20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3979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учета клинико-экспертной работы МУ (форма 035/у-02)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F132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EE982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C5EA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EAA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A250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58580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44C5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684A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 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0DD3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967B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9615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C6B2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Оповещение о необходимости подписания протокола ВК с целью "Экспертиза с целью решения медико-социальных проблем" и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943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1F502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1818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6452BD"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извещений 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C6CE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7762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AF3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D9B0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поиска и просмотра ЛВН и реестров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52544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43790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FE88B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D037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Внесение данных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F72447"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30049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B847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8B88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признака "Нуждается в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FBE155"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ACBEC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11B4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3757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результатах предыдущей медико-социальной экспертизы при повторном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2516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669D8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344D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990A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информации о трудовой занятости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3DAB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p w14:paraId="5FEF324F" w14:textId="77777777" w:rsidR="008517F4" w:rsidRPr="007B720B" w:rsidRDefault="008517F4" w:rsidP="0077343A">
            <w:pPr>
              <w:pStyle w:val="34ffffff6"/>
              <w:rPr>
                <w:rFonts w:eastAsiaTheme="minorEastAsia"/>
                <w:color w:val="auto"/>
                <w:sz w:val="18"/>
              </w:rPr>
            </w:pPr>
          </w:p>
        </w:tc>
      </w:tr>
      <w:tr w:rsidR="008517F4" w:rsidRPr="007B720B" w14:paraId="0AB994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9895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B832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информации об образовательном учреждении для учащихся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7D79E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ED091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8ED4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8912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клинико-функциональных данных пациента: анамнез заболевания, анамнез жизни, состояние гражданина при направлении на МСЭ, с возможностью добавить документ или фрагмент документа из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90030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ABD5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6FE4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940A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данных о результатах медицинской реабилитации инвалида для повторных направлений на МСЭ с возможностью добавления мероприятия. Контроль обязательности заполнения раздела для повторных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523AF0"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23BC9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1AAD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7608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данных о нетрудоспособности за год и добавления периода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38E87D"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9C07A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C0F3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3D36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антропометрических данных и физиологических параметров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609B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36E0B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1C7E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213C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причинах направления и диагнозах с возможностью указать основной и сопутствующий диагноз по МКБ, осложнение основного и сопутствующего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2242E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50B5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B987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F75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актуальных данных об обследованиях и исследованиях, проведенных для пациента, с учетом рекомендованных при направлении на МСЭ по данному заболеванию. Возможность просмотреть и добавить данные о проведенных исследованиях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C944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9212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5EC6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FA40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Внесение данных о прогнозах и рекомендациях. Контроль обязательности заполнения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9BC99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119E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E743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1431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 просмотр приложенных документов для пользователей МО и бюро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A8C81C"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6C8C2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F4EE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608F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о причинах возврата направления на МСЭ в МО на доработку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7D6CE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14FD6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D698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92F7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о причинах отказа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24EAC9"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C7DAF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F3D9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F264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Автоматическая проверка полноты исследований при сохранении направления на МСЭ с учетом возраста, диагноза, обязательности и актуальности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F6A0A5"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85843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B4995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6BB7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и заполнение сопутствующего документа (Направление на МСЭ, Направление на ВМП) в рамках формирования Направления на ВК по утвержденной форме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72920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33830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347A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59DD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сопутствующего документа и Направления на ВК после сохранения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8F9AF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DE1255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AF18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8FE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Направления на МСЭ согласно форме 088/у "Направление на медико-социальную экспертизу медицинской организацией"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84DB6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89F6D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61E2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3A4F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Прикрепление к Направлению на ВК дополнительных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3E0AF"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1EDE0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3585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5055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пакета документов на согласование Заведующему поликлиническим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FA3C7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C85FA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D2BD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C161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врачу отделения (по необходимости врачам) роли "Заведующий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BC514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89633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DEB96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7B6E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врачу, имеющему роль "Заведующий отделением", доступа к журналу запросов ВК врачами данного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57564A"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90F5C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37B9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C5A2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Рассмотрение врачом, имеющим роль "Заведующий отделением", запросов ВК. Врач, с ролью "Заведующий отделением" может выполнять следующие 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FA796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7011AA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6AC0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6DF1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уведомлений о Направлениях на ВК, которые были отправлены на доработку от врача с ролью "Заведующий отделением", либо по которым Заведующий запросил дополнительный очный прием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D9A0F7"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87BCC4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67E9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79CB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уведомлений о вынесенном решении Врачебной комиссии по Направлению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2380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93B63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582C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A5EA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использованием только клавиатуры (без использования компьютерной мыши)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1BDEB4" w14:textId="77777777" w:rsidR="008517F4" w:rsidRPr="007B720B" w:rsidRDefault="008517F4" w:rsidP="0077343A">
            <w:pPr>
              <w:pStyle w:val="34ffffff6"/>
              <w:rPr>
                <w:rFonts w:eastAsiaTheme="minorEastAsia"/>
                <w:color w:val="auto"/>
                <w:sz w:val="18"/>
              </w:rPr>
            </w:pPr>
            <w:r w:rsidRPr="007B720B">
              <w:rPr>
                <w:color w:val="auto"/>
                <w:sz w:val="18"/>
              </w:rPr>
              <w:t>Нет</w:t>
            </w:r>
          </w:p>
        </w:tc>
      </w:tr>
    </w:tbl>
    <w:p w14:paraId="16708318" w14:textId="77777777" w:rsidR="008517F4" w:rsidRPr="007B720B" w:rsidRDefault="008517F4" w:rsidP="008517F4">
      <w:pPr>
        <w:pStyle w:val="34ffffff6"/>
        <w:rPr>
          <w:rFonts w:eastAsia="Times New Roman"/>
          <w:color w:val="auto"/>
          <w:sz w:val="18"/>
        </w:rPr>
      </w:pPr>
    </w:p>
    <w:p w14:paraId="7561FE77" w14:textId="77777777" w:rsidR="008517F4" w:rsidRPr="007B720B" w:rsidRDefault="008517F4" w:rsidP="008517F4">
      <w:pPr>
        <w:pStyle w:val="3420"/>
        <w:rPr>
          <w:sz w:val="22"/>
        </w:rPr>
      </w:pPr>
      <w:bookmarkStart w:id="398" w:name="_Toc148347245"/>
      <w:bookmarkStart w:id="399" w:name="_Toc163044183"/>
      <w:r w:rsidRPr="007B720B">
        <w:rPr>
          <w:sz w:val="22"/>
        </w:rPr>
        <w:t>Подсистема 20 "Обеспечение и оценка соответствия оказываемой медпомощи критериям оценки качества"</w:t>
      </w:r>
      <w:bookmarkEnd w:id="398"/>
      <w:bookmarkEnd w:id="399"/>
    </w:p>
    <w:p w14:paraId="4B6C17C3"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969"/>
        <w:gridCol w:w="5956"/>
        <w:gridCol w:w="986"/>
      </w:tblGrid>
      <w:tr w:rsidR="008517F4" w:rsidRPr="007B720B" w14:paraId="7B37243C"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D86956"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4DC562"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9A22D4" w14:textId="77777777" w:rsidR="008517F4" w:rsidRPr="007B720B" w:rsidRDefault="008517F4" w:rsidP="0077343A">
            <w:pPr>
              <w:pStyle w:val="34ffffff4"/>
              <w:rPr>
                <w:sz w:val="18"/>
              </w:rPr>
            </w:pPr>
            <w:r w:rsidRPr="007B720B">
              <w:rPr>
                <w:sz w:val="18"/>
              </w:rPr>
              <w:t>Ключевая</w:t>
            </w:r>
          </w:p>
        </w:tc>
      </w:tr>
      <w:tr w:rsidR="008517F4" w:rsidRPr="007B720B" w14:paraId="799889C0" w14:textId="77777777" w:rsidTr="0077343A">
        <w:tc>
          <w:tcPr>
            <w:tcW w:w="2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7610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"Обеспечение и оценка соответствия оказываемой медицинской помощи критериям оценки качества" </w:t>
            </w:r>
          </w:p>
        </w:tc>
        <w:tc>
          <w:tcPr>
            <w:tcW w:w="5956"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E1E99" w14:textId="77777777" w:rsidR="008517F4" w:rsidRPr="007B720B" w:rsidRDefault="008517F4" w:rsidP="0077343A">
            <w:pPr>
              <w:pStyle w:val="34ffffff6"/>
              <w:rPr>
                <w:rFonts w:eastAsiaTheme="minorEastAsia"/>
                <w:color w:val="auto"/>
                <w:sz w:val="18"/>
              </w:rPr>
            </w:pPr>
            <w:r w:rsidRPr="007B720B">
              <w:rPr>
                <w:color w:val="auto"/>
                <w:sz w:val="18"/>
              </w:rPr>
              <w:t>Формирование анкет с использованием конструктора с указанием следующих параметров:</w:t>
            </w:r>
          </w:p>
          <w:p w14:paraId="06C87527" w14:textId="77777777" w:rsidR="008517F4" w:rsidRPr="007B720B" w:rsidRDefault="008517F4" w:rsidP="0077343A">
            <w:pPr>
              <w:pStyle w:val="34ffffff6"/>
              <w:rPr>
                <w:rFonts w:eastAsia="Times New Roman"/>
                <w:color w:val="auto"/>
                <w:sz w:val="18"/>
              </w:rPr>
            </w:pPr>
          </w:p>
          <w:p w14:paraId="53431B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диагнозы, при которых применяется данная анкета;</w:t>
            </w:r>
          </w:p>
          <w:p w14:paraId="5070CE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вопросы анкеты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B9B6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bl>
    <w:p w14:paraId="6BE98B40" w14:textId="77777777" w:rsidR="008517F4" w:rsidRPr="007B720B" w:rsidRDefault="008517F4" w:rsidP="008517F4">
      <w:pPr>
        <w:pStyle w:val="34ffffff6"/>
        <w:rPr>
          <w:rFonts w:eastAsia="Times New Roman"/>
          <w:color w:val="auto"/>
          <w:sz w:val="18"/>
        </w:rPr>
      </w:pPr>
    </w:p>
    <w:p w14:paraId="799003DE" w14:textId="77777777" w:rsidR="008517F4" w:rsidRPr="007B720B" w:rsidRDefault="008517F4" w:rsidP="008517F4">
      <w:pPr>
        <w:pStyle w:val="3420"/>
        <w:rPr>
          <w:sz w:val="22"/>
        </w:rPr>
      </w:pPr>
      <w:bookmarkStart w:id="400" w:name="_Toc148347246"/>
      <w:bookmarkStart w:id="401" w:name="_Toc163044184"/>
      <w:r w:rsidRPr="007B720B">
        <w:rPr>
          <w:sz w:val="22"/>
        </w:rPr>
        <w:t>Подсистема 21 "Общесистемные компоненты"</w:t>
      </w:r>
      <w:bookmarkEnd w:id="400"/>
      <w:bookmarkEnd w:id="401"/>
    </w:p>
    <w:p w14:paraId="24F151F6"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1960"/>
        <w:gridCol w:w="7124"/>
        <w:gridCol w:w="986"/>
      </w:tblGrid>
      <w:tr w:rsidR="008517F4" w:rsidRPr="007B720B" w14:paraId="55F2453E"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E21D03"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7FE357"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4165FC" w14:textId="77777777" w:rsidR="008517F4" w:rsidRPr="007B720B" w:rsidRDefault="008517F4" w:rsidP="0077343A">
            <w:pPr>
              <w:pStyle w:val="34ffffff4"/>
              <w:rPr>
                <w:sz w:val="18"/>
              </w:rPr>
            </w:pPr>
            <w:r w:rsidRPr="007B720B">
              <w:rPr>
                <w:sz w:val="18"/>
              </w:rPr>
              <w:t>Ключевая</w:t>
            </w:r>
          </w:p>
        </w:tc>
      </w:tr>
      <w:tr w:rsidR="008517F4" w:rsidRPr="007B720B" w14:paraId="65E97F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574D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41B8F2" w14:textId="77777777" w:rsidR="008517F4" w:rsidRPr="007B720B" w:rsidRDefault="008517F4" w:rsidP="0077343A">
            <w:pPr>
              <w:pStyle w:val="34ffffff6"/>
              <w:rPr>
                <w:rFonts w:eastAsiaTheme="minorEastAsia"/>
                <w:color w:val="auto"/>
                <w:sz w:val="18"/>
              </w:rPr>
            </w:pPr>
            <w:r w:rsidRPr="007B720B">
              <w:rPr>
                <w:color w:val="auto"/>
                <w:sz w:val="18"/>
              </w:rPr>
              <w:t>Просмотр и печать списка направлений на проведение консилиума в разрезе медицинских организаций, дат создания направлений, диагнозов, профиля консилиума, статусов направлений на проведение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60E2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7E439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D58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BB6CF0" w14:textId="77777777" w:rsidR="008517F4" w:rsidRPr="007B720B" w:rsidRDefault="008517F4" w:rsidP="0077343A">
            <w:pPr>
              <w:pStyle w:val="34ffffff6"/>
              <w:rPr>
                <w:rFonts w:eastAsiaTheme="minorEastAsia"/>
                <w:color w:val="auto"/>
                <w:sz w:val="18"/>
              </w:rPr>
            </w:pPr>
            <w:r w:rsidRPr="007B720B">
              <w:rPr>
                <w:color w:val="auto"/>
                <w:sz w:val="18"/>
              </w:rPr>
              <w:t>Просмотр и печать списка протоколов проведенных консилиумов в разрезе:</w:t>
            </w:r>
          </w:p>
          <w:p w14:paraId="624F29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медицинских организаций;</w:t>
            </w:r>
          </w:p>
          <w:p w14:paraId="120365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консилиума;</w:t>
            </w:r>
          </w:p>
          <w:p w14:paraId="275BC8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 создания направлений на проведение консилиума;</w:t>
            </w:r>
          </w:p>
          <w:p w14:paraId="072342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диагнозов, профиля консилиума;</w:t>
            </w:r>
          </w:p>
          <w:p w14:paraId="6EBED0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фамилии председателя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4284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0D688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74CA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879031" w14:textId="77777777" w:rsidR="008517F4" w:rsidRPr="007B720B" w:rsidRDefault="008517F4" w:rsidP="0077343A">
            <w:pPr>
              <w:pStyle w:val="34ffffff6"/>
              <w:rPr>
                <w:rFonts w:eastAsiaTheme="minorEastAsia"/>
                <w:color w:val="auto"/>
                <w:sz w:val="18"/>
              </w:rPr>
            </w:pPr>
            <w:r w:rsidRPr="007B720B">
              <w:rPr>
                <w:color w:val="auto"/>
                <w:sz w:val="18"/>
              </w:rPr>
              <w:t>Фильтрация направлений на проведение консилиума и списка протоколов проведенных консилиумов по заданным фильтрам:</w:t>
            </w:r>
          </w:p>
          <w:p w14:paraId="4BB38F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консилиума;</w:t>
            </w:r>
          </w:p>
          <w:p w14:paraId="429ACA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направления на проведение консилиума;</w:t>
            </w:r>
          </w:p>
          <w:p w14:paraId="4746C4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консилиума;</w:t>
            </w:r>
          </w:p>
          <w:p w14:paraId="00E179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по МКБ-10;</w:t>
            </w:r>
          </w:p>
          <w:p w14:paraId="650773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и должности участника консилиума;</w:t>
            </w:r>
          </w:p>
          <w:p w14:paraId="69EA49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подписания консилиума ЭЦП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0C59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1F09F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46D2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F44DAE" w14:textId="77777777" w:rsidR="008517F4" w:rsidRPr="007B720B" w:rsidRDefault="008517F4" w:rsidP="0077343A">
            <w:pPr>
              <w:pStyle w:val="34ffffff6"/>
              <w:rPr>
                <w:rFonts w:eastAsiaTheme="minorEastAsia"/>
                <w:color w:val="auto"/>
                <w:sz w:val="18"/>
              </w:rPr>
            </w:pPr>
            <w:r w:rsidRPr="007B720B">
              <w:rPr>
                <w:color w:val="auto"/>
                <w:sz w:val="18"/>
              </w:rPr>
              <w:t>Фильтрация по составу консилиума - возможность отображения текущему пользователю только тех консилиумов и направлений, где пользователь является участником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54DE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696DE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33C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102DFC" w14:textId="77777777" w:rsidR="008517F4" w:rsidRPr="007B720B" w:rsidRDefault="008517F4" w:rsidP="0077343A">
            <w:pPr>
              <w:pStyle w:val="34ffffff6"/>
              <w:rPr>
                <w:rFonts w:eastAsiaTheme="minorEastAsia"/>
                <w:color w:val="auto"/>
                <w:sz w:val="18"/>
              </w:rPr>
            </w:pPr>
            <w:r w:rsidRPr="007B720B">
              <w:rPr>
                <w:color w:val="auto"/>
                <w:sz w:val="18"/>
              </w:rPr>
              <w:t>Отображение статусов проведения медицинского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C0E8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49B84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D780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64DD16" w14:textId="77777777" w:rsidR="008517F4" w:rsidRPr="007B720B" w:rsidRDefault="008517F4" w:rsidP="0077343A">
            <w:pPr>
              <w:pStyle w:val="34ffffff6"/>
              <w:rPr>
                <w:rFonts w:eastAsiaTheme="minorEastAsia"/>
                <w:color w:val="auto"/>
                <w:sz w:val="18"/>
              </w:rPr>
            </w:pPr>
            <w:r w:rsidRPr="007B720B">
              <w:rPr>
                <w:color w:val="auto"/>
                <w:sz w:val="18"/>
              </w:rPr>
              <w:t>Доступ к модулю "Консилиумы" из АРМ врача поликлиники, АРМ врача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8252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70C9E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303A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4E5075" w14:textId="77777777" w:rsidR="008517F4" w:rsidRPr="007B720B" w:rsidRDefault="008517F4" w:rsidP="0077343A">
            <w:pPr>
              <w:pStyle w:val="34ffffff6"/>
              <w:rPr>
                <w:rFonts w:eastAsiaTheme="minorEastAsia"/>
                <w:color w:val="auto"/>
                <w:sz w:val="18"/>
              </w:rPr>
            </w:pPr>
            <w:r w:rsidRPr="007B720B">
              <w:rPr>
                <w:color w:val="auto"/>
                <w:sz w:val="18"/>
              </w:rPr>
              <w:t>Доступ на просмотр только к тем направлениям и консилиумам, где выполняется одно из следующих условий:</w:t>
            </w:r>
          </w:p>
          <w:p w14:paraId="6D713F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консилиума соответствует профилю медицинской специальности пользователя;</w:t>
            </w:r>
          </w:p>
          <w:p w14:paraId="2CA822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входит в состав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5117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89906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229C5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D556D5" w14:textId="77777777" w:rsidR="008517F4" w:rsidRPr="007B720B" w:rsidRDefault="008517F4" w:rsidP="0077343A">
            <w:pPr>
              <w:pStyle w:val="34ffffff6"/>
              <w:rPr>
                <w:rFonts w:eastAsiaTheme="minorEastAsia"/>
                <w:color w:val="auto"/>
                <w:sz w:val="18"/>
              </w:rPr>
            </w:pPr>
            <w:r w:rsidRPr="007B720B">
              <w:rPr>
                <w:color w:val="auto"/>
                <w:sz w:val="18"/>
              </w:rPr>
              <w:t>Возможность редактирования консилиума, в случае если пользователь является членом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0E1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C536F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98C4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B2F1BD"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подписания участниками консилиума протокола с помощью ЭЦП посредством формирования листа согласования для подписания протокола медицинского консилиума участниками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F0CF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1E2C1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E0E4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A78674" w14:textId="77777777" w:rsidR="008517F4" w:rsidRPr="007B720B" w:rsidRDefault="008517F4" w:rsidP="0077343A">
            <w:pPr>
              <w:pStyle w:val="34ffffff6"/>
              <w:rPr>
                <w:rFonts w:eastAsiaTheme="minorEastAsia"/>
                <w:color w:val="auto"/>
                <w:sz w:val="18"/>
              </w:rPr>
            </w:pPr>
            <w:r w:rsidRPr="007B720B">
              <w:rPr>
                <w:color w:val="auto"/>
                <w:sz w:val="18"/>
              </w:rPr>
              <w:t>Создания протокола консилиума:</w:t>
            </w:r>
          </w:p>
          <w:p w14:paraId="5ADE09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общий;</w:t>
            </w:r>
          </w:p>
          <w:p w14:paraId="130EFE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онкологический;</w:t>
            </w:r>
            <w:r w:rsidRPr="007B720B">
              <w:rPr>
                <w:rFonts w:eastAsia="Times New Roman"/>
                <w:color w:val="auto"/>
                <w:sz w:val="18"/>
              </w:rPr>
              <w:br/>
            </w:r>
          </w:p>
          <w:p w14:paraId="413A3A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АКиНЕО;</w:t>
            </w:r>
          </w:p>
          <w:p w14:paraId="71E5E9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кардиологический;</w:t>
            </w:r>
          </w:p>
          <w:p w14:paraId="1C4173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неврологический</w:t>
            </w:r>
            <w:r w:rsidRPr="007B720B">
              <w:rPr>
                <w:rFonts w:eastAsia="Times New Roman"/>
                <w:color w:val="auto"/>
                <w:sz w:val="18"/>
              </w:rPr>
              <w:br/>
            </w:r>
          </w:p>
          <w:p w14:paraId="16025C8D" w14:textId="77777777" w:rsidR="008517F4" w:rsidRPr="007B720B" w:rsidRDefault="008517F4" w:rsidP="0077343A">
            <w:pPr>
              <w:pStyle w:val="34ffffff6"/>
              <w:rPr>
                <w:rFonts w:eastAsiaTheme="minorEastAsia"/>
                <w:color w:val="auto"/>
                <w:sz w:val="18"/>
              </w:rPr>
            </w:pPr>
            <w:r w:rsidRPr="007B720B">
              <w:rPr>
                <w:color w:val="auto"/>
                <w:sz w:val="18"/>
              </w:rPr>
              <w:t>с указанием следующего набора данных:</w:t>
            </w:r>
          </w:p>
          <w:p w14:paraId="73A551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w:t>
            </w:r>
          </w:p>
          <w:p w14:paraId="284227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окончания;</w:t>
            </w:r>
          </w:p>
          <w:p w14:paraId="0CE239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консилиума;</w:t>
            </w:r>
          </w:p>
          <w:p w14:paraId="5DC2F5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1B4D37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отделения;</w:t>
            </w:r>
          </w:p>
          <w:p w14:paraId="7C4C78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выполнивший услугу;</w:t>
            </w:r>
          </w:p>
          <w:p w14:paraId="1CB784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услуга;</w:t>
            </w:r>
          </w:p>
          <w:p w14:paraId="4761AB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08FBAC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договор;</w:t>
            </w:r>
          </w:p>
          <w:p w14:paraId="3A1E33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полис ДМС;</w:t>
            </w:r>
          </w:p>
          <w:p w14:paraId="33B491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w:t>
            </w:r>
          </w:p>
          <w:p w14:paraId="3144E7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цель;</w:t>
            </w:r>
          </w:p>
          <w:p w14:paraId="3B7A6A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консультации;</w:t>
            </w:r>
          </w:p>
          <w:p w14:paraId="6248A6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цель консультации;</w:t>
            </w:r>
          </w:p>
          <w:p w14:paraId="1820C3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проведения;</w:t>
            </w:r>
          </w:p>
          <w:p w14:paraId="3BF00C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w:t>
            </w:r>
          </w:p>
          <w:p w14:paraId="030D19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использование телемедицинских технологий;</w:t>
            </w:r>
          </w:p>
          <w:p w14:paraId="28A033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условие оказания медицинской помощи;</w:t>
            </w:r>
          </w:p>
          <w:p w14:paraId="24F42E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Cito</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A84E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EB2E7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3352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036D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уведомлений членов консилиума о включении их в список членов консилиума, исключение из списка членов консилиума и необходимость подписания протокола консилиума ЭЦП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8808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86333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75A8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"Рекомендации"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D7D90B" w14:textId="77777777" w:rsidR="008517F4" w:rsidRPr="007B720B" w:rsidRDefault="008517F4" w:rsidP="0077343A">
            <w:pPr>
              <w:pStyle w:val="34ffffff6"/>
              <w:rPr>
                <w:rFonts w:eastAsiaTheme="minorEastAsia"/>
                <w:color w:val="auto"/>
                <w:sz w:val="18"/>
              </w:rPr>
            </w:pPr>
            <w:r w:rsidRPr="007B720B">
              <w:rPr>
                <w:color w:val="auto"/>
                <w:sz w:val="18"/>
              </w:rPr>
              <w:t>Ведение в системе текстовых рекомендаций;</w:t>
            </w:r>
          </w:p>
          <w:p w14:paraId="3FAE482C" w14:textId="77777777" w:rsidR="008517F4" w:rsidRPr="007B720B" w:rsidRDefault="008517F4" w:rsidP="0077343A">
            <w:pPr>
              <w:pStyle w:val="34ffffff6"/>
              <w:rPr>
                <w:color w:val="auto"/>
                <w:sz w:val="18"/>
              </w:rPr>
            </w:pPr>
            <w:r w:rsidRPr="007B720B">
              <w:rPr>
                <w:color w:val="auto"/>
                <w:sz w:val="18"/>
              </w:rPr>
              <w:t>Над рекомендациями доступны следующие действия:</w:t>
            </w:r>
          </w:p>
          <w:p w14:paraId="1C13A8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"Создать" – создание рекомендации куратором по профилям "Онко", "ССЗ", "АКиНЕО";</w:t>
            </w:r>
          </w:p>
          <w:p w14:paraId="393D0B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"Выполнить" – указание факта выполнения рекомендации врачом;</w:t>
            </w:r>
          </w:p>
          <w:p w14:paraId="75F26A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"Отменить" – указание факта отмена рекомендации с указанием причины врачом или куратором по профилям "Онко", "ССЗ", "АКиНЕО"</w:t>
            </w:r>
          </w:p>
          <w:p w14:paraId="6FF76D12"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2033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32B03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C226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"Рекомендации"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462582" w14:textId="77777777" w:rsidR="008517F4" w:rsidRPr="007B720B" w:rsidRDefault="008517F4" w:rsidP="0077343A">
            <w:pPr>
              <w:pStyle w:val="34ffffff6"/>
              <w:rPr>
                <w:rFonts w:eastAsiaTheme="minorEastAsia"/>
                <w:color w:val="auto"/>
                <w:sz w:val="18"/>
              </w:rPr>
            </w:pPr>
            <w:r w:rsidRPr="007B720B">
              <w:rPr>
                <w:color w:val="auto"/>
                <w:sz w:val="18"/>
              </w:rPr>
              <w:t>Рекомендация может быть в одном из трех статусов:</w:t>
            </w:r>
          </w:p>
          <w:p w14:paraId="2519CB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 обработана" – рекомендация, созданная куратором по профилям "Онко", "ССЗ", "АКиНЕО";</w:t>
            </w:r>
          </w:p>
          <w:p w14:paraId="69AACD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"Выполнена" – рекомендация, выполненная врачом;</w:t>
            </w:r>
          </w:p>
          <w:p w14:paraId="589B49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"Отменена" – рекомендация, отмененная врачом или куратором по профилям "Онко", "ССЗ", "АКиНЕО"</w:t>
            </w:r>
          </w:p>
          <w:p w14:paraId="584EAF98"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B350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392AE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3A81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"Рекомендации"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95A55A" w14:textId="77777777" w:rsidR="008517F4" w:rsidRPr="007B720B" w:rsidRDefault="008517F4" w:rsidP="0077343A">
            <w:pPr>
              <w:pStyle w:val="34ffffff6"/>
              <w:rPr>
                <w:rFonts w:eastAsiaTheme="minorEastAsia"/>
                <w:color w:val="auto"/>
                <w:sz w:val="18"/>
              </w:rPr>
            </w:pPr>
            <w:r w:rsidRPr="007B720B">
              <w:rPr>
                <w:color w:val="auto"/>
                <w:sz w:val="18"/>
              </w:rPr>
              <w:t>Рекомендация содержит следующие данные:</w:t>
            </w:r>
          </w:p>
          <w:p w14:paraId="0EF536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704801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рекомендации;</w:t>
            </w:r>
          </w:p>
          <w:p w14:paraId="156108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назначившего рекомендации;</w:t>
            </w:r>
          </w:p>
          <w:p w14:paraId="46981C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создателя рекомендации;</w:t>
            </w:r>
          </w:p>
          <w:p w14:paraId="5483F0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текст рекомендации;</w:t>
            </w:r>
          </w:p>
          <w:p w14:paraId="64AE2F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выполнения рекомендации;</w:t>
            </w:r>
          </w:p>
          <w:p w14:paraId="096102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причина отмены рекомендации;</w:t>
            </w:r>
          </w:p>
          <w:p w14:paraId="69AB35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врача, сменившего статус рекомендации;</w:t>
            </w:r>
          </w:p>
          <w:p w14:paraId="682055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врача, сменившего статус рекомендации;</w:t>
            </w:r>
          </w:p>
          <w:p w14:paraId="3B7809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комментарий врача, выполнившего рекомендацию</w:t>
            </w:r>
          </w:p>
          <w:p w14:paraId="07052A97" w14:textId="77777777" w:rsidR="008517F4" w:rsidRPr="007B720B" w:rsidRDefault="008517F4" w:rsidP="0077343A">
            <w:pPr>
              <w:pStyle w:val="34ffffff6"/>
              <w:rPr>
                <w:rFonts w:eastAsiaTheme="minorEastAsia"/>
                <w:color w:val="auto"/>
                <w:sz w:val="18"/>
              </w:rPr>
            </w:pPr>
          </w:p>
          <w:p w14:paraId="6C3FA683"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E3F0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7D8E7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503F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"Извещения о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8FF4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поиск, просмотр и редактирование извещений о раненом или скончавшемся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AF017D" w14:textId="77777777" w:rsidR="008517F4" w:rsidRPr="007B720B" w:rsidRDefault="008517F4" w:rsidP="0077343A">
            <w:pPr>
              <w:pStyle w:val="34ffffff6"/>
              <w:rPr>
                <w:rFonts w:eastAsiaTheme="minorEastAsia"/>
                <w:color w:val="auto"/>
                <w:sz w:val="18"/>
              </w:rPr>
            </w:pPr>
            <w:r w:rsidRPr="007B720B">
              <w:rPr>
                <w:color w:val="auto"/>
                <w:sz w:val="18"/>
              </w:rPr>
              <w:t>Да </w:t>
            </w:r>
          </w:p>
        </w:tc>
      </w:tr>
      <w:tr w:rsidR="008517F4" w:rsidRPr="007B720B" w14:paraId="51F319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45A4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"Извещения о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CEEC36" w14:textId="77777777" w:rsidR="008517F4" w:rsidRPr="007B720B" w:rsidRDefault="008517F4" w:rsidP="0077343A">
            <w:pPr>
              <w:pStyle w:val="34ffffff6"/>
              <w:rPr>
                <w:rFonts w:eastAsiaTheme="minorEastAsia"/>
                <w:color w:val="auto"/>
                <w:sz w:val="18"/>
              </w:rPr>
            </w:pPr>
            <w:r w:rsidRPr="007B720B">
              <w:rPr>
                <w:color w:val="auto"/>
                <w:sz w:val="18"/>
              </w:rPr>
              <w:t>Добавление в извещение о раненом в ДТП:</w:t>
            </w:r>
          </w:p>
          <w:p w14:paraId="2E48BA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обращения;</w:t>
            </w:r>
          </w:p>
          <w:p w14:paraId="37389B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госпитализации;</w:t>
            </w:r>
          </w:p>
          <w:p w14:paraId="11C193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ДТП;</w:t>
            </w:r>
          </w:p>
          <w:p w14:paraId="4A336B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диагноза при обращении;</w:t>
            </w:r>
          </w:p>
          <w:p w14:paraId="31AB6C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внешней причины ДТП;</w:t>
            </w:r>
          </w:p>
          <w:p w14:paraId="187381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диагноза при переводе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3B247A" w14:textId="77777777" w:rsidR="008517F4" w:rsidRPr="007B720B" w:rsidRDefault="008517F4" w:rsidP="0077343A">
            <w:pPr>
              <w:pStyle w:val="34ffffff6"/>
              <w:rPr>
                <w:rFonts w:eastAsiaTheme="minorEastAsia"/>
                <w:color w:val="auto"/>
                <w:sz w:val="18"/>
              </w:rPr>
            </w:pPr>
            <w:r w:rsidRPr="007B720B">
              <w:rPr>
                <w:color w:val="auto"/>
                <w:sz w:val="18"/>
              </w:rPr>
              <w:t>Да </w:t>
            </w:r>
          </w:p>
        </w:tc>
      </w:tr>
      <w:tr w:rsidR="008517F4" w:rsidRPr="007B720B" w14:paraId="248408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1926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"Извещения о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EB4461" w14:textId="77777777" w:rsidR="008517F4" w:rsidRPr="007B720B" w:rsidRDefault="008517F4" w:rsidP="0077343A">
            <w:pPr>
              <w:pStyle w:val="34ffffff6"/>
              <w:rPr>
                <w:rFonts w:eastAsiaTheme="minorEastAsia"/>
                <w:color w:val="auto"/>
                <w:sz w:val="18"/>
              </w:rPr>
            </w:pPr>
            <w:r w:rsidRPr="007B720B">
              <w:rPr>
                <w:color w:val="auto"/>
                <w:sz w:val="18"/>
              </w:rPr>
              <w:t>Добавление в извещение о раненом в ДТП:</w:t>
            </w:r>
          </w:p>
          <w:p w14:paraId="05AB13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перевода в другую МО;</w:t>
            </w:r>
          </w:p>
          <w:p w14:paraId="0F2871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куда переведен раненый;</w:t>
            </w:r>
          </w:p>
          <w:p w14:paraId="1D9210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составившего извещение;</w:t>
            </w:r>
          </w:p>
          <w:p w14:paraId="078326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составления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67DC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 </w:t>
            </w:r>
          </w:p>
        </w:tc>
      </w:tr>
      <w:tr w:rsidR="008517F4" w:rsidRPr="007B720B" w14:paraId="0849FF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502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"Извещения о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85DF48" w14:textId="77777777" w:rsidR="008517F4" w:rsidRPr="007B720B" w:rsidRDefault="008517F4" w:rsidP="0077343A">
            <w:pPr>
              <w:pStyle w:val="34ffffff6"/>
              <w:rPr>
                <w:rFonts w:eastAsiaTheme="minorEastAsia"/>
                <w:color w:val="auto"/>
                <w:sz w:val="18"/>
              </w:rPr>
            </w:pPr>
            <w:r w:rsidRPr="007B720B">
              <w:rPr>
                <w:color w:val="auto"/>
                <w:sz w:val="18"/>
              </w:rPr>
              <w:t>Добавление в извещение о скончавшемся в ДТП:</w:t>
            </w:r>
          </w:p>
          <w:p w14:paraId="4CD374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ДТП;</w:t>
            </w:r>
          </w:p>
          <w:p w14:paraId="6728ED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поступления в стационар;</w:t>
            </w:r>
          </w:p>
          <w:p w14:paraId="282B23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диагноза при поступлении;</w:t>
            </w:r>
          </w:p>
          <w:p w14:paraId="1A088D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смерти;</w:t>
            </w:r>
          </w:p>
          <w:p w14:paraId="553937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непосредственной причины смерти;</w:t>
            </w:r>
          </w:p>
          <w:p w14:paraId="0F06AC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основной причины смерти;</w:t>
            </w:r>
          </w:p>
          <w:p w14:paraId="0E069F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внешней причины смерти;</w:t>
            </w:r>
          </w:p>
          <w:p w14:paraId="2F104B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места наступления смерти ("в машине скорой помощи", "в стационаре", "на дому");</w:t>
            </w:r>
          </w:p>
          <w:p w14:paraId="1F1FEF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времени, в течение которого наступила смерть ("В течение первых 7 суток после ДТП", "В течение 8-30 суток после ДТП")</w:t>
            </w:r>
          </w:p>
          <w:p w14:paraId="2722EE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заполнения извещения;</w:t>
            </w:r>
          </w:p>
          <w:p w14:paraId="022E80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заполнившего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FC5B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 </w:t>
            </w:r>
          </w:p>
        </w:tc>
      </w:tr>
      <w:tr w:rsidR="008517F4" w:rsidRPr="007B720B" w14:paraId="7741DE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E4D7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425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возможности обмена сообщениями между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C7FD0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464D0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F8947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63A6AA"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входящих/отправленных сообщений/уведомлений со следующими данными:</w:t>
            </w:r>
          </w:p>
          <w:p w14:paraId="6CFDAC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прочитано;</w:t>
            </w:r>
          </w:p>
          <w:p w14:paraId="5ABCCA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заголовок;</w:t>
            </w:r>
          </w:p>
          <w:p w14:paraId="17A8E1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w:t>
            </w:r>
          </w:p>
          <w:p w14:paraId="44EE57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w:t>
            </w:r>
          </w:p>
          <w:p w14:paraId="06A525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A78FD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C5EA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05CD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D03B3" w14:textId="77777777" w:rsidR="008517F4" w:rsidRPr="007B720B" w:rsidRDefault="008517F4" w:rsidP="0077343A">
            <w:pPr>
              <w:pStyle w:val="34ffffff6"/>
              <w:rPr>
                <w:rFonts w:eastAsiaTheme="minorEastAsia"/>
                <w:color w:val="auto"/>
                <w:sz w:val="18"/>
              </w:rPr>
            </w:pPr>
            <w:r w:rsidRPr="007B720B">
              <w:rPr>
                <w:color w:val="auto"/>
                <w:sz w:val="18"/>
              </w:rPr>
              <w:t>Поиск сообщений по:</w:t>
            </w:r>
          </w:p>
          <w:p w14:paraId="76A3C7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периоду;</w:t>
            </w:r>
          </w:p>
          <w:p w14:paraId="042507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отправителю;</w:t>
            </w:r>
          </w:p>
          <w:p w14:paraId="1B93AD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виду уведомления;</w:t>
            </w:r>
          </w:p>
          <w:p w14:paraId="0B6518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статусу сообщения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637D2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DAA5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BBA7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17C2E9" w14:textId="77777777" w:rsidR="008517F4" w:rsidRPr="007B720B" w:rsidRDefault="008517F4" w:rsidP="0077343A">
            <w:pPr>
              <w:pStyle w:val="34ffffff6"/>
              <w:rPr>
                <w:rFonts w:eastAsiaTheme="minorEastAsia"/>
                <w:color w:val="auto"/>
                <w:sz w:val="18"/>
              </w:rPr>
            </w:pPr>
            <w:r w:rsidRPr="007B720B">
              <w:rPr>
                <w:color w:val="auto"/>
                <w:sz w:val="18"/>
              </w:rPr>
              <w:t>Действия с сообщениями:</w:t>
            </w:r>
          </w:p>
          <w:p w14:paraId="269D33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пометка сообщения по критериям важности;</w:t>
            </w:r>
          </w:p>
          <w:p w14:paraId="77D4FF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 на выбранное сообщение с автоматическим заполнением адресата;</w:t>
            </w:r>
          </w:p>
          <w:p w14:paraId="415497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множественного выбора сообщений/уведомлений;</w:t>
            </w:r>
          </w:p>
          <w:p w14:paraId="655736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сообщений/уведомлений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E1F0A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E377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FF1C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EE2404" w14:textId="77777777" w:rsidR="008517F4" w:rsidRPr="007B720B" w:rsidRDefault="008517F4" w:rsidP="0077343A">
            <w:pPr>
              <w:pStyle w:val="34ffffff6"/>
              <w:rPr>
                <w:rFonts w:eastAsiaTheme="minorEastAsia"/>
                <w:color w:val="auto"/>
                <w:sz w:val="18"/>
              </w:rPr>
            </w:pPr>
            <w:r w:rsidRPr="007B720B">
              <w:rPr>
                <w:color w:val="auto"/>
                <w:sz w:val="18"/>
              </w:rPr>
              <w:t>Работа с адресной книгой:</w:t>
            </w:r>
          </w:p>
          <w:p w14:paraId="34E8B0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добавление/удаление групп пользователей;</w:t>
            </w:r>
          </w:p>
          <w:p w14:paraId="5DC532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добавление/удаление пользователя в группу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F3BB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F0CB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67CD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46A4F1" w14:textId="77777777" w:rsidR="008517F4" w:rsidRPr="007B720B" w:rsidRDefault="008517F4" w:rsidP="0077343A">
            <w:pPr>
              <w:pStyle w:val="34ffffff6"/>
              <w:rPr>
                <w:rFonts w:eastAsiaTheme="minorEastAsia"/>
                <w:color w:val="auto"/>
                <w:sz w:val="18"/>
              </w:rPr>
            </w:pPr>
            <w:r w:rsidRPr="007B720B">
              <w:rPr>
                <w:color w:val="auto"/>
                <w:sz w:val="18"/>
              </w:rPr>
              <w:t>Просмотр в адресной книге информации о пользователе:</w:t>
            </w:r>
          </w:p>
          <w:p w14:paraId="3432AD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логин;</w:t>
            </w:r>
          </w:p>
          <w:p w14:paraId="172D92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4A5BC8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3E39B0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46299A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e-mail;</w:t>
            </w:r>
          </w:p>
          <w:p w14:paraId="450A92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себе;</w:t>
            </w:r>
          </w:p>
          <w:p w14:paraId="419B2A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медицинская организация;</w:t>
            </w:r>
          </w:p>
          <w:p w14:paraId="78C6C9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места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3A8AE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C2A5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BA69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7101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индикатора непрочитанных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6571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863B9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5EEF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0D65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автоматической системы уведомлений (информация о пациентах: необходимость активного вызова врача на дом, новые результаты исследований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F35EBD" w14:textId="77777777" w:rsidR="008517F4" w:rsidRPr="007B720B" w:rsidRDefault="008517F4" w:rsidP="0077343A">
            <w:pPr>
              <w:pStyle w:val="34ffffff6"/>
              <w:rPr>
                <w:rFonts w:eastAsiaTheme="minorEastAsia"/>
                <w:color w:val="auto"/>
                <w:sz w:val="18"/>
              </w:rPr>
            </w:pPr>
            <w:r w:rsidRPr="007B720B">
              <w:rPr>
                <w:color w:val="auto"/>
                <w:sz w:val="18"/>
              </w:rPr>
              <w:t>Да</w:t>
            </w:r>
          </w:p>
        </w:tc>
      </w:tr>
    </w:tbl>
    <w:p w14:paraId="41A831BF" w14:textId="77777777" w:rsidR="008517F4" w:rsidRPr="007B720B" w:rsidRDefault="008517F4" w:rsidP="008517F4">
      <w:pPr>
        <w:pStyle w:val="34ffffff6"/>
        <w:rPr>
          <w:rFonts w:eastAsia="Times New Roman"/>
          <w:color w:val="auto"/>
          <w:sz w:val="18"/>
        </w:rPr>
      </w:pPr>
    </w:p>
    <w:p w14:paraId="6C8940D4" w14:textId="77777777" w:rsidR="008517F4" w:rsidRPr="007B720B" w:rsidRDefault="008517F4" w:rsidP="008517F4">
      <w:pPr>
        <w:pStyle w:val="3420"/>
        <w:rPr>
          <w:sz w:val="22"/>
        </w:rPr>
      </w:pPr>
      <w:bookmarkStart w:id="402" w:name="_Toc148347247"/>
      <w:bookmarkStart w:id="403" w:name="_Toc163044185"/>
      <w:r w:rsidRPr="007B720B">
        <w:rPr>
          <w:sz w:val="22"/>
        </w:rPr>
        <w:t>Подсистема 22 "Оказание высокотехнологичной мед. помощи"</w:t>
      </w:r>
      <w:bookmarkEnd w:id="402"/>
      <w:bookmarkEnd w:id="403"/>
    </w:p>
    <w:p w14:paraId="6888FA0D"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4055"/>
        <w:gridCol w:w="5029"/>
        <w:gridCol w:w="986"/>
      </w:tblGrid>
      <w:tr w:rsidR="008517F4" w:rsidRPr="007B720B" w14:paraId="40ADBF70"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EDBA48"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05C22"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AB677B" w14:textId="77777777" w:rsidR="008517F4" w:rsidRPr="007B720B" w:rsidRDefault="008517F4" w:rsidP="0077343A">
            <w:pPr>
              <w:pStyle w:val="34ffffff4"/>
              <w:rPr>
                <w:sz w:val="18"/>
              </w:rPr>
            </w:pPr>
            <w:r w:rsidRPr="007B720B">
              <w:rPr>
                <w:sz w:val="18"/>
              </w:rPr>
              <w:t>Ключевая</w:t>
            </w:r>
          </w:p>
        </w:tc>
      </w:tr>
      <w:tr w:rsidR="008517F4" w:rsidRPr="007B720B" w14:paraId="33048C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5F8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7633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направлений на ВМП в АРМ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AA3D7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0A75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991E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27C8E5" w14:textId="77777777" w:rsidR="008517F4" w:rsidRPr="007B720B" w:rsidRDefault="008517F4" w:rsidP="0077343A">
            <w:pPr>
              <w:pStyle w:val="34ffffff6"/>
              <w:rPr>
                <w:rFonts w:eastAsiaTheme="minorEastAsia"/>
                <w:color w:val="auto"/>
                <w:sz w:val="18"/>
              </w:rPr>
            </w:pPr>
            <w:r w:rsidRPr="007B720B">
              <w:rPr>
                <w:color w:val="auto"/>
                <w:sz w:val="18"/>
              </w:rPr>
              <w:t>Фильтрация направлений в списке в АРМ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52A8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03C1E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4C8C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BE66D8"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направления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7C79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2BFF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771B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756C6B" w14:textId="77777777" w:rsidR="008517F4" w:rsidRPr="007B720B" w:rsidRDefault="008517F4" w:rsidP="0077343A">
            <w:pPr>
              <w:pStyle w:val="34ffffff6"/>
              <w:rPr>
                <w:rFonts w:eastAsiaTheme="minorEastAsia"/>
                <w:color w:val="auto"/>
                <w:sz w:val="18"/>
              </w:rPr>
            </w:pPr>
            <w:r w:rsidRPr="007B720B">
              <w:rPr>
                <w:color w:val="auto"/>
                <w:sz w:val="18"/>
              </w:rPr>
              <w:t>Ведение регистра ВМП на основе направлений на ВМП в 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CD0B0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E745C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013E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C89F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расписания службы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A859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40F5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1F47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5BB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направления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F0859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E7E5A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218E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66F7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Оформление в АРМ ВМП направления на ВМП для пациента без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3CD32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2546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6416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CF93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60518C" w14:textId="77777777" w:rsidR="008517F4" w:rsidRPr="007B720B" w:rsidRDefault="008517F4" w:rsidP="0077343A">
            <w:pPr>
              <w:pStyle w:val="34ffffff6"/>
              <w:rPr>
                <w:rFonts w:eastAsiaTheme="minorEastAsia"/>
                <w:color w:val="auto"/>
                <w:sz w:val="18"/>
              </w:rPr>
            </w:pPr>
            <w:r w:rsidRPr="007B720B">
              <w:rPr>
                <w:color w:val="auto"/>
                <w:sz w:val="18"/>
              </w:rPr>
              <w:t>Да</w:t>
            </w:r>
          </w:p>
        </w:tc>
      </w:tr>
    </w:tbl>
    <w:p w14:paraId="7B11194A" w14:textId="77777777" w:rsidR="008517F4" w:rsidRPr="007B720B" w:rsidRDefault="008517F4" w:rsidP="008517F4">
      <w:pPr>
        <w:pStyle w:val="34ffffff6"/>
        <w:rPr>
          <w:rFonts w:eastAsia="Times New Roman"/>
          <w:color w:val="auto"/>
          <w:sz w:val="18"/>
        </w:rPr>
      </w:pPr>
    </w:p>
    <w:p w14:paraId="5A042C4F" w14:textId="77777777" w:rsidR="008517F4" w:rsidRPr="007B720B" w:rsidRDefault="008517F4" w:rsidP="008517F4">
      <w:pPr>
        <w:pStyle w:val="3420"/>
        <w:rPr>
          <w:sz w:val="22"/>
        </w:rPr>
      </w:pPr>
      <w:bookmarkStart w:id="404" w:name="_Toc148347248"/>
      <w:bookmarkStart w:id="405" w:name="_Toc163044186"/>
      <w:r w:rsidRPr="007B720B">
        <w:rPr>
          <w:sz w:val="22"/>
        </w:rPr>
        <w:t>Подсистема 24 "Организация оказания мед.помощи больным онкологическими заболеваниями"</w:t>
      </w:r>
      <w:bookmarkEnd w:id="404"/>
      <w:bookmarkEnd w:id="405"/>
    </w:p>
    <w:p w14:paraId="6D24B946"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141"/>
        <w:gridCol w:w="6943"/>
        <w:gridCol w:w="986"/>
      </w:tblGrid>
      <w:tr w:rsidR="008517F4" w:rsidRPr="007B720B" w14:paraId="29BFB618"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E4A5D2"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BA38A3"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1BACC3" w14:textId="77777777" w:rsidR="008517F4" w:rsidRPr="007B720B" w:rsidRDefault="008517F4" w:rsidP="0077343A">
            <w:pPr>
              <w:pStyle w:val="34ffffff4"/>
              <w:rPr>
                <w:sz w:val="18"/>
              </w:rPr>
            </w:pPr>
            <w:r w:rsidRPr="007B720B">
              <w:rPr>
                <w:sz w:val="18"/>
              </w:rPr>
              <w:t>Ключевая</w:t>
            </w:r>
          </w:p>
        </w:tc>
      </w:tr>
      <w:tr w:rsidR="008517F4" w:rsidRPr="007B720B" w14:paraId="66A6A1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B976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"Консилиум по профилю Онкология"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147B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Обязательный ввод решения консилиума на форме "Врачебный консилиум"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E029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F4FD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8004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методолога"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2AD5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документов для ВИМИС с фильтрацией документов по профилю "Сердечно-сосудистые заболевания", по профилю "Онкология", по профилям "Акушерство, гинекология и неонатология"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44F1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3DB99A68" w14:textId="77777777" w:rsidR="008517F4" w:rsidRPr="007B720B" w:rsidRDefault="008517F4" w:rsidP="008517F4">
      <w:pPr>
        <w:pStyle w:val="34ffffff6"/>
        <w:rPr>
          <w:rFonts w:eastAsia="Times New Roman"/>
          <w:color w:val="auto"/>
          <w:sz w:val="18"/>
        </w:rPr>
      </w:pPr>
    </w:p>
    <w:p w14:paraId="14656811" w14:textId="77777777" w:rsidR="008517F4" w:rsidRPr="007B720B" w:rsidRDefault="008517F4" w:rsidP="008517F4">
      <w:pPr>
        <w:pStyle w:val="3420"/>
        <w:rPr>
          <w:sz w:val="22"/>
        </w:rPr>
      </w:pPr>
      <w:bookmarkStart w:id="406" w:name="_Toc148347249"/>
      <w:bookmarkStart w:id="407" w:name="_Toc163044187"/>
      <w:r w:rsidRPr="007B720B">
        <w:rPr>
          <w:sz w:val="22"/>
        </w:rPr>
        <w:t>Подсистема 25 "Отчеты"</w:t>
      </w:r>
      <w:bookmarkEnd w:id="406"/>
      <w:bookmarkEnd w:id="407"/>
    </w:p>
    <w:p w14:paraId="11561751"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1454"/>
        <w:gridCol w:w="7630"/>
        <w:gridCol w:w="986"/>
      </w:tblGrid>
      <w:tr w:rsidR="008517F4" w:rsidRPr="007B720B" w14:paraId="3E54933C"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C92850"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1C4D24"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8543E" w14:textId="77777777" w:rsidR="008517F4" w:rsidRPr="007B720B" w:rsidRDefault="008517F4" w:rsidP="0077343A">
            <w:pPr>
              <w:pStyle w:val="34ffffff4"/>
              <w:rPr>
                <w:sz w:val="18"/>
              </w:rPr>
            </w:pPr>
            <w:r w:rsidRPr="007B720B">
              <w:rPr>
                <w:sz w:val="18"/>
              </w:rPr>
              <w:t>Ключевая</w:t>
            </w:r>
          </w:p>
        </w:tc>
      </w:tr>
      <w:tr w:rsidR="008517F4" w:rsidRPr="007B720B" w14:paraId="3821EF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12D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6BC1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отчётных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3D4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56FBE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F06B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585D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государственных отчетных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1233B7"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92584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0B84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D77420" w14:textId="77777777" w:rsidR="008517F4" w:rsidRPr="007B720B" w:rsidRDefault="008517F4" w:rsidP="0077343A">
            <w:pPr>
              <w:pStyle w:val="34ffffff6"/>
              <w:rPr>
                <w:rFonts w:eastAsiaTheme="minorEastAsia"/>
                <w:color w:val="auto"/>
                <w:sz w:val="18"/>
              </w:rPr>
            </w:pPr>
            <w:r w:rsidRPr="007B720B">
              <w:rPr>
                <w:color w:val="auto"/>
                <w:sz w:val="18"/>
              </w:rPr>
              <w:t>Формирование форм статистической отчетности</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8E96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2718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3A9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8AD8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сформированных отчетов в форматах .doc, .docx, .xls, .xlsx, .odt, .ods, .pdf, .html.</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96397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32CDDF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D9DB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B6CF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справочной информации по алгоритму формирования отчета, описание отчетной формы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4932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45785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4C54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4CD1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возможности формирования отчета в соответствии с правами учетной записи, местом работы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155AB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8801D6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2690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7C92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отчетов для контроля корректности и полноты заполнения медицинских документов (ТАП,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FA0AE0" w14:textId="77777777" w:rsidR="008517F4" w:rsidRPr="007B720B" w:rsidRDefault="008517F4" w:rsidP="0077343A">
            <w:pPr>
              <w:pStyle w:val="34ffffff6"/>
              <w:rPr>
                <w:rFonts w:eastAsiaTheme="minorEastAsia"/>
                <w:color w:val="auto"/>
                <w:sz w:val="18"/>
              </w:rPr>
            </w:pPr>
            <w:r w:rsidRPr="007B720B">
              <w:rPr>
                <w:color w:val="auto"/>
                <w:sz w:val="18"/>
              </w:rPr>
              <w:t>Нет</w:t>
            </w:r>
          </w:p>
        </w:tc>
      </w:tr>
    </w:tbl>
    <w:p w14:paraId="15F4ACB9" w14:textId="77777777" w:rsidR="008517F4" w:rsidRPr="007B720B" w:rsidRDefault="008517F4" w:rsidP="008517F4">
      <w:pPr>
        <w:pStyle w:val="34ffffff6"/>
        <w:rPr>
          <w:rFonts w:eastAsia="Times New Roman"/>
          <w:color w:val="auto"/>
          <w:sz w:val="18"/>
        </w:rPr>
      </w:pPr>
    </w:p>
    <w:p w14:paraId="6692E070" w14:textId="77777777" w:rsidR="008517F4" w:rsidRPr="007B720B" w:rsidRDefault="008517F4" w:rsidP="008517F4">
      <w:pPr>
        <w:pStyle w:val="3420"/>
        <w:rPr>
          <w:sz w:val="22"/>
        </w:rPr>
      </w:pPr>
      <w:bookmarkStart w:id="408" w:name="_Toc148347250"/>
      <w:bookmarkStart w:id="409" w:name="_Toc163044188"/>
      <w:r w:rsidRPr="007B720B">
        <w:rPr>
          <w:sz w:val="22"/>
        </w:rPr>
        <w:t>Подсистема 26 "Параклиника"</w:t>
      </w:r>
      <w:bookmarkEnd w:id="408"/>
      <w:bookmarkEnd w:id="409"/>
    </w:p>
    <w:p w14:paraId="2BB92179"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1777"/>
        <w:gridCol w:w="7307"/>
        <w:gridCol w:w="986"/>
      </w:tblGrid>
      <w:tr w:rsidR="008517F4" w:rsidRPr="007B720B" w14:paraId="303F234F"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5F14D"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4708B7"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2623FA" w14:textId="77777777" w:rsidR="008517F4" w:rsidRPr="007B720B" w:rsidRDefault="008517F4" w:rsidP="0077343A">
            <w:pPr>
              <w:pStyle w:val="34ffffff4"/>
              <w:rPr>
                <w:sz w:val="18"/>
              </w:rPr>
            </w:pPr>
            <w:r w:rsidRPr="007B720B">
              <w:rPr>
                <w:sz w:val="18"/>
              </w:rPr>
              <w:t>Ключевая</w:t>
            </w:r>
          </w:p>
        </w:tc>
      </w:tr>
      <w:tr w:rsidR="008517F4" w:rsidRPr="007B720B" w14:paraId="0F55094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3A60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8EF7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выполненных параклинических услугах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F04B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BF94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52652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FF7106" w14:textId="77777777" w:rsidR="008517F4" w:rsidRPr="007B720B" w:rsidRDefault="008517F4" w:rsidP="0077343A">
            <w:pPr>
              <w:pStyle w:val="34ffffff6"/>
              <w:rPr>
                <w:rFonts w:eastAsiaTheme="minorEastAsia"/>
                <w:color w:val="auto"/>
                <w:sz w:val="18"/>
              </w:rPr>
            </w:pPr>
            <w:r w:rsidRPr="007B720B">
              <w:rPr>
                <w:color w:val="auto"/>
                <w:sz w:val="18"/>
              </w:rPr>
              <w:t>Задание условий поточного ввода - значений, используемых по умолчанию, при вводе данных:</w:t>
            </w:r>
          </w:p>
          <w:p w14:paraId="559F9D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электронному направлению</w:t>
            </w:r>
          </w:p>
          <w:p w14:paraId="675F1C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направления;</w:t>
            </w:r>
          </w:p>
          <w:p w14:paraId="46E850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выполнения услуги;</w:t>
            </w:r>
          </w:p>
          <w:p w14:paraId="596743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w:t>
            </w:r>
          </w:p>
          <w:p w14:paraId="698EF5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2C67B0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выполнивший услугу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E43B3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8042C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BF39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0FD0E2"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электронного направления по параметрам:</w:t>
            </w:r>
          </w:p>
          <w:p w14:paraId="46CD2ED7" w14:textId="77777777" w:rsidR="008517F4" w:rsidRPr="007B720B" w:rsidRDefault="008517F4" w:rsidP="0077343A">
            <w:pPr>
              <w:pStyle w:val="34ffffff6"/>
              <w:rPr>
                <w:rFonts w:eastAsia="Times New Roman"/>
                <w:color w:val="auto"/>
                <w:sz w:val="18"/>
              </w:rPr>
            </w:pPr>
          </w:p>
          <w:p w14:paraId="488AC5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диапазон дат направления;</w:t>
            </w:r>
          </w:p>
          <w:p w14:paraId="0EC964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 отделений и отделение, в которой выдано направление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29F76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A10BB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38FD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606B0A"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или формирования списка направлений для последующего ввода услуг, в т.ч. добавление, редактирование, просмотр и удаление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F729F0"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65588B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FE72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7713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об услуге с выбором пациента или направления при вводе данных о выполненных параклинических услугах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23113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D58A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E5E4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2DADE" w14:textId="77777777" w:rsidR="008517F4" w:rsidRPr="007B720B" w:rsidRDefault="008517F4" w:rsidP="0077343A">
            <w:pPr>
              <w:pStyle w:val="34ffffff6"/>
              <w:rPr>
                <w:rFonts w:eastAsiaTheme="minorEastAsia"/>
                <w:color w:val="auto"/>
                <w:sz w:val="18"/>
              </w:rPr>
            </w:pPr>
            <w:r w:rsidRPr="007B720B">
              <w:rPr>
                <w:color w:val="auto"/>
                <w:sz w:val="18"/>
              </w:rPr>
              <w:t>Ввод данных об оказании параклинической услуги с указанием сведений:</w:t>
            </w:r>
          </w:p>
          <w:p w14:paraId="774372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признак электронного направления; выбор направления: кем направлен, организация, № направления, дата направления, отделение, врач;</w:t>
            </w:r>
          </w:p>
          <w:p w14:paraId="718CA2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выполнения: место выполнения, отделение, профиль, врач, средний медицинский персонал;</w:t>
            </w:r>
          </w:p>
          <w:p w14:paraId="3B3DD2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услуга: дата и время начала выполнения услуги, категория услуги, услуга, вид оплаты, тариф, количество, медицинское изделие;</w:t>
            </w:r>
          </w:p>
          <w:p w14:paraId="4DBCB2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файлы: добавление файлов с возможностью их последующего просмотра; удаление файлов; печать списка файлов;</w:t>
            </w:r>
          </w:p>
          <w:p w14:paraId="5B0C21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DICOM объекты: поиск изображений с сервера PACS, прикрепление объектов к услуге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60562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FD7A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39DD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E4A6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заполнение данных об оказании услуги значениями, заданными условиями поточного ввода или при выборе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C739B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C89AC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5D88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4107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записей, внесенных в сеансе работы пользователя по заданным условиям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D3E87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46D5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79F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69EA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операций по просмотру, редактированию, удалению записей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5385F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65C8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78A27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FE17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D8B3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64F0A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BC8A6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16BC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данных о выполненных параклинических услугах по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7E7D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28C119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7010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3DAD6B" w14:textId="77777777" w:rsidR="008517F4" w:rsidRPr="007B720B" w:rsidRDefault="008517F4" w:rsidP="0077343A">
            <w:pPr>
              <w:pStyle w:val="34ffffff6"/>
              <w:rPr>
                <w:rFonts w:eastAsiaTheme="minorEastAsia"/>
                <w:color w:val="auto"/>
                <w:sz w:val="18"/>
              </w:rPr>
            </w:pPr>
            <w:r w:rsidRPr="007B720B">
              <w:rPr>
                <w:color w:val="auto"/>
                <w:sz w:val="18"/>
              </w:rPr>
              <w:t>Поиск данных о выполненных параклинических услугах по параметру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32950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48FC0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8AFA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BFF3F3"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человека по текущему состоянию, по данным на дату оказания услуги, по всем периодикам:</w:t>
            </w:r>
          </w:p>
          <w:p w14:paraId="06FE8C18" w14:textId="77777777" w:rsidR="008517F4" w:rsidRPr="007B720B" w:rsidRDefault="008517F4" w:rsidP="0077343A">
            <w:pPr>
              <w:pStyle w:val="34ffffff6"/>
              <w:rPr>
                <w:rFonts w:eastAsia="Times New Roman"/>
                <w:color w:val="auto"/>
                <w:sz w:val="18"/>
              </w:rPr>
            </w:pPr>
          </w:p>
          <w:p w14:paraId="6E512D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w:t>
            </w:r>
          </w:p>
          <w:p w14:paraId="3B5A4E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126F75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диапазон дат рождения,</w:t>
            </w:r>
          </w:p>
          <w:p w14:paraId="5907E3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амбулаторной карты,</w:t>
            </w:r>
          </w:p>
          <w:p w14:paraId="1EC22D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год рождения,</w:t>
            </w:r>
          </w:p>
          <w:p w14:paraId="1A5AC0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диапазон по году рождения,</w:t>
            </w:r>
          </w:p>
          <w:p w14:paraId="268BA0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55A73D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диапазон по возрасту;</w:t>
            </w:r>
          </w:p>
          <w:p w14:paraId="0BF574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полисные данные: серия, номер, единый номер, Тип полиса, кем выдан, признак отсутствия данных о СМО, признак отсутствия полиса, территория страхования,</w:t>
            </w:r>
          </w:p>
          <w:p w14:paraId="628359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w:t>
            </w:r>
          </w:p>
          <w:p w14:paraId="6402A9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социальный статус,</w:t>
            </w:r>
          </w:p>
          <w:p w14:paraId="55395C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СНИЛС,</w:t>
            </w:r>
          </w:p>
          <w:p w14:paraId="14A5BA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нахождения пациента на диспансерном наблюдении;</w:t>
            </w:r>
          </w:p>
          <w:p w14:paraId="34FA70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документ: тип документа, серия, номер, кем выдан, гражданство;</w:t>
            </w:r>
          </w:p>
          <w:p w14:paraId="06C472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работы, учебы;</w:t>
            </w:r>
          </w:p>
          <w:p w14:paraId="3969A9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наличия в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8F467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B238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C713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45234" w14:textId="77777777" w:rsidR="008517F4" w:rsidRPr="007B720B" w:rsidRDefault="008517F4" w:rsidP="0077343A">
            <w:pPr>
              <w:pStyle w:val="34ffffff6"/>
              <w:rPr>
                <w:rFonts w:eastAsiaTheme="minorEastAsia"/>
                <w:color w:val="auto"/>
                <w:sz w:val="18"/>
              </w:rPr>
            </w:pPr>
            <w:r w:rsidRPr="007B720B">
              <w:rPr>
                <w:color w:val="auto"/>
                <w:sz w:val="18"/>
              </w:rPr>
              <w:t>Поиск данных о выполненных параклинических услугах по параметру "Прикрепление":</w:t>
            </w:r>
          </w:p>
          <w:p w14:paraId="0EE245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19A313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прикрепления;</w:t>
            </w:r>
          </w:p>
          <w:p w14:paraId="204188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основного участка;</w:t>
            </w:r>
          </w:p>
          <w:p w14:paraId="0D120E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Основной участок;</w:t>
            </w:r>
          </w:p>
          <w:p w14:paraId="08D449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ФАП участок;</w:t>
            </w:r>
          </w:p>
          <w:p w14:paraId="53199F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Актуальность прикрепления;</w:t>
            </w:r>
          </w:p>
          <w:p w14:paraId="18F674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прикрепления: по дате и диапазону дат;</w:t>
            </w:r>
          </w:p>
          <w:p w14:paraId="41DF81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открепления: по дате и диапазону дат;</w:t>
            </w:r>
          </w:p>
          <w:p w14:paraId="367ADE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Условное прикрепление;</w:t>
            </w:r>
          </w:p>
          <w:p w14:paraId="22A3EB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ДМС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89133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E149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3945C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366CCF" w14:textId="77777777" w:rsidR="008517F4" w:rsidRPr="007B720B" w:rsidRDefault="008517F4" w:rsidP="0077343A">
            <w:pPr>
              <w:pStyle w:val="34ffffff6"/>
              <w:rPr>
                <w:rFonts w:eastAsiaTheme="minorEastAsia"/>
                <w:color w:val="auto"/>
                <w:sz w:val="18"/>
              </w:rPr>
            </w:pPr>
            <w:r w:rsidRPr="007B720B">
              <w:rPr>
                <w:color w:val="auto"/>
                <w:sz w:val="18"/>
              </w:rPr>
              <w:t>Поиск данных о выполненных параклинических услугах по параметру "Адрес":</w:t>
            </w:r>
          </w:p>
          <w:p w14:paraId="50F91D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адреса;</w:t>
            </w:r>
          </w:p>
          <w:p w14:paraId="7FF3BB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отсутствия адреса;</w:t>
            </w:r>
          </w:p>
          <w:p w14:paraId="4477A3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Территория;</w:t>
            </w:r>
          </w:p>
          <w:p w14:paraId="3CD789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страна;</w:t>
            </w:r>
          </w:p>
          <w:p w14:paraId="33D1D9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регион;</w:t>
            </w:r>
          </w:p>
          <w:p w14:paraId="149C7A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район;</w:t>
            </w:r>
          </w:p>
          <w:p w14:paraId="522711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город;</w:t>
            </w:r>
          </w:p>
          <w:p w14:paraId="3FDC1F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населенный пункт;</w:t>
            </w:r>
          </w:p>
          <w:p w14:paraId="7AB2A0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населенного пункта;</w:t>
            </w:r>
          </w:p>
          <w:p w14:paraId="31C96D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улица;</w:t>
            </w:r>
          </w:p>
          <w:p w14:paraId="176F0B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0E97C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2103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95F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64EAAA" w14:textId="77777777" w:rsidR="008517F4" w:rsidRPr="007B720B" w:rsidRDefault="008517F4" w:rsidP="0077343A">
            <w:pPr>
              <w:pStyle w:val="34ffffff6"/>
              <w:rPr>
                <w:rFonts w:eastAsiaTheme="minorEastAsia"/>
                <w:color w:val="auto"/>
                <w:sz w:val="18"/>
              </w:rPr>
            </w:pPr>
            <w:r w:rsidRPr="007B720B">
              <w:rPr>
                <w:color w:val="auto"/>
                <w:sz w:val="18"/>
              </w:rPr>
              <w:t>Поиск данных о выполненных параклинических услугах по параметру "Льгота":</w:t>
            </w:r>
          </w:p>
          <w:p w14:paraId="138B48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w:t>
            </w:r>
          </w:p>
          <w:p w14:paraId="615D17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w:t>
            </w:r>
          </w:p>
          <w:p w14:paraId="4B57AC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актуальность льготы;</w:t>
            </w:r>
          </w:p>
          <w:p w14:paraId="7D845B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 по дате или диапазону дат;</w:t>
            </w:r>
          </w:p>
          <w:p w14:paraId="59AF28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окончания: по дате или диапазону дат;</w:t>
            </w:r>
          </w:p>
          <w:p w14:paraId="2FB3C7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наличия отказа от набора социальных услуг в текущем году;</w:t>
            </w:r>
          </w:p>
          <w:p w14:paraId="1EF558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наличия отказа от набора социальных услуг в следующем году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5280B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0CD7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9CFF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FA657D" w14:textId="77777777" w:rsidR="008517F4" w:rsidRPr="007B720B" w:rsidRDefault="008517F4" w:rsidP="0077343A">
            <w:pPr>
              <w:pStyle w:val="34ffffff6"/>
              <w:rPr>
                <w:rFonts w:eastAsiaTheme="minorEastAsia"/>
                <w:color w:val="auto"/>
                <w:sz w:val="18"/>
              </w:rPr>
            </w:pPr>
            <w:r w:rsidRPr="007B720B">
              <w:rPr>
                <w:color w:val="auto"/>
                <w:sz w:val="18"/>
              </w:rPr>
              <w:t>Поиск данных о выполненных параклинических услугах по параметру "Услуга":</w:t>
            </w:r>
          </w:p>
          <w:p w14:paraId="001461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направлению: кем направлен, дата направления, отделение, выдавшее направление, номер направления; врач, организация;</w:t>
            </w:r>
          </w:p>
          <w:p w14:paraId="28F3E7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месту выполнения: врач, отделение;</w:t>
            </w:r>
          </w:p>
          <w:p w14:paraId="300B38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3995BC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услуги;</w:t>
            </w:r>
          </w:p>
          <w:p w14:paraId="4070CA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 выполнения;</w:t>
            </w:r>
          </w:p>
          <w:p w14:paraId="421BC5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наличия услуги в составе исследования;</w:t>
            </w:r>
          </w:p>
          <w:p w14:paraId="3E73E4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услуга;</w:t>
            </w:r>
          </w:p>
          <w:p w14:paraId="7F1EC7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дат оказания услуги;</w:t>
            </w:r>
          </w:p>
          <w:p w14:paraId="5AE4BA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679D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27B34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C034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BB7DA7" w14:textId="77777777" w:rsidR="008517F4" w:rsidRPr="007B720B" w:rsidRDefault="008517F4" w:rsidP="0077343A">
            <w:pPr>
              <w:pStyle w:val="34ffffff6"/>
              <w:rPr>
                <w:rFonts w:eastAsiaTheme="minorEastAsia"/>
                <w:color w:val="auto"/>
                <w:sz w:val="18"/>
              </w:rPr>
            </w:pPr>
            <w:r w:rsidRPr="007B720B">
              <w:rPr>
                <w:color w:val="auto"/>
                <w:sz w:val="18"/>
              </w:rPr>
              <w:t>Поиск данных о выполненных параклинических услугах по параметру "Пользователь":</w:t>
            </w:r>
          </w:p>
          <w:p w14:paraId="38D05E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добавивший данные: пользователь, дата: по дате или диапазону дат.</w:t>
            </w:r>
          </w:p>
          <w:p w14:paraId="2CD12D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изменивший данные: пользователь, дата: по дате или диапазону дат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BEB6E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5715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A28C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F9B3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Отображение данных о выполненных параклинических услугах, удовлетворяющих условиям поиска, в списке с выводом следующих данных: </w:t>
            </w:r>
          </w:p>
          <w:p w14:paraId="477318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258BA1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78C09A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0FE86E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62E0DB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смерти;</w:t>
            </w:r>
          </w:p>
          <w:p w14:paraId="67484B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5B8122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04044E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услуги;</w:t>
            </w:r>
          </w:p>
          <w:p w14:paraId="34330F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услуги;</w:t>
            </w:r>
          </w:p>
          <w:p w14:paraId="25F320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B974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47D94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E924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175D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сведений о количестве записей, удовлетворяющих условиям поиска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72C1B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6ED7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B497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60635" w14:textId="77777777" w:rsidR="008517F4" w:rsidRPr="007B720B" w:rsidRDefault="008517F4" w:rsidP="0077343A">
            <w:pPr>
              <w:pStyle w:val="34ffffff6"/>
              <w:rPr>
                <w:rFonts w:eastAsiaTheme="minorEastAsia"/>
                <w:color w:val="auto"/>
                <w:sz w:val="18"/>
              </w:rPr>
            </w:pPr>
            <w:r w:rsidRPr="007B720B">
              <w:rPr>
                <w:color w:val="auto"/>
                <w:sz w:val="18"/>
              </w:rPr>
              <w:t>Выполнение операций по добавлению, редактированию, просмотру, удалению данных о выполненных параклинических услугах в форме поиска</w:t>
            </w:r>
          </w:p>
          <w:p w14:paraId="7CC91C3B"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4D02BD" w14:textId="77777777" w:rsidR="008517F4" w:rsidRPr="007B720B" w:rsidRDefault="008517F4" w:rsidP="0077343A">
            <w:pPr>
              <w:pStyle w:val="34ffffff6"/>
              <w:rPr>
                <w:color w:val="auto"/>
                <w:sz w:val="18"/>
              </w:rPr>
            </w:pPr>
            <w:r w:rsidRPr="007B720B">
              <w:rPr>
                <w:color w:val="auto"/>
                <w:sz w:val="18"/>
              </w:rPr>
              <w:t>Да</w:t>
            </w:r>
          </w:p>
        </w:tc>
      </w:tr>
    </w:tbl>
    <w:p w14:paraId="424EA80A" w14:textId="77777777" w:rsidR="008517F4" w:rsidRPr="007B720B" w:rsidRDefault="008517F4" w:rsidP="008517F4">
      <w:pPr>
        <w:pStyle w:val="34ffffff6"/>
        <w:rPr>
          <w:rFonts w:eastAsia="Times New Roman"/>
          <w:color w:val="auto"/>
          <w:sz w:val="18"/>
        </w:rPr>
      </w:pPr>
    </w:p>
    <w:p w14:paraId="5E914D3D" w14:textId="77777777" w:rsidR="008517F4" w:rsidRPr="007B720B" w:rsidRDefault="008517F4" w:rsidP="008517F4">
      <w:pPr>
        <w:pStyle w:val="3420"/>
        <w:rPr>
          <w:sz w:val="22"/>
        </w:rPr>
      </w:pPr>
      <w:bookmarkStart w:id="410" w:name="_Toc148347251"/>
      <w:bookmarkStart w:id="411" w:name="_Toc163044189"/>
      <w:r w:rsidRPr="007B720B">
        <w:rPr>
          <w:sz w:val="22"/>
        </w:rPr>
        <w:t>Подсистема 27 "Паспорт и структура организации"</w:t>
      </w:r>
      <w:bookmarkEnd w:id="410"/>
      <w:bookmarkEnd w:id="411"/>
    </w:p>
    <w:p w14:paraId="074D138D"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1811"/>
        <w:gridCol w:w="7273"/>
        <w:gridCol w:w="986"/>
      </w:tblGrid>
      <w:tr w:rsidR="008517F4" w:rsidRPr="007B720B" w14:paraId="4AEB7D49"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F3BB66"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691437"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396BDB" w14:textId="77777777" w:rsidR="008517F4" w:rsidRPr="007B720B" w:rsidRDefault="008517F4" w:rsidP="0077343A">
            <w:pPr>
              <w:pStyle w:val="34ffffff4"/>
              <w:rPr>
                <w:sz w:val="18"/>
              </w:rPr>
            </w:pPr>
            <w:r w:rsidRPr="007B720B">
              <w:rPr>
                <w:sz w:val="18"/>
              </w:rPr>
              <w:t>Ключевая</w:t>
            </w:r>
          </w:p>
        </w:tc>
      </w:tr>
      <w:tr w:rsidR="008517F4" w:rsidRPr="007B720B" w14:paraId="171C1C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2335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E922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Доступность: пользователям, состоящим в группе "Администратор МО", "Суперадминистратор"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CDCC1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F0C6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7D20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B7B11" w14:textId="77777777" w:rsidR="008517F4" w:rsidRPr="007B720B" w:rsidRDefault="008517F4" w:rsidP="0077343A">
            <w:pPr>
              <w:pStyle w:val="34ffffff6"/>
              <w:rPr>
                <w:rFonts w:eastAsiaTheme="minorEastAsia"/>
                <w:color w:val="auto"/>
                <w:sz w:val="18"/>
              </w:rPr>
            </w:pPr>
            <w:r w:rsidRPr="007B720B">
              <w:rPr>
                <w:color w:val="auto"/>
                <w:sz w:val="18"/>
              </w:rPr>
              <w:t>Ввод регистрационной информации о МО:</w:t>
            </w:r>
          </w:p>
          <w:p w14:paraId="6B8D1C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МО;</w:t>
            </w:r>
          </w:p>
          <w:p w14:paraId="1F889F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ОУЗ;</w:t>
            </w:r>
          </w:p>
          <w:p w14:paraId="5754F4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реестровые коды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2BA89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F8A2E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F789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6B5C2C" w14:textId="77777777" w:rsidR="008517F4" w:rsidRPr="007B720B" w:rsidRDefault="008517F4" w:rsidP="0077343A">
            <w:pPr>
              <w:pStyle w:val="34ffffff6"/>
              <w:rPr>
                <w:rFonts w:eastAsiaTheme="minorEastAsia"/>
                <w:color w:val="auto"/>
                <w:sz w:val="18"/>
              </w:rPr>
            </w:pPr>
            <w:r w:rsidRPr="007B720B">
              <w:rPr>
                <w:color w:val="auto"/>
                <w:sz w:val="18"/>
              </w:rPr>
              <w:t>Ввод данных о реквизитах юридического лица и периодов участи МО в системах ОМС, ДМС, ЛЛО и т.п., размещенные в соответствующих разделах формы "Идентификация":</w:t>
            </w:r>
          </w:p>
          <w:p w14:paraId="19BBAE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идентификация;</w:t>
            </w:r>
          </w:p>
          <w:p w14:paraId="50324A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ОMC;</w:t>
            </w:r>
          </w:p>
          <w:p w14:paraId="34588E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ЛЛО;</w:t>
            </w:r>
          </w:p>
          <w:p w14:paraId="447249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ДМС;</w:t>
            </w:r>
          </w:p>
          <w:p w14:paraId="6F85A7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участковая служба;</w:t>
            </w:r>
          </w:p>
          <w:p w14:paraId="7589A9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периоды работы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48412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4DE2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8F40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C54FC" w14:textId="77777777" w:rsidR="008517F4" w:rsidRPr="007B720B" w:rsidRDefault="008517F4" w:rsidP="0077343A">
            <w:pPr>
              <w:pStyle w:val="34ffffff6"/>
              <w:rPr>
                <w:rFonts w:eastAsiaTheme="minorEastAsia"/>
                <w:color w:val="auto"/>
                <w:sz w:val="18"/>
              </w:rPr>
            </w:pPr>
            <w:r w:rsidRPr="007B720B">
              <w:rPr>
                <w:color w:val="auto"/>
                <w:sz w:val="18"/>
              </w:rPr>
              <w:t>Ввод данных о руководителях МО в соответствующих разделах формы "Руководство":</w:t>
            </w:r>
          </w:p>
          <w:p w14:paraId="704539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главный врач;</w:t>
            </w:r>
          </w:p>
          <w:p w14:paraId="2AC4DA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главный бухгалтер;</w:t>
            </w:r>
          </w:p>
          <w:p w14:paraId="5D0349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исполнитель - лицо, ответственное за подготовку реестров;</w:t>
            </w:r>
          </w:p>
          <w:p w14:paraId="6219EC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заместитель главного врача по медицинской части;</w:t>
            </w:r>
          </w:p>
          <w:p w14:paraId="178B3A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заместитель главного врача по ЭВН;</w:t>
            </w:r>
          </w:p>
          <w:p w14:paraId="5349D2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ответственный за общую координацию работ по внедрению проекта "Единая регистратура";</w:t>
            </w:r>
          </w:p>
          <w:p w14:paraId="521B84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ответственный за контроль качества оказания услуг;</w:t>
            </w:r>
          </w:p>
          <w:p w14:paraId="04B642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ответственный за ведение расписания;</w:t>
            </w:r>
          </w:p>
          <w:p w14:paraId="5F1FC8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ответственный за ведение очереди;</w:t>
            </w:r>
          </w:p>
          <w:p w14:paraId="614DAD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ответственный за работу с форумом поддержки системы "Единая регистратура";</w:t>
            </w:r>
          </w:p>
          <w:p w14:paraId="7C03DA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ответственный за техническое обеспечение работы комплекса "Единая регистратура";</w:t>
            </w:r>
          </w:p>
          <w:p w14:paraId="3AD818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руководитель структурного подразделения;</w:t>
            </w:r>
          </w:p>
          <w:p w14:paraId="0F270A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заведующий отделением терапии(педиатрии);</w:t>
            </w:r>
          </w:p>
          <w:p w14:paraId="67D11D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заведующий узкими специалистами;</w:t>
            </w:r>
          </w:p>
          <w:p w14:paraId="5C66DB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директор;</w:t>
            </w:r>
          </w:p>
          <w:p w14:paraId="70F8CEB9" w14:textId="77777777" w:rsidR="008517F4" w:rsidRPr="007B720B" w:rsidRDefault="008517F4" w:rsidP="0077343A">
            <w:pPr>
              <w:pStyle w:val="34ffffff6"/>
              <w:rPr>
                <w:rFonts w:eastAsiaTheme="minorEastAsia"/>
                <w:color w:val="auto"/>
                <w:sz w:val="18"/>
              </w:rPr>
            </w:pPr>
            <w:r w:rsidRPr="007B720B">
              <w:rPr>
                <w:color w:val="auto"/>
                <w:sz w:val="18"/>
              </w:rPr>
              <w:t>зам. начальника по экспертной части;</w:t>
            </w:r>
          </w:p>
          <w:p w14:paraId="141F8BAA" w14:textId="77777777" w:rsidR="008517F4" w:rsidRPr="007B720B" w:rsidRDefault="008517F4" w:rsidP="0077343A">
            <w:pPr>
              <w:pStyle w:val="34ffffff6"/>
              <w:rPr>
                <w:color w:val="auto"/>
                <w:sz w:val="18"/>
              </w:rPr>
            </w:pPr>
            <w:r w:rsidRPr="007B720B">
              <w:rPr>
                <w:color w:val="auto"/>
                <w:sz w:val="18"/>
              </w:rPr>
              <w:t>заместитель главного врача по детству и родовспоможению;</w:t>
            </w:r>
          </w:p>
          <w:p w14:paraId="193DC75C" w14:textId="77777777" w:rsidR="008517F4" w:rsidRPr="007B720B" w:rsidRDefault="008517F4" w:rsidP="0077343A">
            <w:pPr>
              <w:pStyle w:val="34ffffff6"/>
              <w:rPr>
                <w:color w:val="auto"/>
                <w:sz w:val="18"/>
              </w:rPr>
            </w:pPr>
            <w:r w:rsidRPr="007B720B">
              <w:rPr>
                <w:color w:val="auto"/>
                <w:sz w:val="18"/>
              </w:rPr>
              <w:t>исполняющий обязанности заместителя главного врача по медицинской части;</w:t>
            </w:r>
          </w:p>
          <w:p w14:paraId="7215DCA6" w14:textId="77777777" w:rsidR="008517F4" w:rsidRPr="007B720B" w:rsidRDefault="008517F4" w:rsidP="0077343A">
            <w:pPr>
              <w:pStyle w:val="34ffffff6"/>
              <w:rPr>
                <w:color w:val="auto"/>
                <w:sz w:val="18"/>
              </w:rPr>
            </w:pPr>
            <w:r w:rsidRPr="007B720B">
              <w:rPr>
                <w:color w:val="auto"/>
                <w:sz w:val="18"/>
              </w:rPr>
              <w:t>исполняющий обязанности главного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BED06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EF6F2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ED7B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997E93" w14:textId="77777777" w:rsidR="008517F4" w:rsidRPr="007B720B" w:rsidRDefault="008517F4" w:rsidP="0077343A">
            <w:pPr>
              <w:pStyle w:val="34ffffff6"/>
              <w:rPr>
                <w:rFonts w:eastAsiaTheme="minorEastAsia"/>
                <w:color w:val="auto"/>
                <w:sz w:val="18"/>
              </w:rPr>
            </w:pPr>
            <w:r w:rsidRPr="007B720B">
              <w:rPr>
                <w:color w:val="auto"/>
                <w:sz w:val="18"/>
              </w:rPr>
              <w:t>Ввод данных о возможности записи пациентов организацией, оказывающей услугу "Единая регистратура" на форме "Электронная регистратура", например:</w:t>
            </w:r>
          </w:p>
          <w:p w14:paraId="1899A2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информации в текстовом виде о возможности записи пациентов организацией, оказывающей услугу "Единая регистратура" - доступна ли возможность записи на резервные бирки, порядок согласования записи, куда обращаться пациенту, если нет возможности записи на бирки);</w:t>
            </w:r>
          </w:p>
          <w:p w14:paraId="58F12F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информации в текстовом виде, касающейся записи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C5EBE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06CF6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B76C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CDCEAB" w14:textId="77777777" w:rsidR="008517F4" w:rsidRPr="007B720B" w:rsidRDefault="008517F4" w:rsidP="0077343A">
            <w:pPr>
              <w:pStyle w:val="34ffffff6"/>
              <w:rPr>
                <w:rFonts w:eastAsiaTheme="minorEastAsia"/>
                <w:color w:val="auto"/>
                <w:sz w:val="18"/>
              </w:rPr>
            </w:pPr>
            <w:r w:rsidRPr="007B720B">
              <w:rPr>
                <w:color w:val="auto"/>
                <w:sz w:val="18"/>
              </w:rPr>
              <w:t>Ввод данных о зданиях медицинского учреждения в соответствующих разделах формы "Здания МО":</w:t>
            </w:r>
          </w:p>
          <w:p w14:paraId="7F7E72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общая информация;</w:t>
            </w:r>
          </w:p>
          <w:p w14:paraId="310CC5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площадка, занимаемая организацией;</w:t>
            </w:r>
          </w:p>
          <w:p w14:paraId="52071E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связь с транспортными узлами;</w:t>
            </w:r>
          </w:p>
          <w:p w14:paraId="761829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здания МО;</w:t>
            </w:r>
          </w:p>
          <w:p w14:paraId="180EDB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объекты инфраструктуры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11015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4D71F4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3EC6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50E2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об оборудовании в форме PACS (Оборудование: Добавление)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FDF61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524D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D8E7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3D9B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видах помощи, оказываемых медицинской организацией в текстовом виде в форме "Виды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794B8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13703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6ABC1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BD78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информации об оказываемом в МО санаторно-курортном лечении на форме "Санаторно-курортное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C6585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1E4F4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9C8A2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6CFB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особого статуса МО для доступа к шифрованию данных при работе с ВИЧ-инфицированными пациентами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0A3D7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9446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7ACB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E103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данных о правопреемнике и наследователе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5F50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9F95B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37A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8EFC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периода участия МО в системе ОМС, ЛЛО, ДМС, "Фондодержание"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696FF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7448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40D8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B3BA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уровней подчиненности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07B34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AF1E5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0BAE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29D6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информации о филиалах МО, расположенных в разных муниципальных округах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12E3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9F7A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2BAB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6C7F2B" w14:textId="77777777" w:rsidR="008517F4" w:rsidRPr="007B720B" w:rsidRDefault="008517F4" w:rsidP="0077343A">
            <w:pPr>
              <w:pStyle w:val="34ffffff6"/>
              <w:rPr>
                <w:rFonts w:eastAsiaTheme="minorEastAsia"/>
                <w:color w:val="auto"/>
                <w:sz w:val="18"/>
              </w:rPr>
            </w:pPr>
            <w:r w:rsidRPr="007B720B">
              <w:rPr>
                <w:color w:val="auto"/>
                <w:sz w:val="18"/>
              </w:rPr>
              <w:t xml:space="preserve">Добавление карточки медицинского изделия с возможностью указания класса медицинского изделия, классификационных данных, регистрационных данных, комплектации и расходных материалов, средств измерения, системы бухгалтерского учета, периодов простоев, эксплуатационных данных, технического состояния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577E9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D8211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3454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87EF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специфичных для СМП данных (численность обслуживаемого населения, число подстанций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FBD75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900E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D812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5CE1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структуры МО в объеме, необходимом для обеспечения интеграции с федеральным сервисом "Федеральный регистр медицинских организаций"</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45CB2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CFC0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895B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8A37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структуры МО в виде иерархического дерева с уровнями: медицинская организация, подразделения МО/организации, группы отделений, отделения и участки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848AD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1641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2A693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276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служб МО (лаборатория, пункт забора биоматериала, функциональная диагностика, врачебная комиссия, операционная, перевязочная, процедурный кабинет, кабинета раннего выявления заболеваний, служба постовой медсестры и др.), возможность привязки службы к любому уровню структуры МО/организации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49ED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4BF9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E1EB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1D17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Введение тарифов на койко-дни и услуги в отделениях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21872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A37B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A7058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8B61F0" w14:textId="77777777" w:rsidR="008517F4" w:rsidRPr="007B720B" w:rsidRDefault="008517F4" w:rsidP="0077343A">
            <w:pPr>
              <w:pStyle w:val="34ffffff6"/>
              <w:rPr>
                <w:rFonts w:eastAsiaTheme="minorEastAsia"/>
                <w:color w:val="auto"/>
                <w:sz w:val="18"/>
              </w:rPr>
            </w:pPr>
            <w:r w:rsidRPr="007B720B">
              <w:rPr>
                <w:color w:val="auto"/>
                <w:sz w:val="18"/>
              </w:rPr>
              <w:t>Ведение коечного фонда для стационарных отделений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8E48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6F04B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D393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DF69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палатной структуры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DB80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B32D6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86415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8645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подразделения с признаком "СПИД-центр" для доступа к шифрованию данных при работе с ВИЧ-инфицированными пациентами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2832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B609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413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575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сотруднике с возможностью указать период работы, тип занятия должности, численность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BD356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B8EEC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A1157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C072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регулировать выбор места работы сотрудника в учетных документах, прием на дому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EA332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605A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AC33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42DF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регулировать доступность сотрудника при записи через региональный портал медицинских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934F9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CA7D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7E83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9237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включении сотрудника в систему ЛЛО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7154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5FF1F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317C7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7FEB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внешнего кода врача ЛЛО для связи между местом работы врача и его кодом ЛЛО во внешней ИС, с которой выполняется информационное взаимодействие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7559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30D40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5880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553B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стаже, должностном окладе, квалификационном уровне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D9E40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624CE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7DA50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153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декретном отпуске и отпуске по уходу за ребенком</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505D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0BEC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128B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8E8F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данных о сертификате, прохождении интернатуры/ординатуры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255A7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3E3C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736A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D632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данных о квалификации сотрудников в Едином регистре медперсонала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5AC4D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C5C0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95AE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56A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назначения сотрудника на строку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E39B3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EA09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6A77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7D44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карточки сотрудника с указанием квалификационных категорий, специальности по диплому, послевузовского образования, курсов переподготовки и повышения квалификации (только для сотрудников с законченным и незаконченным высшим и средним образованием, средним профессиональным образованием и для медицинских сестер красного креста и красного полумесяца), сертификатов (только для сотрудников с высшим, средним, средним профессиональным образованием и для медицинских сестер красного креста и красного полумесяца ), наград, аккредитации. Присвоение признака "Не проходил интернатуру/ординатуру"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C4F4A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DE56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82F4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F89E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соответствие периодов работы врача на участке и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DAC5A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259B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BA0D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B713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доступа к ведению расписания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61B9E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7B1D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DA9D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CF59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планирования обучения сотрудников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B4ADC5" w14:textId="77777777" w:rsidR="008517F4" w:rsidRPr="007B720B" w:rsidRDefault="008517F4" w:rsidP="0077343A">
            <w:pPr>
              <w:pStyle w:val="34ffffff6"/>
              <w:rPr>
                <w:rFonts w:eastAsiaTheme="minorEastAsia"/>
                <w:color w:val="auto"/>
                <w:sz w:val="18"/>
              </w:rPr>
            </w:pPr>
            <w:r w:rsidRPr="007B720B">
              <w:rPr>
                <w:color w:val="auto"/>
                <w:sz w:val="18"/>
              </w:rPr>
              <w:t> Да </w:t>
            </w:r>
          </w:p>
        </w:tc>
      </w:tr>
      <w:tr w:rsidR="008517F4" w:rsidRPr="007B720B" w14:paraId="174C22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168E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6BA4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штатного расписания на уровне МО, на уровне подразделений и отделений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903B9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C281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C108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6B5BCA" w14:textId="77777777" w:rsidR="008517F4" w:rsidRPr="007B720B" w:rsidRDefault="008517F4" w:rsidP="0077343A">
            <w:pPr>
              <w:pStyle w:val="34ffffff6"/>
              <w:rPr>
                <w:rFonts w:eastAsiaTheme="minorEastAsia"/>
                <w:color w:val="auto"/>
                <w:sz w:val="18"/>
              </w:rPr>
            </w:pPr>
            <w:r w:rsidRPr="007B720B">
              <w:rPr>
                <w:color w:val="auto"/>
                <w:sz w:val="18"/>
              </w:rPr>
              <w:t>Возможность добавления врачей на участок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AD131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80B69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E330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BD4163" w14:textId="77777777" w:rsidR="008517F4" w:rsidRPr="007B720B" w:rsidRDefault="008517F4" w:rsidP="0077343A">
            <w:pPr>
              <w:pStyle w:val="34ffffff6"/>
              <w:rPr>
                <w:rFonts w:eastAsiaTheme="minorEastAsia"/>
                <w:color w:val="auto"/>
                <w:sz w:val="18"/>
              </w:rPr>
            </w:pPr>
            <w:r w:rsidRPr="007B720B">
              <w:rPr>
                <w:color w:val="auto"/>
                <w:sz w:val="18"/>
              </w:rPr>
              <w:t>Возможность работы с участками (добавление, изменение, удаление, просмотр)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824E8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F985A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DC74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5EE0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Возможность указания типа участка согласно справочнику НСИ "ФРМО. Типы врачебных участков"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CF3E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7184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D72B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BC95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зон обслуживания участка с возможностью указания номеров домов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C1875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39EE6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E954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5A65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отчета по зонам обслуживания участков в печатной форме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F1B44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6F30C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FED3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F9965D" w14:textId="77777777" w:rsidR="008517F4" w:rsidRPr="007B720B" w:rsidRDefault="008517F4" w:rsidP="0077343A">
            <w:pPr>
              <w:pStyle w:val="34ffffff6"/>
              <w:rPr>
                <w:rFonts w:eastAsiaTheme="minorEastAsia"/>
                <w:color w:val="auto"/>
                <w:sz w:val="18"/>
              </w:rPr>
            </w:pPr>
            <w:r w:rsidRPr="007B720B">
              <w:rPr>
                <w:color w:val="auto"/>
                <w:sz w:val="18"/>
              </w:rPr>
              <w:t>Возможность объединения записей об участках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0A15CD"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3995F7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3ED8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F94AE3" w14:textId="77777777" w:rsidR="008517F4" w:rsidRPr="007B720B" w:rsidRDefault="008517F4" w:rsidP="0077343A">
            <w:pPr>
              <w:pStyle w:val="34ffffff6"/>
              <w:rPr>
                <w:rFonts w:eastAsiaTheme="minorEastAsia"/>
                <w:color w:val="auto"/>
                <w:sz w:val="18"/>
              </w:rPr>
            </w:pPr>
            <w:r w:rsidRPr="007B720B">
              <w:rPr>
                <w:color w:val="auto"/>
                <w:sz w:val="18"/>
              </w:rPr>
              <w:t xml:space="preserve">Формирование списка организаций, с которыми сотрудничает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AB3F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FE075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3EE0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2D1B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услуг с возможностью добавления новых значений и закрытия неактуальных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864A6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01D7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162DC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E5D4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Ведение справочника тарифов с разбивкой по типам оказания медицинской помощи: СМП/НМП, диспансеризация и осмотры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1508D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6F084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A70C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A662FE" w14:textId="77777777" w:rsidR="008517F4" w:rsidRPr="007B720B" w:rsidRDefault="008517F4" w:rsidP="0077343A">
            <w:pPr>
              <w:pStyle w:val="34ffffff6"/>
              <w:rPr>
                <w:rFonts w:eastAsiaTheme="minorEastAsia"/>
                <w:color w:val="auto"/>
                <w:sz w:val="18"/>
              </w:rPr>
            </w:pPr>
            <w:r w:rsidRPr="007B720B">
              <w:rPr>
                <w:color w:val="auto"/>
                <w:sz w:val="18"/>
              </w:rPr>
              <w:t>Планирование объемов медицинских услуг (посещений, госпитализаций), оказываемых медицинским учреждением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306DC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6F7AD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216D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681B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Планирование объемов диспансеризации и медицинских осмотров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FD216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C855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D0DC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A9E7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служб, добавления сотрудников и услуг на службу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31C11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CCD6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7AB1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EABA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работы службы с учетом типа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0DF71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3E82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EAE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4ABB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Добавление территории обслуживания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09ACF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BE36C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3006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77F8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служб с типом СМП/НМП предусмотрена возможность настройки работы оперативного отдела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8B3E5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717C0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C127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03A3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службы – настройка работы с электронной очередью с возможностью генерации кодов бронирования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9872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E607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0CD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B911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службы функциональной диагностики предусмотрена возможность добавления ресурсов и аппаратов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EB9CA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EE807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B654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E035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службы лабораторной диагностики предусмотрена возможность добавления анализаторов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7656A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747F6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871F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E05E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ведению расписания служб</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8C9BF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11B6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CD0B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4B84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складов МО с учетом структурного уровня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1C987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F888D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8843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93934A" w14:textId="77777777" w:rsidR="008517F4" w:rsidRPr="007B720B" w:rsidRDefault="008517F4" w:rsidP="0077343A">
            <w:pPr>
              <w:pStyle w:val="34ffffff6"/>
              <w:rPr>
                <w:rFonts w:eastAsiaTheme="minorEastAsia"/>
                <w:color w:val="auto"/>
                <w:sz w:val="18"/>
              </w:rPr>
            </w:pPr>
            <w:r w:rsidRPr="007B720B">
              <w:rPr>
                <w:color w:val="auto"/>
                <w:sz w:val="18"/>
              </w:rPr>
              <w:t xml:space="preserve">Для отделения – предусмотрена возможность указания источников финансирования с учетом вида оплаты медицинской помощи, плана госпитализации, квот, плана работы коек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868AD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CF41C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B2FB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648E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дневного стационара – предусмотрена возможность ведения смен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B76D9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D0F0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03211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820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информации о лицензиях МО для текущего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A2D4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C44A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9816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A8B1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Задание атрибутов учета для различных уровней структуры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A67A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84A38E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651E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5F9D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удаление нового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309ED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3F13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76DD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1685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удаление строк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1928C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20777A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ECEB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1C1C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909D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EE583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85DA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09CC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удаление организационно-штатных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079B8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E92E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02C9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F27821" w14:textId="77777777" w:rsidR="008517F4" w:rsidRPr="007B720B" w:rsidRDefault="008517F4" w:rsidP="0077343A">
            <w:pPr>
              <w:pStyle w:val="34ffffff6"/>
              <w:rPr>
                <w:rFonts w:eastAsiaTheme="minorEastAsia"/>
                <w:color w:val="auto"/>
                <w:sz w:val="18"/>
              </w:rPr>
            </w:pPr>
            <w:r w:rsidRPr="007B720B">
              <w:rPr>
                <w:color w:val="auto"/>
                <w:sz w:val="18"/>
              </w:rPr>
              <w:t>Добавление, редактирование, удаление мест работы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F750F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42133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A135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"Коечный фонд"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9CDBA5" w14:textId="77777777" w:rsidR="008517F4" w:rsidRPr="007B720B" w:rsidRDefault="008517F4" w:rsidP="0077343A">
            <w:pPr>
              <w:pStyle w:val="34ffffff6"/>
              <w:rPr>
                <w:rFonts w:eastAsiaTheme="minorEastAsia"/>
                <w:color w:val="auto"/>
                <w:sz w:val="18"/>
              </w:rPr>
            </w:pPr>
            <w:r w:rsidRPr="007B720B">
              <w:rPr>
                <w:color w:val="auto"/>
                <w:sz w:val="18"/>
              </w:rPr>
              <w:t xml:space="preserve">Ввод данных о распределении коек отделения по палатам и профилям, а также сведений о количестве коек, зарезервированных для больных, поступающих в стационар по направлению ССМП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A319C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265DD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CEE1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"Коечный фонд"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9B912C"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производить операции над койками:</w:t>
            </w:r>
          </w:p>
          <w:p w14:paraId="621D37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разместить/вывести койку из палаты;</w:t>
            </w:r>
          </w:p>
          <w:p w14:paraId="15EEAB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свернуть/развернуть койку;</w:t>
            </w:r>
          </w:p>
          <w:p w14:paraId="0031DB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ввод/вывод койки из ремонта;</w:t>
            </w:r>
          </w:p>
          <w:p w14:paraId="13B4B1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ввод/вывод койки из санитарной обработки;</w:t>
            </w:r>
          </w:p>
          <w:p w14:paraId="15F8AC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перепрофилировать койку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FD45A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FD6079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E8E4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"Коечный фонд"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991E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Выгрузка данных по коечному фонду в файл в формате с расширением .dbf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4659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01EE4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ED82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AB72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штатного расписания медицинской организации в объеме, необходимом для обеспечения интеграции с федеральным сервисом "Федеральный регистр медицинского 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47EB6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D1C7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2DF5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3B88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строк штатного расписания в привязке к любому уровню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FFA7B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A115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EE0F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E7D2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работающего персонала по данной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8BC21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8652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60E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2D23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быстрого добавления места работы сотрудника в привязке к выбранной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C4BCA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14D8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2326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94D7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строк штатного расписания по выбранному уровню дерева структуры МО с отображением, в том числе, планового количества ставок, занятого количества ставок и количества сотрудников, занятых на данных ставках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0BC1C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9B24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BE2E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0C8F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персональных данных сотрудника в объеме, необходимом для обеспечения интеграции с федеральным сервисом "Федеральный регистр медицинских работников" (основные сведения, документы, адрес, награды, дополнительные сведения, код врача в системе дополнительного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F81DC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8F5A5C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E546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E006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ручного ввода кода врача в системе дополнительного лекарственного обеспечения и контроль на уникальность кода в случае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5A297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EBFA7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E4A9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4EB7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данных об образовании (специальность по диплому, послевузовское образование, квалификационная категория, переподготовка, повышение квалификации, специальность по сертификату 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D71FC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51EC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F4EF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9842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личного дела сотрудника (строка штатного расписания, табельный номер, ставка, тип занятия должности, режим работы, квалификационный уровень, непрерывный медицинский стаж на момент начала работы, специальный медицинский стаж на момент начала работы, отношение к военной службе, тип подразделения, признак работы в системе ОМС, данные о приеме на работы с указание даты приема и номера приказа, данные о дополнительном соглашении с указанием даты заключения и номера, данные об увольнении с указанием номера приказа и даты, данные о переводах на другие ставки, данные о невыплатах с указанием причины и периода, данные о периоде работы в системе льготного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3A4AB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614D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D8D1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F029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сотрудников МО со следующими сведениями:</w:t>
            </w:r>
          </w:p>
          <w:p w14:paraId="487B66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табельный номер;</w:t>
            </w:r>
          </w:p>
          <w:p w14:paraId="4124A7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имя, отчество сотрудника;</w:t>
            </w:r>
          </w:p>
          <w:p w14:paraId="363928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уровень структуры МО;</w:t>
            </w:r>
          </w:p>
          <w:p w14:paraId="49D52B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должность;</w:t>
            </w:r>
          </w:p>
          <w:p w14:paraId="11FA25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ставка</w:t>
            </w:r>
          </w:p>
          <w:p w14:paraId="4474F7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 работы;</w:t>
            </w:r>
          </w:p>
          <w:p w14:paraId="5657FE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увольнения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CACE8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C381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F6A0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8041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на уникальность основного места работы (в том числе проверка с федеральным сервисом "Федеральный регистр медицинских работников")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59093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A7C8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3EEE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468D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на не превышение фактического количества ставок над плановым в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D0A7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9070F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BE23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5DFF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медработника по персональным данным (фамилия, имя, отчество, ИНН, СНИЛС)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30A3C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DA2FE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F74D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6D88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мест работы выбранного сотрудника (включая сведения о предыдущих местах работы, синхронизированные с федеральным сервисом "Федеральный регистр медицинских работников")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29BF7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23EE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192F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3922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регистра медработников для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0072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23485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91FF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0844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штатного расписания для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374A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FE96A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F25D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3C8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об организации:</w:t>
            </w:r>
          </w:p>
          <w:p w14:paraId="203554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организации;</w:t>
            </w:r>
          </w:p>
          <w:p w14:paraId="39006E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открытия;</w:t>
            </w:r>
          </w:p>
          <w:p w14:paraId="6092E2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закрытия;</w:t>
            </w:r>
          </w:p>
          <w:p w14:paraId="7E07FA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w:t>
            </w:r>
          </w:p>
          <w:p w14:paraId="130FBA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краткое наименование;</w:t>
            </w:r>
          </w:p>
          <w:p w14:paraId="5D8035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для ЛВН;</w:t>
            </w:r>
          </w:p>
          <w:p w14:paraId="1A7E52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организации;</w:t>
            </w:r>
          </w:p>
          <w:p w14:paraId="7B24BC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описание;</w:t>
            </w:r>
          </w:p>
          <w:p w14:paraId="4B5507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наследователь;</w:t>
            </w:r>
          </w:p>
          <w:p w14:paraId="181C3F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правопреемник;</w:t>
            </w:r>
          </w:p>
          <w:p w14:paraId="0EC26E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стац.учреждения;</w:t>
            </w:r>
          </w:p>
          <w:p w14:paraId="5425D5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федеральный реестровый код;</w:t>
            </w:r>
          </w:p>
          <w:p w14:paraId="4A8C09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 работает в данной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50E83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4735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D5A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B8518F" w14:textId="77777777" w:rsidR="008517F4" w:rsidRPr="007B720B" w:rsidRDefault="008517F4" w:rsidP="0077343A">
            <w:pPr>
              <w:pStyle w:val="34ffffff6"/>
              <w:rPr>
                <w:rFonts w:eastAsiaTheme="minorEastAsia"/>
                <w:color w:val="auto"/>
                <w:sz w:val="18"/>
              </w:rPr>
            </w:pPr>
            <w:r w:rsidRPr="007B720B">
              <w:rPr>
                <w:color w:val="auto"/>
                <w:sz w:val="18"/>
              </w:rPr>
              <w:t>Ввод реквизитов организации:</w:t>
            </w:r>
          </w:p>
          <w:p w14:paraId="351DB6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"Юридический адрес" – юридический адрес организации.</w:t>
            </w:r>
          </w:p>
          <w:p w14:paraId="4FFDF7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"Фактический адрес" – фактический адрес расположения организации.</w:t>
            </w:r>
          </w:p>
          <w:p w14:paraId="5D0A36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"ИНН" – указывается идентификационный номер налогоплательщика юридического лица. Обязательное поле.</w:t>
            </w:r>
          </w:p>
          <w:p w14:paraId="6BD659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"КПП" – код причины постановки на учет. Обязательное поле.</w:t>
            </w:r>
          </w:p>
          <w:p w14:paraId="1929BB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"ОГРН" – основной государственный регистрационный номер. Обязательное поле.</w:t>
            </w:r>
          </w:p>
          <w:p w14:paraId="711BFD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"ОКАТО" – код по Общероссийскому классификатору объектов административно-территориального деления.</w:t>
            </w:r>
          </w:p>
          <w:p w14:paraId="59D7B4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"ОКФС" – код по Общероссийскому классификатору форм собственности.</w:t>
            </w:r>
          </w:p>
          <w:p w14:paraId="4327AB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"ОКОПФ" – код по Общероссийскому классификатору организационно-правовых форм.</w:t>
            </w:r>
          </w:p>
          <w:p w14:paraId="63F35A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"ОКЭВД" – код выбирается из справочника "Общероссийский классификатор видов экономической деятельности". Обязательное поле.</w:t>
            </w:r>
          </w:p>
          <w:p w14:paraId="09D0BF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"ОКПО" – номер ОКПО организации.</w:t>
            </w:r>
          </w:p>
          <w:p w14:paraId="28622E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"ОКТМО" – значение выбирается из справочника.</w:t>
            </w:r>
          </w:p>
          <w:p w14:paraId="59A8F7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 контактный телефон организации.</w:t>
            </w:r>
          </w:p>
          <w:p w14:paraId="422EFB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"E-mail" – электронный почтовый ящик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8383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B1EC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ECCB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512185" w14:textId="77777777" w:rsidR="008517F4" w:rsidRPr="007B720B" w:rsidRDefault="008517F4" w:rsidP="0077343A">
            <w:pPr>
              <w:pStyle w:val="34ffffff6"/>
              <w:rPr>
                <w:rFonts w:eastAsiaTheme="minorEastAsia"/>
                <w:color w:val="auto"/>
                <w:sz w:val="18"/>
              </w:rPr>
            </w:pPr>
            <w:r w:rsidRPr="007B720B">
              <w:rPr>
                <w:color w:val="auto"/>
                <w:sz w:val="18"/>
              </w:rPr>
              <w:t>Ввод дополнительных данных организации:</w:t>
            </w:r>
          </w:p>
          <w:p w14:paraId="737FE1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 контактный телефон организации.</w:t>
            </w:r>
          </w:p>
          <w:p w14:paraId="0C0B2F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"E-mail" – электронный почтовый ящик организации.</w:t>
            </w:r>
          </w:p>
          <w:p w14:paraId="242E97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"Территория обслуживания" – для просмотра и редактирования списка административных территорий региона, которые обслуживает организация.</w:t>
            </w:r>
          </w:p>
          <w:p w14:paraId="2A6CED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"Расчетные счета" – для просмотра и редактирования списка расчетных счетов организации.</w:t>
            </w:r>
          </w:p>
          <w:p w14:paraId="2FCD24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"Контактные лица" – для ведения списка контактных лиц.</w:t>
            </w:r>
          </w:p>
          <w:p w14:paraId="6BF05E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"Лицензии" – для просмотра и редактирования списка лицензий организации.</w:t>
            </w:r>
          </w:p>
          <w:p w14:paraId="7F6D1E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"Филиалы" – для просмотра и редактирования списка дочерних организаций, являющихся филиалами текущей организации.</w:t>
            </w:r>
          </w:p>
          <w:p w14:paraId="184117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 для ввода специфичных данных, определяемых типом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2781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34C23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10E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"Паспорт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681104"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данных текущей организации в Системе</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61A6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0956E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FC2D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5C86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организации в Систему (доступно пользователю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B0616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B817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B1AD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4CE9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редактирование имеющейся структуры и данных паспорта организации для Администратора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B1E55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1F06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5F86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B012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организации в справочник организаций. Элементы формы "Структура организации":</w:t>
            </w:r>
          </w:p>
          <w:p w14:paraId="1BBC49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дерево уровней;</w:t>
            </w:r>
          </w:p>
          <w:p w14:paraId="2155FE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уровней текущего уровня;</w:t>
            </w:r>
          </w:p>
          <w:p w14:paraId="7B0E46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служб текущего уровня;</w:t>
            </w:r>
          </w:p>
          <w:p w14:paraId="6DA36D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пользователей текущего уровня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9D06E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4E2F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16D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EE2A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добавление, изменение, удаление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E96ED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E7F07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7E7C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7870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добавление, изменение, удаление данных сотрудника:</w:t>
            </w:r>
          </w:p>
          <w:p w14:paraId="64778E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организация;</w:t>
            </w:r>
          </w:p>
          <w:p w14:paraId="599684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структурный уровень;</w:t>
            </w:r>
          </w:p>
          <w:p w14:paraId="7E6EC3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должность;</w:t>
            </w:r>
          </w:p>
          <w:p w14:paraId="7A5800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должность НСИ МЗ РФ</w:t>
            </w:r>
          </w:p>
          <w:p w14:paraId="1D0F7C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w:t>
            </w:r>
          </w:p>
          <w:p w14:paraId="763103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w:t>
            </w:r>
          </w:p>
          <w:p w14:paraId="5152B4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окончания;</w:t>
            </w:r>
          </w:p>
          <w:p w14:paraId="6CD9E7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учетная запись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8845BA" w14:textId="77777777" w:rsidR="008517F4" w:rsidRPr="007B720B" w:rsidRDefault="008517F4" w:rsidP="0077343A">
            <w:pPr>
              <w:pStyle w:val="34ffffff6"/>
              <w:rPr>
                <w:rFonts w:eastAsiaTheme="minorEastAsia"/>
                <w:color w:val="auto"/>
                <w:sz w:val="18"/>
              </w:rPr>
            </w:pPr>
            <w:r w:rsidRPr="007B720B">
              <w:rPr>
                <w:color w:val="auto"/>
                <w:sz w:val="18"/>
              </w:rPr>
              <w:t>Да</w:t>
            </w:r>
          </w:p>
        </w:tc>
      </w:tr>
    </w:tbl>
    <w:p w14:paraId="79012E31" w14:textId="77777777" w:rsidR="008517F4" w:rsidRPr="007B720B" w:rsidRDefault="008517F4" w:rsidP="008517F4">
      <w:pPr>
        <w:pStyle w:val="34ffffff6"/>
        <w:rPr>
          <w:rFonts w:eastAsia="Times New Roman"/>
          <w:color w:val="auto"/>
          <w:sz w:val="18"/>
        </w:rPr>
      </w:pPr>
    </w:p>
    <w:p w14:paraId="3D55FEA5" w14:textId="77777777" w:rsidR="008517F4" w:rsidRPr="007B720B" w:rsidRDefault="008517F4" w:rsidP="008517F4">
      <w:pPr>
        <w:pStyle w:val="3420"/>
        <w:rPr>
          <w:sz w:val="22"/>
        </w:rPr>
      </w:pPr>
      <w:bookmarkStart w:id="412" w:name="_Toc148347252"/>
      <w:bookmarkStart w:id="413" w:name="_Toc163044190"/>
      <w:r w:rsidRPr="007B720B">
        <w:rPr>
          <w:sz w:val="22"/>
        </w:rPr>
        <w:t>Подсистема 28 "Патоморфология"</w:t>
      </w:r>
      <w:bookmarkEnd w:id="412"/>
      <w:bookmarkEnd w:id="413"/>
    </w:p>
    <w:p w14:paraId="2716C88C"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823"/>
        <w:gridCol w:w="6261"/>
        <w:gridCol w:w="986"/>
      </w:tblGrid>
      <w:tr w:rsidR="008517F4" w:rsidRPr="007B720B" w14:paraId="241A141D"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187D13"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83100E"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0BADDE" w14:textId="77777777" w:rsidR="008517F4" w:rsidRPr="007B720B" w:rsidRDefault="008517F4" w:rsidP="0077343A">
            <w:pPr>
              <w:pStyle w:val="34ffffff4"/>
              <w:rPr>
                <w:sz w:val="18"/>
              </w:rPr>
            </w:pPr>
            <w:r w:rsidRPr="007B720B">
              <w:rPr>
                <w:sz w:val="18"/>
              </w:rPr>
              <w:t>Ключевая</w:t>
            </w:r>
          </w:p>
        </w:tc>
      </w:tr>
      <w:tr w:rsidR="008517F4" w:rsidRPr="007B720B" w14:paraId="563C05B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8256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4429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 на патолого-анатомическое вскрытие, которые направлены в МО текущего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EF668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44C8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B3B5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597E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 на прижизненное патолого-анатомическое исследование биопсийного (операционного) материала, которые направлены в МО текущего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55164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5DF2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D882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0C44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направлений на патолого-анатомическое вскрытие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AE69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D019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1A93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A0BA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направлений на прижизненное патолого-анатомическое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0D786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1EC9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66B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4325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направлений на патолого-анатомическое вскрытие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05E49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DF70C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29BA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D222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направлений на прижизненное патолого-анатомическое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8E6CF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D589A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AE5E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A25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Аннулирование направлений на патолого-анатомическое вскрытие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51527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6C50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0DBCA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0A4F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Аннулирование направлений на прижизненное патолого-анатомическое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A5E5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E77A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A04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4E5D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добавление и просмотр протоколов патолого-анатомического вскрытия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57F1E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F507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42A7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21DF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добавление и просмотр протоколов прижизненного патолого-анатомического исследования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8AFC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B9E6A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1D10C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9C1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191EA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A696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D263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CD6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пациента по выбранному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EC132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33D63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DA523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910D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медицинского свидетельства о смерти на пациента по выбранному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B45C1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EEC7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1D1A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7F43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 на цитологические исследования, которые направлены в службу текущего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58A6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2E1AA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6798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53E4AF"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направлений на цитологические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7905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76262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5D70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B9C2FF" w14:textId="77777777" w:rsidR="008517F4" w:rsidRPr="007B720B" w:rsidRDefault="008517F4" w:rsidP="0077343A">
            <w:pPr>
              <w:pStyle w:val="34ffffff6"/>
              <w:rPr>
                <w:rFonts w:eastAsiaTheme="minorEastAsia"/>
                <w:color w:val="auto"/>
                <w:sz w:val="18"/>
              </w:rPr>
            </w:pPr>
            <w:r w:rsidRPr="007B720B">
              <w:rPr>
                <w:color w:val="auto"/>
                <w:sz w:val="18"/>
              </w:rPr>
              <w:t>Поиск, добавление и просмотр протоколов цитологических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7A72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328C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A280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211DE1" w14:textId="77777777" w:rsidR="008517F4" w:rsidRPr="007B720B" w:rsidRDefault="008517F4" w:rsidP="0077343A">
            <w:pPr>
              <w:pStyle w:val="34ffffff6"/>
              <w:rPr>
                <w:rFonts w:eastAsiaTheme="minorEastAsia"/>
                <w:color w:val="auto"/>
                <w:sz w:val="18"/>
              </w:rPr>
            </w:pPr>
            <w:r w:rsidRPr="007B720B">
              <w:rPr>
                <w:color w:val="auto"/>
                <w:sz w:val="18"/>
              </w:rPr>
              <w:t>Аннулирование направлений на цитологическое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8430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A7B6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45DB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0964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медсвидетельств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5C79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01EF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1419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2791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медсвидетельств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0C54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9E604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41C4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10C8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E78B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2040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4493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D1ED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свидетельств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89376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C73E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6A15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C50FE7"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свидетельств в журнале свидетельств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FFDCD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90FA2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A29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081BAE" w14:textId="77777777" w:rsidR="008517F4" w:rsidRPr="007B720B" w:rsidRDefault="008517F4" w:rsidP="0077343A">
            <w:pPr>
              <w:pStyle w:val="34ffffff6"/>
              <w:rPr>
                <w:rFonts w:eastAsiaTheme="minorEastAsia"/>
                <w:color w:val="auto"/>
                <w:sz w:val="18"/>
              </w:rPr>
            </w:pPr>
            <w:r w:rsidRPr="007B720B">
              <w:rPr>
                <w:color w:val="auto"/>
                <w:sz w:val="18"/>
              </w:rPr>
              <w:t>Поиск свидетельств в журнале свидетельств о перинатальной смерти по следующим параметрам:</w:t>
            </w:r>
          </w:p>
          <w:p w14:paraId="2F1A8A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 просмотра;</w:t>
            </w:r>
          </w:p>
          <w:p w14:paraId="283E26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w:t>
            </w:r>
          </w:p>
          <w:p w14:paraId="734503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выдачи;</w:t>
            </w:r>
          </w:p>
          <w:p w14:paraId="39B5E5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123CA0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матери;</w:t>
            </w:r>
          </w:p>
          <w:p w14:paraId="3ADE1C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 матери;</w:t>
            </w:r>
          </w:p>
          <w:p w14:paraId="75E667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ребенка;</w:t>
            </w:r>
          </w:p>
          <w:p w14:paraId="2317B8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 ребенка;</w:t>
            </w:r>
          </w:p>
          <w:p w14:paraId="601265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3CD96D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смерти;</w:t>
            </w:r>
          </w:p>
          <w:p w14:paraId="7C48C3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351A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181F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EBEC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D2F2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B941A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F688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9057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71DA65" w14:textId="77777777" w:rsidR="008517F4" w:rsidRPr="007B720B" w:rsidRDefault="008517F4" w:rsidP="0077343A">
            <w:pPr>
              <w:pStyle w:val="34ffffff6"/>
              <w:rPr>
                <w:rFonts w:eastAsiaTheme="minorEastAsia"/>
                <w:color w:val="auto"/>
                <w:sz w:val="18"/>
              </w:rPr>
            </w:pPr>
            <w:r w:rsidRPr="007B720B">
              <w:rPr>
                <w:color w:val="auto"/>
                <w:sz w:val="18"/>
              </w:rPr>
              <w:t>Добавление свидетельства в журнал свидетельств о перинатальной смерти на основе данного:</w:t>
            </w:r>
          </w:p>
          <w:p w14:paraId="0BD442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дубликат;</w:t>
            </w:r>
          </w:p>
          <w:p w14:paraId="68FB07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предварительного;</w:t>
            </w:r>
          </w:p>
          <w:p w14:paraId="014FDD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окончательное;</w:t>
            </w:r>
          </w:p>
          <w:p w14:paraId="6FDE79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окончательного;</w:t>
            </w:r>
          </w:p>
          <w:p w14:paraId="44E36E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испорченного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0F6DD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B408C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D439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B5E6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45C9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210E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6D95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124B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ЭМК пациента по выбранному свидетельству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F5E36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992F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4867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BC9164" w14:textId="77777777" w:rsidR="008517F4" w:rsidRPr="007B720B" w:rsidRDefault="008517F4" w:rsidP="0077343A">
            <w:pPr>
              <w:pStyle w:val="34ffffff6"/>
              <w:rPr>
                <w:rFonts w:eastAsiaTheme="minorEastAsia"/>
                <w:color w:val="auto"/>
                <w:sz w:val="18"/>
              </w:rPr>
            </w:pPr>
            <w:r w:rsidRPr="007B720B">
              <w:rPr>
                <w:color w:val="auto"/>
                <w:sz w:val="18"/>
              </w:rPr>
              <w:t>Выбор варианта печати формы:</w:t>
            </w:r>
          </w:p>
          <w:p w14:paraId="45224D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1 стр (на бланке);</w:t>
            </w:r>
          </w:p>
          <w:p w14:paraId="4FF657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2 стр (на бланке);</w:t>
            </w:r>
          </w:p>
          <w:p w14:paraId="38890D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свидетельства двухсторонняя (на бланке);</w:t>
            </w:r>
          </w:p>
          <w:p w14:paraId="7CD681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свидетельства двухсторонняя (на бланке) обезличенная;</w:t>
            </w:r>
          </w:p>
          <w:p w14:paraId="4C2920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свидетельства двухсторонняя (на листе);</w:t>
            </w:r>
          </w:p>
          <w:p w14:paraId="60DA88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свидетельства двухсторонняя (на листе) обезличенная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AA981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EE103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BB563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E805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пометить свидетельство как испорченное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373B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BAF4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5C35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1E2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снять отметку "испорченный"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02CE8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67CE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4B67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BB4657" w14:textId="77777777" w:rsidR="008517F4" w:rsidRPr="007B720B" w:rsidRDefault="008517F4" w:rsidP="0077343A">
            <w:pPr>
              <w:pStyle w:val="34ffffff6"/>
              <w:rPr>
                <w:rFonts w:eastAsiaTheme="minorEastAsia"/>
                <w:color w:val="auto"/>
                <w:sz w:val="18"/>
              </w:rPr>
            </w:pPr>
            <w:r w:rsidRPr="007B720B">
              <w:rPr>
                <w:color w:val="auto"/>
                <w:sz w:val="18"/>
              </w:rPr>
              <w:t>Подписание свидетельства:</w:t>
            </w:r>
          </w:p>
          <w:p w14:paraId="54863B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 лица врача;</w:t>
            </w:r>
          </w:p>
          <w:p w14:paraId="3C999A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 лица руководителя МО;</w:t>
            </w:r>
          </w:p>
          <w:p w14:paraId="6BC8CF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 лица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DAD69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B86A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60543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8B18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подписанного свидетельства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3BBC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1FD50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DBD3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3C65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версий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1F04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AEB5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12F8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D47A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отступов при печати свидетельств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5D20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73514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6A28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9592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2CE3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4F21F9A7" w14:textId="77777777" w:rsidR="008517F4" w:rsidRPr="007B720B" w:rsidRDefault="008517F4" w:rsidP="0077343A">
            <w:pPr>
              <w:pStyle w:val="34ffffff6"/>
              <w:rPr>
                <w:rFonts w:eastAsiaTheme="minorEastAsia"/>
                <w:color w:val="auto"/>
                <w:sz w:val="18"/>
              </w:rPr>
            </w:pPr>
          </w:p>
        </w:tc>
      </w:tr>
      <w:tr w:rsidR="008517F4" w:rsidRPr="007B720B" w14:paraId="6B5B7B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0335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1A8011" w14:textId="77777777" w:rsidR="008517F4" w:rsidRPr="007B720B" w:rsidRDefault="008517F4" w:rsidP="0077343A">
            <w:pPr>
              <w:pStyle w:val="34ffffff6"/>
              <w:rPr>
                <w:rFonts w:eastAsiaTheme="minorEastAsia"/>
                <w:color w:val="auto"/>
                <w:sz w:val="18"/>
              </w:rPr>
            </w:pPr>
            <w:r w:rsidRPr="007B720B">
              <w:rPr>
                <w:color w:val="auto"/>
                <w:sz w:val="18"/>
              </w:rPr>
              <w:t>Выбор типа свидетельства:</w:t>
            </w:r>
          </w:p>
          <w:p w14:paraId="45AFEB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бланке;</w:t>
            </w:r>
          </w:p>
          <w:p w14:paraId="08F54F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EAF3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618FF94A" w14:textId="77777777" w:rsidR="008517F4" w:rsidRPr="007B720B" w:rsidRDefault="008517F4" w:rsidP="0077343A">
            <w:pPr>
              <w:pStyle w:val="34ffffff6"/>
              <w:rPr>
                <w:rFonts w:eastAsiaTheme="minorEastAsia"/>
                <w:color w:val="auto"/>
                <w:sz w:val="18"/>
              </w:rPr>
            </w:pPr>
          </w:p>
        </w:tc>
      </w:tr>
      <w:tr w:rsidR="008517F4" w:rsidRPr="007B720B" w14:paraId="3B28D5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98F6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358A9B" w14:textId="77777777" w:rsidR="008517F4" w:rsidRPr="007B720B" w:rsidRDefault="008517F4" w:rsidP="0077343A">
            <w:pPr>
              <w:pStyle w:val="34ffffff6"/>
              <w:rPr>
                <w:rFonts w:eastAsiaTheme="minorEastAsia"/>
                <w:color w:val="auto"/>
                <w:sz w:val="18"/>
              </w:rPr>
            </w:pPr>
            <w:r w:rsidRPr="007B720B">
              <w:rPr>
                <w:color w:val="auto"/>
                <w:sz w:val="18"/>
              </w:rPr>
              <w:t>Заполнение серии и номера свидетельства из активного нумератора, если выбран тип свидетельства "На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132A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61595543" w14:textId="77777777" w:rsidR="008517F4" w:rsidRPr="007B720B" w:rsidRDefault="008517F4" w:rsidP="0077343A">
            <w:pPr>
              <w:pStyle w:val="34ffffff6"/>
              <w:rPr>
                <w:rFonts w:eastAsiaTheme="minorEastAsia"/>
                <w:color w:val="auto"/>
                <w:sz w:val="18"/>
              </w:rPr>
            </w:pPr>
          </w:p>
        </w:tc>
      </w:tr>
      <w:tr w:rsidR="008517F4" w:rsidRPr="007B720B" w14:paraId="24DAFF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10B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6C16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Ручной ввод серии и номера свидетельства, если выбран тип свидетельства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9F01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7F095A52" w14:textId="77777777" w:rsidR="008517F4" w:rsidRPr="007B720B" w:rsidRDefault="008517F4" w:rsidP="0077343A">
            <w:pPr>
              <w:pStyle w:val="34ffffff6"/>
              <w:rPr>
                <w:rFonts w:eastAsiaTheme="minorEastAsia"/>
                <w:color w:val="auto"/>
                <w:sz w:val="18"/>
              </w:rPr>
            </w:pPr>
          </w:p>
        </w:tc>
      </w:tr>
      <w:tr w:rsidR="008517F4" w:rsidRPr="007B720B" w14:paraId="0BB5EA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808B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6E00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даты выдачи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10CA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48309AF8" w14:textId="77777777" w:rsidR="008517F4" w:rsidRPr="007B720B" w:rsidRDefault="008517F4" w:rsidP="0077343A">
            <w:pPr>
              <w:pStyle w:val="34ffffff6"/>
              <w:rPr>
                <w:rFonts w:eastAsiaTheme="minorEastAsia"/>
                <w:color w:val="auto"/>
                <w:sz w:val="18"/>
              </w:rPr>
            </w:pPr>
          </w:p>
        </w:tc>
      </w:tr>
      <w:tr w:rsidR="008517F4" w:rsidRPr="007B720B" w14:paraId="3B8963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F697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0CA308" w14:textId="77777777" w:rsidR="008517F4" w:rsidRPr="007B720B" w:rsidRDefault="008517F4" w:rsidP="0077343A">
            <w:pPr>
              <w:pStyle w:val="34ffffff6"/>
              <w:rPr>
                <w:rFonts w:eastAsiaTheme="minorEastAsia"/>
                <w:color w:val="auto"/>
                <w:sz w:val="18"/>
              </w:rPr>
            </w:pPr>
            <w:r w:rsidRPr="007B720B">
              <w:rPr>
                <w:color w:val="auto"/>
                <w:sz w:val="18"/>
              </w:rPr>
              <w:t>Выбор вида свидетельства:</w:t>
            </w:r>
          </w:p>
          <w:p w14:paraId="2ED772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окончательное;</w:t>
            </w:r>
          </w:p>
          <w:p w14:paraId="1A5637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предварительное;</w:t>
            </w:r>
          </w:p>
          <w:p w14:paraId="788F90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предварительного;</w:t>
            </w:r>
          </w:p>
          <w:p w14:paraId="369E4F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окончательного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4F6B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6BEB4380" w14:textId="77777777" w:rsidR="008517F4" w:rsidRPr="007B720B" w:rsidRDefault="008517F4" w:rsidP="0077343A">
            <w:pPr>
              <w:pStyle w:val="34ffffff6"/>
              <w:rPr>
                <w:rFonts w:eastAsiaTheme="minorEastAsia"/>
                <w:color w:val="auto"/>
                <w:sz w:val="18"/>
              </w:rPr>
            </w:pPr>
          </w:p>
        </w:tc>
      </w:tr>
      <w:tr w:rsidR="008517F4" w:rsidRPr="007B720B" w14:paraId="0DE210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B697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D9D9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серии, номера и даты выдачи предыдущего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6C65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2870E3DB" w14:textId="77777777" w:rsidR="008517F4" w:rsidRPr="007B720B" w:rsidRDefault="008517F4" w:rsidP="0077343A">
            <w:pPr>
              <w:pStyle w:val="34ffffff6"/>
              <w:rPr>
                <w:rFonts w:eastAsiaTheme="minorEastAsia"/>
                <w:color w:val="auto"/>
                <w:sz w:val="18"/>
              </w:rPr>
            </w:pPr>
          </w:p>
        </w:tc>
      </w:tr>
      <w:tr w:rsidR="008517F4" w:rsidRPr="007B720B" w14:paraId="6D94460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ADD2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84128C" w14:textId="77777777" w:rsidR="008517F4" w:rsidRPr="007B720B" w:rsidRDefault="008517F4" w:rsidP="0077343A">
            <w:pPr>
              <w:pStyle w:val="34ffffff6"/>
              <w:rPr>
                <w:rFonts w:eastAsiaTheme="minorEastAsia"/>
                <w:color w:val="auto"/>
                <w:sz w:val="18"/>
              </w:rPr>
            </w:pPr>
            <w:r w:rsidRPr="007B720B">
              <w:rPr>
                <w:color w:val="auto"/>
                <w:sz w:val="18"/>
              </w:rPr>
              <w:t>Заполнение следующих полей свидетельства:</w:t>
            </w:r>
          </w:p>
          <w:p w14:paraId="64C848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время смерти;</w:t>
            </w:r>
          </w:p>
          <w:p w14:paraId="728491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неуточ. дата смерти;</w:t>
            </w:r>
          </w:p>
          <w:p w14:paraId="62D38D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68E1A0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32C669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руководитель;</w:t>
            </w:r>
          </w:p>
          <w:p w14:paraId="00D469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время родов;</w:t>
            </w:r>
          </w:p>
          <w:p w14:paraId="6FEEC9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неуточ. дата родов;</w:t>
            </w:r>
          </w:p>
          <w:p w14:paraId="36AADD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смерти;</w:t>
            </w:r>
          </w:p>
          <w:p w14:paraId="53F635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наступление смерти;</w:t>
            </w:r>
          </w:p>
          <w:p w14:paraId="27683B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матери:</w:t>
            </w:r>
          </w:p>
          <w:p w14:paraId="64B3AD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занятость;</w:t>
            </w:r>
          </w:p>
          <w:p w14:paraId="5C1AAE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занятость неизвестна;</w:t>
            </w:r>
          </w:p>
          <w:p w14:paraId="06AEBA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образование;</w:t>
            </w:r>
          </w:p>
          <w:p w14:paraId="783A02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семейное положение;</w:t>
            </w:r>
          </w:p>
          <w:p w14:paraId="646ED2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которые роды;</w:t>
            </w:r>
          </w:p>
          <w:p w14:paraId="0A9996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неизвестно которые роды;</w:t>
            </w:r>
          </w:p>
          <w:p w14:paraId="413473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который ребенок;</w:t>
            </w:r>
          </w:p>
          <w:p w14:paraId="142CE9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неизвестно который ребенок;</w:t>
            </w:r>
          </w:p>
          <w:p w14:paraId="1A01AC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смерть наступила;</w:t>
            </w:r>
          </w:p>
          <w:p w14:paraId="4D46F6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смерти (мертворождения);</w:t>
            </w:r>
          </w:p>
          <w:p w14:paraId="36789C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смерти неизвестно;</w:t>
            </w:r>
          </w:p>
          <w:p w14:paraId="4C087C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 ребенка;</w:t>
            </w:r>
          </w:p>
          <w:p w14:paraId="7C99BD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роды принял;</w:t>
            </w:r>
          </w:p>
          <w:p w14:paraId="310702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масса при рождении (г);</w:t>
            </w:r>
          </w:p>
          <w:p w14:paraId="750195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рост при рождении (см);</w:t>
            </w:r>
          </w:p>
          <w:p w14:paraId="58D81F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многоплодные роды;</w:t>
            </w:r>
          </w:p>
          <w:p w14:paraId="76491B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который по счету;</w:t>
            </w:r>
          </w:p>
          <w:p w14:paraId="6DBA36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всего плодов;</w:t>
            </w:r>
          </w:p>
          <w:p w14:paraId="1BBCE9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смерть произошла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6664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283753BD" w14:textId="77777777" w:rsidR="008517F4" w:rsidRPr="007B720B" w:rsidRDefault="008517F4" w:rsidP="0077343A">
            <w:pPr>
              <w:pStyle w:val="34ffffff6"/>
              <w:rPr>
                <w:rFonts w:eastAsiaTheme="minorEastAsia"/>
                <w:color w:val="auto"/>
                <w:sz w:val="18"/>
              </w:rPr>
            </w:pPr>
          </w:p>
        </w:tc>
      </w:tr>
      <w:tr w:rsidR="008517F4" w:rsidRPr="007B720B" w14:paraId="045EA1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4EBE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ED28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причины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2678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4AF06BA6" w14:textId="77777777" w:rsidR="008517F4" w:rsidRPr="007B720B" w:rsidRDefault="008517F4" w:rsidP="0077343A">
            <w:pPr>
              <w:pStyle w:val="34ffffff6"/>
              <w:rPr>
                <w:rFonts w:eastAsiaTheme="minorEastAsia"/>
                <w:color w:val="auto"/>
                <w:sz w:val="18"/>
              </w:rPr>
            </w:pPr>
          </w:p>
        </w:tc>
      </w:tr>
      <w:tr w:rsidR="008517F4" w:rsidRPr="007B720B" w14:paraId="5D6FC6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5C64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7AC81E" w14:textId="77777777" w:rsidR="008517F4" w:rsidRPr="007B720B" w:rsidRDefault="008517F4" w:rsidP="0077343A">
            <w:pPr>
              <w:pStyle w:val="34ffffff6"/>
              <w:rPr>
                <w:rFonts w:eastAsiaTheme="minorEastAsia"/>
                <w:color w:val="auto"/>
                <w:sz w:val="18"/>
              </w:rPr>
            </w:pPr>
            <w:r w:rsidRPr="007B720B">
              <w:rPr>
                <w:color w:val="auto"/>
                <w:sz w:val="18"/>
              </w:rPr>
              <w:t>Заполнение причин смерти:</w:t>
            </w:r>
          </w:p>
          <w:p w14:paraId="2D5BF7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основное заболевание ребенка;</w:t>
            </w:r>
          </w:p>
          <w:p w14:paraId="3C2814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другие заболевания ребенка;</w:t>
            </w:r>
          </w:p>
          <w:p w14:paraId="68B122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основное заболевание матери;</w:t>
            </w:r>
          </w:p>
          <w:p w14:paraId="6E781D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другие заболевания матери;</w:t>
            </w:r>
          </w:p>
          <w:p w14:paraId="11121C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другие обстоятельства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CE3E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494E5716" w14:textId="77777777" w:rsidR="008517F4" w:rsidRPr="007B720B" w:rsidRDefault="008517F4" w:rsidP="0077343A">
            <w:pPr>
              <w:pStyle w:val="34ffffff6"/>
              <w:rPr>
                <w:rFonts w:eastAsiaTheme="minorEastAsia"/>
                <w:color w:val="auto"/>
                <w:sz w:val="18"/>
              </w:rPr>
            </w:pPr>
          </w:p>
        </w:tc>
      </w:tr>
      <w:tr w:rsidR="008517F4" w:rsidRPr="007B720B" w14:paraId="66E369E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25B2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4F7895" w14:textId="77777777" w:rsidR="008517F4" w:rsidRPr="007B720B" w:rsidRDefault="008517F4" w:rsidP="0077343A">
            <w:pPr>
              <w:pStyle w:val="34ffffff6"/>
              <w:rPr>
                <w:rFonts w:eastAsiaTheme="minorEastAsia"/>
                <w:color w:val="auto"/>
                <w:sz w:val="18"/>
              </w:rPr>
            </w:pPr>
            <w:r w:rsidRPr="007B720B">
              <w:rPr>
                <w:color w:val="auto"/>
                <w:sz w:val="18"/>
              </w:rPr>
              <w:t>Возможность добавления нескольких диагнозов для следующих причин смерти:</w:t>
            </w:r>
          </w:p>
          <w:p w14:paraId="64D1D7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другие заболевания ребенка;</w:t>
            </w:r>
          </w:p>
          <w:p w14:paraId="61480E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другие заболевания матери;</w:t>
            </w:r>
          </w:p>
          <w:p w14:paraId="245C48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другие обстоятельства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6579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8077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61C6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0D41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первоначальной причины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A0AFA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15388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86D27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43E3C3" w14:textId="77777777" w:rsidR="008517F4" w:rsidRPr="007B720B" w:rsidRDefault="008517F4" w:rsidP="0077343A">
            <w:pPr>
              <w:pStyle w:val="34ffffff6"/>
              <w:rPr>
                <w:rFonts w:eastAsiaTheme="minorEastAsia"/>
                <w:color w:val="auto"/>
                <w:sz w:val="18"/>
              </w:rPr>
            </w:pPr>
            <w:r w:rsidRPr="007B720B">
              <w:rPr>
                <w:color w:val="auto"/>
                <w:sz w:val="18"/>
              </w:rPr>
              <w:t>Контроль диагнозов при указании причин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8577D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3844C7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AEAA8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D04BBE" w14:textId="77777777" w:rsidR="008517F4" w:rsidRPr="007B720B" w:rsidRDefault="008517F4" w:rsidP="0077343A">
            <w:pPr>
              <w:pStyle w:val="34ffffff6"/>
              <w:rPr>
                <w:rFonts w:eastAsiaTheme="minorEastAsia"/>
                <w:color w:val="auto"/>
                <w:sz w:val="18"/>
              </w:rPr>
            </w:pPr>
            <w:r w:rsidRPr="007B720B">
              <w:rPr>
                <w:color w:val="auto"/>
                <w:sz w:val="18"/>
              </w:rPr>
              <w:t>Заполнение данных о получателе свидетельства:</w:t>
            </w:r>
          </w:p>
          <w:p w14:paraId="08F67D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w:t>
            </w:r>
          </w:p>
          <w:p w14:paraId="7349FF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документ (серия,номер,кем выдан);</w:t>
            </w:r>
          </w:p>
          <w:p w14:paraId="78D635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отношение к ребенку;</w:t>
            </w:r>
          </w:p>
          <w:p w14:paraId="4CCE67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получения свидетельства;</w:t>
            </w:r>
          </w:p>
          <w:p w14:paraId="255466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получения свидетельства;</w:t>
            </w:r>
          </w:p>
          <w:p w14:paraId="31FD0F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согласие на получение свидетельства в формате электронного документа получено;</w:t>
            </w:r>
          </w:p>
          <w:p w14:paraId="543EE7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согласия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50D1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4A86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76523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3BD6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пустых бланков свидетельств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B1139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A00F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0BC2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2F80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свидетельств в журнале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6C4B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530C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8271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4A8DA0" w14:textId="77777777" w:rsidR="008517F4" w:rsidRPr="007B720B" w:rsidRDefault="008517F4" w:rsidP="0077343A">
            <w:pPr>
              <w:pStyle w:val="34ffffff6"/>
              <w:rPr>
                <w:rFonts w:eastAsiaTheme="minorEastAsia"/>
                <w:color w:val="auto"/>
                <w:sz w:val="18"/>
              </w:rPr>
            </w:pPr>
            <w:r w:rsidRPr="007B720B">
              <w:rPr>
                <w:color w:val="auto"/>
                <w:sz w:val="18"/>
              </w:rPr>
              <w:t>Поиск свидетельств в журнале свидетельств о смерти по следующим параметрам:</w:t>
            </w:r>
          </w:p>
          <w:p w14:paraId="302832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 просмотра;</w:t>
            </w:r>
          </w:p>
          <w:p w14:paraId="1131D0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3F08F8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5635AA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63E71E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349155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w:t>
            </w:r>
          </w:p>
          <w:p w14:paraId="46870A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свидетельства;</w:t>
            </w:r>
          </w:p>
          <w:p w14:paraId="45A594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смерти;</w:t>
            </w:r>
          </w:p>
          <w:p w14:paraId="7C4BA3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выдачи;</w:t>
            </w:r>
          </w:p>
          <w:p w14:paraId="7CD2AD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смерти;</w:t>
            </w:r>
          </w:p>
          <w:p w14:paraId="3951A5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с - по;</w:t>
            </w:r>
          </w:p>
          <w:p w14:paraId="0C4021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134720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B419E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5908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F43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5F32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свидетельства о смерти в журнал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1AF5E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7E0C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AF63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912F3B" w14:textId="77777777" w:rsidR="008517F4" w:rsidRPr="007B720B" w:rsidRDefault="008517F4" w:rsidP="0077343A">
            <w:pPr>
              <w:pStyle w:val="34ffffff6"/>
              <w:rPr>
                <w:rFonts w:eastAsiaTheme="minorEastAsia"/>
                <w:color w:val="auto"/>
                <w:sz w:val="18"/>
              </w:rPr>
            </w:pPr>
            <w:r w:rsidRPr="007B720B">
              <w:rPr>
                <w:color w:val="auto"/>
                <w:sz w:val="18"/>
              </w:rPr>
              <w:t>Добавление свидетельства в журнал свидетельств о смерти на основе данного:</w:t>
            </w:r>
          </w:p>
          <w:p w14:paraId="46CDDC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дубликат;</w:t>
            </w:r>
          </w:p>
          <w:p w14:paraId="629B78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предварительного;</w:t>
            </w:r>
          </w:p>
          <w:p w14:paraId="017698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окончательное;</w:t>
            </w:r>
          </w:p>
          <w:p w14:paraId="3DB533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окончательного;</w:t>
            </w:r>
          </w:p>
          <w:p w14:paraId="6B7CCF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испорченного;</w:t>
            </w:r>
          </w:p>
          <w:p w14:paraId="2E3193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испорченного (на другого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FB51C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F9C79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A9BB5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85A1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свидетельства о смерти в журнале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9BEB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4B20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FB48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27D1C7" w14:textId="77777777" w:rsidR="008517F4" w:rsidRPr="007B720B" w:rsidRDefault="008517F4" w:rsidP="0077343A">
            <w:pPr>
              <w:pStyle w:val="34ffffff6"/>
              <w:rPr>
                <w:rFonts w:eastAsiaTheme="minorEastAsia"/>
                <w:color w:val="auto"/>
                <w:sz w:val="18"/>
              </w:rPr>
            </w:pPr>
            <w:r w:rsidRPr="007B720B">
              <w:rPr>
                <w:color w:val="auto"/>
                <w:sz w:val="18"/>
              </w:rPr>
              <w:t>Изменение созданного свидетельства в журнале свидетельств о смерти в части заполнения данных о получателе, если блок "Получатель" не был заполнен при создании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A7AA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8B6C0C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34AC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DD18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ЭМК пациента по выбранному свидетельству в журнале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09EC2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98B9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0DABB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817221" w14:textId="77777777" w:rsidR="008517F4" w:rsidRPr="007B720B" w:rsidRDefault="008517F4" w:rsidP="0077343A">
            <w:pPr>
              <w:pStyle w:val="34ffffff6"/>
              <w:rPr>
                <w:rFonts w:eastAsiaTheme="minorEastAsia"/>
                <w:color w:val="auto"/>
                <w:sz w:val="18"/>
              </w:rPr>
            </w:pPr>
            <w:r w:rsidRPr="007B720B">
              <w:rPr>
                <w:color w:val="auto"/>
                <w:sz w:val="18"/>
              </w:rPr>
              <w:t>Печать формы 106/у-08 "Медицинское свидетельство о смерти".</w:t>
            </w:r>
          </w:p>
          <w:p w14:paraId="0204565A" w14:textId="77777777" w:rsidR="008517F4" w:rsidRPr="007B720B" w:rsidRDefault="008517F4" w:rsidP="0077343A">
            <w:pPr>
              <w:pStyle w:val="34ffffff6"/>
              <w:rPr>
                <w:color w:val="auto"/>
                <w:sz w:val="18"/>
              </w:rPr>
            </w:pPr>
            <w:r w:rsidRPr="007B720B">
              <w:rPr>
                <w:color w:val="auto"/>
                <w:sz w:val="18"/>
              </w:rPr>
              <w:t>Выбор варианта печати формы:</w:t>
            </w:r>
          </w:p>
          <w:p w14:paraId="7B715F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1 стр (на бланке);</w:t>
            </w:r>
          </w:p>
          <w:p w14:paraId="476EB8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2 стр (на бланке);</w:t>
            </w:r>
          </w:p>
          <w:p w14:paraId="7DB261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свидетельства двухсторонняя (на бланке);</w:t>
            </w:r>
          </w:p>
          <w:p w14:paraId="3F5593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свидетельства двухсторонняя (на бланке) обезличенная;</w:t>
            </w:r>
          </w:p>
          <w:p w14:paraId="510A51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свидетельства двухсторонняя (на листе);</w:t>
            </w:r>
          </w:p>
          <w:p w14:paraId="13E86D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свидетельства двухсторонняя (на листе) обезличенная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CE5B7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948D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09B8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FAFE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пометить свидетельство как испорченное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FE79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102B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0A8B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A596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снять отметку "испорченный"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84C89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8FB67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7448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067F14" w14:textId="77777777" w:rsidR="008517F4" w:rsidRPr="007B720B" w:rsidRDefault="008517F4" w:rsidP="0077343A">
            <w:pPr>
              <w:pStyle w:val="34ffffff6"/>
              <w:rPr>
                <w:rFonts w:eastAsiaTheme="minorEastAsia"/>
                <w:color w:val="auto"/>
                <w:sz w:val="18"/>
              </w:rPr>
            </w:pPr>
            <w:r w:rsidRPr="007B720B">
              <w:rPr>
                <w:color w:val="auto"/>
                <w:sz w:val="18"/>
              </w:rPr>
              <w:t>Подписание свидетельства:</w:t>
            </w:r>
          </w:p>
          <w:p w14:paraId="1E45D2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 лица врача;</w:t>
            </w:r>
          </w:p>
          <w:p w14:paraId="779E91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 лица руководителя МО;</w:t>
            </w:r>
          </w:p>
          <w:p w14:paraId="194B34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 лица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1E1EC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4E50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5815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3600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подписанного свидетельства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BF989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5D41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6FF8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8DF8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8243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7E73B7C0" w14:textId="77777777" w:rsidR="008517F4" w:rsidRPr="007B720B" w:rsidRDefault="008517F4" w:rsidP="0077343A">
            <w:pPr>
              <w:pStyle w:val="34ffffff6"/>
              <w:rPr>
                <w:rFonts w:eastAsiaTheme="minorEastAsia"/>
                <w:color w:val="auto"/>
                <w:sz w:val="18"/>
              </w:rPr>
            </w:pPr>
          </w:p>
        </w:tc>
      </w:tr>
      <w:tr w:rsidR="008517F4" w:rsidRPr="007B720B" w14:paraId="4E7588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B420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5C8702" w14:textId="77777777" w:rsidR="008517F4" w:rsidRPr="007B720B" w:rsidRDefault="008517F4" w:rsidP="0077343A">
            <w:pPr>
              <w:pStyle w:val="34ffffff6"/>
              <w:rPr>
                <w:rFonts w:eastAsiaTheme="minorEastAsia"/>
                <w:color w:val="auto"/>
                <w:sz w:val="18"/>
              </w:rPr>
            </w:pPr>
            <w:r w:rsidRPr="007B720B">
              <w:rPr>
                <w:color w:val="auto"/>
                <w:sz w:val="18"/>
              </w:rPr>
              <w:t>Выбор типа свидетельства:</w:t>
            </w:r>
          </w:p>
          <w:p w14:paraId="59B44C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бланке;</w:t>
            </w:r>
          </w:p>
          <w:p w14:paraId="74EEEA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A841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2DD7E4E9" w14:textId="77777777" w:rsidR="008517F4" w:rsidRPr="007B720B" w:rsidRDefault="008517F4" w:rsidP="0077343A">
            <w:pPr>
              <w:pStyle w:val="34ffffff6"/>
              <w:rPr>
                <w:rFonts w:eastAsiaTheme="minorEastAsia"/>
                <w:color w:val="auto"/>
                <w:sz w:val="18"/>
              </w:rPr>
            </w:pPr>
          </w:p>
        </w:tc>
      </w:tr>
      <w:tr w:rsidR="008517F4" w:rsidRPr="007B720B" w14:paraId="3F6784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035A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AAB786" w14:textId="77777777" w:rsidR="008517F4" w:rsidRPr="007B720B" w:rsidRDefault="008517F4" w:rsidP="0077343A">
            <w:pPr>
              <w:pStyle w:val="34ffffff6"/>
              <w:rPr>
                <w:rFonts w:eastAsiaTheme="minorEastAsia"/>
                <w:color w:val="auto"/>
                <w:sz w:val="18"/>
              </w:rPr>
            </w:pPr>
            <w:r w:rsidRPr="007B720B">
              <w:rPr>
                <w:color w:val="auto"/>
                <w:sz w:val="18"/>
              </w:rPr>
              <w:t>Заполнение серии и номера свидетельства из активного нумератора, если выбран тип свидетельства "На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4F5A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685C7E55" w14:textId="77777777" w:rsidR="008517F4" w:rsidRPr="007B720B" w:rsidRDefault="008517F4" w:rsidP="0077343A">
            <w:pPr>
              <w:pStyle w:val="34ffffff6"/>
              <w:rPr>
                <w:rFonts w:eastAsiaTheme="minorEastAsia"/>
                <w:color w:val="auto"/>
                <w:sz w:val="18"/>
              </w:rPr>
            </w:pPr>
          </w:p>
        </w:tc>
      </w:tr>
      <w:tr w:rsidR="008517F4" w:rsidRPr="007B720B" w14:paraId="3C3B479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5BCB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9912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Ручной ввод серии и номера свидетельства, если выбран тип свидетельства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7917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0086536E" w14:textId="77777777" w:rsidR="008517F4" w:rsidRPr="007B720B" w:rsidRDefault="008517F4" w:rsidP="0077343A">
            <w:pPr>
              <w:pStyle w:val="34ffffff6"/>
              <w:rPr>
                <w:rFonts w:eastAsiaTheme="minorEastAsia"/>
                <w:color w:val="auto"/>
                <w:sz w:val="18"/>
              </w:rPr>
            </w:pPr>
          </w:p>
        </w:tc>
      </w:tr>
      <w:tr w:rsidR="008517F4" w:rsidRPr="007B720B" w14:paraId="5D696A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36B1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63F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даты выдачи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DF2F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7A3BA658" w14:textId="77777777" w:rsidR="008517F4" w:rsidRPr="007B720B" w:rsidRDefault="008517F4" w:rsidP="0077343A">
            <w:pPr>
              <w:pStyle w:val="34ffffff6"/>
              <w:rPr>
                <w:rFonts w:eastAsiaTheme="minorEastAsia"/>
                <w:color w:val="auto"/>
                <w:sz w:val="18"/>
              </w:rPr>
            </w:pPr>
          </w:p>
        </w:tc>
      </w:tr>
      <w:tr w:rsidR="008517F4" w:rsidRPr="007B720B" w14:paraId="64CFC2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1D92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7BF25F" w14:textId="77777777" w:rsidR="008517F4" w:rsidRPr="007B720B" w:rsidRDefault="008517F4" w:rsidP="0077343A">
            <w:pPr>
              <w:pStyle w:val="34ffffff6"/>
              <w:rPr>
                <w:rFonts w:eastAsiaTheme="minorEastAsia"/>
                <w:color w:val="auto"/>
                <w:sz w:val="18"/>
              </w:rPr>
            </w:pPr>
            <w:r w:rsidRPr="007B720B">
              <w:rPr>
                <w:color w:val="auto"/>
                <w:sz w:val="18"/>
              </w:rPr>
              <w:t>Выбор вида свидетельства:</w:t>
            </w:r>
          </w:p>
          <w:p w14:paraId="230E26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окончательное;</w:t>
            </w:r>
          </w:p>
          <w:p w14:paraId="70E48C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предварительное;</w:t>
            </w:r>
          </w:p>
          <w:p w14:paraId="0AF845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предварительного;</w:t>
            </w:r>
          </w:p>
          <w:p w14:paraId="719D1E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взамен окончательного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9E7D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624DFC2A" w14:textId="77777777" w:rsidR="008517F4" w:rsidRPr="007B720B" w:rsidRDefault="008517F4" w:rsidP="0077343A">
            <w:pPr>
              <w:pStyle w:val="34ffffff6"/>
              <w:rPr>
                <w:rFonts w:eastAsiaTheme="minorEastAsia"/>
                <w:color w:val="auto"/>
                <w:sz w:val="18"/>
              </w:rPr>
            </w:pPr>
          </w:p>
        </w:tc>
      </w:tr>
      <w:tr w:rsidR="008517F4" w:rsidRPr="007B720B" w14:paraId="43F884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61DF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D69B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серии, номера и даты выдачи предыдущего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0E97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00E7496D" w14:textId="77777777" w:rsidR="008517F4" w:rsidRPr="007B720B" w:rsidRDefault="008517F4" w:rsidP="0077343A">
            <w:pPr>
              <w:pStyle w:val="34ffffff6"/>
              <w:rPr>
                <w:rFonts w:eastAsiaTheme="minorEastAsia"/>
                <w:color w:val="auto"/>
                <w:sz w:val="18"/>
              </w:rPr>
            </w:pPr>
          </w:p>
        </w:tc>
      </w:tr>
      <w:tr w:rsidR="008517F4" w:rsidRPr="007B720B" w14:paraId="363949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C71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91D05D" w14:textId="77777777" w:rsidR="008517F4" w:rsidRPr="007B720B" w:rsidRDefault="008517F4" w:rsidP="0077343A">
            <w:pPr>
              <w:pStyle w:val="34ffffff6"/>
              <w:rPr>
                <w:rFonts w:eastAsiaTheme="minorEastAsia"/>
                <w:color w:val="auto"/>
                <w:sz w:val="18"/>
              </w:rPr>
            </w:pPr>
            <w:r w:rsidRPr="007B720B">
              <w:rPr>
                <w:color w:val="auto"/>
                <w:sz w:val="18"/>
              </w:rPr>
              <w:t>Заполнение следующих полей:</w:t>
            </w:r>
          </w:p>
          <w:p w14:paraId="2EF33C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4452B3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неполная/неизвестная дата рождения;</w:t>
            </w:r>
          </w:p>
          <w:p w14:paraId="33CBBF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смерти;</w:t>
            </w:r>
          </w:p>
          <w:p w14:paraId="2A85B3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смерти;</w:t>
            </w:r>
          </w:p>
          <w:p w14:paraId="665488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Неуточ. дата смерти;</w:t>
            </w:r>
          </w:p>
          <w:p w14:paraId="53F260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смерти неизвестно;</w:t>
            </w:r>
          </w:p>
          <w:p w14:paraId="146692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3E0153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53E0FF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руководитель;</w:t>
            </w:r>
          </w:p>
          <w:p w14:paraId="79AFF7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 "Для детей, умерших в возрасте до 1 года":</w:t>
            </w:r>
          </w:p>
          <w:p w14:paraId="6EB32B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матери;</w:t>
            </w:r>
          </w:p>
          <w:p w14:paraId="6AAAA5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сесто рождения;</w:t>
            </w:r>
          </w:p>
          <w:p w14:paraId="2F8FB8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доношенность;</w:t>
            </w:r>
          </w:p>
          <w:p w14:paraId="37AD36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масса (г);</w:t>
            </w:r>
          </w:p>
          <w:p w14:paraId="0B01F2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который ребенок;</w:t>
            </w:r>
          </w:p>
          <w:p w14:paraId="64B70A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месяц жизни;</w:t>
            </w:r>
          </w:p>
          <w:p w14:paraId="5D0AFE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день жизни;</w:t>
            </w:r>
          </w:p>
          <w:p w14:paraId="09DEE9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матери</w:t>
            </w:r>
          </w:p>
          <w:p w14:paraId="47A24F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 матери;</w:t>
            </w:r>
          </w:p>
          <w:p w14:paraId="38DE7F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Ззанятость;</w:t>
            </w:r>
          </w:p>
          <w:p w14:paraId="4AD1A7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образование;</w:t>
            </w:r>
          </w:p>
          <w:p w14:paraId="681136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смерть наступила;</w:t>
            </w:r>
          </w:p>
          <w:p w14:paraId="77658D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смерти;</w:t>
            </w:r>
          </w:p>
          <w:p w14:paraId="0DEF1A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смерти неизвестно;</w:t>
            </w:r>
          </w:p>
          <w:p w14:paraId="28D608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семейное положение;</w:t>
            </w:r>
          </w:p>
          <w:p w14:paraId="3623A4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смерти;</w:t>
            </w:r>
          </w:p>
          <w:p w14:paraId="106FA2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 "Дата и время начала случая, отравления, травмы":</w:t>
            </w:r>
          </w:p>
          <w:p w14:paraId="25C1DB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w:t>
            </w:r>
          </w:p>
          <w:p w14:paraId="18FBD3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неуточ. дата;</w:t>
            </w:r>
          </w:p>
          <w:p w14:paraId="0FDDDA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w:t>
            </w:r>
          </w:p>
          <w:p w14:paraId="4D1021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неизвестно;</w:t>
            </w:r>
          </w:p>
          <w:p w14:paraId="7EE77F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травмы;</w:t>
            </w:r>
          </w:p>
          <w:p w14:paraId="120C58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смерть от ДТП наступила;</w:t>
            </w:r>
          </w:p>
          <w:p w14:paraId="7EAA81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и обстоятельства, при которых произошла травма (отравление)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3530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09845EE6" w14:textId="77777777" w:rsidR="008517F4" w:rsidRPr="007B720B" w:rsidRDefault="008517F4" w:rsidP="0077343A">
            <w:pPr>
              <w:pStyle w:val="34ffffff6"/>
              <w:rPr>
                <w:rFonts w:eastAsiaTheme="minorEastAsia"/>
                <w:color w:val="auto"/>
                <w:sz w:val="18"/>
              </w:rPr>
            </w:pPr>
          </w:p>
        </w:tc>
      </w:tr>
      <w:tr w:rsidR="008517F4" w:rsidRPr="007B720B" w14:paraId="388D74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BB7F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050F88" w14:textId="77777777" w:rsidR="008517F4" w:rsidRPr="007B720B" w:rsidRDefault="008517F4" w:rsidP="0077343A">
            <w:pPr>
              <w:pStyle w:val="34ffffff6"/>
              <w:rPr>
                <w:rFonts w:eastAsiaTheme="minorEastAsia"/>
                <w:color w:val="auto"/>
                <w:sz w:val="18"/>
              </w:rPr>
            </w:pPr>
            <w:r w:rsidRPr="007B720B">
              <w:rPr>
                <w:color w:val="auto"/>
                <w:sz w:val="18"/>
              </w:rPr>
              <w:t>Заполнение полей заключения:</w:t>
            </w:r>
          </w:p>
          <w:p w14:paraId="7F317B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смерти установлена;</w:t>
            </w:r>
          </w:p>
          <w:p w14:paraId="28622F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основании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D2AB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01FF41D7" w14:textId="77777777" w:rsidR="008517F4" w:rsidRPr="007B720B" w:rsidRDefault="008517F4" w:rsidP="0077343A">
            <w:pPr>
              <w:pStyle w:val="34ffffff6"/>
              <w:rPr>
                <w:rFonts w:eastAsiaTheme="minorEastAsia"/>
                <w:color w:val="auto"/>
                <w:sz w:val="18"/>
              </w:rPr>
            </w:pPr>
          </w:p>
        </w:tc>
      </w:tr>
      <w:tr w:rsidR="008517F4" w:rsidRPr="007B720B" w14:paraId="1FF6CC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CC6F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E58283" w14:textId="77777777" w:rsidR="008517F4" w:rsidRPr="007B720B" w:rsidRDefault="008517F4" w:rsidP="0077343A">
            <w:pPr>
              <w:pStyle w:val="34ffffff6"/>
              <w:rPr>
                <w:rFonts w:eastAsiaTheme="minorEastAsia"/>
                <w:color w:val="auto"/>
                <w:sz w:val="18"/>
              </w:rPr>
            </w:pPr>
            <w:r w:rsidRPr="007B720B">
              <w:rPr>
                <w:color w:val="auto"/>
                <w:sz w:val="18"/>
              </w:rPr>
              <w:t>Заполнение причин смерти:</w:t>
            </w:r>
          </w:p>
          <w:p w14:paraId="35CCB1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I. а) Непосредственная причина смерти;</w:t>
            </w:r>
          </w:p>
          <w:p w14:paraId="08C955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 Патологическое состояние;</w:t>
            </w:r>
          </w:p>
          <w:p w14:paraId="2ED287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Первоначальная причина смерти;</w:t>
            </w:r>
          </w:p>
          <w:p w14:paraId="5DAD0C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 Внешние причины;</w:t>
            </w:r>
          </w:p>
          <w:p w14:paraId="52C99F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II. Прочие важные состояния;</w:t>
            </w:r>
          </w:p>
          <w:p w14:paraId="1BE7A2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Причины, не связанные с болезнью, а также операции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5298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1BA83B47" w14:textId="77777777" w:rsidR="008517F4" w:rsidRPr="007B720B" w:rsidRDefault="008517F4" w:rsidP="0077343A">
            <w:pPr>
              <w:pStyle w:val="34ffffff6"/>
              <w:rPr>
                <w:rFonts w:eastAsiaTheme="minorEastAsia"/>
                <w:color w:val="auto"/>
                <w:sz w:val="18"/>
              </w:rPr>
            </w:pPr>
          </w:p>
        </w:tc>
      </w:tr>
      <w:tr w:rsidR="008517F4" w:rsidRPr="007B720B" w14:paraId="1FBA49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184B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19BC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приблизительных периодов времени между началом патологического процесса и смертью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66F46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CEFE0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ACA8D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D60245" w14:textId="77777777" w:rsidR="008517F4" w:rsidRPr="007B720B" w:rsidRDefault="008517F4" w:rsidP="0077343A">
            <w:pPr>
              <w:pStyle w:val="34ffffff6"/>
              <w:rPr>
                <w:rFonts w:eastAsiaTheme="minorEastAsia"/>
                <w:color w:val="auto"/>
                <w:sz w:val="18"/>
              </w:rPr>
            </w:pPr>
            <w:r w:rsidRPr="007B720B">
              <w:rPr>
                <w:color w:val="auto"/>
                <w:sz w:val="18"/>
              </w:rPr>
              <w:t>Выбор значения для женщин репрод. возраста:</w:t>
            </w:r>
          </w:p>
          <w:p w14:paraId="0721D3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случае смерти беременной (независимо от срока и локализации);</w:t>
            </w:r>
          </w:p>
          <w:p w14:paraId="37B9E0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процессе родов (аборта);</w:t>
            </w:r>
          </w:p>
          <w:p w14:paraId="70E3CD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течение 42 дней после окончания беременности, родов (аборта);</w:t>
            </w:r>
          </w:p>
          <w:p w14:paraId="6E4602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кроме того в течение 43-365 дней после окончания беременности, родов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E11BB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92EDF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71D2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9E579A" w14:textId="77777777" w:rsidR="008517F4" w:rsidRPr="007B720B" w:rsidRDefault="008517F4" w:rsidP="0077343A">
            <w:pPr>
              <w:pStyle w:val="34ffffff6"/>
              <w:rPr>
                <w:rFonts w:eastAsiaTheme="minorEastAsia"/>
                <w:color w:val="auto"/>
                <w:sz w:val="18"/>
              </w:rPr>
            </w:pPr>
            <w:r w:rsidRPr="007B720B">
              <w:rPr>
                <w:color w:val="auto"/>
                <w:sz w:val="18"/>
              </w:rPr>
              <w:t>Заполнение данных о получателе свидетельства:</w:t>
            </w:r>
          </w:p>
          <w:p w14:paraId="0B9371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w:t>
            </w:r>
          </w:p>
          <w:p w14:paraId="3269E1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документ (серия,номер,кем выдан);</w:t>
            </w:r>
          </w:p>
          <w:p w14:paraId="22FA0C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отношение к умершему;</w:t>
            </w:r>
          </w:p>
          <w:p w14:paraId="6DB03F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получения свид-ва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86D89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50BC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4343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76A6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на заполнение у получателя данных, необходимых для отправки свидетельства в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CFA09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BC0AF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6D153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D474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пустых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8C7DB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FA77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1F54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E7CA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направлениями на прижизненное патолого-анатомическое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457DD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07211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D992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E397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3DAF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B8BAB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13F5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CFDD5F"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направлений по следующим параметрам:</w:t>
            </w:r>
          </w:p>
          <w:p w14:paraId="746C5A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срочность;</w:t>
            </w:r>
          </w:p>
          <w:p w14:paraId="7BE379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серия направления;</w:t>
            </w:r>
          </w:p>
          <w:p w14:paraId="60AFA1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 </w:t>
            </w:r>
          </w:p>
          <w:p w14:paraId="4CCB2B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направления;</w:t>
            </w:r>
          </w:p>
          <w:p w14:paraId="296155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16171C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9ED63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43BB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48ED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C907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3932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C9E5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7476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F983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серии и номера направления из активного нумератора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2ADF6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4847B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86E86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8E8472" w14:textId="77777777" w:rsidR="008517F4" w:rsidRPr="007B720B" w:rsidRDefault="008517F4" w:rsidP="0077343A">
            <w:pPr>
              <w:pStyle w:val="34ffffff6"/>
              <w:rPr>
                <w:rFonts w:eastAsiaTheme="minorEastAsia"/>
                <w:color w:val="auto"/>
                <w:sz w:val="18"/>
              </w:rPr>
            </w:pPr>
            <w:r w:rsidRPr="007B720B">
              <w:rPr>
                <w:color w:val="auto"/>
                <w:sz w:val="18"/>
              </w:rPr>
              <w:t>Заполнение информации о направлении:</w:t>
            </w:r>
          </w:p>
          <w:p w14:paraId="297BD8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направления материала;</w:t>
            </w:r>
          </w:p>
          <w:p w14:paraId="0F3798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срочность;</w:t>
            </w:r>
          </w:p>
          <w:p w14:paraId="62DE0F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пат.-анатом. лаб-ю ЛПУ;</w:t>
            </w:r>
          </w:p>
          <w:p w14:paraId="7BFA97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579236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лечащий врач;</w:t>
            </w:r>
          </w:p>
          <w:p w14:paraId="1F327D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стационарного больного;</w:t>
            </w:r>
          </w:p>
          <w:p w14:paraId="6EFFD3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услуги;</w:t>
            </w:r>
          </w:p>
          <w:p w14:paraId="676EB9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услуга;</w:t>
            </w:r>
          </w:p>
          <w:p w14:paraId="1DCB2C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задача прижизненного патолого-анатомического исследования биопсийного (операционного) материала;</w:t>
            </w:r>
          </w:p>
          <w:p w14:paraId="1685C8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проведенное предоперационное лечение;</w:t>
            </w:r>
          </w:p>
          <w:p w14:paraId="255A33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врача;</w:t>
            </w:r>
          </w:p>
          <w:p w14:paraId="107406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направившая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314DD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5ABE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8AD4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1854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6803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496CC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4F25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462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направившая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4D5A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268B5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2A74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BDC056" w14:textId="77777777" w:rsidR="008517F4" w:rsidRPr="007B720B" w:rsidRDefault="008517F4" w:rsidP="0077343A">
            <w:pPr>
              <w:pStyle w:val="34ffffff6"/>
              <w:rPr>
                <w:rFonts w:eastAsiaTheme="minorEastAsia"/>
                <w:color w:val="auto"/>
                <w:sz w:val="18"/>
              </w:rPr>
            </w:pPr>
            <w:r w:rsidRPr="007B720B">
              <w:rPr>
                <w:color w:val="auto"/>
                <w:sz w:val="18"/>
              </w:rPr>
              <w:t>Заполнение клинических данных:</w:t>
            </w:r>
          </w:p>
          <w:p w14:paraId="3D888C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3A8F05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клинический диагноз;</w:t>
            </w:r>
          </w:p>
          <w:p w14:paraId="1BC520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клинические данные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78DF9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58D8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BC0F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B9CF9A" w14:textId="77777777" w:rsidR="008517F4" w:rsidRPr="007B720B" w:rsidRDefault="008517F4" w:rsidP="0077343A">
            <w:pPr>
              <w:pStyle w:val="34ffffff6"/>
              <w:rPr>
                <w:rFonts w:eastAsiaTheme="minorEastAsia"/>
                <w:color w:val="auto"/>
                <w:sz w:val="18"/>
              </w:rPr>
            </w:pPr>
            <w:r w:rsidRPr="007B720B">
              <w:rPr>
                <w:color w:val="auto"/>
                <w:sz w:val="18"/>
              </w:rPr>
              <w:t>Заполнение информации о материале:</w:t>
            </w:r>
          </w:p>
          <w:p w14:paraId="6D5E2E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материала;</w:t>
            </w:r>
          </w:p>
          <w:p w14:paraId="5138F8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биопсия;</w:t>
            </w:r>
          </w:p>
          <w:p w14:paraId="119D73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первичной биопсии;</w:t>
            </w:r>
          </w:p>
          <w:p w14:paraId="6056CD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первичной биопсии;</w:t>
            </w:r>
          </w:p>
          <w:p w14:paraId="7D1C1B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операции (забора материала);</w:t>
            </w:r>
          </w:p>
          <w:p w14:paraId="3A4B0D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операции (забора материала);</w:t>
            </w:r>
          </w:p>
          <w:p w14:paraId="6C51A8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получения материала;</w:t>
            </w:r>
          </w:p>
          <w:p w14:paraId="13C9E2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материал помещен в 10%-ный раствор нейтрального формалина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00BC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0B9B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6AE5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F0A30B" w14:textId="77777777" w:rsidR="008517F4" w:rsidRPr="007B720B" w:rsidRDefault="008517F4" w:rsidP="0077343A">
            <w:pPr>
              <w:pStyle w:val="34ffffff6"/>
              <w:rPr>
                <w:rFonts w:eastAsiaTheme="minorEastAsia"/>
                <w:color w:val="auto"/>
                <w:sz w:val="18"/>
              </w:rPr>
            </w:pPr>
            <w:r w:rsidRPr="007B720B">
              <w:rPr>
                <w:color w:val="auto"/>
                <w:sz w:val="18"/>
              </w:rPr>
              <w:t>Добавление маркировок материала:</w:t>
            </w:r>
          </w:p>
          <w:p w14:paraId="36ABE7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флакона;</w:t>
            </w:r>
          </w:p>
          <w:p w14:paraId="7BD8B9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локализация патологического процесса;</w:t>
            </w:r>
          </w:p>
          <w:p w14:paraId="4440EE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патологического процесса;</w:t>
            </w:r>
          </w:p>
          <w:p w14:paraId="0A014A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 "Качественная характеристика биопсируемого образования":</w:t>
            </w:r>
          </w:p>
          <w:p w14:paraId="6E91C3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размер;</w:t>
            </w:r>
          </w:p>
          <w:p w14:paraId="690773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w:t>
            </w:r>
          </w:p>
          <w:p w14:paraId="5DF823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границы;</w:t>
            </w:r>
          </w:p>
          <w:p w14:paraId="1389A4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консистенция;</w:t>
            </w:r>
          </w:p>
          <w:p w14:paraId="227DC1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цвет кожи над образованием; </w:t>
            </w:r>
          </w:p>
          <w:p w14:paraId="4D66E6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иные характеристики;</w:t>
            </w:r>
          </w:p>
          <w:p w14:paraId="7FA5C2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изменений тканей;</w:t>
            </w:r>
          </w:p>
          <w:p w14:paraId="152B0C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объектов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93B17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AA3E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5317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ACC0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маркировок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54C22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60A9E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1A21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823E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маркировок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A85D2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0318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78EF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90F4C1"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с результатами предыдущих прижизненных патолого-анатомических исследований:</w:t>
            </w:r>
          </w:p>
          <w:p w14:paraId="560A6F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МО;</w:t>
            </w:r>
          </w:p>
          <w:p w14:paraId="6969FD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исследования;</w:t>
            </w:r>
          </w:p>
          <w:p w14:paraId="222E51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регистрационный номер;</w:t>
            </w:r>
          </w:p>
          <w:p w14:paraId="65EBBC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заключение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B5EAF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D9A5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DAAC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2480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657F8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134C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9CA8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F26D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5F3F7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A8454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700C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935A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Аннулирование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0B889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F163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A254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8806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протокола по выбранному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7CAC7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483B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7FC1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0B5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протокола по выбранному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8ABB8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F94A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29003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F9A16E" w14:textId="77777777" w:rsidR="008517F4" w:rsidRPr="007B720B" w:rsidRDefault="008517F4" w:rsidP="0077343A">
            <w:pPr>
              <w:pStyle w:val="34ffffff6"/>
              <w:rPr>
                <w:rFonts w:eastAsiaTheme="minorEastAsia"/>
                <w:color w:val="auto"/>
                <w:sz w:val="18"/>
              </w:rPr>
            </w:pPr>
            <w:r w:rsidRPr="007B720B">
              <w:rPr>
                <w:color w:val="auto"/>
                <w:sz w:val="18"/>
              </w:rPr>
              <w:t>Печать формы 014/у</w:t>
            </w:r>
            <w:r w:rsidRPr="007B720B">
              <w:rPr>
                <w:color w:val="auto"/>
                <w:sz w:val="18"/>
              </w:rPr>
              <w:br/>
              <w:t>"Направление на прижизненное патолого-анатомическое исследование биопсийного (операционного) материала", включая следующие сведения:</w:t>
            </w:r>
          </w:p>
          <w:p w14:paraId="12B2F1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и дата забора материала;</w:t>
            </w:r>
          </w:p>
          <w:p w14:paraId="75DFBF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по классификатору МКБ-10;</w:t>
            </w:r>
          </w:p>
          <w:p w14:paraId="23C2C2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результаты предыдущих прижизненных патолого-анатомических исследований (включая полное наименование организации, дата протокола, номер протокола, заключение)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A6042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6CD0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A207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0EB8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протоколами прижизненных патолого-анатомических исследований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CC733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98A9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7C69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DBE1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568E2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769F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9F7E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CB0CA3" w14:textId="77777777" w:rsidR="008517F4" w:rsidRPr="007B720B" w:rsidRDefault="008517F4" w:rsidP="0077343A">
            <w:pPr>
              <w:pStyle w:val="34ffffff6"/>
              <w:rPr>
                <w:rFonts w:eastAsiaTheme="minorEastAsia"/>
                <w:color w:val="auto"/>
                <w:sz w:val="18"/>
              </w:rPr>
            </w:pPr>
            <w:r w:rsidRPr="007B720B">
              <w:rPr>
                <w:color w:val="auto"/>
                <w:sz w:val="18"/>
              </w:rPr>
              <w:t>Поиск протоколов по следующим параметрам:</w:t>
            </w:r>
          </w:p>
          <w:p w14:paraId="13B08A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76C30B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33AD10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115F38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с, по;</w:t>
            </w:r>
          </w:p>
          <w:p w14:paraId="0D14AC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поступления материала;</w:t>
            </w:r>
          </w:p>
          <w:p w14:paraId="6D3267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исследования;</w:t>
            </w:r>
          </w:p>
          <w:p w14:paraId="41B3F2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с, по;</w:t>
            </w:r>
          </w:p>
          <w:p w14:paraId="2F6981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ACC10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630BB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D8CA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E046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01CD6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37C04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9B14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7F01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79803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48FC8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D739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B3C3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выбора направления, на основании которого создается протокол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5BCB3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D287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0920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BD6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внешнего направления из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AA56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7DF8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849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3FD5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серии и номера протокола из активного нумератора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E6C0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0686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A84E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C8A8B6" w14:textId="77777777" w:rsidR="008517F4" w:rsidRPr="007B720B" w:rsidRDefault="008517F4" w:rsidP="0077343A">
            <w:pPr>
              <w:pStyle w:val="34ffffff6"/>
              <w:rPr>
                <w:rFonts w:eastAsiaTheme="minorEastAsia"/>
                <w:color w:val="auto"/>
                <w:sz w:val="18"/>
              </w:rPr>
            </w:pPr>
            <w:r w:rsidRPr="007B720B">
              <w:rPr>
                <w:color w:val="auto"/>
                <w:sz w:val="18"/>
              </w:rPr>
              <w:t>Заполнение информации о поступлении материала:</w:t>
            </w:r>
          </w:p>
          <w:p w14:paraId="23FD3E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поступления материала;</w:t>
            </w:r>
          </w:p>
          <w:p w14:paraId="4556CC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материал доставлен в 10%-ном растворе нейтрального формалина;</w:t>
            </w:r>
          </w:p>
          <w:p w14:paraId="2DF4B8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загрязнен;</w:t>
            </w:r>
          </w:p>
          <w:p w14:paraId="204C08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сохранности упаковки;</w:t>
            </w:r>
          </w:p>
          <w:p w14:paraId="1FF392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регистрации биопсийного (операционного материала);</w:t>
            </w:r>
          </w:p>
          <w:p w14:paraId="5E3ACC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биопсия диагностическая;</w:t>
            </w:r>
          </w:p>
          <w:p w14:paraId="10C6AD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операционный материал;</w:t>
            </w:r>
          </w:p>
          <w:p w14:paraId="31070E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сложности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BBB47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BFE6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713D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44E694" w14:textId="77777777" w:rsidR="008517F4" w:rsidRPr="007B720B" w:rsidRDefault="008517F4" w:rsidP="0077343A">
            <w:pPr>
              <w:pStyle w:val="34ffffff6"/>
              <w:rPr>
                <w:rFonts w:eastAsiaTheme="minorEastAsia"/>
                <w:color w:val="auto"/>
                <w:sz w:val="18"/>
              </w:rPr>
            </w:pPr>
            <w:r w:rsidRPr="007B720B">
              <w:rPr>
                <w:color w:val="auto"/>
                <w:sz w:val="18"/>
              </w:rPr>
              <w:t>Заполнение описания:</w:t>
            </w:r>
          </w:p>
          <w:p w14:paraId="544E7F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вырезки;</w:t>
            </w:r>
          </w:p>
          <w:p w14:paraId="628113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кусочков;</w:t>
            </w:r>
          </w:p>
          <w:p w14:paraId="0CC2D6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блоков;</w:t>
            </w:r>
          </w:p>
          <w:p w14:paraId="29B424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назначенные окраски (реакции, определения);</w:t>
            </w:r>
          </w:p>
          <w:p w14:paraId="7ED678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макроскопическое описание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E373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64E2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0CB0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E4BA59" w14:textId="77777777" w:rsidR="008517F4" w:rsidRPr="007B720B" w:rsidRDefault="008517F4" w:rsidP="0077343A">
            <w:pPr>
              <w:pStyle w:val="34ffffff6"/>
              <w:rPr>
                <w:rFonts w:eastAsiaTheme="minorEastAsia"/>
                <w:color w:val="auto"/>
                <w:sz w:val="18"/>
              </w:rPr>
            </w:pPr>
            <w:r w:rsidRPr="007B720B">
              <w:rPr>
                <w:color w:val="auto"/>
                <w:sz w:val="18"/>
              </w:rPr>
              <w:t>Добавление микроскопического описания:</w:t>
            </w:r>
          </w:p>
          <w:p w14:paraId="77CD95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откуда взят;</w:t>
            </w:r>
          </w:p>
          <w:p w14:paraId="24F370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кусочков;</w:t>
            </w:r>
          </w:p>
          <w:p w14:paraId="2A2ECA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основной метод окраски;</w:t>
            </w:r>
          </w:p>
          <w:p w14:paraId="60164E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дополнительная окраска;</w:t>
            </w:r>
          </w:p>
          <w:p w14:paraId="52BBCF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микроскопическая картина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11C95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532D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5D72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05CE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микроскопического описания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C3D1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BB58E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FB39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D040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микроскопического описания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34A54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41825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958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59BE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микроскопического описания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E089E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855B9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41D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696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микроскопических описаний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F45C4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3A3F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17D8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E5BAC5" w14:textId="77777777" w:rsidR="008517F4" w:rsidRPr="007B720B" w:rsidRDefault="008517F4" w:rsidP="0077343A">
            <w:pPr>
              <w:pStyle w:val="34ffffff6"/>
              <w:rPr>
                <w:rFonts w:eastAsiaTheme="minorEastAsia"/>
                <w:color w:val="auto"/>
                <w:sz w:val="18"/>
              </w:rPr>
            </w:pPr>
            <w:r w:rsidRPr="007B720B">
              <w:rPr>
                <w:color w:val="auto"/>
                <w:sz w:val="18"/>
              </w:rPr>
              <w:t>Заполнение информации о диагнозах:</w:t>
            </w:r>
          </w:p>
          <w:p w14:paraId="103AE0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заключение;</w:t>
            </w:r>
          </w:p>
          <w:p w14:paraId="3DB6D2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(по МКБ-10);</w:t>
            </w:r>
          </w:p>
          <w:p w14:paraId="29AABC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морфологический код МКБ-О;</w:t>
            </w:r>
          </w:p>
          <w:p w14:paraId="161523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комментарии к заключению и рекомендации;</w:t>
            </w:r>
          </w:p>
          <w:p w14:paraId="4412BD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исследования;</w:t>
            </w:r>
          </w:p>
          <w:p w14:paraId="1E05B5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патологоанатом;</w:t>
            </w:r>
          </w:p>
          <w:p w14:paraId="5C1C77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лаборант;</w:t>
            </w:r>
          </w:p>
          <w:p w14:paraId="4B2FB6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врач-специалист, осуществляющий консультирование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7DE15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F27E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940F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136BDF" w14:textId="77777777" w:rsidR="008517F4" w:rsidRPr="007B720B" w:rsidRDefault="008517F4" w:rsidP="0077343A">
            <w:pPr>
              <w:pStyle w:val="34ffffff6"/>
              <w:rPr>
                <w:rFonts w:eastAsiaTheme="minorEastAsia"/>
                <w:color w:val="auto"/>
                <w:sz w:val="18"/>
              </w:rPr>
            </w:pPr>
            <w:r w:rsidRPr="007B720B">
              <w:rPr>
                <w:color w:val="auto"/>
                <w:sz w:val="18"/>
              </w:rPr>
              <w:t>Добавление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1E42B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056EB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EF0F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4552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76E5B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7BA59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8CE8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B3B0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8B153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D024A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1B2BC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6B6E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7DCBD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5A07A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FE73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9540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файлов, добавленных к услугам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EB1A3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D05D5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E355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604B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31012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5DC4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E394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BE78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11E3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7DA0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4790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862F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Аннулирование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DB84A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2B652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8D30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84F2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аннулирования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66FAF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BCA9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8DE6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C048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014-1/у</w:t>
            </w:r>
            <w:r w:rsidRPr="007B720B">
              <w:rPr>
                <w:rFonts w:eastAsia="Times New Roman"/>
                <w:color w:val="auto"/>
                <w:sz w:val="18"/>
              </w:rPr>
              <w:br/>
              <w:t>"Протокол прижизненного патолого-анатомического исследования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9A550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F7D86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C49F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C3C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0F50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007B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92C0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"Прижизненные патолого-анатомические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E23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протокола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A49B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FBA0B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87C6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E210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A36F8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FE757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511ED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18E4D7"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направлений по следующим параметрам:</w:t>
            </w:r>
          </w:p>
          <w:p w14:paraId="470FD1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срочность;</w:t>
            </w:r>
          </w:p>
          <w:p w14:paraId="44E769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серия направления;</w:t>
            </w:r>
          </w:p>
          <w:p w14:paraId="7CD13F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p w14:paraId="028292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направления;</w:t>
            </w:r>
          </w:p>
          <w:p w14:paraId="662E92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23C677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E309D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9F4BB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ED65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4A38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7105B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D18D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C2955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E854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FA71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6FD3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398A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71DE60" w14:textId="77777777" w:rsidR="008517F4" w:rsidRPr="007B720B" w:rsidRDefault="008517F4" w:rsidP="0077343A">
            <w:pPr>
              <w:pStyle w:val="34ffffff6"/>
              <w:rPr>
                <w:rFonts w:eastAsiaTheme="minorEastAsia"/>
                <w:color w:val="auto"/>
                <w:sz w:val="18"/>
              </w:rPr>
            </w:pPr>
            <w:r w:rsidRPr="007B720B">
              <w:rPr>
                <w:color w:val="auto"/>
                <w:sz w:val="18"/>
              </w:rPr>
              <w:t>Заполнение серии и номера направления из активного нумератора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6CF7E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1B17D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13B8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9E4A90" w14:textId="77777777" w:rsidR="008517F4" w:rsidRPr="007B720B" w:rsidRDefault="008517F4" w:rsidP="0077343A">
            <w:pPr>
              <w:pStyle w:val="34ffffff6"/>
              <w:rPr>
                <w:rFonts w:eastAsiaTheme="minorEastAsia"/>
                <w:color w:val="auto"/>
                <w:sz w:val="18"/>
              </w:rPr>
            </w:pPr>
            <w:r w:rsidRPr="007B720B">
              <w:rPr>
                <w:color w:val="auto"/>
                <w:sz w:val="18"/>
              </w:rPr>
              <w:t>Заполнение информации о направлении:</w:t>
            </w:r>
          </w:p>
          <w:p w14:paraId="0D9F1C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направления;</w:t>
            </w:r>
          </w:p>
          <w:p w14:paraId="2C1632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направления;</w:t>
            </w:r>
          </w:p>
          <w:p w14:paraId="6AAD5E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направившая МО (для внешних направлений);</w:t>
            </w:r>
          </w:p>
          <w:p w14:paraId="181BE0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0091C6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7381E8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направления;</w:t>
            </w:r>
          </w:p>
          <w:p w14:paraId="59CDA7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cito;</w:t>
            </w:r>
          </w:p>
          <w:p w14:paraId="41AFA9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0AFFD5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КВС;</w:t>
            </w:r>
          </w:p>
          <w:p w14:paraId="13BCF4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амб. карты;</w:t>
            </w:r>
          </w:p>
          <w:p w14:paraId="530925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получения материала;</w:t>
            </w:r>
          </w:p>
          <w:p w14:paraId="20F2AF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забора материала; </w:t>
            </w:r>
          </w:p>
          <w:p w14:paraId="194EFE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услуги;</w:t>
            </w:r>
          </w:p>
          <w:p w14:paraId="068922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010F3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7FB49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2203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E32170"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выбора типа службы, в которую направляется пациент:</w:t>
            </w:r>
          </w:p>
          <w:p w14:paraId="0486B4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лаборатория;</w:t>
            </w:r>
          </w:p>
          <w:p w14:paraId="3EBC2C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патологоанатомическое бюро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F1A2B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1E5A5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340EC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26EB3D"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выбора службы из списка служб МО направления с фильтрацией списка по выбранному типу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1B570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5A513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F87A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84FC62" w14:textId="77777777" w:rsidR="008517F4" w:rsidRPr="007B720B" w:rsidRDefault="008517F4" w:rsidP="0077343A">
            <w:pPr>
              <w:pStyle w:val="34ffffff6"/>
              <w:rPr>
                <w:rFonts w:eastAsiaTheme="minorEastAsia"/>
                <w:color w:val="auto"/>
                <w:sz w:val="18"/>
              </w:rPr>
            </w:pPr>
            <w:r w:rsidRPr="007B720B">
              <w:rPr>
                <w:color w:val="auto"/>
                <w:sz w:val="18"/>
              </w:rPr>
              <w:t>Заполнение информации о диагнозах:</w:t>
            </w:r>
          </w:p>
          <w:p w14:paraId="4CD305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567A9D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клинический диагноз;</w:t>
            </w:r>
          </w:p>
          <w:p w14:paraId="39040D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краткий анамнез;</w:t>
            </w:r>
          </w:p>
          <w:p w14:paraId="6B7FF2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гинекологический анамнез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92B7E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3591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FA0E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153A5C" w14:textId="77777777" w:rsidR="008517F4" w:rsidRPr="007B720B" w:rsidRDefault="008517F4" w:rsidP="0077343A">
            <w:pPr>
              <w:pStyle w:val="34ffffff6"/>
              <w:rPr>
                <w:rFonts w:eastAsiaTheme="minorEastAsia"/>
                <w:color w:val="auto"/>
                <w:sz w:val="18"/>
              </w:rPr>
            </w:pPr>
            <w:r w:rsidRPr="007B720B">
              <w:rPr>
                <w:color w:val="auto"/>
                <w:sz w:val="18"/>
              </w:rPr>
              <w:t>Отображение таблицы с описанием инструментальных обследований из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6CCE5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C7885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22E6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FF11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информации о проведенных обследованиях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5C140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4B58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AD9F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CE0223" w14:textId="77777777" w:rsidR="008517F4" w:rsidRPr="007B720B" w:rsidRDefault="008517F4" w:rsidP="0077343A">
            <w:pPr>
              <w:pStyle w:val="34ffffff6"/>
              <w:rPr>
                <w:rFonts w:eastAsiaTheme="minorEastAsia"/>
                <w:color w:val="auto"/>
                <w:sz w:val="18"/>
              </w:rPr>
            </w:pPr>
            <w:r w:rsidRPr="007B720B">
              <w:rPr>
                <w:color w:val="auto"/>
                <w:sz w:val="18"/>
              </w:rPr>
              <w:t>Заполнение информации о проведенном лечении с автоматической загрузкой данных из случая лечения и специфики онкологии:</w:t>
            </w:r>
          </w:p>
          <w:p w14:paraId="633501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оперативное;</w:t>
            </w:r>
          </w:p>
          <w:p w14:paraId="039711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лучевое;</w:t>
            </w:r>
          </w:p>
          <w:p w14:paraId="558AFF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химиотерапия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6AB26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139E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7D2E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759CA2" w14:textId="77777777" w:rsidR="008517F4" w:rsidRPr="007B720B" w:rsidRDefault="008517F4" w:rsidP="0077343A">
            <w:pPr>
              <w:pStyle w:val="34ffffff6"/>
              <w:rPr>
                <w:rFonts w:eastAsiaTheme="minorEastAsia"/>
                <w:color w:val="auto"/>
                <w:sz w:val="18"/>
              </w:rPr>
            </w:pPr>
            <w:r w:rsidRPr="007B720B">
              <w:rPr>
                <w:color w:val="auto"/>
                <w:sz w:val="18"/>
              </w:rPr>
              <w:t>Заполнение описания биологического материала: </w:t>
            </w:r>
          </w:p>
          <w:p w14:paraId="1906EC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маркировка препарата;</w:t>
            </w:r>
          </w:p>
          <w:p w14:paraId="39AFFC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объем;</w:t>
            </w:r>
          </w:p>
          <w:p w14:paraId="2F8806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кол-во объектов;</w:t>
            </w:r>
          </w:p>
          <w:p w14:paraId="106063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макро-описание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CF559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73876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AFDA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5418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описания биологического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35EA8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6E87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1F2B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D5A6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описания биологического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1CE9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5BFC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4EA9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D14C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описания биологического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695E8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69EB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FFAC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9724DA" w14:textId="77777777" w:rsidR="008517F4" w:rsidRPr="007B720B" w:rsidRDefault="008517F4" w:rsidP="0077343A">
            <w:pPr>
              <w:pStyle w:val="34ffffff6"/>
              <w:rPr>
                <w:rFonts w:eastAsiaTheme="minorEastAsia"/>
                <w:color w:val="auto"/>
                <w:sz w:val="18"/>
              </w:rPr>
            </w:pPr>
            <w:r w:rsidRPr="007B720B">
              <w:rPr>
                <w:color w:val="auto"/>
                <w:sz w:val="18"/>
              </w:rPr>
              <w:t>Заполнение информации о характере, локализации и способе получения материала:</w:t>
            </w:r>
          </w:p>
          <w:p w14:paraId="056D8A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патологического процесса;</w:t>
            </w:r>
          </w:p>
          <w:p w14:paraId="5658B9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характеристики образования;</w:t>
            </w:r>
          </w:p>
          <w:p w14:paraId="24D809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прилежащие ткани;</w:t>
            </w:r>
          </w:p>
          <w:p w14:paraId="0EF8E8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локализация патологического процесса;</w:t>
            </w:r>
          </w:p>
          <w:p w14:paraId="7DF973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получения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D53BF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E941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7AF6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4863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информации о характере, локализации и способе получения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12C3A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F6C2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8959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385A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информации о характере, локализации и способе получения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EE170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9800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873F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A8B0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информации о характере, локализации и способе получения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91EF5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B4CA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4E65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064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43738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76E1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BF03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F1D1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FFAC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34FF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A4BA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9336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9FF98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92B4D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46E9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7099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203/у-02 </w:t>
            </w:r>
            <w:r w:rsidRPr="007B720B">
              <w:rPr>
                <w:rFonts w:eastAsia="Times New Roman"/>
                <w:color w:val="auto"/>
                <w:sz w:val="18"/>
              </w:rPr>
              <w:br/>
              <w:t>"Направление цитологическое диагностическое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E061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EABBAB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3DC9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61EC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B4A85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3365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2620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B790D5" w14:textId="77777777" w:rsidR="008517F4" w:rsidRPr="007B720B" w:rsidRDefault="008517F4" w:rsidP="0077343A">
            <w:pPr>
              <w:pStyle w:val="34ffffff6"/>
              <w:rPr>
                <w:rFonts w:eastAsiaTheme="minorEastAsia"/>
                <w:color w:val="auto"/>
                <w:sz w:val="18"/>
              </w:rPr>
            </w:pPr>
            <w:r w:rsidRPr="007B720B">
              <w:rPr>
                <w:color w:val="auto"/>
                <w:sz w:val="18"/>
              </w:rPr>
              <w:t>Поиск протоколов по следующим параметрам:</w:t>
            </w:r>
          </w:p>
          <w:p w14:paraId="3F3BDF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76FCB3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578364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66A514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с, по;</w:t>
            </w:r>
          </w:p>
          <w:p w14:paraId="6613AD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исследования;</w:t>
            </w:r>
          </w:p>
          <w:p w14:paraId="1BE402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с, по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97C5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0403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C6E8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ACC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1EE35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F113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F6EF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5D6D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4CC36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DE77E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86AB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7629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направления, на основании которого создается протокол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15944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38D1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DBB3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7D77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Автоматическая подстановка направления, по которому была создана заявка на лабораторное исследование, при создании протокола из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81C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6FF7F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BF61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1ADD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внешнего направления из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AA1B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2553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CC9C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9A3D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серии и номера протокола из активного нумератора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2B609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1BFF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F2DD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2465AD" w14:textId="77777777" w:rsidR="008517F4" w:rsidRPr="007B720B" w:rsidRDefault="008517F4" w:rsidP="0077343A">
            <w:pPr>
              <w:pStyle w:val="34ffffff6"/>
              <w:rPr>
                <w:rFonts w:eastAsiaTheme="minorEastAsia"/>
                <w:color w:val="auto"/>
                <w:sz w:val="18"/>
              </w:rPr>
            </w:pPr>
            <w:r w:rsidRPr="007B720B">
              <w:rPr>
                <w:color w:val="auto"/>
                <w:sz w:val="18"/>
              </w:rPr>
              <w:t>Заполнение даты поступления материала и вида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D6C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44A54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2F3E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73B4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Автоматическая подстановка вида оплаты из направления, на основании которого создан протокол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E52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464F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A3A1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7A563A" w14:textId="77777777" w:rsidR="008517F4" w:rsidRPr="007B720B" w:rsidRDefault="008517F4" w:rsidP="0077343A">
            <w:pPr>
              <w:pStyle w:val="34ffffff6"/>
              <w:rPr>
                <w:rFonts w:eastAsiaTheme="minorEastAsia"/>
                <w:color w:val="auto"/>
                <w:sz w:val="18"/>
              </w:rPr>
            </w:pPr>
            <w:r w:rsidRPr="007B720B">
              <w:rPr>
                <w:color w:val="auto"/>
                <w:sz w:val="18"/>
              </w:rPr>
              <w:t>Заполнение блока "Цитограмма" для услуг с атрибутом "Цитограмма":</w:t>
            </w:r>
          </w:p>
          <w:p w14:paraId="624AB0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качество препарата;</w:t>
            </w:r>
          </w:p>
          <w:p w14:paraId="66500F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мазка;</w:t>
            </w:r>
          </w:p>
          <w:p w14:paraId="2865FD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описание;</w:t>
            </w:r>
          </w:p>
          <w:p w14:paraId="6BAC2C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цитограмма соответствует;</w:t>
            </w:r>
          </w:p>
          <w:p w14:paraId="4740C5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степень выраженности (если в поле "Цитограмма соответствует" выбрано значение "3.Признаки соответствуют воспалительному процессу слизистой оболочки (вагинит, экзоцервицит, эндоцервицит)");</w:t>
            </w:r>
          </w:p>
          <w:p w14:paraId="1AE24B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этиологический фактор (если в поле "Цитограмма соответствует" выбрано значение "3.Признаки соответствуют воспалительному процессу слизистой оболочки (вагинит, экзоцервицит, эндоцервицит)");</w:t>
            </w:r>
          </w:p>
          <w:p w14:paraId="7684A3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другие типы цитологических заключений;</w:t>
            </w:r>
          </w:p>
          <w:p w14:paraId="5984B6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дополнительные уточнения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6B02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3B5D0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721C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F330D" w14:textId="77777777" w:rsidR="008517F4" w:rsidRPr="007B720B" w:rsidRDefault="008517F4" w:rsidP="0077343A">
            <w:pPr>
              <w:pStyle w:val="34ffffff6"/>
              <w:rPr>
                <w:rFonts w:eastAsiaTheme="minorEastAsia"/>
                <w:color w:val="auto"/>
                <w:sz w:val="18"/>
              </w:rPr>
            </w:pPr>
            <w:r w:rsidRPr="007B720B">
              <w:rPr>
                <w:color w:val="auto"/>
                <w:sz w:val="18"/>
              </w:rPr>
              <w:t>Добавление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46519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45251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06B7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C53823" w14:textId="77777777" w:rsidR="008517F4" w:rsidRPr="007B720B" w:rsidRDefault="008517F4" w:rsidP="0077343A">
            <w:pPr>
              <w:pStyle w:val="34ffffff6"/>
              <w:rPr>
                <w:rFonts w:eastAsiaTheme="minorEastAsia"/>
                <w:color w:val="auto"/>
                <w:sz w:val="18"/>
              </w:rPr>
            </w:pPr>
            <w:r w:rsidRPr="007B720B">
              <w:rPr>
                <w:color w:val="auto"/>
                <w:sz w:val="18"/>
              </w:rPr>
              <w:t>Просмотр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0797A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61095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0279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FC31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36A4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E2E1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3433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A5AC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D9496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30615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7F1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1923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файлов, добавленных к услугам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6C04E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54FAF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6062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A0C6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EA51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B2CD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0075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781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E34AA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BA3F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850D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6A12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203/у-02</w:t>
            </w:r>
            <w:r w:rsidRPr="007B720B">
              <w:rPr>
                <w:rFonts w:eastAsia="Times New Roman"/>
                <w:color w:val="auto"/>
                <w:sz w:val="18"/>
              </w:rPr>
              <w:br/>
              <w:t>"Протокол цитологического диагностического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4F714D" w14:textId="77777777" w:rsidR="008517F4" w:rsidRPr="007B720B" w:rsidRDefault="008517F4" w:rsidP="0077343A">
            <w:pPr>
              <w:pStyle w:val="34ffffff6"/>
              <w:rPr>
                <w:rFonts w:eastAsiaTheme="minorEastAsia"/>
                <w:color w:val="auto"/>
                <w:sz w:val="18"/>
              </w:rPr>
            </w:pPr>
            <w:r w:rsidRPr="007B720B">
              <w:rPr>
                <w:color w:val="auto"/>
                <w:sz w:val="18"/>
              </w:rPr>
              <w:t>Да</w:t>
            </w:r>
          </w:p>
        </w:tc>
      </w:tr>
    </w:tbl>
    <w:p w14:paraId="50262234" w14:textId="77777777" w:rsidR="008517F4" w:rsidRPr="007B720B" w:rsidRDefault="008517F4" w:rsidP="008517F4">
      <w:pPr>
        <w:pStyle w:val="34ffffff6"/>
        <w:rPr>
          <w:rFonts w:eastAsia="Times New Roman"/>
          <w:color w:val="auto"/>
          <w:sz w:val="18"/>
        </w:rPr>
      </w:pPr>
    </w:p>
    <w:p w14:paraId="61FB0506" w14:textId="77777777" w:rsidR="008517F4" w:rsidRPr="007B720B" w:rsidRDefault="008517F4" w:rsidP="008517F4">
      <w:pPr>
        <w:pStyle w:val="3420"/>
        <w:rPr>
          <w:sz w:val="22"/>
        </w:rPr>
      </w:pPr>
      <w:bookmarkStart w:id="414" w:name="_Toc148347253"/>
      <w:bookmarkStart w:id="415" w:name="_Toc163044191"/>
      <w:r w:rsidRPr="007B720B">
        <w:rPr>
          <w:sz w:val="22"/>
        </w:rPr>
        <w:t>Подсистема 29 "Поликлиника"</w:t>
      </w:r>
      <w:bookmarkEnd w:id="414"/>
      <w:bookmarkEnd w:id="415"/>
    </w:p>
    <w:p w14:paraId="75FC92BD"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897"/>
        <w:gridCol w:w="6187"/>
        <w:gridCol w:w="986"/>
      </w:tblGrid>
      <w:tr w:rsidR="008517F4" w:rsidRPr="007B720B" w14:paraId="33BC5A07"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965B83"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419E5D"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650D50" w14:textId="77777777" w:rsidR="008517F4" w:rsidRPr="007B720B" w:rsidRDefault="008517F4" w:rsidP="0077343A">
            <w:pPr>
              <w:pStyle w:val="34ffffff4"/>
              <w:rPr>
                <w:sz w:val="18"/>
              </w:rPr>
            </w:pPr>
            <w:r w:rsidRPr="007B720B">
              <w:rPr>
                <w:sz w:val="18"/>
              </w:rPr>
              <w:t>Ключевая</w:t>
            </w:r>
          </w:p>
        </w:tc>
      </w:tr>
      <w:tr w:rsidR="008517F4" w:rsidRPr="007B720B" w14:paraId="3CD6505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D69F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B4ACDB"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записанных и принятых пациентов за период, находящихся в очереди пациентов. Список содержит следующие сведения:</w:t>
            </w:r>
          </w:p>
          <w:p w14:paraId="555841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записи;</w:t>
            </w:r>
          </w:p>
          <w:p w14:paraId="35CED8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приема;</w:t>
            </w:r>
          </w:p>
          <w:p w14:paraId="5B66E8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неявке пациента;</w:t>
            </w:r>
          </w:p>
          <w:p w14:paraId="15E416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6A4998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и дата рождения пациента;</w:t>
            </w:r>
          </w:p>
          <w:p w14:paraId="2471C4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пациента;</w:t>
            </w:r>
          </w:p>
          <w:p w14:paraId="3B7B76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направлении;</w:t>
            </w:r>
          </w:p>
          <w:p w14:paraId="0A839A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льготах пациента;</w:t>
            </w:r>
          </w:p>
          <w:p w14:paraId="75BE31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необходимости прохождения пациентом диспансеризации и медосмотров;</w:t>
            </w:r>
          </w:p>
          <w:p w14:paraId="1C827D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прикреплении пациента;</w:t>
            </w:r>
          </w:p>
          <w:p w14:paraId="552791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амбулаторной карты пациента;</w:t>
            </w:r>
          </w:p>
          <w:p w14:paraId="6A111E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записавшего сотрудника;</w:t>
            </w:r>
          </w:p>
          <w:p w14:paraId="2DDA09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врача, к которому записан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B438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BDAB3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D5E8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3B2795" w14:textId="77777777" w:rsidR="008517F4" w:rsidRPr="007B720B" w:rsidRDefault="008517F4" w:rsidP="0077343A">
            <w:pPr>
              <w:pStyle w:val="34ffffff6"/>
              <w:rPr>
                <w:rFonts w:eastAsiaTheme="minorEastAsia"/>
                <w:color w:val="auto"/>
                <w:sz w:val="18"/>
              </w:rPr>
            </w:pPr>
            <w:r w:rsidRPr="007B720B">
              <w:rPr>
                <w:color w:val="auto"/>
                <w:sz w:val="18"/>
              </w:rPr>
              <w:t>Действия со списком записанных и принятых пациентов:</w:t>
            </w:r>
          </w:p>
          <w:p w14:paraId="016A34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обновление списка;</w:t>
            </w:r>
          </w:p>
          <w:p w14:paraId="626093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пациента;</w:t>
            </w:r>
          </w:p>
          <w:p w14:paraId="2DFE67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 пациента без записи;</w:t>
            </w:r>
          </w:p>
          <w:p w14:paraId="13CCF0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пациента;</w:t>
            </w:r>
          </w:p>
          <w:p w14:paraId="382D73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пациента из очереди;</w:t>
            </w:r>
          </w:p>
          <w:p w14:paraId="42A968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записи с указанием причины отмены;</w:t>
            </w:r>
          </w:p>
          <w:p w14:paraId="78269B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освобождение времени записи с переводом пациента в лист ожидания;</w:t>
            </w:r>
          </w:p>
          <w:p w14:paraId="7C2E0F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перезапись пациента;</w:t>
            </w:r>
          </w:p>
          <w:p w14:paraId="0E2736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записанных и принятых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5CB0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DFCF1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2AA1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DB0F2"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вызовов на дом за период. Список содержит следующие сведения:</w:t>
            </w:r>
          </w:p>
          <w:p w14:paraId="36FA22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вызова;</w:t>
            </w:r>
          </w:p>
          <w:p w14:paraId="350221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2DD233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и дата рождения пациента;</w:t>
            </w:r>
          </w:p>
          <w:p w14:paraId="741821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 места вызова;</w:t>
            </w:r>
          </w:p>
          <w:p w14:paraId="5CB88A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участок вызова;</w:t>
            </w:r>
          </w:p>
          <w:p w14:paraId="2E96B8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повод вызова;</w:t>
            </w:r>
          </w:p>
          <w:p w14:paraId="6731C5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вызова;</w:t>
            </w:r>
          </w:p>
          <w:p w14:paraId="7B744F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213B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5A08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CBF4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6F0459" w14:textId="77777777" w:rsidR="008517F4" w:rsidRPr="007B720B" w:rsidRDefault="008517F4" w:rsidP="0077343A">
            <w:pPr>
              <w:pStyle w:val="34ffffff6"/>
              <w:rPr>
                <w:rFonts w:eastAsiaTheme="minorEastAsia"/>
                <w:color w:val="auto"/>
                <w:sz w:val="18"/>
              </w:rPr>
            </w:pPr>
            <w:r w:rsidRPr="007B720B">
              <w:rPr>
                <w:color w:val="auto"/>
                <w:sz w:val="18"/>
              </w:rPr>
              <w:t>Действия со списком вызовов на дом:</w:t>
            </w:r>
          </w:p>
          <w:p w14:paraId="1006B9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обновление списка;</w:t>
            </w:r>
          </w:p>
          <w:p w14:paraId="6CFCB9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нового случая лечения;</w:t>
            </w:r>
          </w:p>
          <w:p w14:paraId="365E2A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посещения в открытый случай лечения;</w:t>
            </w:r>
          </w:p>
          <w:p w14:paraId="5598D9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вызова на дом;</w:t>
            </w:r>
          </w:p>
          <w:p w14:paraId="63DA71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смена статуса вызова на дом;</w:t>
            </w:r>
          </w:p>
          <w:p w14:paraId="4E39B2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вызовов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7FBB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FB3EF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0161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FE0FC0" w14:textId="77777777" w:rsidR="008517F4" w:rsidRPr="007B720B" w:rsidRDefault="008517F4" w:rsidP="0077343A">
            <w:pPr>
              <w:pStyle w:val="34ffffff6"/>
              <w:rPr>
                <w:rFonts w:eastAsiaTheme="minorEastAsia"/>
                <w:color w:val="auto"/>
                <w:sz w:val="18"/>
              </w:rPr>
            </w:pPr>
            <w:r w:rsidRPr="007B720B">
              <w:rPr>
                <w:color w:val="auto"/>
                <w:sz w:val="18"/>
              </w:rPr>
              <w:t>Поиск пациентов по следующим сведениям:</w:t>
            </w:r>
          </w:p>
          <w:p w14:paraId="32AF17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w:t>
            </w:r>
          </w:p>
          <w:p w14:paraId="022993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101A57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5D8C8E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год рождения;</w:t>
            </w:r>
          </w:p>
          <w:p w14:paraId="7435B1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идентификатор пациента в МИС;</w:t>
            </w:r>
          </w:p>
          <w:p w14:paraId="4AEF09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СНИЛС;</w:t>
            </w:r>
          </w:p>
          <w:p w14:paraId="4F58CF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полиса;</w:t>
            </w:r>
          </w:p>
          <w:p w14:paraId="1D27BC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документа, удостоверяющего личность;</w:t>
            </w:r>
          </w:p>
          <w:p w14:paraId="188648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амбулаторной карты;</w:t>
            </w:r>
          </w:p>
          <w:p w14:paraId="7289D0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КВС;</w:t>
            </w:r>
          </w:p>
          <w:p w14:paraId="2C11FA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поиска по умершим пациентам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C7AF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0EB5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E8D5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61978B" w14:textId="77777777" w:rsidR="008517F4" w:rsidRPr="007B720B" w:rsidRDefault="008517F4" w:rsidP="0077343A">
            <w:pPr>
              <w:pStyle w:val="34ffffff6"/>
              <w:rPr>
                <w:rFonts w:eastAsiaTheme="minorEastAsia"/>
                <w:color w:val="auto"/>
                <w:sz w:val="18"/>
              </w:rPr>
            </w:pPr>
            <w:r w:rsidRPr="007B720B">
              <w:rPr>
                <w:color w:val="auto"/>
                <w:sz w:val="18"/>
              </w:rPr>
              <w:t>Добавление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F66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4E3FD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65F2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06BC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запроса амбулаторной карты пациента из картохранилища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6EAC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E8540F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6F09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DE8F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 редактирование расписания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2911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9022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1A3E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DE02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216E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3D7E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8AAB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E063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5112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6892E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2D9B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A41C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Копирование расписания на последующие дни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D8A0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A603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DB80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DEFA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4204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FD307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EE27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69404D" w14:textId="77777777" w:rsidR="008517F4" w:rsidRPr="007B720B" w:rsidRDefault="008517F4" w:rsidP="0077343A">
            <w:pPr>
              <w:pStyle w:val="34ffffff6"/>
              <w:rPr>
                <w:rFonts w:eastAsiaTheme="minorEastAsia"/>
                <w:color w:val="auto"/>
                <w:sz w:val="18"/>
              </w:rPr>
            </w:pPr>
            <w:r w:rsidRPr="007B720B">
              <w:rPr>
                <w:color w:val="auto"/>
                <w:sz w:val="18"/>
              </w:rPr>
              <w:t>Возможность копирования диапазона расписания с переносом следующих свойств: </w:t>
            </w:r>
          </w:p>
          <w:p w14:paraId="04D4AD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начала и время окончания приема;</w:t>
            </w:r>
          </w:p>
          <w:p w14:paraId="6E0484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бирки;</w:t>
            </w:r>
          </w:p>
          <w:p w14:paraId="3E4B6F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примечание на день;</w:t>
            </w:r>
          </w:p>
          <w:p w14:paraId="6F0218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примечание для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5FE4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378A8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E1DA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963C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случаев амбулаторно-поликлинического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97EF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D9ACB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EB60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F1E5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случая амбулаторно-поликлинического лечения, посещения, осмотра, анамнеза, диагноза, характера заболевания, результат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EDCB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B5BDD7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9060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DEAC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амбулаторно-поликлинических посещений (дата, место посещения, медицинский персонал, цель посещения, 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79952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F9E3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4D33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B87C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медицинских услуг, оказанных пациенту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7D10C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7841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8984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A67358" w14:textId="77777777" w:rsidR="008517F4" w:rsidRPr="007B720B" w:rsidRDefault="008517F4" w:rsidP="0077343A">
            <w:pPr>
              <w:pStyle w:val="34ffffff6"/>
              <w:rPr>
                <w:rFonts w:eastAsiaTheme="minorEastAsia"/>
                <w:color w:val="auto"/>
                <w:sz w:val="18"/>
              </w:rPr>
            </w:pPr>
            <w:r w:rsidRPr="007B720B">
              <w:rPr>
                <w:color w:val="auto"/>
                <w:sz w:val="18"/>
              </w:rPr>
              <w:t>Регистрация и планирование врачебных назначений: режимы, диеты, лекарственное лечение, консультации, лабораторные и диагностические исследования, осмотры, манипуляции и процедуры, оперативное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A3AED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E19E4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73F1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151B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результатов назначенных лабораторных и диагностических исследований, протоколов назначенных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D7F68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64A5E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4D96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9331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и удаление учётных документов по факту посещения пациентом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D41C3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8027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13EC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7649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F051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7702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6FB2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2EEE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документов с неформализованными данными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8C39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868B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A96A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67D9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02F53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CEDD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957C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DA48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Использование структурированных параметров и вариантов их наполнения при работе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2BDD2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183F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09FA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E180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Генерация текста документа по заполненным структурированным параметрам в документе на основе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09CD5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B1F2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566A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43AE8C" w14:textId="77777777" w:rsidR="008517F4" w:rsidRPr="007B720B" w:rsidRDefault="008517F4" w:rsidP="0077343A">
            <w:pPr>
              <w:pStyle w:val="34ffffff6"/>
              <w:rPr>
                <w:rFonts w:eastAsiaTheme="minorEastAsia"/>
                <w:color w:val="auto"/>
                <w:sz w:val="18"/>
              </w:rPr>
            </w:pPr>
            <w:r w:rsidRPr="007B720B">
              <w:rPr>
                <w:color w:val="auto"/>
                <w:sz w:val="18"/>
              </w:rPr>
              <w:t>Доступные действия в журнале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8BF1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AFE53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B777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73C428"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извещений о раненых в ДТП. Доступны следующие сведения об извещениях:</w:t>
            </w:r>
          </w:p>
          <w:p w14:paraId="073906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 извещения;</w:t>
            </w:r>
          </w:p>
          <w:p w14:paraId="31B674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3FA14F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68A1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F2591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DF44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51612A" w14:textId="77777777" w:rsidR="008517F4" w:rsidRPr="007B720B" w:rsidRDefault="008517F4" w:rsidP="0077343A">
            <w:pPr>
              <w:pStyle w:val="34ffffff6"/>
              <w:rPr>
                <w:rFonts w:eastAsiaTheme="minorEastAsia"/>
                <w:color w:val="auto"/>
                <w:sz w:val="18"/>
              </w:rPr>
            </w:pPr>
            <w:r w:rsidRPr="007B720B">
              <w:rPr>
                <w:color w:val="auto"/>
                <w:sz w:val="18"/>
              </w:rPr>
              <w:t>Доступные действия в журнале извещений о раненых в ДТП:</w:t>
            </w:r>
          </w:p>
          <w:p w14:paraId="7E0978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извещения;</w:t>
            </w:r>
          </w:p>
          <w:p w14:paraId="4C5AE4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извещения;</w:t>
            </w:r>
          </w:p>
          <w:p w14:paraId="55F6E1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извещения;</w:t>
            </w:r>
          </w:p>
          <w:p w14:paraId="7B269A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извещения;</w:t>
            </w:r>
          </w:p>
          <w:p w14:paraId="12F5BA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0411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6F556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73B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8F3877" w14:textId="77777777" w:rsidR="008517F4" w:rsidRPr="007B720B" w:rsidRDefault="008517F4" w:rsidP="0077343A">
            <w:pPr>
              <w:pStyle w:val="34ffffff6"/>
              <w:rPr>
                <w:rFonts w:eastAsiaTheme="minorEastAsia"/>
                <w:color w:val="auto"/>
                <w:sz w:val="18"/>
              </w:rPr>
            </w:pPr>
            <w:r w:rsidRPr="007B720B">
              <w:rPr>
                <w:color w:val="auto"/>
                <w:sz w:val="18"/>
              </w:rPr>
              <w:t>Заполнение данных извещения о раненом в ДТП:</w:t>
            </w:r>
          </w:p>
          <w:p w14:paraId="1175D0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обращения;</w:t>
            </w:r>
          </w:p>
          <w:p w14:paraId="6FC7AD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госпитализации;</w:t>
            </w:r>
          </w:p>
          <w:p w14:paraId="5A5C7B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ДТП;</w:t>
            </w:r>
          </w:p>
          <w:p w14:paraId="28F3F7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при обращении;</w:t>
            </w:r>
          </w:p>
          <w:p w14:paraId="32593D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внешняя причина ДТП;</w:t>
            </w:r>
          </w:p>
          <w:p w14:paraId="2491D1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перевода в другую МО;</w:t>
            </w:r>
          </w:p>
          <w:p w14:paraId="091163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перевода;</w:t>
            </w:r>
          </w:p>
          <w:p w14:paraId="7B1AE8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при переводе;</w:t>
            </w:r>
          </w:p>
          <w:p w14:paraId="525534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составивший извещение;</w:t>
            </w:r>
          </w:p>
          <w:p w14:paraId="29CF35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326C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5F294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2CF4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67ADC"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извещений о скончавшихся в ДТП. Доступны следующие сведения об извещениях:</w:t>
            </w:r>
          </w:p>
          <w:p w14:paraId="2CC407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 извещения;</w:t>
            </w:r>
          </w:p>
          <w:p w14:paraId="776C91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1B204E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7A6A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C2320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BEC8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1BFCAE" w14:textId="77777777" w:rsidR="008517F4" w:rsidRPr="007B720B" w:rsidRDefault="008517F4" w:rsidP="0077343A">
            <w:pPr>
              <w:pStyle w:val="34ffffff6"/>
              <w:rPr>
                <w:rFonts w:eastAsiaTheme="minorEastAsia"/>
                <w:color w:val="auto"/>
                <w:sz w:val="18"/>
              </w:rPr>
            </w:pPr>
            <w:r w:rsidRPr="007B720B">
              <w:rPr>
                <w:color w:val="auto"/>
                <w:sz w:val="18"/>
              </w:rPr>
              <w:t>Доступные действия в журнале извещений о скончавшихся в ДТП:</w:t>
            </w:r>
          </w:p>
          <w:p w14:paraId="4BB955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извещения;</w:t>
            </w:r>
          </w:p>
          <w:p w14:paraId="2001F7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извещения;</w:t>
            </w:r>
          </w:p>
          <w:p w14:paraId="067FA5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извещения;</w:t>
            </w:r>
          </w:p>
          <w:p w14:paraId="69FF5F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извещения;</w:t>
            </w:r>
          </w:p>
          <w:p w14:paraId="05008C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0F1E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23AE7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9DE36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290A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регистра льготников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7590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59B7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E9EF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A7A8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записей регистра льготников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FA10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DA01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D638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4C2F6A" w14:textId="77777777" w:rsidR="008517F4" w:rsidRPr="007B720B" w:rsidRDefault="008517F4" w:rsidP="0077343A">
            <w:pPr>
              <w:pStyle w:val="34ffffff6"/>
              <w:rPr>
                <w:rFonts w:eastAsiaTheme="minorEastAsia"/>
                <w:color w:val="auto"/>
                <w:sz w:val="18"/>
              </w:rPr>
            </w:pPr>
            <w:r w:rsidRPr="007B720B">
              <w:rPr>
                <w:color w:val="auto"/>
                <w:sz w:val="18"/>
              </w:rPr>
              <w:t>Доступны действия в регистре льготников:</w:t>
            </w:r>
          </w:p>
          <w:p w14:paraId="1CC3AD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льготы;</w:t>
            </w:r>
          </w:p>
          <w:p w14:paraId="19D795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льготы;</w:t>
            </w:r>
          </w:p>
          <w:p w14:paraId="7EA187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льготы;</w:t>
            </w:r>
          </w:p>
          <w:p w14:paraId="15DC6C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льготы;</w:t>
            </w:r>
          </w:p>
          <w:p w14:paraId="442EC1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льгот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C627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1A29AA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7F2E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1E3660"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отсрочки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18D4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A0688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12E0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3818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остатков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1A5A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81558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BDB18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4F30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1DB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A282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EE4B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D547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1293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0288E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7610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6B0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 журнала запросов для взаимодействия сотрудников разных МО с целью обмена данными о случаях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61AC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A6871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F0BC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7913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Предоставление доступа среднему медицинскому персоналу к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EE5C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7BDFF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D59B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BD48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планов флюорографических мероприятий по участкам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8CFC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63F09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10F9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36DC45" w14:textId="77777777" w:rsidR="008517F4" w:rsidRPr="007B720B" w:rsidRDefault="008517F4" w:rsidP="0077343A">
            <w:pPr>
              <w:pStyle w:val="34ffffff6"/>
              <w:rPr>
                <w:rFonts w:eastAsiaTheme="minorEastAsia"/>
                <w:color w:val="auto"/>
                <w:sz w:val="18"/>
              </w:rPr>
            </w:pPr>
            <w:r w:rsidRPr="007B720B">
              <w:rPr>
                <w:color w:val="auto"/>
                <w:sz w:val="18"/>
              </w:rPr>
              <w:t>Поиск пациентов в планах флюорографических мероприятий по следующим параметрам:</w:t>
            </w:r>
          </w:p>
          <w:p w14:paraId="48AD42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w:t>
            </w:r>
          </w:p>
          <w:p w14:paraId="39EF00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20EC87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 риска;</w:t>
            </w:r>
          </w:p>
          <w:p w14:paraId="2D119D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плановая дата флюорографического исследования;</w:t>
            </w:r>
          </w:p>
          <w:p w14:paraId="17C1EF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необходимость проведения двух флюорографических исследований в год;</w:t>
            </w:r>
          </w:p>
          <w:p w14:paraId="0617B3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отсутствие сведений о флюорографических мероприятиях за последние 2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52EC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0094E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5D60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4DD9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обновление и удаление планов флюорографических мероприятий по участкам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94C9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56BC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25E7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3FB61C" w14:textId="77777777" w:rsidR="008517F4" w:rsidRPr="007B720B" w:rsidRDefault="008517F4" w:rsidP="0077343A">
            <w:pPr>
              <w:pStyle w:val="34ffffff6"/>
              <w:rPr>
                <w:rFonts w:eastAsiaTheme="minorEastAsia"/>
                <w:color w:val="auto"/>
                <w:sz w:val="18"/>
              </w:rPr>
            </w:pPr>
            <w:r w:rsidRPr="007B720B">
              <w:rPr>
                <w:color w:val="auto"/>
                <w:sz w:val="18"/>
              </w:rPr>
              <w:t>Просмотр сигнальной информации о пациентах, прикрепленных к участкам пользователей, врачами терапевтических и педиатрических специальностей:</w:t>
            </w:r>
          </w:p>
          <w:p w14:paraId="2C3A22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выполненных параклинических услугах;</w:t>
            </w:r>
          </w:p>
          <w:p w14:paraId="4D3A88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вызовах СМП;</w:t>
            </w:r>
          </w:p>
          <w:p w14:paraId="5985F1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выписанных из стационара;</w:t>
            </w:r>
          </w:p>
          <w:p w14:paraId="029615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об истекающих льготах пациентов;</w:t>
            </w:r>
          </w:p>
          <w:p w14:paraId="52D5E9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об открытых ЛВН врача;</w:t>
            </w:r>
          </w:p>
          <w:p w14:paraId="7362C0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выписанных медицинских свидетельствах о смерти;</w:t>
            </w:r>
          </w:p>
          <w:p w14:paraId="2E81D2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неявившихся пациентах;</w:t>
            </w:r>
          </w:p>
          <w:p w14:paraId="45815D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пациентах, проходящих диспансеризацию;</w:t>
            </w:r>
          </w:p>
          <w:p w14:paraId="0EEC5B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пациентах, находящихся на карантине;</w:t>
            </w:r>
          </w:p>
          <w:p w14:paraId="1C89B3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пациентах регистра "Мониторинг редких (орфанных)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AC26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673E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7D3DC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B796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пациента в картотеке, в регистре прикрепленного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0F777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15BA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C4D5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354E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пациентов, направленных на проведение физиотерапевтических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0F114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84F6D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8ED9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45F1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4125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606B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19B0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9122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пациента на процедуру курса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D6329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5C54F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081B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09A6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47AD0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3C2FE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9984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8017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0EAB0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C5A03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9778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0433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Отклонение записи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2AADC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679B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4C40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56CF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Постановка пациента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728BB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664F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CC9A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4E6D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C97A5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3810F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0175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F6D1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пациентов, направленных на проведение физиотерапевтических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BE885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DEE19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4DCCD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86610" w14:textId="77777777" w:rsidR="008517F4" w:rsidRPr="007B720B" w:rsidRDefault="008517F4" w:rsidP="0077343A">
            <w:pPr>
              <w:pStyle w:val="34ffffff6"/>
              <w:rPr>
                <w:rFonts w:eastAsiaTheme="minorEastAsia"/>
                <w:color w:val="auto"/>
                <w:sz w:val="18"/>
              </w:rPr>
            </w:pPr>
            <w:r w:rsidRPr="007B720B">
              <w:rPr>
                <w:color w:val="auto"/>
                <w:sz w:val="18"/>
              </w:rPr>
              <w:t>Возможность формирования и редактирования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306DB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D9458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67D9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044E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назначений на физиотерапевтические процедуры и курс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49F6F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B642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168F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9230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факта выполнения физиотерапевтической процедуры в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4FB3E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2B8CF0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977F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EBF5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проведенных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2D879F"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98485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EA36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4ADD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и просмотр входящих и исходящих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10D33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EA6EA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0EF8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5F075B" w14:textId="77777777" w:rsidR="008517F4" w:rsidRPr="007B720B" w:rsidRDefault="008517F4" w:rsidP="0077343A">
            <w:pPr>
              <w:pStyle w:val="34ffffff6"/>
              <w:rPr>
                <w:rFonts w:eastAsiaTheme="minorEastAsia"/>
                <w:color w:val="auto"/>
                <w:sz w:val="18"/>
              </w:rPr>
            </w:pPr>
            <w:r w:rsidRPr="007B720B">
              <w:rPr>
                <w:color w:val="auto"/>
                <w:sz w:val="18"/>
              </w:rPr>
              <w:t>Поиск и просмотр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AA20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1F60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6E66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6B35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E48DC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57F20E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C360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490234" w14:textId="77777777" w:rsidR="008517F4" w:rsidRPr="007B720B" w:rsidRDefault="008517F4" w:rsidP="0077343A">
            <w:pPr>
              <w:pStyle w:val="34ffffff6"/>
              <w:rPr>
                <w:rFonts w:eastAsiaTheme="minorEastAsia"/>
                <w:color w:val="auto"/>
                <w:sz w:val="18"/>
              </w:rPr>
            </w:pPr>
            <w:r w:rsidRPr="007B720B">
              <w:rPr>
                <w:color w:val="auto"/>
                <w:sz w:val="18"/>
              </w:rPr>
              <w:t>Работа со справочниками:</w:t>
            </w:r>
          </w:p>
          <w:p w14:paraId="17E66E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услуг;</w:t>
            </w:r>
          </w:p>
          <w:p w14:paraId="7E1D23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D612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438E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1E80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37AA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журналами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8A1B3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2134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ADB7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5E0DB7"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уведомлений</w:t>
            </w:r>
          </w:p>
          <w:p w14:paraId="71411246"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66FDB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25B55B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EE6B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9A00E3"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20FB7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B1239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F395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BE6200" w14:textId="77777777" w:rsidR="008517F4" w:rsidRPr="007B720B" w:rsidRDefault="008517F4" w:rsidP="0077343A">
            <w:pPr>
              <w:pStyle w:val="34ffffff6"/>
              <w:rPr>
                <w:rFonts w:eastAsiaTheme="minorEastAsia"/>
                <w:color w:val="auto"/>
                <w:sz w:val="18"/>
              </w:rPr>
            </w:pPr>
            <w:r w:rsidRPr="007B720B">
              <w:rPr>
                <w:color w:val="auto"/>
                <w:sz w:val="18"/>
              </w:rPr>
              <w:t>Поиск ранее добавленных талонов амбулаторного пациента и посещений с использованием фильтров:</w:t>
            </w:r>
          </w:p>
          <w:p w14:paraId="05C270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персональные данные пациентов;</w:t>
            </w:r>
          </w:p>
          <w:p w14:paraId="0F7595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прикреплении пациентов;</w:t>
            </w:r>
          </w:p>
          <w:p w14:paraId="2CFC83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об адресе регистрации и проживания пациентов;</w:t>
            </w:r>
          </w:p>
          <w:p w14:paraId="6E5A8F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льготах пациентов;</w:t>
            </w:r>
          </w:p>
          <w:p w14:paraId="23306A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диагнозах и услугах в рамках случая лечения;</w:t>
            </w:r>
          </w:p>
          <w:p w14:paraId="136728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посещениях;</w:t>
            </w:r>
          </w:p>
          <w:p w14:paraId="779062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результатах лечения;</w:t>
            </w:r>
          </w:p>
          <w:p w14:paraId="7915C5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выписке листов нетрудоспособности;</w:t>
            </w:r>
          </w:p>
          <w:p w14:paraId="53543A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направлениях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58E9E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7920D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32FE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5EC7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Подсчет количества найденных талонов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1159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2057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1925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CAF2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ТАП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C01CD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B5E8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B679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5F65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пересечение ТАП с другими случаями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FA9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B41FD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A05C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FA38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формирование уникального номера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4CAA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50324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A12E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93F9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редактирования номера ТАП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C52A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23A5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95C9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6EF0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даты начала случая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1581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75EF6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92B0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86DA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Вывод даты смерти и даты закрытия ТАП в случае смерти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7674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79C79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26AD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EAA02E"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направлении:</w:t>
            </w:r>
          </w:p>
          <w:p w14:paraId="3B0FEB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направления;</w:t>
            </w:r>
          </w:p>
          <w:p w14:paraId="6CB9A3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направлен;</w:t>
            </w:r>
          </w:p>
          <w:p w14:paraId="28BA76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направившая организация;</w:t>
            </w:r>
          </w:p>
          <w:p w14:paraId="145A0E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направившее отделение;</w:t>
            </w:r>
          </w:p>
          <w:p w14:paraId="5DE039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направивший врач;</w:t>
            </w:r>
          </w:p>
          <w:p w14:paraId="7E082E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p w14:paraId="1AFCAD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направления;</w:t>
            </w:r>
          </w:p>
          <w:p w14:paraId="6AA4C0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направившего учреждения;</w:t>
            </w:r>
          </w:p>
          <w:p w14:paraId="4D6B9B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предварительная внешняя причина (для диагнозов групп "S" и "T" по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331A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7DB4F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F570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F1E829"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и выбора электронного направления, автоматическая подстановка данных выбранного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6431E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8AFF3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95E4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7A64E7" w14:textId="77777777" w:rsidR="008517F4" w:rsidRPr="007B720B" w:rsidRDefault="008517F4" w:rsidP="0077343A">
            <w:pPr>
              <w:pStyle w:val="34ffffff6"/>
              <w:rPr>
                <w:rFonts w:eastAsiaTheme="minorEastAsia"/>
                <w:color w:val="auto"/>
                <w:sz w:val="18"/>
              </w:rPr>
            </w:pPr>
            <w:r w:rsidRPr="007B720B">
              <w:rPr>
                <w:color w:val="auto"/>
                <w:sz w:val="18"/>
              </w:rPr>
              <w:t>Ввод основных сведений о посещении:</w:t>
            </w:r>
          </w:p>
          <w:p w14:paraId="6A7DD1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посещения;</w:t>
            </w:r>
          </w:p>
          <w:p w14:paraId="77DED9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 (первично/повторно);</w:t>
            </w:r>
          </w:p>
          <w:p w14:paraId="3B3A05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3BF836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3C4734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средний мед. персонал;</w:t>
            </w:r>
          </w:p>
          <w:p w14:paraId="12BEDC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w:t>
            </w:r>
          </w:p>
          <w:p w14:paraId="3F126A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w:t>
            </w:r>
          </w:p>
          <w:p w14:paraId="408A49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цель посещения;</w:t>
            </w:r>
          </w:p>
          <w:p w14:paraId="1439E0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0B690F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мед. помощи;</w:t>
            </w:r>
          </w:p>
          <w:p w14:paraId="5889CE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цель профосмотра;</w:t>
            </w:r>
          </w:p>
          <w:p w14:paraId="39CFB8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рамках дисп./мед. осмотра;</w:t>
            </w:r>
          </w:p>
          <w:p w14:paraId="70F68B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дисп./мед. осмотра;</w:t>
            </w:r>
          </w:p>
          <w:p w14:paraId="3D5596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дисп. учета. Выбор осуществляется из открытых в МО карт ДН;</w:t>
            </w:r>
          </w:p>
          <w:p w14:paraId="1769DF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основной диагноз;</w:t>
            </w:r>
          </w:p>
          <w:p w14:paraId="53ACC0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заболевания;</w:t>
            </w:r>
          </w:p>
          <w:p w14:paraId="2571E8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"Подозрение на ЗНО";</w:t>
            </w:r>
          </w:p>
          <w:p w14:paraId="1DE92E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подозрение на диагноз;</w:t>
            </w:r>
          </w:p>
          <w:p w14:paraId="15A814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2B001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FBB1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1ACB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F465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основных сведений о посещении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F877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F919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CE65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25B4C9"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посещении: код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9548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54FD4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55E4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18D386"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посещении: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77C1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D9417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A20E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1950B9"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посещении: группа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A8F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BAE74E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4ED0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98C51A"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посещении: стадия выявленного ЗНО (если в качестве основного диагноза указано онкологическое заболевание с кодом C00-C97, D00-D09)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CE4E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2201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C7CB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D920B8"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посещении: интенсивность боли (если в качестве основного диагноза указано онкологическое заболевание с кодом C00-C97, D00-D09)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C8D8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41FE2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A114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9FCFCD"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посещении: осложнение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F39E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9FE0A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35EC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CD8D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нескольких схем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CB29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6CA0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D87D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59DA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оценки пациента по шкале Рэнкина, в случае установки диагноза, требующего данной оценки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1FF7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8D0F5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5173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C882D7" w14:textId="77777777" w:rsidR="008517F4" w:rsidRPr="007B720B" w:rsidRDefault="008517F4" w:rsidP="0077343A">
            <w:pPr>
              <w:pStyle w:val="34ffffff6"/>
              <w:rPr>
                <w:rFonts w:eastAsiaTheme="minorEastAsia"/>
                <w:color w:val="auto"/>
                <w:sz w:val="18"/>
              </w:rPr>
            </w:pPr>
            <w:r w:rsidRPr="007B720B">
              <w:rPr>
                <w:color w:val="auto"/>
                <w:sz w:val="18"/>
              </w:rPr>
              <w:t>Формирование документов в случае лечения:</w:t>
            </w:r>
          </w:p>
          <w:p w14:paraId="5C5032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документов с неформализованными данными на основе предварительно подготовленных шаблонов;</w:t>
            </w:r>
          </w:p>
          <w:p w14:paraId="0BA740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использования в шаблонах документов специальных меток для автоматической подстановки в формируемый документ значений параметров паспортных данных пациента, случаев лечения, оказанных услуг;</w:t>
            </w:r>
          </w:p>
          <w:p w14:paraId="2A6E61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96A1F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A5B8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569A0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605E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документов, созданных в рамках случая,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05128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3A8A4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ADEF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C03EFF" w14:textId="77777777" w:rsidR="008517F4" w:rsidRPr="007B720B" w:rsidRDefault="008517F4" w:rsidP="0077343A">
            <w:pPr>
              <w:pStyle w:val="34ffffff6"/>
              <w:rPr>
                <w:rFonts w:eastAsiaTheme="minorEastAsia"/>
                <w:color w:val="auto"/>
                <w:sz w:val="18"/>
              </w:rPr>
            </w:pPr>
            <w:r w:rsidRPr="007B720B">
              <w:rPr>
                <w:color w:val="auto"/>
                <w:sz w:val="18"/>
              </w:rPr>
              <w:t>Ввод данных о сопутствующих диагнозах:</w:t>
            </w:r>
          </w:p>
          <w:p w14:paraId="723D80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установки;</w:t>
            </w:r>
          </w:p>
          <w:p w14:paraId="3C83DD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w:t>
            </w:r>
          </w:p>
          <w:p w14:paraId="29D03A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345AD1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A868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43515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AFC4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2137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анкеты по симптомам и факторам риска при подозрении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5CAB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0BC3EA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913B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3C0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направлений и назначений в рамках посещения в режиме интерактивного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F713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CDA18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BB76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C139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сведений об использованных медикаментах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B76C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21DB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E20D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43E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рецептов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4CCB5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FB43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F5DE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026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направлений в рамках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BD1C8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4938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63E4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4715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ЛВН, в том числе электронного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16C32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371B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106E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5A2E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справки учащегося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BC9F4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9637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3118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7863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выбора открытого документа о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9BEB1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81B8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D396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0FC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получения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EAF9E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9865F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96DA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731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Проведение первичного онкологического скрининга в рамках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698E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D73D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0B48D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F5F3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необходимости постановки пациента под диспансерное наблюдение при установке основного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8044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28BF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4FAD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CFCE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заполнение и редактирование специфических сведений онкологического заболевания при установке соответствующего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429A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4FC6F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36F4D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5C04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заполнение и редактирование специфических сведений о беременности при установке соответствующего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44F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86312B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4197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66322E" w14:textId="77777777" w:rsidR="008517F4" w:rsidRPr="007B720B" w:rsidRDefault="008517F4" w:rsidP="0077343A">
            <w:pPr>
              <w:pStyle w:val="34ffffff6"/>
              <w:rPr>
                <w:rFonts w:eastAsiaTheme="minorEastAsia"/>
                <w:color w:val="auto"/>
                <w:sz w:val="18"/>
              </w:rPr>
            </w:pPr>
            <w:r w:rsidRPr="007B720B">
              <w:rPr>
                <w:color w:val="auto"/>
                <w:sz w:val="18"/>
              </w:rPr>
              <w:t>Выполнение проверок при сохранении посещения:</w:t>
            </w:r>
          </w:p>
          <w:p w14:paraId="099FDB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обязательных полей;</w:t>
            </w:r>
          </w:p>
          <w:p w14:paraId="54AF51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соответствие типа отделения возрасту пациенту;</w:t>
            </w:r>
          </w:p>
          <w:p w14:paraId="64DC6F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соответствие профиля отделения и профиля, указанного в направлении;</w:t>
            </w:r>
          </w:p>
          <w:p w14:paraId="77BACA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совпадение основного и сопутствующего диагноза;</w:t>
            </w:r>
          </w:p>
          <w:p w14:paraId="53FDD3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соответствие профиля отделения первого посещения профилю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B5CC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CC895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D14B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4650E3" w14:textId="77777777" w:rsidR="008517F4" w:rsidRPr="007B720B" w:rsidRDefault="008517F4" w:rsidP="0077343A">
            <w:pPr>
              <w:pStyle w:val="34ffffff6"/>
              <w:rPr>
                <w:rFonts w:eastAsiaTheme="minorEastAsia"/>
                <w:color w:val="auto"/>
                <w:sz w:val="18"/>
              </w:rPr>
            </w:pPr>
            <w:r w:rsidRPr="007B720B">
              <w:rPr>
                <w:color w:val="auto"/>
                <w:sz w:val="18"/>
              </w:rPr>
              <w:t>Выполнение проверки при сохранении посещения на совпадение профилей отделений в посещениях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99DD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5CF44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1BEF0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AE64E5" w14:textId="77777777" w:rsidR="008517F4" w:rsidRPr="007B720B" w:rsidRDefault="008517F4" w:rsidP="0077343A">
            <w:pPr>
              <w:pStyle w:val="34ffffff6"/>
              <w:rPr>
                <w:rFonts w:eastAsiaTheme="minorEastAsia"/>
                <w:color w:val="auto"/>
                <w:sz w:val="18"/>
              </w:rPr>
            </w:pPr>
            <w:r w:rsidRPr="007B720B">
              <w:rPr>
                <w:color w:val="auto"/>
                <w:sz w:val="18"/>
              </w:rPr>
              <w:t>Выполнение проверки при сохранении посещения на наличие дублей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616E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40955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858A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24C957" w14:textId="77777777" w:rsidR="008517F4" w:rsidRPr="007B720B" w:rsidRDefault="008517F4" w:rsidP="0077343A">
            <w:pPr>
              <w:pStyle w:val="34ffffff6"/>
              <w:rPr>
                <w:rFonts w:eastAsiaTheme="minorEastAsia"/>
                <w:color w:val="auto"/>
                <w:sz w:val="18"/>
              </w:rPr>
            </w:pPr>
            <w:r w:rsidRPr="007B720B">
              <w:rPr>
                <w:color w:val="auto"/>
                <w:sz w:val="18"/>
              </w:rPr>
              <w:t>Выполнение проверок при сохранении посещения на:</w:t>
            </w:r>
          </w:p>
          <w:p w14:paraId="274CC9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дублирование добавляемых услуг коду посещения;</w:t>
            </w:r>
          </w:p>
          <w:p w14:paraId="47DDE4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действующего тарифа на услугу посещения;</w:t>
            </w:r>
          </w:p>
          <w:p w14:paraId="268ECD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определенных парных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BC2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E2790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2B31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071BBF" w14:textId="77777777" w:rsidR="008517F4" w:rsidRPr="007B720B" w:rsidRDefault="008517F4" w:rsidP="0077343A">
            <w:pPr>
              <w:pStyle w:val="34ffffff6"/>
              <w:rPr>
                <w:rFonts w:eastAsiaTheme="minorEastAsia"/>
                <w:color w:val="auto"/>
                <w:sz w:val="18"/>
              </w:rPr>
            </w:pPr>
            <w:r w:rsidRPr="007B720B">
              <w:rPr>
                <w:color w:val="auto"/>
                <w:sz w:val="18"/>
              </w:rPr>
              <w:t>Выполнение проверок при сохранении посещения на:</w:t>
            </w:r>
          </w:p>
          <w:p w14:paraId="7CC020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только услуг из стандарта при указании в посещении МЭС;</w:t>
            </w:r>
          </w:p>
          <w:p w14:paraId="71A94F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хотя бы одной услуги в рамках посещения для определенных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5870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0836C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492C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4B5D7A" w14:textId="77777777" w:rsidR="008517F4" w:rsidRPr="007B720B" w:rsidRDefault="008517F4" w:rsidP="0077343A">
            <w:pPr>
              <w:pStyle w:val="34ffffff6"/>
              <w:rPr>
                <w:rFonts w:eastAsiaTheme="minorEastAsia"/>
                <w:color w:val="auto"/>
                <w:sz w:val="18"/>
              </w:rPr>
            </w:pPr>
            <w:r w:rsidRPr="007B720B">
              <w:rPr>
                <w:color w:val="auto"/>
                <w:sz w:val="18"/>
              </w:rPr>
              <w:t>Выполнение проверки при сохранении посещения на наличие услуг ФАП, если отделение относится к группе отделений ФАП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4DCB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91918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DD7D5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1D55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6AED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784E5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CA37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BB4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сведений о явке пациента по диспансерному наблюдению при удалении посещения, в ходе которого была проведена явка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D864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8640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68381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3C44E4" w14:textId="77777777" w:rsidR="008517F4" w:rsidRPr="007B720B" w:rsidRDefault="008517F4" w:rsidP="0077343A">
            <w:pPr>
              <w:pStyle w:val="34ffffff6"/>
              <w:rPr>
                <w:rFonts w:eastAsiaTheme="minorEastAsia"/>
                <w:color w:val="auto"/>
                <w:sz w:val="18"/>
              </w:rPr>
            </w:pPr>
            <w:r w:rsidRPr="007B720B">
              <w:rPr>
                <w:color w:val="auto"/>
                <w:sz w:val="18"/>
              </w:rPr>
              <w:t>Ввод данных о результате лечения:</w:t>
            </w:r>
          </w:p>
          <w:p w14:paraId="682B88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завершении случая;</w:t>
            </w:r>
          </w:p>
          <w:p w14:paraId="691A3D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отказа от прохождения медицинских обследований;</w:t>
            </w:r>
          </w:p>
          <w:p w14:paraId="2EAAFE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 лечения (обращения);</w:t>
            </w:r>
          </w:p>
          <w:p w14:paraId="70F85C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УКЛ;</w:t>
            </w:r>
          </w:p>
          <w:p w14:paraId="02F43E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дальнейшее направление пациента;</w:t>
            </w:r>
          </w:p>
          <w:p w14:paraId="6F06EC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заключительная внешняя причина;</w:t>
            </w:r>
          </w:p>
          <w:p w14:paraId="77B1DD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травмы (внешнего воздействия);</w:t>
            </w:r>
          </w:p>
          <w:p w14:paraId="7D847F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противоправной травмы;</w:t>
            </w:r>
          </w:p>
          <w:p w14:paraId="5F2DCC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нетранспортабельности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194C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61A0E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18C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25577E" w14:textId="77777777" w:rsidR="008517F4" w:rsidRPr="007B720B" w:rsidRDefault="008517F4" w:rsidP="0077343A">
            <w:pPr>
              <w:pStyle w:val="34ffffff6"/>
              <w:rPr>
                <w:rFonts w:eastAsiaTheme="minorEastAsia"/>
                <w:color w:val="auto"/>
                <w:sz w:val="18"/>
              </w:rPr>
            </w:pPr>
            <w:r w:rsidRPr="007B720B">
              <w:rPr>
                <w:color w:val="auto"/>
                <w:sz w:val="18"/>
              </w:rPr>
              <w:t>Ввод данных о результате лечения: исход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9A36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13202F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B7F2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E29C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A111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C631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A84A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4092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выписки из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4720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3391C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5D3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9D3D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смены пациента в учетном документе с последующей сменой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326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EFFF0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12C1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A8AE66" w14:textId="77777777" w:rsidR="008517F4" w:rsidRPr="007B720B" w:rsidRDefault="008517F4" w:rsidP="0077343A">
            <w:pPr>
              <w:pStyle w:val="34ffffff6"/>
              <w:rPr>
                <w:rFonts w:eastAsiaTheme="minorEastAsia"/>
                <w:color w:val="auto"/>
                <w:sz w:val="18"/>
              </w:rPr>
            </w:pPr>
            <w:r w:rsidRPr="007B720B">
              <w:rPr>
                <w:color w:val="auto"/>
                <w:sz w:val="18"/>
              </w:rPr>
              <w:t>Недоступность смены пациента в учетном документе, если в случае указаны любые из следующих данных:</w:t>
            </w:r>
          </w:p>
          <w:p w14:paraId="0D374E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ЛВН, выданный в другой МО;</w:t>
            </w:r>
          </w:p>
          <w:p w14:paraId="1DC4CD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без признака "Автоматический";</w:t>
            </w:r>
          </w:p>
          <w:p w14:paraId="21FD17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назначение;</w:t>
            </w:r>
          </w:p>
          <w:p w14:paraId="056BB3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рецепт;</w:t>
            </w:r>
          </w:p>
          <w:p w14:paraId="0FD165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документ подписан и/или находится в реестре счетов в статусе "К оплате"; "Оплаченные"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3493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56819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C6E5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4D52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7415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F2B38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B651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69A6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145959" w14:textId="77777777" w:rsidR="008517F4" w:rsidRPr="007B720B" w:rsidRDefault="008517F4" w:rsidP="0077343A">
            <w:pPr>
              <w:pStyle w:val="34ffffff6"/>
              <w:rPr>
                <w:rFonts w:eastAsiaTheme="minorEastAsia"/>
                <w:color w:val="auto"/>
                <w:sz w:val="18"/>
              </w:rPr>
            </w:pPr>
            <w:r w:rsidRPr="007B720B">
              <w:rPr>
                <w:color w:val="auto"/>
                <w:sz w:val="18"/>
              </w:rPr>
              <w:t>Да</w:t>
            </w:r>
          </w:p>
          <w:p w14:paraId="35B4ABAF" w14:textId="77777777" w:rsidR="008517F4" w:rsidRPr="007B720B" w:rsidRDefault="008517F4" w:rsidP="0077343A">
            <w:pPr>
              <w:pStyle w:val="34ffffff6"/>
              <w:rPr>
                <w:color w:val="auto"/>
                <w:sz w:val="18"/>
              </w:rPr>
            </w:pPr>
          </w:p>
        </w:tc>
      </w:tr>
      <w:tr w:rsidR="008517F4" w:rsidRPr="007B720B" w14:paraId="7979E9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1734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3B3D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взятия под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BD0727" w14:textId="77777777" w:rsidR="008517F4" w:rsidRPr="007B720B" w:rsidRDefault="008517F4" w:rsidP="0077343A">
            <w:pPr>
              <w:pStyle w:val="34ffffff6"/>
              <w:rPr>
                <w:rFonts w:eastAsiaTheme="minorEastAsia"/>
                <w:color w:val="auto"/>
                <w:sz w:val="18"/>
              </w:rPr>
            </w:pPr>
            <w:r w:rsidRPr="007B720B">
              <w:rPr>
                <w:color w:val="auto"/>
                <w:sz w:val="18"/>
              </w:rPr>
              <w:t>Да</w:t>
            </w:r>
          </w:p>
          <w:p w14:paraId="22C84E8B" w14:textId="77777777" w:rsidR="008517F4" w:rsidRPr="007B720B" w:rsidRDefault="008517F4" w:rsidP="0077343A">
            <w:pPr>
              <w:pStyle w:val="34ffffff6"/>
              <w:rPr>
                <w:color w:val="auto"/>
                <w:sz w:val="18"/>
              </w:rPr>
            </w:pPr>
          </w:p>
        </w:tc>
      </w:tr>
      <w:tr w:rsidR="008517F4" w:rsidRPr="007B720B" w14:paraId="114091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F1B7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274C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A1A78B" w14:textId="77777777" w:rsidR="008517F4" w:rsidRPr="007B720B" w:rsidRDefault="008517F4" w:rsidP="0077343A">
            <w:pPr>
              <w:pStyle w:val="34ffffff6"/>
              <w:rPr>
                <w:rFonts w:eastAsiaTheme="minorEastAsia"/>
                <w:color w:val="auto"/>
                <w:sz w:val="18"/>
              </w:rPr>
            </w:pPr>
            <w:r w:rsidRPr="007B720B">
              <w:rPr>
                <w:color w:val="auto"/>
                <w:sz w:val="18"/>
              </w:rPr>
              <w:t>Да</w:t>
            </w:r>
          </w:p>
          <w:p w14:paraId="32A579DB" w14:textId="77777777" w:rsidR="008517F4" w:rsidRPr="007B720B" w:rsidRDefault="008517F4" w:rsidP="0077343A">
            <w:pPr>
              <w:pStyle w:val="34ffffff6"/>
              <w:rPr>
                <w:color w:val="auto"/>
                <w:sz w:val="18"/>
              </w:rPr>
            </w:pPr>
          </w:p>
        </w:tc>
      </w:tr>
      <w:tr w:rsidR="008517F4" w:rsidRPr="007B720B" w14:paraId="007FF6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2893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BB8C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сопутствующие диагнозы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FD46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595B9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17117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0644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врачи, ответственные за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7CA786" w14:textId="77777777" w:rsidR="008517F4" w:rsidRPr="007B720B" w:rsidRDefault="008517F4" w:rsidP="0077343A">
            <w:pPr>
              <w:pStyle w:val="34ffffff6"/>
              <w:rPr>
                <w:rFonts w:eastAsiaTheme="minorEastAsia"/>
                <w:color w:val="auto"/>
                <w:sz w:val="18"/>
              </w:rPr>
            </w:pPr>
            <w:r w:rsidRPr="007B720B">
              <w:rPr>
                <w:color w:val="auto"/>
                <w:sz w:val="18"/>
              </w:rPr>
              <w:t>Да</w:t>
            </w:r>
          </w:p>
          <w:p w14:paraId="40339EEA" w14:textId="77777777" w:rsidR="008517F4" w:rsidRPr="007B720B" w:rsidRDefault="008517F4" w:rsidP="0077343A">
            <w:pPr>
              <w:pStyle w:val="34ffffff6"/>
              <w:rPr>
                <w:color w:val="auto"/>
                <w:sz w:val="18"/>
              </w:rPr>
            </w:pPr>
          </w:p>
          <w:p w14:paraId="17644BAE" w14:textId="77777777" w:rsidR="008517F4" w:rsidRPr="007B720B" w:rsidRDefault="008517F4" w:rsidP="0077343A">
            <w:pPr>
              <w:pStyle w:val="34ffffff6"/>
              <w:rPr>
                <w:color w:val="auto"/>
                <w:sz w:val="18"/>
              </w:rPr>
            </w:pPr>
          </w:p>
          <w:p w14:paraId="7DB80F6D" w14:textId="77777777" w:rsidR="008517F4" w:rsidRPr="007B720B" w:rsidRDefault="008517F4" w:rsidP="0077343A">
            <w:pPr>
              <w:pStyle w:val="34ffffff6"/>
              <w:rPr>
                <w:color w:val="auto"/>
                <w:sz w:val="18"/>
              </w:rPr>
            </w:pPr>
          </w:p>
          <w:p w14:paraId="1934B1CD" w14:textId="77777777" w:rsidR="008517F4" w:rsidRPr="007B720B" w:rsidRDefault="008517F4" w:rsidP="0077343A">
            <w:pPr>
              <w:pStyle w:val="34ffffff6"/>
              <w:rPr>
                <w:color w:val="auto"/>
                <w:sz w:val="18"/>
              </w:rPr>
            </w:pPr>
          </w:p>
        </w:tc>
      </w:tr>
      <w:tr w:rsidR="008517F4" w:rsidRPr="007B720B" w14:paraId="2C642A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0792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8821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льготы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7472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316E2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BFC4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EF89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посещений</w:t>
            </w:r>
            <w:r w:rsidRPr="007B720B">
              <w:rPr>
                <w:rFonts w:eastAsia="Times New Roman"/>
                <w:color w:val="auto"/>
                <w:sz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8771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E2F88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0881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4AFB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целевые показатели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A237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B94BC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A094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7136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беременность и роды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42D2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4F68E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034A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5E0F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 по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8C7F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576E3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CE38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6248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Подписание контрольной карты диспансерного наблюдения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7116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B9CBC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F779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0444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контрольной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C214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953A0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F9281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83B1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№030-4/у Контрольная карта диспансерного наблюдения контингентов противотуберкулезных учреждений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4BCF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EF59A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35F3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D35A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№111/у Индивидуальная карта беременной и родильницы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446C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78646A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30A4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2F2868" w14:textId="77777777" w:rsidR="008517F4" w:rsidRPr="007B720B" w:rsidRDefault="008517F4" w:rsidP="0077343A">
            <w:pPr>
              <w:pStyle w:val="34ffffff6"/>
              <w:rPr>
                <w:rFonts w:eastAsiaTheme="minorEastAsia"/>
                <w:color w:val="auto"/>
                <w:sz w:val="18"/>
              </w:rPr>
            </w:pPr>
            <w:r w:rsidRPr="007B720B">
              <w:rPr>
                <w:color w:val="auto"/>
                <w:sz w:val="18"/>
              </w:rPr>
              <w:t>Просмотр истории диагнозов в карте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2E19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563CA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5040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D454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истории врачей, ответственных за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B47E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2788D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57EB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FE7F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истории диспансерного наблюдения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5DE7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DF027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E37B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0AD1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Автоматическая установка признака для включения в программу дистанционного мониторинга при указании соответствующего диагноза в карте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0528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AA491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329C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BA89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снятие признака для включения в программу дистанционного мониторинга при снятии с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A2B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3EB77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76F1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505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4472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CCB91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6547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86D2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редактирование и вывода на печать списков пациентов, находящихся под диспансерным наблюдением в разрезе МО, подразделений, участков, врачей, а также по классификации МКБ</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5011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B6CB5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AAF8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1050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контрольной карты диспансерного наблюдения из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F260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DC42D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7A5B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0558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редактирование и просмотр данных раздела "Профилактические осмотры" из Контрольной карты диспансерного наблюдения, если пациент не проходил профосмотр в текущем году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20E3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D808A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01CC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0697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наличие у пациента карты диспансерного наблюдения при указании определенных групп диагнозов в картах ДВН 1 и 2 этапа, ТАП, посещениях, картах профилактических осмотров взрослых и 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E4B1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1DDA4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50C5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ACFE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Групповой перенос пациентов от одного ответственного врача к другому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9ECA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4F4D3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EE282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8759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8BF9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EF7D6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42D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027C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 контрольных посещений в рамках диспансерного наблюдения" включает карты с диагнозами из следующего перечня : 20.1, I20.8, I20.9, I25.0, I25.1, I25.2, I25.5, I25.6, I25.8, I25.9, I10, I11, I12, I13, I15, I50.0, I50.1, I50.9, I48, I47, I65.2, R73.0, R73.9, E11, I69.0, I69.1, I69.2, I69.3, I69.4, I67.8, E78, К20, K21.0, К25, К26, К29.4 К29.5, К31.7, К 86, J41.0, J41.1, J41.8, J44.0, J44.8, J44.9, J47.0, J45.0, J45.1, J45.8, J45.9, J12, J13, J14, J84.1, B86, N18.1, N18.9, M81.5.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81C8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94132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F9B5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A636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9467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CAE17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4443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D19F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выбора направления работы при формировании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E23F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749A5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D35F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16B2A6" w14:textId="77777777" w:rsidR="008517F4" w:rsidRPr="007B720B" w:rsidRDefault="008517F4" w:rsidP="0077343A">
            <w:pPr>
              <w:pStyle w:val="34ffffff6"/>
              <w:rPr>
                <w:rFonts w:eastAsiaTheme="minorEastAsia"/>
                <w:color w:val="auto"/>
                <w:sz w:val="18"/>
              </w:rPr>
            </w:pPr>
            <w:r w:rsidRPr="007B720B">
              <w:rPr>
                <w:color w:val="auto"/>
                <w:sz w:val="18"/>
              </w:rPr>
              <w:t>Возможность контроля наличия в контрольной карте актуальной даты следующей явки. Доступны следующие настройки контроля:</w:t>
            </w:r>
          </w:p>
          <w:p w14:paraId="4ED04B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w:t>
            </w:r>
          </w:p>
          <w:p w14:paraId="27E45C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Предупреждение</w:t>
            </w:r>
          </w:p>
          <w:p w14:paraId="7EAC2B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Отключен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0315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D85F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B12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AAC95" w14:textId="77777777" w:rsidR="008517F4" w:rsidRPr="007B720B" w:rsidRDefault="008517F4" w:rsidP="0077343A">
            <w:pPr>
              <w:pStyle w:val="34ffffff6"/>
              <w:rPr>
                <w:rFonts w:eastAsiaTheme="minorEastAsia"/>
                <w:color w:val="auto"/>
                <w:sz w:val="18"/>
              </w:rPr>
            </w:pPr>
            <w:r w:rsidRPr="007B720B">
              <w:rPr>
                <w:color w:val="auto"/>
                <w:sz w:val="18"/>
              </w:rPr>
              <w:t>Ограничение доступа к модулю следующими условиями:</w:t>
            </w:r>
          </w:p>
          <w:p w14:paraId="471B8D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АРМ врача поликлиники</w:t>
            </w:r>
          </w:p>
          <w:p w14:paraId="06FED2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включенный в группу "Медицинское освидетельствование мигрантов"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E56EC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05EA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C81D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298D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случая медицинского освидетельствования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2E65D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1D32F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FF6B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C943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Создание интерактивного документа "Информированное добровольное согласие", содержащего исследования и осмотры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26352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859E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DAE2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3943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Выписка направлений и назначений на осмотров и исследований, указанных в маршрутной карте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D6D3B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1F8BB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0E2E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296C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Заполнение случая медицинского освидетельствования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337AB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555F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338D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C40FB1" w14:textId="77777777" w:rsidR="008517F4" w:rsidRPr="007B720B" w:rsidRDefault="008517F4" w:rsidP="0077343A">
            <w:pPr>
              <w:pStyle w:val="34ffffff6"/>
              <w:rPr>
                <w:rFonts w:eastAsiaTheme="minorEastAsia"/>
                <w:color w:val="auto"/>
                <w:sz w:val="18"/>
              </w:rPr>
            </w:pPr>
            <w:r w:rsidRPr="007B720B">
              <w:rPr>
                <w:color w:val="auto"/>
                <w:sz w:val="18"/>
              </w:rPr>
              <w:softHyphen/>
              <w:t>Печать следующих документов для передачи пациенту (в зависимости от результатов исследований):</w:t>
            </w:r>
          </w:p>
          <w:p w14:paraId="2E9AEC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сертификат об обследовании на антитела к ВИЧ;</w:t>
            </w:r>
          </w:p>
          <w:p w14:paraId="086B92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 заключение о наличии (отсутствии) инфекционных заболеваний;</w:t>
            </w:r>
          </w:p>
          <w:p w14:paraId="21D34D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 заключение о наличии (отсутствии) заболеваний наркоманией;</w:t>
            </w:r>
          </w:p>
          <w:p w14:paraId="42490F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дообследование;</w:t>
            </w:r>
          </w:p>
          <w:p w14:paraId="07E9AE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уведомление о выявлении инфекционных заболеваний;</w:t>
            </w:r>
          </w:p>
          <w:p w14:paraId="2AD5F0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извещение о больном туберкулезом ф.089/у-туб;</w:t>
            </w:r>
          </w:p>
          <w:p w14:paraId="6C83DA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экстренное извещение об инфекционном заболевании ф.058/у;</w:t>
            </w:r>
          </w:p>
          <w:p w14:paraId="196E3E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уведомление об ответственности;</w:t>
            </w:r>
          </w:p>
          <w:p w14:paraId="355E70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уведомление в Роспотребнадзор о факте сокрытия контактных лиц;</w:t>
            </w:r>
          </w:p>
          <w:p w14:paraId="02FBD9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уведомление о наличии родственников в РФ</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CDA5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99C05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4462F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946B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ежемесячной информации о количестве иностранных граждан и лиц без гражданства, прошедших медицинское освидетельствование, и его результатах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DABD3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1367C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75CA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F260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информации о факте выдачи акта медицинского освидетельствования в течение суток с момента его выдачи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4986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15299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44F5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853E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выгрузки данных о прохождении иностранными гражданами и лицами без гражданства медицинского освидетельствования, медицинских заключениях о состоянии их здоровья в Единую информационную систему Федеральной миграционной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C47F4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FC99B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DCBE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8369D8" w14:textId="77777777" w:rsidR="008517F4" w:rsidRPr="007B720B" w:rsidRDefault="008517F4" w:rsidP="0077343A">
            <w:pPr>
              <w:pStyle w:val="34ffffff6"/>
              <w:rPr>
                <w:rFonts w:eastAsiaTheme="minorEastAsia"/>
                <w:color w:val="auto"/>
                <w:sz w:val="18"/>
              </w:rPr>
            </w:pPr>
            <w:r w:rsidRPr="007B720B">
              <w:rPr>
                <w:color w:val="auto"/>
                <w:sz w:val="18"/>
              </w:rPr>
              <w:t>Доступ к модулю в:</w:t>
            </w:r>
          </w:p>
          <w:p w14:paraId="478047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врача поликлиники;</w:t>
            </w:r>
          </w:p>
          <w:p w14:paraId="1F32B7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врача стационара;</w:t>
            </w:r>
          </w:p>
          <w:p w14:paraId="77C149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администратора МО;</w:t>
            </w:r>
          </w:p>
          <w:p w14:paraId="4D28B9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диагностики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7168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23DD5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6AD0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DFE7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авторов запроса: АРМ врача поликлиники, АРМ врача ВК, АРМ врача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D1588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61ED95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460A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05277" w14:textId="77777777" w:rsidR="008517F4" w:rsidRPr="007B720B" w:rsidRDefault="008517F4" w:rsidP="0077343A">
            <w:pPr>
              <w:pStyle w:val="34ffffff6"/>
              <w:rPr>
                <w:rFonts w:eastAsiaTheme="minorEastAsia"/>
                <w:color w:val="auto"/>
                <w:sz w:val="18"/>
              </w:rPr>
            </w:pPr>
            <w:r w:rsidRPr="007B720B">
              <w:rPr>
                <w:color w:val="auto"/>
                <w:sz w:val="18"/>
              </w:rPr>
              <w:t>Создание запроса. Возможность выбора:</w:t>
            </w:r>
          </w:p>
          <w:p w14:paraId="703867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пациента,</w:t>
            </w:r>
          </w:p>
          <w:p w14:paraId="3EE317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случая лечения,</w:t>
            </w:r>
          </w:p>
          <w:p w14:paraId="291247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типа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59B9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75440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8394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EE56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запроса. Изменение выполненного запроса недоступно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7B400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60B6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39A2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12FB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51922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1A3C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58D3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A5ED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9F7A0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E48D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3F8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A2BA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C9F5B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CC5B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0ACD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860253" w14:textId="77777777" w:rsidR="008517F4" w:rsidRPr="007B720B" w:rsidRDefault="008517F4" w:rsidP="0077343A">
            <w:pPr>
              <w:pStyle w:val="34ffffff6"/>
              <w:rPr>
                <w:rFonts w:eastAsiaTheme="minorEastAsia"/>
                <w:color w:val="auto"/>
                <w:sz w:val="18"/>
              </w:rPr>
            </w:pPr>
            <w:r w:rsidRPr="007B720B">
              <w:rPr>
                <w:color w:val="auto"/>
                <w:sz w:val="18"/>
              </w:rPr>
              <w:t>Для ответственного за выполнение запроса:</w:t>
            </w:r>
          </w:p>
          <w:p w14:paraId="3A13DD41" w14:textId="77777777" w:rsidR="008517F4" w:rsidRPr="007B720B" w:rsidRDefault="008517F4" w:rsidP="0077343A">
            <w:pPr>
              <w:pStyle w:val="34ffffff6"/>
              <w:rPr>
                <w:color w:val="auto"/>
                <w:sz w:val="18"/>
              </w:rPr>
            </w:pPr>
            <w:r w:rsidRPr="007B720B">
              <w:rPr>
                <w:color w:val="auto"/>
                <w:sz w:val="18"/>
              </w:rPr>
              <w:t>Ответственный за выполнение запроса – пользователь, учетная запись которого включена в группу прав «Ответственный за выполнение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BDBC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35A26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EBC6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33D1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F3F06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FD507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73FA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5259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2F68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90E5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A094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7F6B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Изменение исполнителя или ответственного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3F4D9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DDCF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D000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A90E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Создание ответа на запрос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AC6CF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7B68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70ED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5722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E3C7F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7E43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5B8C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34C8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исполнителя запроса: АРМ врача ВК, АРМ врача поликлиники, АРМ врача стационара, АРМ диагностики: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FF62C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F258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F1E2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90A1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Получение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9BB8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7CAA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3129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235C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92BD8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7395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B7D3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30DC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Изменение исполнителя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87091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C4D1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35CF8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663C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Ответ на запрос: ввод текста ответа, прикрепление файлов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3307F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FA62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9B00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5CC6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2DE6C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59DD0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95B0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A32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w:t>
            </w:r>
            <w:r w:rsidRPr="007B720B">
              <w:rPr>
                <w:rFonts w:eastAsia="Times New Roman"/>
                <w:color w:val="auto"/>
                <w:sz w:val="18"/>
              </w:rPr>
              <w:softHyphen/>
              <w:t>обавление электронной очереди для службы в справочник электронных очередей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6705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515FE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8086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A618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03B3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DD845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CFF52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FC65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BEAB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B97C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DFC1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100B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Отключение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9C7E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468FB8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FB67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BE38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7FA8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4C300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86243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271D7A" w14:textId="77777777" w:rsidR="008517F4" w:rsidRPr="007B720B" w:rsidRDefault="008517F4" w:rsidP="0077343A">
            <w:pPr>
              <w:pStyle w:val="34ffffff6"/>
              <w:rPr>
                <w:rFonts w:eastAsiaTheme="minorEastAsia"/>
                <w:color w:val="auto"/>
                <w:sz w:val="18"/>
              </w:rPr>
            </w:pPr>
            <w:r w:rsidRPr="007B720B">
              <w:rPr>
                <w:color w:val="auto"/>
                <w:sz w:val="18"/>
              </w:rPr>
              <w:t>Поиск электронной очереди по следующим параметрам:</w:t>
            </w:r>
          </w:p>
          <w:p w14:paraId="42A2BB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w:t>
            </w:r>
          </w:p>
          <w:p w14:paraId="780299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16BDCB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краткое наименование;</w:t>
            </w:r>
          </w:p>
          <w:p w14:paraId="0A2637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7737C7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работы;</w:t>
            </w:r>
          </w:p>
          <w:p w14:paraId="31FFC2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служба;</w:t>
            </w:r>
          </w:p>
          <w:p w14:paraId="3BD471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05AC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F77B2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037C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B9655F" w14:textId="77777777" w:rsidR="008517F4" w:rsidRPr="007B720B" w:rsidRDefault="008517F4" w:rsidP="0077343A">
            <w:pPr>
              <w:pStyle w:val="34ffffff6"/>
              <w:rPr>
                <w:rFonts w:eastAsiaTheme="minorEastAsia"/>
                <w:color w:val="auto"/>
                <w:sz w:val="18"/>
              </w:rPr>
            </w:pPr>
            <w:r w:rsidRPr="007B720B">
              <w:rPr>
                <w:color w:val="auto"/>
                <w:sz w:val="18"/>
              </w:rPr>
              <w:t>Настройка пунктов обслуживания электронной очереди, которыми могут являться кабинеты приема, окна регистратуры или иные места по работе с посетителями в МО, по следующим параметрам:</w:t>
            </w:r>
          </w:p>
          <w:p w14:paraId="1B729E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w:t>
            </w:r>
          </w:p>
          <w:p w14:paraId="173DBF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36EBE9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краткое наименование;</w:t>
            </w:r>
          </w:p>
          <w:p w14:paraId="137952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порядковый номер;</w:t>
            </w:r>
          </w:p>
          <w:p w14:paraId="305573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перенаправление в пункт;</w:t>
            </w:r>
          </w:p>
          <w:p w14:paraId="5948B1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осмотра/исследования;</w:t>
            </w:r>
          </w:p>
          <w:p w14:paraId="54C00C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среднее время прохождения ПО;</w:t>
            </w:r>
          </w:p>
          <w:p w14:paraId="669F84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отображать повод обращения в списке записанных;</w:t>
            </w:r>
          </w:p>
          <w:p w14:paraId="10ACA7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последний пункт (отображается для нелинейной ЭО)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AE65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2D8D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04761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2DA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Определение, разрешена ли запись на текущий день при регистрации или 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027A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3DE3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AA57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F8F3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настройки электронной очереди для регистратуры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ABF75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2B96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4FBB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E9E1F8" w14:textId="77777777" w:rsidR="008517F4" w:rsidRPr="007B720B" w:rsidRDefault="008517F4" w:rsidP="0077343A">
            <w:pPr>
              <w:pStyle w:val="34ffffff6"/>
              <w:rPr>
                <w:rFonts w:eastAsiaTheme="minorEastAsia"/>
                <w:color w:val="auto"/>
                <w:sz w:val="18"/>
              </w:rPr>
            </w:pPr>
            <w:r w:rsidRPr="007B720B">
              <w:rPr>
                <w:color w:val="auto"/>
                <w:sz w:val="18"/>
              </w:rPr>
              <w:t>Добавление электронного табло с возможностью привязки к электронной очереди по следующим параметрам:</w:t>
            </w:r>
          </w:p>
          <w:p w14:paraId="158EC3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20F3DD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46925F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7869FF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w:t>
            </w:r>
          </w:p>
          <w:p w14:paraId="157E44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28077E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w:t>
            </w:r>
          </w:p>
          <w:p w14:paraId="429EF504" w14:textId="77777777" w:rsidR="008517F4" w:rsidRPr="007B720B" w:rsidRDefault="008517F4" w:rsidP="0077343A">
            <w:pPr>
              <w:pStyle w:val="34ffffff6"/>
              <w:rPr>
                <w:rFonts w:eastAsiaTheme="minorEastAsia"/>
                <w:color w:val="auto"/>
                <w:sz w:val="18"/>
              </w:rPr>
            </w:pPr>
            <w:r w:rsidRPr="007B720B">
              <w:rPr>
                <w:color w:val="auto"/>
                <w:sz w:val="18"/>
              </w:rPr>
              <w:t>телевизор;</w:t>
            </w:r>
          </w:p>
          <w:p w14:paraId="672A7D22" w14:textId="77777777" w:rsidR="008517F4" w:rsidRPr="007B720B" w:rsidRDefault="008517F4" w:rsidP="0077343A">
            <w:pPr>
              <w:pStyle w:val="34ffffff6"/>
              <w:rPr>
                <w:color w:val="auto"/>
                <w:sz w:val="18"/>
              </w:rPr>
            </w:pPr>
            <w:r w:rsidRPr="007B720B">
              <w:rPr>
                <w:color w:val="auto"/>
                <w:sz w:val="18"/>
              </w:rPr>
              <w:t>светодиодное табло;</w:t>
            </w:r>
          </w:p>
          <w:p w14:paraId="640F63A8" w14:textId="77777777" w:rsidR="008517F4" w:rsidRPr="007B720B" w:rsidRDefault="008517F4" w:rsidP="0077343A">
            <w:pPr>
              <w:pStyle w:val="34ffffff6"/>
              <w:rPr>
                <w:color w:val="auto"/>
                <w:sz w:val="18"/>
              </w:rPr>
            </w:pPr>
            <w:r w:rsidRPr="007B720B">
              <w:rPr>
                <w:color w:val="auto"/>
                <w:sz w:val="18"/>
              </w:rPr>
              <w:t>дата начала;</w:t>
            </w:r>
          </w:p>
          <w:p w14:paraId="3D6F09DC" w14:textId="77777777" w:rsidR="008517F4" w:rsidRPr="007B720B" w:rsidRDefault="008517F4" w:rsidP="0077343A">
            <w:pPr>
              <w:pStyle w:val="34ffffff6"/>
              <w:rPr>
                <w:color w:val="auto"/>
                <w:sz w:val="18"/>
              </w:rPr>
            </w:pPr>
            <w:r w:rsidRPr="007B720B">
              <w:rPr>
                <w:color w:val="auto"/>
                <w:sz w:val="18"/>
              </w:rPr>
              <w:t>дата окончания;</w:t>
            </w:r>
          </w:p>
          <w:p w14:paraId="67DA10FD" w14:textId="77777777" w:rsidR="008517F4" w:rsidRPr="007B720B" w:rsidRDefault="008517F4" w:rsidP="0077343A">
            <w:pPr>
              <w:pStyle w:val="34ffffff6"/>
              <w:rPr>
                <w:color w:val="auto"/>
                <w:sz w:val="18"/>
              </w:rPr>
            </w:pPr>
            <w:r w:rsidRPr="007B720B">
              <w:rPr>
                <w:color w:val="auto"/>
                <w:sz w:val="18"/>
              </w:rPr>
              <w:t>опции;</w:t>
            </w:r>
          </w:p>
          <w:p w14:paraId="33CAB279" w14:textId="77777777" w:rsidR="008517F4" w:rsidRPr="007B720B" w:rsidRDefault="008517F4" w:rsidP="0077343A">
            <w:pPr>
              <w:pStyle w:val="34ffffff6"/>
              <w:rPr>
                <w:color w:val="auto"/>
                <w:sz w:val="18"/>
              </w:rPr>
            </w:pPr>
            <w:r w:rsidRPr="007B720B">
              <w:rPr>
                <w:color w:val="auto"/>
                <w:sz w:val="18"/>
              </w:rPr>
              <w:t>настройки табло электронной очереди:</w:t>
            </w:r>
          </w:p>
          <w:p w14:paraId="022D8967" w14:textId="77777777" w:rsidR="008517F4" w:rsidRPr="007B720B" w:rsidRDefault="008517F4" w:rsidP="0077343A">
            <w:pPr>
              <w:pStyle w:val="34ffffff6"/>
              <w:rPr>
                <w:color w:val="auto"/>
                <w:sz w:val="18"/>
              </w:rPr>
            </w:pPr>
            <w:r w:rsidRPr="007B720B">
              <w:rPr>
                <w:color w:val="auto"/>
                <w:sz w:val="18"/>
              </w:rPr>
              <w:t>отображать текстовый статус талона электронной очереди;</w:t>
            </w:r>
          </w:p>
          <w:p w14:paraId="27FCE5CC" w14:textId="77777777" w:rsidR="008517F4" w:rsidRPr="007B720B" w:rsidRDefault="008517F4" w:rsidP="0077343A">
            <w:pPr>
              <w:pStyle w:val="34ffffff6"/>
              <w:rPr>
                <w:color w:val="auto"/>
                <w:sz w:val="18"/>
              </w:rPr>
            </w:pPr>
            <w:r w:rsidRPr="007B720B">
              <w:rPr>
                <w:color w:val="auto"/>
                <w:sz w:val="18"/>
              </w:rPr>
              <w:t>индивидуальное табло (свой экран для каждого пункта обслуживания);</w:t>
            </w:r>
          </w:p>
          <w:p w14:paraId="2C08917D" w14:textId="77777777" w:rsidR="008517F4" w:rsidRPr="007B720B" w:rsidRDefault="008517F4" w:rsidP="0077343A">
            <w:pPr>
              <w:pStyle w:val="34ffffff6"/>
              <w:rPr>
                <w:color w:val="auto"/>
                <w:sz w:val="18"/>
              </w:rPr>
            </w:pPr>
            <w:r w:rsidRPr="007B720B">
              <w:rPr>
                <w:color w:val="auto"/>
                <w:sz w:val="18"/>
              </w:rPr>
              <w:t>настройки светодиодного табло:</w:t>
            </w:r>
          </w:p>
          <w:p w14:paraId="5FC232BD" w14:textId="77777777" w:rsidR="008517F4" w:rsidRPr="007B720B" w:rsidRDefault="008517F4" w:rsidP="0077343A">
            <w:pPr>
              <w:pStyle w:val="34ffffff6"/>
              <w:rPr>
                <w:color w:val="auto"/>
                <w:sz w:val="18"/>
              </w:rPr>
            </w:pPr>
            <w:r w:rsidRPr="007B720B">
              <w:rPr>
                <w:color w:val="auto"/>
                <w:sz w:val="18"/>
              </w:rPr>
              <w:t>IP-Адрес;</w:t>
            </w:r>
          </w:p>
          <w:p w14:paraId="38215DB1" w14:textId="77777777" w:rsidR="008517F4" w:rsidRPr="007B720B" w:rsidRDefault="008517F4" w:rsidP="0077343A">
            <w:pPr>
              <w:pStyle w:val="34ffffff6"/>
              <w:rPr>
                <w:color w:val="auto"/>
                <w:sz w:val="18"/>
              </w:rPr>
            </w:pPr>
            <w:r w:rsidRPr="007B720B">
              <w:rPr>
                <w:color w:val="auto"/>
                <w:sz w:val="18"/>
              </w:rPr>
              <w:t>порт;</w:t>
            </w:r>
          </w:p>
          <w:p w14:paraId="731431C1" w14:textId="77777777" w:rsidR="008517F4" w:rsidRPr="007B720B" w:rsidRDefault="008517F4" w:rsidP="0077343A">
            <w:pPr>
              <w:pStyle w:val="34ffffff6"/>
              <w:rPr>
                <w:color w:val="auto"/>
                <w:sz w:val="18"/>
              </w:rPr>
            </w:pPr>
            <w:r w:rsidRPr="007B720B">
              <w:rPr>
                <w:color w:val="auto"/>
                <w:sz w:val="18"/>
              </w:rPr>
              <w:t>отображение расписания;</w:t>
            </w:r>
          </w:p>
          <w:p w14:paraId="68C5ACE0" w14:textId="77777777" w:rsidR="008517F4" w:rsidRPr="007B720B" w:rsidRDefault="008517F4" w:rsidP="0077343A">
            <w:pPr>
              <w:pStyle w:val="34ffffff6"/>
              <w:rPr>
                <w:color w:val="auto"/>
                <w:sz w:val="18"/>
              </w:rPr>
            </w:pPr>
            <w:r w:rsidRPr="007B720B">
              <w:rPr>
                <w:color w:val="auto"/>
                <w:sz w:val="18"/>
              </w:rPr>
              <w:t>настройки табло расписания:</w:t>
            </w:r>
          </w:p>
          <w:p w14:paraId="0285FFA5" w14:textId="77777777" w:rsidR="008517F4" w:rsidRPr="007B720B" w:rsidRDefault="008517F4" w:rsidP="0077343A">
            <w:pPr>
              <w:pStyle w:val="34ffffff6"/>
              <w:rPr>
                <w:color w:val="auto"/>
                <w:sz w:val="18"/>
              </w:rPr>
            </w:pPr>
            <w:r w:rsidRPr="007B720B">
              <w:rPr>
                <w:color w:val="auto"/>
                <w:sz w:val="18"/>
              </w:rPr>
              <w:t>интервал смены информации на экране (сек.);</w:t>
            </w:r>
          </w:p>
          <w:p w14:paraId="69AD107D" w14:textId="77777777" w:rsidR="008517F4" w:rsidRPr="007B720B" w:rsidRDefault="008517F4" w:rsidP="0077343A">
            <w:pPr>
              <w:pStyle w:val="34ffffff6"/>
              <w:rPr>
                <w:color w:val="auto"/>
                <w:sz w:val="18"/>
              </w:rPr>
            </w:pPr>
            <w:r w:rsidRPr="007B720B">
              <w:rPr>
                <w:color w:val="auto"/>
                <w:sz w:val="18"/>
              </w:rPr>
              <w:t>источник данных расписания:</w:t>
            </w:r>
          </w:p>
          <w:p w14:paraId="2F5E8A6B" w14:textId="77777777" w:rsidR="008517F4" w:rsidRPr="007B720B" w:rsidRDefault="008517F4" w:rsidP="0077343A">
            <w:pPr>
              <w:pStyle w:val="34ffffff6"/>
              <w:rPr>
                <w:color w:val="auto"/>
                <w:sz w:val="18"/>
              </w:rPr>
            </w:pPr>
            <w:r w:rsidRPr="007B720B">
              <w:rPr>
                <w:color w:val="auto"/>
                <w:sz w:val="18"/>
              </w:rPr>
              <w:t>справочник кабинетов;</w:t>
            </w:r>
          </w:p>
          <w:p w14:paraId="58F0F0C7" w14:textId="77777777" w:rsidR="008517F4" w:rsidRPr="007B720B" w:rsidRDefault="008517F4" w:rsidP="0077343A">
            <w:pPr>
              <w:pStyle w:val="34ffffff6"/>
              <w:rPr>
                <w:color w:val="auto"/>
                <w:sz w:val="18"/>
              </w:rPr>
            </w:pPr>
            <w:r w:rsidRPr="007B720B">
              <w:rPr>
                <w:color w:val="auto"/>
                <w:sz w:val="18"/>
              </w:rPr>
              <w:t>расписание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51EE3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62EB4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472D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9E99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электронного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65746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AC7F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E00C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5784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электронного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893B1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7A1E3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B1A5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1DD7BA"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электронного табло по следующим параметрам:</w:t>
            </w:r>
          </w:p>
          <w:p w14:paraId="26E9D3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w:t>
            </w:r>
          </w:p>
          <w:p w14:paraId="7352D4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4BA166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09DDC6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1C04B2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466BC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F67F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1AFC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B10D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типов табло "Телевизор" и "Светодиодное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4CC38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26F5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8E6F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5CB5AD" w14:textId="77777777" w:rsidR="008517F4" w:rsidRPr="007B720B" w:rsidRDefault="008517F4" w:rsidP="0077343A">
            <w:pPr>
              <w:pStyle w:val="34ffffff6"/>
              <w:rPr>
                <w:rFonts w:eastAsiaTheme="minorEastAsia"/>
                <w:color w:val="auto"/>
                <w:sz w:val="18"/>
              </w:rPr>
            </w:pPr>
            <w:r w:rsidRPr="007B720B">
              <w:rPr>
                <w:color w:val="auto"/>
                <w:sz w:val="18"/>
              </w:rPr>
              <w:t>Настройка отображения расписания на табло типа "Телевизор": настройка периодичности смены информации на экране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B2670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BBEDF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91AD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C2C9A3" w14:textId="77777777" w:rsidR="008517F4" w:rsidRPr="007B720B" w:rsidRDefault="008517F4" w:rsidP="0077343A">
            <w:pPr>
              <w:pStyle w:val="34ffffff6"/>
              <w:rPr>
                <w:rFonts w:eastAsiaTheme="minorEastAsia"/>
                <w:color w:val="auto"/>
                <w:sz w:val="18"/>
              </w:rPr>
            </w:pPr>
            <w:r w:rsidRPr="007B720B">
              <w:rPr>
                <w:color w:val="auto"/>
                <w:sz w:val="18"/>
              </w:rPr>
              <w:t>Вывод информационных сообщений на электронное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BE188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E12D6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9A05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C21C60" w14:textId="77777777" w:rsidR="008517F4" w:rsidRPr="007B720B" w:rsidRDefault="008517F4" w:rsidP="0077343A">
            <w:pPr>
              <w:pStyle w:val="34ffffff6"/>
              <w:rPr>
                <w:rFonts w:eastAsiaTheme="minorEastAsia"/>
                <w:color w:val="auto"/>
                <w:sz w:val="18"/>
              </w:rPr>
            </w:pPr>
            <w:r w:rsidRPr="007B720B">
              <w:rPr>
                <w:color w:val="auto"/>
                <w:sz w:val="18"/>
              </w:rPr>
              <w:t>Вывод данных на электронное табло о состоянии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C73A4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A9640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B56B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E40177" w14:textId="77777777" w:rsidR="008517F4" w:rsidRPr="007B720B" w:rsidRDefault="008517F4" w:rsidP="0077343A">
            <w:pPr>
              <w:pStyle w:val="34ffffff6"/>
              <w:rPr>
                <w:rFonts w:eastAsiaTheme="minorEastAsia"/>
                <w:color w:val="auto"/>
                <w:sz w:val="18"/>
              </w:rPr>
            </w:pPr>
            <w:r w:rsidRPr="007B720B">
              <w:rPr>
                <w:color w:val="auto"/>
                <w:sz w:val="18"/>
              </w:rPr>
              <w:t>Вызов посетителей в кабинет через электронное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18D45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1F715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32A9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97E9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расписание на электронном табло типа "Телевизор"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E1794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1CC07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01A9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CB66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на электронном табло информации о вызове пациента в кабинет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23219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FB08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3B3B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69A9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Поддержка оборудования: информационный киоск, LED-табло, телевизор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A6118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3DB65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8CEF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C5F0A2" w14:textId="77777777" w:rsidR="008517F4" w:rsidRPr="007B720B" w:rsidRDefault="008517F4" w:rsidP="0077343A">
            <w:pPr>
              <w:pStyle w:val="34ffffff6"/>
              <w:rPr>
                <w:rFonts w:eastAsiaTheme="minorEastAsia"/>
                <w:color w:val="auto"/>
                <w:sz w:val="18"/>
              </w:rPr>
            </w:pPr>
            <w:r w:rsidRPr="007B720B">
              <w:rPr>
                <w:color w:val="auto"/>
                <w:sz w:val="18"/>
              </w:rPr>
              <w:t>Добавление инфомата с заполнением следующих параметров:</w:t>
            </w:r>
          </w:p>
          <w:p w14:paraId="5DAD5A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конфигурация:</w:t>
            </w:r>
          </w:p>
          <w:p w14:paraId="5E75F7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6E92C4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0F8A21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w:t>
            </w:r>
          </w:p>
          <w:p w14:paraId="41389B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33B6C1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w:t>
            </w:r>
          </w:p>
          <w:p w14:paraId="052977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окончания;</w:t>
            </w:r>
          </w:p>
          <w:p w14:paraId="22E0380F" w14:textId="77777777" w:rsidR="008517F4" w:rsidRPr="007B720B" w:rsidRDefault="008517F4" w:rsidP="0077343A">
            <w:pPr>
              <w:pStyle w:val="34ffffff6"/>
              <w:rPr>
                <w:rFonts w:eastAsiaTheme="minorEastAsia"/>
                <w:color w:val="auto"/>
                <w:sz w:val="18"/>
              </w:rPr>
            </w:pPr>
            <w:r w:rsidRPr="007B720B">
              <w:rPr>
                <w:color w:val="auto"/>
                <w:sz w:val="18"/>
              </w:rPr>
              <w:t>тип печати;</w:t>
            </w:r>
          </w:p>
          <w:p w14:paraId="0ED34A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опции: </w:t>
            </w:r>
          </w:p>
          <w:p w14:paraId="5AE2B8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талона записи;</w:t>
            </w:r>
          </w:p>
          <w:p w14:paraId="46C4B2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отображать сгруппированные специальности;</w:t>
            </w:r>
          </w:p>
          <w:p w14:paraId="02FC99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Кнопки стартового экрана:</w:t>
            </w:r>
          </w:p>
          <w:p w14:paraId="2F9677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"Зарегистрироваться";</w:t>
            </w:r>
          </w:p>
          <w:p w14:paraId="3A7B52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"Записаться";</w:t>
            </w:r>
          </w:p>
          <w:p w14:paraId="2823FF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"Без записи";</w:t>
            </w:r>
          </w:p>
          <w:p w14:paraId="08183A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"Вызов врача";</w:t>
            </w:r>
          </w:p>
          <w:p w14:paraId="248740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"Вакцинация от COVID-19";</w:t>
            </w:r>
          </w:p>
          <w:p w14:paraId="73CA9E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стартовая страница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38DF4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4C378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D60D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C937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инфомата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73BA6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47907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F6B5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8D10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инфомата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AEFDB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C1D2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7E40A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82560C"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инфомата по следующим параметрам:</w:t>
            </w:r>
          </w:p>
          <w:p w14:paraId="2F2C0A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w:t>
            </w:r>
          </w:p>
          <w:p w14:paraId="479848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381B34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06A7B9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6B937F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97CDE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5041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C7C16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5334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связи инфомата с электронной очередью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069A0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323D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F6837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1D5E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основных специальностей на инфомате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AF829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1CA1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6EB63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5022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позиции отображения специальности врача на инфомате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5AE55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44B3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7830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FAE7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кабинетов, связанных с инфоматом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965B9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0169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9BBB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7C3B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Возможность регистрации посетителей в электронной очереди со следующих устройств: инфомат, находящийся в МО, мобильное приложение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F28C6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41B9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36F0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C6F0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Возможность работы в одной МО с несколькими инфоматами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F99E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B0A6BC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6C29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8EA8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Регистрация в МО посетителей, пришедших на прием, как по предварительной записи, так и без нее (для случаев, когда необходим "срочный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E4011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2C93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D49E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E020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Выполнение записи, если запись возможна (после прохождения процедуры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56B36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A6B5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324A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6E49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Адресация посетителя в кабинет, в котором ему может быть оказана помощь или решен его вопрос. Например, в регистратуру МО – для случаев, когда запись невозможна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04290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DD2D0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8266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A532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Идентификация посетителей, пришедших на прием, на любом из устройств регистрации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96449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F1BF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9FBC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1352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номера брони при записи к врачу, если место работы врача связано с электронной очередью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42DBA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96BEF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3F36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17C5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номера талона при регистрации в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0900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E7C8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BF79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470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талона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3E7A5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FE2C56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FDE4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2F6C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Осуществление дистанционного вызова посетителя в кабинет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652FA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7D9DA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BB09A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6E4F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Отмена вызова в кабинет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F4151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73AE8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9BE9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1E0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Перенаправление посетителя в другую электронную очередь к другому врачу/в другой кабинет., в т.ч. отмена перенаправления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14A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87D1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05AA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756B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Фиксация начала и окончания приема посетителя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A484C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B70D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815A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83C5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Завершение приема посетителя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4B16D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309FB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9706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D758A7" w14:textId="77777777" w:rsidR="008517F4" w:rsidRPr="007B720B" w:rsidRDefault="008517F4" w:rsidP="0077343A">
            <w:pPr>
              <w:pStyle w:val="34ffffff6"/>
              <w:rPr>
                <w:rFonts w:eastAsiaTheme="minorEastAsia"/>
                <w:color w:val="auto"/>
                <w:sz w:val="18"/>
              </w:rPr>
            </w:pPr>
            <w:r w:rsidRPr="007B720B">
              <w:rPr>
                <w:color w:val="auto"/>
                <w:sz w:val="18"/>
              </w:rPr>
              <w:t>Завершение приема с возможностью одновременно пригласить следующего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1009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FE5B04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6BD0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8A2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Замена неизвестного пациента данными пациента, найденного в базе данных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F3753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84DA2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A95F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C74FE0" w14:textId="77777777" w:rsidR="008517F4" w:rsidRPr="007B720B" w:rsidRDefault="008517F4" w:rsidP="0077343A">
            <w:pPr>
              <w:pStyle w:val="34ffffff6"/>
              <w:rPr>
                <w:rFonts w:eastAsiaTheme="minorEastAsia"/>
                <w:color w:val="auto"/>
                <w:sz w:val="18"/>
              </w:rPr>
            </w:pPr>
            <w:r w:rsidRPr="007B720B">
              <w:rPr>
                <w:color w:val="auto"/>
                <w:sz w:val="18"/>
              </w:rPr>
              <w:t>Организация проведения медицинских мероприятий (профилактического осмотра несовершеннолетних, профилактического осмотра взрослых оформления справок (водительская комиссия, справка на оружие, справка 086/у, справка 086-1/у) в рамках МО:</w:t>
            </w:r>
          </w:p>
          <w:p w14:paraId="365025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электронной очереди для пунктов обслуживания осмотра;</w:t>
            </w:r>
          </w:p>
          <w:p w14:paraId="3BC648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генерация кода бронирования при записи на бирку из расписания на услугу службы;</w:t>
            </w:r>
          </w:p>
          <w:p w14:paraId="40DBA8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связь врача с пунктом обслуживания электронной очереди;</w:t>
            </w:r>
          </w:p>
          <w:p w14:paraId="45C96F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управление электронной очередью из АРМ осмотров и оформления справок (вызов пациента, отмена вызова, прием, завершение приема, перенаправление, неявка),</w:t>
            </w:r>
          </w:p>
          <w:p w14:paraId="5BBA12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перенаправление на лабораторное исследование в рамках прохождения осмотра или оформления справки,</w:t>
            </w:r>
          </w:p>
          <w:p w14:paraId="0C72B7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перенаправление на диагностику в рамках прохождения осмотра или оформления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F57B3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9C68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B1D6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8269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форме "Сигнальная информация для врача" для следующим пользователей АРМ врача поликлиники:</w:t>
            </w:r>
          </w:p>
          <w:p w14:paraId="691802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врачам терапевтического (педиатрического) профиля, ведущим участковый прием пациентов;</w:t>
            </w:r>
          </w:p>
          <w:p w14:paraId="59150B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врачам, осуществляющим диспансерное наблюдение пациентов;</w:t>
            </w:r>
          </w:p>
          <w:p w14:paraId="175C15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врачам акушерско-гинекологического профиля, ведущим беременность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A50A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72FFE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54D9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1EEC07" w14:textId="77777777" w:rsidR="008517F4" w:rsidRPr="007B720B" w:rsidRDefault="008517F4" w:rsidP="0077343A">
            <w:pPr>
              <w:pStyle w:val="34ffffff6"/>
              <w:rPr>
                <w:rFonts w:eastAsiaTheme="minorEastAsia"/>
                <w:color w:val="auto"/>
                <w:sz w:val="18"/>
              </w:rPr>
            </w:pPr>
            <w:r w:rsidRPr="007B720B">
              <w:rPr>
                <w:color w:val="auto"/>
                <w:sz w:val="18"/>
              </w:rPr>
              <w:t>Доступ для Руководителям МО следующих вкладок формы "Сигнальная информация для руководителя МО":</w:t>
            </w:r>
          </w:p>
          <w:p w14:paraId="3A518D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"Постановка под дисп.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AD5F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8A947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3C8E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4496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для специалистов Минздрава следующих вкладок формы "Сигнальная информация для специалиста Минздрава":</w:t>
            </w:r>
          </w:p>
          <w:p w14:paraId="275856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"Постановка под дисп.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0818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0C4BD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3822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8F0C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Воззможность для врачей терапевтического (педиатрического) профиля, ведущих участковый прием пациентов, просматривать следующие вкладки формы "Сигнальная информация для врача":</w:t>
            </w:r>
          </w:p>
          <w:p w14:paraId="07EE62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"Параклинические услуги";</w:t>
            </w:r>
          </w:p>
          <w:p w14:paraId="5F4A0E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"Вызовы СМП";</w:t>
            </w:r>
          </w:p>
          <w:p w14:paraId="371873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"Выписанные из стационара";</w:t>
            </w:r>
          </w:p>
          <w:p w14:paraId="400BDC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 льготников";</w:t>
            </w:r>
          </w:p>
          <w:p w14:paraId="220BE6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"Открытые ЛВН";</w:t>
            </w:r>
          </w:p>
          <w:p w14:paraId="3DA5D2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"Медицинские свидетельства о смерти";</w:t>
            </w:r>
          </w:p>
          <w:p w14:paraId="1D97EC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неявившихся";</w:t>
            </w:r>
          </w:p>
          <w:p w14:paraId="686A70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"Диспансеризация";</w:t>
            </w:r>
          </w:p>
          <w:p w14:paraId="56682E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"Карты пациентов на карантине";</w:t>
            </w:r>
          </w:p>
          <w:p w14:paraId="75D4D4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"Постановка под дисп. наблюдение";</w:t>
            </w:r>
          </w:p>
          <w:p w14:paraId="00EA4C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"Диспансерный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778F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70088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A3081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791A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сведений о пациентах с ближайшими назначенными явками, состоящих под диспансерным наблюдением у врача ИЛИ с рассчитанными ближайшими плановыми датами приемов, исходя из периодичности диспансерных приемов, на вкладке "Постановка под дисп. наблюдение":</w:t>
            </w:r>
          </w:p>
          <w:p w14:paraId="4BE7E6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1A7DEE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6C21F3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пациента;</w:t>
            </w:r>
          </w:p>
          <w:p w14:paraId="6D7C48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участок прикрепления пациента;</w:t>
            </w:r>
          </w:p>
          <w:p w14:paraId="540715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завершения случая лечения, в котором был установлен диагноз из Перечня;</w:t>
            </w:r>
          </w:p>
          <w:p w14:paraId="2EDC21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случая лечения, в котором был установлен диагноз из Перечня;</w:t>
            </w:r>
          </w:p>
          <w:p w14:paraId="4E02F4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заболевание или состояние, подлежащее диспансерному наблюдению;</w:t>
            </w:r>
          </w:p>
          <w:p w14:paraId="626148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врача, установившего диагноз;</w:t>
            </w:r>
          </w:p>
          <w:p w14:paraId="4926CC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специальность врача, установившего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78D7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30698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73E6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62A9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Функции на вкладке "Постановка под дисп. наблюдение:</w:t>
            </w:r>
          </w:p>
          <w:p w14:paraId="42FEB1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сведений о пациентах, подлежащих взятию под диспансерное наблюдение</w:t>
            </w:r>
          </w:p>
          <w:p w14:paraId="3FEA62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ЭМК пациента;</w:t>
            </w:r>
          </w:p>
          <w:p w14:paraId="1DD619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пациенту карты диспансерного наблюдения. Функция доступна только из формы "Сигнальная информация для врача"</w:t>
            </w:r>
            <w:r w:rsidRPr="007B720B">
              <w:rPr>
                <w:rFonts w:eastAsia="Times New Roman"/>
                <w:color w:val="auto"/>
                <w:sz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8CA0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99065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1C63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2949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Определение необходимости формирования уведомления о выявлении противопоказаний или аннулировании медицинских заключений к владению оружием при выявлении заболеваний, являющихся противопоказанием к владению оружием по результатам медосвидетельствования и при наличии в системе ранее выданного медицинского заключения об отсутствии медицинских противопоказаний к владению оружием (на основании приказа Министерства здравоохранения Российской Федерации от 01.02.2022 № 44н "О внесении изменений в некоторые приказы Министерства здравоохранения Российской Федерации по вопросам выявления у граждан, являющихся владельцами оружия, заболеваний, при наличии которых противопоказано владение оружием" и Постановления Правительства РФ от 19.02.2015 № 143 "Об утверждении перечня заболеваний, при наличии которых противопоказано владение оружием, и о внесении изменения в Правила оборота гражданского и служебного оружия и патронов к нему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ED09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80CD9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9619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684BD2" w14:textId="77777777" w:rsidR="008517F4" w:rsidRPr="007B720B" w:rsidRDefault="008517F4" w:rsidP="0077343A">
            <w:pPr>
              <w:pStyle w:val="34ffffff6"/>
              <w:rPr>
                <w:rFonts w:eastAsiaTheme="minorEastAsia"/>
                <w:color w:val="auto"/>
                <w:sz w:val="18"/>
              </w:rPr>
            </w:pPr>
            <w:r w:rsidRPr="007B720B">
              <w:rPr>
                <w:color w:val="auto"/>
                <w:sz w:val="18"/>
              </w:rPr>
              <w:t>Проверка необходимости создания уведомления о выявлении противопоказаний или аннулировании медицинских заключений к владению оружием осуществляется при установке диагноза:</w:t>
            </w:r>
          </w:p>
          <w:p w14:paraId="0F31B7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основного и сопутствующего диагноза в посещении ТАП;</w:t>
            </w:r>
          </w:p>
          <w:p w14:paraId="015EEE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основного, сопутствующего и осложнения основного диагноза в движении КВС;</w:t>
            </w:r>
          </w:p>
          <w:p w14:paraId="31E758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диагнозов в рамках оказания услуг по диспансеризации и профосмотрам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394B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12B86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EDF5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0294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уведомления о выявлении противопоказаний или аннулировании медицинских заключений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1A4D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C456B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CA8F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DE05E4" w14:textId="77777777" w:rsidR="008517F4" w:rsidRPr="007B720B" w:rsidRDefault="008517F4" w:rsidP="0077343A">
            <w:pPr>
              <w:pStyle w:val="34ffffff6"/>
              <w:rPr>
                <w:rFonts w:eastAsiaTheme="minorEastAsia"/>
                <w:color w:val="auto"/>
                <w:sz w:val="18"/>
              </w:rPr>
            </w:pPr>
            <w:r w:rsidRPr="007B720B">
              <w:rPr>
                <w:color w:val="auto"/>
                <w:sz w:val="18"/>
              </w:rPr>
              <w:t>Добавление следующих сведений в уведомление о выявлении противопоказаний или аннулировании медицинских заключений к владению оружием:</w:t>
            </w:r>
          </w:p>
          <w:p w14:paraId="3694C9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формирования уведомления;</w:t>
            </w:r>
          </w:p>
          <w:p w14:paraId="050147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сформировавший уведомление;</w:t>
            </w:r>
          </w:p>
          <w:p w14:paraId="1D2F22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комментарий к уведомлению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5CEE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E8085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2CBE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977C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журнала уведомлений о выявлении противопоказаний или аннулировании медицинских заключений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9D3E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DBE00B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9A4F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F76A58" w14:textId="77777777" w:rsidR="008517F4" w:rsidRPr="007B720B" w:rsidRDefault="008517F4" w:rsidP="0077343A">
            <w:pPr>
              <w:pStyle w:val="34ffffff6"/>
              <w:rPr>
                <w:rFonts w:eastAsiaTheme="minorEastAsia"/>
                <w:color w:val="auto"/>
                <w:sz w:val="18"/>
              </w:rPr>
            </w:pPr>
            <w:r w:rsidRPr="007B720B">
              <w:rPr>
                <w:color w:val="auto"/>
                <w:sz w:val="18"/>
              </w:rPr>
              <w:t>Отображение следующих сведений об уведомлениях о выявлении противопоказаний или аннулировании медицинских заключений к владению оружием в журнале:</w:t>
            </w:r>
          </w:p>
          <w:p w14:paraId="7BB772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47A721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(возраст) пациента;</w:t>
            </w:r>
          </w:p>
          <w:p w14:paraId="71CF18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уведомления;</w:t>
            </w:r>
          </w:p>
          <w:p w14:paraId="30F5B9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МО, в которой создано уведомление;</w:t>
            </w:r>
          </w:p>
          <w:p w14:paraId="5DD544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создавший уведомление;</w:t>
            </w:r>
          </w:p>
          <w:p w14:paraId="59BB98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диагноз-основание для создания уведомления;</w:t>
            </w:r>
          </w:p>
          <w:p w14:paraId="0CDFC2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серия, номер и дата аннулируемого медзаключения об отсутствии противопоказания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2872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52E4E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2DCF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835650" w14:textId="77777777" w:rsidR="008517F4" w:rsidRPr="007B720B" w:rsidRDefault="008517F4" w:rsidP="0077343A">
            <w:pPr>
              <w:pStyle w:val="34ffffff6"/>
              <w:rPr>
                <w:rFonts w:eastAsiaTheme="minorEastAsia"/>
                <w:color w:val="auto"/>
                <w:sz w:val="18"/>
              </w:rPr>
            </w:pPr>
            <w:r w:rsidRPr="007B720B">
              <w:rPr>
                <w:color w:val="auto"/>
                <w:sz w:val="18"/>
              </w:rPr>
              <w:t>Поиск уведомлений о выявлении противопоказаний или аннулировании медицинских заключений к владению оружием в журнале по следующим параметрам:</w:t>
            </w:r>
          </w:p>
          <w:p w14:paraId="16931A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 которой создано уведомление;</w:t>
            </w:r>
          </w:p>
          <w:p w14:paraId="246A6A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уведомления;</w:t>
            </w:r>
          </w:p>
          <w:p w14:paraId="21721D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диагноз-основание для создания уведомления;</w:t>
            </w:r>
          </w:p>
          <w:p w14:paraId="31D54B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создавший уведомление;</w:t>
            </w:r>
          </w:p>
          <w:p w14:paraId="5EAF91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основные сведения о пациенте, на которого выписано уведомление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7149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ACDDD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7C29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73E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подписания уведомления о выявлении противопоказаний или аннулировании медицинских заключений к владению оружием ЭП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0ECC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bl>
    <w:p w14:paraId="66A5A637" w14:textId="77777777" w:rsidR="008517F4" w:rsidRPr="007B720B" w:rsidRDefault="008517F4" w:rsidP="008517F4">
      <w:pPr>
        <w:pStyle w:val="34ffffff6"/>
        <w:rPr>
          <w:rFonts w:eastAsia="Times New Roman"/>
          <w:color w:val="auto"/>
          <w:sz w:val="18"/>
        </w:rPr>
      </w:pPr>
    </w:p>
    <w:p w14:paraId="7BE68729" w14:textId="77777777" w:rsidR="008517F4" w:rsidRPr="007B720B" w:rsidRDefault="008517F4" w:rsidP="008517F4">
      <w:pPr>
        <w:pStyle w:val="3420"/>
        <w:rPr>
          <w:sz w:val="22"/>
        </w:rPr>
      </w:pPr>
      <w:bookmarkStart w:id="416" w:name="_Toc148347254"/>
      <w:bookmarkStart w:id="417" w:name="_Toc163044192"/>
      <w:r w:rsidRPr="007B720B">
        <w:rPr>
          <w:sz w:val="22"/>
        </w:rPr>
        <w:t>Подсистема 32 "Регистратура"</w:t>
      </w:r>
      <w:bookmarkEnd w:id="416"/>
      <w:bookmarkEnd w:id="417"/>
    </w:p>
    <w:p w14:paraId="55DC2169"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093"/>
        <w:gridCol w:w="6991"/>
        <w:gridCol w:w="986"/>
      </w:tblGrid>
      <w:tr w:rsidR="008517F4" w:rsidRPr="007B720B" w14:paraId="28390DFD"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FA9A2C"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F992CE"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81B63D" w14:textId="77777777" w:rsidR="008517F4" w:rsidRPr="007B720B" w:rsidRDefault="008517F4" w:rsidP="0077343A">
            <w:pPr>
              <w:pStyle w:val="34ffffff4"/>
              <w:rPr>
                <w:sz w:val="18"/>
              </w:rPr>
            </w:pPr>
            <w:r w:rsidRPr="007B720B">
              <w:rPr>
                <w:sz w:val="18"/>
              </w:rPr>
              <w:t>Ключевая</w:t>
            </w:r>
          </w:p>
        </w:tc>
      </w:tr>
      <w:tr w:rsidR="008517F4" w:rsidRPr="007B720B" w14:paraId="19BAD8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DA75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E82F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6C31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354627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1AE1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44D142" w14:textId="77777777" w:rsidR="008517F4" w:rsidRPr="007B720B" w:rsidRDefault="008517F4" w:rsidP="0077343A">
            <w:pPr>
              <w:pStyle w:val="34ffffff6"/>
              <w:rPr>
                <w:rFonts w:eastAsiaTheme="minorEastAsia"/>
                <w:color w:val="auto"/>
                <w:sz w:val="18"/>
              </w:rPr>
            </w:pPr>
            <w:r w:rsidRPr="007B720B">
              <w:rPr>
                <w:color w:val="auto"/>
                <w:sz w:val="18"/>
              </w:rPr>
              <w:t>Поиск учетных документов по параметрам:</w:t>
            </w:r>
          </w:p>
          <w:p w14:paraId="751C78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 случая; лечения;</w:t>
            </w:r>
          </w:p>
          <w:p w14:paraId="605A5B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пациента;</w:t>
            </w:r>
          </w:p>
          <w:p w14:paraId="0578E6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 пациента;</w:t>
            </w:r>
          </w:p>
          <w:p w14:paraId="0A3962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 пациента;</w:t>
            </w:r>
          </w:p>
          <w:p w14:paraId="568CCF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w:t>
            </w:r>
          </w:p>
          <w:p w14:paraId="730E17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тип учетного; документа; </w:t>
            </w:r>
          </w:p>
          <w:p w14:paraId="7EB837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документа;</w:t>
            </w:r>
          </w:p>
          <w:p w14:paraId="7C2EC0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28A23A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w:t>
            </w:r>
          </w:p>
          <w:p w14:paraId="72A7A3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Случай закончен;</w:t>
            </w:r>
          </w:p>
          <w:p w14:paraId="2432083D" w14:textId="77777777" w:rsidR="008517F4" w:rsidRPr="007B720B" w:rsidRDefault="008517F4" w:rsidP="0077343A">
            <w:pPr>
              <w:pStyle w:val="34ffffff6"/>
              <w:rPr>
                <w:rFonts w:eastAsiaTheme="minorEastAsia"/>
                <w:color w:val="auto"/>
                <w:sz w:val="18"/>
              </w:rPr>
            </w:pPr>
            <w:r w:rsidRPr="007B720B">
              <w:rPr>
                <w:color w:val="auto"/>
                <w:sz w:val="18"/>
              </w:rPr>
              <w:t>серия полиса;</w:t>
            </w:r>
          </w:p>
          <w:p w14:paraId="2E72D883" w14:textId="77777777" w:rsidR="008517F4" w:rsidRPr="007B720B" w:rsidRDefault="008517F4" w:rsidP="0077343A">
            <w:pPr>
              <w:pStyle w:val="34ffffff6"/>
              <w:rPr>
                <w:color w:val="auto"/>
                <w:sz w:val="18"/>
              </w:rPr>
            </w:pPr>
            <w:r w:rsidRPr="007B720B">
              <w:rPr>
                <w:color w:val="auto"/>
                <w:sz w:val="18"/>
              </w:rPr>
              <w:t>номер полиса;</w:t>
            </w:r>
          </w:p>
          <w:p w14:paraId="06E8F6F4" w14:textId="77777777" w:rsidR="008517F4" w:rsidRPr="007B720B" w:rsidRDefault="008517F4" w:rsidP="0077343A">
            <w:pPr>
              <w:pStyle w:val="34ffffff6"/>
              <w:rPr>
                <w:color w:val="auto"/>
                <w:sz w:val="18"/>
              </w:rPr>
            </w:pPr>
            <w:r w:rsidRPr="007B720B">
              <w:rPr>
                <w:color w:val="auto"/>
                <w:sz w:val="18"/>
              </w:rPr>
              <w:t>единый номер полиса;</w:t>
            </w:r>
          </w:p>
          <w:p w14:paraId="3256AE8E" w14:textId="77777777" w:rsidR="008517F4" w:rsidRPr="007B720B" w:rsidRDefault="008517F4" w:rsidP="0077343A">
            <w:pPr>
              <w:pStyle w:val="34ffffff6"/>
              <w:rPr>
                <w:color w:val="auto"/>
                <w:sz w:val="18"/>
              </w:rPr>
            </w:pPr>
            <w:r w:rsidRPr="007B720B">
              <w:rPr>
                <w:color w:val="auto"/>
                <w:sz w:val="18"/>
              </w:rPr>
              <w:t>вид ЛВН;</w:t>
            </w:r>
          </w:p>
          <w:p w14:paraId="427355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ЛВН создал</w:t>
            </w:r>
          </w:p>
          <w:p w14:paraId="5D94A647"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BBD7D9"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074E69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175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0BD6D1" w14:textId="77777777" w:rsidR="008517F4" w:rsidRPr="007B720B" w:rsidRDefault="008517F4" w:rsidP="0077343A">
            <w:pPr>
              <w:pStyle w:val="34ffffff6"/>
              <w:rPr>
                <w:rFonts w:eastAsiaTheme="minorEastAsia"/>
                <w:color w:val="auto"/>
                <w:sz w:val="18"/>
              </w:rPr>
            </w:pPr>
            <w:r w:rsidRPr="007B720B">
              <w:rPr>
                <w:color w:val="auto"/>
                <w:sz w:val="18"/>
              </w:rPr>
              <w:t>Поиск ЛВН по параметрам:</w:t>
            </w:r>
          </w:p>
          <w:p w14:paraId="403CF4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листа;</w:t>
            </w:r>
          </w:p>
          <w:p w14:paraId="7D6D84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 поиска;</w:t>
            </w:r>
          </w:p>
          <w:p w14:paraId="6D71C0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серия;</w:t>
            </w:r>
          </w:p>
          <w:p w14:paraId="3FF492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w:t>
            </w:r>
          </w:p>
          <w:p w14:paraId="249D6C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начало периода освобождения;</w:t>
            </w:r>
          </w:p>
          <w:p w14:paraId="466817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окончание периода освобождения;</w:t>
            </w:r>
          </w:p>
          <w:p w14:paraId="22655E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w:t>
            </w:r>
          </w:p>
          <w:p w14:paraId="25E71E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выдачи;</w:t>
            </w:r>
          </w:p>
          <w:p w14:paraId="2E7F8D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6E543B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3082BF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230144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02AC6E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работы;</w:t>
            </w:r>
          </w:p>
          <w:p w14:paraId="2C1947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отметки "ЛВН закрыт";</w:t>
            </w:r>
          </w:p>
          <w:p w14:paraId="60D5E9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ЛВН;</w:t>
            </w:r>
          </w:p>
          <w:p w14:paraId="096340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1;</w:t>
            </w:r>
          </w:p>
          <w:p w14:paraId="3FC09E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2;</w:t>
            </w:r>
          </w:p>
          <w:p w14:paraId="5B7FDD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3;</w:t>
            </w:r>
          </w:p>
          <w:p w14:paraId="536C5A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Проведена ВК;</w:t>
            </w:r>
          </w:p>
          <w:p w14:paraId="7EE77B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1175D6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70A308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399174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нуждается в ЭП врача;</w:t>
            </w:r>
          </w:p>
          <w:p w14:paraId="1C2C32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нуждается в ЭП ВК;</w:t>
            </w:r>
          </w:p>
          <w:p w14:paraId="66933A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 включен в реестр с типом;</w:t>
            </w:r>
          </w:p>
          <w:p w14:paraId="3938EC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ЛВН аннулирован;</w:t>
            </w:r>
          </w:p>
          <w:p w14:paraId="57C7E3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содержит ошибки готовности к отправке;</w:t>
            </w:r>
          </w:p>
          <w:p w14:paraId="2A62A4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несвоевременно закрытый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BEF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DD27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4205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DCFB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выписанных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9E88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A836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304C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EF0E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 редактирование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0F79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3A3E0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50B0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A1BF68" w14:textId="77777777" w:rsidR="008517F4" w:rsidRPr="007B720B" w:rsidRDefault="008517F4" w:rsidP="0077343A">
            <w:pPr>
              <w:pStyle w:val="34ffffff6"/>
              <w:rPr>
                <w:rFonts w:eastAsiaTheme="minorEastAsia"/>
                <w:color w:val="auto"/>
                <w:sz w:val="18"/>
              </w:rPr>
            </w:pPr>
            <w:r w:rsidRPr="007B720B">
              <w:rPr>
                <w:color w:val="auto"/>
                <w:sz w:val="18"/>
              </w:rPr>
              <w:t>Печать списка:</w:t>
            </w:r>
          </w:p>
          <w:p w14:paraId="0B38E4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выбранной записи;</w:t>
            </w:r>
          </w:p>
          <w:p w14:paraId="209591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EF19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6C95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DB17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2EDE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Прикрепление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136DE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3DF5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AE6F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E97B90" w14:textId="77777777" w:rsidR="008517F4" w:rsidRPr="007B720B" w:rsidRDefault="008517F4" w:rsidP="0077343A">
            <w:pPr>
              <w:pStyle w:val="34ffffff6"/>
              <w:rPr>
                <w:rFonts w:eastAsiaTheme="minorEastAsia"/>
                <w:color w:val="auto"/>
                <w:sz w:val="18"/>
              </w:rPr>
            </w:pPr>
            <w:r w:rsidRPr="007B720B">
              <w:rPr>
                <w:color w:val="auto"/>
                <w:sz w:val="18"/>
              </w:rPr>
              <w:t>Прикрепление пациента с указанием МО, участка, периода прикрепления, а также в разрезе терапевтического, педиатрического, гинекологического и стоматологического типов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35F67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B8A04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02CB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559CD0" w14:textId="77777777" w:rsidR="008517F4" w:rsidRPr="007B720B" w:rsidRDefault="008517F4" w:rsidP="0077343A">
            <w:pPr>
              <w:pStyle w:val="34ffffff6"/>
              <w:rPr>
                <w:rFonts w:eastAsiaTheme="minorEastAsia"/>
                <w:color w:val="auto"/>
                <w:sz w:val="18"/>
              </w:rPr>
            </w:pPr>
            <w:r w:rsidRPr="007B720B">
              <w:rPr>
                <w:color w:val="auto"/>
                <w:sz w:val="18"/>
              </w:rPr>
              <w:t>Контроль на отсутствие пересечений периодов прикрепления по какому-либо типу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6D921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882E0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CDFB7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3435EF" w14:textId="77777777" w:rsidR="008517F4" w:rsidRPr="007B720B" w:rsidRDefault="008517F4" w:rsidP="0077343A">
            <w:pPr>
              <w:pStyle w:val="34ffffff6"/>
              <w:rPr>
                <w:rFonts w:eastAsiaTheme="minorEastAsia"/>
                <w:color w:val="auto"/>
                <w:sz w:val="18"/>
              </w:rPr>
            </w:pPr>
            <w:r w:rsidRPr="007B720B">
              <w:rPr>
                <w:color w:val="auto"/>
                <w:sz w:val="18"/>
              </w:rPr>
              <w:t>Печать заявления о выборе МО, информированного согласия при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05CC7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C4740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E104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835192" w14:textId="77777777" w:rsidR="008517F4" w:rsidRPr="007B720B" w:rsidRDefault="008517F4" w:rsidP="0077343A">
            <w:pPr>
              <w:pStyle w:val="34ffffff6"/>
              <w:rPr>
                <w:rFonts w:eastAsiaTheme="minorEastAsia"/>
                <w:color w:val="auto"/>
                <w:sz w:val="18"/>
              </w:rPr>
            </w:pPr>
            <w:r w:rsidRPr="007B720B">
              <w:rPr>
                <w:color w:val="auto"/>
                <w:sz w:val="18"/>
              </w:rPr>
              <w:t>Поиск заявлений о выборе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DD20F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6D77A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7AEB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CF869" w14:textId="77777777" w:rsidR="008517F4" w:rsidRPr="007B720B" w:rsidRDefault="008517F4" w:rsidP="0077343A">
            <w:pPr>
              <w:pStyle w:val="34ffffff6"/>
              <w:rPr>
                <w:rFonts w:eastAsiaTheme="minorEastAsia"/>
                <w:color w:val="auto"/>
                <w:sz w:val="18"/>
              </w:rPr>
            </w:pPr>
            <w:r w:rsidRPr="007B720B">
              <w:rPr>
                <w:color w:val="auto"/>
                <w:sz w:val="18"/>
              </w:rPr>
              <w:t>Поиск в регистре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2DE5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84AA9F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8EFF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E1944F" w14:textId="77777777" w:rsidR="008517F4" w:rsidRPr="007B720B" w:rsidRDefault="008517F4" w:rsidP="0077343A">
            <w:pPr>
              <w:pStyle w:val="34ffffff6"/>
              <w:rPr>
                <w:rFonts w:eastAsiaTheme="minorEastAsia"/>
                <w:color w:val="auto"/>
                <w:sz w:val="18"/>
              </w:rPr>
            </w:pPr>
            <w:r w:rsidRPr="007B720B">
              <w:rPr>
                <w:color w:val="auto"/>
                <w:sz w:val="18"/>
              </w:rPr>
              <w:t>Просмотр истории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035E6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B6567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66E9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1AC65A"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движения по регистру пациентов в разрезе участков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38356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53538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42F3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855151" w14:textId="77777777" w:rsidR="008517F4" w:rsidRPr="007B720B" w:rsidRDefault="008517F4" w:rsidP="0077343A">
            <w:pPr>
              <w:pStyle w:val="34ffffff6"/>
              <w:rPr>
                <w:rFonts w:eastAsiaTheme="minorEastAsia"/>
                <w:color w:val="auto"/>
                <w:sz w:val="18"/>
              </w:rPr>
            </w:pPr>
            <w:r w:rsidRPr="007B720B">
              <w:rPr>
                <w:color w:val="auto"/>
                <w:sz w:val="18"/>
              </w:rPr>
              <w:t>Открепление пациента от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D710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47CCB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CE6A6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D5A12E" w14:textId="77777777" w:rsidR="008517F4" w:rsidRPr="007B720B" w:rsidRDefault="008517F4" w:rsidP="0077343A">
            <w:pPr>
              <w:pStyle w:val="34ffffff6"/>
              <w:rPr>
                <w:rFonts w:eastAsiaTheme="minorEastAsia"/>
                <w:color w:val="auto"/>
                <w:sz w:val="18"/>
              </w:rPr>
            </w:pPr>
            <w:r w:rsidRPr="007B720B">
              <w:rPr>
                <w:color w:val="auto"/>
                <w:sz w:val="18"/>
              </w:rPr>
              <w:t>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95236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A622F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9936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D7AC10" w14:textId="77777777" w:rsidR="008517F4" w:rsidRPr="007B720B" w:rsidRDefault="008517F4" w:rsidP="0077343A">
            <w:pPr>
              <w:pStyle w:val="34ffffff6"/>
              <w:rPr>
                <w:rFonts w:eastAsiaTheme="minorEastAsia"/>
                <w:color w:val="auto"/>
                <w:sz w:val="18"/>
              </w:rPr>
            </w:pPr>
            <w:r w:rsidRPr="007B720B">
              <w:rPr>
                <w:color w:val="auto"/>
                <w:sz w:val="18"/>
              </w:rPr>
              <w:t>Работа с данными пациентов (см. Модуль Данные пациентов)</w:t>
            </w:r>
          </w:p>
          <w:p w14:paraId="4EF0C2FF"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7591A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C23D6F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C80E2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D45372" w14:textId="77777777" w:rsidR="008517F4" w:rsidRPr="007B720B" w:rsidRDefault="008517F4" w:rsidP="0077343A">
            <w:pPr>
              <w:pStyle w:val="34ffffff6"/>
              <w:rPr>
                <w:rFonts w:eastAsiaTheme="minorEastAsia"/>
                <w:color w:val="auto"/>
                <w:sz w:val="18"/>
              </w:rPr>
            </w:pPr>
            <w:r w:rsidRPr="007B720B">
              <w:rPr>
                <w:color w:val="auto"/>
                <w:sz w:val="18"/>
              </w:rPr>
              <w:t>Поиск пациента в регистре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9235B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14895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FABC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31081A" w14:textId="77777777" w:rsidR="008517F4" w:rsidRPr="007B720B" w:rsidRDefault="008517F4" w:rsidP="0077343A">
            <w:pPr>
              <w:pStyle w:val="34ffffff6"/>
              <w:rPr>
                <w:rFonts w:eastAsiaTheme="minorEastAsia"/>
                <w:color w:val="auto"/>
                <w:sz w:val="18"/>
              </w:rPr>
            </w:pPr>
            <w:r w:rsidRPr="007B720B">
              <w:rPr>
                <w:color w:val="auto"/>
                <w:sz w:val="18"/>
              </w:rPr>
              <w:t>Добавление и изменение данных пациентов</w:t>
            </w:r>
          </w:p>
          <w:p w14:paraId="1710D79E"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2C79C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493D2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A29A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19E14C" w14:textId="77777777" w:rsidR="008517F4" w:rsidRPr="007B720B" w:rsidRDefault="008517F4" w:rsidP="0077343A">
            <w:pPr>
              <w:pStyle w:val="34ffffff6"/>
              <w:rPr>
                <w:rFonts w:eastAsiaTheme="minorEastAsia"/>
                <w:color w:val="auto"/>
                <w:sz w:val="18"/>
              </w:rPr>
            </w:pPr>
            <w:r w:rsidRPr="007B720B">
              <w:rPr>
                <w:color w:val="auto"/>
                <w:sz w:val="18"/>
              </w:rPr>
              <w:t>Просмотр данных пациента. В том числе истории изменения данных пациента (дата изменения, кто изменил)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E5023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7F973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EC1C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198CEF" w14:textId="77777777" w:rsidR="008517F4" w:rsidRPr="007B720B" w:rsidRDefault="008517F4" w:rsidP="0077343A">
            <w:pPr>
              <w:pStyle w:val="34ffffff6"/>
              <w:rPr>
                <w:rFonts w:eastAsiaTheme="minorEastAsia"/>
                <w:color w:val="auto"/>
                <w:sz w:val="18"/>
              </w:rPr>
            </w:pPr>
            <w:r w:rsidRPr="007B720B">
              <w:rPr>
                <w:color w:val="auto"/>
                <w:sz w:val="18"/>
              </w:rPr>
              <w:t>Печать формы заявления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089F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01CF8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D9FD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E075D8" w14:textId="77777777" w:rsidR="008517F4" w:rsidRPr="007B720B" w:rsidRDefault="008517F4" w:rsidP="0077343A">
            <w:pPr>
              <w:pStyle w:val="34ffffff6"/>
              <w:rPr>
                <w:rFonts w:eastAsiaTheme="minorEastAsia"/>
                <w:color w:val="auto"/>
                <w:sz w:val="18"/>
              </w:rPr>
            </w:pPr>
            <w:r w:rsidRPr="007B720B">
              <w:rPr>
                <w:color w:val="auto"/>
                <w:sz w:val="18"/>
              </w:rPr>
              <w:t>Печать отзыва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15A9B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B2A2A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D55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7B67F7" w14:textId="77777777" w:rsidR="008517F4" w:rsidRPr="007B720B" w:rsidRDefault="008517F4" w:rsidP="0077343A">
            <w:pPr>
              <w:pStyle w:val="34ffffff6"/>
              <w:rPr>
                <w:rFonts w:eastAsiaTheme="minorEastAsia"/>
                <w:color w:val="auto"/>
                <w:sz w:val="18"/>
              </w:rPr>
            </w:pPr>
            <w:r w:rsidRPr="007B720B">
              <w:rPr>
                <w:color w:val="auto"/>
                <w:sz w:val="18"/>
              </w:rPr>
              <w:t>Поиск пациента в регистре пациентов для последующей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50647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1706C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B410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F1ABC6" w14:textId="77777777" w:rsidR="008517F4" w:rsidRPr="007B720B" w:rsidRDefault="008517F4" w:rsidP="0077343A">
            <w:pPr>
              <w:pStyle w:val="34ffffff6"/>
              <w:rPr>
                <w:rFonts w:eastAsiaTheme="minorEastAsia"/>
                <w:color w:val="auto"/>
                <w:sz w:val="18"/>
              </w:rPr>
            </w:pPr>
            <w:r w:rsidRPr="007B720B">
              <w:rPr>
                <w:color w:val="auto"/>
                <w:sz w:val="18"/>
              </w:rPr>
              <w:t>Запись пациента на услугу на выбранную дату и время или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57915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AF497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083A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CA16CE" w14:textId="77777777" w:rsidR="008517F4" w:rsidRPr="007B720B" w:rsidRDefault="008517F4" w:rsidP="0077343A">
            <w:pPr>
              <w:pStyle w:val="34ffffff6"/>
              <w:rPr>
                <w:rFonts w:eastAsiaTheme="minorEastAsia"/>
                <w:color w:val="auto"/>
                <w:sz w:val="18"/>
              </w:rPr>
            </w:pPr>
            <w:r w:rsidRPr="007B720B">
              <w:rPr>
                <w:color w:val="auto"/>
                <w:sz w:val="18"/>
              </w:rPr>
              <w:t>Запись пациента на дополнительный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D9A75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7C38B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52E8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9FBB6A" w14:textId="77777777" w:rsidR="008517F4" w:rsidRPr="007B720B" w:rsidRDefault="008517F4" w:rsidP="0077343A">
            <w:pPr>
              <w:pStyle w:val="34ffffff6"/>
              <w:rPr>
                <w:rFonts w:eastAsiaTheme="minorEastAsia"/>
                <w:color w:val="auto"/>
                <w:sz w:val="18"/>
              </w:rPr>
            </w:pPr>
            <w:r w:rsidRPr="007B720B">
              <w:rPr>
                <w:color w:val="auto"/>
                <w:sz w:val="18"/>
              </w:rPr>
              <w:t>Запись из очереди (на выбранные дату и время, открытие формы просмотра записанных пациентов в очередь, выбор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E5964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80F81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C58F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1E135C" w14:textId="77777777" w:rsidR="008517F4" w:rsidRPr="007B720B" w:rsidRDefault="008517F4" w:rsidP="0077343A">
            <w:pPr>
              <w:pStyle w:val="34ffffff6"/>
              <w:rPr>
                <w:rFonts w:eastAsiaTheme="minorEastAsia"/>
                <w:color w:val="auto"/>
                <w:sz w:val="18"/>
              </w:rPr>
            </w:pPr>
            <w:r w:rsidRPr="007B720B">
              <w:rPr>
                <w:color w:val="auto"/>
                <w:sz w:val="18"/>
              </w:rPr>
              <w:t>Печать бланка талона амбулаторного пациента для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D99AA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54F65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EF28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F2E351" w14:textId="77777777" w:rsidR="008517F4" w:rsidRPr="007B720B" w:rsidRDefault="008517F4" w:rsidP="0077343A">
            <w:pPr>
              <w:pStyle w:val="34ffffff6"/>
              <w:rPr>
                <w:rFonts w:eastAsiaTheme="minorEastAsia"/>
                <w:color w:val="auto"/>
                <w:sz w:val="18"/>
              </w:rPr>
            </w:pPr>
            <w:r w:rsidRPr="007B720B">
              <w:rPr>
                <w:color w:val="auto"/>
                <w:sz w:val="18"/>
              </w:rPr>
              <w:t>Печать амбулаторной карты в альбомной ориентации формата А5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07623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E978B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F75A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5C200F" w14:textId="77777777" w:rsidR="008517F4" w:rsidRPr="007B720B" w:rsidRDefault="008517F4" w:rsidP="0077343A">
            <w:pPr>
              <w:pStyle w:val="34ffffff6"/>
              <w:rPr>
                <w:rFonts w:eastAsiaTheme="minorEastAsia"/>
                <w:color w:val="auto"/>
                <w:sz w:val="18"/>
              </w:rPr>
            </w:pPr>
            <w:r w:rsidRPr="007B720B">
              <w:rPr>
                <w:color w:val="auto"/>
                <w:sz w:val="18"/>
              </w:rPr>
              <w:t>Печать номера амбулаторной карты и СНИЛС пациента в печатной форме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46D649"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21CAFB4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CFBD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BE883"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отчетных форм по записанным на прием пациентам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03EDEA"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319EF0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7BC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9D9FB8" w14:textId="77777777" w:rsidR="008517F4" w:rsidRPr="007B720B" w:rsidRDefault="008517F4" w:rsidP="0077343A">
            <w:pPr>
              <w:pStyle w:val="34ffffff6"/>
              <w:rPr>
                <w:rFonts w:eastAsiaTheme="minorEastAsia"/>
                <w:color w:val="auto"/>
                <w:sz w:val="18"/>
              </w:rPr>
            </w:pPr>
            <w:r w:rsidRPr="007B720B">
              <w:rPr>
                <w:color w:val="auto"/>
                <w:sz w:val="18"/>
              </w:rPr>
              <w:t>Формирование печатной формы списков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051FB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0EC39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888D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B72343" w14:textId="77777777" w:rsidR="008517F4" w:rsidRPr="007B720B" w:rsidRDefault="008517F4" w:rsidP="0077343A">
            <w:pPr>
              <w:pStyle w:val="34ffffff6"/>
              <w:rPr>
                <w:rFonts w:eastAsiaTheme="minorEastAsia"/>
                <w:color w:val="auto"/>
                <w:sz w:val="18"/>
              </w:rPr>
            </w:pPr>
            <w:r w:rsidRPr="007B720B">
              <w:rPr>
                <w:color w:val="auto"/>
                <w:sz w:val="18"/>
              </w:rPr>
              <w:t>Печать списка записанных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D0A23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F41F7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C3B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6BA68E" w14:textId="77777777" w:rsidR="008517F4" w:rsidRPr="007B720B" w:rsidRDefault="008517F4" w:rsidP="0077343A">
            <w:pPr>
              <w:pStyle w:val="34ffffff6"/>
              <w:rPr>
                <w:rFonts w:eastAsiaTheme="minorEastAsia"/>
                <w:color w:val="auto"/>
                <w:sz w:val="18"/>
              </w:rPr>
            </w:pPr>
            <w:r w:rsidRPr="007B720B">
              <w:rPr>
                <w:color w:val="auto"/>
                <w:sz w:val="18"/>
              </w:rPr>
              <w:t>Просмотр очереди на прием к специалисту, по профилю, 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E195F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EED56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CEFE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F802D8" w14:textId="77777777" w:rsidR="008517F4" w:rsidRPr="007B720B" w:rsidRDefault="008517F4" w:rsidP="0077343A">
            <w:pPr>
              <w:pStyle w:val="34ffffff6"/>
              <w:rPr>
                <w:rFonts w:eastAsiaTheme="minorEastAsia"/>
                <w:color w:val="auto"/>
                <w:sz w:val="18"/>
              </w:rPr>
            </w:pPr>
            <w:r w:rsidRPr="007B720B">
              <w:rPr>
                <w:color w:val="auto"/>
                <w:sz w:val="18"/>
              </w:rPr>
              <w:t>Поиск и просмотр входящих и исходящих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1DD8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22651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108C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DEE6F9" w14:textId="77777777" w:rsidR="008517F4" w:rsidRPr="007B720B" w:rsidRDefault="008517F4" w:rsidP="0077343A">
            <w:pPr>
              <w:pStyle w:val="34ffffff6"/>
              <w:rPr>
                <w:rFonts w:eastAsiaTheme="minorEastAsia"/>
                <w:color w:val="auto"/>
                <w:sz w:val="18"/>
              </w:rPr>
            </w:pPr>
            <w:r w:rsidRPr="007B720B">
              <w:rPr>
                <w:color w:val="auto"/>
                <w:sz w:val="18"/>
              </w:rPr>
              <w:t>Формирование направления для пациента со следующими параметрами:</w:t>
            </w:r>
          </w:p>
          <w:p w14:paraId="254FE1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МО, в которой есть необходимый для пациента профиль медицинской деятельности;</w:t>
            </w:r>
          </w:p>
          <w:p w14:paraId="0479C7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определение кода заболевания пациента в соответствии с Международным классификатором болезней МКБ-10;</w:t>
            </w:r>
          </w:p>
          <w:p w14:paraId="4ED440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CC0D4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91CB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1867D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545E99"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отчета единого направления на лабораторные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BDF5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ECD9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2BDA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5EF5E7" w14:textId="77777777" w:rsidR="008517F4" w:rsidRPr="007B720B" w:rsidRDefault="008517F4" w:rsidP="0077343A">
            <w:pPr>
              <w:pStyle w:val="34ffffff6"/>
              <w:rPr>
                <w:rFonts w:eastAsiaTheme="minorEastAsia"/>
                <w:color w:val="auto"/>
                <w:sz w:val="18"/>
              </w:rPr>
            </w:pPr>
            <w:r w:rsidRPr="007B720B">
              <w:rPr>
                <w:color w:val="auto"/>
                <w:sz w:val="18"/>
              </w:rPr>
              <w:t>Работа с расписанием (см. Модуль Ведение расписания)</w:t>
            </w:r>
          </w:p>
          <w:p w14:paraId="3E0C5FCE"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C4473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9D603E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4D3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20CD34" w14:textId="77777777" w:rsidR="008517F4" w:rsidRPr="007B720B" w:rsidRDefault="008517F4" w:rsidP="0077343A">
            <w:pPr>
              <w:pStyle w:val="34ffffff6"/>
              <w:rPr>
                <w:rFonts w:eastAsiaTheme="minorEastAsia"/>
                <w:color w:val="auto"/>
                <w:sz w:val="18"/>
              </w:rPr>
            </w:pPr>
            <w:r w:rsidRPr="007B720B">
              <w:rPr>
                <w:color w:val="auto"/>
                <w:sz w:val="18"/>
              </w:rPr>
              <w:t>Вызов врача на дом (см. Модуль Вызов врача на дом)</w:t>
            </w:r>
          </w:p>
          <w:p w14:paraId="206D30C4"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F47FC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36086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17BC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D58118" w14:textId="77777777" w:rsidR="008517F4" w:rsidRPr="007B720B" w:rsidRDefault="008517F4" w:rsidP="0077343A">
            <w:pPr>
              <w:pStyle w:val="34ffffff6"/>
              <w:rPr>
                <w:rFonts w:eastAsiaTheme="minorEastAsia"/>
                <w:color w:val="auto"/>
                <w:sz w:val="18"/>
              </w:rPr>
            </w:pPr>
            <w:r w:rsidRPr="007B720B">
              <w:rPr>
                <w:color w:val="auto"/>
                <w:sz w:val="18"/>
              </w:rPr>
              <w:t>Отображение в журнале вызовов, назначенных на участок, который обслуживает врач (журнал вызовов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C6315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60FA0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1DE5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EF3FAF" w14:textId="77777777" w:rsidR="008517F4" w:rsidRPr="007B720B" w:rsidRDefault="008517F4" w:rsidP="0077343A">
            <w:pPr>
              <w:pStyle w:val="34ffffff6"/>
              <w:rPr>
                <w:rFonts w:eastAsiaTheme="minorEastAsia"/>
                <w:color w:val="auto"/>
                <w:sz w:val="18"/>
              </w:rPr>
            </w:pPr>
            <w:r w:rsidRPr="007B720B">
              <w:rPr>
                <w:color w:val="auto"/>
                <w:sz w:val="18"/>
              </w:rPr>
              <w:t>Группирование по статусам вызова записей в списке вызовов на дом:</w:t>
            </w:r>
          </w:p>
          <w:p w14:paraId="176AC1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Актив из СМП;</w:t>
            </w:r>
          </w:p>
          <w:p w14:paraId="759A2C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Требует подтверждения;</w:t>
            </w:r>
          </w:p>
          <w:p w14:paraId="36BBE8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Новый;</w:t>
            </w:r>
          </w:p>
          <w:p w14:paraId="61E0ED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 врач;</w:t>
            </w:r>
          </w:p>
          <w:p w14:paraId="0D006C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Одобрен врачом;</w:t>
            </w:r>
          </w:p>
          <w:p w14:paraId="643EDE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Отменен;</w:t>
            </w:r>
          </w:p>
          <w:p w14:paraId="5AF29C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Отказ;</w:t>
            </w:r>
          </w:p>
          <w:p w14:paraId="2865C1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Обслужен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BB49E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95D5C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9A94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017C0" w14:textId="77777777" w:rsidR="008517F4" w:rsidRPr="007B720B" w:rsidRDefault="008517F4" w:rsidP="0077343A">
            <w:pPr>
              <w:pStyle w:val="34ffffff6"/>
              <w:rPr>
                <w:rFonts w:eastAsiaTheme="minorEastAsia"/>
                <w:color w:val="auto"/>
                <w:sz w:val="18"/>
              </w:rPr>
            </w:pPr>
            <w:r w:rsidRPr="007B720B">
              <w:rPr>
                <w:color w:val="auto"/>
                <w:sz w:val="18"/>
              </w:rPr>
              <w:t>Отображение для каждой записи списка вызовов в рамках одного диалогового окна следующей информации:</w:t>
            </w:r>
          </w:p>
          <w:p w14:paraId="0CABD7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вызова;</w:t>
            </w:r>
          </w:p>
          <w:p w14:paraId="377521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2386C9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04F529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пациента;</w:t>
            </w:r>
          </w:p>
          <w:p w14:paraId="4C4414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вызова;</w:t>
            </w:r>
          </w:p>
          <w:p w14:paraId="6AE343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w:t>
            </w:r>
          </w:p>
          <w:p w14:paraId="2BA828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Кто вызывает;</w:t>
            </w:r>
          </w:p>
          <w:p w14:paraId="6D2887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вызова;</w:t>
            </w:r>
          </w:p>
          <w:p w14:paraId="46F0C6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Повод вызова;</w:t>
            </w:r>
          </w:p>
          <w:p w14:paraId="1DF0BD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и участок прикрепления;</w:t>
            </w:r>
          </w:p>
          <w:p w14:paraId="37A057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Участок вызова;</w:t>
            </w:r>
          </w:p>
          <w:p w14:paraId="1D5896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6A8DC4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которому назначен вызов (для одобренных вызовов);</w:t>
            </w:r>
          </w:p>
          <w:p w14:paraId="5BC4DE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вызова;</w:t>
            </w:r>
          </w:p>
          <w:p w14:paraId="2AA018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вызова;</w:t>
            </w:r>
          </w:p>
          <w:p w14:paraId="5AE424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Последний статус вызова;</w:t>
            </w:r>
          </w:p>
          <w:p w14:paraId="7D5AF1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Дополнительная информация;</w:t>
            </w:r>
          </w:p>
          <w:p w14:paraId="24FF7C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Комментарий ЛПУ;</w:t>
            </w:r>
          </w:p>
          <w:p w14:paraId="786349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карты СМП (для переданных активов из СМП);</w:t>
            </w:r>
          </w:p>
          <w:p w14:paraId="13F607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передачи вызова (для переданных активов из СМП);</w:t>
            </w:r>
          </w:p>
          <w:p w14:paraId="609A32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814C6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1F4E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A2D9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804E49"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выбора периода отображения записей в журнале: за день, за неделю, за месяц или произвольного выбора периода отображения дат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48277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4604E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1F2C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0380A9"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зарегистрированных вызовов врача на дом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6BA9D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C11A2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A83F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864A5" w14:textId="77777777" w:rsidR="008517F4" w:rsidRPr="007B720B" w:rsidRDefault="008517F4" w:rsidP="0077343A">
            <w:pPr>
              <w:pStyle w:val="34ffffff6"/>
              <w:rPr>
                <w:rFonts w:eastAsiaTheme="minorEastAsia"/>
                <w:color w:val="auto"/>
                <w:sz w:val="18"/>
              </w:rPr>
            </w:pPr>
            <w:r w:rsidRPr="007B720B">
              <w:rPr>
                <w:color w:val="auto"/>
                <w:sz w:val="18"/>
              </w:rPr>
              <w:t>Регистрация вызова врача на дом, в том числе вызова узкого 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2A051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57E99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DEC2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7981CA" w14:textId="77777777" w:rsidR="008517F4" w:rsidRPr="007B720B" w:rsidRDefault="008517F4" w:rsidP="0077343A">
            <w:pPr>
              <w:pStyle w:val="34ffffff6"/>
              <w:rPr>
                <w:rFonts w:eastAsiaTheme="minorEastAsia"/>
                <w:color w:val="auto"/>
                <w:sz w:val="18"/>
              </w:rPr>
            </w:pPr>
            <w:r w:rsidRPr="007B720B">
              <w:rPr>
                <w:color w:val="auto"/>
                <w:sz w:val="18"/>
              </w:rPr>
              <w:t>Указание симптомов пациента при вызове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74F24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1808F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D6A7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D805BF" w14:textId="77777777" w:rsidR="008517F4" w:rsidRPr="007B720B" w:rsidRDefault="008517F4" w:rsidP="0077343A">
            <w:pPr>
              <w:pStyle w:val="34ffffff6"/>
              <w:rPr>
                <w:rFonts w:eastAsiaTheme="minorEastAsia"/>
                <w:color w:val="auto"/>
                <w:sz w:val="18"/>
              </w:rPr>
            </w:pPr>
            <w:r w:rsidRPr="007B720B">
              <w:rPr>
                <w:color w:val="auto"/>
                <w:sz w:val="18"/>
              </w:rPr>
              <w:t>Одобрение вызова врача на дом и назначение врача на вызов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61442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203F9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0325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B99E50" w14:textId="77777777" w:rsidR="008517F4" w:rsidRPr="007B720B" w:rsidRDefault="008517F4" w:rsidP="0077343A">
            <w:pPr>
              <w:pStyle w:val="34ffffff6"/>
              <w:rPr>
                <w:rFonts w:eastAsiaTheme="minorEastAsia"/>
                <w:color w:val="auto"/>
                <w:sz w:val="18"/>
              </w:rPr>
            </w:pPr>
            <w:r w:rsidRPr="007B720B">
              <w:rPr>
                <w:color w:val="auto"/>
                <w:sz w:val="18"/>
              </w:rPr>
              <w:t>Отклонение вызова врача на дом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FB193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8D0FD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7A05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9C3AB"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отчета формы «Книга записи врачей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4464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D217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91B1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55A533" w14:textId="77777777" w:rsidR="008517F4" w:rsidRPr="007B720B" w:rsidRDefault="008517F4" w:rsidP="0077343A">
            <w:pPr>
              <w:pStyle w:val="34ffffff6"/>
              <w:rPr>
                <w:rFonts w:eastAsiaTheme="minorEastAsia"/>
                <w:color w:val="auto"/>
                <w:sz w:val="18"/>
              </w:rPr>
            </w:pPr>
            <w:r w:rsidRPr="007B720B">
              <w:rPr>
                <w:color w:val="auto"/>
                <w:sz w:val="18"/>
              </w:rPr>
              <w:t>Изменение параметров вызова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AF5EB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0C511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DD8F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E84B6C" w14:textId="77777777" w:rsidR="008517F4" w:rsidRPr="007B720B" w:rsidRDefault="008517F4" w:rsidP="0077343A">
            <w:pPr>
              <w:pStyle w:val="34ffffff6"/>
              <w:rPr>
                <w:rFonts w:eastAsiaTheme="minorEastAsia"/>
                <w:color w:val="auto"/>
                <w:sz w:val="18"/>
              </w:rPr>
            </w:pPr>
            <w:r w:rsidRPr="007B720B">
              <w:rPr>
                <w:color w:val="auto"/>
                <w:sz w:val="18"/>
              </w:rPr>
              <w:t>Отмена выбранного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A2488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2D06E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48A6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1A5D31"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вызовов на дом по заданным параметрам. Параметры должны задаваться в полях:</w:t>
            </w:r>
          </w:p>
          <w:p w14:paraId="5F75D7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46D634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229703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165C01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62B283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вызова;</w:t>
            </w:r>
          </w:p>
          <w:p w14:paraId="755E98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4918F9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вызова;</w:t>
            </w:r>
          </w:p>
          <w:p w14:paraId="5E2EDF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вызова с, по</w:t>
            </w:r>
            <w:r w:rsidRPr="007B720B">
              <w:rPr>
                <w:rFonts w:eastAsia="Times New Roman"/>
                <w:color w:val="auto"/>
                <w:sz w:val="18"/>
              </w:rPr>
              <w:br/>
              <w:t>МО;</w:t>
            </w:r>
          </w:p>
          <w:p w14:paraId="4730C0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345419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Участок;</w:t>
            </w:r>
          </w:p>
          <w:p w14:paraId="1957AB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58054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3E27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2F1D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8C7DF6" w14:textId="77777777" w:rsidR="008517F4" w:rsidRPr="007B720B" w:rsidRDefault="008517F4" w:rsidP="0077343A">
            <w:pPr>
              <w:pStyle w:val="34ffffff6"/>
              <w:rPr>
                <w:rFonts w:eastAsiaTheme="minorEastAsia"/>
                <w:color w:val="auto"/>
                <w:sz w:val="18"/>
              </w:rPr>
            </w:pPr>
            <w:r w:rsidRPr="007B720B">
              <w:rPr>
                <w:color w:val="auto"/>
                <w:sz w:val="18"/>
              </w:rPr>
              <w:t>Определение периода отображения записей в журнале: за день, за неделю, за месяц с возможностью произвольного выбора периода отображения дат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C92FD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A04A1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8D6A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439E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Модерация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332AF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19BFA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BFD4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59067C" w14:textId="77777777" w:rsidR="008517F4" w:rsidRPr="007B720B" w:rsidRDefault="008517F4" w:rsidP="0077343A">
            <w:pPr>
              <w:pStyle w:val="34ffffff6"/>
              <w:rPr>
                <w:rFonts w:eastAsiaTheme="minorEastAsia"/>
                <w:color w:val="auto"/>
                <w:sz w:val="18"/>
              </w:rPr>
            </w:pPr>
            <w:r w:rsidRPr="007B720B">
              <w:rPr>
                <w:color w:val="auto"/>
                <w:sz w:val="18"/>
              </w:rPr>
              <w:t>Модерация записей, осуществленных через Портал медицинских услуг (подтверждение или отклонение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5A69D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9A7C2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DAB0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C05141" w14:textId="77777777" w:rsidR="008517F4" w:rsidRPr="007B720B" w:rsidRDefault="008517F4" w:rsidP="0077343A">
            <w:pPr>
              <w:pStyle w:val="34ffffff6"/>
              <w:rPr>
                <w:rFonts w:eastAsiaTheme="minorEastAsia"/>
                <w:color w:val="auto"/>
                <w:sz w:val="18"/>
              </w:rPr>
            </w:pPr>
            <w:r w:rsidRPr="007B720B">
              <w:rPr>
                <w:color w:val="auto"/>
                <w:sz w:val="18"/>
              </w:rPr>
              <w:t>Модерация пользователей Регионального портала медицинских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F9CFD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183CC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E150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E203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запросами на просмотр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AE085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118AB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38CB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D626E7" w14:textId="77777777" w:rsidR="008517F4" w:rsidRPr="007B720B" w:rsidRDefault="008517F4" w:rsidP="0077343A">
            <w:pPr>
              <w:pStyle w:val="34ffffff6"/>
              <w:rPr>
                <w:rFonts w:eastAsiaTheme="minorEastAsia"/>
                <w:color w:val="auto"/>
                <w:sz w:val="18"/>
              </w:rPr>
            </w:pPr>
            <w:r w:rsidRPr="007B720B">
              <w:rPr>
                <w:color w:val="auto"/>
                <w:sz w:val="18"/>
              </w:rPr>
              <w:t>Обработка запросов на просмотр ЭМК, направленных специалистами ТФОМС и СМО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9F4B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87558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7B28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E5765" w14:textId="77777777" w:rsidR="008517F4" w:rsidRPr="007B720B" w:rsidRDefault="008517F4" w:rsidP="0077343A">
            <w:pPr>
              <w:pStyle w:val="34ffffff6"/>
              <w:rPr>
                <w:rFonts w:eastAsiaTheme="minorEastAsia"/>
                <w:color w:val="auto"/>
                <w:sz w:val="18"/>
              </w:rPr>
            </w:pPr>
            <w:r w:rsidRPr="007B720B">
              <w:rPr>
                <w:color w:val="auto"/>
                <w:sz w:val="18"/>
              </w:rPr>
              <w:t>Работа с обращениями граждан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2B916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4ADAF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D803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0FC0A1" w14:textId="77777777" w:rsidR="008517F4" w:rsidRPr="007B720B" w:rsidRDefault="008517F4" w:rsidP="0077343A">
            <w:pPr>
              <w:pStyle w:val="34ffffff6"/>
              <w:rPr>
                <w:rFonts w:eastAsiaTheme="minorEastAsia"/>
                <w:color w:val="auto"/>
                <w:sz w:val="18"/>
              </w:rPr>
            </w:pPr>
            <w:r w:rsidRPr="007B720B">
              <w:rPr>
                <w:color w:val="auto"/>
                <w:sz w:val="18"/>
              </w:rPr>
              <w:t>Поиск и просмотр обращений граждан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DC0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FD093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35C7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12FDE"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отчетов по обращениям граждан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D635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087AE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A807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5C5FE" w14:textId="77777777" w:rsidR="008517F4" w:rsidRPr="007B720B" w:rsidRDefault="008517F4" w:rsidP="0077343A">
            <w:pPr>
              <w:pStyle w:val="34ffffff6"/>
              <w:rPr>
                <w:rFonts w:eastAsiaTheme="minorEastAsia"/>
                <w:color w:val="auto"/>
                <w:sz w:val="18"/>
              </w:rPr>
            </w:pPr>
            <w:r w:rsidRPr="007B720B">
              <w:rPr>
                <w:color w:val="auto"/>
                <w:sz w:val="18"/>
              </w:rPr>
              <w:t>Поиск и просмотр выписанных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296E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92D8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44F5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964982" w14:textId="77777777" w:rsidR="008517F4" w:rsidRPr="007B720B" w:rsidRDefault="008517F4" w:rsidP="0077343A">
            <w:pPr>
              <w:pStyle w:val="34ffffff6"/>
              <w:rPr>
                <w:rFonts w:eastAsiaTheme="minorEastAsia"/>
                <w:color w:val="auto"/>
                <w:sz w:val="18"/>
              </w:rPr>
            </w:pPr>
            <w:r w:rsidRPr="007B720B">
              <w:rPr>
                <w:color w:val="auto"/>
                <w:sz w:val="18"/>
              </w:rPr>
              <w:t>Учет движения бумажных амбулаторных карт (в АРМ регистратора с добавленной группой пользователей "сотрудник картохранилища")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8ED5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7F112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8404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AB188E"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записей пациентов на приём к врачам (бирки всех типов), в том числе приёмы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D9A7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5EFE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6FB0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DB332C"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поиска записи на прием по заданным параметрам:</w:t>
            </w:r>
          </w:p>
          <w:p w14:paraId="0546FE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0FAD5D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08F632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680350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62267C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«Карта на приёме?»;</w:t>
            </w:r>
          </w:p>
          <w:p w14:paraId="79906F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Запрос от врача приёма;</w:t>
            </w:r>
          </w:p>
          <w:p w14:paraId="351C91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016A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5DDF0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5FCE3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6CBE0"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83D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10CDB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5804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EDAFD" w14:textId="77777777" w:rsidR="008517F4" w:rsidRPr="007B720B" w:rsidRDefault="008517F4" w:rsidP="0077343A">
            <w:pPr>
              <w:pStyle w:val="34ffffff6"/>
              <w:rPr>
                <w:rFonts w:eastAsiaTheme="minorEastAsia"/>
                <w:color w:val="auto"/>
                <w:sz w:val="18"/>
              </w:rPr>
            </w:pPr>
            <w:r w:rsidRPr="007B720B">
              <w:rPr>
                <w:color w:val="auto"/>
                <w:sz w:val="18"/>
              </w:rPr>
              <w:t>Доставка карт на плановый приём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E3F3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6DA8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87F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1EFA15" w14:textId="77777777" w:rsidR="008517F4" w:rsidRPr="007B720B" w:rsidRDefault="008517F4" w:rsidP="0077343A">
            <w:pPr>
              <w:pStyle w:val="34ffffff6"/>
              <w:rPr>
                <w:rFonts w:eastAsiaTheme="minorEastAsia"/>
                <w:color w:val="auto"/>
                <w:sz w:val="18"/>
              </w:rPr>
            </w:pPr>
            <w:r w:rsidRPr="007B720B">
              <w:rPr>
                <w:color w:val="auto"/>
                <w:sz w:val="18"/>
              </w:rPr>
              <w:t>Доставка карт на внеплановый приём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6CC9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26FE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EAB2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C44C70" w14:textId="77777777" w:rsidR="008517F4" w:rsidRPr="007B720B" w:rsidRDefault="008517F4" w:rsidP="0077343A">
            <w:pPr>
              <w:pStyle w:val="34ffffff6"/>
              <w:rPr>
                <w:rFonts w:eastAsiaTheme="minorEastAsia"/>
                <w:color w:val="auto"/>
                <w:sz w:val="18"/>
              </w:rPr>
            </w:pPr>
            <w:r w:rsidRPr="007B720B">
              <w:rPr>
                <w:color w:val="auto"/>
                <w:sz w:val="18"/>
              </w:rPr>
              <w:t>Ведение движений амбулаторных карт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B537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3E83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FDAB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B849A9" w14:textId="77777777" w:rsidR="008517F4" w:rsidRPr="007B720B" w:rsidRDefault="008517F4" w:rsidP="0077343A">
            <w:pPr>
              <w:pStyle w:val="34ffffff6"/>
              <w:rPr>
                <w:rFonts w:eastAsiaTheme="minorEastAsia"/>
                <w:color w:val="auto"/>
                <w:sz w:val="18"/>
              </w:rPr>
            </w:pPr>
            <w:r w:rsidRPr="007B720B">
              <w:rPr>
                <w:color w:val="auto"/>
                <w:sz w:val="18"/>
              </w:rPr>
              <w:t>Поиск амбулаторных карт пациента по заданным параметрам:</w:t>
            </w:r>
          </w:p>
          <w:p w14:paraId="4DEE87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Прикрепление карты;</w:t>
            </w:r>
          </w:p>
          <w:p w14:paraId="52C683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24B75C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296DC2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амбулаторной карты;</w:t>
            </w:r>
          </w:p>
          <w:p w14:paraId="72C70F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Открытые или закрытые карты;</w:t>
            </w:r>
          </w:p>
          <w:p w14:paraId="59B902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местонахождения карты;</w:t>
            </w:r>
          </w:p>
          <w:p w14:paraId="299857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Местонахождение (картохранилище);</w:t>
            </w:r>
          </w:p>
          <w:p w14:paraId="545F96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Местонахождение (сотрудник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1C3C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777B1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37C7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FD75E9" w14:textId="77777777" w:rsidR="008517F4" w:rsidRPr="007B720B" w:rsidRDefault="008517F4" w:rsidP="0077343A">
            <w:pPr>
              <w:pStyle w:val="34ffffff6"/>
              <w:rPr>
                <w:rFonts w:eastAsiaTheme="minorEastAsia"/>
                <w:color w:val="auto"/>
                <w:sz w:val="18"/>
              </w:rPr>
            </w:pPr>
            <w:r w:rsidRPr="007B720B">
              <w:rPr>
                <w:color w:val="auto"/>
                <w:sz w:val="18"/>
              </w:rPr>
              <w:t>Выдача амбулаторной карты пациенту, СМО, сотруднику МО и др.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A148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B585E8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EBAE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86E05A" w14:textId="77777777" w:rsidR="008517F4" w:rsidRPr="007B720B" w:rsidRDefault="008517F4" w:rsidP="0077343A">
            <w:pPr>
              <w:pStyle w:val="34ffffff6"/>
              <w:rPr>
                <w:rFonts w:eastAsiaTheme="minorEastAsia"/>
                <w:color w:val="auto"/>
                <w:sz w:val="18"/>
              </w:rPr>
            </w:pPr>
            <w:r w:rsidRPr="007B720B">
              <w:rPr>
                <w:color w:val="auto"/>
                <w:sz w:val="18"/>
              </w:rPr>
              <w:t>Внесение актуальной информации о карте (местонахождение) с указанием следующей информации: дата и время движения, местонахождение, подразделение, сотрудник, должность сотрудника, пояснение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599F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5F1A0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2E18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6D370B" w14:textId="77777777" w:rsidR="008517F4" w:rsidRPr="007B720B" w:rsidRDefault="008517F4" w:rsidP="0077343A">
            <w:pPr>
              <w:pStyle w:val="34ffffff6"/>
              <w:rPr>
                <w:rFonts w:eastAsiaTheme="minorEastAsia"/>
                <w:color w:val="auto"/>
                <w:sz w:val="18"/>
              </w:rPr>
            </w:pPr>
            <w:r w:rsidRPr="007B720B">
              <w:rPr>
                <w:color w:val="auto"/>
                <w:sz w:val="18"/>
              </w:rPr>
              <w:t>Работа с картами путём сканирования штрих-кода, в том числе групповая работа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E562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2A595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977C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A26EDF"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отчетов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8411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CBD342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7834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766268" w14:textId="77777777" w:rsidR="008517F4" w:rsidRPr="007B720B" w:rsidRDefault="008517F4" w:rsidP="0077343A">
            <w:pPr>
              <w:pStyle w:val="34ffffff6"/>
              <w:rPr>
                <w:rFonts w:eastAsiaTheme="minorEastAsia"/>
                <w:color w:val="auto"/>
                <w:sz w:val="18"/>
              </w:rPr>
            </w:pPr>
            <w:r w:rsidRPr="007B720B">
              <w:rPr>
                <w:color w:val="auto"/>
                <w:sz w:val="18"/>
              </w:rPr>
              <w:t>Работа с ТАП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AA3B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7A644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8762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E87AD3" w14:textId="77777777" w:rsidR="008517F4" w:rsidRPr="007B720B" w:rsidRDefault="008517F4" w:rsidP="0077343A">
            <w:pPr>
              <w:pStyle w:val="34ffffff6"/>
              <w:rPr>
                <w:rFonts w:eastAsiaTheme="minorEastAsia"/>
                <w:color w:val="auto"/>
                <w:sz w:val="18"/>
              </w:rPr>
            </w:pPr>
            <w:r w:rsidRPr="007B720B">
              <w:rPr>
                <w:color w:val="auto"/>
                <w:sz w:val="18"/>
              </w:rPr>
              <w:t>Печать выбранной строки таблицы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BCAF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6ADDD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8BA72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98D711" w14:textId="77777777" w:rsidR="008517F4" w:rsidRPr="007B720B" w:rsidRDefault="008517F4" w:rsidP="0077343A">
            <w:pPr>
              <w:pStyle w:val="34ffffff6"/>
              <w:rPr>
                <w:rFonts w:eastAsiaTheme="minorEastAsia"/>
                <w:color w:val="auto"/>
                <w:sz w:val="18"/>
              </w:rPr>
            </w:pPr>
            <w:r w:rsidRPr="007B720B">
              <w:rPr>
                <w:color w:val="auto"/>
                <w:sz w:val="18"/>
              </w:rPr>
              <w:t>Формирование отчета всей таблицы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7F74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55A4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10F6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DE7F6E" w14:textId="77777777" w:rsidR="008517F4" w:rsidRPr="007B720B" w:rsidRDefault="008517F4" w:rsidP="0077343A">
            <w:pPr>
              <w:pStyle w:val="34ffffff6"/>
              <w:rPr>
                <w:rFonts w:eastAsiaTheme="minorEastAsia"/>
                <w:color w:val="auto"/>
                <w:sz w:val="18"/>
              </w:rPr>
            </w:pPr>
            <w:r w:rsidRPr="007B720B">
              <w:rPr>
                <w:color w:val="auto"/>
                <w:sz w:val="18"/>
              </w:rPr>
              <w:t>Публичный доступ к сервису, для:</w:t>
            </w:r>
          </w:p>
          <w:p w14:paraId="72CB46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граждан, обращающихся за медицинской помощью;</w:t>
            </w:r>
          </w:p>
          <w:p w14:paraId="7B5A79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медицинских сотрудников региональных МО;</w:t>
            </w:r>
          </w:p>
          <w:p w14:paraId="58E2D3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руководителей регионального ОУЗ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E5E38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3A57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865EC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EEDB80" w14:textId="77777777" w:rsidR="008517F4" w:rsidRPr="007B720B" w:rsidRDefault="008517F4" w:rsidP="0077343A">
            <w:pPr>
              <w:pStyle w:val="34ffffff6"/>
              <w:rPr>
                <w:rFonts w:eastAsiaTheme="minorEastAsia"/>
                <w:color w:val="auto"/>
                <w:sz w:val="18"/>
              </w:rPr>
            </w:pPr>
            <w:r w:rsidRPr="007B720B">
              <w:rPr>
                <w:color w:val="auto"/>
                <w:sz w:val="18"/>
              </w:rPr>
              <w:t>Создание расписания работы врачей, служб, ресурсов, услуг в модуле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6783D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BF64A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4B0F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A2B3A7"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выбора периода создания расписания. Период ограничен максимальным количеством дней для создания расписания, значение которого задается на форме "Параметры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D301B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CCB39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9A11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A4F81C"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выбора времени начала и окончания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CF10F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D261D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6DFA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1CB429"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выбора длительности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383A6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D16E2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4855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FD7C2F" w14:textId="77777777" w:rsidR="008517F4" w:rsidRPr="007B720B" w:rsidRDefault="008517F4" w:rsidP="0077343A">
            <w:pPr>
              <w:pStyle w:val="34ffffff6"/>
              <w:rPr>
                <w:rFonts w:eastAsiaTheme="minorEastAsia"/>
                <w:color w:val="auto"/>
                <w:sz w:val="18"/>
              </w:rPr>
            </w:pPr>
            <w:r w:rsidRPr="007B720B">
              <w:rPr>
                <w:color w:val="auto"/>
                <w:sz w:val="18"/>
              </w:rPr>
              <w:t xml:space="preserve">Возможность работы с разными типами бирок. </w:t>
            </w:r>
          </w:p>
          <w:p w14:paraId="6E91F1A9" w14:textId="77777777" w:rsidR="008517F4" w:rsidRPr="007B720B" w:rsidRDefault="008517F4" w:rsidP="0077343A">
            <w:pPr>
              <w:pStyle w:val="34ffffff6"/>
              <w:rPr>
                <w:color w:val="auto"/>
                <w:sz w:val="18"/>
              </w:rPr>
            </w:pPr>
            <w:r w:rsidRPr="007B720B">
              <w:rPr>
                <w:color w:val="auto"/>
                <w:sz w:val="18"/>
              </w:rPr>
              <w:t>Учитываются следующие типы бирок: обычная, резервная, платная, для центра записи, по направлению, для врачей своей МО, для записи через инфомат, для записи через интернет, живая очередь, видеосвязь, групповой прием, ТМК</w:t>
            </w:r>
          </w:p>
          <w:p w14:paraId="6FF0D162"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9D998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97EBF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F36D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B4DC97"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проставлять признак "Множественная запись" и указание максимального количества записанных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7F80D7"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532898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79F4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A783B6" w14:textId="77777777" w:rsidR="008517F4" w:rsidRPr="007B720B" w:rsidRDefault="008517F4" w:rsidP="0077343A">
            <w:pPr>
              <w:pStyle w:val="34ffffff6"/>
              <w:rPr>
                <w:rFonts w:eastAsiaTheme="minorEastAsia"/>
                <w:color w:val="auto"/>
                <w:sz w:val="18"/>
              </w:rPr>
            </w:pPr>
            <w:r w:rsidRPr="007B720B">
              <w:rPr>
                <w:color w:val="auto"/>
                <w:sz w:val="18"/>
              </w:rPr>
              <w:t xml:space="preserve">Возможность добавлять примечание к расписанию, которое указывается на день или период, на время или временной интервал с указанием видимости и периода действия. </w:t>
            </w:r>
          </w:p>
          <w:p w14:paraId="5074C9B0" w14:textId="77777777" w:rsidR="008517F4" w:rsidRPr="007B720B" w:rsidRDefault="008517F4" w:rsidP="0077343A">
            <w:pPr>
              <w:pStyle w:val="34ffffff6"/>
              <w:rPr>
                <w:color w:val="auto"/>
                <w:sz w:val="18"/>
              </w:rPr>
            </w:pPr>
            <w:r w:rsidRPr="007B720B">
              <w:rPr>
                <w:color w:val="auto"/>
                <w:sz w:val="18"/>
              </w:rPr>
              <w:t>Предусмотрены примечания следующих видов:</w:t>
            </w:r>
          </w:p>
          <w:p w14:paraId="2B6A4659" w14:textId="77777777" w:rsidR="008517F4" w:rsidRPr="007B720B" w:rsidRDefault="008517F4" w:rsidP="0077343A">
            <w:pPr>
              <w:pStyle w:val="34ffffff6"/>
              <w:rPr>
                <w:rFonts w:eastAsia="Times New Roman"/>
                <w:color w:val="auto"/>
                <w:sz w:val="18"/>
              </w:rPr>
            </w:pPr>
          </w:p>
          <w:p w14:paraId="27197C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управляющие примечания;</w:t>
            </w:r>
          </w:p>
          <w:p w14:paraId="17D989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информирующие примечания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6C91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A9D1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6C9C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C7A9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расписания на отделении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B5F5F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133B4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CCAFB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7E76F7" w14:textId="77777777" w:rsidR="008517F4" w:rsidRPr="007B720B" w:rsidRDefault="008517F4" w:rsidP="0077343A">
            <w:pPr>
              <w:pStyle w:val="34ffffff6"/>
              <w:rPr>
                <w:rFonts w:eastAsiaTheme="minorEastAsia"/>
                <w:color w:val="auto"/>
                <w:sz w:val="18"/>
              </w:rPr>
            </w:pPr>
            <w:r w:rsidRPr="007B720B">
              <w:rPr>
                <w:color w:val="auto"/>
                <w:sz w:val="18"/>
              </w:rPr>
              <w:t xml:space="preserve">Работа с периодом создания расписания. </w:t>
            </w:r>
          </w:p>
          <w:p w14:paraId="1BA6E05D" w14:textId="77777777" w:rsidR="008517F4" w:rsidRPr="007B720B" w:rsidRDefault="008517F4" w:rsidP="0077343A">
            <w:pPr>
              <w:pStyle w:val="34ffffff6"/>
              <w:rPr>
                <w:color w:val="auto"/>
                <w:sz w:val="18"/>
              </w:rPr>
            </w:pPr>
            <w:r w:rsidRPr="007B720B">
              <w:rPr>
                <w:color w:val="auto"/>
                <w:sz w:val="18"/>
              </w:rPr>
              <w:t>Период не может превышать значения "Максимальное количество дней для создания (копирования) расписания", которое указывается на форме "Параметры системы" на уровне "Запись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FA023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7DC97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ACC9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84125" w14:textId="77777777" w:rsidR="008517F4" w:rsidRPr="007B720B" w:rsidRDefault="008517F4" w:rsidP="0077343A">
            <w:pPr>
              <w:pStyle w:val="34ffffff6"/>
              <w:rPr>
                <w:rFonts w:eastAsiaTheme="minorEastAsia"/>
                <w:color w:val="auto"/>
                <w:sz w:val="18"/>
              </w:rPr>
            </w:pPr>
            <w:r w:rsidRPr="007B720B">
              <w:rPr>
                <w:color w:val="auto"/>
                <w:sz w:val="18"/>
              </w:rPr>
              <w:t xml:space="preserve">Указание времени начала и окончания приема за день. </w:t>
            </w:r>
          </w:p>
          <w:p w14:paraId="53D8061A" w14:textId="77777777" w:rsidR="008517F4" w:rsidRPr="007B720B" w:rsidRDefault="008517F4" w:rsidP="0077343A">
            <w:pPr>
              <w:pStyle w:val="34ffffff6"/>
              <w:rPr>
                <w:color w:val="auto"/>
                <w:sz w:val="18"/>
              </w:rPr>
            </w:pPr>
            <w:r w:rsidRPr="007B720B">
              <w:rPr>
                <w:color w:val="auto"/>
                <w:sz w:val="18"/>
              </w:rPr>
              <w:t>Время начала и окончания работы указываются, если выбран вариант "с привязкой ко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6EEF3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37EE84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B981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A40B4B" w14:textId="77777777" w:rsidR="008517F4" w:rsidRPr="007B720B" w:rsidRDefault="008517F4" w:rsidP="0077343A">
            <w:pPr>
              <w:pStyle w:val="34ffffff6"/>
              <w:rPr>
                <w:rFonts w:eastAsiaTheme="minorEastAsia"/>
                <w:color w:val="auto"/>
                <w:sz w:val="18"/>
              </w:rPr>
            </w:pPr>
            <w:r w:rsidRPr="007B720B">
              <w:rPr>
                <w:color w:val="auto"/>
                <w:sz w:val="18"/>
              </w:rPr>
              <w:t>Указание длительности приема.</w:t>
            </w:r>
          </w:p>
          <w:p w14:paraId="5F5245E3" w14:textId="77777777" w:rsidR="008517F4" w:rsidRPr="007B720B" w:rsidRDefault="008517F4" w:rsidP="0077343A">
            <w:pPr>
              <w:pStyle w:val="34ffffff6"/>
              <w:rPr>
                <w:color w:val="auto"/>
                <w:sz w:val="18"/>
              </w:rPr>
            </w:pPr>
            <w:r w:rsidRPr="007B720B">
              <w:rPr>
                <w:color w:val="auto"/>
                <w:sz w:val="18"/>
              </w:rPr>
              <w:t>Указывается, если выбран вариант "с привязкой ко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50093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D28DA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A125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203E47" w14:textId="77777777" w:rsidR="008517F4" w:rsidRPr="007B720B" w:rsidRDefault="008517F4" w:rsidP="0077343A">
            <w:pPr>
              <w:pStyle w:val="34ffffff6"/>
              <w:rPr>
                <w:rFonts w:eastAsiaTheme="minorEastAsia"/>
                <w:color w:val="auto"/>
                <w:sz w:val="18"/>
              </w:rPr>
            </w:pPr>
            <w:r w:rsidRPr="007B720B">
              <w:rPr>
                <w:color w:val="auto"/>
                <w:sz w:val="18"/>
              </w:rPr>
              <w:t>Разделение бирок расписания на:</w:t>
            </w:r>
          </w:p>
          <w:p w14:paraId="7302250C" w14:textId="77777777" w:rsidR="008517F4" w:rsidRPr="007B720B" w:rsidRDefault="008517F4" w:rsidP="0077343A">
            <w:pPr>
              <w:pStyle w:val="34ffffff6"/>
              <w:rPr>
                <w:rFonts w:eastAsia="Times New Roman"/>
                <w:color w:val="auto"/>
                <w:sz w:val="18"/>
              </w:rPr>
            </w:pPr>
          </w:p>
          <w:p w14:paraId="345435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мужские; </w:t>
            </w:r>
          </w:p>
          <w:p w14:paraId="1DA27C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женские; </w:t>
            </w:r>
          </w:p>
          <w:p w14:paraId="7D8798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общие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E6AA8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3B4B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4CA7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CF254A" w14:textId="77777777" w:rsidR="008517F4" w:rsidRPr="007B720B" w:rsidRDefault="008517F4" w:rsidP="0077343A">
            <w:pPr>
              <w:pStyle w:val="34ffffff6"/>
              <w:rPr>
                <w:rFonts w:eastAsiaTheme="minorEastAsia"/>
                <w:color w:val="auto"/>
                <w:sz w:val="18"/>
              </w:rPr>
            </w:pPr>
            <w:r w:rsidRPr="007B720B">
              <w:rPr>
                <w:color w:val="auto"/>
                <w:sz w:val="18"/>
              </w:rPr>
              <w:t>Возможность работы с разными типами бирок в стационаре</w:t>
            </w:r>
          </w:p>
          <w:p w14:paraId="4BD6676A"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4A3E0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DC77F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D87B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0E55A6" w14:textId="77777777" w:rsidR="008517F4" w:rsidRPr="007B720B" w:rsidRDefault="008517F4" w:rsidP="0077343A">
            <w:pPr>
              <w:pStyle w:val="34ffffff6"/>
              <w:rPr>
                <w:rFonts w:eastAsiaTheme="minorEastAsia"/>
                <w:color w:val="auto"/>
                <w:sz w:val="18"/>
              </w:rPr>
            </w:pPr>
            <w:r w:rsidRPr="007B720B">
              <w:rPr>
                <w:color w:val="auto"/>
                <w:sz w:val="18"/>
              </w:rPr>
              <w:t xml:space="preserve">Учет типов бирок: </w:t>
            </w:r>
          </w:p>
          <w:p w14:paraId="53F8900E" w14:textId="77777777" w:rsidR="008517F4" w:rsidRPr="007B720B" w:rsidRDefault="008517F4" w:rsidP="0077343A">
            <w:pPr>
              <w:pStyle w:val="34ffffff6"/>
              <w:rPr>
                <w:rFonts w:eastAsia="Times New Roman"/>
                <w:color w:val="auto"/>
                <w:sz w:val="18"/>
              </w:rPr>
            </w:pPr>
          </w:p>
          <w:p w14:paraId="01BB3F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обычная;</w:t>
            </w:r>
          </w:p>
          <w:p w14:paraId="077676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резервная;</w:t>
            </w:r>
          </w:p>
          <w:p w14:paraId="669DCD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дополнительная;</w:t>
            </w:r>
          </w:p>
          <w:p w14:paraId="4EDA6F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экстренная;</w:t>
            </w:r>
          </w:p>
          <w:p w14:paraId="2CEC30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койки ЧС;</w:t>
            </w:r>
          </w:p>
          <w:p w14:paraId="7C0943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врачей своей МО;</w:t>
            </w:r>
          </w:p>
          <w:p w14:paraId="0A6596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видеосвязь;</w:t>
            </w:r>
          </w:p>
          <w:p w14:paraId="764541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групповой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00DA6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F4EB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6B9D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8C63CA" w14:textId="77777777" w:rsidR="008517F4" w:rsidRPr="007B720B" w:rsidRDefault="008517F4" w:rsidP="0077343A">
            <w:pPr>
              <w:pStyle w:val="34ffffff6"/>
              <w:rPr>
                <w:rFonts w:eastAsiaTheme="minorEastAsia"/>
                <w:color w:val="auto"/>
                <w:sz w:val="18"/>
              </w:rPr>
            </w:pPr>
            <w:r w:rsidRPr="007B720B">
              <w:rPr>
                <w:color w:val="auto"/>
                <w:sz w:val="18"/>
              </w:rPr>
              <w:t>Возможность указания примечания, дополнительной информации о бирке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DD1ED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40972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FBA6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1E3A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дополнительного расписания к существующему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A521A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8031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67D5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7C25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расписания и списка записанных пациентов на выбранный день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A87AE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23A9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F356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423EFB" w14:textId="77777777" w:rsidR="008517F4" w:rsidRPr="007B720B" w:rsidRDefault="008517F4" w:rsidP="0077343A">
            <w:pPr>
              <w:pStyle w:val="34ffffff6"/>
              <w:rPr>
                <w:rFonts w:eastAsiaTheme="minorEastAsia"/>
                <w:color w:val="auto"/>
                <w:sz w:val="18"/>
              </w:rPr>
            </w:pPr>
            <w:r w:rsidRPr="007B720B">
              <w:rPr>
                <w:color w:val="auto"/>
                <w:sz w:val="18"/>
              </w:rPr>
              <w:t>Отображение цветовой индикации при просмотре созданного расписания:</w:t>
            </w:r>
          </w:p>
          <w:p w14:paraId="5C7704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 свободных и занятых бирок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00936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3CB7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1F71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DC8F8" w14:textId="77777777" w:rsidR="008517F4" w:rsidRPr="007B720B" w:rsidRDefault="008517F4" w:rsidP="0077343A">
            <w:pPr>
              <w:pStyle w:val="34ffffff6"/>
              <w:rPr>
                <w:rFonts w:eastAsiaTheme="minorEastAsia"/>
                <w:color w:val="auto"/>
                <w:sz w:val="18"/>
              </w:rPr>
            </w:pPr>
            <w:r w:rsidRPr="007B720B">
              <w:rPr>
                <w:color w:val="auto"/>
                <w:sz w:val="18"/>
              </w:rPr>
              <w:t xml:space="preserve">Отображение информации по наведению курсора мышки на занятую бирку в расписании: </w:t>
            </w:r>
          </w:p>
          <w:p w14:paraId="42F3C9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1D92AD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создания записи;</w:t>
            </w:r>
          </w:p>
          <w:p w14:paraId="1F2608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создавший запись;</w:t>
            </w:r>
          </w:p>
          <w:p w14:paraId="113050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направившее ЛПУ;</w:t>
            </w:r>
          </w:p>
          <w:p w14:paraId="058082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и наименование диагноза из направления;</w:t>
            </w:r>
          </w:p>
          <w:p w14:paraId="2E09EC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 поставивший пациента в очередь;</w:t>
            </w:r>
          </w:p>
          <w:p w14:paraId="4DD380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постановки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EA8D5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975DE6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47E2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B86651"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по наведению курсора мышки на занятую бирку в расписании:</w:t>
            </w:r>
          </w:p>
          <w:p w14:paraId="0B39F7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бирки;</w:t>
            </w:r>
          </w:p>
          <w:p w14:paraId="49D823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D766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F082E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E1C3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2153BC" w14:textId="77777777" w:rsidR="008517F4" w:rsidRPr="007B720B" w:rsidRDefault="008517F4" w:rsidP="0077343A">
            <w:pPr>
              <w:pStyle w:val="34ffffff6"/>
              <w:rPr>
                <w:rFonts w:eastAsiaTheme="minorEastAsia"/>
                <w:color w:val="auto"/>
                <w:sz w:val="18"/>
              </w:rPr>
            </w:pPr>
            <w:r w:rsidRPr="007B720B">
              <w:rPr>
                <w:color w:val="auto"/>
                <w:sz w:val="18"/>
              </w:rPr>
              <w:t xml:space="preserve">Отображение информации по наведению курсора мышки на свободную бирку в расписании: </w:t>
            </w:r>
          </w:p>
          <w:p w14:paraId="0A9618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бирки;</w:t>
            </w:r>
          </w:p>
          <w:p w14:paraId="3B492C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308F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9BF06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F5EF0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DF3009" w14:textId="77777777" w:rsidR="008517F4" w:rsidRPr="007B720B" w:rsidRDefault="008517F4" w:rsidP="0077343A">
            <w:pPr>
              <w:pStyle w:val="34ffffff6"/>
              <w:rPr>
                <w:rFonts w:eastAsiaTheme="minorEastAsia"/>
                <w:color w:val="auto"/>
                <w:sz w:val="18"/>
              </w:rPr>
            </w:pPr>
            <w:r w:rsidRPr="007B720B">
              <w:rPr>
                <w:color w:val="auto"/>
                <w:sz w:val="18"/>
              </w:rPr>
              <w:t>Печать документов при просмотре списка записанных в стационаре предусмотрена</w:t>
            </w:r>
          </w:p>
          <w:p w14:paraId="3D42C354"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4C43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A8BB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716C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51CD6E" w14:textId="77777777" w:rsidR="008517F4" w:rsidRPr="007B720B" w:rsidRDefault="008517F4" w:rsidP="0077343A">
            <w:pPr>
              <w:pStyle w:val="34ffffff6"/>
              <w:rPr>
                <w:rFonts w:eastAsiaTheme="minorEastAsia"/>
                <w:color w:val="auto"/>
                <w:sz w:val="18"/>
              </w:rPr>
            </w:pPr>
            <w:r w:rsidRPr="007B720B">
              <w:rPr>
                <w:color w:val="auto"/>
                <w:sz w:val="18"/>
              </w:rPr>
              <w:t>Печать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42BF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68712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2667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68A305" w14:textId="77777777" w:rsidR="008517F4" w:rsidRPr="007B720B" w:rsidRDefault="008517F4" w:rsidP="0077343A">
            <w:pPr>
              <w:pStyle w:val="34ffffff6"/>
              <w:rPr>
                <w:rFonts w:eastAsiaTheme="minorEastAsia"/>
                <w:color w:val="auto"/>
                <w:sz w:val="18"/>
              </w:rPr>
            </w:pPr>
            <w:r w:rsidRPr="007B720B">
              <w:rPr>
                <w:color w:val="auto"/>
                <w:sz w:val="18"/>
              </w:rPr>
              <w:t>Печать шаблона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42F3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A6922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DE09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26F743"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параметров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E89A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51120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55F3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CA983" w14:textId="77777777" w:rsidR="008517F4" w:rsidRPr="007B720B" w:rsidRDefault="008517F4" w:rsidP="0077343A">
            <w:pPr>
              <w:pStyle w:val="34ffffff6"/>
              <w:rPr>
                <w:rFonts w:eastAsiaTheme="minorEastAsia"/>
                <w:color w:val="auto"/>
                <w:sz w:val="18"/>
              </w:rPr>
            </w:pPr>
            <w:r w:rsidRPr="007B720B">
              <w:rPr>
                <w:color w:val="auto"/>
                <w:sz w:val="18"/>
              </w:rPr>
              <w:t>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AFB8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2BF91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2E29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EDB25B" w14:textId="77777777" w:rsidR="008517F4" w:rsidRPr="007B720B" w:rsidRDefault="008517F4" w:rsidP="0077343A">
            <w:pPr>
              <w:pStyle w:val="34ffffff6"/>
              <w:rPr>
                <w:rFonts w:eastAsiaTheme="minorEastAsia"/>
                <w:color w:val="auto"/>
                <w:sz w:val="18"/>
              </w:rPr>
            </w:pPr>
            <w:r w:rsidRPr="007B720B">
              <w:rPr>
                <w:color w:val="auto"/>
                <w:sz w:val="18"/>
              </w:rPr>
              <w:t>Удаление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E02A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F9EC9B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3F18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A17717" w14:textId="77777777" w:rsidR="008517F4" w:rsidRPr="007B720B" w:rsidRDefault="008517F4" w:rsidP="0077343A">
            <w:pPr>
              <w:pStyle w:val="34ffffff6"/>
              <w:rPr>
                <w:rFonts w:eastAsiaTheme="minorEastAsia"/>
                <w:color w:val="auto"/>
                <w:sz w:val="18"/>
              </w:rPr>
            </w:pPr>
            <w:r w:rsidRPr="007B720B">
              <w:rPr>
                <w:color w:val="auto"/>
                <w:sz w:val="18"/>
              </w:rPr>
              <w:t>Просмотр истории изменений параметров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627E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E7C8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AD0B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A6E8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расписания за день – возможность очистить расписание за выбранный день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290D1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B692D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F28A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B3045A" w14:textId="77777777" w:rsidR="008517F4" w:rsidRPr="007B720B" w:rsidRDefault="008517F4" w:rsidP="0077343A">
            <w:pPr>
              <w:pStyle w:val="34ffffff6"/>
              <w:rPr>
                <w:rFonts w:eastAsiaTheme="minorEastAsia"/>
                <w:color w:val="auto"/>
                <w:sz w:val="18"/>
              </w:rPr>
            </w:pPr>
            <w:r w:rsidRPr="007B720B">
              <w:rPr>
                <w:color w:val="auto"/>
                <w:sz w:val="18"/>
              </w:rPr>
              <w:t>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AC0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EA0E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0038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8C8BF7" w14:textId="77777777" w:rsidR="008517F4" w:rsidRPr="007B720B" w:rsidRDefault="008517F4" w:rsidP="0077343A">
            <w:pPr>
              <w:pStyle w:val="34ffffff6"/>
              <w:rPr>
                <w:rFonts w:eastAsiaTheme="minorEastAsia"/>
                <w:color w:val="auto"/>
                <w:sz w:val="18"/>
              </w:rPr>
            </w:pPr>
            <w:r w:rsidRPr="007B720B">
              <w:rPr>
                <w:color w:val="auto"/>
                <w:sz w:val="18"/>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E241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3EF38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29A1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26703D" w14:textId="77777777" w:rsidR="008517F4" w:rsidRPr="007B720B" w:rsidRDefault="008517F4" w:rsidP="0077343A">
            <w:pPr>
              <w:pStyle w:val="34ffffff6"/>
              <w:rPr>
                <w:rFonts w:eastAsiaTheme="minorEastAsia"/>
                <w:color w:val="auto"/>
                <w:sz w:val="18"/>
              </w:rPr>
            </w:pPr>
            <w:r w:rsidRPr="007B720B">
              <w:rPr>
                <w:color w:val="auto"/>
                <w:sz w:val="18"/>
              </w:rPr>
              <w:t>Копирование расписания на последующие недели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ACB6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723E1F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53F9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A99987" w14:textId="77777777" w:rsidR="008517F4" w:rsidRPr="007B720B" w:rsidRDefault="008517F4" w:rsidP="0077343A">
            <w:pPr>
              <w:pStyle w:val="34ffffff6"/>
              <w:rPr>
                <w:rFonts w:eastAsiaTheme="minorEastAsia"/>
                <w:color w:val="auto"/>
                <w:sz w:val="18"/>
              </w:rPr>
            </w:pPr>
            <w:r w:rsidRPr="007B720B">
              <w:rPr>
                <w:color w:val="auto"/>
                <w:sz w:val="18"/>
              </w:rPr>
              <w:t>Формирование печатной формы списка записанных на прием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73A2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20F8A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A098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062854" w14:textId="77777777" w:rsidR="008517F4" w:rsidRPr="007B720B" w:rsidRDefault="008517F4" w:rsidP="0077343A">
            <w:pPr>
              <w:pStyle w:val="34ffffff6"/>
              <w:rPr>
                <w:rFonts w:eastAsiaTheme="minorEastAsia"/>
                <w:color w:val="auto"/>
                <w:sz w:val="18"/>
              </w:rPr>
            </w:pPr>
            <w:r w:rsidRPr="007B720B">
              <w:rPr>
                <w:color w:val="auto"/>
                <w:sz w:val="18"/>
              </w:rPr>
              <w:t>Поиск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461E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B9D6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4E8F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E15EAE" w14:textId="77777777" w:rsidR="008517F4" w:rsidRPr="007B720B" w:rsidRDefault="008517F4" w:rsidP="0077343A">
            <w:pPr>
              <w:pStyle w:val="34ffffff6"/>
              <w:rPr>
                <w:rFonts w:eastAsiaTheme="minorEastAsia"/>
                <w:color w:val="auto"/>
                <w:sz w:val="18"/>
              </w:rPr>
            </w:pPr>
            <w:r w:rsidRPr="007B720B">
              <w:rPr>
                <w:color w:val="auto"/>
                <w:sz w:val="18"/>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A0C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69CD3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764A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20E0D0" w14:textId="77777777" w:rsidR="008517F4" w:rsidRPr="007B720B" w:rsidRDefault="008517F4" w:rsidP="0077343A">
            <w:pPr>
              <w:pStyle w:val="34ffffff6"/>
              <w:rPr>
                <w:rFonts w:eastAsiaTheme="minorEastAsia"/>
                <w:color w:val="auto"/>
                <w:sz w:val="18"/>
              </w:rPr>
            </w:pPr>
            <w:r w:rsidRPr="007B720B">
              <w:rPr>
                <w:color w:val="auto"/>
                <w:sz w:val="18"/>
              </w:rPr>
              <w:t>Возможность копирования диапазона расписания с переносом следующих свойств:</w:t>
            </w:r>
          </w:p>
          <w:p w14:paraId="4D5D37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начала и время окончания приема</w:t>
            </w:r>
          </w:p>
          <w:p w14:paraId="0C25E1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бирки</w:t>
            </w:r>
          </w:p>
          <w:p w14:paraId="2443A6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примечание на день / примечание для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61A2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3BB8C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6E43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2880A0" w14:textId="77777777" w:rsidR="008517F4" w:rsidRPr="007B720B" w:rsidRDefault="008517F4" w:rsidP="0077343A">
            <w:pPr>
              <w:pStyle w:val="34ffffff6"/>
              <w:rPr>
                <w:rFonts w:eastAsiaTheme="minorEastAsia"/>
                <w:color w:val="auto"/>
                <w:sz w:val="18"/>
              </w:rPr>
            </w:pPr>
            <w:r w:rsidRPr="007B720B">
              <w:rPr>
                <w:color w:val="auto"/>
                <w:sz w:val="18"/>
              </w:rPr>
              <w:t>Отображение расписания в АРМ врача поликлиники для комплекса назначенных услуг пациенту с учетом следующих свойств</w:t>
            </w:r>
            <w:r w:rsidRPr="007B720B">
              <w:rPr>
                <w:rStyle w:val="gd-comment-icon"/>
                <w:color w:val="auto"/>
                <w:sz w:val="18"/>
              </w:rPr>
              <w:t xml:space="preserve"> </w:t>
            </w:r>
            <w:r w:rsidRPr="007B720B">
              <w:rPr>
                <w:color w:val="auto"/>
                <w:sz w:val="18"/>
              </w:rPr>
              <w:t>:</w:t>
            </w:r>
          </w:p>
          <w:p w14:paraId="7ADB35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расписание в выбранном месте обслуживания с возможностью выбора другого места оказания услуги;</w:t>
            </w:r>
          </w:p>
          <w:p w14:paraId="46B330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вывод расписания на ближайшую неделю с отображением первой свободной бирки на каждый день;</w:t>
            </w:r>
          </w:p>
          <w:p w14:paraId="634A60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всего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6686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98AEB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2B8A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DAD97" w14:textId="77777777" w:rsidR="008517F4" w:rsidRPr="007B720B" w:rsidRDefault="008517F4" w:rsidP="0077343A">
            <w:pPr>
              <w:pStyle w:val="34ffffff6"/>
              <w:rPr>
                <w:rFonts w:eastAsiaTheme="minorEastAsia"/>
                <w:color w:val="auto"/>
                <w:sz w:val="18"/>
              </w:rPr>
            </w:pPr>
            <w:r w:rsidRPr="007B720B">
              <w:rPr>
                <w:color w:val="auto"/>
                <w:sz w:val="18"/>
              </w:rPr>
              <w:t>Функция постановки в очередь для назначенных услуг из пакета, для которых отсутствует расписание в выбранном месте обслуживания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D918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B8C9C0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7E95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2B95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Объединение временных интервалов соседних бирок для диагностических исследований в случае необходимости оказания услуг, длительность которых превышает стандартное время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25C8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E67F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4B60B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AE71B" w14:textId="77777777" w:rsidR="008517F4" w:rsidRPr="007B720B" w:rsidRDefault="008517F4" w:rsidP="0077343A">
            <w:pPr>
              <w:pStyle w:val="34ffffff6"/>
              <w:rPr>
                <w:rFonts w:eastAsiaTheme="minorEastAsia"/>
                <w:color w:val="auto"/>
                <w:sz w:val="18"/>
              </w:rPr>
            </w:pPr>
            <w:r w:rsidRPr="007B720B">
              <w:rPr>
                <w:color w:val="auto"/>
                <w:sz w:val="18"/>
              </w:rPr>
              <w:t>Включение/выключение функции объединения бирок с учетом длительности услуги:</w:t>
            </w:r>
          </w:p>
          <w:p w14:paraId="6D10FC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региону</w:t>
            </w:r>
          </w:p>
          <w:p w14:paraId="3FBB76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выбранным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AB04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30B6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C2D7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C9DB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Включение/выключение функции объединения бирок в расписании на ресурс службы с типом "Диагностика"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ECBD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60B0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E72A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6569E3" w14:textId="77777777" w:rsidR="008517F4" w:rsidRPr="007B720B" w:rsidRDefault="008517F4" w:rsidP="0077343A">
            <w:pPr>
              <w:pStyle w:val="34ffffff6"/>
              <w:rPr>
                <w:rFonts w:eastAsiaTheme="minorEastAsia"/>
                <w:color w:val="auto"/>
                <w:sz w:val="18"/>
              </w:rPr>
            </w:pPr>
            <w:r w:rsidRPr="007B720B">
              <w:rPr>
                <w:color w:val="auto"/>
                <w:sz w:val="18"/>
              </w:rPr>
              <w:t>Возможность записи пациента с объединением целого количества бирок в зависимости от плановой длительности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BE3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11A7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6974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9D34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записи пациента на несколько услуг с объединением бирок в зависимости от суммарной плановой длительности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FCCB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E0F00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5538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D62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Скрытие диапазонов бирок, не подходящих по плановой длительности выбранной услуги, кроме срочных записей с признаком "Cito"</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9C5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78408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A0D6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458F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запрета на создание бирки длительностью меньше минимальной плановой длительности услуги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AD9D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57F47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3D10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B116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Вызов врача на дом должен быть реализован несколькими способами:</w:t>
            </w:r>
          </w:p>
          <w:p w14:paraId="18B0F4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через единый портал государственных и муниципальных услуг </w:t>
            </w:r>
            <w:r w:rsidRPr="007B720B">
              <w:rPr>
                <w:rFonts w:eastAsia="Times New Roman"/>
                <w:color w:val="auto"/>
                <w:sz w:val="20"/>
              </w:rPr>
              <w:t>gosuslugi.ru</w:t>
            </w:r>
            <w:r w:rsidRPr="007B720B">
              <w:rPr>
                <w:rFonts w:eastAsia="Times New Roman"/>
                <w:color w:val="auto"/>
                <w:sz w:val="18"/>
              </w:rPr>
              <w:t>.;</w:t>
            </w:r>
          </w:p>
          <w:p w14:paraId="57A616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через Региональный портал медицинских услуг;</w:t>
            </w:r>
          </w:p>
          <w:p w14:paraId="19C03E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через мобильное приложение к региональному порталу медицинских услуг;</w:t>
            </w:r>
          </w:p>
          <w:p w14:paraId="7F2A2D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номеру телефона Единой диспетчерской службы (Диспетчерская НМП);</w:t>
            </w:r>
          </w:p>
          <w:p w14:paraId="101618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АРМ оператора call-центра;</w:t>
            </w:r>
          </w:p>
          <w:p w14:paraId="3AC577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АРМ регистратора;</w:t>
            </w:r>
          </w:p>
          <w:p w14:paraId="4494F4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АРМ врача поликлиники;</w:t>
            </w:r>
          </w:p>
          <w:p w14:paraId="217536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через инфомат в МО;</w:t>
            </w:r>
          </w:p>
          <w:p w14:paraId="28B8E8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через СМП, как активный вызов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7D69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4E63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DB57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AB5506" w14:textId="77777777" w:rsidR="008517F4" w:rsidRPr="007B720B" w:rsidRDefault="008517F4" w:rsidP="0077343A">
            <w:pPr>
              <w:pStyle w:val="34ffffff6"/>
              <w:rPr>
                <w:rFonts w:eastAsiaTheme="minorEastAsia"/>
                <w:color w:val="auto"/>
                <w:sz w:val="18"/>
              </w:rPr>
            </w:pPr>
            <w:r w:rsidRPr="007B720B">
              <w:rPr>
                <w:color w:val="auto"/>
                <w:sz w:val="18"/>
              </w:rPr>
              <w:t>При добавлении вызова врача на дом через Региональный портал медицинских услуг или мобильное приложение</w:t>
            </w:r>
          </w:p>
          <w:p w14:paraId="2AE9A990" w14:textId="77777777" w:rsidR="008517F4" w:rsidRPr="007B720B" w:rsidRDefault="008517F4" w:rsidP="0077343A">
            <w:pPr>
              <w:pStyle w:val="34ffffff6"/>
              <w:rPr>
                <w:color w:val="auto"/>
                <w:sz w:val="18"/>
              </w:rPr>
            </w:pPr>
            <w:r w:rsidRPr="007B720B">
              <w:rPr>
                <w:color w:val="auto"/>
                <w:sz w:val="18"/>
              </w:rPr>
              <w:t>В картотеке пациента отображаются следующие данные по услуге "Вызов врача на дом":</w:t>
            </w:r>
          </w:p>
          <w:p w14:paraId="611ABF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специальность и ФИО врача;</w:t>
            </w:r>
          </w:p>
          <w:p w14:paraId="5A3AD2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краткое наименование МО, в которой создан вызов врача на дом, адрес МО;</w:t>
            </w:r>
          </w:p>
          <w:p w14:paraId="1DA3FF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вызова;</w:t>
            </w:r>
          </w:p>
          <w:p w14:paraId="3799AE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D57D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23B7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45EF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F095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вызова участкового врача на дом из картотеки и главной страницы Регионального портала медицинских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A4FA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EEB08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46DE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C8C7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показаний и информации о правилах оказания услуги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A667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069D6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B630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7055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заполнения форм по фильтрам: "Для кого вызов", "Адрес-Выбрать адрес", "Телефон для обратной связи", "Причина вызова", "Комментарий"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7CB6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B7ABF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4682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0EFB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определение МО, обслуживающей данный адрес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DE33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70CF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1BDD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FD33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отображения информации о факте вызова врача на дом в картотеке для данного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AA39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A287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E43C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FEC3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оформления вызова врача на дом и время вызова через медицинский портал определяется установленными настройками («Настройки/Вызов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AD0B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A901F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59A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4F1ADB" w14:textId="77777777" w:rsidR="008517F4" w:rsidRPr="007B720B" w:rsidRDefault="008517F4" w:rsidP="0077343A">
            <w:pPr>
              <w:pStyle w:val="34ffffff6"/>
              <w:rPr>
                <w:rFonts w:eastAsiaTheme="minorEastAsia"/>
                <w:color w:val="auto"/>
                <w:sz w:val="18"/>
              </w:rPr>
            </w:pPr>
            <w:r w:rsidRPr="007B720B">
              <w:rPr>
                <w:color w:val="auto"/>
                <w:sz w:val="18"/>
              </w:rPr>
              <w:t>Поиск человека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C632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C085B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06FF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7507D8" w14:textId="77777777" w:rsidR="008517F4" w:rsidRPr="007B720B" w:rsidRDefault="008517F4" w:rsidP="0077343A">
            <w:pPr>
              <w:pStyle w:val="34ffffff6"/>
              <w:rPr>
                <w:rFonts w:eastAsiaTheme="minorEastAsia"/>
                <w:color w:val="auto"/>
                <w:sz w:val="18"/>
              </w:rPr>
            </w:pPr>
            <w:r w:rsidRPr="007B720B">
              <w:rPr>
                <w:color w:val="auto"/>
                <w:sz w:val="18"/>
              </w:rPr>
              <w:t>Поиск человека в Системе по заданным параметрам: данные, полученные с электронной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BAD8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F8260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9E0A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FD7CFE" w14:textId="77777777" w:rsidR="008517F4" w:rsidRPr="007B720B" w:rsidRDefault="008517F4" w:rsidP="0077343A">
            <w:pPr>
              <w:pStyle w:val="34ffffff6"/>
              <w:rPr>
                <w:rFonts w:eastAsiaTheme="minorEastAsia"/>
                <w:color w:val="auto"/>
                <w:sz w:val="18"/>
              </w:rPr>
            </w:pPr>
            <w:r w:rsidRPr="007B720B">
              <w:rPr>
                <w:color w:val="auto"/>
                <w:sz w:val="18"/>
              </w:rPr>
              <w:t>Поиск человека в Системе по заданным параметрам: данные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B0FA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BB44F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C9C6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D06D98" w14:textId="77777777" w:rsidR="008517F4" w:rsidRPr="007B720B" w:rsidRDefault="008517F4" w:rsidP="0077343A">
            <w:pPr>
              <w:pStyle w:val="34ffffff6"/>
              <w:rPr>
                <w:rFonts w:eastAsiaTheme="minorEastAsia"/>
                <w:color w:val="auto"/>
                <w:sz w:val="18"/>
              </w:rPr>
            </w:pPr>
            <w:r w:rsidRPr="007B720B">
              <w:rPr>
                <w:color w:val="auto"/>
                <w:sz w:val="18"/>
              </w:rPr>
              <w:t>Поиск человека в Системе по заданным параметрам: адрес проживания и регистрации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0945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4AA4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6621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117E33" w14:textId="77777777" w:rsidR="008517F4" w:rsidRPr="007B720B" w:rsidRDefault="008517F4" w:rsidP="0077343A">
            <w:pPr>
              <w:pStyle w:val="34ffffff6"/>
              <w:rPr>
                <w:rFonts w:eastAsiaTheme="minorEastAsia"/>
                <w:color w:val="auto"/>
                <w:sz w:val="18"/>
              </w:rPr>
            </w:pPr>
            <w:r w:rsidRPr="007B720B">
              <w:rPr>
                <w:color w:val="auto"/>
                <w:sz w:val="18"/>
              </w:rPr>
              <w:t>Поиск человека в Системе по заданным параметрам: наличие у пациента льготы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233F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E8A8E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8627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ACF475" w14:textId="77777777" w:rsidR="008517F4" w:rsidRPr="007B720B" w:rsidRDefault="008517F4" w:rsidP="0077343A">
            <w:pPr>
              <w:pStyle w:val="34ffffff6"/>
              <w:rPr>
                <w:rFonts w:eastAsiaTheme="minorEastAsia"/>
                <w:color w:val="auto"/>
                <w:sz w:val="18"/>
              </w:rPr>
            </w:pPr>
            <w:r w:rsidRPr="007B720B">
              <w:rPr>
                <w:color w:val="auto"/>
                <w:sz w:val="18"/>
              </w:rPr>
              <w:t>Поиск человека в Системе по заданным параметрам: данные о пользователе, добавившем или изменившем данные о прикреплении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2B19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2263F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79EB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48F9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поиска человека в Системе 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8F0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453F0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5F91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6D3A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общего количества найденных записей, соответствующих поисковому критерию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7512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F7EC9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909F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30B5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списка пациентов по результатам поиска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B24B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E73BC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3CA6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D47AFF" w14:textId="77777777" w:rsidR="008517F4" w:rsidRPr="007B720B" w:rsidRDefault="008517F4" w:rsidP="0077343A">
            <w:pPr>
              <w:pStyle w:val="34ffffff6"/>
              <w:rPr>
                <w:rFonts w:eastAsiaTheme="minorEastAsia"/>
                <w:color w:val="auto"/>
                <w:sz w:val="18"/>
              </w:rPr>
            </w:pPr>
            <w:r w:rsidRPr="007B720B">
              <w:rPr>
                <w:color w:val="auto"/>
                <w:sz w:val="18"/>
              </w:rPr>
              <w:t>Отображение списка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7F4B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44C700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084C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208ED" w14:textId="77777777" w:rsidR="008517F4" w:rsidRPr="007B720B" w:rsidRDefault="008517F4" w:rsidP="0077343A">
            <w:pPr>
              <w:pStyle w:val="34ffffff6"/>
              <w:rPr>
                <w:rFonts w:eastAsiaTheme="minorEastAsia"/>
                <w:color w:val="auto"/>
                <w:sz w:val="18"/>
              </w:rPr>
            </w:pPr>
            <w:r w:rsidRPr="007B720B">
              <w:rPr>
                <w:color w:val="auto"/>
                <w:sz w:val="18"/>
              </w:rPr>
              <w:t>Отображение списка прикреплений пациента, сгруппированного по типу прикрепления "Основное" (терапия, педиатрия, врач общей практики)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CD26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F8272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7356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BBD455" w14:textId="77777777" w:rsidR="008517F4" w:rsidRPr="007B720B" w:rsidRDefault="008517F4" w:rsidP="0077343A">
            <w:pPr>
              <w:pStyle w:val="34ffffff6"/>
              <w:rPr>
                <w:rFonts w:eastAsiaTheme="minorEastAsia"/>
                <w:color w:val="auto"/>
                <w:sz w:val="18"/>
              </w:rPr>
            </w:pPr>
            <w:r w:rsidRPr="007B720B">
              <w:rPr>
                <w:color w:val="auto"/>
                <w:sz w:val="18"/>
              </w:rPr>
              <w:t>Отображение списка прикреплений пациента, сгруппированного по типу прикрепления "Гинекология" (заполняется только для женского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CD78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3704F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6B5B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B3F351" w14:textId="77777777" w:rsidR="008517F4" w:rsidRPr="007B720B" w:rsidRDefault="008517F4" w:rsidP="0077343A">
            <w:pPr>
              <w:pStyle w:val="34ffffff6"/>
              <w:rPr>
                <w:rFonts w:eastAsiaTheme="minorEastAsia"/>
                <w:color w:val="auto"/>
                <w:sz w:val="18"/>
              </w:rPr>
            </w:pPr>
            <w:r w:rsidRPr="007B720B">
              <w:rPr>
                <w:color w:val="auto"/>
                <w:sz w:val="18"/>
              </w:rPr>
              <w:t>Отображение списка прикреплений пациента, сгруппированного по типу прикрепления "Стоматология"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8A23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DC150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AD1C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32E71B" w14:textId="77777777" w:rsidR="008517F4" w:rsidRPr="007B720B" w:rsidRDefault="008517F4" w:rsidP="0077343A">
            <w:pPr>
              <w:pStyle w:val="34ffffff6"/>
              <w:rPr>
                <w:rFonts w:eastAsiaTheme="minorEastAsia"/>
                <w:color w:val="auto"/>
                <w:sz w:val="18"/>
              </w:rPr>
            </w:pPr>
            <w:r w:rsidRPr="007B720B">
              <w:rPr>
                <w:color w:val="auto"/>
                <w:sz w:val="18"/>
              </w:rPr>
              <w:t>Отображение списка прикреплений пациента, сгруппированного по типу прикрепления "Служебный"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D8B5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7BB33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366E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38860D" w14:textId="77777777" w:rsidR="008517F4" w:rsidRPr="007B720B" w:rsidRDefault="008517F4" w:rsidP="0077343A">
            <w:pPr>
              <w:pStyle w:val="34ffffff6"/>
              <w:rPr>
                <w:rFonts w:eastAsiaTheme="minorEastAsia"/>
                <w:color w:val="auto"/>
                <w:sz w:val="18"/>
              </w:rPr>
            </w:pPr>
            <w:r w:rsidRPr="007B720B">
              <w:rPr>
                <w:color w:val="auto"/>
                <w:sz w:val="18"/>
              </w:rPr>
              <w:t>Работа с прикреплением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7B6A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4507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AAD1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2105A2" w14:textId="77777777" w:rsidR="008517F4" w:rsidRPr="007B720B" w:rsidRDefault="008517F4" w:rsidP="0077343A">
            <w:pPr>
              <w:pStyle w:val="34ffffff6"/>
              <w:rPr>
                <w:rFonts w:eastAsiaTheme="minorEastAsia"/>
                <w:color w:val="auto"/>
                <w:sz w:val="18"/>
              </w:rPr>
            </w:pPr>
            <w:r w:rsidRPr="007B720B">
              <w:rPr>
                <w:color w:val="auto"/>
                <w:sz w:val="18"/>
              </w:rPr>
              <w:t>Добавление, изменение, просмотр данных человека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E1CB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B3524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C9FB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F82472" w14:textId="77777777" w:rsidR="008517F4" w:rsidRPr="007B720B" w:rsidRDefault="008517F4" w:rsidP="0077343A">
            <w:pPr>
              <w:pStyle w:val="34ffffff6"/>
              <w:rPr>
                <w:rFonts w:eastAsiaTheme="minorEastAsia"/>
                <w:color w:val="auto"/>
                <w:sz w:val="18"/>
              </w:rPr>
            </w:pPr>
            <w:r w:rsidRPr="007B720B">
              <w:rPr>
                <w:color w:val="auto"/>
                <w:sz w:val="18"/>
              </w:rPr>
              <w:t>Добавление, изменение, просмотр данных о прикреплении пациента к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9AF1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C9049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CCE3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447439" w14:textId="77777777" w:rsidR="008517F4" w:rsidRPr="007B720B" w:rsidRDefault="008517F4" w:rsidP="0077343A">
            <w:pPr>
              <w:pStyle w:val="34ffffff6"/>
              <w:rPr>
                <w:rFonts w:eastAsiaTheme="minorEastAsia"/>
                <w:color w:val="auto"/>
                <w:sz w:val="18"/>
              </w:rPr>
            </w:pPr>
            <w:r w:rsidRPr="007B720B">
              <w:rPr>
                <w:color w:val="auto"/>
                <w:sz w:val="18"/>
              </w:rPr>
              <w:t>Добавление прикрепления по заявлению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2B6A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E83CF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53C5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C4C3CF" w14:textId="77777777" w:rsidR="008517F4" w:rsidRPr="007B720B" w:rsidRDefault="008517F4" w:rsidP="0077343A">
            <w:pPr>
              <w:pStyle w:val="34ffffff6"/>
              <w:rPr>
                <w:rFonts w:eastAsiaTheme="minorEastAsia"/>
                <w:color w:val="auto"/>
                <w:sz w:val="18"/>
              </w:rPr>
            </w:pPr>
            <w:r w:rsidRPr="007B720B">
              <w:rPr>
                <w:color w:val="auto"/>
                <w:sz w:val="18"/>
              </w:rPr>
              <w:t>Возможность смены участка прикрепления внутри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98B5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D050B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C39F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B9A930" w14:textId="77777777" w:rsidR="008517F4" w:rsidRPr="007B720B" w:rsidRDefault="008517F4" w:rsidP="0077343A">
            <w:pPr>
              <w:pStyle w:val="34ffffff6"/>
              <w:rPr>
                <w:rFonts w:eastAsiaTheme="minorEastAsia"/>
                <w:color w:val="auto"/>
                <w:sz w:val="18"/>
              </w:rPr>
            </w:pPr>
            <w:r w:rsidRPr="007B720B">
              <w:rPr>
                <w:color w:val="auto"/>
                <w:sz w:val="18"/>
              </w:rPr>
              <w:t>Возможность удаления ошибочно введенных прикреплений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9C6C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E1FC2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98AE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752B75" w14:textId="77777777" w:rsidR="008517F4" w:rsidRPr="007B720B" w:rsidRDefault="008517F4" w:rsidP="0077343A">
            <w:pPr>
              <w:pStyle w:val="34ffffff6"/>
              <w:rPr>
                <w:rFonts w:eastAsiaTheme="minorEastAsia"/>
                <w:color w:val="auto"/>
                <w:sz w:val="18"/>
              </w:rPr>
            </w:pPr>
            <w:r w:rsidRPr="007B720B">
              <w:rPr>
                <w:color w:val="auto"/>
                <w:sz w:val="18"/>
              </w:rPr>
              <w:t>Просмотр и мониторинг случаев прикрепления и открепления пациентов за указанный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0FF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E8EC1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6767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0AA3DA" w14:textId="77777777" w:rsidR="008517F4" w:rsidRPr="007B720B" w:rsidRDefault="008517F4" w:rsidP="0077343A">
            <w:pPr>
              <w:pStyle w:val="34ffffff6"/>
              <w:rPr>
                <w:rFonts w:eastAsiaTheme="minorEastAsia"/>
                <w:color w:val="auto"/>
                <w:sz w:val="18"/>
              </w:rPr>
            </w:pPr>
            <w:r w:rsidRPr="007B720B">
              <w:rPr>
                <w:color w:val="auto"/>
                <w:sz w:val="18"/>
              </w:rPr>
              <w:t>Возможность добавления файлов к записи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3C90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0B41B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9F93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FA7AFC" w14:textId="77777777" w:rsidR="008517F4" w:rsidRPr="007B720B" w:rsidRDefault="008517F4" w:rsidP="0077343A">
            <w:pPr>
              <w:pStyle w:val="34ffffff6"/>
              <w:rPr>
                <w:rFonts w:eastAsiaTheme="minorEastAsia"/>
                <w:color w:val="auto"/>
                <w:sz w:val="18"/>
              </w:rPr>
            </w:pPr>
            <w:r w:rsidRPr="007B720B">
              <w:rPr>
                <w:color w:val="auto"/>
                <w:sz w:val="18"/>
              </w:rPr>
              <w:t>Открепление пациента с указанием причины закрытия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CDC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9026B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855C2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2D4D71" w14:textId="77777777" w:rsidR="008517F4" w:rsidRPr="007B720B" w:rsidRDefault="008517F4" w:rsidP="0077343A">
            <w:pPr>
              <w:pStyle w:val="34ffffff6"/>
              <w:rPr>
                <w:rFonts w:eastAsiaTheme="minorEastAsia"/>
                <w:color w:val="auto"/>
                <w:sz w:val="18"/>
              </w:rPr>
            </w:pPr>
            <w:r w:rsidRPr="007B720B">
              <w:rPr>
                <w:color w:val="auto"/>
                <w:sz w:val="18"/>
              </w:rPr>
              <w:t>Возможность ограничения прав доступа пользователя к определенным функциям при работе прикреплением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0092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4F5B8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D8B1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3124E9" w14:textId="77777777" w:rsidR="008517F4" w:rsidRPr="007B720B" w:rsidRDefault="008517F4" w:rsidP="0077343A">
            <w:pPr>
              <w:pStyle w:val="34ffffff6"/>
              <w:rPr>
                <w:rFonts w:eastAsiaTheme="minorEastAsia"/>
                <w:color w:val="auto"/>
                <w:sz w:val="18"/>
              </w:rPr>
            </w:pPr>
            <w:r w:rsidRPr="007B720B">
              <w:rPr>
                <w:color w:val="auto"/>
                <w:sz w:val="18"/>
              </w:rPr>
              <w:t>Возможность Администратору ЦОД, Администратору МО и Регистратору поликлиники работать с групповым прикреплением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61A4A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003BB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A8E44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4A70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о движении амбулаторной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D92F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C4CC90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3EE8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613C96" w14:textId="77777777" w:rsidR="008517F4" w:rsidRPr="007B720B" w:rsidRDefault="008517F4" w:rsidP="0077343A">
            <w:pPr>
              <w:pStyle w:val="34ffffff6"/>
              <w:rPr>
                <w:rFonts w:eastAsiaTheme="minorEastAsia"/>
                <w:color w:val="auto"/>
                <w:sz w:val="18"/>
              </w:rPr>
            </w:pPr>
            <w:r w:rsidRPr="007B720B">
              <w:rPr>
                <w:color w:val="auto"/>
                <w:sz w:val="18"/>
              </w:rPr>
              <w:t>Печать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5E360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9DC1A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C9A4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C82011" w14:textId="77777777" w:rsidR="008517F4" w:rsidRPr="007B720B" w:rsidRDefault="008517F4" w:rsidP="0077343A">
            <w:pPr>
              <w:pStyle w:val="34ffffff6"/>
              <w:rPr>
                <w:rFonts w:eastAsiaTheme="minorEastAsia"/>
                <w:color w:val="auto"/>
                <w:sz w:val="18"/>
              </w:rPr>
            </w:pPr>
            <w:r w:rsidRPr="007B720B">
              <w:rPr>
                <w:color w:val="auto"/>
                <w:sz w:val="18"/>
              </w:rPr>
              <w:t>Просмотр бланка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82E01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1AB380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F3ED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E4F315" w14:textId="77777777" w:rsidR="008517F4" w:rsidRPr="007B720B" w:rsidRDefault="008517F4" w:rsidP="0077343A">
            <w:pPr>
              <w:pStyle w:val="34ffffff6"/>
              <w:rPr>
                <w:rFonts w:eastAsiaTheme="minorEastAsia"/>
                <w:color w:val="auto"/>
                <w:sz w:val="18"/>
              </w:rPr>
            </w:pPr>
            <w:r w:rsidRPr="007B720B">
              <w:rPr>
                <w:color w:val="auto"/>
                <w:sz w:val="18"/>
              </w:rPr>
              <w:t>Работа с формой заявления о выборе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4E234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4647C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9210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8F1CA4" w14:textId="77777777" w:rsidR="008517F4" w:rsidRPr="007B720B" w:rsidRDefault="008517F4" w:rsidP="0077343A">
            <w:pPr>
              <w:pStyle w:val="34ffffff6"/>
              <w:rPr>
                <w:rFonts w:eastAsiaTheme="minorEastAsia"/>
                <w:color w:val="auto"/>
                <w:sz w:val="18"/>
              </w:rPr>
            </w:pPr>
            <w:r w:rsidRPr="007B720B">
              <w:rPr>
                <w:color w:val="auto"/>
                <w:sz w:val="18"/>
              </w:rPr>
              <w:t>Работа с формой информированного добровольного согласия гражданина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4AB73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7DE69A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FB81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9A0449" w14:textId="77777777" w:rsidR="008517F4" w:rsidRPr="007B720B" w:rsidRDefault="008517F4" w:rsidP="0077343A">
            <w:pPr>
              <w:pStyle w:val="34ffffff6"/>
              <w:rPr>
                <w:rFonts w:eastAsiaTheme="minorEastAsia"/>
                <w:color w:val="auto"/>
                <w:sz w:val="18"/>
              </w:rPr>
            </w:pPr>
            <w:r w:rsidRPr="007B720B">
              <w:rPr>
                <w:color w:val="auto"/>
                <w:sz w:val="18"/>
              </w:rPr>
              <w:t>Работа со списком прикрепленных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A339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FB96A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8722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3CA618" w14:textId="77777777" w:rsidR="008517F4" w:rsidRPr="007B720B" w:rsidRDefault="008517F4" w:rsidP="0077343A">
            <w:pPr>
              <w:pStyle w:val="34ffffff6"/>
              <w:rPr>
                <w:rFonts w:eastAsiaTheme="minorEastAsia"/>
                <w:color w:val="auto"/>
                <w:sz w:val="18"/>
              </w:rPr>
            </w:pPr>
            <w:r w:rsidRPr="007B720B">
              <w:rPr>
                <w:color w:val="auto"/>
                <w:sz w:val="18"/>
              </w:rPr>
              <w:t>Работа с формой отказа от медицинских вмешательств гражданина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BC955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303E3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2DA5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8F165" w14:textId="77777777" w:rsidR="008517F4" w:rsidRPr="007B720B" w:rsidRDefault="008517F4" w:rsidP="0077343A">
            <w:pPr>
              <w:pStyle w:val="34ffffff6"/>
              <w:rPr>
                <w:rFonts w:eastAsiaTheme="minorEastAsia"/>
                <w:color w:val="auto"/>
                <w:sz w:val="18"/>
              </w:rPr>
            </w:pPr>
            <w:r w:rsidRPr="007B720B">
              <w:rPr>
                <w:color w:val="auto"/>
                <w:sz w:val="18"/>
              </w:rPr>
              <w:t>Настройка интервала квотирования, включая:</w:t>
            </w:r>
          </w:p>
          <w:p w14:paraId="56C1A0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 квоты независимо от ее периода действия;</w:t>
            </w:r>
          </w:p>
          <w:p w14:paraId="5D3870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отключение квоты независимо от ее периода действия;</w:t>
            </w:r>
          </w:p>
          <w:p w14:paraId="593BED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периода действия квоты;</w:t>
            </w:r>
          </w:p>
          <w:p w14:paraId="6B0359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периода повторения квоты по следующим параметрам:</w:t>
            </w:r>
          </w:p>
          <w:p w14:paraId="7A8D95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день;</w:t>
            </w:r>
          </w:p>
          <w:p w14:paraId="249A64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неделя;</w:t>
            </w:r>
          </w:p>
          <w:p w14:paraId="520266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месяц;</w:t>
            </w:r>
          </w:p>
          <w:p w14:paraId="4110AC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год;</w:t>
            </w:r>
          </w:p>
          <w:p w14:paraId="37C300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значения для периода повторения квоты:</w:t>
            </w:r>
          </w:p>
          <w:p w14:paraId="4F01C2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дней выбираются значения от 1 до 7;</w:t>
            </w:r>
          </w:p>
          <w:p w14:paraId="11855F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недель выбираются значения от 1 до 4;</w:t>
            </w:r>
          </w:p>
          <w:p w14:paraId="44BBD3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месяцев выбирается значение от 1 до 12;</w:t>
            </w:r>
          </w:p>
          <w:p w14:paraId="74A694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года выбирается значение 1;</w:t>
            </w:r>
          </w:p>
          <w:p w14:paraId="358BB2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интервала в расписании:</w:t>
            </w:r>
          </w:p>
          <w:p w14:paraId="4B4461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дням недели с возможностью выбора следующих значений:</w:t>
            </w:r>
          </w:p>
          <w:p w14:paraId="196BE5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"Понедельник";</w:t>
            </w:r>
          </w:p>
          <w:p w14:paraId="5B420E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"Вторник";</w:t>
            </w:r>
          </w:p>
          <w:p w14:paraId="103384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"Среда";</w:t>
            </w:r>
          </w:p>
          <w:p w14:paraId="236231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"Четверг";</w:t>
            </w:r>
          </w:p>
          <w:p w14:paraId="0912BB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"Пятница";</w:t>
            </w:r>
          </w:p>
          <w:p w14:paraId="2EB38E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"Суббота";</w:t>
            </w:r>
          </w:p>
          <w:p w14:paraId="397C63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"Воскресенье"</w:t>
            </w:r>
          </w:p>
          <w:p w14:paraId="73F61D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четным или нечетным дням с возможностью выбора следующих значений:</w:t>
            </w:r>
          </w:p>
          <w:p w14:paraId="43D2C0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"Четные";</w:t>
            </w:r>
          </w:p>
          <w:p w14:paraId="07357E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"Нечетные"</w:t>
            </w:r>
          </w:p>
          <w:p w14:paraId="2A3128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недели в месяце, на который действует квота, с возможностью выбора следующих значений:</w:t>
            </w:r>
          </w:p>
          <w:p w14:paraId="3AE747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"1";</w:t>
            </w:r>
          </w:p>
          <w:p w14:paraId="55A4D0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"2";</w:t>
            </w:r>
          </w:p>
          <w:p w14:paraId="2EEDA9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"3";</w:t>
            </w:r>
          </w:p>
          <w:p w14:paraId="6E7CCC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"4";</w:t>
            </w:r>
          </w:p>
          <w:p w14:paraId="44BA0D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"5";</w:t>
            </w:r>
          </w:p>
          <w:p w14:paraId="30B3BD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интервала времени внутри дня для действия квоты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7A5B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EAF2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35E7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032570" w14:textId="77777777" w:rsidR="008517F4" w:rsidRPr="007B720B" w:rsidRDefault="008517F4" w:rsidP="0077343A">
            <w:pPr>
              <w:pStyle w:val="34ffffff6"/>
              <w:rPr>
                <w:rFonts w:eastAsiaTheme="minorEastAsia"/>
                <w:color w:val="auto"/>
                <w:sz w:val="18"/>
              </w:rPr>
            </w:pPr>
            <w:r w:rsidRPr="007B720B">
              <w:rPr>
                <w:color w:val="auto"/>
                <w:sz w:val="18"/>
              </w:rPr>
              <w:t>Настройка объектов, внешних и внутренних субъектов действия в рамках каждой квоты, включая:</w:t>
            </w:r>
          </w:p>
          <w:p w14:paraId="25C004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квот по типу объекта:</w:t>
            </w:r>
          </w:p>
          <w:p w14:paraId="52754D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7937FE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743CCC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w:t>
            </w:r>
          </w:p>
          <w:p w14:paraId="5B75A0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4A9661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0638E1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"Ресурс";</w:t>
            </w:r>
          </w:p>
          <w:p w14:paraId="4F2067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"Служба";</w:t>
            </w:r>
          </w:p>
          <w:p w14:paraId="293EF1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квот для внешних субъектов по следующим типам:</w:t>
            </w:r>
          </w:p>
          <w:p w14:paraId="6EBE84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 остальные";</w:t>
            </w:r>
          </w:p>
          <w:p w14:paraId="1DFE79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469650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"Территория";</w:t>
            </w:r>
          </w:p>
          <w:p w14:paraId="0FAB8A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квот для внутренних субъектов по следующим типам:</w:t>
            </w:r>
          </w:p>
          <w:p w14:paraId="42DB51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 остальные";</w:t>
            </w:r>
          </w:p>
          <w:p w14:paraId="72CD2B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44035D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50201B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"Участок";</w:t>
            </w:r>
          </w:p>
          <w:p w14:paraId="7ABBDD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требований квоты к пациенту, включая:</w:t>
            </w:r>
          </w:p>
          <w:p w14:paraId="143FA8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квот по полу пациента (мужской/женский) с возможностью указания числового значения;</w:t>
            </w:r>
          </w:p>
          <w:p w14:paraId="692FE0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квот по возрасту пациента по следующим параметрам:</w:t>
            </w:r>
          </w:p>
          <w:p w14:paraId="6CC5BD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 остальные";</w:t>
            </w:r>
          </w:p>
          <w:p w14:paraId="790EB5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возрастная категория с возможностью указания:</w:t>
            </w:r>
          </w:p>
          <w:p w14:paraId="4466A4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годах;</w:t>
            </w:r>
          </w:p>
          <w:p w14:paraId="30AEC9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месяцах;</w:t>
            </w:r>
          </w:p>
          <w:p w14:paraId="3C6B85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днях;</w:t>
            </w:r>
          </w:p>
          <w:p w14:paraId="03DA28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квот для льготных категорий пациентов по следующим параметрам:</w:t>
            </w:r>
          </w:p>
          <w:p w14:paraId="634890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 остальные";</w:t>
            </w:r>
          </w:p>
          <w:p w14:paraId="71CFDA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"Льготная категория";</w:t>
            </w:r>
          </w:p>
          <w:p w14:paraId="4DFA62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квот по прикреплению к участку обслуживания по следующим параметрам:</w:t>
            </w:r>
          </w:p>
          <w:p w14:paraId="19B12E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"Прикреплен к участку обслуживания";</w:t>
            </w:r>
          </w:p>
          <w:p w14:paraId="3D589F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 прикреплен к участку обслуживания";</w:t>
            </w:r>
          </w:p>
          <w:p w14:paraId="0BE161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настройку квот по источнику записи по следующим параметрам:</w:t>
            </w:r>
          </w:p>
          <w:p w14:paraId="607912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 остальные";</w:t>
            </w:r>
          </w:p>
          <w:p w14:paraId="1FCD98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"Источники записи" по следующим источникам квотирования:</w:t>
            </w:r>
          </w:p>
          <w:p w14:paraId="2D60BF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"Регистратор (своя МО)";</w:t>
            </w:r>
          </w:p>
          <w:p w14:paraId="739F1F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"Регистратор (чужая МО)";</w:t>
            </w:r>
          </w:p>
          <w:p w14:paraId="3A943C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(своя МО)";</w:t>
            </w:r>
          </w:p>
          <w:p w14:paraId="63E71D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(чужая МО)";</w:t>
            </w:r>
          </w:p>
          <w:p w14:paraId="345F7F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"ЕПГУ";</w:t>
            </w:r>
          </w:p>
          <w:p w14:paraId="4EBAED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"Колл-центр"</w:t>
            </w:r>
          </w:p>
          <w:p w14:paraId="7440C6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"Инфомат"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1998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611E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57B9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8290B5" w14:textId="77777777" w:rsidR="008517F4" w:rsidRPr="007B720B" w:rsidRDefault="008517F4" w:rsidP="0077343A">
            <w:pPr>
              <w:pStyle w:val="34ffffff6"/>
              <w:rPr>
                <w:rFonts w:eastAsiaTheme="minorEastAsia"/>
                <w:color w:val="auto"/>
                <w:sz w:val="18"/>
              </w:rPr>
            </w:pPr>
            <w:r w:rsidRPr="007B720B">
              <w:rPr>
                <w:color w:val="auto"/>
                <w:sz w:val="18"/>
              </w:rPr>
              <w:t>Дополнительная фильтрация квот по следующим параметрам:</w:t>
            </w:r>
          </w:p>
          <w:p w14:paraId="1FF62A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41C653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действие квоты;</w:t>
            </w:r>
          </w:p>
          <w:p w14:paraId="70857A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объекта;</w:t>
            </w:r>
          </w:p>
          <w:p w14:paraId="4BC117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объект;</w:t>
            </w:r>
          </w:p>
          <w:p w14:paraId="49A492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услуга;</w:t>
            </w:r>
          </w:p>
          <w:p w14:paraId="498CFD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квотирования (субъект квотирования)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EB77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4941A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E9E1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6E3E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доступности бирок при выборе бирки с учетом остатков по квотам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521F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FF6C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C60D7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FEF6C7" w14:textId="77777777" w:rsidR="008517F4" w:rsidRPr="007B720B" w:rsidRDefault="008517F4" w:rsidP="0077343A">
            <w:pPr>
              <w:pStyle w:val="34ffffff6"/>
              <w:rPr>
                <w:rFonts w:eastAsiaTheme="minorEastAsia"/>
                <w:color w:val="auto"/>
                <w:sz w:val="18"/>
              </w:rPr>
            </w:pPr>
            <w:r w:rsidRPr="007B720B">
              <w:rPr>
                <w:color w:val="auto"/>
                <w:sz w:val="18"/>
              </w:rPr>
              <w:t>Информирование регистраторов поликлиник о текущих остатках квот, включая:</w:t>
            </w:r>
          </w:p>
          <w:p w14:paraId="484E0F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вычисление всех остатков по правилам квоты;</w:t>
            </w:r>
          </w:p>
          <w:p w14:paraId="75BF22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ежедневно для каждого сотрудника, находящегося на службе типа "Регистратура поликлиники" МО, формируется сообщения в модуле сообщений об остатках действующих квот данной МО по следующим параметрам:</w:t>
            </w:r>
          </w:p>
          <w:p w14:paraId="4094A1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квоты";</w:t>
            </w:r>
          </w:p>
          <w:p w14:paraId="20FF7D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действия квоты";</w:t>
            </w:r>
          </w:p>
          <w:p w14:paraId="047D5B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вычисления остатков";</w:t>
            </w:r>
          </w:p>
          <w:p w14:paraId="581DE8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"Остатки по объектам";</w:t>
            </w:r>
          </w:p>
          <w:p w14:paraId="0E6BF1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"Остатки по услугам";</w:t>
            </w:r>
          </w:p>
          <w:p w14:paraId="5E0F29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"Остатки по субъектам";</w:t>
            </w:r>
          </w:p>
          <w:p w14:paraId="06B526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остатки по дополнительным условиям по следующим параметрам:</w:t>
            </w:r>
          </w:p>
          <w:p w14:paraId="6E985E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 пациента";</w:t>
            </w:r>
          </w:p>
          <w:p w14:paraId="667ECC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пациента";</w:t>
            </w:r>
          </w:p>
          <w:p w14:paraId="296E43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"Льготная категория пациента";</w:t>
            </w:r>
          </w:p>
          <w:p w14:paraId="060F7C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"Источник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33A2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78C794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A8E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493F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отчета "Информация по использованию квот". Форма отчета в Приложении Приложение Е. В процессе выполнения работ по Контракту/Договору допускается внесение Исполнителем изменений в шаблон отчета для всех предложенных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EE6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131507A3" w14:textId="77777777" w:rsidR="008517F4" w:rsidRPr="007B720B" w:rsidRDefault="008517F4" w:rsidP="008517F4">
      <w:pPr>
        <w:pStyle w:val="34ffffff6"/>
        <w:rPr>
          <w:rFonts w:eastAsia="Times New Roman"/>
          <w:color w:val="auto"/>
          <w:sz w:val="18"/>
        </w:rPr>
      </w:pPr>
    </w:p>
    <w:p w14:paraId="28D2BB34" w14:textId="77777777" w:rsidR="008517F4" w:rsidRPr="007B720B" w:rsidRDefault="008517F4" w:rsidP="008517F4">
      <w:pPr>
        <w:pStyle w:val="3420"/>
        <w:rPr>
          <w:sz w:val="22"/>
        </w:rPr>
      </w:pPr>
      <w:bookmarkStart w:id="418" w:name="_Toc148347255"/>
      <w:bookmarkStart w:id="419" w:name="_Toc163044193"/>
      <w:r w:rsidRPr="007B720B">
        <w:rPr>
          <w:sz w:val="22"/>
        </w:rPr>
        <w:t>Подсистема 33 "Регистры и специфика по заболеваниям"</w:t>
      </w:r>
      <w:bookmarkEnd w:id="418"/>
      <w:bookmarkEnd w:id="419"/>
    </w:p>
    <w:p w14:paraId="37647C34" w14:textId="77777777" w:rsidR="008517F4" w:rsidRPr="007B720B" w:rsidRDefault="008517F4" w:rsidP="008517F4">
      <w:pPr>
        <w:pStyle w:val="34ffffff6"/>
        <w:rPr>
          <w:rFonts w:eastAsia="Times New Roman"/>
          <w:color w:val="auto"/>
          <w:sz w:val="18"/>
        </w:rPr>
      </w:pPr>
    </w:p>
    <w:tbl>
      <w:tblPr>
        <w:tblW w:w="0" w:type="auto"/>
        <w:tblCellMar>
          <w:top w:w="15" w:type="dxa"/>
          <w:left w:w="15" w:type="dxa"/>
          <w:bottom w:w="15" w:type="dxa"/>
          <w:right w:w="15" w:type="dxa"/>
        </w:tblCellMar>
        <w:tblLook w:val="04A0" w:firstRow="1" w:lastRow="0" w:firstColumn="1" w:lastColumn="0" w:noHBand="0" w:noVBand="1"/>
      </w:tblPr>
      <w:tblGrid>
        <w:gridCol w:w="2522"/>
        <w:gridCol w:w="6562"/>
        <w:gridCol w:w="986"/>
      </w:tblGrid>
      <w:tr w:rsidR="008517F4" w:rsidRPr="007B720B" w14:paraId="0C78FD81"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FDA737"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04B808"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14D695" w14:textId="77777777" w:rsidR="008517F4" w:rsidRPr="007B720B" w:rsidRDefault="008517F4" w:rsidP="0077343A">
            <w:pPr>
              <w:pStyle w:val="34ffffff4"/>
              <w:rPr>
                <w:sz w:val="18"/>
              </w:rPr>
            </w:pPr>
            <w:r w:rsidRPr="007B720B">
              <w:rPr>
                <w:sz w:val="18"/>
              </w:rPr>
              <w:t>Ключевая</w:t>
            </w:r>
          </w:p>
        </w:tc>
      </w:tr>
      <w:tr w:rsidR="008517F4" w:rsidRPr="007B720B" w14:paraId="454E49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A1FC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6394E2" w14:textId="77777777" w:rsidR="008517F4" w:rsidRPr="007B720B" w:rsidRDefault="008517F4" w:rsidP="0077343A">
            <w:pPr>
              <w:pStyle w:val="34ffffff6"/>
              <w:rPr>
                <w:rFonts w:eastAsiaTheme="minorEastAsia"/>
                <w:color w:val="auto"/>
                <w:sz w:val="18"/>
              </w:rPr>
            </w:pPr>
            <w:r w:rsidRPr="007B720B">
              <w:rPr>
                <w:color w:val="auto"/>
                <w:sz w:val="18"/>
              </w:rPr>
              <w:t>Добавление пациента в регистр с указанием следующих данных:</w:t>
            </w:r>
          </w:p>
          <w:p w14:paraId="1C5350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учета несовершеннолетнего: </w:t>
            </w:r>
          </w:p>
          <w:p w14:paraId="434EE8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ребенок-сирота;</w:t>
            </w:r>
          </w:p>
          <w:p w14:paraId="454289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ребенок, оставшийся без попечения родителей;</w:t>
            </w:r>
          </w:p>
          <w:p w14:paraId="24917A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ребенок, находящийся в трудной жизненной ситуации</w:t>
            </w:r>
          </w:p>
          <w:p w14:paraId="7C15E0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стационарное учреждение; </w:t>
            </w:r>
          </w:p>
          <w:p w14:paraId="6E6225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поступления;</w:t>
            </w:r>
          </w:p>
          <w:p w14:paraId="463299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выбытия;</w:t>
            </w:r>
          </w:p>
          <w:p w14:paraId="1E43A38C" w14:textId="77777777" w:rsidR="008517F4" w:rsidRPr="007B720B" w:rsidRDefault="008517F4" w:rsidP="0077343A">
            <w:pPr>
              <w:pStyle w:val="34ffffff6"/>
              <w:rPr>
                <w:rFonts w:eastAsiaTheme="minorEastAsia"/>
                <w:color w:val="auto"/>
                <w:sz w:val="18"/>
              </w:rPr>
            </w:pPr>
            <w:r w:rsidRPr="007B720B">
              <w:rPr>
                <w:color w:val="auto"/>
                <w:sz w:val="18"/>
              </w:rPr>
              <w:t>дата выбытия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E5E35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93765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62F0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AB70CE"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списка стационарных детей в табличном виде со следующими полями:</w:t>
            </w:r>
          </w:p>
          <w:p w14:paraId="21136C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01475F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2A1A09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43EA4A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0E3A5E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w:t>
            </w:r>
          </w:p>
          <w:p w14:paraId="70470B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 регистрации;</w:t>
            </w:r>
          </w:p>
          <w:p w14:paraId="707E88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 проживания;</w:t>
            </w:r>
          </w:p>
          <w:p w14:paraId="4137F3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обучающийся.</w:t>
            </w:r>
          </w:p>
          <w:p w14:paraId="1A7D0705" w14:textId="77777777" w:rsidR="008517F4" w:rsidRPr="007B720B" w:rsidRDefault="008517F4" w:rsidP="0077343A">
            <w:pPr>
              <w:pStyle w:val="34ffffff6"/>
              <w:rPr>
                <w:rFonts w:eastAsiaTheme="minorEastAsia"/>
                <w:color w:val="auto"/>
                <w:sz w:val="18"/>
              </w:rPr>
            </w:pPr>
            <w:r w:rsidRPr="007B720B">
              <w:rPr>
                <w:color w:val="auto"/>
                <w:sz w:val="18"/>
              </w:rPr>
              <w:t>Указываются значения Да/Нет:</w:t>
            </w:r>
          </w:p>
          <w:p w14:paraId="498319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регистре другой МО – указывается символ "V", в случае если состоит в регистре другой МО;</w:t>
            </w:r>
          </w:p>
          <w:p w14:paraId="458705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диспансеризации – указывается символ "V", в случае если создана карта диспансеризации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DF366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406F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4C861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C0E4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1AC6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5E8EB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F634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BC2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4A13D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E4CF1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964B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D83F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FBC1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F797C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E813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491831"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регистра:</w:t>
            </w:r>
          </w:p>
          <w:p w14:paraId="5131D8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w:t>
            </w:r>
          </w:p>
          <w:p w14:paraId="005C07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6588D5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610E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14A6E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B150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7821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списка записей регистра с фильтрацией по году включения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B678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9062A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7DD9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186077" w14:textId="77777777" w:rsidR="008517F4" w:rsidRPr="007B720B" w:rsidRDefault="008517F4" w:rsidP="0077343A">
            <w:pPr>
              <w:pStyle w:val="34ffffff6"/>
              <w:rPr>
                <w:rFonts w:eastAsiaTheme="minorEastAsia"/>
                <w:color w:val="auto"/>
                <w:sz w:val="18"/>
              </w:rPr>
            </w:pPr>
            <w:r w:rsidRPr="007B720B">
              <w:rPr>
                <w:color w:val="auto"/>
                <w:sz w:val="18"/>
              </w:rPr>
              <w:t>Поиск записей регистра с возможностью фильтрации. Фильтры разделены на группы:</w:t>
            </w:r>
          </w:p>
          <w:p w14:paraId="04397F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w:t>
            </w:r>
          </w:p>
          <w:p w14:paraId="2CD9B2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 (доп.);</w:t>
            </w:r>
          </w:p>
          <w:p w14:paraId="3697B8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прикрепление;</w:t>
            </w:r>
          </w:p>
          <w:p w14:paraId="759B9C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w:t>
            </w:r>
          </w:p>
          <w:p w14:paraId="6DD286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льгота;</w:t>
            </w:r>
          </w:p>
          <w:p w14:paraId="407601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19C0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68056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A5BC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4C414F" w14:textId="77777777" w:rsidR="008517F4" w:rsidRPr="007B720B" w:rsidRDefault="008517F4" w:rsidP="0077343A">
            <w:pPr>
              <w:pStyle w:val="34ffffff6"/>
              <w:rPr>
                <w:rFonts w:eastAsiaTheme="minorEastAsia"/>
                <w:color w:val="auto"/>
                <w:sz w:val="18"/>
              </w:rPr>
            </w:pPr>
            <w:r w:rsidRPr="007B720B">
              <w:rPr>
                <w:color w:val="auto"/>
                <w:sz w:val="18"/>
              </w:rPr>
              <w:t>Для записи регистра создание карты диспансеризации или открытие существующей в режиме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723C4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FDD82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852D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2A80A8" w14:textId="77777777" w:rsidR="008517F4" w:rsidRPr="007B720B" w:rsidRDefault="008517F4" w:rsidP="0077343A">
            <w:pPr>
              <w:pStyle w:val="34ffffff6"/>
              <w:rPr>
                <w:rFonts w:eastAsiaTheme="minorEastAsia"/>
                <w:color w:val="auto"/>
                <w:sz w:val="18"/>
              </w:rPr>
            </w:pPr>
            <w:r w:rsidRPr="007B720B">
              <w:rPr>
                <w:color w:val="auto"/>
                <w:sz w:val="18"/>
              </w:rPr>
              <w:t>Создание извещение о больном психическим заболеванием:</w:t>
            </w:r>
          </w:p>
          <w:p w14:paraId="4D96A3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случая АПЛ (старый интерфейс) - при нажатии на кнопку "Создать извещение о больном психическим заболеванием" справа от раздела "Специфика (наркология)";</w:t>
            </w:r>
          </w:p>
          <w:p w14:paraId="270AF9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стационарного случая (старый интерфейс) - при нажатии на кнопку "Создать извещение о больном психическим заболеванием" справа от раздела "Специфика (наркология)";</w:t>
            </w:r>
          </w:p>
          <w:p w14:paraId="6B0A17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случая АПЛ (новый интерфейс) - при нажатии на кнопку "Создать извещение о больном психическим заболеванием"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28C36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419C6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EC6B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EFFEE5" w14:textId="77777777" w:rsidR="008517F4" w:rsidRPr="007B720B" w:rsidRDefault="008517F4" w:rsidP="0077343A">
            <w:pPr>
              <w:pStyle w:val="34ffffff6"/>
              <w:rPr>
                <w:rFonts w:eastAsiaTheme="minorEastAsia"/>
                <w:color w:val="auto"/>
                <w:sz w:val="18"/>
              </w:rPr>
            </w:pPr>
            <w:r w:rsidRPr="007B720B">
              <w:rPr>
                <w:color w:val="auto"/>
                <w:sz w:val="18"/>
              </w:rPr>
              <w:t>Добавление в извещение о больном психическим заболеванием информации о:</w:t>
            </w:r>
          </w:p>
          <w:p w14:paraId="411281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7DF3F5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266C6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6D24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DED6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C9C493" w14:textId="77777777" w:rsidR="008517F4" w:rsidRPr="007B720B" w:rsidRDefault="008517F4" w:rsidP="0077343A">
            <w:pPr>
              <w:pStyle w:val="34ffffff6"/>
              <w:rPr>
                <w:rFonts w:eastAsiaTheme="minorEastAsia"/>
                <w:color w:val="auto"/>
                <w:sz w:val="18"/>
              </w:rPr>
            </w:pPr>
            <w:r w:rsidRPr="007B720B">
              <w:rPr>
                <w:color w:val="auto"/>
                <w:sz w:val="18"/>
              </w:rPr>
              <w:t>Доступ к Журналу извещений по психиатрии из АРМ:</w:t>
            </w:r>
          </w:p>
          <w:p w14:paraId="3D86F6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поликлиники;</w:t>
            </w:r>
          </w:p>
          <w:p w14:paraId="7DA392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стационара</w:t>
            </w:r>
          </w:p>
          <w:p w14:paraId="073C2BB7" w14:textId="77777777" w:rsidR="008517F4" w:rsidRPr="007B720B" w:rsidRDefault="008517F4" w:rsidP="0077343A">
            <w:pPr>
              <w:pStyle w:val="34ffffff6"/>
              <w:rPr>
                <w:rFonts w:eastAsiaTheme="minorEastAsia"/>
                <w:color w:val="auto"/>
                <w:sz w:val="18"/>
              </w:rPr>
            </w:pPr>
            <w:r w:rsidRPr="007B720B">
              <w:rPr>
                <w:color w:val="auto"/>
                <w:sz w:val="18"/>
              </w:rPr>
              <w:t>при наличии у пользователя группы доступа "Регистр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65B21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6A334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2E370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027B82"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журнале извещений по психиатрии в табличном виде со следующими полями:</w:t>
            </w:r>
          </w:p>
          <w:p w14:paraId="0A4914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w:t>
            </w:r>
            <w:r w:rsidRPr="007B720B">
              <w:rPr>
                <w:rFonts w:eastAsia="Times New Roman"/>
                <w:color w:val="auto"/>
                <w:sz w:val="18"/>
              </w:rPr>
              <w:br/>
            </w:r>
          </w:p>
          <w:p w14:paraId="309AB5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3A41A3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032E43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20E92F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2CC7A8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029976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545B21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208BE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20D1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31F0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EC720C" w14:textId="77777777" w:rsidR="008517F4" w:rsidRPr="007B720B" w:rsidRDefault="008517F4" w:rsidP="0077343A">
            <w:pPr>
              <w:pStyle w:val="34ffffff6"/>
              <w:rPr>
                <w:rFonts w:eastAsiaTheme="minorEastAsia"/>
                <w:color w:val="auto"/>
                <w:sz w:val="18"/>
              </w:rPr>
            </w:pPr>
            <w:r w:rsidRPr="007B720B">
              <w:rPr>
                <w:color w:val="auto"/>
                <w:sz w:val="18"/>
              </w:rPr>
              <w:t>Поиск и записей в журнале извещений по психиатрии с возможностью фильтрации по следующим полям:</w:t>
            </w:r>
          </w:p>
          <w:p w14:paraId="75E020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с, по;</w:t>
            </w:r>
          </w:p>
          <w:p w14:paraId="325869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 извещения;</w:t>
            </w:r>
          </w:p>
          <w:p w14:paraId="04D3BF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извещение обработано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6BF1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EA43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86D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5BAF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записей в журнале извещений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6933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C27FD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30D7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B9881D"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журнала извещений:</w:t>
            </w:r>
          </w:p>
          <w:p w14:paraId="46A7C8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 журнала;</w:t>
            </w:r>
          </w:p>
          <w:p w14:paraId="2DB677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4C145D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51AB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CC51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360F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05B9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BD2F4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B2B1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56BC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782AF7" w14:textId="77777777" w:rsidR="008517F4" w:rsidRPr="007B720B" w:rsidRDefault="008517F4" w:rsidP="0077343A">
            <w:pPr>
              <w:pStyle w:val="34ffffff6"/>
              <w:rPr>
                <w:rFonts w:eastAsiaTheme="minorEastAsia"/>
                <w:color w:val="auto"/>
                <w:sz w:val="18"/>
              </w:rPr>
            </w:pPr>
            <w:r w:rsidRPr="007B720B">
              <w:rPr>
                <w:color w:val="auto"/>
                <w:sz w:val="18"/>
              </w:rPr>
              <w:t>Доступ к Регистру по психиатрии из АРМ:</w:t>
            </w:r>
          </w:p>
          <w:p w14:paraId="681518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поликлиники;</w:t>
            </w:r>
          </w:p>
          <w:p w14:paraId="0C4982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стационара</w:t>
            </w:r>
          </w:p>
          <w:p w14:paraId="7B25C370" w14:textId="77777777" w:rsidR="008517F4" w:rsidRPr="007B720B" w:rsidRDefault="008517F4" w:rsidP="0077343A">
            <w:pPr>
              <w:pStyle w:val="34ffffff6"/>
              <w:rPr>
                <w:rFonts w:eastAsiaTheme="minorEastAsia"/>
                <w:color w:val="auto"/>
                <w:sz w:val="18"/>
              </w:rPr>
            </w:pPr>
            <w:r w:rsidRPr="007B720B">
              <w:rPr>
                <w:color w:val="auto"/>
                <w:sz w:val="18"/>
              </w:rPr>
              <w:t>при наличии у пользователя группы доступа "Регистр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7952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B04A5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6344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4B8E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 пациентов в регистр по психиатрии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938FE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0BBD8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4B20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397996"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регистре по психиатрии в табличном виде со следующими полями:</w:t>
            </w:r>
          </w:p>
          <w:p w14:paraId="6CFA30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55163F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517BE6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1940CE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6630B4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включившая в регистр;</w:t>
            </w:r>
          </w:p>
          <w:p w14:paraId="757A74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75C60D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4A0676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74F4DE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исключения из регистра;</w:t>
            </w:r>
          </w:p>
          <w:p w14:paraId="711285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8CF5B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8EEB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46B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526A03" w14:textId="77777777" w:rsidR="008517F4" w:rsidRPr="007B720B" w:rsidRDefault="008517F4" w:rsidP="0077343A">
            <w:pPr>
              <w:pStyle w:val="34ffffff6"/>
              <w:rPr>
                <w:rFonts w:eastAsiaTheme="minorEastAsia"/>
                <w:color w:val="auto"/>
                <w:sz w:val="18"/>
              </w:rPr>
            </w:pPr>
            <w:r w:rsidRPr="007B720B">
              <w:rPr>
                <w:color w:val="auto"/>
                <w:sz w:val="18"/>
              </w:rPr>
              <w:t>Поиск записей в регистре по психиатрии с возможностью фильтрации по следующим полям:</w:t>
            </w:r>
          </w:p>
          <w:p w14:paraId="26B9E3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записи регистра (Все / Включенные в регистр / Исключенные из регистра);</w:t>
            </w:r>
          </w:p>
          <w:p w14:paraId="4457EE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7C6D11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исключения из регистра;</w:t>
            </w:r>
          </w:p>
          <w:p w14:paraId="7F500D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включившая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2E84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5160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F827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1717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специфики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F6FCE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0CF0E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F09B0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78CE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записи в регистре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A3B96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DB1B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8275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ED45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8C992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DE584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AD2EF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EF6903"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регистра по психиатрии:</w:t>
            </w:r>
            <w:r w:rsidRPr="007B720B">
              <w:rPr>
                <w:rStyle w:val="gd-comment-icon"/>
                <w:color w:val="auto"/>
                <w:sz w:val="18"/>
              </w:rPr>
              <w:t xml:space="preserve"> </w:t>
            </w:r>
          </w:p>
          <w:p w14:paraId="3C9C63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 журнала;</w:t>
            </w:r>
          </w:p>
          <w:p w14:paraId="569542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37293A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ADAD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916CE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EEB9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59AA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записи регистра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E0C5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4FD03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093C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63287B" w14:textId="77777777" w:rsidR="008517F4" w:rsidRPr="007B720B" w:rsidRDefault="008517F4" w:rsidP="0077343A">
            <w:pPr>
              <w:pStyle w:val="34ffffff6"/>
              <w:rPr>
                <w:rFonts w:eastAsiaTheme="minorEastAsia"/>
                <w:color w:val="auto"/>
                <w:sz w:val="18"/>
              </w:rPr>
            </w:pPr>
            <w:r w:rsidRPr="007B720B">
              <w:rPr>
                <w:color w:val="auto"/>
                <w:sz w:val="18"/>
              </w:rPr>
              <w:t>Исключение пациента из регистра по психиатрии</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14EE0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61EC6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782D0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36E1C" w14:textId="77777777" w:rsidR="008517F4" w:rsidRPr="007B720B" w:rsidRDefault="008517F4" w:rsidP="0077343A">
            <w:pPr>
              <w:pStyle w:val="34ffffff6"/>
              <w:rPr>
                <w:rFonts w:eastAsiaTheme="minorEastAsia"/>
                <w:color w:val="auto"/>
                <w:sz w:val="18"/>
              </w:rPr>
            </w:pPr>
            <w:r w:rsidRPr="007B720B">
              <w:rPr>
                <w:color w:val="auto"/>
                <w:sz w:val="18"/>
              </w:rPr>
              <w:t>Доступ к специфике по психиатрии:</w:t>
            </w:r>
          </w:p>
          <w:p w14:paraId="7B83ED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ЭМК пациента из случая лечения при основном диагнозе из группы F, кроме диагнозов F10.0 - F19.9;</w:t>
            </w:r>
          </w:p>
          <w:p w14:paraId="0F3A62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регистра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D6023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6E16D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A2A5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A2696B" w14:textId="77777777" w:rsidR="008517F4" w:rsidRPr="007B720B" w:rsidRDefault="008517F4" w:rsidP="0077343A">
            <w:pPr>
              <w:pStyle w:val="34ffffff6"/>
              <w:rPr>
                <w:rFonts w:eastAsiaTheme="minorEastAsia"/>
                <w:color w:val="auto"/>
                <w:sz w:val="18"/>
              </w:rPr>
            </w:pPr>
            <w:r w:rsidRPr="007B720B">
              <w:rPr>
                <w:color w:val="auto"/>
                <w:sz w:val="18"/>
              </w:rPr>
              <w:t>Ввод данных о диагнозе:</w:t>
            </w:r>
          </w:p>
          <w:p w14:paraId="30B300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5E1C2F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 заболевания;</w:t>
            </w:r>
          </w:p>
          <w:p w14:paraId="7A5F9B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сопутствующее заболевание;</w:t>
            </w:r>
          </w:p>
          <w:p w14:paraId="40E53D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сопутствующее соматическое заболевание;</w:t>
            </w:r>
          </w:p>
          <w:p w14:paraId="3583B3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заболевания;</w:t>
            </w:r>
          </w:p>
          <w:p w14:paraId="18859D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основной диагноз, дата установления (пересмотра)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05999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8608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206A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934900" w14:textId="77777777" w:rsidR="008517F4" w:rsidRPr="007B720B" w:rsidRDefault="008517F4" w:rsidP="0077343A">
            <w:pPr>
              <w:pStyle w:val="34ffffff6"/>
              <w:rPr>
                <w:rFonts w:eastAsiaTheme="minorEastAsia"/>
                <w:color w:val="auto"/>
                <w:sz w:val="18"/>
              </w:rPr>
            </w:pPr>
            <w:r w:rsidRPr="007B720B">
              <w:rPr>
                <w:color w:val="auto"/>
                <w:sz w:val="18"/>
              </w:rPr>
              <w:t>Отображение данных о динамике наблюдения:</w:t>
            </w:r>
          </w:p>
          <w:p w14:paraId="246471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закрытия карты (снятия с учета);</w:t>
            </w:r>
          </w:p>
          <w:p w14:paraId="3C714E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прекращения наблюдения;</w:t>
            </w:r>
          </w:p>
          <w:p w14:paraId="61EDCE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динамика наблюдения;</w:t>
            </w:r>
          </w:p>
          <w:p w14:paraId="7B27A1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63ECF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A5E3A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FB82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C44A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динамике состояния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6722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2A5C8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1B42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CE4C5F" w14:textId="77777777" w:rsidR="008517F4" w:rsidRPr="007B720B" w:rsidRDefault="008517F4" w:rsidP="0077343A">
            <w:pPr>
              <w:pStyle w:val="34ffffff6"/>
              <w:rPr>
                <w:rFonts w:eastAsiaTheme="minorEastAsia"/>
                <w:color w:val="auto"/>
                <w:sz w:val="18"/>
              </w:rPr>
            </w:pPr>
            <w:r w:rsidRPr="007B720B">
              <w:rPr>
                <w:color w:val="auto"/>
                <w:sz w:val="18"/>
              </w:rPr>
              <w:t>Ввод данных о госпитализациях</w:t>
            </w:r>
          </w:p>
          <w:p w14:paraId="015496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госпитализациях;</w:t>
            </w:r>
          </w:p>
          <w:p w14:paraId="252927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принудительное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EECFC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E748E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FFC4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24EAE8" w14:textId="77777777" w:rsidR="008517F4" w:rsidRPr="007B720B" w:rsidRDefault="008517F4" w:rsidP="0077343A">
            <w:pPr>
              <w:pStyle w:val="34ffffff6"/>
              <w:rPr>
                <w:rFonts w:eastAsiaTheme="minorEastAsia"/>
                <w:color w:val="auto"/>
                <w:sz w:val="18"/>
              </w:rPr>
            </w:pPr>
            <w:r w:rsidRPr="007B720B">
              <w:rPr>
                <w:color w:val="auto"/>
                <w:sz w:val="18"/>
              </w:rPr>
              <w:t>Ввод дополнительные сведения о больном:</w:t>
            </w:r>
          </w:p>
          <w:p w14:paraId="0254BD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число дней работы в ЛТМ;</w:t>
            </w:r>
          </w:p>
          <w:p w14:paraId="07EDC4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число дней лечебных отпусков (за период госпитализации);</w:t>
            </w:r>
          </w:p>
          <w:p w14:paraId="479D0F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число лечебных отпусков (за период госпитализации);</w:t>
            </w:r>
          </w:p>
          <w:p w14:paraId="6F6F8A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инвалид ВОВ;</w:t>
            </w:r>
          </w:p>
          <w:p w14:paraId="2510DF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участник ВОВ;</w:t>
            </w:r>
          </w:p>
          <w:p w14:paraId="1367BB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образование;</w:t>
            </w:r>
          </w:p>
          <w:p w14:paraId="0D95F3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число законченных классов среднеобразовательного учреждения;</w:t>
            </w:r>
          </w:p>
          <w:p w14:paraId="4CB49B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учится;</w:t>
            </w:r>
          </w:p>
          <w:p w14:paraId="47B342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источник средств существования;</w:t>
            </w:r>
          </w:p>
          <w:p w14:paraId="430FF6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проживает;</w:t>
            </w:r>
          </w:p>
          <w:p w14:paraId="566D88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условия проживания;</w:t>
            </w:r>
          </w:p>
          <w:p w14:paraId="431CFB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обращения к психиатру (наркологу) впервые в жизни;</w:t>
            </w:r>
          </w:p>
          <w:p w14:paraId="49F366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судимости до обращения к психиатру (наркологу);</w:t>
            </w:r>
          </w:p>
          <w:p w14:paraId="19C021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смерти;</w:t>
            </w:r>
          </w:p>
          <w:p w14:paraId="7AD628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смерти;</w:t>
            </w:r>
          </w:p>
          <w:p w14:paraId="04CF28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недобровольное освидетельствование;</w:t>
            </w:r>
          </w:p>
          <w:p w14:paraId="1A5C0E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обследование на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9A4F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D8D1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E449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EADB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FCF1E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10948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E191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8458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об инвалидности по психическому заболеванию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3CA81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AFC3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247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FC75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суицидальных попытках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2461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715DC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E51C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8E89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об общественно-опасных действиях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31D0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B96F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ADCB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6C61D4" w14:textId="77777777" w:rsidR="008517F4" w:rsidRPr="007B720B" w:rsidRDefault="008517F4" w:rsidP="0077343A">
            <w:pPr>
              <w:pStyle w:val="34ffffff6"/>
              <w:rPr>
                <w:rFonts w:eastAsiaTheme="minorEastAsia"/>
                <w:color w:val="auto"/>
                <w:sz w:val="18"/>
              </w:rPr>
            </w:pPr>
            <w:r w:rsidRPr="007B720B">
              <w:rPr>
                <w:color w:val="auto"/>
                <w:sz w:val="18"/>
              </w:rPr>
              <w:t>Ввод данных об употреблении психоактивных средств:</w:t>
            </w:r>
          </w:p>
          <w:p w14:paraId="32F1C6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использование чужих шприцов, игл, приспособлений;</w:t>
            </w:r>
          </w:p>
          <w:p w14:paraId="005EB6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проживание с потребителем психоактивных средств;</w:t>
            </w:r>
          </w:p>
          <w:p w14:paraId="4C98CB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начала употребления психоактивных веществ;</w:t>
            </w:r>
          </w:p>
          <w:p w14:paraId="1CCDF5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употребление психоактивных веществ;</w:t>
            </w:r>
          </w:p>
          <w:p w14:paraId="244FE2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полученный объем наркологической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AF43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5C11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07C9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B94F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военно-врачебных комиссиях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20DA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DE3425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1B37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2B2B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066-1-у-02 "Статистическая карта выбывшего из психиатрического (наркологического) стационара" из ЭМК пациента из стационарного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20016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ABFAA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7496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B581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030-1/у-02 "Карта обратившегося за психиатрической (наркологической) помощью" из ЭМК пациента из поликлинического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47198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CF31B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BAEC7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0EACB6" w14:textId="77777777" w:rsidR="008517F4" w:rsidRPr="007B720B" w:rsidRDefault="008517F4" w:rsidP="0077343A">
            <w:pPr>
              <w:pStyle w:val="34ffffff6"/>
              <w:rPr>
                <w:rFonts w:eastAsiaTheme="minorEastAsia"/>
                <w:color w:val="auto"/>
                <w:sz w:val="18"/>
              </w:rPr>
            </w:pPr>
            <w:r w:rsidRPr="007B720B">
              <w:rPr>
                <w:color w:val="auto"/>
                <w:sz w:val="18"/>
              </w:rPr>
              <w:t>Создание извещений из ЭМК пациента из случая лечения при основном диагнозе из группы F10.0 - F19.9:</w:t>
            </w:r>
          </w:p>
          <w:p w14:paraId="650471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случая АПЛ (старый интерфейс) - при нажатии на кнопку "Создать извещение о больном наркологическим заболеванием" справа от раздела "Специфика (наркология)";</w:t>
            </w:r>
          </w:p>
          <w:p w14:paraId="769340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стационарного случая (старый интерфейс) - при нажатии на кнопку "Создать извещение о больном наркологическим заболеванием" справа от раздела "Специфика (наркология)";</w:t>
            </w:r>
          </w:p>
          <w:p w14:paraId="0A13EB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случая АПЛ (новый интерфейс) - при нажатии на кнопку "Создать извещение о больном наркологическим заболеванием"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41660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8F26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603C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FBD301" w14:textId="77777777" w:rsidR="008517F4" w:rsidRPr="007B720B" w:rsidRDefault="008517F4" w:rsidP="0077343A">
            <w:pPr>
              <w:pStyle w:val="34ffffff6"/>
              <w:rPr>
                <w:rFonts w:eastAsiaTheme="minorEastAsia"/>
                <w:color w:val="auto"/>
                <w:sz w:val="18"/>
              </w:rPr>
            </w:pPr>
            <w:r w:rsidRPr="007B720B">
              <w:rPr>
                <w:color w:val="auto"/>
                <w:sz w:val="18"/>
              </w:rPr>
              <w:t>Добавление следующей информации в извещение:</w:t>
            </w:r>
          </w:p>
          <w:p w14:paraId="22DAB5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социально-профессиональная группа;</w:t>
            </w:r>
          </w:p>
          <w:p w14:paraId="3B69AF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работы;</w:t>
            </w:r>
          </w:p>
          <w:p w14:paraId="6074FC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житель;</w:t>
            </w:r>
          </w:p>
          <w:p w14:paraId="02FA05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4CBAE5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сопутствующий диагноз;</w:t>
            </w:r>
          </w:p>
          <w:p w14:paraId="390412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какие наркотики употребляет;</w:t>
            </w:r>
          </w:p>
          <w:p w14:paraId="6C48D0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 какого года возникла наркомания;</w:t>
            </w:r>
          </w:p>
          <w:p w14:paraId="406E66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каких обстоятельствах привык к наркотику;</w:t>
            </w:r>
          </w:p>
          <w:p w14:paraId="665F8A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инициатор лечения;</w:t>
            </w:r>
          </w:p>
          <w:p w14:paraId="7A5610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получения наркотиков;</w:t>
            </w:r>
          </w:p>
          <w:p w14:paraId="52C648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w:t>
            </w:r>
          </w:p>
          <w:p w14:paraId="1BD7DE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436F19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29903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9E09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CB0B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87A246" w14:textId="77777777" w:rsidR="008517F4" w:rsidRPr="007B720B" w:rsidRDefault="008517F4" w:rsidP="0077343A">
            <w:pPr>
              <w:pStyle w:val="34ffffff6"/>
              <w:rPr>
                <w:rFonts w:eastAsiaTheme="minorEastAsia"/>
                <w:color w:val="auto"/>
                <w:sz w:val="18"/>
              </w:rPr>
            </w:pPr>
            <w:r w:rsidRPr="007B720B">
              <w:rPr>
                <w:color w:val="auto"/>
                <w:sz w:val="18"/>
              </w:rPr>
              <w:t>Доступ в журнал извещений по наркологии из АРМ:</w:t>
            </w:r>
          </w:p>
          <w:p w14:paraId="156947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поликлиники;</w:t>
            </w:r>
          </w:p>
          <w:p w14:paraId="02DB4F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стационара</w:t>
            </w:r>
          </w:p>
          <w:p w14:paraId="3297F520" w14:textId="77777777" w:rsidR="008517F4" w:rsidRPr="007B720B" w:rsidRDefault="008517F4" w:rsidP="0077343A">
            <w:pPr>
              <w:pStyle w:val="34ffffff6"/>
              <w:rPr>
                <w:rFonts w:eastAsiaTheme="minorEastAsia"/>
                <w:color w:val="auto"/>
                <w:sz w:val="18"/>
              </w:rPr>
            </w:pPr>
            <w:r w:rsidRPr="007B720B">
              <w:rPr>
                <w:color w:val="auto"/>
                <w:sz w:val="18"/>
              </w:rPr>
              <w:t>при наличии у пользователя группы доступа "Регистр по наркологии (по своим записям)" или "Регистр по наркологии (по всем записям)"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A3952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D1D97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EA06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161184"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журнале в табличном виде со следующими полями:</w:t>
            </w:r>
          </w:p>
          <w:p w14:paraId="53AAEE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w:t>
            </w:r>
            <w:r w:rsidRPr="007B720B">
              <w:rPr>
                <w:rFonts w:eastAsia="Times New Roman"/>
                <w:color w:val="auto"/>
                <w:sz w:val="18"/>
              </w:rPr>
              <w:br/>
            </w:r>
          </w:p>
          <w:p w14:paraId="5F9A5C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3FCDB2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513F5E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070F31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6CED2E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6214AF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4E8DA4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E4F87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BEC5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3968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5F647D" w14:textId="77777777" w:rsidR="008517F4" w:rsidRPr="007B720B" w:rsidRDefault="008517F4" w:rsidP="0077343A">
            <w:pPr>
              <w:pStyle w:val="34ffffff6"/>
              <w:rPr>
                <w:rFonts w:eastAsiaTheme="minorEastAsia"/>
                <w:color w:val="auto"/>
                <w:sz w:val="18"/>
              </w:rPr>
            </w:pPr>
            <w:r w:rsidRPr="007B720B">
              <w:rPr>
                <w:color w:val="auto"/>
                <w:sz w:val="18"/>
              </w:rPr>
              <w:t>Поиск записей с возможностью фильтрации по следующим полям:</w:t>
            </w:r>
          </w:p>
          <w:p w14:paraId="629EE1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с, по;</w:t>
            </w:r>
          </w:p>
          <w:p w14:paraId="044A7A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52FC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3E430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B632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B905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1580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A3F54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1C97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F43380"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журнала извещений:</w:t>
            </w:r>
          </w:p>
          <w:p w14:paraId="3E6873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 журнала;</w:t>
            </w:r>
          </w:p>
          <w:p w14:paraId="48113F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58B0F8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3A93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D202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8FC1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EFD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1A739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8003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B90E7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C55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извещения (форма 091/у)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0D764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D606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0966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A3667C" w14:textId="77777777" w:rsidR="008517F4" w:rsidRPr="007B720B" w:rsidRDefault="008517F4" w:rsidP="0077343A">
            <w:pPr>
              <w:pStyle w:val="34ffffff6"/>
              <w:rPr>
                <w:rFonts w:eastAsiaTheme="minorEastAsia"/>
                <w:color w:val="auto"/>
                <w:sz w:val="18"/>
              </w:rPr>
            </w:pPr>
            <w:r w:rsidRPr="007B720B">
              <w:rPr>
                <w:color w:val="auto"/>
                <w:sz w:val="18"/>
              </w:rPr>
              <w:t>Доступ в регистр по наркологии из АРМ:</w:t>
            </w:r>
          </w:p>
          <w:p w14:paraId="0A9F6B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поликлиники;</w:t>
            </w:r>
          </w:p>
          <w:p w14:paraId="20E640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стационара</w:t>
            </w:r>
          </w:p>
          <w:p w14:paraId="3C4167B1" w14:textId="77777777" w:rsidR="008517F4" w:rsidRPr="007B720B" w:rsidRDefault="008517F4" w:rsidP="0077343A">
            <w:pPr>
              <w:pStyle w:val="34ffffff6"/>
              <w:rPr>
                <w:rFonts w:eastAsiaTheme="minorEastAsia"/>
                <w:color w:val="auto"/>
                <w:sz w:val="18"/>
              </w:rPr>
            </w:pPr>
            <w:r w:rsidRPr="007B720B">
              <w:rPr>
                <w:color w:val="auto"/>
                <w:sz w:val="18"/>
              </w:rPr>
              <w:t>при наличии у пользователя группы доступа "Регистр по наркологии (по своим записям)" или "Регистр по наркологии (по всем записям)":</w:t>
            </w:r>
          </w:p>
          <w:p w14:paraId="3433B4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группе "Регистр по наркологии (по своим записям)" осуществляется доступ к записям своей МО;</w:t>
            </w:r>
          </w:p>
          <w:p w14:paraId="3EA3BC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группе "Регистр по наркологии (по всем записям)" осуществляется доступ к записям всех МО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8A1F0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71A1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BB69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B8CA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 пациентов в регистр по наркологии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3D304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9910E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4DB4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227A27"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журнале в табличном виде со следующими полями:</w:t>
            </w:r>
          </w:p>
          <w:p w14:paraId="31B521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0CDCBF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0B9A63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3CD640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02675F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включившая в регистр;</w:t>
            </w:r>
          </w:p>
          <w:p w14:paraId="52D3E4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25FA09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045561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5A78CF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исключения из регистра;</w:t>
            </w:r>
          </w:p>
          <w:p w14:paraId="67C58E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050B5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0BAC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F494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EDCB8C" w14:textId="77777777" w:rsidR="008517F4" w:rsidRPr="007B720B" w:rsidRDefault="008517F4" w:rsidP="0077343A">
            <w:pPr>
              <w:pStyle w:val="34ffffff6"/>
              <w:rPr>
                <w:rFonts w:eastAsiaTheme="minorEastAsia"/>
                <w:color w:val="auto"/>
                <w:sz w:val="18"/>
              </w:rPr>
            </w:pPr>
            <w:r w:rsidRPr="007B720B">
              <w:rPr>
                <w:color w:val="auto"/>
                <w:sz w:val="18"/>
              </w:rPr>
              <w:t>Поиск записей с возможностью фильтрации по следующим полям:</w:t>
            </w:r>
          </w:p>
          <w:p w14:paraId="66A680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записи регистра (Все / Включенные в регистр / Исключенные из регистра);</w:t>
            </w:r>
          </w:p>
          <w:p w14:paraId="1C8BED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3F264C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исключения из регистра;</w:t>
            </w:r>
          </w:p>
          <w:p w14:paraId="3B40E0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включившая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037E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A6DC0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DB3C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A38E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специфики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9760E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99D99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66A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E9B3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записи в регистре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9E8D4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92A5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2342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AB51A9"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регистра:</w:t>
            </w:r>
            <w:r w:rsidRPr="007B720B">
              <w:rPr>
                <w:rStyle w:val="gd-comment-icon"/>
                <w:color w:val="auto"/>
                <w:sz w:val="18"/>
              </w:rPr>
              <w:t xml:space="preserve"> </w:t>
            </w:r>
          </w:p>
          <w:p w14:paraId="4C688A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 журнала;</w:t>
            </w:r>
          </w:p>
          <w:p w14:paraId="6184DD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412E99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C772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2707F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F65A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04B6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E370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46A0B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E4BD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3E681E" w14:textId="77777777" w:rsidR="008517F4" w:rsidRPr="007B720B" w:rsidRDefault="008517F4" w:rsidP="0077343A">
            <w:pPr>
              <w:pStyle w:val="34ffffff6"/>
              <w:rPr>
                <w:rFonts w:eastAsiaTheme="minorEastAsia"/>
                <w:color w:val="auto"/>
                <w:sz w:val="18"/>
              </w:rPr>
            </w:pPr>
            <w:r w:rsidRPr="007B720B">
              <w:rPr>
                <w:color w:val="auto"/>
                <w:sz w:val="18"/>
              </w:rPr>
              <w:t>Исключение пациента из регистра</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2D357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86B2C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5A2A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1198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Исключение пациента из регистра по наркологии, если ему выписано свидетельство о смерти: в поле "Дата исключения из регистра" отобразится дата смерти или дата выдачи первого свидетельства о смерти. При пометке свидетельства о смерти как испорченного осуществится отмена исключения из регистра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1D0C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1819E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97B2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9B233D" w14:textId="77777777" w:rsidR="008517F4" w:rsidRPr="007B720B" w:rsidRDefault="008517F4" w:rsidP="0077343A">
            <w:pPr>
              <w:pStyle w:val="34ffffff6"/>
              <w:rPr>
                <w:rFonts w:eastAsiaTheme="minorEastAsia"/>
                <w:color w:val="auto"/>
                <w:sz w:val="18"/>
              </w:rPr>
            </w:pPr>
            <w:r w:rsidRPr="007B720B">
              <w:rPr>
                <w:color w:val="auto"/>
                <w:sz w:val="18"/>
              </w:rPr>
              <w:t>Доступ к специфике:</w:t>
            </w:r>
          </w:p>
          <w:p w14:paraId="0AA3D2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ЭМК пациента из случая лечения при основном диагнозе из группы F10.0 - F19.9;</w:t>
            </w:r>
          </w:p>
          <w:p w14:paraId="49D01F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регистра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6082A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5ABD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A5DB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DA5682" w14:textId="77777777" w:rsidR="008517F4" w:rsidRPr="007B720B" w:rsidRDefault="008517F4" w:rsidP="0077343A">
            <w:pPr>
              <w:pStyle w:val="34ffffff6"/>
              <w:rPr>
                <w:rFonts w:eastAsiaTheme="minorEastAsia"/>
                <w:color w:val="auto"/>
                <w:sz w:val="18"/>
              </w:rPr>
            </w:pPr>
            <w:r w:rsidRPr="007B720B">
              <w:rPr>
                <w:color w:val="auto"/>
                <w:sz w:val="18"/>
              </w:rPr>
              <w:t>Ввод данных о диагнозе:</w:t>
            </w:r>
          </w:p>
          <w:p w14:paraId="7835B5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3F6DEA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 заболевания</w:t>
            </w:r>
          </w:p>
          <w:p w14:paraId="76C0F2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сопутствующее заболевание</w:t>
            </w:r>
          </w:p>
          <w:p w14:paraId="632E2E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сопутствующее соматическое заболевание</w:t>
            </w:r>
          </w:p>
          <w:p w14:paraId="7DC0BA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заболевания</w:t>
            </w:r>
          </w:p>
          <w:p w14:paraId="65C44C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основной диагноз, дата установления (пересмотра)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BA123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1B95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32FC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14BC42" w14:textId="77777777" w:rsidR="008517F4" w:rsidRPr="007B720B" w:rsidRDefault="008517F4" w:rsidP="0077343A">
            <w:pPr>
              <w:pStyle w:val="34ffffff6"/>
              <w:rPr>
                <w:rFonts w:eastAsiaTheme="minorEastAsia"/>
                <w:color w:val="auto"/>
                <w:sz w:val="18"/>
              </w:rPr>
            </w:pPr>
            <w:r w:rsidRPr="007B720B">
              <w:rPr>
                <w:color w:val="auto"/>
                <w:sz w:val="18"/>
              </w:rPr>
              <w:t>Ввод данных о динамике наблюдения:</w:t>
            </w:r>
          </w:p>
          <w:p w14:paraId="748725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закрытия карты (снятия с учета);</w:t>
            </w:r>
          </w:p>
          <w:p w14:paraId="7FB250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прекращения наблюдения;</w:t>
            </w:r>
          </w:p>
          <w:p w14:paraId="76B43F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динамика наблюдения;</w:t>
            </w:r>
          </w:p>
          <w:p w14:paraId="7BE5DB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9793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1F843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3EB41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90520A" w14:textId="77777777" w:rsidR="008517F4" w:rsidRPr="007B720B" w:rsidRDefault="008517F4" w:rsidP="0077343A">
            <w:pPr>
              <w:pStyle w:val="34ffffff6"/>
              <w:rPr>
                <w:rFonts w:eastAsiaTheme="minorEastAsia"/>
                <w:color w:val="auto"/>
                <w:sz w:val="18"/>
              </w:rPr>
            </w:pPr>
            <w:r w:rsidRPr="007B720B">
              <w:rPr>
                <w:color w:val="auto"/>
                <w:sz w:val="18"/>
              </w:rPr>
              <w:t>Ввод дополнительных сведений о больном:</w:t>
            </w:r>
          </w:p>
          <w:p w14:paraId="36A828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число дней работы в ЛТМ;</w:t>
            </w:r>
          </w:p>
          <w:p w14:paraId="6C2641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число дней лечебных отпусков (за период госпитализации);</w:t>
            </w:r>
          </w:p>
          <w:p w14:paraId="12BD72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число лечебных отпусков (за период госпитализации);</w:t>
            </w:r>
          </w:p>
          <w:p w14:paraId="08E072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инвалид ВОВ;</w:t>
            </w:r>
          </w:p>
          <w:p w14:paraId="259751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участник ВОВ;</w:t>
            </w:r>
          </w:p>
          <w:p w14:paraId="39132A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образование;</w:t>
            </w:r>
          </w:p>
          <w:p w14:paraId="2F5C19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число законченных классов среднеобразовательного учреждения;</w:t>
            </w:r>
          </w:p>
          <w:p w14:paraId="7B47AF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учится;</w:t>
            </w:r>
          </w:p>
          <w:p w14:paraId="08184F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источник средств существования;</w:t>
            </w:r>
          </w:p>
          <w:p w14:paraId="27C102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проживает;</w:t>
            </w:r>
          </w:p>
          <w:p w14:paraId="328DFD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условия проживания;</w:t>
            </w:r>
          </w:p>
          <w:p w14:paraId="0C5167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обращения к психиатру (наркологу) впервые в жизни;</w:t>
            </w:r>
          </w:p>
          <w:p w14:paraId="29ECF3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судимости до обращения к психиатру (наркологу);</w:t>
            </w:r>
          </w:p>
          <w:p w14:paraId="023583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смерти;</w:t>
            </w:r>
          </w:p>
          <w:p w14:paraId="5A02CB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смерти;</w:t>
            </w:r>
          </w:p>
          <w:p w14:paraId="385031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недобровольное освидетельствование;</w:t>
            </w:r>
          </w:p>
          <w:p w14:paraId="778B43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обследование на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A390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E697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5486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B1A9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066-1-у-02 "Статистическая карта выбывшего из психиатрического (наркологического)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C4FB3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81BA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60CB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7B29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030-1/у-02 "Карта обратившегося за психиатрической (наркологической) помощью"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EDF94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F148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E6C9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BD7A07" w14:textId="77777777" w:rsidR="008517F4" w:rsidRPr="007B720B" w:rsidRDefault="008517F4" w:rsidP="0077343A">
            <w:pPr>
              <w:pStyle w:val="34ffffff6"/>
              <w:rPr>
                <w:rFonts w:eastAsiaTheme="minorEastAsia"/>
                <w:color w:val="auto"/>
                <w:sz w:val="18"/>
              </w:rPr>
            </w:pPr>
            <w:r w:rsidRPr="007B720B">
              <w:rPr>
                <w:color w:val="auto"/>
                <w:sz w:val="18"/>
              </w:rPr>
              <w:t>Доступ в регистр подозрений на ЗНО:</w:t>
            </w:r>
          </w:p>
          <w:p w14:paraId="54FF56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Врача поликлиники.</w:t>
            </w:r>
          </w:p>
          <w:p w14:paraId="62A0A58B" w14:textId="77777777" w:rsidR="008517F4" w:rsidRPr="007B720B" w:rsidRDefault="008517F4" w:rsidP="0077343A">
            <w:pPr>
              <w:pStyle w:val="34ffffff6"/>
              <w:rPr>
                <w:rFonts w:eastAsiaTheme="minorEastAsia"/>
                <w:color w:val="auto"/>
                <w:sz w:val="18"/>
              </w:rPr>
            </w:pPr>
            <w:r w:rsidRPr="007B720B">
              <w:rPr>
                <w:color w:val="auto"/>
                <w:sz w:val="18"/>
              </w:rPr>
              <w:t>Пользователям доступна информация по пациентам, имеющим прикрепление с типом "Основное" к МО пользователя.</w:t>
            </w:r>
          </w:p>
          <w:p w14:paraId="47FBA0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Пользователям с группой прав "Регистр по онкологии" и "Супер администратор" доступны пациенты по всем МО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3936A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58F9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FAA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E5679A" w14:textId="77777777" w:rsidR="008517F4" w:rsidRPr="007B720B" w:rsidRDefault="008517F4" w:rsidP="0077343A">
            <w:pPr>
              <w:pStyle w:val="34ffffff6"/>
              <w:rPr>
                <w:rFonts w:eastAsiaTheme="minorEastAsia"/>
                <w:color w:val="auto"/>
                <w:sz w:val="18"/>
              </w:rPr>
            </w:pPr>
            <w:r w:rsidRPr="007B720B">
              <w:rPr>
                <w:color w:val="auto"/>
                <w:sz w:val="18"/>
              </w:rPr>
              <w:t>При установлении в ТАП признака "Подозрение на ЗНО" с использованием кода основного диагноза МКБ-10 "Z03.1 Наблюдение при подозрении на злокачественную опухоль"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C43CB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827C12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5C8A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41837D" w14:textId="77777777" w:rsidR="008517F4" w:rsidRPr="007B720B" w:rsidRDefault="008517F4" w:rsidP="0077343A">
            <w:pPr>
              <w:pStyle w:val="34ffffff6"/>
              <w:rPr>
                <w:rFonts w:eastAsiaTheme="minorEastAsia"/>
                <w:color w:val="auto"/>
                <w:sz w:val="18"/>
              </w:rPr>
            </w:pPr>
            <w:r w:rsidRPr="007B720B">
              <w:rPr>
                <w:color w:val="auto"/>
                <w:sz w:val="18"/>
              </w:rPr>
              <w:t>При установлении в электронных медицинских учётных формах "Диспансеризация взрослого населения – 1 этап" и "Диспансеризация взрослого населения – 2 этап" признака "Подозрение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5E2E6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41F80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2A89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FB2E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установлении в электронной медицинской учётной форме "Профилактический осмотр взрослых" признака "Подозрение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3C94A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4FA97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931E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18256C" w14:textId="77777777" w:rsidR="008517F4" w:rsidRPr="007B720B" w:rsidRDefault="008517F4" w:rsidP="0077343A">
            <w:pPr>
              <w:pStyle w:val="34ffffff6"/>
              <w:rPr>
                <w:rFonts w:eastAsiaTheme="minorEastAsia"/>
                <w:color w:val="auto"/>
                <w:sz w:val="18"/>
              </w:rPr>
            </w:pPr>
            <w:r w:rsidRPr="007B720B">
              <w:rPr>
                <w:color w:val="auto"/>
                <w:sz w:val="18"/>
              </w:rPr>
              <w:t>Поиск записей с возможностью фильтрации по:</w:t>
            </w:r>
          </w:p>
          <w:p w14:paraId="2360A0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типу записи регистра;</w:t>
            </w:r>
          </w:p>
          <w:p w14:paraId="4D0619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дате включения в регистр;</w:t>
            </w:r>
          </w:p>
          <w:p w14:paraId="7E1546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дате исключения из регистра;</w:t>
            </w:r>
          </w:p>
          <w:p w14:paraId="11356E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типу наблюдения;</w:t>
            </w:r>
          </w:p>
          <w:p w14:paraId="49E88F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факту нарушения сроков;</w:t>
            </w:r>
          </w:p>
          <w:p w14:paraId="79C4EB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факту направления на биопсию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7BDD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54BC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925F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56D689"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по записям в регистре в табличном виде со следующими полями:</w:t>
            </w:r>
          </w:p>
          <w:p w14:paraId="2C7136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0E37AE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092B0B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536306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19041B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4D9173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подозрения на ЗНО;</w:t>
            </w:r>
          </w:p>
          <w:p w14:paraId="5FFFCC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несоблюдение сроков;</w:t>
            </w:r>
          </w:p>
          <w:p w14:paraId="73673B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на биопсию;</w:t>
            </w:r>
          </w:p>
          <w:p w14:paraId="5A5176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установленный диагноз;</w:t>
            </w:r>
          </w:p>
          <w:p w14:paraId="0242CE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5809FC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2F15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A53E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CC86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5C0F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CFA2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7785B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65597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50A1C"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регистра:</w:t>
            </w:r>
          </w:p>
          <w:p w14:paraId="7401A7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 журнала;</w:t>
            </w:r>
          </w:p>
          <w:p w14:paraId="7E8925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6E7A3B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4D38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D3D29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FA4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3E3A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записи регистра, содержащей все случаи подозрения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6560B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DBF4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949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0998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детализированной информации по каждому случаю подозрения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30F9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AB76D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3EB7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22BD23"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о случае во вкладке "Сведения".</w:t>
            </w:r>
          </w:p>
          <w:p w14:paraId="3BBED0D7" w14:textId="77777777" w:rsidR="008517F4" w:rsidRPr="007B720B" w:rsidRDefault="008517F4" w:rsidP="0077343A">
            <w:pPr>
              <w:pStyle w:val="34ffffff6"/>
              <w:rPr>
                <w:color w:val="auto"/>
                <w:sz w:val="18"/>
              </w:rPr>
            </w:pPr>
            <w:r w:rsidRPr="007B720B">
              <w:rPr>
                <w:color w:val="auto"/>
                <w:sz w:val="18"/>
              </w:rPr>
              <w:t>Первая запись - это случай, в котором:</w:t>
            </w:r>
          </w:p>
          <w:p w14:paraId="225E9B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основной диагноз "Z03.1 Наблюдение при подозрении на злокачественную опухоль" в ТАП, созданном врачом со специальностью, отличной от </w:t>
            </w:r>
            <w:r w:rsidRPr="007B720B">
              <w:rPr>
                <w:rFonts w:eastAsia="Times New Roman"/>
                <w:color w:val="auto"/>
                <w:sz w:val="20"/>
              </w:rPr>
              <w:t>специальности из списка</w:t>
            </w:r>
          </w:p>
          <w:p w14:paraId="228EBD10" w14:textId="77777777" w:rsidR="008517F4" w:rsidRPr="007B720B" w:rsidRDefault="008517F4" w:rsidP="0077343A">
            <w:pPr>
              <w:pStyle w:val="34ffffff6"/>
              <w:rPr>
                <w:rFonts w:eastAsiaTheme="minorEastAsia"/>
                <w:color w:val="auto"/>
                <w:sz w:val="18"/>
              </w:rPr>
            </w:pPr>
            <w:r w:rsidRPr="007B720B">
              <w:rPr>
                <w:color w:val="auto"/>
                <w:sz w:val="18"/>
              </w:rPr>
              <w:t xml:space="preserve"> или</w:t>
            </w:r>
          </w:p>
          <w:p w14:paraId="58F7DC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установлен признак "Подозрение на ЗНО" в электронных учётных формах "Диспансеризация взрослого населения – 1 этап" и "Диспансеризация взрослого населения – 2 этап", "Профилактический осмотр взрослы"</w:t>
            </w:r>
          </w:p>
          <w:p w14:paraId="37DC14E7" w14:textId="77777777" w:rsidR="008517F4" w:rsidRPr="007B720B" w:rsidRDefault="008517F4" w:rsidP="0077343A">
            <w:pPr>
              <w:pStyle w:val="34ffffff6"/>
              <w:rPr>
                <w:rFonts w:eastAsiaTheme="minorEastAsia"/>
                <w:color w:val="auto"/>
                <w:sz w:val="18"/>
              </w:rPr>
            </w:pPr>
            <w:r w:rsidRPr="007B720B">
              <w:rPr>
                <w:color w:val="auto"/>
                <w:sz w:val="18"/>
              </w:rPr>
              <w:t>и</w:t>
            </w:r>
          </w:p>
          <w:p w14:paraId="111ABE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оформлено направление с типами "3. На консультацию" и "12. На поликлинический приём" к врачу со специальностью из списка</w:t>
            </w:r>
          </w:p>
          <w:p w14:paraId="4A066E9F" w14:textId="77777777" w:rsidR="008517F4" w:rsidRPr="007B720B" w:rsidRDefault="008517F4" w:rsidP="0077343A">
            <w:pPr>
              <w:pStyle w:val="34ffffff6"/>
              <w:rPr>
                <w:rFonts w:eastAsiaTheme="minorEastAsia"/>
                <w:color w:val="auto"/>
                <w:sz w:val="18"/>
              </w:rPr>
            </w:pPr>
            <w:r w:rsidRPr="007B720B">
              <w:rPr>
                <w:color w:val="auto"/>
                <w:sz w:val="18"/>
              </w:rPr>
              <w:t>Вторая и последующие записи – информация о случае, созданном по направлению с типами "3. На консультацию" и "12. На поликлинический приём" к врачу со специальностью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CEAC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8366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F018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D845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об услугах, оказанных в период случая подозрения на ЗНО во вкладка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E3AD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EC9C7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0CCB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F069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о случаях оказания медицинской помощи, входящих в период случаев подозрения на ЗНО, которые оформлены без направления с типом "3. На консультацию", "2. На обследование", "12. На поликлинический приём во вкладке "Случаи лечения без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1D5E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80C3C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F4268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767D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из ЭМК пациента, добавленной на форму "Курс лекарственного лечения" в разделе "Лекарственное лечение" во вкладке "Лекарственное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AE19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69CE74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8116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56D77B" w14:textId="77777777" w:rsidR="008517F4" w:rsidRPr="007B720B" w:rsidRDefault="008517F4" w:rsidP="0077343A">
            <w:pPr>
              <w:pStyle w:val="34ffffff6"/>
              <w:rPr>
                <w:rFonts w:eastAsiaTheme="minorEastAsia"/>
                <w:color w:val="auto"/>
                <w:sz w:val="18"/>
              </w:rPr>
            </w:pPr>
            <w:r w:rsidRPr="007B720B">
              <w:rPr>
                <w:color w:val="auto"/>
                <w:sz w:val="18"/>
              </w:rPr>
              <w:t>Доступ к форме администрирования ЗНО:</w:t>
            </w:r>
          </w:p>
          <w:p w14:paraId="3D9550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АРМ врача поликлиники при выборе пункта "Регистр подозрений на ЗНО" → "Периодические задания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323E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FAF8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6208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FC6BE6" w14:textId="77777777" w:rsidR="008517F4" w:rsidRPr="007B720B" w:rsidRDefault="008517F4" w:rsidP="0077343A">
            <w:pPr>
              <w:pStyle w:val="34ffffff6"/>
              <w:rPr>
                <w:rFonts w:eastAsiaTheme="minorEastAsia"/>
                <w:color w:val="auto"/>
                <w:sz w:val="18"/>
              </w:rPr>
            </w:pPr>
            <w:r w:rsidRPr="007B720B">
              <w:rPr>
                <w:color w:val="auto"/>
                <w:sz w:val="18"/>
              </w:rPr>
              <w:t>Запуск процедуры по сбору данных из случаев лечения с целью актуализации информации в Регистре. Проверка актуальности данных не более чем 90 дней от текущей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412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55041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1B6B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EDD3DB" w14:textId="77777777" w:rsidR="008517F4" w:rsidRPr="007B720B" w:rsidRDefault="008517F4" w:rsidP="0077343A">
            <w:pPr>
              <w:pStyle w:val="34ffffff6"/>
              <w:rPr>
                <w:rFonts w:eastAsiaTheme="minorEastAsia"/>
                <w:color w:val="auto"/>
                <w:sz w:val="18"/>
              </w:rPr>
            </w:pPr>
            <w:r w:rsidRPr="007B720B">
              <w:rPr>
                <w:color w:val="auto"/>
                <w:sz w:val="18"/>
              </w:rPr>
              <w:t>Создание извещения из ЭМК пациента из случая лечения при основном диагнозе из группы вирусных гепатитов (B15.0–B19.9):</w:t>
            </w:r>
          </w:p>
          <w:p w14:paraId="10E581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случая АПЛ (для 1.0) – при нажатии на кнопку "Создать извещение о больном вирусным гепатитом" справа от раздела "Специфика (гепатит)";</w:t>
            </w:r>
          </w:p>
          <w:p w14:paraId="4FA413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стационарного случая (для 1.0) – при нажатии на кнопку "Создать извещение о больном вирусным гепатитом" справа от раздела "Специфика (гепатит)";</w:t>
            </w:r>
          </w:p>
          <w:p w14:paraId="649030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случая АПЛ (для 2.0) – при нажатии на кнопку "Создать извещение о больном вирусным гепатитом"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94B0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75359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FD1E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6981C" w14:textId="77777777" w:rsidR="008517F4" w:rsidRPr="007B720B" w:rsidRDefault="008517F4" w:rsidP="0077343A">
            <w:pPr>
              <w:pStyle w:val="34ffffff6"/>
              <w:rPr>
                <w:rFonts w:eastAsiaTheme="minorEastAsia"/>
                <w:color w:val="auto"/>
                <w:sz w:val="18"/>
              </w:rPr>
            </w:pPr>
            <w:r w:rsidRPr="007B720B">
              <w:rPr>
                <w:color w:val="auto"/>
                <w:sz w:val="18"/>
              </w:rPr>
              <w:t>Добавление следующей информации в извещение:</w:t>
            </w:r>
          </w:p>
          <w:p w14:paraId="27B65D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 извещения;</w:t>
            </w:r>
          </w:p>
          <w:p w14:paraId="1A330C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337780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заполнивший извещение;</w:t>
            </w:r>
          </w:p>
          <w:p w14:paraId="0A9176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8B12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742A5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9014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667283"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журнале извещений по вирусному гепатиту в табличном виде со следующими полями:</w:t>
            </w:r>
          </w:p>
          <w:p w14:paraId="0A43BE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извещения";</w:t>
            </w:r>
            <w:r w:rsidRPr="007B720B">
              <w:rPr>
                <w:rFonts w:eastAsia="Times New Roman"/>
                <w:color w:val="auto"/>
                <w:sz w:val="18"/>
              </w:rPr>
              <w:br/>
            </w:r>
          </w:p>
          <w:p w14:paraId="63E062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3230BD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12E82C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6FF832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w:t>
            </w:r>
          </w:p>
          <w:p w14:paraId="1FC0ED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"ЛПУ прикр.";</w:t>
            </w:r>
          </w:p>
          <w:p w14:paraId="4775BE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по МКБ-10";</w:t>
            </w:r>
          </w:p>
          <w:p w14:paraId="0B2C30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5404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94557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E71E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7A85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63C9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B9E41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3870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42BDA4" w14:textId="77777777" w:rsidR="008517F4" w:rsidRPr="007B720B" w:rsidRDefault="008517F4" w:rsidP="0077343A">
            <w:pPr>
              <w:pStyle w:val="34ffffff6"/>
              <w:rPr>
                <w:rFonts w:eastAsiaTheme="minorEastAsia"/>
                <w:color w:val="auto"/>
                <w:sz w:val="18"/>
              </w:rPr>
            </w:pPr>
            <w:r w:rsidRPr="007B720B">
              <w:rPr>
                <w:color w:val="auto"/>
                <w:sz w:val="18"/>
              </w:rPr>
              <w:t>Включение пациента в регистр по вирусному гепатиту на основании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236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921DB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3CC5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660A46" w14:textId="77777777" w:rsidR="008517F4" w:rsidRPr="007B720B" w:rsidRDefault="008517F4" w:rsidP="0077343A">
            <w:pPr>
              <w:pStyle w:val="34ffffff6"/>
              <w:rPr>
                <w:rFonts w:eastAsiaTheme="minorEastAsia"/>
                <w:color w:val="auto"/>
                <w:sz w:val="18"/>
              </w:rPr>
            </w:pPr>
            <w:r w:rsidRPr="007B720B">
              <w:rPr>
                <w:color w:val="auto"/>
                <w:sz w:val="18"/>
              </w:rPr>
              <w:t>Поиск записей в журнале извещений по вирусному гепатиту с возможностью фильтрации по следующим полям:</w:t>
            </w:r>
          </w:p>
          <w:p w14:paraId="6CA4E3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с, по";</w:t>
            </w:r>
          </w:p>
          <w:p w14:paraId="0CBCE3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 извещения";</w:t>
            </w:r>
          </w:p>
          <w:p w14:paraId="4561AA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"Извещение обработано"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DF57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FF369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E62E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845AB7"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журнала извещений:</w:t>
            </w:r>
          </w:p>
          <w:p w14:paraId="6798F7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 журнала;</w:t>
            </w:r>
          </w:p>
          <w:p w14:paraId="725015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0551DA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4772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C4C3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1425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E8A5F0" w14:textId="77777777" w:rsidR="008517F4" w:rsidRPr="007B720B" w:rsidRDefault="008517F4" w:rsidP="0077343A">
            <w:pPr>
              <w:pStyle w:val="34ffffff6"/>
              <w:rPr>
                <w:rFonts w:eastAsiaTheme="minorEastAsia"/>
                <w:color w:val="auto"/>
                <w:sz w:val="18"/>
              </w:rPr>
            </w:pPr>
            <w:r w:rsidRPr="007B720B">
              <w:rPr>
                <w:color w:val="auto"/>
                <w:sz w:val="18"/>
              </w:rPr>
              <w:t>Не включение в регистр с возможность указания причины:</w:t>
            </w:r>
          </w:p>
          <w:p w14:paraId="7332B8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"Ошибка в извещении";</w:t>
            </w:r>
          </w:p>
          <w:p w14:paraId="7BD4A9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"Решение оператора"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549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C615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8B09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F1298A" w14:textId="77777777" w:rsidR="008517F4" w:rsidRPr="007B720B" w:rsidRDefault="008517F4" w:rsidP="0077343A">
            <w:pPr>
              <w:pStyle w:val="34ffffff6"/>
              <w:rPr>
                <w:rFonts w:eastAsiaTheme="minorEastAsia"/>
                <w:color w:val="auto"/>
                <w:sz w:val="18"/>
              </w:rPr>
            </w:pPr>
            <w:r w:rsidRPr="007B720B">
              <w:rPr>
                <w:color w:val="auto"/>
                <w:sz w:val="18"/>
              </w:rPr>
              <w:t>Доступ к регистру по вирусному гепатиту из АРМ:</w:t>
            </w:r>
          </w:p>
          <w:p w14:paraId="0DD367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поликлиники;</w:t>
            </w:r>
          </w:p>
          <w:p w14:paraId="022548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стационара</w:t>
            </w:r>
          </w:p>
          <w:p w14:paraId="6B554403" w14:textId="77777777" w:rsidR="008517F4" w:rsidRPr="007B720B" w:rsidRDefault="008517F4" w:rsidP="0077343A">
            <w:pPr>
              <w:pStyle w:val="34ffffff6"/>
              <w:rPr>
                <w:rFonts w:eastAsiaTheme="minorEastAsia"/>
                <w:color w:val="auto"/>
                <w:sz w:val="18"/>
              </w:rPr>
            </w:pPr>
            <w:r w:rsidRPr="007B720B">
              <w:rPr>
                <w:color w:val="auto"/>
                <w:sz w:val="18"/>
              </w:rPr>
              <w:t>при наличии у пользователя группы доступа "Регистр по вирусному гепатиту"</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1F247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BBCC1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4086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69AC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 пациентов в регистр по вирусному гепатиту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16C62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B3C06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4F84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AD4FE5"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регистре по вирусному гепатиту в табличном виде со следующими полями:</w:t>
            </w:r>
          </w:p>
          <w:p w14:paraId="4FDF05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39E946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453599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34478D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37F9D5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"ЛПУ прикр.";</w:t>
            </w:r>
          </w:p>
          <w:p w14:paraId="067DA3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МКБ-10"</w:t>
            </w:r>
          </w:p>
          <w:p w14:paraId="1D0648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152130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очереди"</w:t>
            </w:r>
          </w:p>
          <w:p w14:paraId="354A02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в очереди"</w:t>
            </w:r>
          </w:p>
          <w:p w14:paraId="734F06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"Лечение проведено"</w:t>
            </w:r>
          </w:p>
          <w:p w14:paraId="39A8E0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1EB44B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исключения из регистра";</w:t>
            </w:r>
          </w:p>
          <w:p w14:paraId="05BB36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2A7E4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91DEE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E43E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99A07" w14:textId="77777777" w:rsidR="008517F4" w:rsidRPr="007B720B" w:rsidRDefault="008517F4" w:rsidP="0077343A">
            <w:pPr>
              <w:pStyle w:val="34ffffff6"/>
              <w:rPr>
                <w:rFonts w:eastAsiaTheme="minorEastAsia"/>
                <w:color w:val="auto"/>
                <w:sz w:val="18"/>
              </w:rPr>
            </w:pPr>
            <w:r w:rsidRPr="007B720B">
              <w:rPr>
                <w:color w:val="auto"/>
                <w:sz w:val="18"/>
              </w:rPr>
              <w:t>Поиск записей регистра по вирусному гепатиту</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D6DE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ABB28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63E3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0B15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специфики 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4DB23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2F5C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03D6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3C35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данных специфики 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D839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93F2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F59B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5FD0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CD5DC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60A7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BEF3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83FA16"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регистра:</w:t>
            </w:r>
          </w:p>
          <w:p w14:paraId="7C1DF7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 регистра;</w:t>
            </w:r>
          </w:p>
          <w:p w14:paraId="24B3B8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1DB290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57DA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528D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144B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9CCB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40E3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74472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636B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3E6E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16018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D238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D936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04AA99" w14:textId="77777777" w:rsidR="008517F4" w:rsidRPr="007B720B" w:rsidRDefault="008517F4" w:rsidP="0077343A">
            <w:pPr>
              <w:pStyle w:val="34ffffff6"/>
              <w:rPr>
                <w:rFonts w:eastAsiaTheme="minorEastAsia"/>
                <w:color w:val="auto"/>
                <w:sz w:val="18"/>
              </w:rPr>
            </w:pPr>
            <w:r w:rsidRPr="007B720B">
              <w:rPr>
                <w:color w:val="auto"/>
                <w:sz w:val="18"/>
              </w:rPr>
              <w:t>Доступ к специфике по вирусному гепатиту:</w:t>
            </w:r>
          </w:p>
          <w:p w14:paraId="551170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ЭМК пациента из случая лечения при основном диагнозе из группы вирусных гепатитов (B15.0–B19.9);</w:t>
            </w:r>
          </w:p>
          <w:p w14:paraId="192010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регистра по вирусным гепатитам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2418A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BEFDB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BB2B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8261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для группы отделений признака Центра паллиативной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E8AAD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4E8DD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CED5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D708E8" w14:textId="77777777" w:rsidR="008517F4" w:rsidRPr="007B720B" w:rsidRDefault="008517F4" w:rsidP="0077343A">
            <w:pPr>
              <w:pStyle w:val="34ffffff6"/>
              <w:rPr>
                <w:rFonts w:eastAsiaTheme="minorEastAsia"/>
                <w:color w:val="auto"/>
                <w:sz w:val="18"/>
              </w:rPr>
            </w:pPr>
            <w:r w:rsidRPr="007B720B">
              <w:rPr>
                <w:color w:val="auto"/>
                <w:sz w:val="18"/>
              </w:rPr>
              <w:t>Возможность указания вида отделения паллиативной медицинской помощи:</w:t>
            </w:r>
          </w:p>
          <w:p w14:paraId="4C7D89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кабинет ПМП;</w:t>
            </w:r>
          </w:p>
          <w:p w14:paraId="0707DF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выездной патронажной службы;</w:t>
            </w:r>
          </w:p>
          <w:p w14:paraId="54161D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ПМП;</w:t>
            </w:r>
          </w:p>
          <w:p w14:paraId="6F7B3A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сестринского ухода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889C8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509D2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93B7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887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вопросов анкеты см. в Приложение 1. Список вопросов анкеты «Паллиативная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7749A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0D5E3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A997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2E2A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Анкета доступна для добавления, изменения и просмотра в разделе "Список опросов" сигнальной информации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1A08F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5BDDB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778A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0A74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Анкета доступна для добавления при выписке направления на ВК по паллиативной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3462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57C71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A0AF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84F0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Анкета доступна для добавления из раздела "Паллиативная медицинская помощь" протокола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1BFA2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A0C01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7E78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DEE6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Анкета доступна для добавления, изменения и просмотра из Журнала анкетирования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2D90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5F681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92C3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6B47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извещения из сигнальной информации ЭМК пациента после заполнения анкеты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91BC6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A2205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CD5F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C7D5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извещения доступно, если в анкете по паллиативной помощи 3 или более ответа имеют значение "Да"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4CC4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E4900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2D71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6839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извещений из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C7D6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B899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76E0D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9C990F" w14:textId="77777777" w:rsidR="008517F4" w:rsidRPr="007B720B" w:rsidRDefault="008517F4" w:rsidP="0077343A">
            <w:pPr>
              <w:pStyle w:val="34ffffff6"/>
              <w:rPr>
                <w:rFonts w:eastAsiaTheme="minorEastAsia"/>
                <w:color w:val="auto"/>
                <w:sz w:val="18"/>
              </w:rPr>
            </w:pPr>
            <w:r w:rsidRPr="007B720B">
              <w:rPr>
                <w:color w:val="auto"/>
                <w:sz w:val="18"/>
              </w:rPr>
              <w:t>Журнал извещений по паллиативной помощи доступен из АРМ:</w:t>
            </w:r>
          </w:p>
          <w:p w14:paraId="2FA89F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поликлиники;</w:t>
            </w:r>
          </w:p>
          <w:p w14:paraId="72EB98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стационара;</w:t>
            </w:r>
          </w:p>
          <w:p w14:paraId="53520F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w:t>
            </w:r>
          </w:p>
          <w:p w14:paraId="0E1CD9E3" w14:textId="77777777" w:rsidR="008517F4" w:rsidRPr="007B720B" w:rsidRDefault="008517F4" w:rsidP="0077343A">
            <w:pPr>
              <w:pStyle w:val="34ffffff6"/>
              <w:rPr>
                <w:rFonts w:eastAsiaTheme="minorEastAsia"/>
                <w:color w:val="auto"/>
                <w:sz w:val="18"/>
              </w:rPr>
            </w:pPr>
            <w:r w:rsidRPr="007B720B">
              <w:rPr>
                <w:color w:val="auto"/>
                <w:sz w:val="18"/>
              </w:rPr>
              <w:t>при наличии у пользователя группы доступа "Регистр по паллиативной помощи (по своим записям)" или "Регистр по паллиативной помощи (по всем записям)"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DF973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9C736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E5CE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213016"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журнале в табличном виде со следующими полями:</w:t>
            </w:r>
            <w:r w:rsidRPr="007B720B">
              <w:rPr>
                <w:rStyle w:val="gd-comment-icon"/>
                <w:color w:val="auto"/>
                <w:sz w:val="18"/>
              </w:rPr>
              <w:t xml:space="preserve"> </w:t>
            </w:r>
          </w:p>
          <w:p w14:paraId="763E98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w:t>
            </w:r>
          </w:p>
          <w:p w14:paraId="5A5A3A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527B71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64AB86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235424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6DFCFB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1D5055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2DFC0C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7D5F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264D5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7A39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F8142F" w14:textId="77777777" w:rsidR="008517F4" w:rsidRPr="007B720B" w:rsidRDefault="008517F4" w:rsidP="0077343A">
            <w:pPr>
              <w:pStyle w:val="34ffffff6"/>
              <w:rPr>
                <w:rFonts w:eastAsiaTheme="minorEastAsia"/>
                <w:color w:val="auto"/>
                <w:sz w:val="18"/>
              </w:rPr>
            </w:pPr>
            <w:r w:rsidRPr="007B720B">
              <w:rPr>
                <w:color w:val="auto"/>
                <w:sz w:val="18"/>
              </w:rPr>
              <w:t>Поиск записей с возможностью фильтрации по следующим полям:</w:t>
            </w:r>
          </w:p>
          <w:p w14:paraId="012B0F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с, по;</w:t>
            </w:r>
          </w:p>
          <w:p w14:paraId="6C04B6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куда направлено извещение;</w:t>
            </w:r>
          </w:p>
          <w:p w14:paraId="0BD109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извещения;</w:t>
            </w:r>
          </w:p>
          <w:p w14:paraId="6D644F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4604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2DAA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7172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39AA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48AD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B019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F30B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1C6C1E"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журнала извещений:</w:t>
            </w:r>
          </w:p>
          <w:p w14:paraId="346C94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выбранной записи журнала;</w:t>
            </w:r>
          </w:p>
          <w:p w14:paraId="448D28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765B0A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AE2A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BCEFB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C5EE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4E9E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1F5A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1564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A94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2D01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 в регистр по выбранному извещению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99671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ADAB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B7BF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4C3674" w14:textId="77777777" w:rsidR="008517F4" w:rsidRPr="007B720B" w:rsidRDefault="008517F4" w:rsidP="0077343A">
            <w:pPr>
              <w:pStyle w:val="34ffffff6"/>
              <w:rPr>
                <w:rFonts w:eastAsiaTheme="minorEastAsia"/>
                <w:color w:val="auto"/>
                <w:sz w:val="18"/>
              </w:rPr>
            </w:pPr>
            <w:r w:rsidRPr="007B720B">
              <w:rPr>
                <w:color w:val="auto"/>
                <w:sz w:val="18"/>
              </w:rPr>
              <w:t>Не включение в регистр</w:t>
            </w:r>
            <w:r w:rsidRPr="007B720B">
              <w:rPr>
                <w:rStyle w:val="gd-comment-icon"/>
                <w:color w:val="auto"/>
                <w:sz w:val="18"/>
              </w:rPr>
              <w:t xml:space="preserve"> </w:t>
            </w:r>
            <w:r w:rsidRPr="007B720B">
              <w:rPr>
                <w:color w:val="auto"/>
                <w:sz w:val="18"/>
              </w:rPr>
              <w:t>с возможностью указания причины:</w:t>
            </w:r>
          </w:p>
          <w:p w14:paraId="71D1E4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ошибка в извещении;</w:t>
            </w:r>
          </w:p>
          <w:p w14:paraId="1C2B32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решение оператора</w:t>
            </w:r>
          </w:p>
          <w:p w14:paraId="40344314" w14:textId="77777777" w:rsidR="008517F4" w:rsidRPr="007B720B" w:rsidRDefault="008517F4" w:rsidP="0077343A">
            <w:pPr>
              <w:pStyle w:val="34ffffff6"/>
              <w:rPr>
                <w:rFonts w:eastAsiaTheme="minorEastAsia"/>
                <w:color w:val="auto"/>
                <w:sz w:val="18"/>
              </w:rPr>
            </w:pPr>
            <w:r w:rsidRPr="007B720B">
              <w:rPr>
                <w:color w:val="auto"/>
                <w:sz w:val="18"/>
              </w:rPr>
              <w:t>и текстового комментария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E311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18DB7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A4A1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DA56C3" w14:textId="77777777" w:rsidR="008517F4" w:rsidRPr="007B720B" w:rsidRDefault="008517F4" w:rsidP="0077343A">
            <w:pPr>
              <w:pStyle w:val="34ffffff6"/>
              <w:rPr>
                <w:rFonts w:eastAsiaTheme="minorEastAsia"/>
                <w:color w:val="auto"/>
                <w:sz w:val="18"/>
              </w:rPr>
            </w:pPr>
            <w:r w:rsidRPr="007B720B">
              <w:rPr>
                <w:color w:val="auto"/>
                <w:sz w:val="18"/>
              </w:rPr>
              <w:t>Внесение информации по параметрам согласия / отказа пациента по паллиативной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3F618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2CF38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D06C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EE53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 печать согласия / отказа пациента из сигнальной информации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0AF11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9C07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B93A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F729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направления в органы социальной защиты</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01D6D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861FE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D468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C892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 печать направления в органы социальной защиты из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BB315F"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8734E4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6696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7490B" w14:textId="77777777" w:rsidR="008517F4" w:rsidRPr="007B720B" w:rsidRDefault="008517F4" w:rsidP="0077343A">
            <w:pPr>
              <w:pStyle w:val="34ffffff6"/>
              <w:rPr>
                <w:rFonts w:eastAsiaTheme="minorEastAsia"/>
                <w:color w:val="auto"/>
                <w:sz w:val="18"/>
              </w:rPr>
            </w:pPr>
            <w:r w:rsidRPr="007B720B">
              <w:rPr>
                <w:color w:val="auto"/>
                <w:sz w:val="18"/>
              </w:rPr>
              <w:t>Включение пациентов в регистр по паллиативной помощи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7A2F3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00C5B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8F54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B840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Включение пациентов в регистр по паллиативной помощи из специфики по онкологии, если стадия опухолевого процесса пациента принадлежит к клинической группе "I</w:t>
            </w:r>
            <w:r w:rsidRPr="007B720B">
              <w:rPr>
                <w:rStyle w:val="gd-comment-icon"/>
                <w:rFonts w:eastAsia="Times New Roman"/>
                <w:color w:val="auto"/>
                <w:sz w:val="18"/>
              </w:rPr>
              <w:t xml:space="preserve"> </w:t>
            </w:r>
            <w:r w:rsidRPr="007B720B">
              <w:rPr>
                <w:rFonts w:eastAsia="Times New Roman"/>
                <w:color w:val="auto"/>
                <w:sz w:val="18"/>
              </w:rPr>
              <w:t>V"</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8CD67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F70ED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207B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308F77" w14:textId="77777777" w:rsidR="008517F4" w:rsidRPr="007B720B" w:rsidRDefault="008517F4" w:rsidP="0077343A">
            <w:pPr>
              <w:pStyle w:val="34ffffff6"/>
              <w:rPr>
                <w:rFonts w:eastAsiaTheme="minorEastAsia"/>
                <w:color w:val="auto"/>
                <w:sz w:val="18"/>
              </w:rPr>
            </w:pPr>
            <w:r w:rsidRPr="007B720B">
              <w:rPr>
                <w:color w:val="auto"/>
                <w:sz w:val="18"/>
              </w:rPr>
              <w:t>Автоматическое уведомление врача о факте включения пациента в регистр, если:</w:t>
            </w:r>
          </w:p>
          <w:p w14:paraId="53FC87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настройках места работы выбран способ уведомления "всплывающее сообщение";</w:t>
            </w:r>
          </w:p>
          <w:p w14:paraId="19E30C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разделе "Уведомления по классам событий для врача поликлиники" поднят флаг "Включение пациента в регистр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59D5E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09A2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5E5E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4A2CFA"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журнале в табличном виде со следующими полями:</w:t>
            </w:r>
          </w:p>
          <w:p w14:paraId="05AC45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3CE08E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0DBE51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5951CE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326114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включившая в регистр;</w:t>
            </w:r>
          </w:p>
          <w:p w14:paraId="514A61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2D7844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79FBB8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48D303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исключения из регистра;</w:t>
            </w:r>
          </w:p>
          <w:p w14:paraId="6233A2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исключения из регистра; </w:t>
            </w:r>
          </w:p>
          <w:p w14:paraId="71F890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пользователь (врач), исключивший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C866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5E680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B235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B29E6" w14:textId="77777777" w:rsidR="008517F4" w:rsidRPr="007B720B" w:rsidRDefault="008517F4" w:rsidP="0077343A">
            <w:pPr>
              <w:pStyle w:val="34ffffff6"/>
              <w:rPr>
                <w:rFonts w:eastAsiaTheme="minorEastAsia"/>
                <w:color w:val="auto"/>
                <w:sz w:val="18"/>
              </w:rPr>
            </w:pPr>
            <w:r w:rsidRPr="007B720B">
              <w:rPr>
                <w:color w:val="auto"/>
                <w:sz w:val="18"/>
              </w:rPr>
              <w:t>Поиск записей с возможностью фильтрации по следующим полям:</w:t>
            </w:r>
          </w:p>
          <w:p w14:paraId="721338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записи регистра (Все / Включенные в регистр / Исключенные из регистра);</w:t>
            </w:r>
          </w:p>
          <w:p w14:paraId="66796E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исключения из регистра (Смерть / Переезд в субъект РФ / Переезд за пределы РФ / Повторная ВК);</w:t>
            </w:r>
          </w:p>
          <w:p w14:paraId="5B8179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включения в регистр;</w:t>
            </w:r>
          </w:p>
          <w:p w14:paraId="11246A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исключения из регистра;</w:t>
            </w:r>
          </w:p>
          <w:p w14:paraId="3D0887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нуждается в ИВЛ;</w:t>
            </w:r>
          </w:p>
          <w:p w14:paraId="0B386C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нуждается в обезболивании;</w:t>
            </w:r>
          </w:p>
          <w:p w14:paraId="0EAC04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находится на зондовом питании;</w:t>
            </w:r>
          </w:p>
          <w:p w14:paraId="78385C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степень выраженности стойких нарушений;</w:t>
            </w:r>
          </w:p>
          <w:p w14:paraId="253091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оказания паллиативной помощи (стац);</w:t>
            </w:r>
          </w:p>
          <w:p w14:paraId="5347E4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оказания паллиативной помощи (амб);</w:t>
            </w:r>
          </w:p>
          <w:p w14:paraId="081CB8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с, по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D0D0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DE8A0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CE0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D608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специфики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10000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9C30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61F4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FA2B07" w14:textId="77777777" w:rsidR="008517F4" w:rsidRPr="007B720B" w:rsidRDefault="008517F4" w:rsidP="0077343A">
            <w:pPr>
              <w:pStyle w:val="34ffffff6"/>
              <w:rPr>
                <w:rFonts w:eastAsiaTheme="minorEastAsia"/>
                <w:color w:val="auto"/>
                <w:sz w:val="18"/>
              </w:rPr>
            </w:pPr>
            <w:r w:rsidRPr="007B720B">
              <w:rPr>
                <w:color w:val="auto"/>
                <w:sz w:val="18"/>
              </w:rPr>
              <w:t>Изменение данных специфики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51865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495CE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01016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9F79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F7918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8746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2070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952473" w14:textId="77777777" w:rsidR="008517F4" w:rsidRPr="007B720B" w:rsidRDefault="008517F4" w:rsidP="0077343A">
            <w:pPr>
              <w:pStyle w:val="34ffffff6"/>
              <w:rPr>
                <w:rFonts w:eastAsiaTheme="minorEastAsia"/>
                <w:color w:val="auto"/>
                <w:sz w:val="18"/>
              </w:rPr>
            </w:pPr>
            <w:r w:rsidRPr="007B720B">
              <w:rPr>
                <w:color w:val="auto"/>
                <w:sz w:val="18"/>
              </w:rPr>
              <w:t>Печать записей регистра:</w:t>
            </w:r>
            <w:r w:rsidRPr="007B720B">
              <w:rPr>
                <w:rStyle w:val="gd-comment-icon"/>
                <w:color w:val="auto"/>
                <w:sz w:val="18"/>
              </w:rPr>
              <w:t xml:space="preserve"> </w:t>
            </w:r>
          </w:p>
          <w:p w14:paraId="71A402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одной выбраной записи журнала;</w:t>
            </w:r>
          </w:p>
          <w:p w14:paraId="3BFE07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текущей страницы;</w:t>
            </w:r>
          </w:p>
          <w:p w14:paraId="1B7A8B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A81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9F88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AC24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FDBF43" w14:textId="77777777" w:rsidR="008517F4" w:rsidRPr="007B720B" w:rsidRDefault="008517F4" w:rsidP="0077343A">
            <w:pPr>
              <w:pStyle w:val="34ffffff6"/>
              <w:rPr>
                <w:rFonts w:eastAsiaTheme="minorEastAsia"/>
                <w:color w:val="auto"/>
                <w:sz w:val="18"/>
              </w:rPr>
            </w:pPr>
            <w:r w:rsidRPr="007B720B">
              <w:rPr>
                <w:color w:val="auto"/>
                <w:sz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9F557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9A68D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4B67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BF6639" w14:textId="77777777" w:rsidR="008517F4" w:rsidRPr="007B720B" w:rsidRDefault="008517F4" w:rsidP="0077343A">
            <w:pPr>
              <w:pStyle w:val="34ffffff6"/>
              <w:rPr>
                <w:rFonts w:eastAsiaTheme="minorEastAsia"/>
                <w:color w:val="auto"/>
                <w:sz w:val="18"/>
              </w:rPr>
            </w:pPr>
            <w:r w:rsidRPr="007B720B">
              <w:rPr>
                <w:color w:val="auto"/>
                <w:sz w:val="18"/>
              </w:rPr>
              <w:t>Исключение пациента из регистра</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C19CB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B9EF4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97B9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AA3A7D" w14:textId="77777777" w:rsidR="008517F4" w:rsidRPr="007B720B" w:rsidRDefault="008517F4" w:rsidP="0077343A">
            <w:pPr>
              <w:pStyle w:val="34ffffff6"/>
              <w:rPr>
                <w:rFonts w:eastAsiaTheme="minorEastAsia"/>
                <w:color w:val="auto"/>
                <w:sz w:val="18"/>
              </w:rPr>
            </w:pPr>
            <w:r w:rsidRPr="007B720B">
              <w:rPr>
                <w:color w:val="auto"/>
                <w:sz w:val="18"/>
              </w:rPr>
              <w:t>Автоматическое исключение пациента из регистра при добавлении мед.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92CB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FFF2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278E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A112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специфике из ЭМК пациента, если пациент включен в регистр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34EB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79424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0952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B3026A" w14:textId="77777777" w:rsidR="008517F4" w:rsidRPr="007B720B" w:rsidRDefault="008517F4" w:rsidP="0077343A">
            <w:pPr>
              <w:pStyle w:val="34ffffff6"/>
              <w:rPr>
                <w:rFonts w:eastAsiaTheme="minorEastAsia"/>
                <w:color w:val="auto"/>
                <w:sz w:val="18"/>
              </w:rPr>
            </w:pPr>
            <w:r w:rsidRPr="007B720B">
              <w:rPr>
                <w:color w:val="auto"/>
                <w:sz w:val="18"/>
              </w:rPr>
              <w:t>Ведение специфики по паллиативной помощи. Данные о диагнозе:</w:t>
            </w:r>
          </w:p>
          <w:p w14:paraId="24706A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с которым пациент состоит в регистре;</w:t>
            </w:r>
          </w:p>
          <w:p w14:paraId="07C139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установления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D2E47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C185B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4204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C2E4B6" w14:textId="77777777" w:rsidR="008517F4" w:rsidRPr="007B720B" w:rsidRDefault="008517F4" w:rsidP="0077343A">
            <w:pPr>
              <w:pStyle w:val="34ffffff6"/>
              <w:rPr>
                <w:rFonts w:eastAsiaTheme="minorEastAsia"/>
                <w:color w:val="auto"/>
                <w:sz w:val="18"/>
              </w:rPr>
            </w:pPr>
            <w:r w:rsidRPr="007B720B">
              <w:rPr>
                <w:color w:val="auto"/>
                <w:sz w:val="18"/>
              </w:rPr>
              <w:t>Ведение специфики по паллиативной помощи.</w:t>
            </w:r>
          </w:p>
          <w:p w14:paraId="73CD0F61" w14:textId="77777777" w:rsidR="008517F4" w:rsidRPr="007B720B" w:rsidRDefault="008517F4" w:rsidP="0077343A">
            <w:pPr>
              <w:pStyle w:val="34ffffff6"/>
              <w:rPr>
                <w:color w:val="auto"/>
                <w:sz w:val="18"/>
              </w:rPr>
            </w:pPr>
            <w:r w:rsidRPr="007B720B">
              <w:rPr>
                <w:color w:val="auto"/>
                <w:sz w:val="18"/>
              </w:rPr>
              <w:t>Данные о проведении ВК:</w:t>
            </w:r>
          </w:p>
          <w:p w14:paraId="1CD3E0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ВК. Если пациент включен в регистр по результату проведения ВК, то указывается значение поля "Дата экспертизы" протокола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553D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7B9A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5AF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E88A3A" w14:textId="77777777" w:rsidR="008517F4" w:rsidRPr="007B720B" w:rsidRDefault="008517F4" w:rsidP="0077343A">
            <w:pPr>
              <w:pStyle w:val="34ffffff6"/>
              <w:rPr>
                <w:rFonts w:eastAsiaTheme="minorEastAsia"/>
                <w:color w:val="auto"/>
                <w:sz w:val="18"/>
              </w:rPr>
            </w:pPr>
            <w:r w:rsidRPr="007B720B">
              <w:rPr>
                <w:color w:val="auto"/>
                <w:sz w:val="18"/>
              </w:rPr>
              <w:t>Ведение специфики по паллиативной помощи.</w:t>
            </w:r>
          </w:p>
          <w:p w14:paraId="420B9DED" w14:textId="77777777" w:rsidR="008517F4" w:rsidRPr="007B720B" w:rsidRDefault="008517F4" w:rsidP="0077343A">
            <w:pPr>
              <w:pStyle w:val="34ffffff6"/>
              <w:rPr>
                <w:color w:val="auto"/>
                <w:sz w:val="18"/>
              </w:rPr>
            </w:pPr>
            <w:r w:rsidRPr="007B720B">
              <w:rPr>
                <w:color w:val="auto"/>
                <w:sz w:val="18"/>
              </w:rPr>
              <w:t>Данные об информировании о заболевании (Пациент / Представитель пациента / Пациент и представитель / Никто)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B6522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44B1C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E9FB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65F6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специфики по паллиативной помощи. Данные об условии оказания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9FDF6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C8E3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822A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B493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оказания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875B5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4451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D340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68354E" w14:textId="77777777" w:rsidR="008517F4" w:rsidRPr="007B720B" w:rsidRDefault="008517F4" w:rsidP="0077343A">
            <w:pPr>
              <w:pStyle w:val="34ffffff6"/>
              <w:rPr>
                <w:rFonts w:eastAsiaTheme="minorEastAsia"/>
                <w:color w:val="auto"/>
                <w:sz w:val="18"/>
              </w:rPr>
            </w:pPr>
            <w:r w:rsidRPr="007B720B">
              <w:rPr>
                <w:color w:val="auto"/>
                <w:sz w:val="18"/>
              </w:rPr>
              <w:t>Ведение специфики по паллиативной помощи. Ведущий синдром (возможность выбрать одно или несколько значений):</w:t>
            </w:r>
          </w:p>
          <w:p w14:paraId="51D1E1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хронический болевой синдром;</w:t>
            </w:r>
          </w:p>
          <w:p w14:paraId="7BC7C8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одышка;</w:t>
            </w:r>
          </w:p>
          <w:p w14:paraId="3A5DF9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отеки;</w:t>
            </w:r>
          </w:p>
          <w:p w14:paraId="423A08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слабость;</w:t>
            </w:r>
          </w:p>
          <w:p w14:paraId="4755D4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прогрессирование заболевания;</w:t>
            </w:r>
          </w:p>
          <w:p w14:paraId="42D03E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тошнота;</w:t>
            </w:r>
          </w:p>
          <w:p w14:paraId="4A01DD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рвота;</w:t>
            </w:r>
          </w:p>
          <w:p w14:paraId="44A7B3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запор;</w:t>
            </w:r>
          </w:p>
          <w:p w14:paraId="708EE9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асцит;</w:t>
            </w:r>
          </w:p>
          <w:p w14:paraId="359813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другое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3C4C3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9C18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FADA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9D80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специфики по паллиативной помощи. Степень выраженности стойких нарушений организма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4AF4B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C52FA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5C544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1A04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специфики по паллиативной помощи. Признак нуждаемости в обезболивании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307059"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E18D7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685B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9978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специфики по паллиативной помощи. Признак нахождения на зондовом питании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B8E4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8C15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0652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9C6338" w14:textId="77777777" w:rsidR="008517F4" w:rsidRPr="007B720B" w:rsidRDefault="008517F4" w:rsidP="0077343A">
            <w:pPr>
              <w:pStyle w:val="34ffffff6"/>
              <w:rPr>
                <w:rFonts w:eastAsiaTheme="minorEastAsia"/>
                <w:color w:val="auto"/>
                <w:sz w:val="18"/>
              </w:rPr>
            </w:pPr>
            <w:r w:rsidRPr="007B720B">
              <w:rPr>
                <w:color w:val="auto"/>
                <w:sz w:val="18"/>
              </w:rPr>
              <w:t>Ведение специфики по паллиативной помощи. Ведение данных об установке стомы:</w:t>
            </w:r>
          </w:p>
          <w:p w14:paraId="3D9743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назначения установки стомы;</w:t>
            </w:r>
          </w:p>
          <w:p w14:paraId="6F10A4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установки стомы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84AA7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2BDC0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10B0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408C25" w14:textId="77777777" w:rsidR="008517F4" w:rsidRPr="007B720B" w:rsidRDefault="008517F4" w:rsidP="0077343A">
            <w:pPr>
              <w:pStyle w:val="34ffffff6"/>
              <w:rPr>
                <w:rFonts w:eastAsiaTheme="minorEastAsia"/>
                <w:color w:val="auto"/>
                <w:sz w:val="18"/>
              </w:rPr>
            </w:pPr>
            <w:r w:rsidRPr="007B720B">
              <w:rPr>
                <w:color w:val="auto"/>
                <w:sz w:val="18"/>
              </w:rPr>
              <w:t>Ведение данных о респираторной поддержке</w:t>
            </w:r>
          </w:p>
          <w:p w14:paraId="4F4D31D8"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7E137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63F96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9F38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3D4478" w14:textId="77777777" w:rsidR="008517F4" w:rsidRPr="007B720B" w:rsidRDefault="008517F4" w:rsidP="0077343A">
            <w:pPr>
              <w:pStyle w:val="34ffffff6"/>
              <w:rPr>
                <w:rFonts w:eastAsiaTheme="minorEastAsia"/>
                <w:color w:val="auto"/>
                <w:sz w:val="18"/>
              </w:rPr>
            </w:pPr>
            <w:r w:rsidRPr="007B720B">
              <w:rPr>
                <w:color w:val="auto"/>
                <w:sz w:val="18"/>
              </w:rPr>
              <w:t xml:space="preserve">Ведение данных о респираторной поддержке: </w:t>
            </w:r>
          </w:p>
          <w:p w14:paraId="687884EF" w14:textId="77777777" w:rsidR="008517F4" w:rsidRPr="007B720B" w:rsidRDefault="008517F4" w:rsidP="0077343A">
            <w:pPr>
              <w:pStyle w:val="34ffffff6"/>
              <w:rPr>
                <w:color w:val="auto"/>
                <w:sz w:val="18"/>
              </w:rPr>
            </w:pPr>
            <w:r w:rsidRPr="007B720B">
              <w:rPr>
                <w:color w:val="auto"/>
                <w:sz w:val="18"/>
              </w:rPr>
              <w:t>Наличие показаний к длительной респираторной поддержке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90C0C1"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545CEB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80D6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B891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данных о респираторной поддержке: Период оказания респираторной поддержки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A1704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03A69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B104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064246" w14:textId="77777777" w:rsidR="008517F4" w:rsidRPr="007B720B" w:rsidRDefault="008517F4" w:rsidP="0077343A">
            <w:pPr>
              <w:pStyle w:val="34ffffff6"/>
              <w:rPr>
                <w:rFonts w:eastAsiaTheme="minorEastAsia"/>
                <w:color w:val="auto"/>
                <w:sz w:val="18"/>
              </w:rPr>
            </w:pPr>
            <w:r w:rsidRPr="007B720B">
              <w:rPr>
                <w:color w:val="auto"/>
                <w:sz w:val="18"/>
              </w:rPr>
              <w:t>Ведение данных о респираторной поддержке: Метод респираторной поддержки:</w:t>
            </w:r>
          </w:p>
          <w:p w14:paraId="08292B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применение аппаратов неинвазивной вентиляции легких;</w:t>
            </w:r>
          </w:p>
          <w:p w14:paraId="2E76D6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применение аппаратов инвазивной вентиляции легких.</w:t>
            </w:r>
          </w:p>
          <w:p w14:paraId="201FD4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иные методы респираторной поддержки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1AD3C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683F9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DD25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E2C885" w14:textId="77777777" w:rsidR="008517F4" w:rsidRPr="007B720B" w:rsidRDefault="008517F4" w:rsidP="0077343A">
            <w:pPr>
              <w:pStyle w:val="34ffffff6"/>
              <w:rPr>
                <w:rFonts w:eastAsiaTheme="minorEastAsia"/>
                <w:color w:val="auto"/>
                <w:sz w:val="18"/>
              </w:rPr>
            </w:pPr>
            <w:r w:rsidRPr="007B720B">
              <w:rPr>
                <w:color w:val="auto"/>
                <w:sz w:val="18"/>
              </w:rPr>
              <w:t>Ведение данных о респираторной поддержке: Оборудование (медицинские изделия, которые заведены на вкладке "Оборудование и транспорт" формы "Паспорт МО" для МО, указанной в поле "МО оказания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33991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743B4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0DDC7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CF24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данных об обеспечении техническими средствами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CA9F0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5B2EF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6993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4848DB" w14:textId="77777777" w:rsidR="008517F4" w:rsidRPr="007B720B" w:rsidRDefault="008517F4" w:rsidP="0077343A">
            <w:pPr>
              <w:pStyle w:val="34ffffff6"/>
              <w:rPr>
                <w:rFonts w:eastAsiaTheme="minorEastAsia"/>
                <w:color w:val="auto"/>
                <w:sz w:val="18"/>
              </w:rPr>
            </w:pPr>
            <w:r w:rsidRPr="007B720B">
              <w:rPr>
                <w:color w:val="auto"/>
                <w:sz w:val="18"/>
              </w:rPr>
              <w:t xml:space="preserve">Ведение данных об обеспечении техническими средствами реабилитации: </w:t>
            </w:r>
          </w:p>
          <w:p w14:paraId="3C1FD8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необходимости обеспечения ТСР;</w:t>
            </w:r>
          </w:p>
          <w:p w14:paraId="2CB2D9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ВК по ТСР;</w:t>
            </w:r>
          </w:p>
          <w:p w14:paraId="6451E5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обеспечения ТСР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CDC9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FBF54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9009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CAD6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ВК по ТСР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A48C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A0BF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266F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8DB9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ТСР:</w:t>
            </w:r>
          </w:p>
          <w:p w14:paraId="0B0435F4" w14:textId="77777777" w:rsidR="008517F4" w:rsidRPr="007B720B" w:rsidRDefault="008517F4" w:rsidP="0077343A">
            <w:pPr>
              <w:pStyle w:val="34ffffff6"/>
              <w:rPr>
                <w:rFonts w:eastAsia="Times New Roman"/>
                <w:color w:val="auto"/>
                <w:sz w:val="18"/>
              </w:rPr>
            </w:pPr>
          </w:p>
          <w:p w14:paraId="3B969A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кресло-каталка;</w:t>
            </w:r>
          </w:p>
          <w:p w14:paraId="1BC4FB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стульчак;</w:t>
            </w:r>
          </w:p>
          <w:p w14:paraId="6EFCFF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аспиратор;</w:t>
            </w:r>
          </w:p>
          <w:p w14:paraId="7AE2C0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мешок Амбу;</w:t>
            </w:r>
          </w:p>
          <w:p w14:paraId="67FBB5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функциональная кровать;</w:t>
            </w:r>
          </w:p>
          <w:p w14:paraId="3E7F8A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матрац противопролежневый;</w:t>
            </w:r>
          </w:p>
          <w:p w14:paraId="3DF275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вертикализатор;</w:t>
            </w:r>
          </w:p>
          <w:p w14:paraId="198502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откашливатель;</w:t>
            </w:r>
          </w:p>
          <w:p w14:paraId="1EB639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кислородный концентратор;</w:t>
            </w:r>
          </w:p>
          <w:p w14:paraId="4FC736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аппарат ИВЛ;</w:t>
            </w:r>
          </w:p>
          <w:p w14:paraId="288326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расходные материалы;</w:t>
            </w:r>
            <w:r w:rsidRPr="007B720B">
              <w:rPr>
                <w:rStyle w:val="gd-comment-icon"/>
                <w:rFonts w:eastAsia="Times New Roman"/>
                <w:color w:val="auto"/>
                <w:sz w:val="18"/>
              </w:rPr>
              <w:t xml:space="preserve"> </w:t>
            </w:r>
          </w:p>
          <w:p w14:paraId="4A75EB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D7C4A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A068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DEA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AC10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ТСР:</w:t>
            </w:r>
          </w:p>
          <w:p w14:paraId="12F23F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трости опорные и тактильные, костыли, опоры, поручни;</w:t>
            </w:r>
          </w:p>
          <w:p w14:paraId="72801E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протезы (эндопротезы и ортопротезы);</w:t>
            </w:r>
          </w:p>
          <w:p w14:paraId="382540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ортопедическая обувь;</w:t>
            </w:r>
          </w:p>
          <w:p w14:paraId="082508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приспособления для одевания, раздевания и захвата предметов;</w:t>
            </w:r>
          </w:p>
          <w:p w14:paraId="0FC35F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специальная одежда;</w:t>
            </w:r>
          </w:p>
          <w:p w14:paraId="552266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специальное устройство для чтения, для оптической коррекции слабовидения;</w:t>
            </w:r>
          </w:p>
          <w:p w14:paraId="23B172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собаки-проводники с комплектом снаряжения;</w:t>
            </w:r>
          </w:p>
          <w:p w14:paraId="69766C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медицинские термометры и тонометры с речевым выходом;</w:t>
            </w:r>
          </w:p>
          <w:p w14:paraId="7F1F46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сигнализаторы звука световые и вибрационные;</w:t>
            </w:r>
          </w:p>
          <w:p w14:paraId="6DD695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слуховые аппараты;</w:t>
            </w:r>
          </w:p>
          <w:p w14:paraId="5C43C5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телевизоры с телетекстом;</w:t>
            </w:r>
          </w:p>
          <w:p w14:paraId="2EF5DB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телефонные устройства с текстовым выходом;</w:t>
            </w:r>
          </w:p>
          <w:p w14:paraId="28F612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голосообразующие аппараты;</w:t>
            </w:r>
          </w:p>
          <w:p w14:paraId="034053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абсорбирующее белье, подгузники;</w:t>
            </w:r>
          </w:p>
          <w:p w14:paraId="55CD74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кресла-стулья с санитарным оснащением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EF050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5BBC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D244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9DEA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обеспечения ТСР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292A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F4A59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663B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FF8506" w14:textId="77777777" w:rsidR="008517F4" w:rsidRPr="007B720B" w:rsidRDefault="008517F4" w:rsidP="0077343A">
            <w:pPr>
              <w:pStyle w:val="34ffffff6"/>
              <w:rPr>
                <w:rFonts w:eastAsiaTheme="minorEastAsia"/>
                <w:color w:val="auto"/>
                <w:sz w:val="18"/>
              </w:rPr>
            </w:pPr>
            <w:r w:rsidRPr="007B720B">
              <w:rPr>
                <w:color w:val="auto"/>
                <w:sz w:val="18"/>
              </w:rPr>
              <w:t>Ведение сведений об изменениях условий оказания медицинской помощи:</w:t>
            </w:r>
          </w:p>
          <w:p w14:paraId="1C9EF9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показания к изменению условий оказания паллиативной медицинской помощи;</w:t>
            </w:r>
          </w:p>
          <w:p w14:paraId="19E1A6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изменения условий оказания паллиативной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C060B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D598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56A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AF691A" w14:textId="77777777" w:rsidR="008517F4" w:rsidRPr="007B720B" w:rsidRDefault="008517F4" w:rsidP="0077343A">
            <w:pPr>
              <w:pStyle w:val="34ffffff6"/>
              <w:rPr>
                <w:rFonts w:eastAsiaTheme="minorEastAsia"/>
                <w:color w:val="auto"/>
                <w:sz w:val="18"/>
              </w:rPr>
            </w:pPr>
            <w:r w:rsidRPr="007B720B">
              <w:rPr>
                <w:color w:val="auto"/>
                <w:sz w:val="18"/>
              </w:rPr>
              <w:t>Ведение специфики по паллиативной помощи. Данные о переводе в учреждение социальной защиты населения:</w:t>
            </w:r>
          </w:p>
          <w:p w14:paraId="7F5FDE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перевода в учреждение соц. защиты;</w:t>
            </w:r>
          </w:p>
          <w:p w14:paraId="1BD700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учреждение соц. защиты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B5A5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B486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37A3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8A878D" w14:textId="77777777" w:rsidR="008517F4" w:rsidRPr="007B720B" w:rsidRDefault="008517F4" w:rsidP="0077343A">
            <w:pPr>
              <w:pStyle w:val="34ffffff6"/>
              <w:rPr>
                <w:rFonts w:eastAsiaTheme="minorEastAsia"/>
                <w:color w:val="auto"/>
                <w:sz w:val="18"/>
              </w:rPr>
            </w:pPr>
            <w:r w:rsidRPr="007B720B">
              <w:rPr>
                <w:color w:val="auto"/>
                <w:sz w:val="18"/>
              </w:rPr>
              <w:t>Отображение в специфике по паллиативной помощи данных, связанных с конкретным случаем лечения:</w:t>
            </w:r>
          </w:p>
          <w:p w14:paraId="6A7F2D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вызове формы из регистра открывается специфика, связанная с последним по дате создания случаем лечения, если есть хотя бы один случай. Иначе откроется специфика без привязки к случаю лечения;</w:t>
            </w:r>
          </w:p>
          <w:p w14:paraId="2C11AE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вызове формы из ЭМК открывается ранее созданная версия специфики, связанная с текущим случаем лечения. При создании новой версии специфики "подтягивается" последняя актуальная (как в случае с вызовом формы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73349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5709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A818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CC0B85" w14:textId="77777777" w:rsidR="008517F4" w:rsidRPr="007B720B" w:rsidRDefault="008517F4" w:rsidP="0077343A">
            <w:pPr>
              <w:pStyle w:val="34ffffff6"/>
              <w:rPr>
                <w:rFonts w:eastAsiaTheme="minorEastAsia"/>
                <w:color w:val="auto"/>
                <w:sz w:val="18"/>
              </w:rPr>
            </w:pPr>
            <w:r w:rsidRPr="007B720B">
              <w:rPr>
                <w:color w:val="auto"/>
                <w:sz w:val="18"/>
              </w:rPr>
              <w:t>Ведение специфики по паллиативной помощи. Отображение списка случаев, связанных с конкретной записью регистра. Список представлен в табличном виде с полями:</w:t>
            </w:r>
          </w:p>
          <w:p w14:paraId="78E2DD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w:t>
            </w:r>
          </w:p>
          <w:p w14:paraId="324955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окончания;</w:t>
            </w:r>
          </w:p>
          <w:p w14:paraId="425AA5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случая;</w:t>
            </w:r>
          </w:p>
          <w:p w14:paraId="2A850A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4CF6E7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карты / талона;</w:t>
            </w:r>
          </w:p>
          <w:p w14:paraId="371698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F1BFC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D043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03878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реабилитации"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720781" w14:textId="77777777" w:rsidR="008517F4" w:rsidRPr="007B720B" w:rsidRDefault="008517F4" w:rsidP="0077343A">
            <w:pPr>
              <w:pStyle w:val="34ffffff6"/>
              <w:rPr>
                <w:rFonts w:eastAsiaTheme="minorEastAsia"/>
                <w:color w:val="auto"/>
                <w:sz w:val="18"/>
              </w:rPr>
            </w:pPr>
            <w:r w:rsidRPr="007B720B">
              <w:rPr>
                <w:color w:val="auto"/>
                <w:sz w:val="18"/>
              </w:rPr>
              <w:t>Заполнение анкеты по каждому профилю в разрезе следующих данных:</w:t>
            </w:r>
          </w:p>
          <w:p w14:paraId="029696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анкетирования;</w:t>
            </w:r>
          </w:p>
          <w:p w14:paraId="66209C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реабилитационный потенциал (значение рассчитывается автоматически на основании заполненных данных);</w:t>
            </w:r>
          </w:p>
          <w:p w14:paraId="0C1F14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клинический диагноз (по МКБ-10);</w:t>
            </w:r>
          </w:p>
          <w:p w14:paraId="1F5944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реабилитационный диагноз (по МКФ - Международной классификации функционирования);</w:t>
            </w:r>
          </w:p>
          <w:p w14:paraId="3EA2ED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факторы риска;</w:t>
            </w:r>
          </w:p>
          <w:p w14:paraId="0B82FF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жалобы;</w:t>
            </w:r>
          </w:p>
          <w:p w14:paraId="3B9B10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гипертоническая болезнь (только для профиля Кардиология);</w:t>
            </w:r>
          </w:p>
          <w:p w14:paraId="46E5C8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функциональный класс хронической сердечной недостаточности (только для профиля Кардиология);</w:t>
            </w:r>
          </w:p>
          <w:p w14:paraId="784477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оценка функционального класса стенокардии (только для профиля Кардиология);</w:t>
            </w:r>
          </w:p>
          <w:p w14:paraId="75A24E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анамнез (только для профиля ЦНС)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BC533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34834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AF425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реабилитации"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8FCCC8" w14:textId="77777777" w:rsidR="008517F4" w:rsidRPr="007B720B" w:rsidRDefault="008517F4" w:rsidP="0077343A">
            <w:pPr>
              <w:pStyle w:val="34ffffff6"/>
              <w:rPr>
                <w:rFonts w:eastAsiaTheme="minorEastAsia"/>
                <w:color w:val="auto"/>
                <w:sz w:val="18"/>
              </w:rPr>
            </w:pPr>
            <w:r w:rsidRPr="007B720B">
              <w:rPr>
                <w:color w:val="auto"/>
                <w:sz w:val="18"/>
              </w:rPr>
              <w:t>Ведение данных для расчета следующих шкал:</w:t>
            </w:r>
          </w:p>
          <w:p w14:paraId="0AAFE6B5" w14:textId="77777777" w:rsidR="008517F4" w:rsidRPr="007B720B" w:rsidRDefault="008517F4" w:rsidP="0077343A">
            <w:pPr>
              <w:pStyle w:val="34ffffff6"/>
              <w:rPr>
                <w:color w:val="auto"/>
                <w:sz w:val="18"/>
              </w:rPr>
            </w:pPr>
            <w:r w:rsidRPr="007B720B">
              <w:rPr>
                <w:color w:val="auto"/>
                <w:sz w:val="18"/>
              </w:rPr>
              <w:t>По профилю ЦНС:</w:t>
            </w:r>
          </w:p>
          <w:p w14:paraId="19325D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Бартэла;</w:t>
            </w:r>
          </w:p>
          <w:p w14:paraId="3C308C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Рэнкина;</w:t>
            </w:r>
          </w:p>
          <w:p w14:paraId="2D9C86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индекс мобильности Ривермид;</w:t>
            </w:r>
          </w:p>
          <w:p w14:paraId="68F39F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Glasgow-Шкала комы Глазго;</w:t>
            </w:r>
          </w:p>
          <w:p w14:paraId="6527D6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тревоги (HADS);</w:t>
            </w:r>
          </w:p>
          <w:p w14:paraId="445572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депрессии (HADS);</w:t>
            </w:r>
          </w:p>
          <w:p w14:paraId="1D19AE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оценки когнитивных функций (MoCA);</w:t>
            </w:r>
          </w:p>
          <w:p w14:paraId="7D548F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Ашфорт;</w:t>
            </w:r>
          </w:p>
          <w:p w14:paraId="300B1F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индекс ходьбы Хаузера;</w:t>
            </w:r>
          </w:p>
          <w:p w14:paraId="35BA81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равновесия Берга;</w:t>
            </w:r>
          </w:p>
          <w:p w14:paraId="4EFEBF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тест для руки Френчай;</w:t>
            </w:r>
          </w:p>
          <w:p w14:paraId="1E0D7C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ВАШ;</w:t>
            </w:r>
          </w:p>
          <w:p w14:paraId="065D4E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КМИ;</w:t>
            </w:r>
          </w:p>
          <w:p w14:paraId="449C32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Вассермана;</w:t>
            </w:r>
          </w:p>
          <w:p w14:paraId="37425F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FIM;</w:t>
            </w:r>
          </w:p>
          <w:p w14:paraId="085F65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тест Арат;</w:t>
            </w:r>
          </w:p>
          <w:p w14:paraId="4ED012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тест оценки дизартрии;</w:t>
            </w:r>
          </w:p>
          <w:p w14:paraId="1F5FD3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активностей Ривермид;</w:t>
            </w:r>
          </w:p>
          <w:p w14:paraId="3A5361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тяжести инсульта (NIHSS)</w:t>
            </w:r>
          </w:p>
          <w:p w14:paraId="2BD3431C" w14:textId="77777777" w:rsidR="008517F4" w:rsidRPr="007B720B" w:rsidRDefault="008517F4" w:rsidP="0077343A">
            <w:pPr>
              <w:pStyle w:val="34ffffff6"/>
              <w:rPr>
                <w:rFonts w:eastAsiaTheme="minorEastAsia"/>
                <w:color w:val="auto"/>
                <w:sz w:val="18"/>
              </w:rPr>
            </w:pPr>
            <w:r w:rsidRPr="007B720B">
              <w:rPr>
                <w:color w:val="auto"/>
                <w:sz w:val="18"/>
              </w:rPr>
              <w:t>По профилю Кардиология:</w:t>
            </w:r>
          </w:p>
          <w:p w14:paraId="62C242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Рэнкина;</w:t>
            </w:r>
          </w:p>
          <w:p w14:paraId="518093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тревоги (HADS);</w:t>
            </w:r>
          </w:p>
          <w:p w14:paraId="4CB166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депрессии (HADS);</w:t>
            </w:r>
          </w:p>
          <w:p w14:paraId="4CB8DA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оценки когнитивных функций (MoCA);</w:t>
            </w:r>
          </w:p>
          <w:p w14:paraId="6AB112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GRACE;</w:t>
            </w:r>
          </w:p>
          <w:p w14:paraId="261AA8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классификация по Киллип</w:t>
            </w:r>
          </w:p>
          <w:p w14:paraId="67B720A8" w14:textId="77777777" w:rsidR="008517F4" w:rsidRPr="007B720B" w:rsidRDefault="008517F4" w:rsidP="0077343A">
            <w:pPr>
              <w:pStyle w:val="34ffffff6"/>
              <w:rPr>
                <w:rFonts w:eastAsiaTheme="minorEastAsia"/>
                <w:color w:val="auto"/>
                <w:sz w:val="18"/>
              </w:rPr>
            </w:pPr>
            <w:r w:rsidRPr="007B720B">
              <w:rPr>
                <w:color w:val="auto"/>
                <w:sz w:val="18"/>
              </w:rPr>
              <w:t>По профилю Травматология:</w:t>
            </w:r>
          </w:p>
          <w:p w14:paraId="776CBD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Харриса;</w:t>
            </w:r>
          </w:p>
          <w:p w14:paraId="21BFE2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Лекена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6E9B4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27054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F61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реабилитации"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18B4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каждой шкалы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D6CA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A214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0364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реабилитации"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296F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Закрытие этапа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268F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0F171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E6A51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лиц, совершивших суицидальные попытки"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580959" w14:textId="77777777" w:rsidR="008517F4" w:rsidRPr="007B720B" w:rsidRDefault="008517F4" w:rsidP="0077343A">
            <w:pPr>
              <w:pStyle w:val="34ffffff6"/>
              <w:rPr>
                <w:rFonts w:eastAsiaTheme="minorEastAsia"/>
                <w:color w:val="auto"/>
                <w:sz w:val="18"/>
              </w:rPr>
            </w:pPr>
            <w:r w:rsidRPr="007B720B">
              <w:rPr>
                <w:color w:val="auto"/>
                <w:sz w:val="18"/>
              </w:rPr>
              <w:t>Добавление пациента вручную в регистр лиц, совершивших суицидальные попытки, с указанием следующих данных:</w:t>
            </w:r>
          </w:p>
          <w:p w14:paraId="3F6B52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совершения суицидальной попытки;</w:t>
            </w:r>
          </w:p>
          <w:p w14:paraId="134246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совершения суицидальной попытки (диагноз по МКБ-10);</w:t>
            </w:r>
          </w:p>
          <w:p w14:paraId="70A2B1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о наличии алкоголя в крови, моче;</w:t>
            </w:r>
          </w:p>
          <w:p w14:paraId="2C7737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добавляющий запись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8C791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41176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F69B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BC94FB" w14:textId="77777777" w:rsidR="008517F4" w:rsidRPr="007B720B" w:rsidRDefault="008517F4" w:rsidP="0077343A">
            <w:pPr>
              <w:pStyle w:val="34ffffff6"/>
              <w:rPr>
                <w:rFonts w:eastAsiaTheme="minorEastAsia"/>
                <w:color w:val="auto"/>
                <w:sz w:val="18"/>
              </w:rPr>
            </w:pPr>
            <w:r w:rsidRPr="007B720B">
              <w:rPr>
                <w:color w:val="auto"/>
                <w:sz w:val="18"/>
              </w:rPr>
              <w:t>Создание извещения из об инфекционном заболевании:</w:t>
            </w:r>
          </w:p>
          <w:p w14:paraId="51AC04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диспансеризации – 1 этап;</w:t>
            </w:r>
          </w:p>
          <w:p w14:paraId="4F3485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диспансеризации – 2 этап;</w:t>
            </w:r>
          </w:p>
          <w:p w14:paraId="2CDF32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профилактического осмотра взрослого населения;</w:t>
            </w:r>
          </w:p>
          <w:p w14:paraId="0994FF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профилактического осмотра несовершеннолетнего – 1 этап;</w:t>
            </w:r>
          </w:p>
          <w:p w14:paraId="340B73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профилактического осмотра несовершеннолетнего – 2 этап;</w:t>
            </w:r>
          </w:p>
          <w:p w14:paraId="366CBD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медицинского освидетельствования мигрантов</w:t>
            </w:r>
          </w:p>
          <w:p w14:paraId="04B53B64" w14:textId="77777777" w:rsidR="008517F4" w:rsidRPr="007B720B" w:rsidRDefault="008517F4" w:rsidP="0077343A">
            <w:pPr>
              <w:pStyle w:val="34ffffff6"/>
              <w:rPr>
                <w:rFonts w:eastAsiaTheme="minorEastAsia"/>
                <w:color w:val="auto"/>
                <w:sz w:val="18"/>
              </w:rPr>
            </w:pPr>
            <w:r w:rsidRPr="007B720B">
              <w:rPr>
                <w:color w:val="auto"/>
                <w:sz w:val="18"/>
              </w:rPr>
              <w:t>при указании диагноза из объема "Диагнозы, для которых доступно создание извещения об инфекционном заболевании" (модуль "Тарифы и объемы").</w:t>
            </w:r>
            <w:r w:rsidRPr="007B720B">
              <w:rPr>
                <w:color w:val="auto"/>
                <w:sz w:val="18"/>
              </w:rPr>
              <w:br/>
              <w:t>При указании диагноза открывается сообщение: "Создать экстренное извещение об инфекционном заболевании (ф. №058/у)?"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B41E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797BC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F73C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D915D4" w14:textId="77777777" w:rsidR="008517F4" w:rsidRPr="007B720B" w:rsidRDefault="008517F4" w:rsidP="0077343A">
            <w:pPr>
              <w:pStyle w:val="34ffffff6"/>
              <w:rPr>
                <w:rFonts w:eastAsiaTheme="minorEastAsia"/>
                <w:color w:val="auto"/>
                <w:sz w:val="18"/>
              </w:rPr>
            </w:pPr>
            <w:r w:rsidRPr="007B720B">
              <w:rPr>
                <w:color w:val="auto"/>
                <w:sz w:val="18"/>
              </w:rPr>
              <w:t>Добавление следующей информации в извещение об инфекционном заболевании:</w:t>
            </w:r>
          </w:p>
          <w:p w14:paraId="2A272E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3C28E4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подтвержден лабораторно;</w:t>
            </w:r>
          </w:p>
          <w:p w14:paraId="07D294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заболевания;</w:t>
            </w:r>
          </w:p>
          <w:p w14:paraId="349443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первичного обращения (выявления);</w:t>
            </w:r>
          </w:p>
          <w:p w14:paraId="36EBB1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установления диагноза;</w:t>
            </w:r>
          </w:p>
          <w:p w14:paraId="0AF7BE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последнего посещения детского учреждения, школы;</w:t>
            </w:r>
          </w:p>
          <w:p w14:paraId="5D5990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госпитализации;</w:t>
            </w:r>
          </w:p>
          <w:p w14:paraId="5008EF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где произошло отравление, чем;</w:t>
            </w:r>
          </w:p>
          <w:p w14:paraId="01D3A8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проведенные первичные противоэпидемические мероприятия и дополнительные сведения;</w:t>
            </w:r>
          </w:p>
          <w:p w14:paraId="2FF2A3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час первичной сигнализации в СЭС;</w:t>
            </w:r>
          </w:p>
          <w:p w14:paraId="0A7201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сообщившего;</w:t>
            </w:r>
          </w:p>
          <w:p w14:paraId="52A5E1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кто принял сообщение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D2F1E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4D9A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321A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3066AB" w14:textId="77777777" w:rsidR="008517F4" w:rsidRPr="007B720B" w:rsidRDefault="008517F4" w:rsidP="0077343A">
            <w:pPr>
              <w:pStyle w:val="34ffffff6"/>
              <w:rPr>
                <w:rFonts w:eastAsiaTheme="minorEastAsia"/>
                <w:color w:val="auto"/>
                <w:sz w:val="18"/>
              </w:rPr>
            </w:pPr>
            <w:r w:rsidRPr="007B720B">
              <w:rPr>
                <w:color w:val="auto"/>
                <w:sz w:val="18"/>
              </w:rPr>
              <w:t>Ведение журнала извещений об инфекционном заболевании по форме 058/У доступен из АРМ:</w:t>
            </w:r>
          </w:p>
          <w:p w14:paraId="4FDF55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поликлиники;</w:t>
            </w:r>
          </w:p>
          <w:p w14:paraId="45DB71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97B6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99DE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2E6A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B711E6" w14:textId="77777777" w:rsidR="008517F4" w:rsidRPr="007B720B" w:rsidRDefault="008517F4" w:rsidP="0077343A">
            <w:pPr>
              <w:pStyle w:val="34ffffff6"/>
              <w:rPr>
                <w:rFonts w:eastAsiaTheme="minorEastAsia"/>
                <w:color w:val="auto"/>
                <w:sz w:val="18"/>
              </w:rPr>
            </w:pPr>
            <w:r w:rsidRPr="007B720B">
              <w:rPr>
                <w:color w:val="auto"/>
                <w:sz w:val="18"/>
              </w:rPr>
              <w:t>Отображение записей в журнале извещений об инфекционном заболевании в табличном виде :</w:t>
            </w:r>
          </w:p>
          <w:p w14:paraId="3A3687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w:t>
            </w:r>
          </w:p>
          <w:p w14:paraId="58E64B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15EAEC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7083A2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050CE1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5A3732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12A2C1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куда направлено;</w:t>
            </w:r>
          </w:p>
          <w:p w14:paraId="08F464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по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CDB4B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9A26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FFFC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88E6F" w14:textId="77777777" w:rsidR="008517F4" w:rsidRPr="007B720B" w:rsidRDefault="008517F4" w:rsidP="0077343A">
            <w:pPr>
              <w:pStyle w:val="34ffffff6"/>
              <w:rPr>
                <w:rFonts w:eastAsiaTheme="minorEastAsia"/>
                <w:color w:val="auto"/>
                <w:sz w:val="18"/>
              </w:rPr>
            </w:pPr>
            <w:r w:rsidRPr="007B720B">
              <w:rPr>
                <w:color w:val="auto"/>
                <w:sz w:val="18"/>
              </w:rPr>
              <w:t>Поиск записей в журнале извещений об инфекционном заболевании с возможностью фильтрации по следующим полям:</w:t>
            </w:r>
          </w:p>
          <w:p w14:paraId="4B9D18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с, по;</w:t>
            </w:r>
          </w:p>
          <w:p w14:paraId="64B1BC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A17F3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43FD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C17F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3743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записей журнала извещений об инфекционном заболевании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253A8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FBA9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6B8A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BB3CBE" w14:textId="77777777" w:rsidR="008517F4" w:rsidRPr="007B720B" w:rsidRDefault="008517F4" w:rsidP="0077343A">
            <w:pPr>
              <w:pStyle w:val="34ffffff6"/>
              <w:rPr>
                <w:rFonts w:eastAsiaTheme="minorEastAsia"/>
                <w:color w:val="auto"/>
                <w:sz w:val="18"/>
              </w:rPr>
            </w:pPr>
            <w:r w:rsidRPr="007B720B">
              <w:rPr>
                <w:color w:val="auto"/>
                <w:sz w:val="18"/>
              </w:rPr>
              <w:t>Печать экстренного извещения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6139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BCB9F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9CE5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287F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B03AC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6B3CF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B804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9796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включение пациента в регистр при создании направления на ВМП в АРМ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64FFB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BAB0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2393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E0BA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Сохранение уникального номера талона на ВМП при включении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67587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4E3FC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0245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3C0B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в регистре информации по всем этапам оказания ВМП (от внесения данных пациента в лист ожидания до результата оказания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8C8C0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E9DC1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5790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60B2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управление и контроль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B3DFC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AD4D8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162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DF6BAF" w14:textId="77777777" w:rsidR="008517F4" w:rsidRPr="007B720B" w:rsidRDefault="008517F4" w:rsidP="0077343A">
            <w:pPr>
              <w:pStyle w:val="34ffffff6"/>
              <w:rPr>
                <w:rFonts w:eastAsiaTheme="minorEastAsia"/>
                <w:color w:val="auto"/>
                <w:sz w:val="18"/>
              </w:rPr>
            </w:pPr>
            <w:r w:rsidRPr="007B720B">
              <w:rPr>
                <w:color w:val="auto"/>
                <w:sz w:val="18"/>
              </w:rPr>
              <w:t>Автоматическое формирование "Листа ожидания" по каждой МО и отдельно по каждому профилю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33085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BCD5F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7A56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44AA02" w14:textId="77777777" w:rsidR="008517F4" w:rsidRPr="007B720B" w:rsidRDefault="008517F4" w:rsidP="0077343A">
            <w:pPr>
              <w:pStyle w:val="34ffffff6"/>
              <w:rPr>
                <w:rFonts w:eastAsiaTheme="minorEastAsia"/>
                <w:color w:val="auto"/>
                <w:sz w:val="18"/>
              </w:rPr>
            </w:pPr>
            <w:r w:rsidRPr="007B720B">
              <w:rPr>
                <w:color w:val="auto"/>
                <w:sz w:val="18"/>
              </w:rPr>
              <w:t>Автоматизированное управление листом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3AF4C7"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01A6B4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CC9F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21FF5B" w14:textId="77777777" w:rsidR="008517F4" w:rsidRPr="007B720B" w:rsidRDefault="008517F4" w:rsidP="0077343A">
            <w:pPr>
              <w:pStyle w:val="34ffffff6"/>
              <w:rPr>
                <w:rFonts w:eastAsiaTheme="minorEastAsia"/>
                <w:color w:val="auto"/>
                <w:sz w:val="18"/>
              </w:rPr>
            </w:pPr>
            <w:r w:rsidRPr="007B720B">
              <w:rPr>
                <w:color w:val="auto"/>
                <w:sz w:val="18"/>
              </w:rPr>
              <w:t>Исключение пациента из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4E0F1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BCE5D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6D8B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80A6F2" w14:textId="77777777" w:rsidR="008517F4" w:rsidRPr="007B720B" w:rsidRDefault="008517F4" w:rsidP="0077343A">
            <w:pPr>
              <w:pStyle w:val="34ffffff6"/>
              <w:rPr>
                <w:rFonts w:eastAsiaTheme="minorEastAsia"/>
                <w:color w:val="auto"/>
                <w:sz w:val="18"/>
              </w:rPr>
            </w:pPr>
            <w:r w:rsidRPr="007B720B">
              <w:rPr>
                <w:color w:val="auto"/>
                <w:sz w:val="18"/>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16B4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0E6E1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E829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7C3D27" w14:textId="77777777" w:rsidR="008517F4" w:rsidRPr="007B720B" w:rsidRDefault="008517F4" w:rsidP="0077343A">
            <w:pPr>
              <w:pStyle w:val="34ffffff6"/>
              <w:rPr>
                <w:rFonts w:eastAsiaTheme="minorEastAsia"/>
                <w:color w:val="auto"/>
                <w:sz w:val="18"/>
              </w:rPr>
            </w:pPr>
            <w:r w:rsidRPr="007B720B">
              <w:rPr>
                <w:color w:val="auto"/>
                <w:sz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42E20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6FEBF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5BDD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4085B4" w14:textId="77777777" w:rsidR="008517F4" w:rsidRPr="007B720B" w:rsidRDefault="008517F4" w:rsidP="0077343A">
            <w:pPr>
              <w:pStyle w:val="34ffffff6"/>
              <w:rPr>
                <w:rFonts w:eastAsiaTheme="minorEastAsia"/>
                <w:color w:val="auto"/>
                <w:sz w:val="18"/>
              </w:rPr>
            </w:pPr>
            <w:r w:rsidRPr="007B720B">
              <w:rPr>
                <w:color w:val="auto"/>
                <w:sz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55FE03"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081789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F499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C34158" w14:textId="77777777" w:rsidR="008517F4" w:rsidRPr="007B720B" w:rsidRDefault="008517F4" w:rsidP="0077343A">
            <w:pPr>
              <w:pStyle w:val="34ffffff6"/>
              <w:rPr>
                <w:rFonts w:eastAsiaTheme="minorEastAsia"/>
                <w:color w:val="auto"/>
                <w:sz w:val="18"/>
              </w:rPr>
            </w:pPr>
            <w:r w:rsidRPr="007B720B">
              <w:rPr>
                <w:color w:val="auto"/>
                <w:sz w:val="18"/>
              </w:rPr>
              <w:t>Поиск записей в регистре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AE91A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498B3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FCB3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74DC77" w14:textId="77777777" w:rsidR="008517F4" w:rsidRPr="007B720B" w:rsidRDefault="008517F4" w:rsidP="0077343A">
            <w:pPr>
              <w:pStyle w:val="34ffffff6"/>
              <w:rPr>
                <w:rFonts w:eastAsiaTheme="minorEastAsia"/>
                <w:color w:val="auto"/>
                <w:sz w:val="18"/>
              </w:rPr>
            </w:pPr>
            <w:r w:rsidRPr="007B720B">
              <w:rPr>
                <w:color w:val="auto"/>
                <w:sz w:val="18"/>
              </w:rPr>
              <w:t>Просмотр сведений о талонах ВМП, состоянии очереди,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3A88A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5BCDB9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18D6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F94125" w14:textId="77777777" w:rsidR="008517F4" w:rsidRPr="007B720B" w:rsidRDefault="008517F4" w:rsidP="0077343A">
            <w:pPr>
              <w:pStyle w:val="34ffffff6"/>
              <w:rPr>
                <w:rFonts w:eastAsiaTheme="minorEastAsia"/>
                <w:color w:val="auto"/>
                <w:sz w:val="18"/>
              </w:rPr>
            </w:pPr>
            <w:r w:rsidRPr="007B720B">
              <w:rPr>
                <w:color w:val="auto"/>
                <w:sz w:val="18"/>
              </w:rPr>
              <w:t>Снятие талона с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45117F"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29F5DF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4077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2A202B" w14:textId="77777777" w:rsidR="008517F4" w:rsidRPr="007B720B" w:rsidRDefault="008517F4" w:rsidP="0077343A">
            <w:pPr>
              <w:pStyle w:val="34ffffff6"/>
              <w:rPr>
                <w:rFonts w:eastAsiaTheme="minorEastAsia"/>
                <w:color w:val="auto"/>
                <w:sz w:val="18"/>
              </w:rPr>
            </w:pPr>
            <w:r w:rsidRPr="007B720B">
              <w:rPr>
                <w:color w:val="auto"/>
                <w:sz w:val="18"/>
              </w:rPr>
              <w:t>Возвращение талона в "Лист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20EB76"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8F499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8D8A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0804E8" w14:textId="77777777" w:rsidR="008517F4" w:rsidRPr="007B720B" w:rsidRDefault="008517F4" w:rsidP="0077343A">
            <w:pPr>
              <w:pStyle w:val="34ffffff6"/>
              <w:rPr>
                <w:rFonts w:eastAsiaTheme="minorEastAsia"/>
                <w:color w:val="auto"/>
                <w:sz w:val="18"/>
              </w:rPr>
            </w:pPr>
            <w:r w:rsidRPr="007B720B">
              <w:rPr>
                <w:color w:val="auto"/>
                <w:sz w:val="18"/>
              </w:rPr>
              <w:t>Заполнение сведений об этапах ВМП выбранного талона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B10408"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66915D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7E6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4CE816" w14:textId="77777777" w:rsidR="008517F4" w:rsidRPr="007B720B" w:rsidRDefault="008517F4" w:rsidP="0077343A">
            <w:pPr>
              <w:pStyle w:val="34ffffff6"/>
              <w:rPr>
                <w:rFonts w:eastAsiaTheme="minorEastAsia"/>
                <w:color w:val="auto"/>
                <w:sz w:val="18"/>
              </w:rPr>
            </w:pPr>
            <w:r w:rsidRPr="007B720B">
              <w:rPr>
                <w:color w:val="auto"/>
                <w:sz w:val="18"/>
              </w:rPr>
              <w:t>Подписание талона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069A3"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1E816C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B4E0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0B3D68" w14:textId="77777777" w:rsidR="008517F4" w:rsidRPr="007B720B" w:rsidRDefault="008517F4" w:rsidP="0077343A">
            <w:pPr>
              <w:pStyle w:val="34ffffff6"/>
              <w:rPr>
                <w:rFonts w:eastAsiaTheme="minorEastAsia"/>
                <w:color w:val="auto"/>
                <w:sz w:val="18"/>
              </w:rPr>
            </w:pPr>
            <w:r w:rsidRPr="007B720B">
              <w:rPr>
                <w:color w:val="auto"/>
                <w:sz w:val="18"/>
              </w:rPr>
              <w:t>Печать списка записей или информации по выбранной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3F8FEE"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260CB3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29C9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20172F" w14:textId="77777777" w:rsidR="008517F4" w:rsidRPr="007B720B" w:rsidRDefault="008517F4" w:rsidP="0077343A">
            <w:pPr>
              <w:pStyle w:val="34ffffff6"/>
              <w:rPr>
                <w:rFonts w:eastAsiaTheme="minorEastAsia"/>
                <w:color w:val="auto"/>
                <w:sz w:val="18"/>
              </w:rPr>
            </w:pPr>
            <w:r w:rsidRPr="007B720B">
              <w:rPr>
                <w:color w:val="auto"/>
                <w:sz w:val="18"/>
              </w:rPr>
              <w:t>Включение в регистр пациента младше 18 лет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264AB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9DA67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40ED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ECD242" w14:textId="77777777" w:rsidR="008517F4" w:rsidRPr="007B720B" w:rsidRDefault="008517F4" w:rsidP="0077343A">
            <w:pPr>
              <w:pStyle w:val="34ffffff6"/>
              <w:rPr>
                <w:rFonts w:eastAsiaTheme="minorEastAsia"/>
                <w:color w:val="auto"/>
                <w:sz w:val="18"/>
              </w:rPr>
            </w:pPr>
            <w:r w:rsidRPr="007B720B">
              <w:rPr>
                <w:color w:val="auto"/>
                <w:sz w:val="18"/>
              </w:rPr>
              <w:t>Формирование списка усыновленных/опекаемых детей в табличном виде со следующими полями:</w:t>
            </w:r>
          </w:p>
          <w:p w14:paraId="494B18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60E772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2A21BF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6BB2A6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3FB156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w:t>
            </w:r>
          </w:p>
          <w:p w14:paraId="114C64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 регистрации</w:t>
            </w:r>
          </w:p>
          <w:p w14:paraId="3AAC7D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 проживания</w:t>
            </w:r>
          </w:p>
          <w:p w14:paraId="064AE4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обучающийся;</w:t>
            </w:r>
          </w:p>
          <w:p w14:paraId="023AD1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w:t>
            </w:r>
          </w:p>
          <w:p w14:paraId="257090E5" w14:textId="77777777" w:rsidR="008517F4" w:rsidRPr="007B720B" w:rsidRDefault="008517F4" w:rsidP="0077343A">
            <w:pPr>
              <w:pStyle w:val="34ffffff6"/>
              <w:rPr>
                <w:rFonts w:eastAsiaTheme="minorEastAsia"/>
                <w:color w:val="auto"/>
                <w:sz w:val="18"/>
              </w:rPr>
            </w:pPr>
            <w:r w:rsidRPr="007B720B">
              <w:rPr>
                <w:color w:val="auto"/>
                <w:sz w:val="18"/>
              </w:rPr>
              <w:t>Указываются значения "Да"/"Нет":</w:t>
            </w:r>
          </w:p>
          <w:p w14:paraId="6A7354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регистре другой МО – указывается символ "V" , в случае если состоит в регистре другой МО;</w:t>
            </w:r>
          </w:p>
          <w:p w14:paraId="658CAC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диспансеризации – указывается символ "V" , в случае если создана карта диспансеризации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BEFC1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0796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D3EFA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9DFA50" w14:textId="77777777" w:rsidR="008517F4" w:rsidRPr="007B720B" w:rsidRDefault="008517F4" w:rsidP="0077343A">
            <w:pPr>
              <w:pStyle w:val="34ffffff6"/>
              <w:rPr>
                <w:rFonts w:eastAsiaTheme="minorEastAsia"/>
                <w:color w:val="auto"/>
                <w:sz w:val="18"/>
              </w:rPr>
            </w:pPr>
            <w:r w:rsidRPr="007B720B">
              <w:rPr>
                <w:color w:val="auto"/>
                <w:sz w:val="18"/>
              </w:rPr>
              <w:t>Присвоение пациенту категории учета несовершеннолетних:</w:t>
            </w:r>
          </w:p>
          <w:p w14:paraId="4A98B9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ребенок-сирота;</w:t>
            </w:r>
          </w:p>
          <w:p w14:paraId="60185A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ребенок, оставшийся без попечения родителей;</w:t>
            </w:r>
          </w:p>
          <w:p w14:paraId="21595C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ребенок, находящийся в трудной жизненной ситуации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482D8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BAB2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3681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2539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15E9E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DFFE5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5F07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B0D2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7E1BD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DCAD1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2173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501C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5592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DA0E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E9F5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61992" w14:textId="77777777" w:rsidR="008517F4" w:rsidRPr="007B720B" w:rsidRDefault="008517F4" w:rsidP="0077343A">
            <w:pPr>
              <w:pStyle w:val="34ffffff6"/>
              <w:rPr>
                <w:rFonts w:eastAsiaTheme="minorEastAsia"/>
                <w:color w:val="auto"/>
                <w:sz w:val="18"/>
              </w:rPr>
            </w:pPr>
            <w:r w:rsidRPr="007B720B">
              <w:rPr>
                <w:color w:val="auto"/>
                <w:sz w:val="18"/>
              </w:rPr>
              <w:t>Поиск записей регистра с возможностью фильтрации. Группы фильтров:</w:t>
            </w:r>
          </w:p>
          <w:p w14:paraId="63BFBF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w:t>
            </w:r>
          </w:p>
          <w:p w14:paraId="4E1E58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 (доп.);</w:t>
            </w:r>
          </w:p>
          <w:p w14:paraId="7D43E1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прикрепление;</w:t>
            </w:r>
          </w:p>
          <w:p w14:paraId="303226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w:t>
            </w:r>
          </w:p>
          <w:p w14:paraId="0EF777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льгота;</w:t>
            </w:r>
          </w:p>
          <w:p w14:paraId="46A524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85033D"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BACA0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75DD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BBB4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Для записи регистра создание карты диспансеризации или открытие существующей в режиме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19A3C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0CB78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5B4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74C86D" w14:textId="77777777" w:rsidR="008517F4" w:rsidRPr="007B720B" w:rsidRDefault="008517F4" w:rsidP="0077343A">
            <w:pPr>
              <w:pStyle w:val="34ffffff6"/>
              <w:rPr>
                <w:rFonts w:eastAsiaTheme="minorEastAsia"/>
                <w:color w:val="auto"/>
                <w:sz w:val="18"/>
              </w:rPr>
            </w:pPr>
            <w:r w:rsidRPr="007B720B">
              <w:rPr>
                <w:color w:val="auto"/>
                <w:sz w:val="18"/>
              </w:rPr>
              <w:t>Добавление пациента в регистр особых категорий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39D5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D74E7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CF4A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5F0C54" w14:textId="77777777" w:rsidR="008517F4" w:rsidRPr="007B720B" w:rsidRDefault="008517F4" w:rsidP="0077343A">
            <w:pPr>
              <w:pStyle w:val="34ffffff6"/>
              <w:rPr>
                <w:rFonts w:eastAsiaTheme="minorEastAsia"/>
                <w:color w:val="auto"/>
                <w:sz w:val="18"/>
              </w:rPr>
            </w:pPr>
            <w:r w:rsidRPr="007B720B">
              <w:rPr>
                <w:color w:val="auto"/>
                <w:sz w:val="18"/>
              </w:rPr>
              <w:t>Исключение пациента из регистра особых категорий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68BF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E3373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EB8E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D18D49"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пациентов, включенных в регистр особых категорий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2602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F4F8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F251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32C990" w14:textId="77777777" w:rsidR="008517F4" w:rsidRPr="007B720B" w:rsidRDefault="008517F4" w:rsidP="0077343A">
            <w:pPr>
              <w:pStyle w:val="34ffffff6"/>
              <w:rPr>
                <w:rFonts w:eastAsiaTheme="minorEastAsia"/>
                <w:color w:val="auto"/>
                <w:sz w:val="18"/>
              </w:rPr>
            </w:pPr>
            <w:r w:rsidRPr="007B720B">
              <w:rPr>
                <w:color w:val="auto"/>
                <w:sz w:val="18"/>
              </w:rPr>
              <w:t>Ведение справочника категорий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6B49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9B69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ED9A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3C6307" w14:textId="77777777" w:rsidR="008517F4" w:rsidRPr="007B720B" w:rsidRDefault="008517F4" w:rsidP="0077343A">
            <w:pPr>
              <w:pStyle w:val="34ffffff6"/>
              <w:rPr>
                <w:rFonts w:eastAsiaTheme="minorEastAsia"/>
                <w:color w:val="auto"/>
                <w:sz w:val="18"/>
              </w:rPr>
            </w:pPr>
            <w:r w:rsidRPr="007B720B">
              <w:rPr>
                <w:color w:val="auto"/>
                <w:sz w:val="18"/>
              </w:rPr>
              <w:t>Ограничение доступа к учетным документам пациентов в соответствии с установленными пациенту категориями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AFF0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E7FA1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C21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DD7149" w14:textId="77777777" w:rsidR="008517F4" w:rsidRPr="007B720B" w:rsidRDefault="008517F4" w:rsidP="0077343A">
            <w:pPr>
              <w:pStyle w:val="34ffffff6"/>
              <w:rPr>
                <w:rFonts w:eastAsiaTheme="minorEastAsia"/>
                <w:color w:val="auto"/>
                <w:sz w:val="18"/>
              </w:rPr>
            </w:pPr>
            <w:r w:rsidRPr="007B720B">
              <w:rPr>
                <w:color w:val="auto"/>
                <w:sz w:val="18"/>
              </w:rPr>
              <w:t>Добавление и редактирование записей регистра индивидуальной программы реабилитации или абилитации (далее ИПРА) на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4FABD3"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28E00C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593D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9E4A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 редактирование медикаментозного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A05B6C"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0160C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4DB6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5EC7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 редактирование прочих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1D4CB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05A2C2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E5F3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AB1A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Загрузка архива с файлами ИПРА в Систему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18755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DF25FA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5D7C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72F0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результатов импорта выписок ИПРА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80F98D"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CBFFD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4C63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DC3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ошибок регистра ИПРА, найденных при импорте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5D4F8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E6E92A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7E37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1C98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данных об ИПРА и мероприятиях реабилитации и абилитации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02406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89EC0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FCF0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A624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ИПРА и мероприятий реабилитации или абилитации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D0281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B4F8F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4E35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7292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пациента, который входит в регистр ИПРА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70C557"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2CC9A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2F7D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E1FBA4" w14:textId="77777777" w:rsidR="008517F4" w:rsidRPr="007B720B" w:rsidRDefault="008517F4" w:rsidP="0077343A">
            <w:pPr>
              <w:pStyle w:val="34ffffff6"/>
              <w:rPr>
                <w:rFonts w:eastAsiaTheme="minorEastAsia"/>
                <w:color w:val="auto"/>
                <w:sz w:val="18"/>
              </w:rPr>
            </w:pPr>
            <w:r w:rsidRPr="007B720B">
              <w:rPr>
                <w:color w:val="auto"/>
                <w:sz w:val="18"/>
              </w:rPr>
              <w:t>Поиск записей в регистре:</w:t>
            </w:r>
          </w:p>
          <w:p w14:paraId="667FA9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данным пациентов;</w:t>
            </w:r>
          </w:p>
          <w:p w14:paraId="4A9D4F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месту прикрепления пациента;</w:t>
            </w:r>
          </w:p>
          <w:p w14:paraId="100592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данным регистра ИПРА;</w:t>
            </w:r>
          </w:p>
          <w:p w14:paraId="40D355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пользователю, который добавлял или изменял запись в регистре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86F75F" w14:textId="77777777" w:rsidR="008517F4" w:rsidRPr="007B720B" w:rsidRDefault="008517F4" w:rsidP="0077343A">
            <w:pPr>
              <w:pStyle w:val="34ffffff6"/>
              <w:rPr>
                <w:rFonts w:eastAsiaTheme="minorEastAsia"/>
                <w:color w:val="auto"/>
                <w:sz w:val="18"/>
              </w:rPr>
            </w:pPr>
            <w:r w:rsidRPr="007B720B">
              <w:rPr>
                <w:color w:val="auto"/>
                <w:sz w:val="18"/>
              </w:rPr>
              <w:t>Нет</w:t>
            </w:r>
          </w:p>
        </w:tc>
      </w:tr>
    </w:tbl>
    <w:p w14:paraId="7E501A08" w14:textId="77777777" w:rsidR="008517F4" w:rsidRPr="007B720B" w:rsidRDefault="008517F4" w:rsidP="008517F4">
      <w:pPr>
        <w:pStyle w:val="34ffffff6"/>
        <w:rPr>
          <w:rFonts w:eastAsia="Times New Roman"/>
          <w:color w:val="auto"/>
          <w:sz w:val="18"/>
        </w:rPr>
      </w:pPr>
    </w:p>
    <w:p w14:paraId="62039693" w14:textId="77777777" w:rsidR="008517F4" w:rsidRPr="007B720B" w:rsidRDefault="008517F4" w:rsidP="008517F4">
      <w:pPr>
        <w:pStyle w:val="3420"/>
        <w:rPr>
          <w:sz w:val="22"/>
        </w:rPr>
      </w:pPr>
      <w:bookmarkStart w:id="420" w:name="_Toc148347256"/>
      <w:bookmarkStart w:id="421" w:name="_Toc163044194"/>
      <w:r w:rsidRPr="007B720B">
        <w:rPr>
          <w:sz w:val="22"/>
        </w:rPr>
        <w:t>Подсистема 35 "Стационар"</w:t>
      </w:r>
      <w:bookmarkEnd w:id="420"/>
      <w:bookmarkEnd w:id="421"/>
    </w:p>
    <w:p w14:paraId="3EB464F0"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496"/>
        <w:gridCol w:w="6588"/>
        <w:gridCol w:w="986"/>
      </w:tblGrid>
      <w:tr w:rsidR="008517F4" w:rsidRPr="007B720B" w14:paraId="3267F25C"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91155E"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ED8A3F"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DD5738" w14:textId="77777777" w:rsidR="008517F4" w:rsidRPr="007B720B" w:rsidRDefault="008517F4" w:rsidP="0077343A">
            <w:pPr>
              <w:pStyle w:val="34ffffff4"/>
              <w:rPr>
                <w:sz w:val="18"/>
              </w:rPr>
            </w:pPr>
            <w:r w:rsidRPr="007B720B">
              <w:rPr>
                <w:sz w:val="18"/>
              </w:rPr>
              <w:t>Ключевая</w:t>
            </w:r>
          </w:p>
        </w:tc>
      </w:tr>
      <w:tr w:rsidR="008517F4" w:rsidRPr="007B720B" w14:paraId="0C3420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986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31C10A" w14:textId="77777777" w:rsidR="008517F4" w:rsidRPr="007B720B" w:rsidRDefault="008517F4" w:rsidP="0077343A">
            <w:pPr>
              <w:pStyle w:val="34ffffff6"/>
              <w:rPr>
                <w:rFonts w:eastAsiaTheme="minorEastAsia"/>
                <w:color w:val="auto"/>
                <w:sz w:val="18"/>
              </w:rPr>
            </w:pPr>
            <w:r w:rsidRPr="007B720B">
              <w:rPr>
                <w:color w:val="auto"/>
                <w:sz w:val="18"/>
              </w:rPr>
              <w:t>Содержит список направлений в МО. Направления в списке отображаются по группам:</w:t>
            </w:r>
          </w:p>
          <w:p w14:paraId="7DC775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 поступал. В группе содержатся пациенты со следующими типами направлений:</w:t>
            </w:r>
          </w:p>
          <w:p w14:paraId="67F933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госпитализацию плановую;</w:t>
            </w:r>
          </w:p>
          <w:p w14:paraId="5E285A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обследование;</w:t>
            </w:r>
          </w:p>
          <w:p w14:paraId="4D1781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восстановительное лечение;</w:t>
            </w:r>
          </w:p>
          <w:p w14:paraId="19D3DF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госпитализацию экстренную;</w:t>
            </w:r>
          </w:p>
          <w:p w14:paraId="702AEF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осмотр с целью госпитализации;</w:t>
            </w:r>
          </w:p>
          <w:p w14:paraId="3A297F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находится в приемном;</w:t>
            </w:r>
          </w:p>
          <w:p w14:paraId="651611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госпитализирован;</w:t>
            </w:r>
          </w:p>
          <w:p w14:paraId="1A9D1E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B2535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7FAFD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CBC33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0C1C59" w14:textId="77777777" w:rsidR="008517F4" w:rsidRPr="007B720B" w:rsidRDefault="008517F4" w:rsidP="0077343A">
            <w:pPr>
              <w:pStyle w:val="34ffffff6"/>
              <w:rPr>
                <w:rFonts w:eastAsiaTheme="minorEastAsia"/>
                <w:color w:val="auto"/>
                <w:sz w:val="18"/>
              </w:rPr>
            </w:pPr>
            <w:r w:rsidRPr="007B720B">
              <w:rPr>
                <w:color w:val="auto"/>
                <w:sz w:val="18"/>
              </w:rPr>
              <w:t>Для каждой записи списка направлений в рамках одного диалогового окна отображается следующая информация:</w:t>
            </w:r>
          </w:p>
          <w:p w14:paraId="75A84B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545B32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49BBEC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495E9A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w:t>
            </w:r>
          </w:p>
          <w:p w14:paraId="4D5F21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558A88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оператор;</w:t>
            </w:r>
          </w:p>
          <w:p w14:paraId="3EB225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социальный статус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5AA86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8F8C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E6F2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FA49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w:t>
            </w:r>
          </w:p>
          <w:p w14:paraId="1CE260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8A028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BC9F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1AA7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A337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согласие;</w:t>
            </w:r>
          </w:p>
          <w:p w14:paraId="439E1B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поступил;</w:t>
            </w:r>
          </w:p>
          <w:p w14:paraId="2386C0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последний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8F3A4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D265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4D15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45A9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направлен;</w:t>
            </w:r>
          </w:p>
          <w:p w14:paraId="7291CA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доставлен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0F238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B551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CA0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1AF9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DBF0E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8275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1083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910D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42C3B9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69BC5D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очередь;</w:t>
            </w:r>
          </w:p>
          <w:p w14:paraId="7A68F5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 госпитализации</w:t>
            </w:r>
          </w:p>
          <w:p w14:paraId="27AF19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текущий день;</w:t>
            </w:r>
          </w:p>
          <w:p w14:paraId="036007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 направления;</w:t>
            </w:r>
          </w:p>
          <w:p w14:paraId="160D5B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направления по всей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75491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94DBF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DD41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25FD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госпитализация подтверждена:</w:t>
            </w:r>
          </w:p>
          <w:p w14:paraId="117DCD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p w14:paraId="224E77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p w14:paraId="375DF8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пусто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0BA8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1E13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A643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882F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w:t>
            </w:r>
          </w:p>
          <w:p w14:paraId="3A9B52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 поступал;</w:t>
            </w:r>
          </w:p>
          <w:p w14:paraId="73C45B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принят;</w:t>
            </w:r>
          </w:p>
          <w:p w14:paraId="4EFF3B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находится в приемном;</w:t>
            </w:r>
          </w:p>
          <w:p w14:paraId="30A4C8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госпитализирован;</w:t>
            </w:r>
          </w:p>
          <w:p w14:paraId="3CAF07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C1210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06083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EB0A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0B0896" w14:textId="77777777" w:rsidR="008517F4" w:rsidRPr="007B720B" w:rsidRDefault="008517F4" w:rsidP="0077343A">
            <w:pPr>
              <w:pStyle w:val="34ffffff6"/>
              <w:rPr>
                <w:rFonts w:eastAsiaTheme="minorEastAsia"/>
                <w:color w:val="auto"/>
                <w:sz w:val="18"/>
              </w:rPr>
            </w:pPr>
            <w:r w:rsidRPr="007B720B">
              <w:rPr>
                <w:color w:val="auto"/>
                <w:sz w:val="18"/>
              </w:rPr>
              <w:t>Оформление поступления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5245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E85B0A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B24F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A49060" w14:textId="77777777" w:rsidR="008517F4" w:rsidRPr="007B720B" w:rsidRDefault="008517F4" w:rsidP="0077343A">
            <w:pPr>
              <w:pStyle w:val="34ffffff6"/>
              <w:rPr>
                <w:rFonts w:eastAsiaTheme="minorEastAsia"/>
                <w:color w:val="auto"/>
                <w:sz w:val="18"/>
              </w:rPr>
            </w:pPr>
            <w:r w:rsidRPr="007B720B">
              <w:rPr>
                <w:color w:val="auto"/>
                <w:sz w:val="18"/>
              </w:rPr>
              <w:t>Оформление поступления пациента по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438D0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B18F0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D643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E530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Оформление поступления пациента без направления, в том числе обратившегося самостоятельно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7F5C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99A77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C8B3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8854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отмены поступления пациента (в случаях оказания неотложной медицинской помощи в условиях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1FA2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93D8B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F550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2C50F5" w14:textId="77777777" w:rsidR="008517F4" w:rsidRPr="007B720B" w:rsidRDefault="008517F4" w:rsidP="0077343A">
            <w:pPr>
              <w:pStyle w:val="34ffffff6"/>
              <w:rPr>
                <w:rFonts w:eastAsiaTheme="minorEastAsia"/>
                <w:color w:val="auto"/>
                <w:sz w:val="18"/>
              </w:rPr>
            </w:pPr>
            <w:r w:rsidRPr="007B720B">
              <w:rPr>
                <w:color w:val="auto"/>
                <w:sz w:val="18"/>
              </w:rPr>
              <w:t>Госпитализация пациента, находящегося в приемном отделении:</w:t>
            </w:r>
          </w:p>
          <w:p w14:paraId="322A87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профильное отделение стационара;</w:t>
            </w:r>
          </w:p>
          <w:p w14:paraId="24A09B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реанимационное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82E95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6F64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1D03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2369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отмены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93494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60D2E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5DAA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5EF1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Отказ в госпитализации с указанием причины. При отклонении направления на госпитализацию данные о пациенте должны храниться в группе "Отказ" в течение суток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74207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2C27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C169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A6CF3" w14:textId="77777777" w:rsidR="008517F4" w:rsidRPr="007B720B" w:rsidRDefault="008517F4" w:rsidP="0077343A">
            <w:pPr>
              <w:pStyle w:val="34ffffff6"/>
              <w:rPr>
                <w:rFonts w:eastAsiaTheme="minorEastAsia"/>
                <w:color w:val="auto"/>
                <w:sz w:val="18"/>
              </w:rPr>
            </w:pPr>
            <w:r w:rsidRPr="007B720B">
              <w:rPr>
                <w:color w:val="auto"/>
                <w:sz w:val="18"/>
              </w:rPr>
              <w:t>Возможность заполнения формы "Талон амбулаторного пациента" при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62AA4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9380D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FE2A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26E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идентификации пациента в приемном отделении. Контроль на признак "Неизвестный" при поступлении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0B07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1CE59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63598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6D80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и редактирование данных истории болезни пациента при ее создании в приемном отделении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E9A7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024EFB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52AF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233B6E" w14:textId="77777777" w:rsidR="008517F4" w:rsidRPr="007B720B" w:rsidRDefault="008517F4" w:rsidP="0077343A">
            <w:pPr>
              <w:pStyle w:val="34ffffff6"/>
              <w:rPr>
                <w:rFonts w:eastAsiaTheme="minorEastAsia"/>
                <w:color w:val="auto"/>
                <w:sz w:val="18"/>
              </w:rPr>
            </w:pPr>
            <w:r w:rsidRPr="007B720B">
              <w:rPr>
                <w:color w:val="auto"/>
                <w:sz w:val="18"/>
              </w:rPr>
              <w:t>Ввод и редактирование данных истории болезни пациента при ее создании в приемном отделении стационара:</w:t>
            </w:r>
          </w:p>
          <w:p w14:paraId="39ABCF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из другой МО;</w:t>
            </w:r>
          </w:p>
          <w:p w14:paraId="0F504B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медицинской карты;</w:t>
            </w:r>
          </w:p>
          <w:p w14:paraId="165F38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транспортировки;</w:t>
            </w:r>
          </w:p>
          <w:p w14:paraId="5E1149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583A20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поступления;</w:t>
            </w:r>
          </w:p>
          <w:p w14:paraId="48F61E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направлен пациент;</w:t>
            </w:r>
          </w:p>
          <w:p w14:paraId="24EB26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доставлен пациент;</w:t>
            </w:r>
          </w:p>
          <w:p w14:paraId="6C42E0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информация о диагнозе;</w:t>
            </w:r>
          </w:p>
          <w:p w14:paraId="5CBB75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дефекты догоспитального этапа;</w:t>
            </w:r>
          </w:p>
          <w:p w14:paraId="1E9C8E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сопутствующие диагнозы направившего учреждения;</w:t>
            </w:r>
          </w:p>
          <w:p w14:paraId="7719B5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первичного осмотра пациента;</w:t>
            </w:r>
          </w:p>
          <w:p w14:paraId="30611D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госпитализации;</w:t>
            </w:r>
          </w:p>
          <w:p w14:paraId="18BA18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травма;</w:t>
            </w:r>
          </w:p>
          <w:p w14:paraId="364FB7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противоправная;</w:t>
            </w:r>
          </w:p>
          <w:p w14:paraId="2B39A9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приемное отделение;</w:t>
            </w:r>
          </w:p>
          <w:p w14:paraId="5E294B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714254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прием. отд-я;</w:t>
            </w:r>
          </w:p>
          <w:p w14:paraId="18BD0F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поступлении;</w:t>
            </w:r>
          </w:p>
          <w:p w14:paraId="27F53F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заболевания;</w:t>
            </w:r>
          </w:p>
          <w:p w14:paraId="0691FC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дееспособен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9BFC2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7051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CCB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E976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опьянения;</w:t>
            </w:r>
          </w:p>
          <w:p w14:paraId="0C7B9D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госпитализаций;</w:t>
            </w:r>
          </w:p>
          <w:p w14:paraId="7D5F97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с начала заболевания;</w:t>
            </w:r>
          </w:p>
          <w:p w14:paraId="574F97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случай запущен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73BEE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EDDD4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E540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E161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педикулёз;</w:t>
            </w:r>
          </w:p>
          <w:p w14:paraId="5B700C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чесотка;</w:t>
            </w:r>
          </w:p>
          <w:p w14:paraId="74984C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11A920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санитарная обработка; </w:t>
            </w:r>
          </w:p>
          <w:p w14:paraId="205763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санитарной обработки; </w:t>
            </w:r>
          </w:p>
          <w:p w14:paraId="53A3C4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сообщения родственнику; </w:t>
            </w:r>
          </w:p>
          <w:p w14:paraId="4CAD38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родственника; </w:t>
            </w:r>
          </w:p>
          <w:p w14:paraId="2C7075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родственника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61AB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6B37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5009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9798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Добавлений сведений о сопутствующих диагнозах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C6886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190C5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3FD4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CEB543" w14:textId="77777777" w:rsidR="008517F4" w:rsidRPr="007B720B" w:rsidRDefault="008517F4" w:rsidP="0077343A">
            <w:pPr>
              <w:pStyle w:val="34ffffff6"/>
              <w:rPr>
                <w:rFonts w:eastAsiaTheme="minorEastAsia"/>
                <w:color w:val="auto"/>
                <w:sz w:val="18"/>
              </w:rPr>
            </w:pPr>
            <w:r w:rsidRPr="007B720B">
              <w:rPr>
                <w:color w:val="auto"/>
                <w:sz w:val="18"/>
              </w:rPr>
              <w:t>Добавление исхода пребывания в приемном отделении с указанием следующей информации:</w:t>
            </w:r>
          </w:p>
          <w:p w14:paraId="700C78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исхода и время;</w:t>
            </w:r>
          </w:p>
          <w:p w14:paraId="297B54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госпитализирован в;</w:t>
            </w:r>
          </w:p>
          <w:p w14:paraId="7B5F17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отказ;</w:t>
            </w:r>
          </w:p>
          <w:p w14:paraId="0A06DC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передан активный вызов;</w:t>
            </w:r>
          </w:p>
          <w:p w14:paraId="444E84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417777"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3F2BB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EA45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861C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0BBA3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B6585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1D49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A138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EE98B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5D23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B455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4633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медицинских услуг, оказанных пациенту в отделении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1FFB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FCC90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301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D44F71"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выписки направления на:</w:t>
            </w:r>
          </w:p>
          <w:p w14:paraId="4AF89D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операционную услугу, в том числе на экстренную операцию;</w:t>
            </w:r>
          </w:p>
          <w:p w14:paraId="3EAF12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общую услугу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5A647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ADF00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DEE0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FDE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Персонифицированное списание медикаментов при лечении пациента в отделении (исходя из норм осмотра и манипуляций в приемном отделении, а также при оказании неотложной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1CE5E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172F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EB7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2BE9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ввода данных по беспризорным (кем доставлен, причина помещения в МО, перечень осмотров 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A8F6F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E07A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517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0C08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т.д.), а так же для ввода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BC038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FB98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B947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02C82D" w14:textId="77777777" w:rsidR="008517F4" w:rsidRPr="007B720B" w:rsidRDefault="008517F4" w:rsidP="0077343A">
            <w:pPr>
              <w:pStyle w:val="34ffffff6"/>
              <w:rPr>
                <w:rFonts w:eastAsiaTheme="minorEastAsia"/>
                <w:color w:val="auto"/>
                <w:sz w:val="18"/>
              </w:rPr>
            </w:pPr>
            <w:r w:rsidRPr="007B720B">
              <w:rPr>
                <w:color w:val="auto"/>
                <w:sz w:val="18"/>
              </w:rPr>
              <w:t>Возможность работы с журналом уведомлений:</w:t>
            </w:r>
          </w:p>
          <w:p w14:paraId="6AC632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создать сообщение;</w:t>
            </w:r>
          </w:p>
          <w:p w14:paraId="509F59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просмотреть сообщение (если выбранная папка "черновики", то доступно действие редактирование);</w:t>
            </w:r>
          </w:p>
          <w:p w14:paraId="0C4795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удалить сообщение;</w:t>
            </w:r>
          </w:p>
          <w:p w14:paraId="314AD8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обозначить сообщение как важное;</w:t>
            </w:r>
          </w:p>
          <w:p w14:paraId="1F6DF4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добавить отправителя письма в группу пользователей справочника "Адресная книга";</w:t>
            </w:r>
          </w:p>
          <w:p w14:paraId="585AA1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ответить на выбранное сообщение (если сообщение не автоматическое);</w:t>
            </w:r>
          </w:p>
          <w:p w14:paraId="280231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отфильтровать список сообщений по различным параметрам;</w:t>
            </w:r>
          </w:p>
          <w:p w14:paraId="773B5E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B3A6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19CE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16DD5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352C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работы с направлениями и протоколами на патоморфогистологические и патологогистологические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F2DD1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6B3A7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0454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34F28B" w14:textId="77777777" w:rsidR="008517F4" w:rsidRPr="007B720B" w:rsidRDefault="008517F4" w:rsidP="0077343A">
            <w:pPr>
              <w:pStyle w:val="34ffffff6"/>
              <w:rPr>
                <w:rFonts w:eastAsiaTheme="minorEastAsia"/>
                <w:color w:val="auto"/>
                <w:sz w:val="18"/>
              </w:rPr>
            </w:pPr>
            <w:r w:rsidRPr="007B720B">
              <w:rPr>
                <w:color w:val="auto"/>
                <w:sz w:val="18"/>
              </w:rPr>
              <w:t>Возможность работы с медицинскими свидетельствами. Заполнение свидетельств следующих типов:</w:t>
            </w:r>
          </w:p>
          <w:p w14:paraId="124984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свидетельства о смерти;</w:t>
            </w:r>
          </w:p>
          <w:p w14:paraId="29666F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свидетельства о перинатальной смерти</w:t>
            </w:r>
          </w:p>
          <w:p w14:paraId="59CE35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свидетельства о рождении (для роддомов)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EABF2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DE76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95C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D25F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пустых бланков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A2DB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18D2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7483B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EE93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9F29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19BBCE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4A8B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CFFE0A" w14:textId="77777777" w:rsidR="008517F4" w:rsidRPr="007B720B" w:rsidRDefault="008517F4" w:rsidP="0077343A">
            <w:pPr>
              <w:pStyle w:val="34ffffff6"/>
              <w:rPr>
                <w:rFonts w:eastAsiaTheme="minorEastAsia"/>
                <w:color w:val="auto"/>
                <w:sz w:val="18"/>
              </w:rPr>
            </w:pPr>
            <w:r w:rsidRPr="007B720B">
              <w:rPr>
                <w:color w:val="auto"/>
                <w:sz w:val="18"/>
              </w:rPr>
              <w:t>Доступ к извещениям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51AE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7C576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A68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693951" w14:textId="77777777" w:rsidR="008517F4" w:rsidRPr="007B720B" w:rsidRDefault="008517F4" w:rsidP="0077343A">
            <w:pPr>
              <w:pStyle w:val="34ffffff6"/>
              <w:rPr>
                <w:rFonts w:eastAsiaTheme="minorEastAsia"/>
                <w:color w:val="auto"/>
                <w:sz w:val="18"/>
              </w:rPr>
            </w:pPr>
            <w:r w:rsidRPr="007B720B">
              <w:rPr>
                <w:color w:val="auto"/>
                <w:sz w:val="18"/>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C899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1F18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5C49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881C07" w14:textId="77777777" w:rsidR="008517F4" w:rsidRPr="007B720B" w:rsidRDefault="008517F4" w:rsidP="0077343A">
            <w:pPr>
              <w:pStyle w:val="34ffffff6"/>
              <w:rPr>
                <w:rFonts w:eastAsiaTheme="minorEastAsia"/>
                <w:color w:val="auto"/>
                <w:sz w:val="18"/>
              </w:rPr>
            </w:pPr>
            <w:r w:rsidRPr="007B720B">
              <w:rPr>
                <w:color w:val="auto"/>
                <w:sz w:val="18"/>
              </w:rPr>
              <w:t>Возможность ведения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A7E5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030A7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FFFB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54CE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расписания отделений стационара, связанных с приемным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79A8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787C1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9D97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C7FD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расписания всех отделений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5247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7E70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135C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CB54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ограничения прав доступа пользователей к функциям ведения расписания отделений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7DF72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D00C4F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A04B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8B98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64904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A4A1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915D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C17C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документов с неформализованными данными (осмотры, дневниковые записи, эпикризы,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FF98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6949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CB4C6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3FB7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643C4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F2A3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2F1E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A32F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5D64D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F331F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7E5C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9D17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A6706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BA99A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4568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D81C27" w14:textId="77777777" w:rsidR="008517F4" w:rsidRPr="007B720B" w:rsidRDefault="008517F4" w:rsidP="0077343A">
            <w:pPr>
              <w:pStyle w:val="34ffffff6"/>
              <w:rPr>
                <w:rFonts w:eastAsiaTheme="minorEastAsia"/>
                <w:color w:val="auto"/>
                <w:sz w:val="18"/>
              </w:rPr>
            </w:pPr>
            <w:r w:rsidRPr="007B720B">
              <w:rPr>
                <w:color w:val="auto"/>
                <w:sz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BCD0F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45FE5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A85D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169E6F" w14:textId="77777777" w:rsidR="008517F4" w:rsidRPr="007B720B" w:rsidRDefault="008517F4" w:rsidP="0077343A">
            <w:pPr>
              <w:pStyle w:val="34ffffff6"/>
              <w:rPr>
                <w:rFonts w:eastAsiaTheme="minorEastAsia"/>
                <w:color w:val="auto"/>
                <w:sz w:val="18"/>
              </w:rPr>
            </w:pPr>
            <w:r w:rsidRPr="007B720B">
              <w:rPr>
                <w:color w:val="auto"/>
                <w:sz w:val="18"/>
              </w:rPr>
              <w:t>Печать документов: форм, справок, информирований, согласий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C8D9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6DB1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E20BC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EA5053" w14:textId="77777777" w:rsidR="008517F4" w:rsidRPr="007B720B" w:rsidRDefault="008517F4" w:rsidP="0077343A">
            <w:pPr>
              <w:pStyle w:val="34ffffff6"/>
              <w:rPr>
                <w:rFonts w:eastAsiaTheme="minorEastAsia"/>
                <w:color w:val="auto"/>
                <w:sz w:val="18"/>
              </w:rPr>
            </w:pPr>
            <w:r w:rsidRPr="007B720B">
              <w:rPr>
                <w:color w:val="auto"/>
                <w:sz w:val="18"/>
              </w:rPr>
              <w:t>Печать формы № 003/у – Медицинская карта больного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1825C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335A35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2F6D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89103D" w14:textId="77777777" w:rsidR="008517F4" w:rsidRPr="007B720B" w:rsidRDefault="008517F4" w:rsidP="0077343A">
            <w:pPr>
              <w:pStyle w:val="34ffffff6"/>
              <w:rPr>
                <w:rFonts w:eastAsiaTheme="minorEastAsia"/>
                <w:color w:val="auto"/>
                <w:sz w:val="18"/>
              </w:rPr>
            </w:pPr>
            <w:r w:rsidRPr="007B720B">
              <w:rPr>
                <w:color w:val="auto"/>
                <w:sz w:val="18"/>
              </w:rPr>
              <w:t>Печать формы № 003-1/у – Медицинская карта прерывания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4098E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504EA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C911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C046FF" w14:textId="77777777" w:rsidR="008517F4" w:rsidRPr="007B720B" w:rsidRDefault="008517F4" w:rsidP="0077343A">
            <w:pPr>
              <w:pStyle w:val="34ffffff6"/>
              <w:rPr>
                <w:rFonts w:eastAsiaTheme="minorEastAsia"/>
                <w:color w:val="auto"/>
                <w:sz w:val="18"/>
              </w:rPr>
            </w:pPr>
            <w:r w:rsidRPr="007B720B">
              <w:rPr>
                <w:color w:val="auto"/>
                <w:sz w:val="18"/>
              </w:rPr>
              <w:t>Печать формы № 097/у – История развития новорожденного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7065F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AB20D6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9CAA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4291AE" w14:textId="77777777" w:rsidR="008517F4" w:rsidRPr="007B720B" w:rsidRDefault="008517F4" w:rsidP="0077343A">
            <w:pPr>
              <w:pStyle w:val="34ffffff6"/>
              <w:rPr>
                <w:rFonts w:eastAsiaTheme="minorEastAsia"/>
                <w:color w:val="auto"/>
                <w:sz w:val="18"/>
              </w:rPr>
            </w:pPr>
            <w:r w:rsidRPr="007B720B">
              <w:rPr>
                <w:color w:val="auto"/>
                <w:sz w:val="18"/>
              </w:rPr>
              <w:t>Печать формы № 096/у – История родов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DB8CB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18699B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B979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78A1C3" w14:textId="77777777" w:rsidR="008517F4" w:rsidRPr="007B720B" w:rsidRDefault="008517F4" w:rsidP="0077343A">
            <w:pPr>
              <w:pStyle w:val="34ffffff6"/>
              <w:rPr>
                <w:rFonts w:eastAsiaTheme="minorEastAsia"/>
                <w:color w:val="auto"/>
                <w:sz w:val="18"/>
              </w:rPr>
            </w:pPr>
            <w:r w:rsidRPr="007B720B">
              <w:rPr>
                <w:color w:val="auto"/>
                <w:sz w:val="18"/>
              </w:rPr>
              <w:t>Печать формы № 066-1/у "Статкарта выбывшего из наркологического /психиатрического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E28EA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60454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C308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17972A" w14:textId="77777777" w:rsidR="008517F4" w:rsidRPr="007B720B" w:rsidRDefault="008517F4" w:rsidP="0077343A">
            <w:pPr>
              <w:pStyle w:val="34ffffff6"/>
              <w:rPr>
                <w:rFonts w:eastAsiaTheme="minorEastAsia"/>
                <w:color w:val="auto"/>
                <w:sz w:val="18"/>
              </w:rPr>
            </w:pPr>
            <w:r w:rsidRPr="007B720B">
              <w:rPr>
                <w:color w:val="auto"/>
                <w:sz w:val="18"/>
              </w:rPr>
              <w:t>Печать формы № 066/у-02 "Статкарта выбывшего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0EE21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28639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2C6C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43588E" w14:textId="77777777" w:rsidR="008517F4" w:rsidRPr="007B720B" w:rsidRDefault="008517F4" w:rsidP="0077343A">
            <w:pPr>
              <w:pStyle w:val="34ffffff6"/>
              <w:rPr>
                <w:rFonts w:eastAsiaTheme="minorEastAsia"/>
                <w:color w:val="auto"/>
                <w:sz w:val="18"/>
              </w:rPr>
            </w:pPr>
            <w:r w:rsidRPr="007B720B">
              <w:rPr>
                <w:color w:val="auto"/>
                <w:sz w:val="18"/>
              </w:rPr>
              <w:t>Печать формы № 058у "Экстренное извещение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A91B3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740D0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4BE9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566799" w14:textId="77777777" w:rsidR="008517F4" w:rsidRPr="007B720B" w:rsidRDefault="008517F4" w:rsidP="0077343A">
            <w:pPr>
              <w:pStyle w:val="34ffffff6"/>
              <w:rPr>
                <w:rFonts w:eastAsiaTheme="minorEastAsia"/>
                <w:color w:val="auto"/>
                <w:sz w:val="18"/>
              </w:rPr>
            </w:pPr>
            <w:r w:rsidRPr="007B720B">
              <w:rPr>
                <w:color w:val="auto"/>
                <w:sz w:val="18"/>
              </w:rPr>
              <w:t>Печать формы №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D11C8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2D2A2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9217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A01C81" w14:textId="77777777" w:rsidR="008517F4" w:rsidRPr="007B720B" w:rsidRDefault="008517F4" w:rsidP="0077343A">
            <w:pPr>
              <w:pStyle w:val="34ffffff6"/>
              <w:rPr>
                <w:rFonts w:eastAsiaTheme="minorEastAsia"/>
                <w:color w:val="auto"/>
                <w:sz w:val="18"/>
              </w:rPr>
            </w:pPr>
            <w:r w:rsidRPr="007B720B">
              <w:rPr>
                <w:color w:val="auto"/>
                <w:sz w:val="18"/>
              </w:rPr>
              <w:t>Печать информированное добровольное согласие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72452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F6942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A987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C766CC" w14:textId="77777777" w:rsidR="008517F4" w:rsidRPr="007B720B" w:rsidRDefault="008517F4" w:rsidP="0077343A">
            <w:pPr>
              <w:pStyle w:val="34ffffff6"/>
              <w:rPr>
                <w:rFonts w:eastAsiaTheme="minorEastAsia"/>
                <w:color w:val="auto"/>
                <w:sz w:val="18"/>
              </w:rPr>
            </w:pPr>
            <w:r w:rsidRPr="007B720B">
              <w:rPr>
                <w:color w:val="auto"/>
                <w:sz w:val="18"/>
              </w:rPr>
              <w:t>Печать согласия пациента на операцию, в том числе переливания компонентов крови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BF5D4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85A35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2847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4D77AF" w14:textId="77777777" w:rsidR="008517F4" w:rsidRPr="007B720B" w:rsidRDefault="008517F4" w:rsidP="0077343A">
            <w:pPr>
              <w:pStyle w:val="34ffffff6"/>
              <w:rPr>
                <w:rFonts w:eastAsiaTheme="minorEastAsia"/>
                <w:color w:val="auto"/>
                <w:sz w:val="18"/>
              </w:rPr>
            </w:pPr>
            <w:r w:rsidRPr="007B720B">
              <w:rPr>
                <w:color w:val="auto"/>
                <w:sz w:val="18"/>
              </w:rPr>
              <w:t>Печать информированного добровольного согласия на медицинское вмешательство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F56CC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F2B8E7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CEE5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5655A9" w14:textId="77777777" w:rsidR="008517F4" w:rsidRPr="007B720B" w:rsidRDefault="008517F4" w:rsidP="0077343A">
            <w:pPr>
              <w:pStyle w:val="34ffffff6"/>
              <w:rPr>
                <w:rFonts w:eastAsiaTheme="minorEastAsia"/>
                <w:color w:val="auto"/>
                <w:sz w:val="18"/>
              </w:rPr>
            </w:pPr>
            <w:r w:rsidRPr="007B720B">
              <w:rPr>
                <w:color w:val="auto"/>
                <w:sz w:val="18"/>
              </w:rPr>
              <w:t>Печать согласия на анестезиологическое обеспечение медицинского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211B9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04CB7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04A6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7526DE" w14:textId="77777777" w:rsidR="008517F4" w:rsidRPr="007B720B" w:rsidRDefault="008517F4" w:rsidP="0077343A">
            <w:pPr>
              <w:pStyle w:val="34ffffff6"/>
              <w:rPr>
                <w:rFonts w:eastAsiaTheme="minorEastAsia"/>
                <w:color w:val="auto"/>
                <w:sz w:val="18"/>
              </w:rPr>
            </w:pPr>
            <w:r w:rsidRPr="007B720B">
              <w:rPr>
                <w:color w:val="auto"/>
                <w:sz w:val="18"/>
              </w:rPr>
              <w:t>Печать отказа от проведения медицинского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60D15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11E14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37C7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F118A5" w14:textId="77777777" w:rsidR="008517F4" w:rsidRPr="007B720B" w:rsidRDefault="008517F4" w:rsidP="0077343A">
            <w:pPr>
              <w:pStyle w:val="34ffffff6"/>
              <w:rPr>
                <w:rFonts w:eastAsiaTheme="minorEastAsia"/>
                <w:color w:val="auto"/>
                <w:sz w:val="18"/>
              </w:rPr>
            </w:pPr>
            <w:r w:rsidRPr="007B720B">
              <w:rPr>
                <w:color w:val="auto"/>
                <w:sz w:val="18"/>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4B202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2724B8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08F8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33A092" w14:textId="77777777" w:rsidR="008517F4" w:rsidRPr="007B720B" w:rsidRDefault="008517F4" w:rsidP="0077343A">
            <w:pPr>
              <w:pStyle w:val="34ffffff6"/>
              <w:rPr>
                <w:rFonts w:eastAsiaTheme="minorEastAsia"/>
                <w:color w:val="auto"/>
                <w:sz w:val="18"/>
              </w:rPr>
            </w:pPr>
            <w:r w:rsidRPr="007B720B">
              <w:rPr>
                <w:color w:val="auto"/>
                <w:sz w:val="18"/>
              </w:rPr>
              <w:t>Печать справки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A3E41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0DAF8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C7651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7DD2EF" w14:textId="77777777" w:rsidR="008517F4" w:rsidRPr="007B720B" w:rsidRDefault="008517F4" w:rsidP="0077343A">
            <w:pPr>
              <w:pStyle w:val="34ffffff6"/>
              <w:rPr>
                <w:rFonts w:eastAsiaTheme="minorEastAsia"/>
                <w:color w:val="auto"/>
                <w:sz w:val="18"/>
              </w:rPr>
            </w:pPr>
            <w:r w:rsidRPr="007B720B">
              <w:rPr>
                <w:color w:val="auto"/>
                <w:sz w:val="18"/>
              </w:rPr>
              <w:t>Печать заявления об отказе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201C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41C0B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878B3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F4A667" w14:textId="77777777" w:rsidR="008517F4" w:rsidRPr="007B720B" w:rsidRDefault="008517F4" w:rsidP="0077343A">
            <w:pPr>
              <w:pStyle w:val="34ffffff6"/>
              <w:rPr>
                <w:rFonts w:eastAsiaTheme="minorEastAsia"/>
                <w:color w:val="auto"/>
                <w:sz w:val="18"/>
              </w:rPr>
            </w:pPr>
            <w:r w:rsidRPr="007B720B">
              <w:rPr>
                <w:color w:val="auto"/>
                <w:sz w:val="18"/>
              </w:rPr>
              <w:t>Печать адресного листка прибытия/убытия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A0AD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33682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DF67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A0EAE4" w14:textId="77777777" w:rsidR="008517F4" w:rsidRPr="007B720B" w:rsidRDefault="008517F4" w:rsidP="0077343A">
            <w:pPr>
              <w:pStyle w:val="34ffffff6"/>
              <w:rPr>
                <w:rFonts w:eastAsiaTheme="minorEastAsia"/>
                <w:color w:val="auto"/>
                <w:sz w:val="18"/>
              </w:rPr>
            </w:pPr>
            <w:r w:rsidRPr="007B720B">
              <w:rPr>
                <w:color w:val="auto"/>
                <w:sz w:val="18"/>
              </w:rPr>
              <w:t>Печать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6029F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4F946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47DA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B8472" w14:textId="77777777" w:rsidR="008517F4" w:rsidRPr="007B720B" w:rsidRDefault="008517F4" w:rsidP="0077343A">
            <w:pPr>
              <w:pStyle w:val="34ffffff6"/>
              <w:rPr>
                <w:rFonts w:eastAsiaTheme="minorEastAsia"/>
                <w:color w:val="auto"/>
                <w:sz w:val="18"/>
              </w:rPr>
            </w:pPr>
            <w:r w:rsidRPr="007B720B">
              <w:rPr>
                <w:color w:val="auto"/>
                <w:sz w:val="18"/>
              </w:rPr>
              <w:t>Печать отзыва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4E31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8978E5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1424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AD377" w14:textId="77777777" w:rsidR="008517F4" w:rsidRPr="007B720B" w:rsidRDefault="008517F4" w:rsidP="0077343A">
            <w:pPr>
              <w:pStyle w:val="34ffffff6"/>
              <w:rPr>
                <w:rFonts w:eastAsiaTheme="minorEastAsia"/>
                <w:color w:val="auto"/>
                <w:sz w:val="18"/>
              </w:rPr>
            </w:pPr>
            <w:r w:rsidRPr="007B720B">
              <w:rPr>
                <w:color w:val="auto"/>
                <w:sz w:val="18"/>
              </w:rPr>
              <w:t>Печать браслета для пациента стационара (выводится на печать штрих-код с идентификатором пациента, краткое наименование МО, ФИО пациента, дата рождения пациента, № медицинской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4F4F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1B34A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3D89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C886E4" w14:textId="77777777" w:rsidR="008517F4" w:rsidRPr="007B720B" w:rsidRDefault="008517F4" w:rsidP="0077343A">
            <w:pPr>
              <w:pStyle w:val="34ffffff6"/>
              <w:rPr>
                <w:rFonts w:eastAsiaTheme="minorEastAsia"/>
                <w:color w:val="auto"/>
                <w:sz w:val="18"/>
              </w:rPr>
            </w:pPr>
            <w:r w:rsidRPr="007B720B">
              <w:rPr>
                <w:color w:val="auto"/>
                <w:sz w:val="18"/>
              </w:rPr>
              <w:t>Печать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EBBCB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286F6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3C81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404C1D" w14:textId="77777777" w:rsidR="008517F4" w:rsidRPr="007B720B" w:rsidRDefault="008517F4" w:rsidP="0077343A">
            <w:pPr>
              <w:pStyle w:val="34ffffff6"/>
              <w:rPr>
                <w:rFonts w:eastAsiaTheme="minorEastAsia"/>
                <w:color w:val="auto"/>
                <w:sz w:val="18"/>
              </w:rPr>
            </w:pPr>
            <w:r w:rsidRPr="007B720B">
              <w:rPr>
                <w:color w:val="auto"/>
                <w:sz w:val="18"/>
              </w:rPr>
              <w:t>Печать шаблона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B4B4BF"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BF021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B5FF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1D1E21" w14:textId="77777777" w:rsidR="008517F4" w:rsidRPr="007B720B" w:rsidRDefault="008517F4" w:rsidP="0077343A">
            <w:pPr>
              <w:pStyle w:val="34ffffff6"/>
              <w:rPr>
                <w:rFonts w:eastAsiaTheme="minorEastAsia"/>
                <w:color w:val="auto"/>
                <w:sz w:val="18"/>
              </w:rPr>
            </w:pPr>
            <w:r w:rsidRPr="007B720B">
              <w:rPr>
                <w:color w:val="auto"/>
                <w:sz w:val="18"/>
              </w:rPr>
              <w:t>Печать согласия пациента на получение плановой медицинской помощи в стационарных условиях на период обострения эпидемиологической ситуации, обусловленной распространением заболевания COVID-19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19B2E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26CEEF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507A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83B7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журналу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268FF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3D3B0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1828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C7A4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регистру беременных из боковой панели АРМ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0722E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D78B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1951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123AF" w14:textId="77777777" w:rsidR="008517F4" w:rsidRPr="007B720B" w:rsidRDefault="008517F4" w:rsidP="0077343A">
            <w:pPr>
              <w:pStyle w:val="34ffffff6"/>
              <w:rPr>
                <w:rFonts w:eastAsiaTheme="minorEastAsia"/>
                <w:color w:val="auto"/>
                <w:sz w:val="18"/>
              </w:rPr>
            </w:pPr>
            <w:r w:rsidRPr="007B720B">
              <w:rPr>
                <w:color w:val="auto"/>
                <w:sz w:val="18"/>
              </w:rPr>
              <w:t>Группировка списка пациентов отделения врача по: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D2BE3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61697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064F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34EE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палатам, с информацией о занятости палат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B3141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F1CB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BA93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B663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режимам наблюдения:</w:t>
            </w:r>
          </w:p>
          <w:p w14:paraId="331930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первый уровень – назначенный режим,</w:t>
            </w:r>
          </w:p>
          <w:p w14:paraId="6854E8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второй уровень - пациент.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79425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3DEBE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2A48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1DD077" w14:textId="77777777" w:rsidR="008517F4" w:rsidRPr="007B720B" w:rsidRDefault="008517F4" w:rsidP="0077343A">
            <w:pPr>
              <w:pStyle w:val="34ffffff6"/>
              <w:rPr>
                <w:rFonts w:eastAsiaTheme="minorEastAsia"/>
                <w:color w:val="auto"/>
                <w:sz w:val="18"/>
              </w:rPr>
            </w:pPr>
            <w:r w:rsidRPr="007B720B">
              <w:rPr>
                <w:color w:val="auto"/>
                <w:sz w:val="18"/>
              </w:rPr>
              <w:t xml:space="preserve">статусам: </w:t>
            </w:r>
          </w:p>
          <w:p w14:paraId="28D31ABB" w14:textId="77777777" w:rsidR="008517F4" w:rsidRPr="007B720B" w:rsidRDefault="008517F4" w:rsidP="0077343A">
            <w:pPr>
              <w:pStyle w:val="34ffffff6"/>
              <w:rPr>
                <w:rFonts w:eastAsia="Times New Roman"/>
                <w:color w:val="auto"/>
                <w:sz w:val="18"/>
              </w:rPr>
            </w:pPr>
          </w:p>
          <w:p w14:paraId="45B545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вновь поступивший;</w:t>
            </w:r>
          </w:p>
          <w:p w14:paraId="5648BF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отделении;</w:t>
            </w:r>
          </w:p>
          <w:p w14:paraId="3FD594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 выписке;</w:t>
            </w:r>
          </w:p>
          <w:p w14:paraId="7FB304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выписан;</w:t>
            </w:r>
          </w:p>
          <w:p w14:paraId="11BDCF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 поступал;</w:t>
            </w:r>
          </w:p>
          <w:p w14:paraId="39BCC6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экстренный;</w:t>
            </w:r>
          </w:p>
          <w:p w14:paraId="1A0B2C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реанимации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A5ACB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A164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2F76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E61A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переводу из других отделений</w:t>
            </w:r>
            <w:r w:rsidRPr="007B720B">
              <w:rPr>
                <w:rStyle w:val="gd-comment-icon"/>
                <w:rFonts w:eastAsia="Times New Roman"/>
                <w:color w:val="auto"/>
                <w:sz w:val="18"/>
              </w:rPr>
              <w:t xml:space="preserve"> </w:t>
            </w:r>
          </w:p>
          <w:p w14:paraId="1CA606FF"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7291F"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6DE5FE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6C9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997A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пациентов, не определенных в палату, после списка палат отделения (на койках)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F1A22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D452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65CE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AD6CD6" w14:textId="77777777" w:rsidR="008517F4" w:rsidRPr="007B720B" w:rsidRDefault="008517F4" w:rsidP="0077343A">
            <w:pPr>
              <w:pStyle w:val="34ffffff6"/>
              <w:rPr>
                <w:rFonts w:eastAsiaTheme="minorEastAsia"/>
                <w:color w:val="auto"/>
                <w:sz w:val="18"/>
              </w:rPr>
            </w:pPr>
            <w:r w:rsidRPr="007B720B">
              <w:rPr>
                <w:color w:val="auto"/>
                <w:sz w:val="18"/>
              </w:rPr>
              <w:t>Отображение пациентов, переведенных из других отделений, но еще не принятых в данном отделении в отдельной группе/папке/статусе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538E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27E81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7E2E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CEC859" w14:textId="77777777" w:rsidR="008517F4" w:rsidRPr="007B720B" w:rsidRDefault="008517F4" w:rsidP="0077343A">
            <w:pPr>
              <w:pStyle w:val="34ffffff6"/>
              <w:rPr>
                <w:rFonts w:eastAsiaTheme="minorEastAsia"/>
                <w:color w:val="auto"/>
                <w:sz w:val="18"/>
              </w:rPr>
            </w:pPr>
            <w:r w:rsidRPr="007B720B">
              <w:rPr>
                <w:color w:val="auto"/>
                <w:sz w:val="18"/>
              </w:rPr>
              <w:t>Отображение в списке пациентов индикаторов в зависимости от состояния пациента или наличия необходимого признака:</w:t>
            </w:r>
          </w:p>
          <w:p w14:paraId="55E8E8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индикация степени тяжести состояния пациентов;</w:t>
            </w:r>
          </w:p>
          <w:p w14:paraId="633245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индикация беременных пациенток;</w:t>
            </w:r>
          </w:p>
          <w:p w14:paraId="1A95C3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индикация необходимости реанимации пациенту;</w:t>
            </w:r>
          </w:p>
          <w:p w14:paraId="7E74C1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индикация необходимости переливания трансфузионных сред пациенту;</w:t>
            </w:r>
          </w:p>
          <w:p w14:paraId="601F93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индикация наличия аллергических реакций у пациента;</w:t>
            </w:r>
          </w:p>
          <w:p w14:paraId="3675E5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индикация наличия хронических заболеваний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E7E66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9195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4DA3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92921E" w14:textId="77777777" w:rsidR="008517F4" w:rsidRPr="007B720B" w:rsidRDefault="008517F4" w:rsidP="0077343A">
            <w:pPr>
              <w:pStyle w:val="34ffffff6"/>
              <w:rPr>
                <w:rFonts w:eastAsiaTheme="minorEastAsia"/>
                <w:color w:val="auto"/>
                <w:sz w:val="18"/>
              </w:rPr>
            </w:pPr>
            <w:r w:rsidRPr="007B720B">
              <w:rPr>
                <w:color w:val="auto"/>
                <w:sz w:val="18"/>
              </w:rPr>
              <w:softHyphen/>
              <w:t>Отображение сведений о пациенте, занимающем койку:</w:t>
            </w:r>
          </w:p>
          <w:p w14:paraId="64FC79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 в виде иконки;</w:t>
            </w:r>
          </w:p>
          <w:p w14:paraId="44C037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1D2449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14277D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карты;</w:t>
            </w:r>
          </w:p>
          <w:p w14:paraId="4A1681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5C6C4F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поступления в отделение;</w:t>
            </w:r>
          </w:p>
          <w:p w14:paraId="421FAA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палаты;</w:t>
            </w:r>
          </w:p>
          <w:p w14:paraId="53EB91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лечащий 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49BAD7"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BEE0C4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12263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5009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нахождении в реанимации в виде иконки;</w:t>
            </w:r>
          </w:p>
          <w:p w14:paraId="0E8A77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запланированных и исполненных операциях в виде иконки;</w:t>
            </w:r>
          </w:p>
          <w:p w14:paraId="710AF2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планируемой выписки в виде иконки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FAB4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146A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5A8F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3F53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4778EB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дней пребывания в отделении;</w:t>
            </w:r>
          </w:p>
          <w:p w14:paraId="04F767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w:t>
            </w:r>
          </w:p>
          <w:p w14:paraId="2258F6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w:t>
            </w:r>
          </w:p>
          <w:p w14:paraId="49F5B5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 крови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509FE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852A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5EA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7A2E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Просмотр журнала событий, происходящих с пациентом за всю историю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55901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129C3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E9F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C019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Настройка уведомлений о событиях пациента. Уведомления о событиях пациента в журнале уведомлений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98F6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467A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2C3F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8E29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ленты событий пациентов, находящихся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E020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7440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E6F2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0228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ленты событий:</w:t>
            </w:r>
          </w:p>
          <w:p w14:paraId="75CEAA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дате;</w:t>
            </w:r>
          </w:p>
          <w:p w14:paraId="147240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лечащему врачу.</w:t>
            </w:r>
          </w:p>
          <w:p w14:paraId="7E239D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типу события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5EBC8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4334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E58D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6C699F" w14:textId="77777777" w:rsidR="008517F4" w:rsidRPr="007B720B" w:rsidRDefault="008517F4" w:rsidP="0077343A">
            <w:pPr>
              <w:pStyle w:val="34ffffff6"/>
              <w:rPr>
                <w:rFonts w:eastAsiaTheme="minorEastAsia"/>
                <w:color w:val="auto"/>
                <w:sz w:val="18"/>
              </w:rPr>
            </w:pPr>
            <w:r w:rsidRPr="007B720B">
              <w:rPr>
                <w:color w:val="auto"/>
                <w:sz w:val="18"/>
              </w:rPr>
              <w:t>Отображение в ленте следующей информации о пациенте в отделении:</w:t>
            </w:r>
          </w:p>
          <w:p w14:paraId="551CCD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результаты исследований; </w:t>
            </w:r>
          </w:p>
          <w:p w14:paraId="4D1317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операции; </w:t>
            </w:r>
          </w:p>
          <w:p w14:paraId="70838A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изменения состояния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6BEBD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1183D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386E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EDE4F3"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о поступающих экстренных пациентах по профилю отделения:</w:t>
            </w:r>
          </w:p>
          <w:p w14:paraId="3D74F8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4B655F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w:t>
            </w:r>
          </w:p>
          <w:p w14:paraId="0B0ED6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 крови (при наличии);</w:t>
            </w:r>
          </w:p>
          <w:p w14:paraId="5356FE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5B85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8075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FDC1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F655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необходимости изоляции пациента при подозрении на инфекционное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3CBF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25415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1FE5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B849CB" w14:textId="77777777" w:rsidR="008517F4" w:rsidRPr="007B720B" w:rsidRDefault="008517F4" w:rsidP="0077343A">
            <w:pPr>
              <w:pStyle w:val="34ffffff6"/>
              <w:rPr>
                <w:rFonts w:eastAsiaTheme="minorEastAsia"/>
                <w:color w:val="auto"/>
                <w:sz w:val="18"/>
              </w:rPr>
            </w:pPr>
            <w:r w:rsidRPr="007B720B">
              <w:rPr>
                <w:color w:val="auto"/>
                <w:sz w:val="18"/>
              </w:rPr>
              <w:t>Возможность указания маркера динамики состояния пациента:</w:t>
            </w:r>
          </w:p>
          <w:p w14:paraId="31F3CC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улучшение;</w:t>
            </w:r>
          </w:p>
          <w:p w14:paraId="70F78A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ухудшение;</w:t>
            </w:r>
          </w:p>
          <w:p w14:paraId="6399B1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без перемен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4B35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842D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C532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3074C1" w14:textId="77777777" w:rsidR="008517F4" w:rsidRPr="007B720B" w:rsidRDefault="008517F4" w:rsidP="0077343A">
            <w:pPr>
              <w:pStyle w:val="34ffffff6"/>
              <w:rPr>
                <w:rFonts w:eastAsiaTheme="minorEastAsia"/>
                <w:color w:val="auto"/>
                <w:sz w:val="18"/>
              </w:rPr>
            </w:pPr>
            <w:r w:rsidRPr="007B720B">
              <w:rPr>
                <w:color w:val="auto"/>
                <w:sz w:val="18"/>
              </w:rPr>
              <w:softHyphen/>
              <w:t>Поиск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FBF8C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FE17C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DD27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47DF68" w14:textId="77777777" w:rsidR="008517F4" w:rsidRPr="007B720B" w:rsidRDefault="008517F4" w:rsidP="0077343A">
            <w:pPr>
              <w:pStyle w:val="34ffffff6"/>
              <w:rPr>
                <w:rFonts w:eastAsiaTheme="minorEastAsia"/>
                <w:color w:val="auto"/>
                <w:sz w:val="18"/>
              </w:rPr>
            </w:pPr>
            <w:r w:rsidRPr="007B720B">
              <w:rPr>
                <w:color w:val="auto"/>
                <w:sz w:val="18"/>
              </w:rPr>
              <w:t>Поиск пациента по :</w:t>
            </w:r>
          </w:p>
          <w:p w14:paraId="48525E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отделению;</w:t>
            </w:r>
          </w:p>
          <w:p w14:paraId="1AF352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врачу;</w:t>
            </w:r>
          </w:p>
          <w:p w14:paraId="03BA02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120129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дате рождения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9C2FC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1EA6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7B7F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DB3D70" w14:textId="77777777" w:rsidR="008517F4" w:rsidRPr="007B720B" w:rsidRDefault="008517F4" w:rsidP="0077343A">
            <w:pPr>
              <w:pStyle w:val="34ffffff6"/>
              <w:rPr>
                <w:rFonts w:eastAsiaTheme="minorEastAsia"/>
                <w:color w:val="auto"/>
                <w:sz w:val="18"/>
              </w:rPr>
            </w:pPr>
            <w:r w:rsidRPr="007B720B">
              <w:rPr>
                <w:color w:val="auto"/>
                <w:sz w:val="18"/>
              </w:rPr>
              <w:t>Поиск пациента путем считывания данных с электронного полиса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D0F39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4E4962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E7506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0349B7" w14:textId="77777777" w:rsidR="008517F4" w:rsidRPr="007B720B" w:rsidRDefault="008517F4" w:rsidP="0077343A">
            <w:pPr>
              <w:pStyle w:val="34ffffff6"/>
              <w:rPr>
                <w:rFonts w:eastAsiaTheme="minorEastAsia"/>
                <w:color w:val="auto"/>
                <w:sz w:val="18"/>
              </w:rPr>
            </w:pPr>
            <w:r w:rsidRPr="007B720B">
              <w:rPr>
                <w:color w:val="auto"/>
                <w:sz w:val="18"/>
              </w:rPr>
              <w:softHyphen/>
              <w:t>Доступ к электронной медицинской карте пациента</w:t>
            </w:r>
          </w:p>
          <w:p w14:paraId="6C2FEDB6"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BF3F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1FE1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0F1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0FDAE7" w14:textId="77777777" w:rsidR="008517F4" w:rsidRPr="007B720B" w:rsidRDefault="008517F4" w:rsidP="0077343A">
            <w:pPr>
              <w:pStyle w:val="34ffffff6"/>
              <w:rPr>
                <w:rFonts w:eastAsiaTheme="minorEastAsia"/>
                <w:color w:val="auto"/>
                <w:sz w:val="18"/>
              </w:rPr>
            </w:pPr>
            <w:r w:rsidRPr="007B720B">
              <w:rPr>
                <w:color w:val="auto"/>
                <w:sz w:val="18"/>
              </w:rPr>
              <w:t>Просмотр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4DAE2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5A651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1B77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D0783A" w14:textId="77777777" w:rsidR="008517F4" w:rsidRPr="007B720B" w:rsidRDefault="008517F4" w:rsidP="0077343A">
            <w:pPr>
              <w:pStyle w:val="34ffffff6"/>
              <w:rPr>
                <w:rFonts w:eastAsiaTheme="minorEastAsia"/>
                <w:color w:val="auto"/>
                <w:sz w:val="18"/>
              </w:rPr>
            </w:pPr>
            <w:r w:rsidRPr="007B720B">
              <w:rPr>
                <w:color w:val="auto"/>
                <w:sz w:val="18"/>
              </w:rPr>
              <w:t>Ввод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A100B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F6335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895C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515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Информирование о рекомендуемых дозах и совместимости назначаемых препаратов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0DEDA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0A25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065A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C8567A" w14:textId="77777777" w:rsidR="008517F4" w:rsidRPr="007B720B" w:rsidRDefault="008517F4" w:rsidP="0077343A">
            <w:pPr>
              <w:pStyle w:val="34ffffff6"/>
              <w:rPr>
                <w:rFonts w:eastAsiaTheme="minorEastAsia"/>
                <w:color w:val="auto"/>
                <w:sz w:val="18"/>
              </w:rPr>
            </w:pPr>
            <w:r w:rsidRPr="007B720B">
              <w:rPr>
                <w:color w:val="auto"/>
                <w:sz w:val="18"/>
              </w:rPr>
              <w:t>Отображение вызовов в приемный покой к пациентам с указанием информации о пациенте:</w:t>
            </w:r>
          </w:p>
          <w:p w14:paraId="62AA4D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3A6657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 крови (при наличии); </w:t>
            </w:r>
          </w:p>
          <w:p w14:paraId="03257F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99818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6D9E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4F94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FECDC7" w14:textId="77777777" w:rsidR="008517F4" w:rsidRPr="007B720B" w:rsidRDefault="008517F4" w:rsidP="0077343A">
            <w:pPr>
              <w:pStyle w:val="34ffffff6"/>
              <w:rPr>
                <w:rFonts w:eastAsiaTheme="minorEastAsia"/>
                <w:color w:val="auto"/>
                <w:sz w:val="18"/>
              </w:rPr>
            </w:pPr>
            <w:r w:rsidRPr="007B720B">
              <w:rPr>
                <w:color w:val="auto"/>
                <w:sz w:val="18"/>
              </w:rPr>
              <w:t>Возможность указания статуса медработника: </w:t>
            </w:r>
          </w:p>
          <w:p w14:paraId="512928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занят;</w:t>
            </w:r>
          </w:p>
          <w:p w14:paraId="3303B5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смене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4B6BA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9872B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6229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CE10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уведомлений о вызове медицинского сотрудника в приемное отделение и подтверждение медицинским сотрудником готовности принять вызов в приемном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530F8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14B4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8E1A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AA02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функциям управления коечным фондом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3597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EB5A5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6AF7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9CF75E" w14:textId="77777777" w:rsidR="008517F4" w:rsidRPr="007B720B" w:rsidRDefault="008517F4" w:rsidP="0077343A">
            <w:pPr>
              <w:pStyle w:val="34ffffff6"/>
              <w:rPr>
                <w:rFonts w:eastAsiaTheme="minorEastAsia"/>
                <w:color w:val="auto"/>
                <w:sz w:val="18"/>
              </w:rPr>
            </w:pPr>
            <w:r w:rsidRPr="007B720B">
              <w:rPr>
                <w:color w:val="auto"/>
                <w:sz w:val="18"/>
              </w:rPr>
              <w:t>Печать документов:</w:t>
            </w:r>
          </w:p>
          <w:p w14:paraId="72CAC1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пациентов, сгруппированных по палатам; </w:t>
            </w:r>
          </w:p>
          <w:p w14:paraId="676157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адресный листок прибытия;</w:t>
            </w:r>
          </w:p>
          <w:p w14:paraId="1C61E6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адресный листок убытия;</w:t>
            </w:r>
          </w:p>
          <w:p w14:paraId="72C540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регистрации переливания трансфузионных сред (009/у);</w:t>
            </w:r>
          </w:p>
          <w:p w14:paraId="144171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лист регистрации переливания трансфузионных сред (005/у);</w:t>
            </w:r>
          </w:p>
          <w:p w14:paraId="2DAE91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учетная форма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0472D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F046C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9536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6AE105" w14:textId="77777777" w:rsidR="008517F4" w:rsidRPr="007B720B" w:rsidRDefault="008517F4" w:rsidP="0077343A">
            <w:pPr>
              <w:pStyle w:val="34ffffff6"/>
              <w:rPr>
                <w:rFonts w:eastAsiaTheme="minorEastAsia"/>
                <w:color w:val="auto"/>
                <w:sz w:val="18"/>
              </w:rPr>
            </w:pPr>
            <w:r w:rsidRPr="007B720B">
              <w:rPr>
                <w:color w:val="auto"/>
                <w:sz w:val="18"/>
              </w:rPr>
              <w:softHyphen/>
              <w:t>Возможность выполнения следующих действий с записью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4772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D3CEA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C1E7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EE08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подтверждение приема пациента, переведенного из другого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C972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1126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FD622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AB65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данных карты выбывшего из стационара выбранного пациента;</w:t>
            </w:r>
          </w:p>
          <w:p w14:paraId="3569AE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назначение палаты выбранному пациенту;</w:t>
            </w:r>
          </w:p>
          <w:p w14:paraId="324694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пациента в другую палату;</w:t>
            </w:r>
          </w:p>
          <w:p w14:paraId="58CCBD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смена лечащего врача;</w:t>
            </w:r>
          </w:p>
          <w:p w14:paraId="4182B9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в другое отделение;</w:t>
            </w:r>
          </w:p>
          <w:p w14:paraId="4F226F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в другую медицинскую организацию;</w:t>
            </w:r>
          </w:p>
          <w:p w14:paraId="772689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в стационар другого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72B83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E137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FB78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4E08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оформление выписки пациента из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AED9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240E6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12AD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A67493" w14:textId="77777777" w:rsidR="008517F4" w:rsidRPr="007B720B" w:rsidRDefault="008517F4" w:rsidP="0077343A">
            <w:pPr>
              <w:pStyle w:val="34ffffff6"/>
              <w:rPr>
                <w:rFonts w:eastAsiaTheme="minorEastAsia"/>
                <w:color w:val="auto"/>
                <w:sz w:val="18"/>
              </w:rPr>
            </w:pPr>
            <w:r w:rsidRPr="007B720B">
              <w:rPr>
                <w:color w:val="auto"/>
                <w:sz w:val="18"/>
              </w:rPr>
              <w:t>Добавление пациента в список пациентов отделения. Должна быть обеспечена настройка, определяющая возможность создания КВС в профильных отделениях или запрещающая создание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D2F6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3755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E8204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2C6D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Оформление перевода в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701DE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095A1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C58C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AE51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84BEB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05C8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684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36A9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в другую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0CBEF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4546B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F1F1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DA8B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Завершение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1FEFF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BF77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B5F97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2F82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9B0FF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ADB9F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5859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694C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9F43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44178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92A03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19070A" w14:textId="77777777" w:rsidR="008517F4" w:rsidRPr="007B720B" w:rsidRDefault="008517F4" w:rsidP="0077343A">
            <w:pPr>
              <w:pStyle w:val="34ffffff6"/>
              <w:rPr>
                <w:rFonts w:eastAsiaTheme="minorEastAsia"/>
                <w:color w:val="auto"/>
                <w:sz w:val="18"/>
              </w:rPr>
            </w:pPr>
            <w:r w:rsidRPr="007B720B">
              <w:rPr>
                <w:color w:val="auto"/>
                <w:sz w:val="18"/>
              </w:rPr>
              <w:softHyphen/>
              <w:t>Быстрый доступ к функциям:</w:t>
            </w:r>
          </w:p>
          <w:p w14:paraId="752FF9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направлений на госпитализацию;</w:t>
            </w:r>
          </w:p>
          <w:p w14:paraId="4C7623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уведомлений;</w:t>
            </w:r>
          </w:p>
          <w:p w14:paraId="6B4D6E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выбывших из стационара;</w:t>
            </w:r>
          </w:p>
          <w:p w14:paraId="149CB1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регистры;</w:t>
            </w:r>
          </w:p>
          <w:p w14:paraId="5A62B6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отчеты. Возможность формирования статистических отчетов по данным Системы;</w:t>
            </w:r>
          </w:p>
          <w:p w14:paraId="17F977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шаблоны документов</w:t>
            </w:r>
          </w:p>
          <w:p w14:paraId="585ED2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внутрисистемные справочники:</w:t>
            </w:r>
          </w:p>
          <w:p w14:paraId="48C5B1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МКБ-10;</w:t>
            </w:r>
          </w:p>
          <w:p w14:paraId="63284C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фальсификатов и забракованных серий ЛС;</w:t>
            </w:r>
          </w:p>
          <w:p w14:paraId="1C142E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справочники системы учета медикаментов;</w:t>
            </w:r>
          </w:p>
          <w:p w14:paraId="4D5AD1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расписание отделения стационара;</w:t>
            </w:r>
          </w:p>
          <w:p w14:paraId="3016EF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извещения о раненых и скончавшихся в ДТП;</w:t>
            </w:r>
          </w:p>
          <w:p w14:paraId="7AEB36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модуль "Медицинские свидетельства";</w:t>
            </w:r>
          </w:p>
          <w:p w14:paraId="2C9BB4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родовых сертификатов; </w:t>
            </w:r>
          </w:p>
          <w:p w14:paraId="6C5A10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талонов;</w:t>
            </w:r>
          </w:p>
          <w:p w14:paraId="562CA0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учета детей;</w:t>
            </w:r>
          </w:p>
          <w:p w14:paraId="090D10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реестр талонов и счетов на оплату электронных родовых сертификатов;</w:t>
            </w:r>
          </w:p>
          <w:p w14:paraId="553D95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направлений на МСЭ;</w:t>
            </w:r>
          </w:p>
          <w:p w14:paraId="3690A1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запросы ЭЛН в ФСС;</w:t>
            </w:r>
          </w:p>
          <w:p w14:paraId="657FA1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запросов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6D32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ACE9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AEEA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67E92" w14:textId="77777777" w:rsidR="008517F4" w:rsidRPr="007B720B" w:rsidRDefault="008517F4" w:rsidP="0077343A">
            <w:pPr>
              <w:pStyle w:val="34ffffff6"/>
              <w:rPr>
                <w:rFonts w:eastAsiaTheme="minorEastAsia"/>
                <w:color w:val="auto"/>
                <w:sz w:val="18"/>
              </w:rPr>
            </w:pPr>
            <w:r w:rsidRPr="007B720B">
              <w:rPr>
                <w:color w:val="auto"/>
                <w:sz w:val="18"/>
              </w:rPr>
              <w:softHyphen/>
              <w:t>Быстрый доступ к функциям:</w:t>
            </w:r>
          </w:p>
          <w:p w14:paraId="3C426C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назначений;</w:t>
            </w:r>
          </w:p>
          <w:p w14:paraId="5B3DAD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учета рабочего времени сотрудников: </w:t>
            </w:r>
          </w:p>
          <w:p w14:paraId="6826B0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фиксирования начала и окончания рабочего дня;</w:t>
            </w:r>
          </w:p>
          <w:p w14:paraId="2F5610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запросов;</w:t>
            </w:r>
          </w:p>
          <w:p w14:paraId="13B1DB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модуль "Патоморфология";</w:t>
            </w:r>
          </w:p>
          <w:p w14:paraId="29405F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работе с графиком дежурств персонала;</w:t>
            </w:r>
          </w:p>
          <w:p w14:paraId="258E43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журнала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C3C01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C5292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8F67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7BC46D" w14:textId="77777777" w:rsidR="008517F4" w:rsidRPr="007B720B" w:rsidRDefault="008517F4" w:rsidP="0077343A">
            <w:pPr>
              <w:pStyle w:val="34ffffff6"/>
              <w:rPr>
                <w:rFonts w:eastAsiaTheme="minorEastAsia"/>
                <w:color w:val="auto"/>
                <w:sz w:val="18"/>
              </w:rPr>
            </w:pPr>
            <w:r w:rsidRPr="007B720B">
              <w:rPr>
                <w:color w:val="auto"/>
                <w:sz w:val="18"/>
              </w:rPr>
              <w:softHyphen/>
              <w:t>Быстрый доступ к функциям:</w:t>
            </w:r>
          </w:p>
          <w:p w14:paraId="202B6B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извещений форма №058/у;</w:t>
            </w:r>
          </w:p>
          <w:p w14:paraId="3CC063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извещений о больных венерическими заболеваниями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C0BE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29CD2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BAE2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9EB4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Работа с журналом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8D8E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63FE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450E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22027"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направлений со следующими типами:</w:t>
            </w:r>
          </w:p>
          <w:p w14:paraId="5AA84F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восстановительное лечение;</w:t>
            </w:r>
          </w:p>
          <w:p w14:paraId="05F76D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госпитализацию плановую;</w:t>
            </w:r>
          </w:p>
          <w:p w14:paraId="001F86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госпитализацию экстренную;</w:t>
            </w:r>
          </w:p>
          <w:p w14:paraId="54731E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осмотр с целью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5FC7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2294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2B8C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A89F6C" w14:textId="77777777" w:rsidR="008517F4" w:rsidRPr="007B720B" w:rsidRDefault="008517F4" w:rsidP="0077343A">
            <w:pPr>
              <w:pStyle w:val="34ffffff6"/>
              <w:rPr>
                <w:rFonts w:eastAsiaTheme="minorEastAsia"/>
                <w:color w:val="auto"/>
                <w:sz w:val="18"/>
              </w:rPr>
            </w:pPr>
            <w:r w:rsidRPr="007B720B">
              <w:rPr>
                <w:color w:val="auto"/>
                <w:sz w:val="18"/>
              </w:rPr>
              <w:t>Возможность учета архивных данных, просмотра отмененных/отклоненных направлений, причины отмены/отклонения.</w:t>
            </w:r>
          </w:p>
          <w:p w14:paraId="43F8BDC3" w14:textId="77777777" w:rsidR="008517F4" w:rsidRPr="007B720B" w:rsidRDefault="008517F4" w:rsidP="0077343A">
            <w:pPr>
              <w:pStyle w:val="34ffffff6"/>
              <w:rPr>
                <w:color w:val="auto"/>
                <w:sz w:val="18"/>
              </w:rPr>
            </w:pPr>
            <w:r w:rsidRPr="007B720B">
              <w:rPr>
                <w:color w:val="auto"/>
                <w:sz w:val="18"/>
              </w:rPr>
              <w:t>Поиск направлений на госпитализацию по заданным параметрам направления и/или пациента: </w:t>
            </w:r>
          </w:p>
          <w:p w14:paraId="3894BF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направлений; текущий день;</w:t>
            </w:r>
          </w:p>
          <w:p w14:paraId="3D7ACD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направления (на восстановительное лечение, на осмотр с целью госпитализации, на госпитализацию плановую, на госпитализацию экстренную);</w:t>
            </w:r>
          </w:p>
          <w:p w14:paraId="2B3139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направления;</w:t>
            </w:r>
          </w:p>
          <w:p w14:paraId="1A6DDF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направившая МО;</w:t>
            </w:r>
          </w:p>
          <w:p w14:paraId="042CEB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направившего врача;</w:t>
            </w:r>
          </w:p>
          <w:p w14:paraId="4A5208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4820C3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2BFEB0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64D8B3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госпитализация подтверждена;</w:t>
            </w:r>
          </w:p>
          <w:p w14:paraId="685D9F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госпитализации;</w:t>
            </w:r>
          </w:p>
          <w:p w14:paraId="6ABB1F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госпитализации;</w:t>
            </w:r>
          </w:p>
          <w:p w14:paraId="27B43C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отказ;</w:t>
            </w:r>
          </w:p>
          <w:p w14:paraId="488A93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статус госпитализации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49468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897C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B1C4C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D6A1CB" w14:textId="77777777" w:rsidR="008517F4" w:rsidRPr="007B720B" w:rsidRDefault="008517F4" w:rsidP="0077343A">
            <w:pPr>
              <w:pStyle w:val="34ffffff6"/>
              <w:rPr>
                <w:rFonts w:eastAsiaTheme="minorEastAsia"/>
                <w:color w:val="auto"/>
                <w:sz w:val="18"/>
              </w:rPr>
            </w:pPr>
            <w:r w:rsidRPr="007B720B">
              <w:rPr>
                <w:color w:val="auto"/>
                <w:sz w:val="18"/>
              </w:rPr>
              <w:t>Добавление внешнего направления (из другой МО, которая не работает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09B59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9240B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B83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730573" w14:textId="77777777" w:rsidR="008517F4" w:rsidRPr="007B720B" w:rsidRDefault="008517F4" w:rsidP="0077343A">
            <w:pPr>
              <w:pStyle w:val="34ffffff6"/>
              <w:rPr>
                <w:rFonts w:eastAsiaTheme="minorEastAsia"/>
                <w:color w:val="auto"/>
                <w:sz w:val="18"/>
              </w:rPr>
            </w:pPr>
            <w:r w:rsidRPr="007B720B">
              <w:rPr>
                <w:color w:val="auto"/>
                <w:sz w:val="18"/>
              </w:rPr>
              <w:t xml:space="preserve">Печать списка направлений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A4FA5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2D439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C90E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319203" w14:textId="77777777" w:rsidR="008517F4" w:rsidRPr="007B720B" w:rsidRDefault="008517F4" w:rsidP="0077343A">
            <w:pPr>
              <w:pStyle w:val="34ffffff6"/>
              <w:rPr>
                <w:rFonts w:eastAsiaTheme="minorEastAsia"/>
                <w:color w:val="auto"/>
                <w:sz w:val="18"/>
              </w:rPr>
            </w:pPr>
            <w:r w:rsidRPr="007B720B">
              <w:rPr>
                <w:color w:val="auto"/>
                <w:sz w:val="18"/>
              </w:rPr>
              <w:t>Подтверждение госпитализации пациента по направлениям на осмотр с целью госпитализации с указанием даты и времени госпитализации, ФИО и должности медицинского работника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BB69B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0A9D0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B556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BC8124" w14:textId="77777777" w:rsidR="008517F4" w:rsidRPr="007B720B" w:rsidRDefault="008517F4" w:rsidP="0077343A">
            <w:pPr>
              <w:pStyle w:val="34ffffff6"/>
              <w:rPr>
                <w:rFonts w:eastAsiaTheme="minorEastAsia"/>
                <w:color w:val="auto"/>
                <w:sz w:val="18"/>
              </w:rPr>
            </w:pPr>
            <w:r w:rsidRPr="007B720B">
              <w:rPr>
                <w:color w:val="auto"/>
                <w:sz w:val="18"/>
              </w:rPr>
              <w:t>Оформление госпитализации по направлению для подтвержденных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B332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7092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BE4C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804CA2" w14:textId="77777777" w:rsidR="008517F4" w:rsidRPr="007B720B" w:rsidRDefault="008517F4" w:rsidP="0077343A">
            <w:pPr>
              <w:pStyle w:val="34ffffff6"/>
              <w:rPr>
                <w:rFonts w:eastAsiaTheme="minorEastAsia"/>
                <w:color w:val="auto"/>
                <w:sz w:val="18"/>
              </w:rPr>
            </w:pPr>
            <w:r w:rsidRPr="007B720B">
              <w:rPr>
                <w:color w:val="auto"/>
                <w:sz w:val="18"/>
              </w:rPr>
              <w:t>Госпитализация пациента без выписки направления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088F5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B569C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A620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4CA861" w14:textId="77777777" w:rsidR="008517F4" w:rsidRPr="007B720B" w:rsidRDefault="008517F4" w:rsidP="0077343A">
            <w:pPr>
              <w:pStyle w:val="34ffffff6"/>
              <w:rPr>
                <w:rFonts w:eastAsiaTheme="minorEastAsia"/>
                <w:color w:val="auto"/>
                <w:sz w:val="18"/>
              </w:rPr>
            </w:pPr>
            <w:r w:rsidRPr="007B720B">
              <w:rPr>
                <w:color w:val="auto"/>
                <w:sz w:val="18"/>
              </w:rPr>
              <w:t>Организация графика плановой госпитализации:</w:t>
            </w:r>
          </w:p>
          <w:p w14:paraId="24E497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выделения временных интервалов для госпитализации по профилям;</w:t>
            </w:r>
          </w:p>
          <w:p w14:paraId="70A682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конкретного времени прибытия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E8281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689ED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BCB4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5453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выделения временных интервалов для госпитализации по профилям;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1359C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7CD1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A316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AE3E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конкретного времени прибытия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9D4C1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5CF83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721F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30C9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B6B1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4FCDD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F2B0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61D4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назначений по заданным параметрам назначения и/или пациента:</w:t>
            </w:r>
          </w:p>
          <w:p w14:paraId="7D2AFF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Имя, Отчество;</w:t>
            </w:r>
          </w:p>
          <w:p w14:paraId="759B64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657006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лечащий врач;</w:t>
            </w:r>
          </w:p>
          <w:p w14:paraId="15C379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выполнения назначения;</w:t>
            </w:r>
          </w:p>
          <w:p w14:paraId="071E55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назначения;</w:t>
            </w:r>
          </w:p>
          <w:p w14:paraId="31AFEB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назначения, находящиеся в очереди на запись;</w:t>
            </w:r>
          </w:p>
          <w:p w14:paraId="44F1C7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формирования назначения;</w:t>
            </w:r>
          </w:p>
          <w:p w14:paraId="0A7DAB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251E0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8CF1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D639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575B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6F43E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B4A21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25FD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7FB207" w14:textId="77777777" w:rsidR="008517F4" w:rsidRPr="007B720B" w:rsidRDefault="008517F4" w:rsidP="0077343A">
            <w:pPr>
              <w:pStyle w:val="34ffffff6"/>
              <w:rPr>
                <w:rFonts w:eastAsiaTheme="minorEastAsia"/>
                <w:color w:val="auto"/>
                <w:sz w:val="18"/>
              </w:rPr>
            </w:pPr>
            <w:r w:rsidRPr="007B720B">
              <w:rPr>
                <w:color w:val="auto"/>
                <w:sz w:val="18"/>
              </w:rPr>
              <w:t>Выполнение назначения, в том числе:</w:t>
            </w:r>
          </w:p>
          <w:p w14:paraId="54DD74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 использованием медикаментов;</w:t>
            </w:r>
          </w:p>
          <w:p w14:paraId="4EC2E1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C26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B4F5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F321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5295D2" w14:textId="77777777" w:rsidR="008517F4" w:rsidRPr="007B720B" w:rsidRDefault="008517F4" w:rsidP="0077343A">
            <w:pPr>
              <w:pStyle w:val="34ffffff6"/>
              <w:rPr>
                <w:rFonts w:eastAsiaTheme="minorEastAsia"/>
                <w:color w:val="auto"/>
                <w:sz w:val="18"/>
              </w:rPr>
            </w:pPr>
            <w:r w:rsidRPr="007B720B">
              <w:rPr>
                <w:color w:val="auto"/>
                <w:sz w:val="18"/>
              </w:rPr>
              <w:t>Расчет назначаемых доз медикаментов с учетом массы, роста, возраста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4A47E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6BE0D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32A3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C57E3F" w14:textId="77777777" w:rsidR="008517F4" w:rsidRPr="007B720B" w:rsidRDefault="008517F4" w:rsidP="0077343A">
            <w:pPr>
              <w:pStyle w:val="34ffffff6"/>
              <w:rPr>
                <w:rFonts w:eastAsiaTheme="minorEastAsia"/>
                <w:color w:val="auto"/>
                <w:sz w:val="18"/>
              </w:rPr>
            </w:pPr>
            <w:r w:rsidRPr="007B720B">
              <w:rPr>
                <w:color w:val="auto"/>
                <w:sz w:val="18"/>
              </w:rPr>
              <w:t>Использование клинических рекомендаций:</w:t>
            </w:r>
          </w:p>
          <w:p w14:paraId="578927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пакетных назначений на основе клинических рекомендаций;</w:t>
            </w:r>
          </w:p>
          <w:p w14:paraId="43C5F9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схем лекарственной терапии на основе клинических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02FD5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2452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1812D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9745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5139D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85B0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6CCD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0E25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F72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11BE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D625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5624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D36D3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50F3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B323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5D18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802D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6091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8E06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9D2236" w14:textId="77777777" w:rsidR="008517F4" w:rsidRPr="007B720B" w:rsidRDefault="008517F4" w:rsidP="0077343A">
            <w:pPr>
              <w:pStyle w:val="34ffffff6"/>
              <w:rPr>
                <w:rFonts w:eastAsiaTheme="minorEastAsia"/>
                <w:color w:val="auto"/>
                <w:sz w:val="18"/>
              </w:rPr>
            </w:pPr>
            <w:r w:rsidRPr="007B720B">
              <w:rPr>
                <w:color w:val="auto"/>
                <w:sz w:val="18"/>
              </w:rPr>
              <w:t>Печать записи, страницы, всего списка записей в журнале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36622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050B9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CD81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F20A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Доступ к модулю "Журнал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82F0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7AA5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D2E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713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9CA53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184C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2D7D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2D72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935B0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0D1E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10C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B4F8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журналу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9EB1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564A7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301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6591D5" w14:textId="77777777" w:rsidR="008517F4" w:rsidRPr="007B720B" w:rsidRDefault="008517F4" w:rsidP="0077343A">
            <w:pPr>
              <w:pStyle w:val="34ffffff6"/>
              <w:rPr>
                <w:rFonts w:eastAsiaTheme="minorEastAsia"/>
                <w:color w:val="auto"/>
                <w:sz w:val="18"/>
              </w:rPr>
            </w:pPr>
            <w:r w:rsidRPr="007B720B">
              <w:rPr>
                <w:color w:val="auto"/>
                <w:sz w:val="18"/>
              </w:rPr>
              <w:t xml:space="preserve">Поиск </w:t>
            </w:r>
            <w:r w:rsidRPr="007B720B">
              <w:rPr>
                <w:color w:val="auto"/>
                <w:sz w:val="20"/>
              </w:rPr>
              <w:t>ЭМК</w:t>
            </w:r>
            <w:r w:rsidRPr="007B720B">
              <w:rPr>
                <w:color w:val="auto"/>
                <w:sz w:val="18"/>
              </w:rPr>
              <w:t xml:space="preserve"> выписанных пациентов по заданным параметрам:</w:t>
            </w:r>
          </w:p>
          <w:p w14:paraId="3F986E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55CD26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3A5410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460AEC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2C1257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A93BB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6A17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81B3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E32C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выбывших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21D16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74CE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0EE2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211CD9" w14:textId="77777777" w:rsidR="008517F4" w:rsidRPr="007B720B" w:rsidRDefault="008517F4" w:rsidP="0077343A">
            <w:pPr>
              <w:pStyle w:val="34ffffff6"/>
              <w:rPr>
                <w:rFonts w:eastAsiaTheme="minorEastAsia"/>
                <w:color w:val="auto"/>
                <w:sz w:val="18"/>
              </w:rPr>
            </w:pPr>
            <w:r w:rsidRPr="007B720B">
              <w:rPr>
                <w:color w:val="auto"/>
                <w:sz w:val="18"/>
              </w:rPr>
              <w:t>Просмотр ЭМК выбывшего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5C7EA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6DCD5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303B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643084" w14:textId="77777777" w:rsidR="008517F4" w:rsidRPr="007B720B" w:rsidRDefault="008517F4" w:rsidP="0077343A">
            <w:pPr>
              <w:pStyle w:val="34ffffff6"/>
              <w:rPr>
                <w:rFonts w:eastAsiaTheme="minorEastAsia"/>
                <w:color w:val="auto"/>
                <w:sz w:val="18"/>
              </w:rPr>
            </w:pPr>
            <w:r w:rsidRPr="007B720B">
              <w:rPr>
                <w:color w:val="auto"/>
                <w:sz w:val="18"/>
              </w:rPr>
              <w:t>Отмена выписки пациента из стационара (только для пациентов, выписанных в течении текущего дня; при переводе в другое отделение запись в журнале выбывших должна отображаться до тех пор, пока пациент не будет принят в назначенное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A61E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7A85E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EC3A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868DD2" w14:textId="77777777" w:rsidR="008517F4" w:rsidRPr="007B720B" w:rsidRDefault="008517F4" w:rsidP="0077343A">
            <w:pPr>
              <w:pStyle w:val="34ffffff6"/>
              <w:rPr>
                <w:rFonts w:eastAsiaTheme="minorEastAsia"/>
                <w:color w:val="auto"/>
                <w:sz w:val="18"/>
              </w:rPr>
            </w:pPr>
            <w:r w:rsidRPr="007B720B">
              <w:rPr>
                <w:color w:val="auto"/>
                <w:sz w:val="18"/>
              </w:rPr>
              <w:t>Печать следующих документов из журнала выбывших: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FB7A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88D8A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41CE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980F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9573E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89BE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114D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C7DE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BB17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DA626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70E5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178C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записи, текущей страницы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8782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3831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2A04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0C8649" w14:textId="77777777" w:rsidR="008517F4" w:rsidRPr="007B720B" w:rsidRDefault="008517F4" w:rsidP="0077343A">
            <w:pPr>
              <w:pStyle w:val="34ffffff6"/>
              <w:rPr>
                <w:rFonts w:eastAsiaTheme="minorEastAsia"/>
                <w:color w:val="auto"/>
                <w:sz w:val="18"/>
              </w:rPr>
            </w:pPr>
            <w:r w:rsidRPr="007B720B">
              <w:rPr>
                <w:color w:val="auto"/>
                <w:sz w:val="18"/>
              </w:rPr>
              <w:t>Доступ к модулю "Патоморфология" для работы с направлениями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889E9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445640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C4CD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0486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по журналу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AB5E1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879A6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1B724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FBF2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9E50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DE1E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FFFF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0BF1F1" w14:textId="77777777" w:rsidR="008517F4" w:rsidRPr="007B720B" w:rsidRDefault="008517F4" w:rsidP="0077343A">
            <w:pPr>
              <w:pStyle w:val="34ffffff6"/>
              <w:rPr>
                <w:rFonts w:eastAsiaTheme="minorEastAsia"/>
                <w:color w:val="auto"/>
                <w:sz w:val="18"/>
              </w:rPr>
            </w:pPr>
            <w:r w:rsidRPr="007B720B">
              <w:rPr>
                <w:color w:val="auto"/>
                <w:sz w:val="18"/>
              </w:rPr>
              <w:t>Добавление, редактирование и просмотр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4D4F0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882CF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34DC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03AD65" w14:textId="77777777" w:rsidR="008517F4" w:rsidRPr="007B720B" w:rsidRDefault="008517F4" w:rsidP="0077343A">
            <w:pPr>
              <w:pStyle w:val="34ffffff6"/>
              <w:rPr>
                <w:rFonts w:eastAsiaTheme="minorEastAsia"/>
                <w:color w:val="auto"/>
                <w:sz w:val="18"/>
              </w:rPr>
            </w:pPr>
            <w:r w:rsidRPr="007B720B">
              <w:rPr>
                <w:color w:val="auto"/>
                <w:sz w:val="18"/>
              </w:rPr>
              <w:t>Просмотр, добавление и редактирование протоколов патоморфологических, патологогистологических и цитологических диагностических исследований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1FEAE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4ED00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547F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ABF10B" w14:textId="77777777" w:rsidR="008517F4" w:rsidRPr="007B720B" w:rsidRDefault="008517F4" w:rsidP="0077343A">
            <w:pPr>
              <w:pStyle w:val="34ffffff6"/>
              <w:rPr>
                <w:rFonts w:eastAsiaTheme="minorEastAsia"/>
                <w:color w:val="auto"/>
                <w:sz w:val="18"/>
              </w:rPr>
            </w:pPr>
            <w:r w:rsidRPr="007B720B">
              <w:rPr>
                <w:color w:val="auto"/>
                <w:sz w:val="18"/>
              </w:rPr>
              <w:t>Аннулирование направлений и снятие аннулирования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B1E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8FB5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2F4E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E80C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37ED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7DDB9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3935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D729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Работа с регистрами и спецификой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67CAD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DF64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346F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B11B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добавление, изменение и удаление записей регистра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857B7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1D0D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26C4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5D7D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пациента в регистре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AF38A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40F16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A72E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B41F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пациента из регистра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052A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D998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DA2E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39A5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ограничения прав доступа пользователя к определенным функциям при работе с регистром социально-значимых заболеваний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7FBF4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1D073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B595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2E5DA8" w14:textId="77777777" w:rsidR="008517F4" w:rsidRPr="007B720B" w:rsidRDefault="008517F4" w:rsidP="0077343A">
            <w:pPr>
              <w:pStyle w:val="34ffffff6"/>
              <w:rPr>
                <w:rFonts w:eastAsiaTheme="minorEastAsia"/>
                <w:color w:val="auto"/>
                <w:sz w:val="18"/>
              </w:rPr>
            </w:pPr>
            <w:r w:rsidRPr="007B720B">
              <w:rPr>
                <w:color w:val="auto"/>
                <w:sz w:val="18"/>
              </w:rPr>
              <w:t>Создание и отправка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CBBAF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6D23F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F5FE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301A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Работа с направлениями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7104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5863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DD19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3896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E5361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F2D05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FE39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F41C10"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направлений на МСЭ по следующим параметрам:</w:t>
            </w:r>
          </w:p>
          <w:p w14:paraId="33E573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пациента;</w:t>
            </w:r>
          </w:p>
          <w:p w14:paraId="04820A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 пациента;</w:t>
            </w:r>
          </w:p>
          <w:p w14:paraId="0BD124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 пациента;</w:t>
            </w:r>
          </w:p>
          <w:p w14:paraId="718372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5AC65B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льготы пациента;</w:t>
            </w:r>
          </w:p>
          <w:p w14:paraId="06A9A8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35A50B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направления на МСЭ;</w:t>
            </w:r>
          </w:p>
          <w:p w14:paraId="17A9C4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 на МСЭ;</w:t>
            </w:r>
          </w:p>
          <w:p w14:paraId="66DE0A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направления;</w:t>
            </w:r>
          </w:p>
          <w:p w14:paraId="6F33B9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2E5614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376EAC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 на ВК;</w:t>
            </w:r>
          </w:p>
          <w:p w14:paraId="2BDDB9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направления на ВК (Создано, Не создано, Все);</w:t>
            </w:r>
          </w:p>
          <w:p w14:paraId="742A99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наличия справки о возврате направления на МСЭ;</w:t>
            </w:r>
          </w:p>
          <w:p w14:paraId="214796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наличия программы дополнительного обследования по направлению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6E5E85"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F3F34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317E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C4E2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34D0E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95C6B4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4E2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2B91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700A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B3C69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8BDA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3845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DFEAB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EB5AA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9D2A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7B75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направления на МСЭ (только для направлений на МСЭ, у которых нет связанного с ним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4E3E37"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5C981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5FDC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A83C10" w14:textId="77777777" w:rsidR="008517F4" w:rsidRPr="007B720B" w:rsidRDefault="008517F4" w:rsidP="0077343A">
            <w:pPr>
              <w:pStyle w:val="34ffffff6"/>
              <w:rPr>
                <w:rFonts w:eastAsiaTheme="minorEastAsia"/>
                <w:color w:val="auto"/>
                <w:sz w:val="18"/>
              </w:rPr>
            </w:pPr>
            <w:r w:rsidRPr="007B720B">
              <w:rPr>
                <w:color w:val="auto"/>
                <w:sz w:val="18"/>
              </w:rPr>
              <w:t>Печать формы для выбранного направления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14F35F"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0D7BB4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6FF9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C06C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графиком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026F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88E63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D8A9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EBD0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9829F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AB03A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7FF15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5A98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изменение параметров, просмотр дежурства, удаление дежурства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8C128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03475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E89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A5DB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DC4AF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75E4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8296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C16C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ограничения прав доступа пользователя к работе с графиком дежурств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7E40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A1F7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D943F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11C448" w14:textId="77777777" w:rsidR="008517F4" w:rsidRPr="007B720B" w:rsidRDefault="008517F4" w:rsidP="0077343A">
            <w:pPr>
              <w:pStyle w:val="34ffffff6"/>
              <w:rPr>
                <w:rFonts w:eastAsiaTheme="minorEastAsia"/>
                <w:color w:val="auto"/>
                <w:sz w:val="18"/>
              </w:rPr>
            </w:pPr>
            <w:r w:rsidRPr="007B720B">
              <w:rPr>
                <w:color w:val="auto"/>
                <w:sz w:val="18"/>
              </w:rPr>
              <w:t>Возможность ведения расписания отделения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A3DEA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88C52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AC37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D48D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добавление, изменение и удаление расписания отделения стационара, с возможностью указания времени госпитализации для каждой койки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4A1EC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638D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4A87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4804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ограничения прав доступа пользователя к функциям ведения расписания отделения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E87F2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2E6A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34A1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163A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ведения в табличном виде расписания работы отделений, графика работы и дежурств врачей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9F7A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AB87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B5D0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10B1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расписания отделения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78A05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4C39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6C34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2C3E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softHyphen/>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5DD8A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7E245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5093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4409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документов с неформализованными данными (осмотры, результаты параклинического исследования, эпикризы, дневниковые записи,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88E2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163B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982A6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9FBD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455D3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B7F35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004CF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54E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Использование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F0D21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B758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0086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428F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9351D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0011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CE1D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5A265D" w14:textId="77777777" w:rsidR="008517F4" w:rsidRPr="007B720B" w:rsidRDefault="008517F4" w:rsidP="0077343A">
            <w:pPr>
              <w:pStyle w:val="34ffffff6"/>
              <w:rPr>
                <w:rFonts w:eastAsiaTheme="minorEastAsia"/>
                <w:color w:val="auto"/>
                <w:sz w:val="18"/>
              </w:rPr>
            </w:pPr>
            <w:r w:rsidRPr="007B720B">
              <w:rPr>
                <w:color w:val="auto"/>
                <w:sz w:val="18"/>
              </w:rPr>
              <w:t xml:space="preserve">Обеспечение технологии электронной подписи при добавлении и модификации документов </w:t>
            </w:r>
            <w:r w:rsidRPr="007B720B">
              <w:rPr>
                <w:color w:val="auto"/>
                <w:sz w:val="20"/>
              </w:rPr>
              <w:t>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7E9AA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625D5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AFEA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B116E2" w14:textId="77777777" w:rsidR="008517F4" w:rsidRPr="007B720B" w:rsidRDefault="008517F4" w:rsidP="0077343A">
            <w:pPr>
              <w:pStyle w:val="34ffffff6"/>
              <w:rPr>
                <w:rFonts w:eastAsiaTheme="minorEastAsia"/>
                <w:color w:val="auto"/>
                <w:sz w:val="18"/>
              </w:rPr>
            </w:pPr>
            <w:r w:rsidRPr="007B720B">
              <w:rPr>
                <w:color w:val="auto"/>
                <w:sz w:val="18"/>
              </w:rPr>
              <w:t>Технология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7B2D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88FAE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7D5E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A238FF" w14:textId="77777777" w:rsidR="008517F4" w:rsidRPr="007B720B" w:rsidRDefault="008517F4" w:rsidP="0077343A">
            <w:pPr>
              <w:pStyle w:val="34ffffff6"/>
              <w:rPr>
                <w:rFonts w:eastAsiaTheme="minorEastAsia"/>
                <w:color w:val="auto"/>
                <w:sz w:val="18"/>
              </w:rPr>
            </w:pPr>
            <w:r w:rsidRPr="007B720B">
              <w:rPr>
                <w:color w:val="auto"/>
                <w:sz w:val="18"/>
              </w:rPr>
              <w:t>Подписание документов электронной подписью. Перечень документов доступных для подписания:</w:t>
            </w:r>
          </w:p>
          <w:p w14:paraId="727151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случай стационарного лечения;</w:t>
            </w:r>
          </w:p>
          <w:p w14:paraId="0049A9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w:t>
            </w:r>
          </w:p>
          <w:p w14:paraId="2509D6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осмотр;</w:t>
            </w:r>
          </w:p>
          <w:p w14:paraId="0577A7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эпикриз;</w:t>
            </w:r>
          </w:p>
          <w:p w14:paraId="5A5633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дневниковые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04BB3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B587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32160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8350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лекарственных назначений, в том числе с учетом данных о наличии медикаментов на складе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B8D44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58A5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971A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2A2D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данных об исполнении лекарственных назначений со списанием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0EF84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0919F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C284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743C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2C6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019EC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AD56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C9B4BE" w14:textId="77777777" w:rsidR="008517F4" w:rsidRPr="007B720B" w:rsidRDefault="008517F4" w:rsidP="0077343A">
            <w:pPr>
              <w:pStyle w:val="34ffffff6"/>
              <w:rPr>
                <w:rFonts w:eastAsiaTheme="minorEastAsia"/>
                <w:color w:val="auto"/>
                <w:sz w:val="18"/>
              </w:rPr>
            </w:pPr>
            <w:r w:rsidRPr="007B720B">
              <w:rPr>
                <w:color w:val="auto"/>
                <w:sz w:val="18"/>
              </w:rPr>
              <w:t>Контроль заполнения полей, обязательных для отправки в ВИМИС:</w:t>
            </w:r>
          </w:p>
          <w:p w14:paraId="5E2795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обязательный ввод состояния пациента при выписке (если исход госпитализации не «Смерть»);</w:t>
            </w:r>
          </w:p>
          <w:p w14:paraId="2FB126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обязательный ввод группы крови и резус-фактора пациента на форме выполнения оперативной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27B3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612A6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A231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43CFAC"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пациентов, находящихся в реанимации с отображением следующей информации:</w:t>
            </w:r>
          </w:p>
          <w:p w14:paraId="2E82F0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703ED7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пациента;</w:t>
            </w:r>
          </w:p>
          <w:p w14:paraId="35D62C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нахождения в отделении;</w:t>
            </w:r>
          </w:p>
          <w:p w14:paraId="746931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B70C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AD7A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7796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D5EC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списка пациентов на выбранную дату или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E8CA8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61BB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3102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2B2339" w14:textId="77777777" w:rsidR="008517F4" w:rsidRPr="007B720B" w:rsidRDefault="008517F4" w:rsidP="0077343A">
            <w:pPr>
              <w:pStyle w:val="34ffffff6"/>
              <w:rPr>
                <w:rFonts w:eastAsiaTheme="minorEastAsia"/>
                <w:color w:val="auto"/>
                <w:sz w:val="18"/>
              </w:rPr>
            </w:pPr>
            <w:r w:rsidRPr="007B720B">
              <w:rPr>
                <w:color w:val="auto"/>
                <w:sz w:val="18"/>
              </w:rPr>
              <w:t>Поиск пациентов по заданным параметрам:</w:t>
            </w:r>
          </w:p>
          <w:p w14:paraId="2EF311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3E01CC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042DE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7B80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5699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478E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электронной медицинской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39A4F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A238A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096B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6FDEB5"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данных по текущему реанимационному периоду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BFA178"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E45BD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646A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55EE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выполнения следующих действий с записью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B0CA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D6BC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7A4B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BC6028" w14:textId="77777777" w:rsidR="008517F4" w:rsidRPr="007B720B" w:rsidRDefault="008517F4" w:rsidP="0077343A">
            <w:pPr>
              <w:pStyle w:val="34ffffff6"/>
              <w:rPr>
                <w:rFonts w:eastAsiaTheme="minorEastAsia"/>
                <w:color w:val="auto"/>
                <w:sz w:val="18"/>
              </w:rPr>
            </w:pPr>
            <w:r w:rsidRPr="007B720B">
              <w:rPr>
                <w:color w:val="auto"/>
                <w:sz w:val="18"/>
              </w:rPr>
              <w:t>Возможность редактировать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C1AB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29EF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1179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6E8A2C"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B7AB0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01DC8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CB9E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9215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в другую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52AF5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70166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9B97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18D0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Завершение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12097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C593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B5FD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C2A2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D55FB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B13D2C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AADD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1219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вновь прибывшего в реанимационное отделение стационара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64977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1761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88E8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5678F3" w14:textId="77777777" w:rsidR="008517F4" w:rsidRPr="007B720B" w:rsidRDefault="008517F4" w:rsidP="0077343A">
            <w:pPr>
              <w:pStyle w:val="34ffffff6"/>
              <w:rPr>
                <w:rFonts w:eastAsiaTheme="minorEastAsia"/>
                <w:color w:val="auto"/>
                <w:sz w:val="18"/>
              </w:rPr>
            </w:pPr>
            <w:r w:rsidRPr="007B720B">
              <w:rPr>
                <w:color w:val="auto"/>
                <w:sz w:val="18"/>
              </w:rPr>
              <w:t>Возможность ввода и редактирования сведений о реанимационном периоде:</w:t>
            </w:r>
          </w:p>
          <w:p w14:paraId="356AE2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начала реанимационного периода;</w:t>
            </w:r>
          </w:p>
          <w:p w14:paraId="608551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конца реанимационного периода;</w:t>
            </w:r>
          </w:p>
          <w:p w14:paraId="758D82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показания для перевода в реанимацию;</w:t>
            </w:r>
          </w:p>
          <w:p w14:paraId="50E439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пребывания в реанимации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8B46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E05F9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049E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4192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результатов регулярных наблюдений за состоянием пациента (ведение дневника реаниматолога)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99731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0D89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C00C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B90D36"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состоянии пациента при поступлении в реанимацию и при завершении реанимационного периода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3CB5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E5748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4EFB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1555E6" w14:textId="77777777" w:rsidR="008517F4" w:rsidRPr="007B720B" w:rsidRDefault="008517F4" w:rsidP="0077343A">
            <w:pPr>
              <w:pStyle w:val="34ffffff6"/>
              <w:rPr>
                <w:rFonts w:eastAsiaTheme="minorEastAsia"/>
                <w:color w:val="auto"/>
                <w:sz w:val="18"/>
              </w:rPr>
            </w:pPr>
            <w:r w:rsidRPr="007B720B">
              <w:rPr>
                <w:color w:val="auto"/>
                <w:sz w:val="18"/>
              </w:rPr>
              <w:t>Ввод результатов оценки состояния пациента по специальным шкалам, в том числе по шкалам:</w:t>
            </w:r>
          </w:p>
          <w:p w14:paraId="1D8D0DD5" w14:textId="77777777" w:rsidR="008517F4" w:rsidRPr="007B720B" w:rsidRDefault="008517F4" w:rsidP="0077343A">
            <w:pPr>
              <w:pStyle w:val="34ffffff6"/>
              <w:rPr>
                <w:rFonts w:eastAsia="Times New Roman"/>
                <w:color w:val="auto"/>
                <w:sz w:val="18"/>
                <w:lang w:val="en-US"/>
              </w:rPr>
            </w:pPr>
            <w:r w:rsidRPr="007B720B">
              <w:rPr>
                <w:rFonts w:eastAsia="Times New Roman"/>
                <w:color w:val="auto"/>
                <w:sz w:val="18"/>
                <w:lang w:val="en-US"/>
              </w:rPr>
              <w:t>SOFA – Sequential Organ Failure Assessment;</w:t>
            </w:r>
          </w:p>
          <w:p w14:paraId="47585D79" w14:textId="77777777" w:rsidR="008517F4" w:rsidRPr="007B720B" w:rsidRDefault="008517F4" w:rsidP="0077343A">
            <w:pPr>
              <w:pStyle w:val="34ffffff6"/>
              <w:rPr>
                <w:rFonts w:eastAsia="Times New Roman"/>
                <w:color w:val="auto"/>
                <w:sz w:val="18"/>
                <w:lang w:val="en-US"/>
              </w:rPr>
            </w:pPr>
            <w:r w:rsidRPr="007B720B">
              <w:rPr>
                <w:rFonts w:eastAsia="Times New Roman"/>
                <w:color w:val="auto"/>
                <w:sz w:val="18"/>
                <w:lang w:val="en-US"/>
              </w:rPr>
              <w:t>GCS – The Glasgow Coma Scale;</w:t>
            </w:r>
          </w:p>
          <w:p w14:paraId="2406D488" w14:textId="77777777" w:rsidR="008517F4" w:rsidRPr="007B720B" w:rsidRDefault="008517F4" w:rsidP="0077343A">
            <w:pPr>
              <w:pStyle w:val="34ffffff6"/>
              <w:rPr>
                <w:rFonts w:eastAsia="Times New Roman"/>
                <w:color w:val="auto"/>
                <w:sz w:val="18"/>
                <w:lang w:val="en-US"/>
              </w:rPr>
            </w:pPr>
            <w:r w:rsidRPr="007B720B">
              <w:rPr>
                <w:rFonts w:eastAsia="Times New Roman"/>
                <w:color w:val="auto"/>
                <w:sz w:val="18"/>
                <w:lang w:val="en-US"/>
              </w:rPr>
              <w:t>APACHE II – Acute Physiology and Chronic Health Evaluation;</w:t>
            </w:r>
          </w:p>
          <w:p w14:paraId="35143C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ВАШ;</w:t>
            </w:r>
          </w:p>
          <w:p w14:paraId="64668A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шкала тяжести инсульта (NIHSS);</w:t>
            </w:r>
          </w:p>
          <w:p w14:paraId="4CCC3E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Waterlow – шкала Ватерлоу оценки риска развития пролежней;</w:t>
            </w:r>
          </w:p>
          <w:p w14:paraId="5279B8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RASS – шкала возбуждения-седации Ричмонда;</w:t>
            </w:r>
          </w:p>
          <w:p w14:paraId="22B0D8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Hunt-Hess – шкала оценки тяжести больных в остром периоде САК;</w:t>
            </w:r>
          </w:p>
          <w:p w14:paraId="7563A0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FOUR – шкала оценки уровня комы;</w:t>
            </w:r>
          </w:p>
          <w:p w14:paraId="0A151F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MRC – Шкала оценки двигательного дефицита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792A4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9E5F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76A9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5CDD77" w14:textId="77777777" w:rsidR="008517F4" w:rsidRPr="007B720B" w:rsidRDefault="008517F4" w:rsidP="0077343A">
            <w:pPr>
              <w:pStyle w:val="34ffffff6"/>
              <w:rPr>
                <w:rFonts w:eastAsiaTheme="minorEastAsia"/>
                <w:color w:val="auto"/>
                <w:sz w:val="18"/>
              </w:rPr>
            </w:pPr>
            <w:r w:rsidRPr="007B720B">
              <w:rPr>
                <w:color w:val="auto"/>
                <w:sz w:val="18"/>
              </w:rPr>
              <w:t>Ввод сведений о выполненных реанимационных мероприятиях:</w:t>
            </w:r>
          </w:p>
          <w:p w14:paraId="49A8D6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мероприятия;</w:t>
            </w:r>
          </w:p>
          <w:p w14:paraId="6D3416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начала мероприятия;</w:t>
            </w:r>
          </w:p>
          <w:p w14:paraId="024C7A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окончания мероприятия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F928C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B99F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B7BA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80E500" w14:textId="77777777" w:rsidR="008517F4" w:rsidRPr="007B720B" w:rsidRDefault="008517F4" w:rsidP="0077343A">
            <w:pPr>
              <w:pStyle w:val="34ffffff6"/>
              <w:rPr>
                <w:rFonts w:eastAsiaTheme="minorEastAsia"/>
                <w:color w:val="auto"/>
                <w:sz w:val="18"/>
              </w:rPr>
            </w:pPr>
            <w:r w:rsidRPr="007B720B">
              <w:rPr>
                <w:color w:val="auto"/>
                <w:sz w:val="18"/>
              </w:rPr>
              <w:t>Добавление назначений:</w:t>
            </w:r>
          </w:p>
          <w:p w14:paraId="47DDF1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лабораторная диагностика;</w:t>
            </w:r>
          </w:p>
          <w:p w14:paraId="288157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инструментальная диагностика;</w:t>
            </w:r>
          </w:p>
          <w:p w14:paraId="051027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консультационная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D5E4D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2897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3305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7492BB"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функциям:</w:t>
            </w:r>
          </w:p>
          <w:p w14:paraId="6E2DC0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журнала направлений на госпитализацию;</w:t>
            </w:r>
          </w:p>
          <w:p w14:paraId="6C32CA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модуля "Обмен сообщениями";</w:t>
            </w:r>
          </w:p>
          <w:p w14:paraId="738AB6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журнала выбывших из стационара;</w:t>
            </w:r>
          </w:p>
          <w:p w14:paraId="2B787B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модуля "Отчеты" подсистемы "Отчеты". Возможность формирования статистических отчетов по данным Системы;</w:t>
            </w:r>
          </w:p>
          <w:p w14:paraId="483533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извещениям о раненых и скончавшихся в ДТП; </w:t>
            </w:r>
          </w:p>
          <w:p w14:paraId="3C0156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работе с шаблонами документов;</w:t>
            </w:r>
          </w:p>
          <w:p w14:paraId="1A54B8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модуля "Медицинские свидетельства"</w:t>
            </w:r>
          </w:p>
          <w:p w14:paraId="3F2FFA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 функциям подсистемы "Регистры";</w:t>
            </w:r>
          </w:p>
          <w:p w14:paraId="2EB582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внутрисистемным справочникам:</w:t>
            </w:r>
          </w:p>
          <w:p w14:paraId="045F6E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МКБ-10;</w:t>
            </w:r>
          </w:p>
          <w:p w14:paraId="5C1E7B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фальсификатов и забракованных серий ЛС;</w:t>
            </w:r>
          </w:p>
          <w:p w14:paraId="187543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справочники системы учета медикаментов;</w:t>
            </w:r>
          </w:p>
          <w:p w14:paraId="659B45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журнала направлений на МСЭ;</w:t>
            </w:r>
          </w:p>
          <w:p w14:paraId="10B629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журнала назначений;</w:t>
            </w:r>
          </w:p>
          <w:p w14:paraId="375A12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работе с графиком дежурств персонала;</w:t>
            </w:r>
          </w:p>
          <w:p w14:paraId="1582FC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запросов</w:t>
            </w:r>
          </w:p>
          <w:p w14:paraId="5D2D01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модуля "Патоморфология";</w:t>
            </w:r>
          </w:p>
          <w:p w14:paraId="228E7F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журналам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C9D62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D3E1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3924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457EF9" w14:textId="77777777" w:rsidR="008517F4" w:rsidRPr="007B720B" w:rsidRDefault="008517F4" w:rsidP="0077343A">
            <w:pPr>
              <w:pStyle w:val="34ffffff6"/>
              <w:rPr>
                <w:rFonts w:eastAsiaTheme="minorEastAsia"/>
                <w:color w:val="auto"/>
                <w:sz w:val="18"/>
              </w:rPr>
            </w:pPr>
            <w:r w:rsidRPr="007B720B">
              <w:rPr>
                <w:color w:val="auto"/>
                <w:sz w:val="18"/>
              </w:rPr>
              <w:t>Печать следующих документов:</w:t>
            </w:r>
          </w:p>
          <w:p w14:paraId="152500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 регистрации переливания трансфузионных сред (009/у);</w:t>
            </w:r>
          </w:p>
          <w:p w14:paraId="479609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пациентов;</w:t>
            </w:r>
          </w:p>
          <w:p w14:paraId="61E780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адресный листок прибытия;</w:t>
            </w:r>
          </w:p>
          <w:p w14:paraId="094199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адресный листок убытия;</w:t>
            </w:r>
          </w:p>
          <w:p w14:paraId="34A277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Учетная форма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C334F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BBC9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7898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8DB4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44E96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BEE5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2831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02B0F1"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4ACD9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924EA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76C4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4A1ACE" w14:textId="77777777" w:rsidR="008517F4" w:rsidRPr="007B720B" w:rsidRDefault="008517F4" w:rsidP="0077343A">
            <w:pPr>
              <w:pStyle w:val="34ffffff6"/>
              <w:rPr>
                <w:rFonts w:eastAsiaTheme="minorEastAsia"/>
                <w:color w:val="auto"/>
                <w:sz w:val="18"/>
              </w:rPr>
            </w:pPr>
            <w:r w:rsidRPr="007B720B">
              <w:rPr>
                <w:color w:val="auto"/>
                <w:sz w:val="18"/>
              </w:rPr>
              <w:t>Поиск назначений по заданным параметрам назначения и/или пациента:</w:t>
            </w:r>
          </w:p>
          <w:p w14:paraId="03F30C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1E2FB4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2736AB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лечащий врач;</w:t>
            </w:r>
          </w:p>
          <w:p w14:paraId="776CA7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выполненного назначения;</w:t>
            </w:r>
          </w:p>
          <w:p w14:paraId="1E51DF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назначения;</w:t>
            </w:r>
          </w:p>
          <w:p w14:paraId="4605ED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назначения, находящиеся в очереди на запись;</w:t>
            </w:r>
          </w:p>
          <w:p w14:paraId="6C6364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формирования назначения;</w:t>
            </w:r>
          </w:p>
          <w:p w14:paraId="3C1795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D13D2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FE34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3E391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21C1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0A80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0CC97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3269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17649F" w14:textId="77777777" w:rsidR="008517F4" w:rsidRPr="007B720B" w:rsidRDefault="008517F4" w:rsidP="0077343A">
            <w:pPr>
              <w:pStyle w:val="34ffffff6"/>
              <w:rPr>
                <w:rFonts w:eastAsiaTheme="minorEastAsia"/>
                <w:color w:val="auto"/>
                <w:sz w:val="18"/>
              </w:rPr>
            </w:pPr>
            <w:r w:rsidRPr="007B720B">
              <w:rPr>
                <w:color w:val="auto"/>
                <w:sz w:val="18"/>
              </w:rPr>
              <w:t>Выполнение назначения, в том числе:</w:t>
            </w:r>
          </w:p>
          <w:p w14:paraId="757BFD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 использованием медикаментов;</w:t>
            </w:r>
          </w:p>
          <w:p w14:paraId="30B269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98ED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A83975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ED09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89F3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405E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064E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514B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DBB2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63357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8D9D8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EB2B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01A3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журнала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A55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787311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4A35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0524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модулю "Обмен сообщениями":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4FEEC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641706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7304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6FC9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8A99F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E330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81C0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C14C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A772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6164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BCA9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CE14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E5EA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A1C19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461C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BBA0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Обозначение сообщения как важного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18E529" w14:textId="77777777" w:rsidR="008517F4" w:rsidRPr="007B720B" w:rsidRDefault="008517F4" w:rsidP="0077343A">
            <w:pPr>
              <w:pStyle w:val="34ffffff6"/>
              <w:rPr>
                <w:rFonts w:eastAsia="Times New Roman"/>
                <w:color w:val="auto"/>
                <w:sz w:val="18"/>
              </w:rPr>
            </w:pPr>
          </w:p>
        </w:tc>
      </w:tr>
      <w:tr w:rsidR="008517F4" w:rsidRPr="007B720B" w14:paraId="6412E5F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0D37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0D63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C4E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2FDB5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0CD9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0A43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DB2A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EA286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28D6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C649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EB51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5396A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1A1E2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0349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325D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7F22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B619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0A394D" w14:textId="77777777" w:rsidR="008517F4" w:rsidRPr="007B720B" w:rsidRDefault="008517F4" w:rsidP="0077343A">
            <w:pPr>
              <w:pStyle w:val="34ffffff6"/>
              <w:rPr>
                <w:rFonts w:eastAsiaTheme="minorEastAsia"/>
                <w:color w:val="auto"/>
                <w:sz w:val="18"/>
              </w:rPr>
            </w:pPr>
            <w:r w:rsidRPr="007B720B">
              <w:rPr>
                <w:color w:val="auto"/>
                <w:sz w:val="18"/>
              </w:rPr>
              <w:t>Доступ к журналу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4523E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EB75D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4BD0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7795AC" w14:textId="77777777" w:rsidR="008517F4" w:rsidRPr="007B720B" w:rsidRDefault="008517F4" w:rsidP="0077343A">
            <w:pPr>
              <w:pStyle w:val="34ffffff6"/>
              <w:rPr>
                <w:rFonts w:eastAsiaTheme="minorEastAsia"/>
                <w:color w:val="auto"/>
                <w:sz w:val="18"/>
              </w:rPr>
            </w:pPr>
            <w:r w:rsidRPr="007B720B">
              <w:rPr>
                <w:color w:val="auto"/>
                <w:sz w:val="18"/>
              </w:rPr>
              <w:t>Поиск пациента в журнале выбывших из стационара по следующим параметрам:</w:t>
            </w:r>
          </w:p>
          <w:p w14:paraId="66B5C3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660B5B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5CCA8B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61535F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5673B9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99289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C9B70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79DC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07EC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выбывших в журнале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132D9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EE36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7F5CF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1E25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выбывшего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A0F54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D38D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AF9A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D7A9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выписки пациента из стационара (только для пациентов, выписанных в течении текущего дня; при переводе в другое отделение запись в журнале выбывших должна отображаться до тех пор, пока пациент не будет принят в назначенное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84E1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6B6A3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FABC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30F17A" w14:textId="77777777" w:rsidR="008517F4" w:rsidRPr="007B720B" w:rsidRDefault="008517F4" w:rsidP="0077343A">
            <w:pPr>
              <w:pStyle w:val="34ffffff6"/>
              <w:rPr>
                <w:rFonts w:eastAsiaTheme="minorEastAsia"/>
                <w:color w:val="auto"/>
                <w:sz w:val="18"/>
              </w:rPr>
            </w:pPr>
            <w:r w:rsidRPr="007B720B">
              <w:rPr>
                <w:color w:val="auto"/>
                <w:sz w:val="18"/>
              </w:rPr>
              <w:t>Печать следующих документов:</w:t>
            </w:r>
          </w:p>
          <w:p w14:paraId="74ACBE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КВС;</w:t>
            </w:r>
          </w:p>
          <w:p w14:paraId="221B8E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формы №066/у-02; </w:t>
            </w:r>
          </w:p>
          <w:p w14:paraId="1641F8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текущей страницы списка выбывших пациентов;</w:t>
            </w:r>
          </w:p>
          <w:p w14:paraId="7BE769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BD5D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8AA5E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B98A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049285" w14:textId="77777777" w:rsidR="008517F4" w:rsidRPr="007B720B" w:rsidRDefault="008517F4" w:rsidP="0077343A">
            <w:pPr>
              <w:pStyle w:val="34ffffff6"/>
              <w:rPr>
                <w:rFonts w:eastAsiaTheme="minorEastAsia"/>
                <w:color w:val="auto"/>
                <w:sz w:val="18"/>
              </w:rPr>
            </w:pPr>
            <w:r w:rsidRPr="007B720B">
              <w:rPr>
                <w:color w:val="auto"/>
                <w:sz w:val="18"/>
              </w:rPr>
              <w:t>Доступ к модулю "Патоморфология" для работы с направлениями на патоморфогистологические, патологогистологические и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5CF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86001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FC060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7EEF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по журналу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B65E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8DCC9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1B94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A77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62DD9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149E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2231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DF9D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просмотр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BAD1E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8FFDF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081B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0569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протоколов патоморфологических, патологогистологических и цитологических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0FDA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00E41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210C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EA48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Аннулирование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E645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A072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F5623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C4AC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195A0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FBEB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47017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0F92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регистрами и спецификой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6432C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D96DA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737D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AFCA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добавление, изменение и удаление записей регистра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FEDD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DD34E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4B0A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CE2C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пациента в регистре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9C9380"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86D3C8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6CA7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605F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пациента из регистра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CE6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35B2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B6D1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9B23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ограничения прав доступа пользователя к определенным функциям при работе с регистром социально-значимых заболеваний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B46FE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28251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0CF0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1F49F" w14:textId="77777777" w:rsidR="008517F4" w:rsidRPr="007B720B" w:rsidRDefault="008517F4" w:rsidP="0077343A">
            <w:pPr>
              <w:pStyle w:val="34ffffff6"/>
              <w:rPr>
                <w:rFonts w:eastAsiaTheme="minorEastAsia"/>
                <w:color w:val="auto"/>
                <w:sz w:val="18"/>
              </w:rPr>
            </w:pPr>
            <w:r w:rsidRPr="007B720B">
              <w:rPr>
                <w:color w:val="auto"/>
                <w:sz w:val="18"/>
              </w:rPr>
              <w:t>Доступ к журналам извещений о включении в регистр социально-значимых заболеваний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F23F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D221F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7E74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5843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направлениями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14D23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CDB74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6CBB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CF4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197C9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4C49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FBD8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AEC1C8"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направлений на МСЭ по следующим параметрам:</w:t>
            </w:r>
          </w:p>
          <w:p w14:paraId="004CF0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 на ВК;</w:t>
            </w:r>
          </w:p>
          <w:p w14:paraId="22B20B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направления на ВК (Создано, Не создано, Все);</w:t>
            </w:r>
          </w:p>
          <w:p w14:paraId="2361BB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пациента;</w:t>
            </w:r>
          </w:p>
          <w:p w14:paraId="775642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 пациента;</w:t>
            </w:r>
          </w:p>
          <w:p w14:paraId="4332C5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 пациента;</w:t>
            </w:r>
          </w:p>
          <w:p w14:paraId="0DC9C2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103284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7D1552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направления на МСЭ;</w:t>
            </w:r>
          </w:p>
          <w:p w14:paraId="361164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направления ("Новое", "Отказ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512D8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BF48E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A2A80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1468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04BDD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38064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15D9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5857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2F7F6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A89394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6F3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BEF2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59F7E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01FA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6849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C7E1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33F9C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9169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EA0A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93FD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направления на МСЭ (только для направлений на МСЭ, у которых нет связанного с ним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69D80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7620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76D4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D2BE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для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DB206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198A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DBD4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6DC5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графиком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4FEBE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99BD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D9C63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9512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001E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10DC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04470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24AD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изменение параметров, просмотр дежурства, удаление дежурства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C4F0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94662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DD22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914B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023F6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6A89E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4B0D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492C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ограничения прав доступа пользователя к работе с графиком дежурств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4087DB"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2AD49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DDE1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245B83" w14:textId="77777777" w:rsidR="008517F4" w:rsidRPr="007B720B" w:rsidRDefault="008517F4" w:rsidP="0077343A">
            <w:pPr>
              <w:pStyle w:val="34ffffff6"/>
              <w:rPr>
                <w:rFonts w:eastAsiaTheme="minorEastAsia"/>
                <w:color w:val="auto"/>
                <w:sz w:val="18"/>
              </w:rPr>
            </w:pPr>
            <w:r w:rsidRPr="007B720B">
              <w:rPr>
                <w:color w:val="auto"/>
                <w:sz w:val="18"/>
              </w:rPr>
              <w:t>Работа с извещениями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D77B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4AE9D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DF8CE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2CD7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58187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86A528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E34AD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BAE9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извещений о раненых и скончавшихся в ДТП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AC2DEA"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326E6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ED14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2B19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добавление, изменение и удаление извещений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8A7E95"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8C846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595A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F416B6" w14:textId="77777777" w:rsidR="008517F4" w:rsidRPr="007B720B" w:rsidRDefault="008517F4" w:rsidP="0077343A">
            <w:pPr>
              <w:pStyle w:val="34ffffff6"/>
              <w:rPr>
                <w:rFonts w:eastAsiaTheme="minorEastAsia"/>
                <w:color w:val="auto"/>
                <w:sz w:val="18"/>
              </w:rPr>
            </w:pPr>
            <w:r w:rsidRPr="007B720B">
              <w:rPr>
                <w:color w:val="auto"/>
                <w:sz w:val="18"/>
              </w:rPr>
              <w:t>Печать следующих документов:</w:t>
            </w:r>
          </w:p>
          <w:p w14:paraId="1B181A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извещения;</w:t>
            </w:r>
          </w:p>
          <w:p w14:paraId="06B258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текущей страницы списка извещений;</w:t>
            </w:r>
          </w:p>
          <w:p w14:paraId="02EC44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всего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148F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089F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3CA2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32F5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0A73C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0E33A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E9C3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09FD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документов с неформализованными данными (осмотры, результаты параклинического исследования, эпикризы, дневниковые записи,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47145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9979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546A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866C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03B0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1DD40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D140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B36A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1543F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9DAC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FA2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FC621E"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заявок на операции с распределением информации по вкладкам:</w:t>
            </w:r>
          </w:p>
          <w:p w14:paraId="794D22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очередь;</w:t>
            </w:r>
          </w:p>
          <w:p w14:paraId="1F38BB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планируемые;</w:t>
            </w:r>
          </w:p>
          <w:p w14:paraId="5E8346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A6CD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2494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E5E5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ABA9B4" w14:textId="77777777" w:rsidR="008517F4" w:rsidRPr="007B720B" w:rsidRDefault="008517F4" w:rsidP="0077343A">
            <w:pPr>
              <w:pStyle w:val="34ffffff6"/>
              <w:rPr>
                <w:rFonts w:eastAsiaTheme="minorEastAsia"/>
                <w:color w:val="auto"/>
                <w:sz w:val="18"/>
              </w:rPr>
            </w:pPr>
            <w:r w:rsidRPr="007B720B">
              <w:rPr>
                <w:color w:val="auto"/>
                <w:sz w:val="18"/>
              </w:rPr>
              <w:t>Отображение следующей информации для записей списка:</w:t>
            </w:r>
          </w:p>
          <w:p w14:paraId="089A25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срочность выполнения;</w:t>
            </w:r>
          </w:p>
          <w:p w14:paraId="1CA321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393CAD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пациента;</w:t>
            </w:r>
          </w:p>
          <w:p w14:paraId="67D1BA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направившего отделения;</w:t>
            </w:r>
          </w:p>
          <w:p w14:paraId="73EB50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об аллергологическом анамнезе;</w:t>
            </w:r>
          </w:p>
          <w:p w14:paraId="257686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и должность лечащего врача;</w:t>
            </w:r>
          </w:p>
          <w:p w14:paraId="4F1F4F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из которого направлен пациент;</w:t>
            </w:r>
          </w:p>
          <w:p w14:paraId="7F417A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желаемая дата проведения операции;</w:t>
            </w:r>
          </w:p>
          <w:p w14:paraId="0DFE4B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наличии описанного эпикриза;</w:t>
            </w:r>
          </w:p>
          <w:p w14:paraId="6FA9BB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назначенная операция;</w:t>
            </w:r>
          </w:p>
          <w:p w14:paraId="5D9102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наличии протокола проведения операции;</w:t>
            </w:r>
          </w:p>
          <w:p w14:paraId="1F1548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бригада, назначенная на операцию;</w:t>
            </w:r>
          </w:p>
          <w:p w14:paraId="0E7B4FB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операции;</w:t>
            </w:r>
          </w:p>
          <w:p w14:paraId="2BAD92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проведения операции;</w:t>
            </w:r>
          </w:p>
          <w:p w14:paraId="3CE641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операционный стол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66FD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61E0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6DF7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CA75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столбцов, а также сортировка заявок по одному из столбцов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1A2DF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CA0D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EAA5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C611E"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заявок на выбранную дату:</w:t>
            </w:r>
          </w:p>
          <w:p w14:paraId="08867D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один день;</w:t>
            </w:r>
          </w:p>
          <w:p w14:paraId="2A7C6F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D7FB2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B0B36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7FA7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5BBE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AE7D5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19EE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3928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E0F4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отменить заявку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094E9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54CB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CD21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98F2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 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3634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DEB5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FD87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40A6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предоперационного эпикриза по выбранной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2D4C8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A49CB3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E23E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757E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создания плана операций на основе входящих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75910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054C9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0567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70C75E" w14:textId="77777777" w:rsidR="008517F4" w:rsidRPr="007B720B" w:rsidRDefault="008517F4" w:rsidP="0077343A">
            <w:pPr>
              <w:pStyle w:val="34ffffff6"/>
              <w:rPr>
                <w:rFonts w:eastAsiaTheme="minorEastAsia"/>
                <w:color w:val="auto"/>
                <w:sz w:val="18"/>
              </w:rPr>
            </w:pPr>
            <w:r w:rsidRPr="007B720B">
              <w:rPr>
                <w:color w:val="auto"/>
                <w:sz w:val="18"/>
              </w:rPr>
              <w:t>Создание плана операции по выбранной заявке с указанием:</w:t>
            </w:r>
          </w:p>
          <w:p w14:paraId="2F9D13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вида операции;</w:t>
            </w:r>
          </w:p>
          <w:p w14:paraId="3804D1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даты и времени начала операции;</w:t>
            </w:r>
          </w:p>
          <w:p w14:paraId="2BEA14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планируемой длительности операции;</w:t>
            </w:r>
          </w:p>
          <w:p w14:paraId="4E0F3F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операционного стола;</w:t>
            </w:r>
          </w:p>
          <w:p w14:paraId="3A12BE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операционной бригады;</w:t>
            </w:r>
          </w:p>
          <w:p w14:paraId="7C15E4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вида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E989B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7BE3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CA0B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481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отменить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687C7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C369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D78D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527E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отменить 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D970A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A463B5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A0C1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1B00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на одновременное участие одного сотрудника в двух операциях (при пересечении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F1834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EB46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6079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2833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Занесение результатов операции, формирование протоколов оперативного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4E2B9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7483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0525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80BB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протоколов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B615F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8D99D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F089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DA47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F42DC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A704F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4B15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2337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операционных столов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21C43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7CE41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99BD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F65771" w14:textId="77777777" w:rsidR="008517F4" w:rsidRPr="007B720B" w:rsidRDefault="008517F4" w:rsidP="0077343A">
            <w:pPr>
              <w:pStyle w:val="34ffffff6"/>
              <w:rPr>
                <w:rFonts w:eastAsiaTheme="minorEastAsia"/>
                <w:color w:val="auto"/>
                <w:sz w:val="18"/>
              </w:rPr>
            </w:pPr>
            <w:r w:rsidRPr="007B720B">
              <w:rPr>
                <w:color w:val="auto"/>
                <w:sz w:val="18"/>
              </w:rPr>
              <w:t>Печать документов:</w:t>
            </w:r>
          </w:p>
          <w:p w14:paraId="72855A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008у Журнал записи оперативных вмешательств в стационаре;</w:t>
            </w:r>
          </w:p>
          <w:p w14:paraId="00FFE2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информированное добровольное согласие пациента на проведение оперативного вмешательства (доступно при добавлении экстренного направления на операцию);</w:t>
            </w:r>
          </w:p>
          <w:p w14:paraId="73B015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согласие на анестезиологическое обеспечение медицинского вмешательства (доступно при добавлении экстренного направления на операцию);</w:t>
            </w:r>
          </w:p>
          <w:p w14:paraId="4547E6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списка планируемых или выполненных операций;</w:t>
            </w:r>
          </w:p>
          <w:p w14:paraId="726DF0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плана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AAC18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B4264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B9DB7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553CC" w14:textId="77777777" w:rsidR="008517F4" w:rsidRPr="007B720B" w:rsidRDefault="008517F4" w:rsidP="0077343A">
            <w:pPr>
              <w:pStyle w:val="34ffffff6"/>
              <w:rPr>
                <w:rFonts w:eastAsiaTheme="minorEastAsia"/>
                <w:color w:val="auto"/>
                <w:sz w:val="18"/>
              </w:rPr>
            </w:pPr>
            <w:r w:rsidRPr="007B720B">
              <w:rPr>
                <w:color w:val="auto"/>
                <w:sz w:val="18"/>
              </w:rPr>
              <w:t>Возможность работы с журналом уведомлений:</w:t>
            </w:r>
          </w:p>
          <w:p w14:paraId="620CA4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сообщения;</w:t>
            </w:r>
          </w:p>
          <w:p w14:paraId="1A1787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сообщения (если выбранная папка "черновики", то доступно действие редактирование);</w:t>
            </w:r>
          </w:p>
          <w:p w14:paraId="13AE5C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сообщения;</w:t>
            </w:r>
          </w:p>
          <w:p w14:paraId="232932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сообщения, как важное;</w:t>
            </w:r>
          </w:p>
          <w:p w14:paraId="7E7F6E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отправителя письма в группу пользователей справочника "Адресная книга";</w:t>
            </w:r>
          </w:p>
          <w:p w14:paraId="79C064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отправить ответ на выбранное сообщение (если сообщение не автоматическое);</w:t>
            </w:r>
          </w:p>
          <w:p w14:paraId="64E7B6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списка сообщений по различным параметрам;</w:t>
            </w:r>
          </w:p>
          <w:p w14:paraId="28572F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B53F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92BE7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06C7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218BF1" w14:textId="77777777" w:rsidR="008517F4" w:rsidRPr="007B720B" w:rsidRDefault="008517F4" w:rsidP="0077343A">
            <w:pPr>
              <w:pStyle w:val="34ffffff6"/>
              <w:rPr>
                <w:rFonts w:eastAsiaTheme="minorEastAsia"/>
                <w:color w:val="auto"/>
                <w:sz w:val="18"/>
              </w:rPr>
            </w:pPr>
            <w:r w:rsidRPr="007B720B">
              <w:rPr>
                <w:color w:val="auto"/>
                <w:sz w:val="18"/>
              </w:rPr>
              <w:t>Доступ к модулю "Учет медикаментов на базе складов"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0266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11060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4AE2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D6312E" w14:textId="77777777" w:rsidR="008517F4" w:rsidRPr="007B720B" w:rsidRDefault="008517F4" w:rsidP="0077343A">
            <w:pPr>
              <w:pStyle w:val="34ffffff6"/>
              <w:rPr>
                <w:rFonts w:eastAsiaTheme="minorEastAsia"/>
                <w:color w:val="auto"/>
                <w:sz w:val="18"/>
              </w:rPr>
            </w:pPr>
            <w:r w:rsidRPr="007B720B">
              <w:rPr>
                <w:color w:val="auto"/>
                <w:sz w:val="18"/>
              </w:rPr>
              <w:t>Возможность создания направления на патологогистологическое исследование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295E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67794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44F7B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E092AE"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просмотра списка заявок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67FD9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B3B8D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7B1B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E05870" w14:textId="77777777" w:rsidR="008517F4" w:rsidRPr="007B720B" w:rsidRDefault="008517F4" w:rsidP="0077343A">
            <w:pPr>
              <w:pStyle w:val="34ffffff6"/>
              <w:rPr>
                <w:rFonts w:eastAsiaTheme="minorEastAsia"/>
                <w:color w:val="auto"/>
                <w:sz w:val="18"/>
              </w:rPr>
            </w:pPr>
            <w:r w:rsidRPr="007B720B">
              <w:rPr>
                <w:color w:val="auto"/>
                <w:sz w:val="18"/>
              </w:rPr>
              <w:t>Поиск и фильтрация заявок с учетом следующих критериев:</w:t>
            </w:r>
          </w:p>
          <w:p w14:paraId="76ADB6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0132AE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10702D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название или код услуги;</w:t>
            </w:r>
          </w:p>
          <w:p w14:paraId="3A9232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Cito;</w:t>
            </w:r>
          </w:p>
          <w:p w14:paraId="15B8AC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D24D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353B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C153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9D22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просмотр и отклонение заявки на оказание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32E2D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18DB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3D9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CED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отметки выполнения процедуры по выбранной в списке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6AB1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7281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A132C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2592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примечания по выполненной процедуре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99C6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0ED77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F103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2D863B"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функциям</w:t>
            </w:r>
          </w:p>
          <w:p w14:paraId="44835C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работе с расписанием процедурного кабинета ;</w:t>
            </w:r>
          </w:p>
          <w:p w14:paraId="7E8356C1" w14:textId="77777777" w:rsidR="008517F4" w:rsidRPr="007B720B" w:rsidRDefault="008517F4" w:rsidP="0077343A">
            <w:pPr>
              <w:pStyle w:val="34ffffff6"/>
              <w:rPr>
                <w:rFonts w:eastAsiaTheme="minorEastAsia"/>
                <w:color w:val="auto"/>
                <w:sz w:val="18"/>
              </w:rPr>
            </w:pPr>
            <w:r w:rsidRPr="007B720B">
              <w:rPr>
                <w:color w:val="auto"/>
                <w:sz w:val="18"/>
              </w:rPr>
              <w:t>журнала учета рабочего времени сотрудников;</w:t>
            </w:r>
          </w:p>
          <w:p w14:paraId="0FA424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журнала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2380B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1B8B1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6B92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CF80BA" w14:textId="77777777" w:rsidR="008517F4" w:rsidRPr="007B720B" w:rsidRDefault="008517F4" w:rsidP="0077343A">
            <w:pPr>
              <w:pStyle w:val="34ffffff6"/>
              <w:rPr>
                <w:rFonts w:eastAsiaTheme="minorEastAsia"/>
                <w:color w:val="auto"/>
                <w:sz w:val="18"/>
              </w:rPr>
            </w:pPr>
            <w:r w:rsidRPr="007B720B">
              <w:rPr>
                <w:color w:val="auto"/>
                <w:sz w:val="18"/>
              </w:rPr>
              <w:t>Ввод документов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8A1E4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02D3B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8368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5BF941" w14:textId="77777777" w:rsidR="008517F4" w:rsidRPr="007B720B" w:rsidRDefault="008517F4" w:rsidP="0077343A">
            <w:pPr>
              <w:pStyle w:val="34ffffff6"/>
              <w:rPr>
                <w:rFonts w:eastAsiaTheme="minorEastAsia"/>
                <w:color w:val="auto"/>
                <w:sz w:val="18"/>
              </w:rPr>
            </w:pPr>
            <w:r w:rsidRPr="007B720B">
              <w:rPr>
                <w:color w:val="auto"/>
                <w:sz w:val="18"/>
              </w:rPr>
              <w:t>Ввод накладной-требования для заказа медикаментов</w:t>
            </w:r>
          </w:p>
          <w:p w14:paraId="1C75E0D9"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F9B1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C7794E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3C3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906483" w14:textId="77777777" w:rsidR="008517F4" w:rsidRPr="007B720B" w:rsidRDefault="008517F4" w:rsidP="0077343A">
            <w:pPr>
              <w:pStyle w:val="34ffffff6"/>
              <w:rPr>
                <w:rFonts w:eastAsiaTheme="minorEastAsia"/>
                <w:color w:val="auto"/>
                <w:sz w:val="18"/>
              </w:rPr>
            </w:pPr>
            <w:r w:rsidRPr="007B720B">
              <w:rPr>
                <w:color w:val="auto"/>
                <w:sz w:val="18"/>
              </w:rPr>
              <w:t>Добавление накладной на внутреннее перемещение</w:t>
            </w:r>
          </w:p>
          <w:p w14:paraId="286CFABD"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DBF5F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062C62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98B7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D17CFC" w14:textId="77777777" w:rsidR="008517F4" w:rsidRPr="007B720B" w:rsidRDefault="008517F4" w:rsidP="0077343A">
            <w:pPr>
              <w:pStyle w:val="34ffffff6"/>
              <w:rPr>
                <w:rFonts w:eastAsiaTheme="minorEastAsia"/>
                <w:color w:val="auto"/>
                <w:sz w:val="18"/>
              </w:rPr>
            </w:pPr>
            <w:r w:rsidRPr="007B720B">
              <w:rPr>
                <w:color w:val="auto"/>
                <w:sz w:val="18"/>
              </w:rPr>
              <w:t>Добавление документа списания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B4AD2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F948A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59512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8A8CAC" w14:textId="77777777" w:rsidR="008517F4" w:rsidRPr="007B720B" w:rsidRDefault="008517F4" w:rsidP="0077343A">
            <w:pPr>
              <w:pStyle w:val="34ffffff6"/>
              <w:rPr>
                <w:rFonts w:eastAsiaTheme="minorEastAsia"/>
                <w:color w:val="auto"/>
                <w:sz w:val="18"/>
              </w:rPr>
            </w:pPr>
            <w:r w:rsidRPr="007B720B">
              <w:rPr>
                <w:color w:val="auto"/>
                <w:sz w:val="18"/>
              </w:rPr>
              <w:t>Добавление документа ввода остатков</w:t>
            </w:r>
          </w:p>
          <w:p w14:paraId="0F437DFA"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448AF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D552B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9765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24B594" w14:textId="77777777" w:rsidR="008517F4" w:rsidRPr="007B720B" w:rsidRDefault="008517F4" w:rsidP="0077343A">
            <w:pPr>
              <w:pStyle w:val="34ffffff6"/>
              <w:rPr>
                <w:rFonts w:eastAsiaTheme="minorEastAsia"/>
                <w:color w:val="auto"/>
                <w:sz w:val="18"/>
              </w:rPr>
            </w:pPr>
            <w:r w:rsidRPr="007B720B">
              <w:rPr>
                <w:color w:val="auto"/>
                <w:sz w:val="18"/>
              </w:rPr>
              <w:t>Просмотр текущих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56C1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9266F7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67A5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4E0573" w14:textId="77777777" w:rsidR="008517F4" w:rsidRPr="007B720B" w:rsidRDefault="008517F4" w:rsidP="0077343A">
            <w:pPr>
              <w:pStyle w:val="34ffffff6"/>
              <w:rPr>
                <w:rFonts w:eastAsiaTheme="minorEastAsia"/>
                <w:color w:val="auto"/>
                <w:sz w:val="18"/>
              </w:rPr>
            </w:pPr>
            <w:r w:rsidRPr="007B720B">
              <w:rPr>
                <w:color w:val="auto"/>
                <w:sz w:val="18"/>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33D2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CB449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8F3E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4AD6C1" w14:textId="77777777" w:rsidR="008517F4" w:rsidRPr="007B720B" w:rsidRDefault="008517F4" w:rsidP="0077343A">
            <w:pPr>
              <w:pStyle w:val="34ffffff6"/>
              <w:rPr>
                <w:rFonts w:eastAsiaTheme="minorEastAsia"/>
                <w:color w:val="auto"/>
                <w:sz w:val="18"/>
              </w:rPr>
            </w:pPr>
            <w:r w:rsidRPr="007B720B">
              <w:rPr>
                <w:color w:val="auto"/>
                <w:sz w:val="18"/>
              </w:rPr>
              <w:t>Добавление, редактирование просмотр и удаление приказов на проведение инвентаризации и инвентаризационных ведомостей</w:t>
            </w:r>
          </w:p>
          <w:p w14:paraId="2E1D5F8A"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E6F8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4A60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132C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AB5791"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просмотр инвентаризационных ведомостей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4B49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25FB4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5203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6B3F15" w14:textId="77777777" w:rsidR="008517F4" w:rsidRPr="007B720B" w:rsidRDefault="008517F4" w:rsidP="0077343A">
            <w:pPr>
              <w:pStyle w:val="34ffffff6"/>
              <w:rPr>
                <w:rFonts w:eastAsiaTheme="minorEastAsia"/>
                <w:color w:val="auto"/>
                <w:sz w:val="18"/>
              </w:rPr>
            </w:pPr>
            <w:r w:rsidRPr="007B720B">
              <w:rPr>
                <w:color w:val="auto"/>
                <w:sz w:val="18"/>
              </w:rPr>
              <w:t>Работа с журналом уведомлений:</w:t>
            </w:r>
          </w:p>
          <w:p w14:paraId="0A5FBD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сообщений;</w:t>
            </w:r>
          </w:p>
          <w:p w14:paraId="15F6C7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сообщений;</w:t>
            </w:r>
          </w:p>
          <w:p w14:paraId="373E14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сообщений;</w:t>
            </w:r>
          </w:p>
          <w:p w14:paraId="63A530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Обозначение сообщения, как важного;</w:t>
            </w:r>
          </w:p>
          <w:p w14:paraId="533438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отправителя письма в группу пользователей справочника "Адресная книга";</w:t>
            </w:r>
          </w:p>
          <w:p w14:paraId="15556C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 на выбранное сообщение (если сообщение не автоматическое);</w:t>
            </w:r>
          </w:p>
          <w:p w14:paraId="0927F1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списка сообщений по различным параметрам;</w:t>
            </w:r>
          </w:p>
          <w:p w14:paraId="5C780C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808A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277AE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8AD8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900E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917D0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9532B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7F55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01E1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списку назначений отделений пользователя и приемного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BB9C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9A09D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AE87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82806F"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назначений пациентов, с отображением следующей информации:</w:t>
            </w:r>
          </w:p>
          <w:p w14:paraId="398609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плановые дата и время назначения;</w:t>
            </w:r>
          </w:p>
          <w:p w14:paraId="6632D1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выполнения;</w:t>
            </w:r>
          </w:p>
          <w:p w14:paraId="4697D3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выполнении;</w:t>
            </w:r>
          </w:p>
          <w:p w14:paraId="49AAFD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назначения;</w:t>
            </w:r>
          </w:p>
          <w:p w14:paraId="3FC530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0AD4D0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215D64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палаты;</w:t>
            </w:r>
          </w:p>
          <w:p w14:paraId="16E3C2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назначение;</w:t>
            </w:r>
          </w:p>
          <w:p w14:paraId="3AB72A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врача, выписавшего назначение;</w:t>
            </w:r>
          </w:p>
          <w:p w14:paraId="1FD4C3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формирования назначения;</w:t>
            </w:r>
          </w:p>
          <w:p w14:paraId="4064DD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врача, выполнившего назначение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6132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70951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78B0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1FF8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назначений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9303E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19FE7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7E84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A744F6" w14:textId="77777777" w:rsidR="008517F4" w:rsidRPr="007B720B" w:rsidRDefault="008517F4" w:rsidP="0077343A">
            <w:pPr>
              <w:pStyle w:val="34ffffff6"/>
              <w:rPr>
                <w:rFonts w:eastAsiaTheme="minorEastAsia"/>
                <w:color w:val="auto"/>
                <w:sz w:val="18"/>
              </w:rPr>
            </w:pPr>
            <w:r w:rsidRPr="007B720B">
              <w:rPr>
                <w:color w:val="auto"/>
                <w:sz w:val="18"/>
              </w:rPr>
              <w:t>Поиск и фильтрация назначений с учетом следующих критериев:</w:t>
            </w:r>
          </w:p>
          <w:p w14:paraId="3F0D5E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7EFF37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1FF304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выписавший назначение;</w:t>
            </w:r>
          </w:p>
          <w:p w14:paraId="48FD5A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выполнения назначения;</w:t>
            </w:r>
          </w:p>
          <w:p w14:paraId="3A840F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назначения;</w:t>
            </w:r>
          </w:p>
          <w:p w14:paraId="774CAE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назначения, находящиеся в очереди на запись;</w:t>
            </w:r>
          </w:p>
          <w:p w14:paraId="53C7C7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формирования назначения;</w:t>
            </w:r>
          </w:p>
          <w:p w14:paraId="323563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3FF4D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3F1FF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8A3A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F2BE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назначений по открытым и/или по закрытым случаям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8DAB5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1FED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EEDF8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01C3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1DBF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D937C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F5296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4220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отметки о выполнении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E4837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3F104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280D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9DD4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назначения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F5295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F8F0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600C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E61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листа наблюдений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41236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6F678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39D6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E73F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8477D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6C53D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A05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086EB3" w14:textId="77777777" w:rsidR="008517F4" w:rsidRPr="007B720B" w:rsidRDefault="008517F4" w:rsidP="0077343A">
            <w:pPr>
              <w:pStyle w:val="34ffffff6"/>
              <w:rPr>
                <w:rFonts w:eastAsiaTheme="minorEastAsia"/>
                <w:color w:val="auto"/>
                <w:sz w:val="18"/>
              </w:rPr>
            </w:pPr>
            <w:r w:rsidRPr="007B720B">
              <w:rPr>
                <w:color w:val="auto"/>
                <w:sz w:val="18"/>
              </w:rPr>
              <w:t>Возможность указания причины невыполнения лекарственного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8BB3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B0243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DA53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B3C6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Вывод на печать назначения, страницы или всего списка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D4AD1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7EE63A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F571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1FA6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палаты из выпадающего списка для смены палаты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4AFD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71610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724F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56E7A0"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00A0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C77EB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7714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571BC6"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просмотру и контролю текущих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D138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82197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9B6F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134F6A"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функциям журнала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DA4B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3E82A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17E5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CE9E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9FAE2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7E3835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B6AD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2484D9"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функциям журнала учета рабочего времени сотрудников:</w:t>
            </w:r>
          </w:p>
          <w:p w14:paraId="2F0953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возможность фиксирования начала и окончания рабочего дня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C3C1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CE9D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33C9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D835F7" w14:textId="77777777" w:rsidR="008517F4" w:rsidRPr="007B720B" w:rsidRDefault="008517F4" w:rsidP="0077343A">
            <w:pPr>
              <w:pStyle w:val="34ffffff6"/>
              <w:rPr>
                <w:rFonts w:eastAsiaTheme="minorEastAsia"/>
                <w:color w:val="auto"/>
                <w:sz w:val="18"/>
              </w:rPr>
            </w:pPr>
            <w:r w:rsidRPr="007B720B">
              <w:rPr>
                <w:color w:val="auto"/>
                <w:sz w:val="18"/>
              </w:rPr>
              <w:t>Работа с журналом уведомлений:</w:t>
            </w:r>
          </w:p>
          <w:p w14:paraId="089B1C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сообщений;</w:t>
            </w:r>
          </w:p>
          <w:p w14:paraId="41AB9B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сообщений;</w:t>
            </w:r>
          </w:p>
          <w:p w14:paraId="6F856A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сообщений;</w:t>
            </w:r>
          </w:p>
          <w:p w14:paraId="6C455F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обозначение сообщения, как важного;</w:t>
            </w:r>
          </w:p>
          <w:p w14:paraId="3C70D1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отправителя письма в группу пользователей справочника "Адресная книга";</w:t>
            </w:r>
          </w:p>
          <w:p w14:paraId="4F1034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 на выбранное сообщение (если сообщение не автоматическое);</w:t>
            </w:r>
          </w:p>
          <w:p w14:paraId="3BBA80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списка сообщений по различным параметрам;</w:t>
            </w:r>
          </w:p>
          <w:p w14:paraId="7CE6F1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BCF3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B5DA7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8D55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1514FE" w14:textId="77777777" w:rsidR="008517F4" w:rsidRPr="007B720B" w:rsidRDefault="008517F4" w:rsidP="0077343A">
            <w:pPr>
              <w:pStyle w:val="34ffffff6"/>
              <w:rPr>
                <w:rFonts w:eastAsiaTheme="minorEastAsia"/>
                <w:color w:val="auto"/>
                <w:sz w:val="18"/>
              </w:rPr>
            </w:pPr>
            <w:r w:rsidRPr="007B720B">
              <w:rPr>
                <w:color w:val="auto"/>
                <w:sz w:val="18"/>
              </w:rPr>
              <w:t>Работа с журналом родовых сертификатов:</w:t>
            </w:r>
          </w:p>
          <w:p w14:paraId="1AD32E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родовых сертификатов в ФСС;</w:t>
            </w:r>
          </w:p>
          <w:p w14:paraId="32B6BF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запрос номеров зарегистрированных родовых сертификатов из ФСС.;</w:t>
            </w:r>
          </w:p>
          <w:p w14:paraId="27CBE3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запрос данных родовых сертификатов, выданных в других регионах, из ФСС;</w:t>
            </w:r>
          </w:p>
          <w:p w14:paraId="53E99B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добавления данных о талонах в родовые сертификаты;</w:t>
            </w:r>
          </w:p>
          <w:p w14:paraId="441231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состава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094C0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F0CDC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8AFD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1C50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услуг, добавленных на службу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56411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AFD3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7EF0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D949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направлений на консультативный прием. Направления в списке группируются по записи в очередь или на бирку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EC5CC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566DD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4339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F3A4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F1B98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BAE9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08F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A3B550" w14:textId="77777777" w:rsidR="008517F4" w:rsidRPr="007B720B" w:rsidRDefault="008517F4" w:rsidP="0077343A">
            <w:pPr>
              <w:pStyle w:val="34ffffff6"/>
              <w:rPr>
                <w:rFonts w:eastAsiaTheme="minorEastAsia"/>
                <w:color w:val="auto"/>
                <w:sz w:val="18"/>
              </w:rPr>
            </w:pPr>
            <w:r w:rsidRPr="007B720B">
              <w:rPr>
                <w:color w:val="auto"/>
                <w:sz w:val="18"/>
              </w:rPr>
              <w:t>Поиск направлений на консультативный прием с учетом следующих критериев:</w:t>
            </w:r>
          </w:p>
          <w:p w14:paraId="726F88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3BC1E6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18A1AB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3A402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9C4E7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8BD1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F86D10" w14:textId="77777777" w:rsidR="008517F4" w:rsidRPr="007B720B" w:rsidRDefault="008517F4" w:rsidP="0077343A">
            <w:pPr>
              <w:pStyle w:val="34ffffff6"/>
              <w:rPr>
                <w:rFonts w:eastAsiaTheme="minorEastAsia"/>
                <w:color w:val="auto"/>
                <w:sz w:val="18"/>
              </w:rPr>
            </w:pPr>
            <w:r w:rsidRPr="007B720B">
              <w:rPr>
                <w:color w:val="auto"/>
                <w:sz w:val="18"/>
              </w:rPr>
              <w:t>Запись пациента на свободное время в расписании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7CB8A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747F9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F453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3E0827" w14:textId="77777777" w:rsidR="008517F4" w:rsidRPr="007B720B" w:rsidRDefault="008517F4" w:rsidP="0077343A">
            <w:pPr>
              <w:pStyle w:val="34ffffff6"/>
              <w:rPr>
                <w:rFonts w:eastAsiaTheme="minorEastAsia"/>
                <w:color w:val="auto"/>
                <w:sz w:val="18"/>
              </w:rPr>
            </w:pPr>
            <w:r w:rsidRPr="007B720B">
              <w:rPr>
                <w:color w:val="auto"/>
                <w:sz w:val="18"/>
              </w:rPr>
              <w:t>Запись пациента из очереди на свободное время в расписании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CB8F6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3782A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45AE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3B4D47" w14:textId="77777777" w:rsidR="008517F4" w:rsidRPr="007B720B" w:rsidRDefault="008517F4" w:rsidP="0077343A">
            <w:pPr>
              <w:pStyle w:val="34ffffff6"/>
              <w:rPr>
                <w:rFonts w:eastAsiaTheme="minorEastAsia"/>
                <w:color w:val="auto"/>
                <w:sz w:val="18"/>
              </w:rPr>
            </w:pPr>
            <w:r w:rsidRPr="007B720B">
              <w:rPr>
                <w:color w:val="auto"/>
                <w:sz w:val="18"/>
              </w:rPr>
              <w:t>Прием пациента без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10902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50BE0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058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5AF1E9" w14:textId="77777777" w:rsidR="008517F4" w:rsidRPr="007B720B" w:rsidRDefault="008517F4" w:rsidP="0077343A">
            <w:pPr>
              <w:pStyle w:val="34ffffff6"/>
              <w:rPr>
                <w:rFonts w:eastAsiaTheme="minorEastAsia"/>
                <w:color w:val="auto"/>
                <w:sz w:val="18"/>
              </w:rPr>
            </w:pPr>
            <w:r w:rsidRPr="007B720B">
              <w:rPr>
                <w:color w:val="auto"/>
                <w:sz w:val="18"/>
              </w:rPr>
              <w:t>Перемещение пациента в очередь. Действие доступно для необслуженных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FF37C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1D8AF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A032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C73D79" w14:textId="77777777" w:rsidR="008517F4" w:rsidRPr="007B720B" w:rsidRDefault="008517F4" w:rsidP="0077343A">
            <w:pPr>
              <w:pStyle w:val="34ffffff6"/>
              <w:rPr>
                <w:rFonts w:eastAsiaTheme="minorEastAsia"/>
                <w:color w:val="auto"/>
                <w:sz w:val="18"/>
              </w:rPr>
            </w:pPr>
            <w:r w:rsidRPr="007B720B">
              <w:rPr>
                <w:color w:val="auto"/>
                <w:sz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8E297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7D5A2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DBB2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52C029" w14:textId="77777777" w:rsidR="008517F4" w:rsidRPr="007B720B" w:rsidRDefault="008517F4" w:rsidP="0077343A">
            <w:pPr>
              <w:pStyle w:val="34ffffff6"/>
              <w:rPr>
                <w:rFonts w:eastAsiaTheme="minorEastAsia"/>
                <w:color w:val="auto"/>
                <w:sz w:val="18"/>
              </w:rPr>
            </w:pPr>
            <w:r w:rsidRPr="007B720B">
              <w:rPr>
                <w:color w:val="auto"/>
                <w:sz w:val="18"/>
              </w:rPr>
              <w:t>Отмена направления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A2AD0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59AEB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C77C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F7E56B" w14:textId="77777777" w:rsidR="008517F4" w:rsidRPr="007B720B" w:rsidRDefault="008517F4" w:rsidP="0077343A">
            <w:pPr>
              <w:pStyle w:val="34ffffff6"/>
              <w:rPr>
                <w:rFonts w:eastAsiaTheme="minorEastAsia"/>
                <w:color w:val="auto"/>
                <w:sz w:val="18"/>
              </w:rPr>
            </w:pPr>
            <w:r w:rsidRPr="007B720B">
              <w:rPr>
                <w:color w:val="auto"/>
                <w:sz w:val="18"/>
              </w:rPr>
              <w:t>Печать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291F1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748AD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3B442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B26CFA" w14:textId="77777777" w:rsidR="008517F4" w:rsidRPr="007B720B" w:rsidRDefault="008517F4" w:rsidP="0077343A">
            <w:pPr>
              <w:pStyle w:val="34ffffff6"/>
              <w:rPr>
                <w:rFonts w:eastAsiaTheme="minorEastAsia"/>
                <w:color w:val="auto"/>
                <w:sz w:val="18"/>
              </w:rPr>
            </w:pPr>
            <w:r w:rsidRPr="007B720B">
              <w:rPr>
                <w:color w:val="auto"/>
                <w:sz w:val="18"/>
              </w:rPr>
              <w:t>Формирование протокола консультативного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0B806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B9992F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2C64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239E15" w14:textId="77777777" w:rsidR="008517F4" w:rsidRPr="007B720B" w:rsidRDefault="008517F4" w:rsidP="0077343A">
            <w:pPr>
              <w:pStyle w:val="34ffffff6"/>
              <w:rPr>
                <w:rFonts w:eastAsiaTheme="minorEastAsia"/>
                <w:color w:val="auto"/>
                <w:sz w:val="18"/>
              </w:rPr>
            </w:pPr>
            <w:r w:rsidRPr="007B720B">
              <w:rPr>
                <w:color w:val="auto"/>
                <w:sz w:val="18"/>
              </w:rPr>
              <w:t>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7459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44834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A7A1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EED681" w14:textId="77777777" w:rsidR="008517F4" w:rsidRPr="007B720B" w:rsidRDefault="008517F4" w:rsidP="0077343A">
            <w:pPr>
              <w:pStyle w:val="34ffffff6"/>
              <w:rPr>
                <w:rFonts w:eastAsiaTheme="minorEastAsia"/>
                <w:color w:val="auto"/>
                <w:sz w:val="18"/>
              </w:rPr>
            </w:pPr>
            <w:r w:rsidRPr="007B720B">
              <w:rPr>
                <w:color w:val="auto"/>
                <w:sz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A7D2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D7F82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026F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72ECDA" w14:textId="77777777" w:rsidR="008517F4" w:rsidRPr="007B720B" w:rsidRDefault="008517F4" w:rsidP="0077343A">
            <w:pPr>
              <w:pStyle w:val="34ffffff6"/>
              <w:rPr>
                <w:rFonts w:eastAsiaTheme="minorEastAsia"/>
                <w:color w:val="auto"/>
                <w:sz w:val="18"/>
              </w:rPr>
            </w:pPr>
            <w:r w:rsidRPr="007B720B">
              <w:rPr>
                <w:color w:val="auto"/>
                <w:sz w:val="18"/>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F531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36632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BC76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154F36" w14:textId="77777777" w:rsidR="008517F4" w:rsidRPr="007B720B" w:rsidRDefault="008517F4" w:rsidP="0077343A">
            <w:pPr>
              <w:pStyle w:val="34ffffff6"/>
              <w:rPr>
                <w:rFonts w:eastAsiaTheme="minorEastAsia"/>
                <w:color w:val="auto"/>
                <w:sz w:val="18"/>
              </w:rPr>
            </w:pPr>
            <w:r w:rsidRPr="007B720B">
              <w:rPr>
                <w:color w:val="auto"/>
                <w:sz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8C8F6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49CB09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ACD2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2D0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ведения расписания службы: просмотр, добавление, изменение и удаление расписания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E53E8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F3A8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303C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84F6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F5ACD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B291F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891B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E1751C" w14:textId="77777777" w:rsidR="008517F4" w:rsidRPr="007B720B" w:rsidRDefault="008517F4" w:rsidP="0077343A">
            <w:pPr>
              <w:pStyle w:val="34ffffff6"/>
              <w:rPr>
                <w:rFonts w:eastAsiaTheme="minorEastAsia"/>
                <w:color w:val="auto"/>
                <w:sz w:val="18"/>
              </w:rPr>
            </w:pPr>
            <w:r w:rsidRPr="007B720B">
              <w:rPr>
                <w:color w:val="auto"/>
                <w:sz w:val="18"/>
              </w:rPr>
              <w:t>Работа с журналом уведомлений:</w:t>
            </w:r>
          </w:p>
          <w:p w14:paraId="195683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сообщений;</w:t>
            </w:r>
          </w:p>
          <w:p w14:paraId="27052D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сообщений;</w:t>
            </w:r>
          </w:p>
          <w:p w14:paraId="0CBFC6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сообщений;</w:t>
            </w:r>
          </w:p>
          <w:p w14:paraId="343E2B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обозначение сообщения, как важного;</w:t>
            </w:r>
          </w:p>
          <w:p w14:paraId="50107A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отправителя письма в группу пользователей справочника "Адресная книга";</w:t>
            </w:r>
          </w:p>
          <w:p w14:paraId="232609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 на выбранное сообщение (если сообщение не автоматическое);</w:t>
            </w:r>
          </w:p>
          <w:p w14:paraId="05466A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списка сообщений по различным параметрам;</w:t>
            </w:r>
          </w:p>
          <w:p w14:paraId="79663C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22C6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D8EFC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B284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8A49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госпитализированных или выписанных пациентов стационара МО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24319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0A0C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7E0A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75CB30"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записей пациентов с отображением сведений:</w:t>
            </w:r>
          </w:p>
          <w:p w14:paraId="3100C6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медицинской карты;</w:t>
            </w:r>
          </w:p>
          <w:p w14:paraId="05DB7D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50622C8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61538D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поступления пациента в стационар;</w:t>
            </w:r>
          </w:p>
          <w:p w14:paraId="5D7628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выписки пациента из стационара;</w:t>
            </w:r>
          </w:p>
          <w:p w14:paraId="18EB99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в котором находится пациент;</w:t>
            </w:r>
          </w:p>
          <w:p w14:paraId="217DB2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койко-дней, на протяжении которых пациент находился в стационаре;</w:t>
            </w:r>
          </w:p>
          <w:p w14:paraId="6E2B48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указывающий на то, что данные пациента имеются в базе данных застрахованных;</w:t>
            </w:r>
          </w:p>
          <w:p w14:paraId="0D907E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7B454F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госпитализации;</w:t>
            </w:r>
          </w:p>
          <w:p w14:paraId="2D1901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из последнего движения в рамках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62595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10F5F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BAB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79BF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A99D9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71FF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E0F3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D80FDC" w14:textId="77777777" w:rsidR="008517F4" w:rsidRPr="007B720B" w:rsidRDefault="008517F4" w:rsidP="0077343A">
            <w:pPr>
              <w:pStyle w:val="34ffffff6"/>
              <w:rPr>
                <w:rFonts w:eastAsiaTheme="minorEastAsia"/>
                <w:color w:val="auto"/>
                <w:sz w:val="18"/>
              </w:rPr>
            </w:pPr>
            <w:r w:rsidRPr="007B720B">
              <w:rPr>
                <w:color w:val="auto"/>
                <w:sz w:val="18"/>
              </w:rPr>
              <w:t>Поиск госпитализированных или выписанных пациентов:</w:t>
            </w:r>
          </w:p>
          <w:p w14:paraId="68E54D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заданным параметрам:</w:t>
            </w:r>
          </w:p>
          <w:p w14:paraId="3FD36F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2D73A8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4914A2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карты;</w:t>
            </w:r>
          </w:p>
          <w:p w14:paraId="37ABCE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МО.</w:t>
            </w:r>
          </w:p>
          <w:p w14:paraId="552F9C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1C0E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4ACC2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68E00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66BE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сведений случая стационарного лечения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973A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3206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B92A8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A250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выбранной записи о случае стационарного лечения пациента или всего списка пациентов поступивших в приемное отделение, а также госпитализированных в круглосуточные стационары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F2FF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CBB82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25C1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72A5F5"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w:t>
            </w:r>
          </w:p>
          <w:p w14:paraId="0455AA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работе с расписанием отделений стационара МО;</w:t>
            </w:r>
          </w:p>
          <w:p w14:paraId="6581A6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просмотру паспорта структуры МО (с указанием контактных лиц);</w:t>
            </w:r>
          </w:p>
          <w:p w14:paraId="39E365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C8435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73CE5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6439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114A85"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просмотру данных о движении оригинала истории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649F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A9FD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2D4A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8610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ведения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415D6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2258F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6D49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103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расписания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DF935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CEA7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0CB7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595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расписания всех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A6607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BEF19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F887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633613" w14:textId="77777777" w:rsidR="008517F4" w:rsidRPr="007B720B" w:rsidRDefault="008517F4" w:rsidP="0077343A">
            <w:pPr>
              <w:pStyle w:val="34ffffff6"/>
              <w:rPr>
                <w:rFonts w:eastAsiaTheme="minorEastAsia"/>
                <w:color w:val="auto"/>
                <w:sz w:val="18"/>
              </w:rPr>
            </w:pPr>
            <w:r w:rsidRPr="007B720B">
              <w:rPr>
                <w:color w:val="auto"/>
                <w:sz w:val="18"/>
              </w:rPr>
              <w:t>Отображение пациентов, не определенных в палату, после списка палат отделения (на койках)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1E63F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77FB0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B086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12A35D" w14:textId="77777777" w:rsidR="008517F4" w:rsidRPr="007B720B" w:rsidRDefault="008517F4" w:rsidP="0077343A">
            <w:pPr>
              <w:pStyle w:val="34ffffff6"/>
              <w:rPr>
                <w:rFonts w:eastAsiaTheme="minorEastAsia"/>
                <w:color w:val="auto"/>
                <w:sz w:val="18"/>
              </w:rPr>
            </w:pPr>
            <w:r w:rsidRPr="007B720B">
              <w:rPr>
                <w:color w:val="auto"/>
                <w:sz w:val="18"/>
              </w:rPr>
              <w:t>Действия со списком пациентов: </w:t>
            </w:r>
          </w:p>
          <w:p w14:paraId="67122B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пациента на койку;</w:t>
            </w:r>
          </w:p>
          <w:p w14:paraId="3F1821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врача;</w:t>
            </w:r>
          </w:p>
          <w:p w14:paraId="1BDB5A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Принять в отделение;</w:t>
            </w:r>
          </w:p>
          <w:p w14:paraId="491B22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Выписать;</w:t>
            </w:r>
          </w:p>
          <w:p w14:paraId="310791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Добавить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5344B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A0D0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924DA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B8B79C" w14:textId="77777777" w:rsidR="008517F4" w:rsidRPr="007B720B" w:rsidRDefault="008517F4" w:rsidP="0077343A">
            <w:pPr>
              <w:pStyle w:val="34ffffff6"/>
              <w:rPr>
                <w:rFonts w:eastAsiaTheme="minorEastAsia"/>
                <w:color w:val="auto"/>
                <w:sz w:val="18"/>
              </w:rPr>
            </w:pPr>
            <w:r w:rsidRPr="007B720B">
              <w:rPr>
                <w:color w:val="auto"/>
                <w:sz w:val="18"/>
              </w:rPr>
              <w:t>Список пациентов группируется:</w:t>
            </w:r>
          </w:p>
          <w:p w14:paraId="4C68B6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статусам</w:t>
            </w:r>
          </w:p>
          <w:p w14:paraId="6824F2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палатам</w:t>
            </w:r>
          </w:p>
          <w:p w14:paraId="6C89EA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режимам</w:t>
            </w:r>
          </w:p>
          <w:p w14:paraId="01FB41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врачу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009D5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DFFE8A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65CA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19B7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пациента на койку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A86A3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65B9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8CD6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2061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4D4BE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665B1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8B5D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8993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Принять в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DEF4E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159B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604A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0946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F2077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4974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E92E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B7AD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Добавить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88D46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64E28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108A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9DEC13" w14:textId="77777777" w:rsidR="008517F4" w:rsidRPr="007B720B" w:rsidRDefault="008517F4" w:rsidP="0077343A">
            <w:pPr>
              <w:pStyle w:val="34ffffff6"/>
              <w:rPr>
                <w:rFonts w:eastAsiaTheme="minorEastAsia"/>
                <w:color w:val="auto"/>
                <w:sz w:val="18"/>
              </w:rPr>
            </w:pPr>
            <w:r w:rsidRPr="007B720B">
              <w:rPr>
                <w:color w:val="auto"/>
                <w:sz w:val="18"/>
              </w:rPr>
              <w:t>Для каждой записи списка пациентов в рамках одного диалогового окна должна отображаться следующая информация:</w:t>
            </w:r>
          </w:p>
          <w:p w14:paraId="7C7668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 пациента;</w:t>
            </w:r>
          </w:p>
          <w:p w14:paraId="659D4B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5E54AE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пациента;</w:t>
            </w:r>
          </w:p>
          <w:p w14:paraId="71C2C5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КВС;</w:t>
            </w:r>
          </w:p>
          <w:p w14:paraId="580FDC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73831A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поступления;</w:t>
            </w:r>
          </w:p>
          <w:p w14:paraId="079B0C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выписки;</w:t>
            </w:r>
          </w:p>
          <w:p w14:paraId="623445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МЭС в днях и в процентах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493A4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C7E2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7F83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D86597" w14:textId="77777777" w:rsidR="008517F4" w:rsidRPr="007B720B" w:rsidRDefault="008517F4" w:rsidP="0077343A">
            <w:pPr>
              <w:pStyle w:val="34ffffff6"/>
              <w:rPr>
                <w:rFonts w:eastAsiaTheme="minorEastAsia"/>
                <w:color w:val="auto"/>
                <w:sz w:val="18"/>
              </w:rPr>
            </w:pPr>
            <w:r w:rsidRPr="007B720B">
              <w:rPr>
                <w:color w:val="auto"/>
                <w:sz w:val="18"/>
              </w:rPr>
              <w:t>Поиск и фильтрация пациентов с учетом следующих критериев:</w:t>
            </w:r>
          </w:p>
          <w:p w14:paraId="4DBDF8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в котором работает медицинская сестра;</w:t>
            </w:r>
          </w:p>
          <w:p w14:paraId="0BEB36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врачи, работающие в отделении;</w:t>
            </w:r>
          </w:p>
          <w:p w14:paraId="598584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723E3A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586979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поступления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75D7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15429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4AB9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C0F6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ЭМК для старшей медсестры ограничен текущим случаем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44F5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4864B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D180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44A7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информации о текущем случае стационарного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C8A59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EE8CCB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089B2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35A3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Просмотр/Редактирование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C0E39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BAA52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0231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2ACA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Просмотр/Редактирование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95C4C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F1F6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2F75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B4BE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Просмотр/Редактирование медицинских документов доступных 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F959A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C121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9100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CCE4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назначениями: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5681D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973DF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1FBB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5BF0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Планирование врачебных назначений пациенту (запись на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1812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3A04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31C6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A2F4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отметки об выполнении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9D790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0C61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CD4F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6AA1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Выполнение назначения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B698A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75CF7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F78D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05D9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протокола выполненного назначения, заполнение листа наблюдений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6CC9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F8DA0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A4406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4675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0EB6F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2B76E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17E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80E1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563EE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63F1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0B450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635D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пациента в список пациентов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08E5C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16D3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2C70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DA8B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Подтверждение приема переведенного пациента из другого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963C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7DCFE7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C4F35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72A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перевода пациента в палату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D7838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DAD4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1C3A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EB34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назначения, смены лечащего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4331D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5765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1147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F98B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Оформление выписки пациента из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78F4E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4AF0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D92D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C3C853"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w:t>
            </w:r>
          </w:p>
          <w:p w14:paraId="6FE8C8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внутрисистемным справочникам:</w:t>
            </w:r>
          </w:p>
          <w:p w14:paraId="506E55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контрагентов;</w:t>
            </w:r>
          </w:p>
          <w:p w14:paraId="33E3FD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справочники системы учета медикаментов;</w:t>
            </w:r>
          </w:p>
          <w:p w14:paraId="4C7D46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справочник медикаментов;</w:t>
            </w:r>
          </w:p>
          <w:p w14:paraId="7CF79D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МЭС;</w:t>
            </w:r>
          </w:p>
          <w:p w14:paraId="425D59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цены на ЖНВЛП;</w:t>
            </w:r>
          </w:p>
          <w:p w14:paraId="1247CC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предельные надбавки на ЖНВЛП.</w:t>
            </w:r>
          </w:p>
          <w:p w14:paraId="6781D5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журналу уведомлений;</w:t>
            </w:r>
          </w:p>
          <w:p w14:paraId="7AE336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функциям модуля "Отчеты" подсистемы "Отчеты". Возможность формирования статистических отчетов по данным Системы;</w:t>
            </w:r>
          </w:p>
          <w:p w14:paraId="79A779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журналу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F1AB7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E843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F698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4F1A6D"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журналу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B59A2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E6B18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81DE6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3E7F1E"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w:t>
            </w:r>
          </w:p>
          <w:p w14:paraId="429F90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заявкам на получение медикаментов и принадлежностей;</w:t>
            </w:r>
          </w:p>
          <w:p w14:paraId="7E714F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документам учета медикаментов;</w:t>
            </w:r>
          </w:p>
          <w:p w14:paraId="5C0DFD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документам списания медикаментов;</w:t>
            </w:r>
          </w:p>
          <w:p w14:paraId="1FB776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инвентаризационным ведомостям</w:t>
            </w:r>
          </w:p>
          <w:p w14:paraId="5C38B9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просмотру текущих остатков медикаментов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302E4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1E20F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8B68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3EE8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719EB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23082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6AE6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2494A5" w14:textId="77777777" w:rsidR="008517F4" w:rsidRPr="007B720B" w:rsidRDefault="008517F4" w:rsidP="0077343A">
            <w:pPr>
              <w:pStyle w:val="34ffffff6"/>
              <w:rPr>
                <w:rFonts w:eastAsiaTheme="minorEastAsia"/>
                <w:color w:val="auto"/>
                <w:sz w:val="18"/>
              </w:rPr>
            </w:pPr>
            <w:r w:rsidRPr="007B720B">
              <w:rPr>
                <w:color w:val="auto"/>
                <w:sz w:val="18"/>
              </w:rPr>
              <w:t>Поиск назначений по заданным параметрам назначения и/или пациента:</w:t>
            </w:r>
          </w:p>
          <w:p w14:paraId="0E675F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 имя, отчество пациента;</w:t>
            </w:r>
          </w:p>
          <w:p w14:paraId="2ED2F7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 пациента;</w:t>
            </w:r>
          </w:p>
          <w:p w14:paraId="6E6D63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лечащий врач;</w:t>
            </w:r>
          </w:p>
          <w:p w14:paraId="7583B8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выполнения назначения;</w:t>
            </w:r>
          </w:p>
          <w:p w14:paraId="593E75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назначения;</w:t>
            </w:r>
          </w:p>
          <w:p w14:paraId="4C2FF0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назначения, находящиеся в очереди на запись;</w:t>
            </w:r>
          </w:p>
          <w:p w14:paraId="661AB5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формирования назначения;</w:t>
            </w:r>
          </w:p>
          <w:p w14:paraId="29A119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62ED2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05BF4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0A5A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4205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D1955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42D46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BD5C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A0142D" w14:textId="77777777" w:rsidR="008517F4" w:rsidRPr="007B720B" w:rsidRDefault="008517F4" w:rsidP="0077343A">
            <w:pPr>
              <w:pStyle w:val="34ffffff6"/>
              <w:rPr>
                <w:rFonts w:eastAsiaTheme="minorEastAsia"/>
                <w:color w:val="auto"/>
                <w:sz w:val="18"/>
              </w:rPr>
            </w:pPr>
            <w:r w:rsidRPr="007B720B">
              <w:rPr>
                <w:color w:val="auto"/>
                <w:sz w:val="18"/>
              </w:rPr>
              <w:t>Выполнение назначения, в том числе:</w:t>
            </w:r>
          </w:p>
          <w:p w14:paraId="0932DB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 использованием медикаментов;</w:t>
            </w:r>
          </w:p>
          <w:p w14:paraId="7F1370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D5E7E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6F3C9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EA29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4054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F4D74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3C34C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8B3B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8782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8AB5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6D702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5227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CD7515" w14:textId="77777777" w:rsidR="008517F4" w:rsidRPr="007B720B" w:rsidRDefault="008517F4" w:rsidP="0077343A">
            <w:pPr>
              <w:pStyle w:val="34ffffff6"/>
              <w:rPr>
                <w:rFonts w:eastAsiaTheme="minorEastAsia"/>
                <w:color w:val="auto"/>
                <w:sz w:val="18"/>
              </w:rPr>
            </w:pPr>
            <w:r w:rsidRPr="007B720B">
              <w:rPr>
                <w:color w:val="auto"/>
                <w:sz w:val="18"/>
              </w:rPr>
              <w:t>Печать:</w:t>
            </w:r>
          </w:p>
          <w:p w14:paraId="6D11746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Выбранной в списке записи;</w:t>
            </w:r>
          </w:p>
          <w:p w14:paraId="51AB82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Текущей страницы списка назначений;</w:t>
            </w:r>
          </w:p>
          <w:p w14:paraId="3BAA6A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Всего списка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CEED2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33CD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74405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D61278" w14:textId="77777777" w:rsidR="008517F4" w:rsidRPr="007B720B" w:rsidRDefault="008517F4" w:rsidP="0077343A">
            <w:pPr>
              <w:pStyle w:val="34ffffff6"/>
              <w:rPr>
                <w:rFonts w:eastAsiaTheme="minorEastAsia"/>
                <w:color w:val="auto"/>
                <w:sz w:val="18"/>
              </w:rPr>
            </w:pPr>
            <w:r w:rsidRPr="007B720B">
              <w:rPr>
                <w:color w:val="auto"/>
                <w:sz w:val="18"/>
              </w:rPr>
              <w:t xml:space="preserve">Работа с заявками на получение медикаментов. </w:t>
            </w:r>
          </w:p>
          <w:p w14:paraId="3A8F419D" w14:textId="77777777" w:rsidR="008517F4" w:rsidRPr="007B720B" w:rsidRDefault="008517F4" w:rsidP="0077343A">
            <w:pPr>
              <w:pStyle w:val="34ffffff6"/>
              <w:rPr>
                <w:color w:val="auto"/>
                <w:sz w:val="18"/>
              </w:rPr>
            </w:pPr>
            <w:r w:rsidRPr="007B720B">
              <w:rPr>
                <w:color w:val="auto"/>
                <w:sz w:val="18"/>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D4EA7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907FF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6120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180C75" w14:textId="77777777" w:rsidR="008517F4" w:rsidRPr="007B720B" w:rsidRDefault="008517F4" w:rsidP="0077343A">
            <w:pPr>
              <w:pStyle w:val="34ffffff6"/>
              <w:rPr>
                <w:rFonts w:eastAsiaTheme="minorEastAsia"/>
                <w:color w:val="auto"/>
                <w:sz w:val="18"/>
              </w:rPr>
            </w:pPr>
            <w:r w:rsidRPr="007B720B">
              <w:rPr>
                <w:color w:val="auto"/>
                <w:sz w:val="18"/>
              </w:rPr>
              <w:t>Поиск заявок на медикаменты и принадлежности по заданным параметрам:</w:t>
            </w:r>
          </w:p>
          <w:p w14:paraId="5BA2CE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создания заявки;</w:t>
            </w:r>
          </w:p>
          <w:p w14:paraId="0FC5CC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заявки;</w:t>
            </w:r>
          </w:p>
          <w:p w14:paraId="32476B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заказчик;</w:t>
            </w:r>
          </w:p>
          <w:p w14:paraId="78E52D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исполнитель;</w:t>
            </w:r>
          </w:p>
          <w:p w14:paraId="0B16F0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1B6BE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3C8F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D31F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6E55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просмотр и удаление заявки на медикаменты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D3750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B308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4F016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F4BC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статуса для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E6F78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0BC2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4CA1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E243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истории статусов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39234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BDEDF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2AA7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7AA950" w14:textId="77777777" w:rsidR="008517F4" w:rsidRPr="007B720B" w:rsidRDefault="008517F4" w:rsidP="0077343A">
            <w:pPr>
              <w:pStyle w:val="34ffffff6"/>
              <w:rPr>
                <w:rFonts w:eastAsiaTheme="minorEastAsia"/>
                <w:color w:val="auto"/>
                <w:sz w:val="18"/>
              </w:rPr>
            </w:pPr>
            <w:r w:rsidRPr="007B720B">
              <w:rPr>
                <w:color w:val="auto"/>
                <w:sz w:val="18"/>
              </w:rPr>
              <w:t>Работа с документами учета медикаментов, документами списания медикаментов и документами ввода остатков. </w:t>
            </w:r>
          </w:p>
          <w:p w14:paraId="23BE4233" w14:textId="77777777" w:rsidR="008517F4" w:rsidRPr="007B720B" w:rsidRDefault="008517F4" w:rsidP="0077343A">
            <w:pPr>
              <w:pStyle w:val="34ffffff6"/>
              <w:rPr>
                <w:color w:val="auto"/>
                <w:sz w:val="18"/>
              </w:rPr>
            </w:pPr>
            <w:r w:rsidRPr="007B720B">
              <w:rPr>
                <w:color w:val="auto"/>
                <w:sz w:val="18"/>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FE53B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9139F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20302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E3D249" w14:textId="77777777" w:rsidR="008517F4" w:rsidRPr="007B720B" w:rsidRDefault="008517F4" w:rsidP="0077343A">
            <w:pPr>
              <w:pStyle w:val="34ffffff6"/>
              <w:rPr>
                <w:rFonts w:eastAsiaTheme="minorEastAsia"/>
                <w:color w:val="auto"/>
                <w:sz w:val="18"/>
              </w:rPr>
            </w:pPr>
            <w:r w:rsidRPr="007B720B">
              <w:rPr>
                <w:color w:val="auto"/>
                <w:sz w:val="18"/>
              </w:rPr>
              <w:t>Поиск документов по заданным параметрам:</w:t>
            </w:r>
          </w:p>
          <w:p w14:paraId="480702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организации-поставщика медикаментов;</w:t>
            </w:r>
          </w:p>
          <w:p w14:paraId="4FE77E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организации-получателя медикаментов;</w:t>
            </w:r>
          </w:p>
          <w:p w14:paraId="7EF287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МОЛ получателя;</w:t>
            </w:r>
          </w:p>
          <w:p w14:paraId="39500F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источник финансирования;</w:t>
            </w:r>
          </w:p>
          <w:p w14:paraId="4F7FAB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статья расходов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ED990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D973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DC6B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200B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просмотр и удаление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656B7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A4D26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282E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90B28C" w14:textId="77777777" w:rsidR="008517F4" w:rsidRPr="007B720B" w:rsidRDefault="008517F4" w:rsidP="0077343A">
            <w:pPr>
              <w:pStyle w:val="34ffffff6"/>
              <w:rPr>
                <w:rFonts w:eastAsiaTheme="minorEastAsia"/>
                <w:color w:val="auto"/>
                <w:sz w:val="18"/>
              </w:rPr>
            </w:pPr>
            <w:r w:rsidRPr="007B720B">
              <w:rPr>
                <w:color w:val="auto"/>
                <w:sz w:val="18"/>
              </w:rPr>
              <w:t>Печать:</w:t>
            </w:r>
          </w:p>
          <w:p w14:paraId="031E6E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данных о выбранном документе;</w:t>
            </w:r>
          </w:p>
          <w:p w14:paraId="417707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данных о документах текущей страницы списка;</w:t>
            </w:r>
          </w:p>
          <w:p w14:paraId="0E5A2E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данных о всех документах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B5B77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B2C30E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DC31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6CE3FE" w14:textId="77777777" w:rsidR="008517F4" w:rsidRPr="007B720B" w:rsidRDefault="008517F4" w:rsidP="0077343A">
            <w:pPr>
              <w:pStyle w:val="34ffffff6"/>
              <w:rPr>
                <w:rFonts w:eastAsiaTheme="minorEastAsia"/>
                <w:color w:val="auto"/>
                <w:sz w:val="18"/>
              </w:rPr>
            </w:pPr>
            <w:r w:rsidRPr="007B720B">
              <w:rPr>
                <w:color w:val="auto"/>
                <w:sz w:val="18"/>
              </w:rPr>
              <w:t>Работа с инвентаризационными ведомостями.</w:t>
            </w:r>
          </w:p>
          <w:p w14:paraId="7A737A49" w14:textId="77777777" w:rsidR="008517F4" w:rsidRPr="007B720B" w:rsidRDefault="008517F4" w:rsidP="0077343A">
            <w:pPr>
              <w:pStyle w:val="34ffffff6"/>
              <w:rPr>
                <w:color w:val="auto"/>
                <w:sz w:val="18"/>
              </w:rPr>
            </w:pPr>
            <w:r w:rsidRPr="007B720B">
              <w:rPr>
                <w:color w:val="auto"/>
                <w:sz w:val="18"/>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273B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B4C47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5D0D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D3EE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просмотр и удаление инвентаризационной ведомости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6BF96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C178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720D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8DEB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данных о выбранном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99579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ED834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43EE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3E4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данных о документах текущей страницы списка;</w:t>
            </w:r>
          </w:p>
          <w:p w14:paraId="76235B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данных о всех документах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7CC68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4F190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588E7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5DDBE0" w14:textId="77777777" w:rsidR="008517F4" w:rsidRPr="007B720B" w:rsidRDefault="008517F4" w:rsidP="0077343A">
            <w:pPr>
              <w:pStyle w:val="34ffffff6"/>
              <w:rPr>
                <w:rFonts w:eastAsiaTheme="minorEastAsia"/>
                <w:color w:val="auto"/>
                <w:sz w:val="18"/>
              </w:rPr>
            </w:pPr>
            <w:r w:rsidRPr="007B720B">
              <w:rPr>
                <w:color w:val="auto"/>
                <w:sz w:val="18"/>
              </w:rPr>
              <w:t>Работа с журналом уведомлений:</w:t>
            </w:r>
          </w:p>
          <w:p w14:paraId="2AC8CA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сообщений;</w:t>
            </w:r>
          </w:p>
          <w:p w14:paraId="741853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сообщений;</w:t>
            </w:r>
          </w:p>
          <w:p w14:paraId="6448C8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сообщений;</w:t>
            </w:r>
          </w:p>
          <w:p w14:paraId="5737C6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Обозначение сообщения, как важного;</w:t>
            </w:r>
          </w:p>
          <w:p w14:paraId="11C02E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отправителя письма в группу пользователей справочника "Адресная книга";</w:t>
            </w:r>
          </w:p>
          <w:p w14:paraId="14B28E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 на выбранное сообщение (если сообщение не автоматическое);</w:t>
            </w:r>
          </w:p>
          <w:p w14:paraId="210405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списка сообщений по различным параметрам;</w:t>
            </w:r>
          </w:p>
          <w:p w14:paraId="326118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F952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D71407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50B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D750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6E8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F1906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C31E3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6A65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D2B9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C7DC4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1AE5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E5C4B1" w14:textId="77777777" w:rsidR="008517F4" w:rsidRPr="007B720B" w:rsidRDefault="008517F4" w:rsidP="0077343A">
            <w:pPr>
              <w:pStyle w:val="34ffffff6"/>
              <w:rPr>
                <w:rFonts w:eastAsiaTheme="minorEastAsia"/>
                <w:color w:val="auto"/>
                <w:sz w:val="18"/>
              </w:rPr>
            </w:pPr>
            <w:r w:rsidRPr="007B720B">
              <w:rPr>
                <w:color w:val="auto"/>
                <w:sz w:val="18"/>
              </w:rPr>
              <w:t>Обозначение сообщения, как важного</w:t>
            </w:r>
          </w:p>
          <w:p w14:paraId="31B78C0C"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8488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10AF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F96A6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73E0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6E50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D8FFD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197C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D33C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CF30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7A55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EF31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50E3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2A29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FC60B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3B0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02EF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B1A9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65A28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342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4577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FBC8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16D0C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BDEB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9F977" w14:textId="77777777" w:rsidR="008517F4" w:rsidRPr="007B720B" w:rsidRDefault="008517F4" w:rsidP="0077343A">
            <w:pPr>
              <w:pStyle w:val="34ffffff6"/>
              <w:rPr>
                <w:rFonts w:eastAsiaTheme="minorEastAsia"/>
                <w:color w:val="auto"/>
                <w:sz w:val="18"/>
              </w:rPr>
            </w:pPr>
            <w:r w:rsidRPr="007B720B">
              <w:rPr>
                <w:color w:val="auto"/>
                <w:sz w:val="18"/>
              </w:rPr>
              <w:t>Поиск ЭМК выписанных пациентов по заданным параметрам:</w:t>
            </w:r>
          </w:p>
          <w:p w14:paraId="23E41F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018800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599672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7BAD02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3740AD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EDB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7FFB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90C7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5386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выбывших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6CF1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BDCD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DA511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6584F9" w14:textId="77777777" w:rsidR="008517F4" w:rsidRPr="007B720B" w:rsidRDefault="008517F4" w:rsidP="0077343A">
            <w:pPr>
              <w:pStyle w:val="34ffffff6"/>
              <w:rPr>
                <w:rFonts w:eastAsiaTheme="minorEastAsia"/>
                <w:color w:val="auto"/>
                <w:sz w:val="18"/>
              </w:rPr>
            </w:pPr>
            <w:r w:rsidRPr="007B720B">
              <w:rPr>
                <w:color w:val="auto"/>
                <w:sz w:val="18"/>
              </w:rPr>
              <w:t>Просмотр ЭМК выбывшего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AB0A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2B53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827A6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9E8A65" w14:textId="77777777" w:rsidR="008517F4" w:rsidRPr="007B720B" w:rsidRDefault="008517F4" w:rsidP="0077343A">
            <w:pPr>
              <w:pStyle w:val="34ffffff6"/>
              <w:rPr>
                <w:rFonts w:eastAsiaTheme="minorEastAsia"/>
                <w:color w:val="auto"/>
                <w:sz w:val="18"/>
              </w:rPr>
            </w:pPr>
            <w:r w:rsidRPr="007B720B">
              <w:rPr>
                <w:color w:val="auto"/>
                <w:sz w:val="18"/>
              </w:rPr>
              <w:t>Печать:</w:t>
            </w:r>
          </w:p>
          <w:p w14:paraId="253041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КВС;</w:t>
            </w:r>
          </w:p>
          <w:p w14:paraId="47571C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Формы №066/у-02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E5564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1F64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315B2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82EEF0" w14:textId="77777777" w:rsidR="008517F4" w:rsidRPr="007B720B" w:rsidRDefault="008517F4" w:rsidP="0077343A">
            <w:pPr>
              <w:pStyle w:val="34ffffff6"/>
              <w:rPr>
                <w:rFonts w:eastAsiaTheme="minorEastAsia"/>
                <w:color w:val="auto"/>
                <w:sz w:val="18"/>
              </w:rPr>
            </w:pPr>
            <w:r w:rsidRPr="007B720B">
              <w:rPr>
                <w:color w:val="auto"/>
                <w:sz w:val="18"/>
              </w:rPr>
              <w:t>Печать:</w:t>
            </w:r>
          </w:p>
          <w:p w14:paraId="1B154C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Текущей страницы списка выбывших пациентов;</w:t>
            </w:r>
          </w:p>
          <w:p w14:paraId="1B1620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E69C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64418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6051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23A0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C2B26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11BC6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7662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9D7B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расписания процедурного кабинета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94B62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9199A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8839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12F0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графика дежурств среднего медперсонала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4B75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BD202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4AC63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2E394"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заявок на операции с распределением информации по вкладкам:</w:t>
            </w:r>
          </w:p>
          <w:p w14:paraId="7D0176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очередь;</w:t>
            </w:r>
          </w:p>
          <w:p w14:paraId="3C1B20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планируемые;</w:t>
            </w:r>
          </w:p>
          <w:p w14:paraId="77C33C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E3158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5537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88332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1FC3C7"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заявок на операции с отображением сведений сведений:</w:t>
            </w:r>
          </w:p>
          <w:p w14:paraId="44A663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срочность выполнения;</w:t>
            </w:r>
          </w:p>
          <w:p w14:paraId="3E52D6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пациента;</w:t>
            </w:r>
          </w:p>
          <w:p w14:paraId="0B0D20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 пациента;</w:t>
            </w:r>
          </w:p>
          <w:p w14:paraId="1197B6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направившего отделения;</w:t>
            </w:r>
          </w:p>
          <w:p w14:paraId="04493A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об аллергологическом анамнезе;</w:t>
            </w:r>
          </w:p>
          <w:p w14:paraId="085957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и должность лечащего врача;</w:t>
            </w:r>
          </w:p>
          <w:p w14:paraId="667E76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из которого направлен пациент;</w:t>
            </w:r>
          </w:p>
          <w:p w14:paraId="1C87C0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желаемая дата проведения операции;</w:t>
            </w:r>
          </w:p>
          <w:p w14:paraId="1EE79B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наличии описанного эпикриза;</w:t>
            </w:r>
          </w:p>
          <w:p w14:paraId="36367A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назначенная операция;</w:t>
            </w:r>
          </w:p>
          <w:p w14:paraId="62F45E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наличии протокола проведения операции;</w:t>
            </w:r>
          </w:p>
          <w:p w14:paraId="53CF77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бригада, назначенная на операцию;</w:t>
            </w:r>
          </w:p>
          <w:p w14:paraId="593A0E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проведения операции;</w:t>
            </w:r>
          </w:p>
          <w:p w14:paraId="234F1B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проведения операции;</w:t>
            </w:r>
          </w:p>
          <w:p w14:paraId="2CEE9E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операционный стол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321B7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146F0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4B29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883A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отображения столбцов, а также сортировка заявок по одному из столбцов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27487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03DE2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F418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6D8E46"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заявок на выбранную дату:</w:t>
            </w:r>
          </w:p>
          <w:p w14:paraId="5DF7DA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один день;</w:t>
            </w:r>
          </w:p>
          <w:p w14:paraId="087942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014EE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D75A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1D3FF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2AA4BE" w14:textId="77777777" w:rsidR="008517F4" w:rsidRPr="007B720B" w:rsidRDefault="008517F4" w:rsidP="0077343A">
            <w:pPr>
              <w:pStyle w:val="34ffffff6"/>
              <w:rPr>
                <w:rFonts w:eastAsiaTheme="minorEastAsia"/>
                <w:color w:val="auto"/>
                <w:sz w:val="18"/>
              </w:rPr>
            </w:pPr>
            <w:r w:rsidRPr="007B720B">
              <w:rPr>
                <w:color w:val="auto"/>
                <w:sz w:val="18"/>
              </w:rPr>
              <w:t>Просмотр расписания операций на выбранную дату по времени и по операционным столам:</w:t>
            </w:r>
          </w:p>
          <w:p w14:paraId="70FEDC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один день;</w:t>
            </w:r>
          </w:p>
          <w:p w14:paraId="7C61AF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9D4E7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3AE0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A7BC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F0E7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EE76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56B6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BD76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6B46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отменить заявку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7DB35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BB30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94C9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060D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3566F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D534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4814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DB1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предоперационного эпикриза по выбранной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C38BC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B85F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5072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45A8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отменить 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55E82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115D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33014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C562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Занесение результатов операции, формирование протоколов оперативного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5CE02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D165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3AFC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051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протокола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7C338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C93C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239D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51D7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B7231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E99C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2ADD6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7D40C5" w14:textId="77777777" w:rsidR="008517F4" w:rsidRPr="007B720B" w:rsidRDefault="008517F4" w:rsidP="0077343A">
            <w:pPr>
              <w:pStyle w:val="34ffffff6"/>
              <w:rPr>
                <w:rFonts w:eastAsiaTheme="minorEastAsia"/>
                <w:color w:val="auto"/>
                <w:sz w:val="18"/>
              </w:rPr>
            </w:pPr>
            <w:r w:rsidRPr="007B720B">
              <w:rPr>
                <w:color w:val="auto"/>
                <w:sz w:val="18"/>
              </w:rPr>
              <w:t>Печать документов:</w:t>
            </w:r>
          </w:p>
          <w:p w14:paraId="0D2A72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008у Журнал записи оперативных вмешательств в стационаре;</w:t>
            </w:r>
          </w:p>
          <w:p w14:paraId="307578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информированное добровольное согласие пациента на проведение оперативного вмешательства (доступно при добавлении экстренного направления на операцию);</w:t>
            </w:r>
          </w:p>
          <w:p w14:paraId="258B4F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согласие на анестезиологическое обеспечение медицинского вмешательства (доступно при добавлении экстренного направления на операцию);</w:t>
            </w:r>
          </w:p>
          <w:p w14:paraId="6C679E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списка планируемых или выполненных операций;</w:t>
            </w:r>
          </w:p>
          <w:p w14:paraId="5E4A85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плана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E5187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177EE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2978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127E57" w14:textId="77777777" w:rsidR="008517F4" w:rsidRPr="007B720B" w:rsidRDefault="008517F4" w:rsidP="0077343A">
            <w:pPr>
              <w:pStyle w:val="34ffffff6"/>
              <w:rPr>
                <w:rFonts w:eastAsiaTheme="minorEastAsia"/>
                <w:color w:val="auto"/>
                <w:sz w:val="18"/>
              </w:rPr>
            </w:pPr>
            <w:r w:rsidRPr="007B720B">
              <w:rPr>
                <w:color w:val="auto"/>
                <w:sz w:val="18"/>
              </w:rPr>
              <w:t>Работа с журналом уведомлений:</w:t>
            </w:r>
          </w:p>
          <w:p w14:paraId="758584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сообщений;</w:t>
            </w:r>
          </w:p>
          <w:p w14:paraId="1E3C0B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сообщений;</w:t>
            </w:r>
          </w:p>
          <w:p w14:paraId="009A3F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сообщений;</w:t>
            </w:r>
          </w:p>
          <w:p w14:paraId="387677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обозначение сообщения, как важного;</w:t>
            </w:r>
          </w:p>
          <w:p w14:paraId="33C299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отправителя письма в группу пользователей справочника "Адресная книга";</w:t>
            </w:r>
          </w:p>
          <w:p w14:paraId="4B7D01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ответ на выбранное сообщение (если сообщение не автоматическое);</w:t>
            </w:r>
          </w:p>
          <w:p w14:paraId="159DB4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фильтрация списка сообщений по различным параметрам;</w:t>
            </w:r>
          </w:p>
          <w:p w14:paraId="5E2634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C6CF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773E97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6BEE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A316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направления на патологогистологическое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98D0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E10060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D004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5A90C7" w14:textId="77777777" w:rsidR="008517F4" w:rsidRPr="007B720B" w:rsidRDefault="008517F4" w:rsidP="0077343A">
            <w:pPr>
              <w:pStyle w:val="34ffffff6"/>
              <w:rPr>
                <w:rFonts w:eastAsiaTheme="minorEastAsia"/>
                <w:color w:val="auto"/>
                <w:sz w:val="18"/>
              </w:rPr>
            </w:pPr>
            <w:r w:rsidRPr="007B720B">
              <w:rPr>
                <w:color w:val="auto"/>
                <w:sz w:val="18"/>
              </w:rPr>
              <w:t>Поиск ранее добавленных карт выбывшего из стационара с использованием фильтров. Поиск должен осуществляться по данным: </w:t>
            </w:r>
          </w:p>
          <w:p w14:paraId="6C710C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пациента;</w:t>
            </w:r>
          </w:p>
          <w:p w14:paraId="47F819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прикреплении пациента;</w:t>
            </w:r>
          </w:p>
          <w:p w14:paraId="1403C9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льготах пациента;</w:t>
            </w:r>
          </w:p>
          <w:p w14:paraId="705F04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случая стационарного лечения;</w:t>
            </w:r>
          </w:p>
          <w:p w14:paraId="083B3A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пользователя, добавившего данные;</w:t>
            </w:r>
          </w:p>
          <w:p w14:paraId="634F522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результатов лечения;</w:t>
            </w:r>
          </w:p>
          <w:p w14:paraId="750FC9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федеральных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A3055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6BDB4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C378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E852DD" w14:textId="77777777" w:rsidR="008517F4" w:rsidRPr="007B720B" w:rsidRDefault="008517F4" w:rsidP="0077343A">
            <w:pPr>
              <w:pStyle w:val="34ffffff6"/>
              <w:rPr>
                <w:rFonts w:eastAsiaTheme="minorEastAsia"/>
                <w:color w:val="auto"/>
                <w:sz w:val="18"/>
              </w:rPr>
            </w:pPr>
            <w:r w:rsidRPr="007B720B">
              <w:rPr>
                <w:color w:val="auto"/>
                <w:sz w:val="18"/>
              </w:rPr>
              <w:t>Поиск движений с использованием фильтров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BFC38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DF5B06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CF73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9EFA14" w14:textId="77777777" w:rsidR="008517F4" w:rsidRPr="007B720B" w:rsidRDefault="008517F4" w:rsidP="0077343A">
            <w:pPr>
              <w:pStyle w:val="34ffffff6"/>
              <w:rPr>
                <w:rFonts w:eastAsiaTheme="minorEastAsia"/>
                <w:color w:val="auto"/>
                <w:sz w:val="18"/>
              </w:rPr>
            </w:pPr>
            <w:r w:rsidRPr="007B720B">
              <w:rPr>
                <w:color w:val="auto"/>
                <w:sz w:val="18"/>
              </w:rPr>
              <w:t>Поиск по данным: </w:t>
            </w:r>
          </w:p>
          <w:p w14:paraId="00ECA6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пациента;</w:t>
            </w:r>
          </w:p>
          <w:p w14:paraId="11C923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прикреплении пациента;</w:t>
            </w:r>
          </w:p>
          <w:p w14:paraId="6C7140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льготах пациента;</w:t>
            </w:r>
          </w:p>
          <w:p w14:paraId="4FBCDB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случая стационарного лечения;</w:t>
            </w:r>
          </w:p>
          <w:p w14:paraId="1B2D24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пользователя, добавившего данные;</w:t>
            </w:r>
          </w:p>
          <w:p w14:paraId="2DEA59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результатов лечения;</w:t>
            </w:r>
          </w:p>
          <w:p w14:paraId="127CC7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федеральных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F5060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5F4EE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7C78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1518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Подсчет количества найденных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4D77A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F62D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7FEE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FE67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Экспорт данных по КВС в формате .dbf с возможностью настройки параметров экспорта, просмотра структуры файла формата .dbf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D1715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04F9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2E6E5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4B8BD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новой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3FC2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3F4A9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D227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54A8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копии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E3E5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1A9F3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1438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CB3C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Поточный ввод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EF8AB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B71870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DF73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700C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A68CB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2B019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55C7A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D8F6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Смена пациента в одном учетном документе должна менять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6E07B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AB4A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E835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4FB1B6" w14:textId="77777777" w:rsidR="008517F4" w:rsidRPr="007B720B" w:rsidRDefault="008517F4" w:rsidP="0077343A">
            <w:pPr>
              <w:pStyle w:val="34ffffff6"/>
              <w:rPr>
                <w:rFonts w:eastAsiaTheme="minorEastAsia"/>
                <w:color w:val="auto"/>
                <w:sz w:val="18"/>
              </w:rPr>
            </w:pPr>
            <w:r w:rsidRPr="007B720B">
              <w:rPr>
                <w:color w:val="auto"/>
                <w:sz w:val="18"/>
              </w:rPr>
              <w:t>Недоступность смены пациента в учетном документе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618EA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5066E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551D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47BFA1" w14:textId="77777777" w:rsidR="008517F4" w:rsidRPr="007B720B" w:rsidRDefault="008517F4" w:rsidP="0077343A">
            <w:pPr>
              <w:pStyle w:val="34ffffff6"/>
              <w:rPr>
                <w:rFonts w:eastAsiaTheme="minorEastAsia"/>
                <w:color w:val="auto"/>
                <w:sz w:val="18"/>
              </w:rPr>
            </w:pPr>
            <w:r w:rsidRPr="007B720B">
              <w:rPr>
                <w:color w:val="auto"/>
                <w:sz w:val="18"/>
              </w:rPr>
              <w:t>Смена пациента в учетном документе должна быть недоступна, если в случае указаны:</w:t>
            </w:r>
          </w:p>
          <w:p w14:paraId="198F69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ЛВН, выданный в другой МО;</w:t>
            </w:r>
          </w:p>
          <w:p w14:paraId="2DD95B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 без признака "Автоматический";</w:t>
            </w:r>
          </w:p>
          <w:p w14:paraId="06A081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назначение;</w:t>
            </w:r>
          </w:p>
          <w:p w14:paraId="569BAF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рецепт</w:t>
            </w:r>
            <w:r w:rsidRPr="007B720B">
              <w:rPr>
                <w:rStyle w:val="gd-comment-icon"/>
                <w:rFonts w:eastAsia="Times New Roma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B7F38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AB5D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BFFF1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9E287" w14:textId="77777777" w:rsidR="008517F4" w:rsidRPr="007B720B" w:rsidRDefault="008517F4" w:rsidP="0077343A">
            <w:pPr>
              <w:pStyle w:val="34ffffff6"/>
              <w:rPr>
                <w:rFonts w:eastAsiaTheme="minorEastAsia"/>
                <w:color w:val="auto"/>
                <w:sz w:val="18"/>
              </w:rPr>
            </w:pPr>
            <w:r w:rsidRPr="007B720B">
              <w:rPr>
                <w:color w:val="auto"/>
                <w:sz w:val="18"/>
              </w:rPr>
              <w:t>Смена пациента в учетном документе должна быть недоступна, если документ подписан и/или находится в реестре счетов в статусе "К оплате", "Оплаченные"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6458B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BAC01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35E5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A5F1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формирование уникального номера КВС с возможностью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1D434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8A00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BE55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DF6F32" w14:textId="77777777" w:rsidR="008517F4" w:rsidRPr="007B720B" w:rsidRDefault="008517F4" w:rsidP="0077343A">
            <w:pPr>
              <w:pStyle w:val="34ffffff6"/>
              <w:rPr>
                <w:rFonts w:eastAsiaTheme="minorEastAsia"/>
                <w:color w:val="auto"/>
                <w:sz w:val="18"/>
              </w:rPr>
            </w:pPr>
            <w:r w:rsidRPr="007B720B">
              <w:rPr>
                <w:color w:val="auto"/>
                <w:sz w:val="18"/>
              </w:rPr>
              <w:t>Ввод данных о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B980A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18603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32D9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CC580F" w14:textId="77777777" w:rsidR="008517F4" w:rsidRPr="007B720B" w:rsidRDefault="008517F4" w:rsidP="0077343A">
            <w:pPr>
              <w:pStyle w:val="34ffffff6"/>
              <w:rPr>
                <w:rFonts w:eastAsiaTheme="minorEastAsia"/>
                <w:color w:val="auto"/>
                <w:sz w:val="18"/>
              </w:rPr>
            </w:pPr>
            <w:r w:rsidRPr="007B720B">
              <w:rPr>
                <w:color w:val="auto"/>
                <w:sz w:val="18"/>
              </w:rPr>
              <w:t>Ввод данных о госпитализации по параметрам:</w:t>
            </w:r>
          </w:p>
          <w:p w14:paraId="095AFE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перевода из другой МО;</w:t>
            </w:r>
          </w:p>
          <w:p w14:paraId="02D056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медицинской карты;</w:t>
            </w:r>
          </w:p>
          <w:p w14:paraId="0D9E74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12D7DD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поступления;</w:t>
            </w:r>
          </w:p>
          <w:p w14:paraId="7E6A13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поступления;</w:t>
            </w:r>
          </w:p>
          <w:p w14:paraId="46729B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направлен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D1ED3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1794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40A83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81ABE8" w14:textId="77777777" w:rsidR="008517F4" w:rsidRPr="007B720B" w:rsidRDefault="008517F4" w:rsidP="0077343A">
            <w:pPr>
              <w:pStyle w:val="34ffffff6"/>
              <w:rPr>
                <w:rFonts w:eastAsiaTheme="minorEastAsia"/>
                <w:color w:val="auto"/>
                <w:sz w:val="18"/>
              </w:rPr>
            </w:pPr>
            <w:r w:rsidRPr="007B720B">
              <w:rPr>
                <w:color w:val="auto"/>
                <w:sz w:val="18"/>
              </w:rPr>
              <w:t>Ввод данных о госпитализации по параметру "Кем направлен":</w:t>
            </w:r>
          </w:p>
          <w:p w14:paraId="0DACB5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направления: электронное, бумажное. Возможность поиска и выбора электронного направления, автоматическая подстановка данных выбранного направления;</w:t>
            </w:r>
          </w:p>
          <w:p w14:paraId="35A9AD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ввода внешнего направления;</w:t>
            </w:r>
          </w:p>
          <w:p w14:paraId="498141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направившее отделение;</w:t>
            </w:r>
          </w:p>
          <w:p w14:paraId="7EA84F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направившая организация (выбор из справочника организаций)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F7522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25FF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B77F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A1B8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p w14:paraId="04223A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3CA8D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DA3F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D2F7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763A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направивший 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9D769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9BEC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C27B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1046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направившего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6C7A4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547A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C919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F203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талона вызова СМП, если пациент был доставлен службой СМП;</w:t>
            </w:r>
          </w:p>
          <w:p w14:paraId="2D6D27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w:t>
            </w:r>
          </w:p>
          <w:p w14:paraId="4F98ED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наряда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DCEBF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E769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EF6D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49FE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талон передан на ССМП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B85D7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60309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C99B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B42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направляющего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17617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B1E96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96AD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7C93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направлении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3FA8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4A8FD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2F5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4933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расшифровка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36E98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B928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20C9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D589A5" w14:textId="77777777" w:rsidR="008517F4" w:rsidRPr="007B720B" w:rsidRDefault="008517F4" w:rsidP="0077343A">
            <w:pPr>
              <w:pStyle w:val="34ffffff6"/>
              <w:rPr>
                <w:rFonts w:eastAsiaTheme="minorEastAsia"/>
                <w:color w:val="auto"/>
                <w:sz w:val="18"/>
              </w:rPr>
            </w:pPr>
            <w:r w:rsidRPr="007B720B">
              <w:rPr>
                <w:color w:val="auto"/>
                <w:sz w:val="18"/>
              </w:rPr>
              <w:t>Ввод данных о дефектах догоспитального этапа:</w:t>
            </w:r>
          </w:p>
          <w:p w14:paraId="710E60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несвоевременная госпитализация;</w:t>
            </w:r>
          </w:p>
          <w:p w14:paraId="4F9035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недостаточный объем клинико-диагностического обследования;</w:t>
            </w:r>
          </w:p>
          <w:p w14:paraId="6A5D46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неправильная тактика лечения;</w:t>
            </w:r>
          </w:p>
          <w:p w14:paraId="17788B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несовпадение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9762E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9397A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5F433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A2BA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госпитализации по направлению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CDFDE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C5D9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2D0B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21EB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сопутствующих диагнозах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5688A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C7A5A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245B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D45C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пребывании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DB8D4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CDAD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29B3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E6A6E3" w14:textId="77777777" w:rsidR="008517F4" w:rsidRPr="007B720B" w:rsidRDefault="008517F4" w:rsidP="0077343A">
            <w:pPr>
              <w:pStyle w:val="34ffffff6"/>
              <w:rPr>
                <w:rFonts w:eastAsiaTheme="minorEastAsia"/>
                <w:color w:val="auto"/>
                <w:sz w:val="18"/>
              </w:rPr>
            </w:pPr>
            <w:r w:rsidRPr="007B720B">
              <w:rPr>
                <w:color w:val="auto"/>
                <w:sz w:val="18"/>
              </w:rPr>
              <w:t>Ввод данных о пребывании по параметрам:</w:t>
            </w:r>
          </w:p>
          <w:p w14:paraId="6A9D3E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опьянения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7C9E3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F910C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7B1B0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C7D1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транспортировки;</w:t>
            </w:r>
          </w:p>
          <w:p w14:paraId="7AAF8C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сторона поражения при онкологическом диагнозе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A261DC"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57DA0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AB23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822D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расшифровка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1C588C"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403CE4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18DC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8E5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госпитализации;</w:t>
            </w:r>
          </w:p>
          <w:p w14:paraId="076C5A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госпитализаций;</w:t>
            </w:r>
          </w:p>
          <w:p w14:paraId="62CF09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с начала заболевания;</w:t>
            </w:r>
          </w:p>
          <w:p w14:paraId="3BBC26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запущенности случая;</w:t>
            </w:r>
          </w:p>
          <w:p w14:paraId="3C1D19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травмы (внешнего воздействия);</w:t>
            </w:r>
          </w:p>
          <w:p w14:paraId="436E9E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внешняя причина;</w:t>
            </w:r>
          </w:p>
          <w:p w14:paraId="05D389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противоправная;</w:t>
            </w:r>
          </w:p>
          <w:p w14:paraId="1F4E84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нетранспортабельность;</w:t>
            </w:r>
          </w:p>
          <w:p w14:paraId="2246F1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направления извещения;</w:t>
            </w:r>
          </w:p>
          <w:p w14:paraId="16AF31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сотрудник МО, передавший телефонограмму;</w:t>
            </w:r>
          </w:p>
          <w:p w14:paraId="59FCA1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сотрудник МВД России, принявший информацию;</w:t>
            </w:r>
          </w:p>
          <w:p w14:paraId="4BD8BF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госпитализации (доступно при госпитализации с электронным направлением);</w:t>
            </w:r>
          </w:p>
          <w:p w14:paraId="552AB2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приемное отделение;</w:t>
            </w:r>
          </w:p>
          <w:p w14:paraId="620370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койки;</w:t>
            </w:r>
          </w:p>
          <w:p w14:paraId="38EF54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50787E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приемного отделения;</w:t>
            </w:r>
          </w:p>
          <w:p w14:paraId="398847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поступлении;</w:t>
            </w:r>
          </w:p>
          <w:p w14:paraId="3C2B31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дееспособен;</w:t>
            </w:r>
          </w:p>
          <w:p w14:paraId="601979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w:t>
            </w:r>
          </w:p>
          <w:p w14:paraId="4C56AD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сообщения родственнику;</w:t>
            </w:r>
          </w:p>
          <w:p w14:paraId="3440EE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 родственника;</w:t>
            </w:r>
          </w:p>
          <w:p w14:paraId="3A0B84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родственника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D63D8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2BD7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0CFF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B510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подозрение на ЗНО;</w:t>
            </w:r>
          </w:p>
          <w:p w14:paraId="1F4BB7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подозрение на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D4EA4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564E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081C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4BA5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педикулёз;</w:t>
            </w:r>
          </w:p>
          <w:p w14:paraId="352323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чесотка;</w:t>
            </w:r>
          </w:p>
          <w:p w14:paraId="2027E4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35682D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извещения 058у; </w:t>
            </w:r>
          </w:p>
          <w:p w14:paraId="78A145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санитарная обработка; </w:t>
            </w:r>
          </w:p>
          <w:p w14:paraId="5DEFE9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санитарной обработки;</w:t>
            </w:r>
          </w:p>
          <w:p w14:paraId="57E8C9C4"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9146D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49DD97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0FC7B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6DB1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цель госпитализации;</w:t>
            </w:r>
          </w:p>
          <w:p w14:paraId="7540D0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уточняющий диагноз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990D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2BAB3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AC91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4A81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обстоятельства получения травмы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59EBD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25606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82990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360E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время получения травмы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CD32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67B26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EFAB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9FB3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специфика (онкология) – блок для ввода сведений об онкологическом заболевании при отказах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A83EB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DE2C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F3BE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291D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сопутствующих диагнозах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662D2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B852C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5FBD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F09611" w14:textId="77777777" w:rsidR="008517F4" w:rsidRPr="007B720B" w:rsidRDefault="008517F4" w:rsidP="0077343A">
            <w:pPr>
              <w:pStyle w:val="34ffffff6"/>
              <w:rPr>
                <w:rFonts w:eastAsiaTheme="minorEastAsia"/>
                <w:color w:val="auto"/>
                <w:sz w:val="18"/>
              </w:rPr>
            </w:pPr>
            <w:r w:rsidRPr="007B720B">
              <w:rPr>
                <w:color w:val="auto"/>
                <w:sz w:val="18"/>
              </w:rPr>
              <w:t xml:space="preserve">Ввод данных об исходе пребывания в приемном отделении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B9D8A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943C9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4CA8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EE30DB" w14:textId="77777777" w:rsidR="008517F4" w:rsidRPr="007B720B" w:rsidRDefault="008517F4" w:rsidP="0077343A">
            <w:pPr>
              <w:pStyle w:val="34ffffff6"/>
              <w:rPr>
                <w:rFonts w:eastAsiaTheme="minorEastAsia"/>
                <w:color w:val="auto"/>
                <w:sz w:val="18"/>
              </w:rPr>
            </w:pPr>
            <w:r w:rsidRPr="007B720B">
              <w:rPr>
                <w:color w:val="auto"/>
                <w:sz w:val="18"/>
              </w:rPr>
              <w:t>Ввод данных об исходе пребывания в приемном отделении по параметрам:</w:t>
            </w:r>
          </w:p>
          <w:p w14:paraId="41D531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исхода;</w:t>
            </w:r>
          </w:p>
          <w:p w14:paraId="2AE743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исхода;</w:t>
            </w:r>
          </w:p>
          <w:p w14:paraId="050255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в которое госпитализирован пациент;</w:t>
            </w:r>
          </w:p>
          <w:p w14:paraId="4584DB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коек;</w:t>
            </w:r>
          </w:p>
          <w:p w14:paraId="14DE69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причины отказа от госпитализации;</w:t>
            </w:r>
          </w:p>
          <w:p w14:paraId="339079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помощи;</w:t>
            </w:r>
          </w:p>
          <w:p w14:paraId="489B06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передан активный вызов;</w:t>
            </w:r>
          </w:p>
          <w:p w14:paraId="7E534B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9207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4E593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A573F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5F9F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пребывания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6E55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6612A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EC8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4E58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повторная подача – флаг отображается, если в приемном оформлен отказ и случай отмечен как оплаченный;</w:t>
            </w:r>
          </w:p>
          <w:p w14:paraId="01A805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федеральный результат;</w:t>
            </w:r>
          </w:p>
          <w:p w14:paraId="25D93F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федеральный исход</w:t>
            </w:r>
          </w:p>
          <w:p w14:paraId="1A5EE417"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61074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8BBBD1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B535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D331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движениях в профильных отделениях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0F30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9832C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5185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4B1EB" w14:textId="77777777" w:rsidR="008517F4" w:rsidRPr="007B720B" w:rsidRDefault="008517F4" w:rsidP="0077343A">
            <w:pPr>
              <w:pStyle w:val="34ffffff6"/>
              <w:rPr>
                <w:rFonts w:eastAsiaTheme="minorEastAsia"/>
                <w:color w:val="auto"/>
                <w:sz w:val="18"/>
              </w:rPr>
            </w:pPr>
            <w:r w:rsidRPr="007B720B">
              <w:rPr>
                <w:color w:val="auto"/>
                <w:sz w:val="18"/>
              </w:rPr>
              <w:t>Ввод данных о движениях в профильных отделениях стационара по параметрам:</w:t>
            </w:r>
          </w:p>
          <w:p w14:paraId="5EDA6C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случая движения;</w:t>
            </w:r>
          </w:p>
          <w:p w14:paraId="7C7C56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поступления;</w:t>
            </w:r>
          </w:p>
          <w:p w14:paraId="491C90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выписки;</w:t>
            </w:r>
          </w:p>
          <w:p w14:paraId="67E478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4301F3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w:t>
            </w:r>
          </w:p>
          <w:p w14:paraId="3CE83A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коек;</w:t>
            </w:r>
          </w:p>
          <w:p w14:paraId="3411F8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307F3C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тарифа;</w:t>
            </w:r>
          </w:p>
          <w:p w14:paraId="1C393C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5AC65A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основной диагноз;</w:t>
            </w:r>
            <w:r w:rsidRPr="007B720B">
              <w:rPr>
                <w:rStyle w:val="gd-comment-icon"/>
                <w:rFonts w:eastAsia="Times New Roman"/>
                <w:color w:val="auto"/>
                <w:sz w:val="18"/>
              </w:rPr>
              <w:t xml:space="preserve"> </w:t>
            </w:r>
          </w:p>
          <w:p w14:paraId="0699E7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заболевания;</w:t>
            </w:r>
          </w:p>
          <w:p w14:paraId="59455C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схема лекарственной терапии;</w:t>
            </w:r>
          </w:p>
          <w:p w14:paraId="54EBD7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нескольких схем лекарственной терапии;</w:t>
            </w:r>
          </w:p>
          <w:p w14:paraId="76B318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оценка по шкале органной недостаточности (SOFA, pSOFA);</w:t>
            </w:r>
          </w:p>
          <w:p w14:paraId="4FB18D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поступлении;</w:t>
            </w:r>
          </w:p>
          <w:p w14:paraId="697CBD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высокотехнологичной медицинской помощи;</w:t>
            </w:r>
          </w:p>
          <w:p w14:paraId="718972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фактически проведенных в стационаре койко-дней;</w:t>
            </w:r>
          </w:p>
          <w:p w14:paraId="4108F7A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КСГ;</w:t>
            </w:r>
          </w:p>
          <w:p w14:paraId="1012B5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КСЛП;</w:t>
            </w:r>
            <w:r w:rsidRPr="007B720B">
              <w:rPr>
                <w:rStyle w:val="gd-comment-icon"/>
                <w:rFonts w:eastAsia="Times New Roman"/>
                <w:color w:val="auto"/>
                <w:sz w:val="18"/>
              </w:rPr>
              <w:t xml:space="preserve"> </w:t>
            </w:r>
          </w:p>
          <w:p w14:paraId="38BFB5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подозрение на ЗНО;</w:t>
            </w:r>
          </w:p>
          <w:p w14:paraId="2DA7E4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подозрение на диагноз;</w:t>
            </w:r>
          </w:p>
          <w:p w14:paraId="1D02CF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стадия / фаза;</w:t>
            </w:r>
          </w:p>
          <w:p w14:paraId="0FE0CD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осложнен кардиогенным шоком;</w:t>
            </w:r>
          </w:p>
          <w:p w14:paraId="3E2F14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медицинской помощи (бюджет);</w:t>
            </w:r>
          </w:p>
          <w:p w14:paraId="2F351C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сопровождении взрослым для детей до 4-х лет;</w:t>
            </w:r>
          </w:p>
          <w:p w14:paraId="239ADB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 беременности в неделях;</w:t>
            </w:r>
          </w:p>
          <w:p w14:paraId="06F469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смене отделений и профилей коек в ходе лечения пациента;</w:t>
            </w:r>
          </w:p>
          <w:p w14:paraId="696DAE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автоматическая или ручная группировка движений по классу МКБ-10, профилю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D3C04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5BBC8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3E79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CF5C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с начала заболевания</w:t>
            </w:r>
          </w:p>
          <w:p w14:paraId="11132B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стадия выявленного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7745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0971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0A39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3F0B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взятия биопсии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A6E7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BBAA5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42F6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0808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внешняя причина;</w:t>
            </w:r>
          </w:p>
          <w:p w14:paraId="1A32D4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оценка состояния по ШРМ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FECA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FF6F8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7B92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B583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профильная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9040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D9E46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B12A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B281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частичная оплата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17798A" w14:textId="77777777" w:rsidR="008517F4" w:rsidRPr="007B720B" w:rsidRDefault="008517F4" w:rsidP="0077343A">
            <w:pPr>
              <w:pStyle w:val="34ffffff6"/>
              <w:rPr>
                <w:rFonts w:eastAsia="Times New Roman"/>
                <w:color w:val="auto"/>
                <w:sz w:val="18"/>
              </w:rPr>
            </w:pPr>
          </w:p>
        </w:tc>
      </w:tr>
      <w:tr w:rsidR="008517F4" w:rsidRPr="007B720B" w14:paraId="306940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105B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95A76A" w14:textId="77777777" w:rsidR="008517F4" w:rsidRPr="007B720B" w:rsidRDefault="008517F4" w:rsidP="0077343A">
            <w:pPr>
              <w:pStyle w:val="34ffffff6"/>
              <w:rPr>
                <w:rFonts w:eastAsiaTheme="minorEastAsia"/>
                <w:color w:val="auto"/>
                <w:sz w:val="18"/>
              </w:rPr>
            </w:pPr>
            <w:r w:rsidRPr="007B720B">
              <w:rPr>
                <w:color w:val="auto"/>
                <w:sz w:val="18"/>
              </w:rPr>
              <w:t>Ввод данных об исходе госпитализации в профильных отделениях стационара:</w:t>
            </w:r>
          </w:p>
          <w:p w14:paraId="4A4449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исхода / результата госпитализации из справочника значений;</w:t>
            </w:r>
          </w:p>
          <w:p w14:paraId="38D3E5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итог лечения;</w:t>
            </w:r>
          </w:p>
          <w:p w14:paraId="3424D7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уровень качества лечения;</w:t>
            </w:r>
          </w:p>
          <w:p w14:paraId="0474A8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выписки;</w:t>
            </w:r>
          </w:p>
          <w:p w14:paraId="0A76DD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направлении на амбулаторное лечение; </w:t>
            </w:r>
          </w:p>
          <w:p w14:paraId="0D1648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прерванном случае;</w:t>
            </w:r>
          </w:p>
          <w:p w14:paraId="2ADB73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перевода в другую МО;</w:t>
            </w:r>
          </w:p>
          <w:p w14:paraId="3FE0A7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и отделение перевода;</w:t>
            </w:r>
          </w:p>
          <w:p w14:paraId="289714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стационара перевода;</w:t>
            </w:r>
          </w:p>
          <w:p w14:paraId="4707BC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коек, на который переведен пациент;</w:t>
            </w:r>
          </w:p>
          <w:p w14:paraId="0ECF85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установивший смерть;</w:t>
            </w:r>
          </w:p>
          <w:p w14:paraId="4A51B8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необходимости экспертизы и ввод данных о проведенной экспертизе (дата, время, место проведения, организация, отделение, врач, основной патологоанатомический диагноз по МКБ-10);</w:t>
            </w:r>
          </w:p>
          <w:p w14:paraId="3C20EE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планируемая 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63095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760D4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D25F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49D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отметка о смерти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00317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3FE94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E72F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157CB8" w14:textId="77777777" w:rsidR="008517F4" w:rsidRPr="007B720B" w:rsidRDefault="008517F4" w:rsidP="0077343A">
            <w:pPr>
              <w:pStyle w:val="34ffffff6"/>
              <w:rPr>
                <w:rFonts w:eastAsiaTheme="minorEastAsia"/>
                <w:color w:val="auto"/>
                <w:sz w:val="18"/>
              </w:rPr>
            </w:pPr>
            <w:r w:rsidRPr="007B720B">
              <w:rPr>
                <w:color w:val="auto"/>
                <w:sz w:val="18"/>
              </w:rPr>
              <w:t>Возможность скопировать сопутствующие диагнозы, установленные в приемном отделении и предыдущих движениях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5E5C0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7CC5C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997F0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ABA1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специфики по заболеваниям, сведений о беременности, сведений о новорожденном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61DF9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51E3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12263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076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Хранение дополнительных данных о беременности в случаях лечения, не связанных с беременностью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CBB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D9586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A05A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B03A9A" w14:textId="77777777" w:rsidR="008517F4" w:rsidRPr="007B720B" w:rsidRDefault="008517F4" w:rsidP="0077343A">
            <w:pPr>
              <w:pStyle w:val="34ffffff6"/>
              <w:rPr>
                <w:rFonts w:eastAsiaTheme="minorEastAsia"/>
                <w:color w:val="auto"/>
                <w:sz w:val="18"/>
              </w:rPr>
            </w:pPr>
            <w:r w:rsidRPr="007B720B">
              <w:rPr>
                <w:color w:val="auto"/>
                <w:sz w:val="18"/>
              </w:rPr>
              <w:t>Ввод данных о нетрудоспособности:</w:t>
            </w:r>
          </w:p>
          <w:p w14:paraId="40C500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ЛВН, в том числе электронного, справки учащегося;</w:t>
            </w:r>
          </w:p>
          <w:p w14:paraId="609E33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открытого документа о нетрудоспособности или добавление нового;</w:t>
            </w:r>
          </w:p>
          <w:p w14:paraId="302304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6B332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B8EB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6526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8E9357" w14:textId="77777777" w:rsidR="008517F4" w:rsidRPr="007B720B" w:rsidRDefault="008517F4" w:rsidP="0077343A">
            <w:pPr>
              <w:pStyle w:val="34ffffff6"/>
              <w:rPr>
                <w:rFonts w:eastAsiaTheme="minorEastAsia"/>
                <w:color w:val="auto"/>
                <w:sz w:val="18"/>
              </w:rPr>
            </w:pPr>
            <w:r w:rsidRPr="007B720B">
              <w:rPr>
                <w:color w:val="auto"/>
                <w:sz w:val="18"/>
              </w:rPr>
              <w:t>Ввод данных об оказанных услугах в рамках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B736A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10503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24F7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2E0A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об использовании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0BA3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590D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5614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68FA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беспризорном: кем доставлен, причина помещения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5C19D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EF0BD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5C362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96E4E4" w14:textId="77777777" w:rsidR="008517F4" w:rsidRPr="007B720B" w:rsidRDefault="008517F4" w:rsidP="0077343A">
            <w:pPr>
              <w:pStyle w:val="34ffffff6"/>
              <w:rPr>
                <w:rFonts w:eastAsiaTheme="minorEastAsia"/>
                <w:color w:val="auto"/>
                <w:sz w:val="18"/>
              </w:rPr>
            </w:pPr>
            <w:r w:rsidRPr="007B720B">
              <w:rPr>
                <w:color w:val="auto"/>
                <w:sz w:val="18"/>
              </w:rPr>
              <w:t>Отображение данных о реанимационных периодах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D7CD6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79EAA4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6DE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E41087" w14:textId="77777777" w:rsidR="008517F4" w:rsidRPr="007B720B" w:rsidRDefault="008517F4" w:rsidP="0077343A">
            <w:pPr>
              <w:pStyle w:val="34ffffff6"/>
              <w:rPr>
                <w:rFonts w:eastAsiaTheme="minorEastAsia"/>
                <w:color w:val="auto"/>
                <w:sz w:val="18"/>
              </w:rPr>
            </w:pPr>
            <w:r w:rsidRPr="007B720B">
              <w:rPr>
                <w:color w:val="auto"/>
                <w:sz w:val="18"/>
              </w:rPr>
              <w:t>Печать следующих документов:</w:t>
            </w:r>
          </w:p>
          <w:p w14:paraId="6A5ACD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№003/у "Медицинская карта стационарного больного»;</w:t>
            </w:r>
          </w:p>
          <w:p w14:paraId="389BEB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№066/у-02 "Статистическая карта выбывшего из стационара»;</w:t>
            </w:r>
          </w:p>
          <w:p w14:paraId="50A089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справки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D265F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39B2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F7D8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47530D" w14:textId="77777777" w:rsidR="008517F4" w:rsidRPr="007B720B" w:rsidRDefault="008517F4" w:rsidP="0077343A">
            <w:pPr>
              <w:pStyle w:val="34ffffff6"/>
              <w:rPr>
                <w:rFonts w:eastAsiaTheme="minorEastAsia"/>
                <w:color w:val="auto"/>
                <w:sz w:val="18"/>
              </w:rPr>
            </w:pPr>
            <w:r w:rsidRPr="007B720B">
              <w:rPr>
                <w:color w:val="auto"/>
                <w:sz w:val="18"/>
              </w:rPr>
              <w:t>Печать документов:</w:t>
            </w:r>
          </w:p>
          <w:p w14:paraId="0A49FF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справки о стоимости лечения;</w:t>
            </w:r>
          </w:p>
          <w:p w14:paraId="53DD98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контрольный лист учёта медицинской помощи, оказанной пациентам, страдающим злокачественными новообразованиями;</w:t>
            </w:r>
          </w:p>
          <w:p w14:paraId="772847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контрольный лист учёта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499DD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2E11A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7A02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B8EA05" w14:textId="77777777" w:rsidR="008517F4" w:rsidRPr="007B720B" w:rsidRDefault="008517F4" w:rsidP="0077343A">
            <w:pPr>
              <w:pStyle w:val="34ffffff6"/>
              <w:rPr>
                <w:rFonts w:eastAsiaTheme="minorEastAsia"/>
                <w:color w:val="auto"/>
                <w:sz w:val="18"/>
              </w:rPr>
            </w:pPr>
            <w:r w:rsidRPr="007B720B">
              <w:rPr>
                <w:color w:val="auto"/>
                <w:sz w:val="18"/>
              </w:rPr>
              <w:t>Печать листа регистрации переливания трансфузионных сред № 005/у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F6AB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FD826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678E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C181E1" w14:textId="77777777" w:rsidR="008517F4" w:rsidRPr="007B720B" w:rsidRDefault="008517F4" w:rsidP="0077343A">
            <w:pPr>
              <w:pStyle w:val="34ffffff6"/>
              <w:rPr>
                <w:rFonts w:eastAsiaTheme="minorEastAsia"/>
                <w:color w:val="auto"/>
                <w:sz w:val="18"/>
              </w:rPr>
            </w:pPr>
            <w:r w:rsidRPr="007B720B">
              <w:rPr>
                <w:color w:val="auto"/>
                <w:sz w:val="18"/>
              </w:rPr>
              <w:t>Печать формы №058у "Экстренное извещение об инфекционном заболевании, пищевой,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089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F7F48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3F9D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7D5E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заполнения обязательных полей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9F334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E8769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1676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DEC8C1" w14:textId="77777777" w:rsidR="008517F4" w:rsidRPr="007B720B" w:rsidRDefault="008517F4" w:rsidP="0077343A">
            <w:pPr>
              <w:pStyle w:val="34ffffff6"/>
              <w:rPr>
                <w:rFonts w:eastAsiaTheme="minorEastAsia"/>
                <w:color w:val="auto"/>
                <w:sz w:val="18"/>
              </w:rPr>
            </w:pPr>
            <w:r w:rsidRPr="007B720B">
              <w:rPr>
                <w:color w:val="auto"/>
                <w:sz w:val="18"/>
              </w:rPr>
              <w:t>Проверка на соответствие между собой дат поступления, даты исхода из приемного отделения и даты начала профильного движения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C88AF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01814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DE192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773F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сохранении движения с видом оплаты "ОМС" должен быть указан профиль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D8D2B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1229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DE80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01E7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совпадение видов оплаты во всех движениях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213C4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B72A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C5D5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98464F" w14:textId="77777777" w:rsidR="008517F4" w:rsidRPr="007B720B" w:rsidRDefault="008517F4" w:rsidP="0077343A">
            <w:pPr>
              <w:pStyle w:val="34ffffff6"/>
              <w:rPr>
                <w:rFonts w:eastAsiaTheme="minorEastAsia"/>
                <w:color w:val="auto"/>
                <w:sz w:val="18"/>
              </w:rPr>
            </w:pPr>
            <w:r w:rsidRPr="007B720B">
              <w:rPr>
                <w:color w:val="auto"/>
                <w:sz w:val="18"/>
              </w:rPr>
              <w:t>Проверка при сохранении движения соответствия между профилем и специальностью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DE4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9BE28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E847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080E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заполнения обязательных полей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26635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4857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33B1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344D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обязательное заполнение диагноза приемного отделения при установленной соответствующей настройке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9D942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F403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456B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3848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то, что дата выписки направления должна быть раньше либо совпадать с датой начала лечения (при установленной соответствующей настройке)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54D17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96579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43370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A1DF2E" w14:textId="77777777" w:rsidR="008517F4" w:rsidRPr="007B720B" w:rsidRDefault="008517F4" w:rsidP="0077343A">
            <w:pPr>
              <w:pStyle w:val="34ffffff6"/>
              <w:rPr>
                <w:rFonts w:eastAsiaTheme="minorEastAsia"/>
                <w:color w:val="auto"/>
                <w:sz w:val="18"/>
              </w:rPr>
            </w:pPr>
            <w:r w:rsidRPr="007B720B">
              <w:rPr>
                <w:color w:val="auto"/>
                <w:sz w:val="18"/>
              </w:rPr>
              <w:t>Проверка на заполнение данных о направившей организации и отделении при плановой госпитализации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FBBBE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27216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F697C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29AC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актуальность добавленных услуг на дату окончания случая лечения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BDF5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761A6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D833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39E7BD" w14:textId="77777777" w:rsidR="008517F4" w:rsidRPr="007B720B" w:rsidRDefault="008517F4" w:rsidP="0077343A">
            <w:pPr>
              <w:pStyle w:val="34ffffff6"/>
              <w:rPr>
                <w:rFonts w:eastAsiaTheme="minorEastAsia"/>
                <w:color w:val="auto"/>
                <w:sz w:val="18"/>
              </w:rPr>
            </w:pPr>
            <w:r w:rsidRPr="007B720B">
              <w:rPr>
                <w:color w:val="auto"/>
                <w:sz w:val="18"/>
              </w:rPr>
              <w:t>При лечения установленном диагнозе из группы ЗНО, заполнение обязательного поля специфики по онкологии, в том числе при отказах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7C234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3399E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B713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42E0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соответствия диагноза и стадий опухолевого процесса (для диагнозов из группы ЗНО)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BC133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44B7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89A16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02A4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связи препаратов, добавленных в специфику по онкологии с данными о лечении онкологического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5F04B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E0265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2E332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6D2E12" w14:textId="77777777" w:rsidR="008517F4" w:rsidRPr="007B720B" w:rsidRDefault="008517F4" w:rsidP="0077343A">
            <w:pPr>
              <w:pStyle w:val="34ffffff6"/>
              <w:rPr>
                <w:rFonts w:eastAsiaTheme="minorEastAsia"/>
                <w:color w:val="auto"/>
                <w:sz w:val="18"/>
              </w:rPr>
            </w:pPr>
            <w:r w:rsidRPr="007B720B">
              <w:rPr>
                <w:color w:val="auto"/>
                <w:sz w:val="18"/>
              </w:rPr>
              <w:t>Перечисленные выше проверки должны выполняться для основного диагноза всегда, для сопутствующего диагноза в случае, если код основного диагноза D70. Агранулоцитоз или код сопутствующего диагноза находится в диапазоне С00-С80 или С97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8D264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B3CA0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F92B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F4D374" w14:textId="77777777" w:rsidR="008517F4" w:rsidRPr="007B720B" w:rsidRDefault="008517F4" w:rsidP="0077343A">
            <w:pPr>
              <w:pStyle w:val="34ffffff6"/>
              <w:rPr>
                <w:rFonts w:eastAsiaTheme="minorEastAsia"/>
                <w:color w:val="auto"/>
                <w:sz w:val="18"/>
              </w:rPr>
            </w:pPr>
            <w:r w:rsidRPr="007B720B">
              <w:rPr>
                <w:color w:val="auto"/>
                <w:sz w:val="18"/>
              </w:rPr>
              <w:t>Ведение справочника стандартов:</w:t>
            </w:r>
          </w:p>
          <w:p w14:paraId="64610B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записей;</w:t>
            </w:r>
          </w:p>
          <w:p w14:paraId="7A03A2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записей;</w:t>
            </w:r>
          </w:p>
          <w:p w14:paraId="788CD9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записи;</w:t>
            </w:r>
          </w:p>
          <w:p w14:paraId="4E8C40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записи;</w:t>
            </w:r>
          </w:p>
          <w:p w14:paraId="7587BD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6AF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86A94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DB00A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B5A426" w14:textId="77777777" w:rsidR="008517F4" w:rsidRPr="007B720B" w:rsidRDefault="008517F4" w:rsidP="0077343A">
            <w:pPr>
              <w:pStyle w:val="34ffffff6"/>
              <w:rPr>
                <w:rFonts w:eastAsiaTheme="minorEastAsia"/>
                <w:color w:val="auto"/>
                <w:sz w:val="18"/>
              </w:rPr>
            </w:pPr>
            <w:r w:rsidRPr="007B720B">
              <w:rPr>
                <w:color w:val="auto"/>
                <w:sz w:val="18"/>
              </w:rPr>
              <w:t>Настройка стандарта по параметрам:</w:t>
            </w:r>
          </w:p>
          <w:p w14:paraId="1666FB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w:t>
            </w:r>
          </w:p>
          <w:p w14:paraId="07C0CD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по МКБ-10;</w:t>
            </w:r>
          </w:p>
          <w:p w14:paraId="0A972F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возрастная категория;</w:t>
            </w:r>
          </w:p>
          <w:p w14:paraId="65087F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фаза;</w:t>
            </w:r>
          </w:p>
          <w:p w14:paraId="1207AA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стадия;</w:t>
            </w:r>
          </w:p>
          <w:p w14:paraId="4B1468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осложнения;</w:t>
            </w:r>
          </w:p>
          <w:p w14:paraId="68EF64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условия оказания;</w:t>
            </w:r>
          </w:p>
          <w:p w14:paraId="42E768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продолжительность лечения;</w:t>
            </w:r>
          </w:p>
          <w:p w14:paraId="4299A1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вступление в силу;</w:t>
            </w:r>
          </w:p>
          <w:p w14:paraId="1AD391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окончание действия;</w:t>
            </w:r>
          </w:p>
          <w:p w14:paraId="4175EB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описание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D9750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C3115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DC97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B3C20D" w14:textId="77777777" w:rsidR="008517F4" w:rsidRPr="007B720B" w:rsidRDefault="008517F4" w:rsidP="0077343A">
            <w:pPr>
              <w:pStyle w:val="34ffffff6"/>
              <w:rPr>
                <w:rFonts w:eastAsiaTheme="minorEastAsia"/>
                <w:color w:val="auto"/>
                <w:sz w:val="18"/>
              </w:rPr>
            </w:pPr>
            <w:r w:rsidRPr="007B720B">
              <w:rPr>
                <w:color w:val="auto"/>
                <w:sz w:val="18"/>
              </w:rPr>
              <w:softHyphen/>
              <w:t>Настройка медикаментозного лечения:</w:t>
            </w:r>
          </w:p>
          <w:p w14:paraId="232876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препарат;</w:t>
            </w:r>
          </w:p>
          <w:p w14:paraId="626020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дневная доза;</w:t>
            </w:r>
          </w:p>
          <w:p w14:paraId="1CD83B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курсовая доза;</w:t>
            </w:r>
          </w:p>
          <w:p w14:paraId="2E748E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частота предоставления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96CC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8B1DB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058F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63BCC7" w14:textId="77777777" w:rsidR="008517F4" w:rsidRPr="007B720B" w:rsidRDefault="008517F4" w:rsidP="0077343A">
            <w:pPr>
              <w:pStyle w:val="34ffffff6"/>
              <w:rPr>
                <w:rFonts w:eastAsiaTheme="minorEastAsia"/>
                <w:color w:val="auto"/>
                <w:sz w:val="18"/>
              </w:rPr>
            </w:pPr>
            <w:r w:rsidRPr="007B720B">
              <w:rPr>
                <w:color w:val="auto"/>
                <w:sz w:val="18"/>
              </w:rPr>
              <w:softHyphen/>
              <w:t>Настройка методов диагностирования:</w:t>
            </w:r>
          </w:p>
          <w:p w14:paraId="2F4DD4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 (осмотр, консультация) и наблюдение врача специалиста;</w:t>
            </w:r>
          </w:p>
          <w:p w14:paraId="57F0DE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инструментальные методы исследования;</w:t>
            </w:r>
          </w:p>
          <w:p w14:paraId="4E9B7A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лабораторные методы исследования;</w:t>
            </w:r>
          </w:p>
          <w:p w14:paraId="3DC4B5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немедикаментозные методы профилактики, лечения и медицинской реабилитации;</w:t>
            </w:r>
          </w:p>
          <w:p w14:paraId="3E6700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прочее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8711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56802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3039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1182A0" w14:textId="77777777" w:rsidR="008517F4" w:rsidRPr="007B720B" w:rsidRDefault="008517F4" w:rsidP="0077343A">
            <w:pPr>
              <w:pStyle w:val="34ffffff6"/>
              <w:rPr>
                <w:rFonts w:eastAsiaTheme="minorEastAsia"/>
                <w:color w:val="auto"/>
                <w:sz w:val="18"/>
              </w:rPr>
            </w:pPr>
            <w:r w:rsidRPr="007B720B">
              <w:rPr>
                <w:color w:val="auto"/>
                <w:sz w:val="18"/>
              </w:rPr>
              <w:t>Настройка методов лечения и контроля терапии:</w:t>
            </w:r>
          </w:p>
          <w:p w14:paraId="35CD12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 (осмотр, консультация) и наблюдение врача специалиста;</w:t>
            </w:r>
          </w:p>
          <w:p w14:paraId="174446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инструментальные методы исследования;</w:t>
            </w:r>
          </w:p>
          <w:p w14:paraId="3160DC7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лабораторные методы исследования;</w:t>
            </w:r>
          </w:p>
          <w:p w14:paraId="6BF6A5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хирургические, эндоскопические, эндоваскулярные и другие методы лечения, требующие анестезиологического и/или реаниматологического сопровождения;</w:t>
            </w:r>
          </w:p>
          <w:p w14:paraId="702BE1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немедикаментозные методы профилактики, лечения и медицинской реабилитации;</w:t>
            </w:r>
          </w:p>
          <w:p w14:paraId="5E806F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прочее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3B7E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7218E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46BF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1F57CC" w14:textId="77777777" w:rsidR="008517F4" w:rsidRPr="007B720B" w:rsidRDefault="008517F4" w:rsidP="0077343A">
            <w:pPr>
              <w:pStyle w:val="34ffffff6"/>
              <w:rPr>
                <w:rFonts w:eastAsiaTheme="minorEastAsia"/>
                <w:color w:val="auto"/>
                <w:sz w:val="18"/>
              </w:rPr>
            </w:pPr>
            <w:r w:rsidRPr="007B720B">
              <w:rPr>
                <w:color w:val="auto"/>
                <w:sz w:val="18"/>
              </w:rPr>
              <w:t>Применение справочника стандартов лечения в ЭМК пациента:</w:t>
            </w:r>
          </w:p>
          <w:p w14:paraId="20781B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назначений на основе стандартов лечения;</w:t>
            </w:r>
          </w:p>
          <w:p w14:paraId="3AD5FA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детальной информации о выполненных назначениях;</w:t>
            </w:r>
          </w:p>
          <w:p w14:paraId="3DFD67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шаблонов назначений на основе сделанных назначений в рамках события пациента (прием врача поликлиники, стационарного осмотра), в том числе создание шаблонов лекарственных назначений;</w:t>
            </w:r>
          </w:p>
          <w:p w14:paraId="3D89D7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ввода шаблонов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201DB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23525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6044C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3A83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связывания случая лечения пациента, находящегося в стационаре, и RFID-метки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CCA72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B20F36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F772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E4003C" w14:textId="77777777" w:rsidR="008517F4" w:rsidRPr="007B720B" w:rsidRDefault="008517F4" w:rsidP="0077343A">
            <w:pPr>
              <w:pStyle w:val="34ffffff6"/>
              <w:rPr>
                <w:rFonts w:eastAsiaTheme="minorEastAsia"/>
                <w:color w:val="auto"/>
                <w:sz w:val="18"/>
              </w:rPr>
            </w:pPr>
            <w:r w:rsidRPr="007B720B">
              <w:rPr>
                <w:color w:val="auto"/>
                <w:sz w:val="18"/>
              </w:rPr>
              <w:t>Поиск и прием пациента по RFID-метке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EA007A"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34B2BA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26A14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05884B" w14:textId="77777777" w:rsidR="008517F4" w:rsidRPr="007B720B" w:rsidRDefault="008517F4" w:rsidP="0077343A">
            <w:pPr>
              <w:pStyle w:val="34ffffff6"/>
              <w:rPr>
                <w:rFonts w:eastAsiaTheme="minorEastAsia"/>
                <w:color w:val="auto"/>
                <w:sz w:val="18"/>
              </w:rPr>
            </w:pPr>
            <w:r w:rsidRPr="007B720B">
              <w:rPr>
                <w:color w:val="auto"/>
                <w:sz w:val="18"/>
              </w:rPr>
              <w:t>Возможность связывания случая лечения пациента и штрихкода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4A6FE1"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7784B6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B99B5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894DDF" w14:textId="77777777" w:rsidR="008517F4" w:rsidRPr="007B720B" w:rsidRDefault="008517F4" w:rsidP="0077343A">
            <w:pPr>
              <w:pStyle w:val="34ffffff6"/>
              <w:rPr>
                <w:rFonts w:eastAsiaTheme="minorEastAsia"/>
                <w:color w:val="auto"/>
                <w:sz w:val="18"/>
              </w:rPr>
            </w:pPr>
            <w:r w:rsidRPr="007B720B">
              <w:rPr>
                <w:color w:val="auto"/>
                <w:sz w:val="18"/>
              </w:rPr>
              <w:t>Поиск и прием пациента по штрихкоду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7D21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D1A4D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54F20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D644D3" w14:textId="77777777" w:rsidR="008517F4" w:rsidRPr="007B720B" w:rsidRDefault="008517F4" w:rsidP="0077343A">
            <w:pPr>
              <w:pStyle w:val="34ffffff6"/>
              <w:rPr>
                <w:rFonts w:eastAsiaTheme="minorEastAsia"/>
                <w:color w:val="auto"/>
                <w:sz w:val="18"/>
              </w:rPr>
            </w:pPr>
            <w:r w:rsidRPr="007B720B">
              <w:rPr>
                <w:color w:val="auto"/>
                <w:sz w:val="18"/>
              </w:rPr>
              <w:t>Возможность печати браслета со штрихкодом для идентификации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1B08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2E751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2BB8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563820" w14:textId="77777777" w:rsidR="008517F4" w:rsidRPr="007B720B" w:rsidRDefault="008517F4" w:rsidP="0077343A">
            <w:pPr>
              <w:pStyle w:val="34ffffff6"/>
              <w:rPr>
                <w:rFonts w:eastAsiaTheme="minorEastAsia"/>
                <w:color w:val="auto"/>
                <w:sz w:val="18"/>
              </w:rPr>
            </w:pPr>
            <w:r w:rsidRPr="007B720B">
              <w:rPr>
                <w:color w:val="auto"/>
                <w:sz w:val="18"/>
              </w:rPr>
              <w:t>Отображение пациентов, находящихся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B3FC6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7B1C16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369F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9EC429" w14:textId="77777777" w:rsidR="008517F4" w:rsidRPr="007B720B" w:rsidRDefault="008517F4" w:rsidP="0077343A">
            <w:pPr>
              <w:pStyle w:val="34ffffff6"/>
              <w:rPr>
                <w:rFonts w:eastAsiaTheme="minorEastAsia"/>
                <w:color w:val="auto"/>
                <w:sz w:val="18"/>
              </w:rPr>
            </w:pPr>
            <w:r w:rsidRPr="007B720B">
              <w:rPr>
                <w:color w:val="auto"/>
                <w:sz w:val="18"/>
              </w:rPr>
              <w:t>Отображение в виде отдельных потоков плановых и экстренных пациентов, поступающих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D8368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4EC51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5446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1139C" w14:textId="77777777" w:rsidR="008517F4" w:rsidRPr="007B720B" w:rsidRDefault="008517F4" w:rsidP="0077343A">
            <w:pPr>
              <w:pStyle w:val="34ffffff6"/>
              <w:rPr>
                <w:rFonts w:eastAsiaTheme="minorEastAsia"/>
                <w:color w:val="auto"/>
                <w:sz w:val="18"/>
              </w:rPr>
            </w:pPr>
            <w:r w:rsidRPr="007B720B">
              <w:rPr>
                <w:color w:val="auto"/>
                <w:sz w:val="18"/>
              </w:rPr>
              <w:t>Возможность настройки отображения потоков поступающих пациентов: экстренные и плановые, только плановые, только экстренные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CA460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D9BE4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F704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73E4E8"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об экстренных пациентах:</w:t>
            </w:r>
          </w:p>
          <w:p w14:paraId="14218C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661D73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12D777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 крови (при наличии);</w:t>
            </w:r>
          </w:p>
          <w:p w14:paraId="6F1095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56C3A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9E2F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9FF3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59A39F"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об плановых пациентах:</w:t>
            </w:r>
          </w:p>
          <w:p w14:paraId="70E6C6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605C18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483719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p w14:paraId="04E36F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направлен;</w:t>
            </w:r>
          </w:p>
          <w:p w14:paraId="243C6D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46DD2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47378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9CAC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8453F7" w14:textId="77777777" w:rsidR="008517F4" w:rsidRPr="007B720B" w:rsidRDefault="008517F4" w:rsidP="0077343A">
            <w:pPr>
              <w:pStyle w:val="34ffffff6"/>
              <w:rPr>
                <w:rFonts w:eastAsiaTheme="minorEastAsia"/>
                <w:color w:val="auto"/>
                <w:sz w:val="18"/>
              </w:rPr>
            </w:pPr>
            <w:r w:rsidRPr="007B720B">
              <w:rPr>
                <w:color w:val="auto"/>
                <w:sz w:val="18"/>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960CB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7BB98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E703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819418" w14:textId="77777777" w:rsidR="008517F4" w:rsidRPr="007B720B" w:rsidRDefault="008517F4" w:rsidP="0077343A">
            <w:pPr>
              <w:pStyle w:val="34ffffff6"/>
              <w:rPr>
                <w:rFonts w:eastAsiaTheme="minorEastAsia"/>
                <w:color w:val="auto"/>
                <w:sz w:val="18"/>
              </w:rPr>
            </w:pPr>
            <w:r w:rsidRPr="007B720B">
              <w:rPr>
                <w:color w:val="auto"/>
                <w:sz w:val="18"/>
              </w:rPr>
              <w:t>Индикация о степени тяжести состояния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1B273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7ECE7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C82A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15CAD3" w14:textId="77777777" w:rsidR="008517F4" w:rsidRPr="007B720B" w:rsidRDefault="008517F4" w:rsidP="0077343A">
            <w:pPr>
              <w:pStyle w:val="34ffffff6"/>
              <w:rPr>
                <w:rFonts w:eastAsiaTheme="minorEastAsia"/>
                <w:color w:val="auto"/>
                <w:sz w:val="18"/>
              </w:rPr>
            </w:pPr>
            <w:r w:rsidRPr="007B720B">
              <w:rPr>
                <w:color w:val="auto"/>
                <w:sz w:val="18"/>
              </w:rPr>
              <w:t>Индикация беременных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12EBC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22F23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7CAC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F44EE7" w14:textId="77777777" w:rsidR="008517F4" w:rsidRPr="007B720B" w:rsidRDefault="008517F4" w:rsidP="0077343A">
            <w:pPr>
              <w:pStyle w:val="34ffffff6"/>
              <w:rPr>
                <w:rFonts w:eastAsiaTheme="minorEastAsia"/>
                <w:color w:val="auto"/>
                <w:sz w:val="18"/>
              </w:rPr>
            </w:pPr>
            <w:r w:rsidRPr="007B720B">
              <w:rPr>
                <w:color w:val="auto"/>
                <w:sz w:val="18"/>
              </w:rPr>
              <w:t>Индикация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83B7C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B5035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6022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E04FC" w14:textId="77777777" w:rsidR="008517F4" w:rsidRPr="007B720B" w:rsidRDefault="008517F4" w:rsidP="0077343A">
            <w:pPr>
              <w:pStyle w:val="34ffffff6"/>
              <w:rPr>
                <w:rFonts w:eastAsiaTheme="minorEastAsia"/>
                <w:color w:val="auto"/>
                <w:sz w:val="18"/>
              </w:rPr>
            </w:pPr>
            <w:r w:rsidRPr="007B720B">
              <w:rPr>
                <w:color w:val="auto"/>
                <w:sz w:val="18"/>
              </w:rPr>
              <w:t>Индикация времени прибытия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E1D90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196A1E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303C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9A5222" w14:textId="77777777" w:rsidR="008517F4" w:rsidRPr="007B720B" w:rsidRDefault="008517F4" w:rsidP="0077343A">
            <w:pPr>
              <w:pStyle w:val="34ffffff6"/>
              <w:rPr>
                <w:rFonts w:eastAsiaTheme="minorEastAsia"/>
                <w:color w:val="auto"/>
                <w:sz w:val="18"/>
              </w:rPr>
            </w:pPr>
            <w:r w:rsidRPr="007B720B">
              <w:rPr>
                <w:color w:val="auto"/>
                <w:sz w:val="18"/>
              </w:rPr>
              <w:t>Индикация необходимости реанимации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4D8FE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8C0B4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CE06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EE08BA" w14:textId="77777777" w:rsidR="008517F4" w:rsidRPr="007B720B" w:rsidRDefault="008517F4" w:rsidP="0077343A">
            <w:pPr>
              <w:pStyle w:val="34ffffff6"/>
              <w:rPr>
                <w:rFonts w:eastAsiaTheme="minorEastAsia"/>
                <w:color w:val="auto"/>
                <w:sz w:val="18"/>
              </w:rPr>
            </w:pPr>
            <w:r w:rsidRPr="007B720B">
              <w:rPr>
                <w:color w:val="auto"/>
                <w:sz w:val="18"/>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D176A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E4123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DF9D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B386DF" w14:textId="77777777" w:rsidR="008517F4" w:rsidRPr="007B720B" w:rsidRDefault="008517F4" w:rsidP="0077343A">
            <w:pPr>
              <w:pStyle w:val="34ffffff6"/>
              <w:rPr>
                <w:rFonts w:eastAsiaTheme="minorEastAsia"/>
                <w:color w:val="auto"/>
                <w:sz w:val="18"/>
              </w:rPr>
            </w:pPr>
            <w:r w:rsidRPr="007B720B">
              <w:rPr>
                <w:color w:val="auto"/>
                <w:sz w:val="18"/>
              </w:rPr>
              <w:t>Индикация времени нахождения пациента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49F4C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0FF16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FBED3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C76F35" w14:textId="77777777" w:rsidR="008517F4" w:rsidRPr="007B720B" w:rsidRDefault="008517F4" w:rsidP="0077343A">
            <w:pPr>
              <w:pStyle w:val="34ffffff6"/>
              <w:rPr>
                <w:rFonts w:eastAsiaTheme="minorEastAsia"/>
                <w:color w:val="auto"/>
                <w:sz w:val="18"/>
              </w:rPr>
            </w:pPr>
            <w:r w:rsidRPr="007B720B">
              <w:rPr>
                <w:color w:val="auto"/>
                <w:sz w:val="18"/>
              </w:rPr>
              <w:t>Индикация наличия у пациента добровольного информированного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02082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9350B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06CA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9D3EF5"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просмотра списка плановых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85059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7489E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15D1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175F2E"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просмотр списка госпитализированных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AB5E2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FBF70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F51F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D258E3"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просмотра списка отказов в госпитализации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A8CCA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DFA7C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530A3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BBF0F8" w14:textId="77777777" w:rsidR="008517F4" w:rsidRPr="007B720B" w:rsidRDefault="008517F4" w:rsidP="0077343A">
            <w:pPr>
              <w:pStyle w:val="34ffffff6"/>
              <w:rPr>
                <w:rFonts w:eastAsiaTheme="minorEastAsia"/>
                <w:color w:val="auto"/>
                <w:sz w:val="18"/>
              </w:rPr>
            </w:pPr>
            <w:r w:rsidRPr="007B720B">
              <w:rPr>
                <w:color w:val="auto"/>
                <w:sz w:val="18"/>
              </w:rPr>
              <w:t>Сортировка экстренных пациентов в списке по тяжести состояния:</w:t>
            </w:r>
          </w:p>
          <w:p w14:paraId="1F181F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удовлетворительное;</w:t>
            </w:r>
          </w:p>
          <w:p w14:paraId="7B87EC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средней тяжести;</w:t>
            </w:r>
          </w:p>
          <w:p w14:paraId="288081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тяжелое;</w:t>
            </w:r>
          </w:p>
          <w:p w14:paraId="6505B0B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крайне тяжелое;</w:t>
            </w:r>
          </w:p>
          <w:p w14:paraId="26598F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терминальное;</w:t>
            </w:r>
          </w:p>
          <w:p w14:paraId="54E53F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клиническая смерть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BF610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3EBF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8E9E3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579C5C" w14:textId="77777777" w:rsidR="008517F4" w:rsidRPr="007B720B" w:rsidRDefault="008517F4" w:rsidP="0077343A">
            <w:pPr>
              <w:pStyle w:val="34ffffff6"/>
              <w:rPr>
                <w:rFonts w:eastAsiaTheme="minorEastAsia"/>
                <w:color w:val="auto"/>
                <w:sz w:val="18"/>
              </w:rPr>
            </w:pPr>
            <w:r w:rsidRPr="007B720B">
              <w:rPr>
                <w:color w:val="auto"/>
                <w:sz w:val="18"/>
              </w:rPr>
              <w:t>Возможность указания категории (сортировки) пациента при самообращении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658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42E730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51EE7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3598B8" w14:textId="77777777" w:rsidR="008517F4" w:rsidRPr="007B720B" w:rsidRDefault="008517F4" w:rsidP="0077343A">
            <w:pPr>
              <w:pStyle w:val="34ffffff6"/>
              <w:rPr>
                <w:rFonts w:eastAsiaTheme="minorEastAsia"/>
                <w:color w:val="auto"/>
                <w:sz w:val="18"/>
              </w:rPr>
            </w:pPr>
            <w:r w:rsidRPr="007B720B">
              <w:rPr>
                <w:color w:val="auto"/>
                <w:sz w:val="18"/>
              </w:rPr>
              <w:t>Отображение в списке пациентов приемного отделения неидентифицированных пациентов с возможностью последующей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30AB7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558A0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FFD7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F511D9" w14:textId="77777777" w:rsidR="008517F4" w:rsidRPr="007B720B" w:rsidRDefault="008517F4" w:rsidP="0077343A">
            <w:pPr>
              <w:pStyle w:val="34ffffff6"/>
              <w:rPr>
                <w:rFonts w:eastAsiaTheme="minorEastAsia"/>
                <w:color w:val="auto"/>
                <w:sz w:val="18"/>
              </w:rPr>
            </w:pPr>
            <w:r w:rsidRPr="007B720B">
              <w:rPr>
                <w:color w:val="auto"/>
                <w:sz w:val="18"/>
              </w:rPr>
              <w:t>Вызов медицинского сотрудника в приемное отделение с возможностью поиска:</w:t>
            </w:r>
          </w:p>
          <w:p w14:paraId="55BAAB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профилю медицинского сотрудника;</w:t>
            </w:r>
          </w:p>
          <w:p w14:paraId="7555A0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текущему статусу сотрудника:</w:t>
            </w:r>
          </w:p>
          <w:p w14:paraId="70ED48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смене;</w:t>
            </w:r>
          </w:p>
          <w:p w14:paraId="59F836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53D9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0C12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16DA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CE881D"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получения всплывающих сообщений от других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48A5C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9D723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3D81A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A2DE4C" w14:textId="77777777" w:rsidR="008517F4" w:rsidRPr="007B720B" w:rsidRDefault="008517F4" w:rsidP="0077343A">
            <w:pPr>
              <w:pStyle w:val="34ffffff6"/>
              <w:rPr>
                <w:rFonts w:eastAsiaTheme="minorEastAsia"/>
                <w:color w:val="auto"/>
                <w:sz w:val="18"/>
              </w:rPr>
            </w:pPr>
            <w:r w:rsidRPr="007B720B">
              <w:rPr>
                <w:color w:val="auto"/>
                <w:sz w:val="18"/>
              </w:rPr>
              <w:t>Возможность установки статуса медицинского сотрудника: </w:t>
            </w:r>
          </w:p>
          <w:p w14:paraId="0A36D7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смене;</w:t>
            </w:r>
          </w:p>
          <w:p w14:paraId="74E919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8A33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5B762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802B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2287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BCE55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075D9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6E3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6E6E0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связывания случая лечения пациента, находящегося в стационаре, и RFID-метки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7F65EC"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4A3C0A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2EFA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53C8F2" w14:textId="77777777" w:rsidR="008517F4" w:rsidRPr="007B720B" w:rsidRDefault="008517F4" w:rsidP="0077343A">
            <w:pPr>
              <w:pStyle w:val="34ffffff6"/>
              <w:rPr>
                <w:rFonts w:eastAsiaTheme="minorEastAsia"/>
                <w:color w:val="auto"/>
                <w:sz w:val="18"/>
              </w:rPr>
            </w:pPr>
            <w:r w:rsidRPr="007B720B">
              <w:rPr>
                <w:color w:val="auto"/>
                <w:sz w:val="18"/>
              </w:rPr>
              <w:t>Поиск и прием пациента по RFID-метке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5096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FBA5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2279B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36FE3" w14:textId="77777777" w:rsidR="008517F4" w:rsidRPr="007B720B" w:rsidRDefault="008517F4" w:rsidP="0077343A">
            <w:pPr>
              <w:pStyle w:val="34ffffff6"/>
              <w:rPr>
                <w:rFonts w:eastAsiaTheme="minorEastAsia"/>
                <w:color w:val="auto"/>
                <w:sz w:val="18"/>
              </w:rPr>
            </w:pPr>
            <w:r w:rsidRPr="007B720B">
              <w:rPr>
                <w:color w:val="auto"/>
                <w:sz w:val="18"/>
              </w:rPr>
              <w:t>Возможность связывания случая лечения пациента и штрихкода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084994"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7484B77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FCBD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03ED95" w14:textId="77777777" w:rsidR="008517F4" w:rsidRPr="007B720B" w:rsidRDefault="008517F4" w:rsidP="0077343A">
            <w:pPr>
              <w:pStyle w:val="34ffffff6"/>
              <w:rPr>
                <w:rFonts w:eastAsiaTheme="minorEastAsia"/>
                <w:color w:val="auto"/>
                <w:sz w:val="18"/>
              </w:rPr>
            </w:pPr>
            <w:r w:rsidRPr="007B720B">
              <w:rPr>
                <w:color w:val="auto"/>
                <w:sz w:val="18"/>
              </w:rPr>
              <w:t>Поиск и прием пациента по штрихкоду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BE3F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9207E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7F852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252907" w14:textId="77777777" w:rsidR="008517F4" w:rsidRPr="007B720B" w:rsidRDefault="008517F4" w:rsidP="0077343A">
            <w:pPr>
              <w:pStyle w:val="34ffffff6"/>
              <w:rPr>
                <w:rFonts w:eastAsiaTheme="minorEastAsia"/>
                <w:color w:val="auto"/>
                <w:sz w:val="18"/>
              </w:rPr>
            </w:pPr>
            <w:r w:rsidRPr="007B720B">
              <w:rPr>
                <w:color w:val="auto"/>
                <w:sz w:val="18"/>
              </w:rPr>
              <w:t>Возможность печати браслета со штрихкодом для идентификации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A3B9EC"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5CE731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9E36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95C545" w14:textId="77777777" w:rsidR="008517F4" w:rsidRPr="007B720B" w:rsidRDefault="008517F4" w:rsidP="0077343A">
            <w:pPr>
              <w:pStyle w:val="34ffffff6"/>
              <w:rPr>
                <w:rFonts w:eastAsiaTheme="minorEastAsia"/>
                <w:color w:val="auto"/>
                <w:sz w:val="18"/>
              </w:rPr>
            </w:pPr>
            <w:r w:rsidRPr="007B720B">
              <w:rPr>
                <w:color w:val="auto"/>
                <w:sz w:val="18"/>
              </w:rPr>
              <w:t>Фиксация данных о медикаментах, вводимых/передаваемых пациенту, при помощи сканера штрихкода, 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BDC2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1E9FB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5F0AB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2B0790" w14:textId="77777777" w:rsidR="008517F4" w:rsidRPr="007B720B" w:rsidRDefault="008517F4" w:rsidP="0077343A">
            <w:pPr>
              <w:pStyle w:val="34ffffff6"/>
              <w:rPr>
                <w:rFonts w:eastAsiaTheme="minorEastAsia"/>
                <w:color w:val="auto"/>
                <w:sz w:val="18"/>
              </w:rPr>
            </w:pPr>
            <w:r w:rsidRPr="007B720B">
              <w:rPr>
                <w:color w:val="auto"/>
                <w:sz w:val="18"/>
              </w:rPr>
              <w:t>Отображение пациентов, находящихся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CE0D8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F73C2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6879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3C898" w14:textId="77777777" w:rsidR="008517F4" w:rsidRPr="007B720B" w:rsidRDefault="008517F4" w:rsidP="0077343A">
            <w:pPr>
              <w:pStyle w:val="34ffffff6"/>
              <w:rPr>
                <w:rFonts w:eastAsiaTheme="minorEastAsia"/>
                <w:color w:val="auto"/>
                <w:sz w:val="18"/>
              </w:rPr>
            </w:pPr>
            <w:r w:rsidRPr="007B720B">
              <w:rPr>
                <w:color w:val="auto"/>
                <w:sz w:val="18"/>
              </w:rPr>
              <w:t>Отображение в виде отдельных потоков плановых и экстренных пациентов, поступающих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031CC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A2B26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FB87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813910" w14:textId="77777777" w:rsidR="008517F4" w:rsidRPr="007B720B" w:rsidRDefault="008517F4" w:rsidP="0077343A">
            <w:pPr>
              <w:pStyle w:val="34ffffff6"/>
              <w:rPr>
                <w:rFonts w:eastAsiaTheme="minorEastAsia"/>
                <w:color w:val="auto"/>
                <w:sz w:val="18"/>
              </w:rPr>
            </w:pPr>
            <w:r w:rsidRPr="007B720B">
              <w:rPr>
                <w:color w:val="auto"/>
                <w:sz w:val="18"/>
              </w:rPr>
              <w:t>Возможность настройки отображения потоков поступающих пациентов: экстренные и плановые, только плановые, только экстренные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76C9D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FA2DE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64BF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109714"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об экстренных пациентах:</w:t>
            </w:r>
          </w:p>
          <w:p w14:paraId="2F80DC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7D91DC0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5FB304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группа крови (при наличии);</w:t>
            </w:r>
          </w:p>
          <w:p w14:paraId="71BB15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21FAE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B05B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48A1D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750454" w14:textId="77777777" w:rsidR="008517F4" w:rsidRPr="007B720B" w:rsidRDefault="008517F4" w:rsidP="0077343A">
            <w:pPr>
              <w:pStyle w:val="34ffffff6"/>
              <w:rPr>
                <w:rFonts w:eastAsiaTheme="minorEastAsia"/>
                <w:color w:val="auto"/>
                <w:sz w:val="18"/>
              </w:rPr>
            </w:pPr>
            <w:r w:rsidRPr="007B720B">
              <w:rPr>
                <w:color w:val="auto"/>
                <w:sz w:val="18"/>
              </w:rPr>
              <w:t>Отображение информации об плановых пациентах:</w:t>
            </w:r>
          </w:p>
          <w:p w14:paraId="6333DA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575F39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7B207F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направления;</w:t>
            </w:r>
          </w:p>
          <w:p w14:paraId="28BCFF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направлен;</w:t>
            </w:r>
          </w:p>
          <w:p w14:paraId="75A782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3AE00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51ED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AF84D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8800B2" w14:textId="77777777" w:rsidR="008517F4" w:rsidRPr="007B720B" w:rsidRDefault="008517F4" w:rsidP="0077343A">
            <w:pPr>
              <w:pStyle w:val="34ffffff6"/>
              <w:rPr>
                <w:rFonts w:eastAsiaTheme="minorEastAsia"/>
                <w:color w:val="auto"/>
                <w:sz w:val="18"/>
              </w:rPr>
            </w:pPr>
            <w:r w:rsidRPr="007B720B">
              <w:rPr>
                <w:color w:val="auto"/>
                <w:sz w:val="18"/>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8FAFA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FFDB2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127B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0AA370" w14:textId="77777777" w:rsidR="008517F4" w:rsidRPr="007B720B" w:rsidRDefault="008517F4" w:rsidP="0077343A">
            <w:pPr>
              <w:pStyle w:val="34ffffff6"/>
              <w:rPr>
                <w:rFonts w:eastAsiaTheme="minorEastAsia"/>
                <w:color w:val="auto"/>
                <w:sz w:val="18"/>
              </w:rPr>
            </w:pPr>
            <w:r w:rsidRPr="007B720B">
              <w:rPr>
                <w:color w:val="auto"/>
                <w:sz w:val="18"/>
              </w:rPr>
              <w:t>Индикация о степени тяжести состояния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2CE29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AB831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50FA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55DBC6" w14:textId="77777777" w:rsidR="008517F4" w:rsidRPr="007B720B" w:rsidRDefault="008517F4" w:rsidP="0077343A">
            <w:pPr>
              <w:pStyle w:val="34ffffff6"/>
              <w:rPr>
                <w:rFonts w:eastAsiaTheme="minorEastAsia"/>
                <w:color w:val="auto"/>
                <w:sz w:val="18"/>
              </w:rPr>
            </w:pPr>
            <w:r w:rsidRPr="007B720B">
              <w:rPr>
                <w:color w:val="auto"/>
                <w:sz w:val="18"/>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DD029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2FF9F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5641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18669C" w14:textId="77777777" w:rsidR="008517F4" w:rsidRPr="007B720B" w:rsidRDefault="008517F4" w:rsidP="0077343A">
            <w:pPr>
              <w:pStyle w:val="34ffffff6"/>
              <w:rPr>
                <w:rFonts w:eastAsiaTheme="minorEastAsia"/>
                <w:color w:val="auto"/>
                <w:sz w:val="18"/>
              </w:rPr>
            </w:pPr>
            <w:r w:rsidRPr="007B720B">
              <w:rPr>
                <w:color w:val="auto"/>
                <w:sz w:val="18"/>
              </w:rPr>
              <w:t>Индикация времени нахождения пациента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25461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261ED5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92F6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FCF7AB" w14:textId="77777777" w:rsidR="008517F4" w:rsidRPr="007B720B" w:rsidRDefault="008517F4" w:rsidP="0077343A">
            <w:pPr>
              <w:pStyle w:val="34ffffff6"/>
              <w:rPr>
                <w:rFonts w:eastAsiaTheme="minorEastAsia"/>
                <w:color w:val="auto"/>
                <w:sz w:val="18"/>
              </w:rPr>
            </w:pPr>
            <w:r w:rsidRPr="007B720B">
              <w:rPr>
                <w:color w:val="auto"/>
                <w:sz w:val="18"/>
              </w:rPr>
              <w:t>Индикация наличия у пациента добровольного информированного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B64AD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D6876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DB67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305981" w14:textId="77777777" w:rsidR="008517F4" w:rsidRPr="007B720B" w:rsidRDefault="008517F4" w:rsidP="0077343A">
            <w:pPr>
              <w:pStyle w:val="34ffffff6"/>
              <w:rPr>
                <w:rFonts w:eastAsiaTheme="minorEastAsia"/>
                <w:color w:val="auto"/>
                <w:sz w:val="18"/>
              </w:rPr>
            </w:pPr>
            <w:r w:rsidRPr="007B720B">
              <w:rPr>
                <w:color w:val="auto"/>
                <w:sz w:val="18"/>
              </w:rPr>
              <w:t>Сортировка экстренных пациентов в списке по тяжести состояния: </w:t>
            </w:r>
          </w:p>
          <w:p w14:paraId="5EE67D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удовлетворительное;</w:t>
            </w:r>
          </w:p>
          <w:p w14:paraId="4B68CC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средней тяжести;</w:t>
            </w:r>
          </w:p>
          <w:p w14:paraId="0E8584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тяжелое;</w:t>
            </w:r>
          </w:p>
          <w:p w14:paraId="33306D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крайне тяжелое;</w:t>
            </w:r>
          </w:p>
          <w:p w14:paraId="63DD6D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терминальное;</w:t>
            </w:r>
          </w:p>
          <w:p w14:paraId="40AC61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клиническая смерть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21D80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A8DB0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98F76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8381B" w14:textId="77777777" w:rsidR="008517F4" w:rsidRPr="007B720B" w:rsidRDefault="008517F4" w:rsidP="0077343A">
            <w:pPr>
              <w:pStyle w:val="34ffffff6"/>
              <w:rPr>
                <w:rFonts w:eastAsiaTheme="minorEastAsia"/>
                <w:color w:val="auto"/>
                <w:sz w:val="18"/>
              </w:rPr>
            </w:pPr>
            <w:r w:rsidRPr="007B720B">
              <w:rPr>
                <w:color w:val="auto"/>
                <w:sz w:val="18"/>
              </w:rPr>
              <w:t>Указание категории (сортировки) пациента при самообращении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6D50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455D7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E7AD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EC81ED" w14:textId="77777777" w:rsidR="008517F4" w:rsidRPr="007B720B" w:rsidRDefault="008517F4" w:rsidP="0077343A">
            <w:pPr>
              <w:pStyle w:val="34ffffff6"/>
              <w:rPr>
                <w:rFonts w:eastAsiaTheme="minorEastAsia"/>
                <w:color w:val="auto"/>
                <w:sz w:val="18"/>
              </w:rPr>
            </w:pPr>
            <w:r w:rsidRPr="007B720B">
              <w:rPr>
                <w:color w:val="auto"/>
                <w:sz w:val="18"/>
              </w:rPr>
              <w:t>Указание вручную сведений о необходимости реанимации и/или переливания трансфузионных сред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41396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2A8B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1EBD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89E3B" w14:textId="77777777" w:rsidR="008517F4" w:rsidRPr="007B720B" w:rsidRDefault="008517F4" w:rsidP="0077343A">
            <w:pPr>
              <w:pStyle w:val="34ffffff6"/>
              <w:rPr>
                <w:rFonts w:eastAsiaTheme="minorEastAsia"/>
                <w:color w:val="auto"/>
                <w:sz w:val="18"/>
              </w:rPr>
            </w:pPr>
            <w:r w:rsidRPr="007B720B">
              <w:rPr>
                <w:color w:val="auto"/>
                <w:sz w:val="18"/>
              </w:rPr>
              <w:t>Возможность госпитализации экстренного не идентифицированного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BB294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71AA2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25C69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090A2" w14:textId="77777777" w:rsidR="008517F4" w:rsidRPr="007B720B" w:rsidRDefault="008517F4" w:rsidP="0077343A">
            <w:pPr>
              <w:pStyle w:val="34ffffff6"/>
              <w:rPr>
                <w:rFonts w:eastAsiaTheme="minorEastAsia"/>
                <w:color w:val="auto"/>
                <w:sz w:val="18"/>
              </w:rPr>
            </w:pPr>
            <w:r w:rsidRPr="007B720B">
              <w:rPr>
                <w:color w:val="auto"/>
                <w:sz w:val="18"/>
              </w:rPr>
              <w:t>Отображение в списке пациентов приемного отделения неидентифицированных пациентов с возможностью последующей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9616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6225D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D353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9CDC4" w14:textId="77777777" w:rsidR="008517F4" w:rsidRPr="007B720B" w:rsidRDefault="008517F4" w:rsidP="0077343A">
            <w:pPr>
              <w:pStyle w:val="34ffffff6"/>
              <w:rPr>
                <w:rFonts w:eastAsiaTheme="minorEastAsia"/>
                <w:color w:val="auto"/>
                <w:sz w:val="18"/>
              </w:rPr>
            </w:pPr>
            <w:r w:rsidRPr="007B720B">
              <w:rPr>
                <w:color w:val="auto"/>
                <w:sz w:val="18"/>
              </w:rPr>
              <w:t>Возможность госпитализации пациента без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C7C6C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06892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770A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D2F5DB" w14:textId="77777777" w:rsidR="008517F4" w:rsidRPr="007B720B" w:rsidRDefault="008517F4" w:rsidP="0077343A">
            <w:pPr>
              <w:pStyle w:val="34ffffff6"/>
              <w:rPr>
                <w:rFonts w:eastAsiaTheme="minorEastAsia"/>
                <w:color w:val="auto"/>
                <w:sz w:val="18"/>
              </w:rPr>
            </w:pPr>
            <w:r w:rsidRPr="007B720B">
              <w:rPr>
                <w:color w:val="auto"/>
                <w:sz w:val="18"/>
              </w:rPr>
              <w:t>Возможность оформления поступления пациента в реанимацию, в том числе без оформления пациента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2E89C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9C278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C81D7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1F8BEB" w14:textId="77777777" w:rsidR="008517F4" w:rsidRPr="007B720B" w:rsidRDefault="008517F4" w:rsidP="0077343A">
            <w:pPr>
              <w:pStyle w:val="34ffffff6"/>
              <w:rPr>
                <w:rFonts w:eastAsiaTheme="minorEastAsia"/>
                <w:color w:val="auto"/>
                <w:sz w:val="18"/>
              </w:rPr>
            </w:pPr>
            <w:r w:rsidRPr="007B720B">
              <w:rPr>
                <w:color w:val="auto"/>
                <w:sz w:val="18"/>
              </w:rPr>
              <w:t>Вызов медицинского сотрудника в приемное отделение с возможностью поиска:</w:t>
            </w:r>
          </w:p>
          <w:p w14:paraId="53476B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профилю медицинского сотрудника;</w:t>
            </w:r>
          </w:p>
          <w:p w14:paraId="75F3B8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текущему статусу сотрудника:</w:t>
            </w:r>
          </w:p>
          <w:p w14:paraId="21FFF6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смене;</w:t>
            </w:r>
          </w:p>
          <w:p w14:paraId="73ADB9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D69D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EE12E4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9E82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EF86E2"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прервать оформление пациента в приемном отделении на любом этап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6705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4BAA1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B802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542480" w14:textId="77777777" w:rsidR="008517F4" w:rsidRPr="007B720B" w:rsidRDefault="008517F4" w:rsidP="0077343A">
            <w:pPr>
              <w:pStyle w:val="34ffffff6"/>
              <w:rPr>
                <w:rFonts w:eastAsiaTheme="minorEastAsia"/>
                <w:color w:val="auto"/>
                <w:sz w:val="18"/>
              </w:rPr>
            </w:pPr>
            <w:r w:rsidRPr="007B720B">
              <w:rPr>
                <w:color w:val="auto"/>
                <w:sz w:val="18"/>
              </w:rPr>
              <w:t>Возможность указания необходимости изоляции пациента при подозрении на инфекционное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08E8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82E2F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D45B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DA4FEB" w14:textId="77777777" w:rsidR="008517F4" w:rsidRPr="007B720B" w:rsidRDefault="008517F4" w:rsidP="0077343A">
            <w:pPr>
              <w:pStyle w:val="34ffffff6"/>
              <w:rPr>
                <w:rFonts w:eastAsiaTheme="minorEastAsia"/>
                <w:color w:val="auto"/>
                <w:sz w:val="18"/>
              </w:rPr>
            </w:pPr>
            <w:r w:rsidRPr="007B720B">
              <w:rPr>
                <w:color w:val="auto"/>
                <w:sz w:val="18"/>
              </w:rPr>
              <w:t>Автоматизация учета результатов проверки пациента на педикулез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38B9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82FA0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F0E90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282374" w14:textId="77777777" w:rsidR="008517F4" w:rsidRPr="007B720B" w:rsidRDefault="008517F4" w:rsidP="0077343A">
            <w:pPr>
              <w:pStyle w:val="34ffffff6"/>
              <w:rPr>
                <w:rFonts w:eastAsiaTheme="minorEastAsia"/>
                <w:color w:val="auto"/>
                <w:sz w:val="18"/>
              </w:rPr>
            </w:pPr>
            <w:r w:rsidRPr="007B720B">
              <w:rPr>
                <w:color w:val="auto"/>
                <w:sz w:val="18"/>
              </w:rPr>
              <w:t>Возможность фильтрации пациентов, для которых запланирована операция, по отделениям, по дате планируемой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E513A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67256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2EDB3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9CF4AC" w14:textId="77777777" w:rsidR="008517F4" w:rsidRPr="007B720B" w:rsidRDefault="008517F4" w:rsidP="0077343A">
            <w:pPr>
              <w:pStyle w:val="34ffffff6"/>
              <w:rPr>
                <w:rFonts w:eastAsiaTheme="minorEastAsia"/>
                <w:color w:val="auto"/>
                <w:sz w:val="18"/>
              </w:rPr>
            </w:pPr>
            <w:r w:rsidRPr="007B720B">
              <w:rPr>
                <w:color w:val="auto"/>
                <w:sz w:val="18"/>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63319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CFBD3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60106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611688" w14:textId="77777777" w:rsidR="008517F4" w:rsidRPr="007B720B" w:rsidRDefault="008517F4" w:rsidP="0077343A">
            <w:pPr>
              <w:pStyle w:val="34ffffff6"/>
              <w:rPr>
                <w:rFonts w:eastAsiaTheme="minorEastAsia"/>
                <w:color w:val="auto"/>
                <w:sz w:val="18"/>
              </w:rPr>
            </w:pPr>
            <w:r w:rsidRPr="007B720B">
              <w:rPr>
                <w:color w:val="auto"/>
                <w:sz w:val="18"/>
              </w:rPr>
              <w:t>Индикация степени тяжести состояния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A2935"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01534A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E37D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5B8670" w14:textId="77777777" w:rsidR="008517F4" w:rsidRPr="007B720B" w:rsidRDefault="008517F4" w:rsidP="0077343A">
            <w:pPr>
              <w:pStyle w:val="34ffffff6"/>
              <w:rPr>
                <w:rFonts w:eastAsiaTheme="minorEastAsia"/>
                <w:color w:val="auto"/>
                <w:sz w:val="18"/>
              </w:rPr>
            </w:pPr>
            <w:r w:rsidRPr="007B720B">
              <w:rPr>
                <w:color w:val="auto"/>
                <w:sz w:val="18"/>
              </w:rPr>
              <w:t>Индикация беременных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415B2A"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92C6EC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582E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F6C309" w14:textId="77777777" w:rsidR="008517F4" w:rsidRPr="007B720B" w:rsidRDefault="008517F4" w:rsidP="0077343A">
            <w:pPr>
              <w:pStyle w:val="34ffffff6"/>
              <w:rPr>
                <w:rFonts w:eastAsiaTheme="minorEastAsia"/>
                <w:color w:val="auto"/>
                <w:sz w:val="18"/>
              </w:rPr>
            </w:pPr>
            <w:r w:rsidRPr="007B720B">
              <w:rPr>
                <w:color w:val="auto"/>
                <w:sz w:val="18"/>
              </w:rPr>
              <w:t>Индикация экстренных пациентов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4DFD9"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6C4F79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A2DE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3F9BCA" w14:textId="77777777" w:rsidR="008517F4" w:rsidRPr="007B720B" w:rsidRDefault="008517F4" w:rsidP="0077343A">
            <w:pPr>
              <w:pStyle w:val="34ffffff6"/>
              <w:rPr>
                <w:rFonts w:eastAsiaTheme="minorEastAsia"/>
                <w:color w:val="auto"/>
                <w:sz w:val="18"/>
              </w:rPr>
            </w:pPr>
            <w:r w:rsidRPr="007B720B">
              <w:rPr>
                <w:color w:val="auto"/>
                <w:sz w:val="18"/>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485772"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3F0D21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FC6D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0FAD26" w14:textId="77777777" w:rsidR="008517F4" w:rsidRPr="007B720B" w:rsidRDefault="008517F4" w:rsidP="0077343A">
            <w:pPr>
              <w:pStyle w:val="34ffffff6"/>
              <w:rPr>
                <w:rFonts w:eastAsiaTheme="minorEastAsia"/>
                <w:color w:val="auto"/>
                <w:sz w:val="18"/>
              </w:rPr>
            </w:pPr>
            <w:r w:rsidRPr="007B720B">
              <w:rPr>
                <w:color w:val="auto"/>
                <w:sz w:val="18"/>
              </w:rPr>
              <w:t>Индикация наличия аллергических реакций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7259EE"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0B32EE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B93D1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684DD4" w14:textId="77777777" w:rsidR="008517F4" w:rsidRPr="007B720B" w:rsidRDefault="008517F4" w:rsidP="0077343A">
            <w:pPr>
              <w:pStyle w:val="34ffffff6"/>
              <w:rPr>
                <w:rFonts w:eastAsiaTheme="minorEastAsia"/>
                <w:color w:val="auto"/>
                <w:sz w:val="18"/>
              </w:rPr>
            </w:pPr>
            <w:r w:rsidRPr="007B720B">
              <w:rPr>
                <w:color w:val="auto"/>
                <w:sz w:val="18"/>
              </w:rPr>
              <w:t>Индикация наличия хронических заболеваний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7E8EA3"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1BCB39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E696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1FC1F1" w14:textId="77777777" w:rsidR="008517F4" w:rsidRPr="007B720B" w:rsidRDefault="008517F4" w:rsidP="0077343A">
            <w:pPr>
              <w:pStyle w:val="34ffffff6"/>
              <w:rPr>
                <w:rFonts w:eastAsiaTheme="minorEastAsia"/>
                <w:color w:val="auto"/>
                <w:sz w:val="18"/>
              </w:rPr>
            </w:pPr>
            <w:r w:rsidRPr="007B720B">
              <w:rPr>
                <w:color w:val="auto"/>
                <w:sz w:val="18"/>
              </w:rPr>
              <w:t>Возможность открытия ЭМК пациента, находящегося в списке пациентов на анестезию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5FEB1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22644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6079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2721D4" w14:textId="77777777" w:rsidR="008517F4" w:rsidRPr="007B720B" w:rsidRDefault="008517F4" w:rsidP="0077343A">
            <w:pPr>
              <w:pStyle w:val="34ffffff6"/>
              <w:rPr>
                <w:rFonts w:eastAsiaTheme="minorEastAsia"/>
                <w:color w:val="auto"/>
                <w:sz w:val="18"/>
              </w:rPr>
            </w:pPr>
            <w:r w:rsidRPr="007B720B">
              <w:rPr>
                <w:color w:val="auto"/>
                <w:sz w:val="18"/>
              </w:rPr>
              <w:t>Формирование карты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49A40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5F399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10B0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5F84FA" w14:textId="77777777" w:rsidR="008517F4" w:rsidRPr="007B720B" w:rsidRDefault="008517F4" w:rsidP="0077343A">
            <w:pPr>
              <w:pStyle w:val="34ffffff6"/>
              <w:rPr>
                <w:rFonts w:eastAsiaTheme="minorEastAsia"/>
                <w:color w:val="auto"/>
                <w:sz w:val="18"/>
              </w:rPr>
            </w:pPr>
            <w:r w:rsidRPr="007B720B">
              <w:rPr>
                <w:color w:val="auto"/>
                <w:sz w:val="18"/>
              </w:rPr>
              <w:t>Возможность ввода в карту анестезии следующей информации:</w:t>
            </w:r>
          </w:p>
          <w:p w14:paraId="337D5C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w:t>
            </w:r>
          </w:p>
          <w:p w14:paraId="6B5A8F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сознание пациента;</w:t>
            </w:r>
          </w:p>
          <w:p w14:paraId="0C4201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артериальное давление (в мм рт. ст.);</w:t>
            </w:r>
          </w:p>
          <w:p w14:paraId="5B3F2B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пульс;</w:t>
            </w:r>
          </w:p>
          <w:p w14:paraId="218769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частота дыхания;</w:t>
            </w:r>
          </w:p>
          <w:p w14:paraId="62D886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температура тела;</w:t>
            </w:r>
          </w:p>
          <w:p w14:paraId="27A9FE5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анестезии;</w:t>
            </w:r>
          </w:p>
          <w:p w14:paraId="3F8ECA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анестезии;</w:t>
            </w:r>
          </w:p>
          <w:p w14:paraId="63FEAF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анестезии;</w:t>
            </w:r>
          </w:p>
          <w:p w14:paraId="3CAB97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показателей для мониторинга во время операции;</w:t>
            </w:r>
          </w:p>
          <w:p w14:paraId="1DEB7A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риск анестезии;</w:t>
            </w:r>
          </w:p>
          <w:p w14:paraId="6DB8F1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препараты анестезии;</w:t>
            </w:r>
          </w:p>
          <w:p w14:paraId="6B1A2B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предоперационное лекарственное назначение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1670D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0D73A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4878F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54795D" w14:textId="77777777" w:rsidR="008517F4" w:rsidRPr="007B720B" w:rsidRDefault="008517F4" w:rsidP="0077343A">
            <w:pPr>
              <w:pStyle w:val="34ffffff6"/>
              <w:rPr>
                <w:rFonts w:eastAsiaTheme="minorEastAsia"/>
                <w:color w:val="auto"/>
                <w:sz w:val="18"/>
              </w:rPr>
            </w:pPr>
            <w:r w:rsidRPr="007B720B">
              <w:rPr>
                <w:color w:val="auto"/>
                <w:sz w:val="18"/>
              </w:rPr>
              <w:t>Возможность заполнения информации в карте анестезии на протяжении всей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C0A71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61BDE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E876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23950E" w14:textId="77777777" w:rsidR="008517F4" w:rsidRPr="007B720B" w:rsidRDefault="008517F4" w:rsidP="0077343A">
            <w:pPr>
              <w:pStyle w:val="34ffffff6"/>
              <w:rPr>
                <w:rFonts w:eastAsiaTheme="minorEastAsia"/>
                <w:color w:val="auto"/>
                <w:sz w:val="18"/>
              </w:rPr>
            </w:pPr>
            <w:r w:rsidRPr="007B720B">
              <w:rPr>
                <w:color w:val="auto"/>
                <w:sz w:val="18"/>
              </w:rPr>
              <w:t>Возможность добавления и изменений выбранных для мониторинга показателей и измерений в течении анестезии</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1A257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F3B30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33F5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5916AD" w14:textId="77777777" w:rsidR="008517F4" w:rsidRPr="007B720B" w:rsidRDefault="008517F4" w:rsidP="0077343A">
            <w:pPr>
              <w:pStyle w:val="34ffffff6"/>
              <w:rPr>
                <w:rFonts w:eastAsiaTheme="minorEastAsia"/>
                <w:color w:val="auto"/>
                <w:sz w:val="18"/>
              </w:rPr>
            </w:pPr>
            <w:r w:rsidRPr="007B720B">
              <w:rPr>
                <w:color w:val="auto"/>
                <w:sz w:val="18"/>
              </w:rPr>
              <w:t>Возможность ввода информации о лекарственном препарате во время операции с выбором следующих значений:</w:t>
            </w:r>
          </w:p>
          <w:p w14:paraId="3EC7CA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препарат;</w:t>
            </w:r>
          </w:p>
          <w:p w14:paraId="11B19B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w:t>
            </w:r>
          </w:p>
          <w:p w14:paraId="65A82E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доза;</w:t>
            </w:r>
          </w:p>
          <w:p w14:paraId="000E02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введения;</w:t>
            </w:r>
          </w:p>
          <w:p w14:paraId="349051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периодичность введения;</w:t>
            </w:r>
          </w:p>
          <w:p w14:paraId="1F86AE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условия введения;</w:t>
            </w:r>
          </w:p>
          <w:p w14:paraId="0CE6D7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введения;</w:t>
            </w:r>
          </w:p>
          <w:p w14:paraId="0ED778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комментарий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F437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09AF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C442A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3E2883" w14:textId="77777777" w:rsidR="008517F4" w:rsidRPr="007B720B" w:rsidRDefault="008517F4" w:rsidP="0077343A">
            <w:pPr>
              <w:pStyle w:val="34ffffff6"/>
              <w:rPr>
                <w:rFonts w:eastAsiaTheme="minorEastAsia"/>
                <w:color w:val="auto"/>
                <w:sz w:val="18"/>
              </w:rPr>
            </w:pPr>
            <w:r w:rsidRPr="007B720B">
              <w:rPr>
                <w:color w:val="auto"/>
                <w:sz w:val="18"/>
              </w:rPr>
              <w:t>Возможность формирования анестезиологических бригад (для пользователя с ролью руководителя анестезиологической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A4D84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0525F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90333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09C7F4" w14:textId="77777777" w:rsidR="008517F4" w:rsidRPr="007B720B" w:rsidRDefault="008517F4" w:rsidP="0077343A">
            <w:pPr>
              <w:pStyle w:val="34ffffff6"/>
              <w:rPr>
                <w:rFonts w:eastAsiaTheme="minorEastAsia"/>
                <w:color w:val="auto"/>
                <w:sz w:val="18"/>
              </w:rPr>
            </w:pPr>
            <w:r w:rsidRPr="007B720B">
              <w:rPr>
                <w:color w:val="auto"/>
                <w:sz w:val="18"/>
              </w:rPr>
              <w:t>Возможность формирования протоколов анестезии, в том числе на основе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48C8F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60916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3244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89BD9E" w14:textId="77777777" w:rsidR="008517F4" w:rsidRPr="007B720B" w:rsidRDefault="008517F4" w:rsidP="0077343A">
            <w:pPr>
              <w:pStyle w:val="34ffffff6"/>
              <w:rPr>
                <w:rFonts w:eastAsiaTheme="minorEastAsia"/>
                <w:color w:val="auto"/>
                <w:sz w:val="18"/>
              </w:rPr>
            </w:pPr>
            <w:r w:rsidRPr="007B720B">
              <w:rPr>
                <w:color w:val="auto"/>
                <w:sz w:val="18"/>
              </w:rPr>
              <w:t>Учет коек в структуре коечного фонда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3C014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9818B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C11C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6865A8"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профиля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10BF2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DE41BE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C3AD5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DE6E9F"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койки с возможностью изменения параметров:</w:t>
            </w:r>
          </w:p>
          <w:p w14:paraId="5A46BF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койки;</w:t>
            </w:r>
          </w:p>
          <w:p w14:paraId="672F4C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койки;</w:t>
            </w:r>
          </w:p>
          <w:p w14:paraId="1C91FC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палата размещения;</w:t>
            </w:r>
          </w:p>
          <w:p w14:paraId="277D99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 действия;</w:t>
            </w:r>
          </w:p>
          <w:p w14:paraId="186CA2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текущее состояние: свободна, занята, на ремонте, свернута, санитарная обработка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91FEA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66EAC2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0F13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666AF1" w14:textId="77777777" w:rsidR="008517F4" w:rsidRPr="007B720B" w:rsidRDefault="008517F4" w:rsidP="0077343A">
            <w:pPr>
              <w:pStyle w:val="34ffffff6"/>
              <w:rPr>
                <w:rFonts w:eastAsiaTheme="minorEastAsia"/>
                <w:color w:val="auto"/>
                <w:sz w:val="18"/>
              </w:rPr>
            </w:pPr>
            <w:r w:rsidRPr="007B720B">
              <w:rPr>
                <w:color w:val="auto"/>
                <w:sz w:val="18"/>
              </w:rPr>
              <w:t>Добавление оборудования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21741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E6688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D052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EF5C07" w14:textId="77777777" w:rsidR="008517F4" w:rsidRPr="007B720B" w:rsidRDefault="008517F4" w:rsidP="0077343A">
            <w:pPr>
              <w:pStyle w:val="34ffffff6"/>
              <w:rPr>
                <w:rFonts w:eastAsiaTheme="minorEastAsia"/>
                <w:color w:val="auto"/>
                <w:sz w:val="18"/>
              </w:rPr>
            </w:pPr>
            <w:r w:rsidRPr="007B720B">
              <w:rPr>
                <w:color w:val="auto"/>
                <w:sz w:val="18"/>
              </w:rPr>
              <w:t>Хранение истории изменения параметров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AA540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E053A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8CAF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325771" w14:textId="77777777" w:rsidR="008517F4" w:rsidRPr="007B720B" w:rsidRDefault="008517F4" w:rsidP="0077343A">
            <w:pPr>
              <w:pStyle w:val="34ffffff6"/>
              <w:rPr>
                <w:rFonts w:eastAsiaTheme="minorEastAsia"/>
                <w:color w:val="auto"/>
                <w:sz w:val="18"/>
              </w:rPr>
            </w:pPr>
            <w:r w:rsidRPr="007B720B">
              <w:rPr>
                <w:color w:val="auto"/>
                <w:sz w:val="18"/>
              </w:rPr>
              <w:t>Управление коечным фондом в АРМ сотрудника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514D0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933289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B326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CEC135" w14:textId="77777777" w:rsidR="008517F4" w:rsidRPr="007B720B" w:rsidRDefault="008517F4" w:rsidP="0077343A">
            <w:pPr>
              <w:pStyle w:val="34ffffff6"/>
              <w:rPr>
                <w:rFonts w:eastAsiaTheme="minorEastAsia"/>
                <w:color w:val="auto"/>
                <w:sz w:val="18"/>
              </w:rPr>
            </w:pPr>
            <w:r w:rsidRPr="007B720B">
              <w:rPr>
                <w:color w:val="auto"/>
                <w:sz w:val="18"/>
              </w:rPr>
              <w:t>Просмотр коечного фонда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D7004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C94EC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A1A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C3B591" w14:textId="77777777" w:rsidR="008517F4" w:rsidRPr="007B720B" w:rsidRDefault="008517F4" w:rsidP="0077343A">
            <w:pPr>
              <w:pStyle w:val="34ffffff6"/>
              <w:rPr>
                <w:rFonts w:eastAsiaTheme="minorEastAsia"/>
                <w:color w:val="auto"/>
                <w:sz w:val="18"/>
              </w:rPr>
            </w:pPr>
            <w:r w:rsidRPr="007B720B">
              <w:rPr>
                <w:color w:val="auto"/>
                <w:sz w:val="18"/>
              </w:rPr>
              <w:t>Ввод и редактирование данных о простое коек в отделении за определенный период с возможностью указания:</w:t>
            </w:r>
          </w:p>
          <w:p w14:paraId="61192E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профиля коек;</w:t>
            </w:r>
          </w:p>
          <w:p w14:paraId="1E18DE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периода простоя коек;</w:t>
            </w:r>
          </w:p>
          <w:p w14:paraId="3B09A4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причины простоя коек (на ремонте, по другим причинам)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F7CD8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F3BA9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36E5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091BD" w14:textId="77777777" w:rsidR="008517F4" w:rsidRPr="007B720B" w:rsidRDefault="008517F4" w:rsidP="0077343A">
            <w:pPr>
              <w:pStyle w:val="34ffffff6"/>
              <w:rPr>
                <w:rFonts w:eastAsiaTheme="minorEastAsia"/>
                <w:color w:val="auto"/>
                <w:sz w:val="18"/>
              </w:rPr>
            </w:pPr>
            <w:r w:rsidRPr="007B720B">
              <w:rPr>
                <w:color w:val="auto"/>
                <w:sz w:val="18"/>
              </w:rPr>
              <w:t>Развертывание и свертывание резервных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83E02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CB393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E8A2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B45D26" w14:textId="77777777" w:rsidR="008517F4" w:rsidRPr="007B720B" w:rsidRDefault="008517F4" w:rsidP="0077343A">
            <w:pPr>
              <w:pStyle w:val="34ffffff6"/>
              <w:rPr>
                <w:rFonts w:eastAsiaTheme="minorEastAsia"/>
                <w:color w:val="auto"/>
                <w:sz w:val="18"/>
              </w:rPr>
            </w:pPr>
            <w:r w:rsidRPr="007B720B">
              <w:rPr>
                <w:color w:val="auto"/>
                <w:sz w:val="18"/>
              </w:rPr>
              <w:t>Вывод коек на ремонт и санитарную обработку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6640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88D9E7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2213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52A311" w14:textId="77777777" w:rsidR="008517F4" w:rsidRPr="007B720B" w:rsidRDefault="008517F4" w:rsidP="0077343A">
            <w:pPr>
              <w:pStyle w:val="34ffffff6"/>
              <w:rPr>
                <w:rFonts w:eastAsiaTheme="minorEastAsia"/>
                <w:color w:val="auto"/>
                <w:sz w:val="18"/>
              </w:rPr>
            </w:pPr>
            <w:r w:rsidRPr="007B720B">
              <w:rPr>
                <w:color w:val="auto"/>
                <w:sz w:val="18"/>
              </w:rPr>
              <w:t>Ручное планирование занятости коечного фонда на основании диаграммы занятости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4671E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AA4C6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05F1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2027F6" w14:textId="77777777" w:rsidR="008517F4" w:rsidRPr="007B720B" w:rsidRDefault="008517F4" w:rsidP="0077343A">
            <w:pPr>
              <w:pStyle w:val="34ffffff6"/>
              <w:rPr>
                <w:rFonts w:eastAsiaTheme="minorEastAsia"/>
                <w:color w:val="auto"/>
                <w:sz w:val="18"/>
              </w:rPr>
            </w:pPr>
            <w:r w:rsidRPr="007B720B">
              <w:rPr>
                <w:color w:val="auto"/>
                <w:sz w:val="18"/>
              </w:rPr>
              <w:t>Ведение следующих назначений:</w:t>
            </w:r>
          </w:p>
          <w:p w14:paraId="3BA9C7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Лабораторная диагностика;</w:t>
            </w:r>
          </w:p>
          <w:p w14:paraId="7B5E4A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Инструментальная диагностика;</w:t>
            </w:r>
          </w:p>
          <w:p w14:paraId="6B64DC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Консультационная диагностика;</w:t>
            </w:r>
          </w:p>
          <w:p w14:paraId="176026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Манипуляции и процедуры;</w:t>
            </w:r>
          </w:p>
          <w:p w14:paraId="5EC25E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Оперативное лечение;</w:t>
            </w:r>
          </w:p>
          <w:p w14:paraId="61A810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Диета;</w:t>
            </w:r>
          </w:p>
          <w:p w14:paraId="079F32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w:t>
            </w:r>
          </w:p>
          <w:p w14:paraId="016E1F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Наблюдения;</w:t>
            </w:r>
          </w:p>
          <w:p w14:paraId="78BD15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Лекарственные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F2835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40A332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4D708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E1D1A9" w14:textId="77777777" w:rsidR="008517F4" w:rsidRPr="007B720B" w:rsidRDefault="008517F4" w:rsidP="0077343A">
            <w:pPr>
              <w:pStyle w:val="34ffffff6"/>
              <w:rPr>
                <w:rFonts w:eastAsiaTheme="minorEastAsia"/>
                <w:color w:val="auto"/>
                <w:sz w:val="18"/>
              </w:rPr>
            </w:pPr>
            <w:r w:rsidRPr="007B720B">
              <w:rPr>
                <w:color w:val="auto"/>
                <w:sz w:val="18"/>
              </w:rPr>
              <w:t>Установка и снятие отметки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3547A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44487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59FB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15E38B" w14:textId="77777777" w:rsidR="008517F4" w:rsidRPr="007B720B" w:rsidRDefault="008517F4" w:rsidP="0077343A">
            <w:pPr>
              <w:pStyle w:val="34ffffff6"/>
              <w:rPr>
                <w:rFonts w:eastAsiaTheme="minorEastAsia"/>
                <w:color w:val="auto"/>
                <w:sz w:val="18"/>
              </w:rPr>
            </w:pPr>
            <w:r w:rsidRPr="007B720B">
              <w:rPr>
                <w:color w:val="auto"/>
                <w:sz w:val="18"/>
              </w:rPr>
              <w:t>Выполнение лекарственного назначения со списанием медикаментов с автоматической установкой отметки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C6FF7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0DEB1D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0478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93EFE2" w14:textId="77777777" w:rsidR="008517F4" w:rsidRPr="007B720B" w:rsidRDefault="008517F4" w:rsidP="0077343A">
            <w:pPr>
              <w:pStyle w:val="34ffffff6"/>
              <w:rPr>
                <w:rFonts w:eastAsiaTheme="minorEastAsia"/>
                <w:color w:val="auto"/>
                <w:sz w:val="18"/>
              </w:rPr>
            </w:pPr>
            <w:r w:rsidRPr="007B720B">
              <w:rPr>
                <w:color w:val="auto"/>
                <w:sz w:val="18"/>
              </w:rPr>
              <w:t>Вывод информации о количестве выполненных назначений в день в каждой ячейке календаря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668A90" w14:textId="77777777" w:rsidR="008517F4" w:rsidRPr="007B720B" w:rsidRDefault="008517F4" w:rsidP="0077343A">
            <w:pPr>
              <w:pStyle w:val="34ffffff6"/>
              <w:rPr>
                <w:color w:val="auto"/>
                <w:sz w:val="18"/>
              </w:rPr>
            </w:pPr>
            <w:r w:rsidRPr="007B720B">
              <w:rPr>
                <w:color w:val="auto"/>
                <w:sz w:val="18"/>
              </w:rPr>
              <w:t>Да</w:t>
            </w:r>
          </w:p>
        </w:tc>
      </w:tr>
    </w:tbl>
    <w:p w14:paraId="4A5A7FB8" w14:textId="77777777" w:rsidR="008517F4" w:rsidRPr="007B720B" w:rsidRDefault="008517F4" w:rsidP="008517F4">
      <w:pPr>
        <w:pStyle w:val="34ffffff6"/>
        <w:rPr>
          <w:rFonts w:eastAsia="Times New Roman"/>
          <w:color w:val="auto"/>
          <w:sz w:val="18"/>
        </w:rPr>
      </w:pPr>
    </w:p>
    <w:p w14:paraId="0CE2892B" w14:textId="77777777" w:rsidR="008517F4" w:rsidRPr="007B720B" w:rsidRDefault="008517F4" w:rsidP="008517F4">
      <w:pPr>
        <w:pStyle w:val="3420"/>
        <w:rPr>
          <w:sz w:val="22"/>
        </w:rPr>
      </w:pPr>
      <w:bookmarkStart w:id="422" w:name="_Toc148347257"/>
      <w:bookmarkStart w:id="423" w:name="_Toc163044195"/>
      <w:r w:rsidRPr="007B720B">
        <w:rPr>
          <w:sz w:val="22"/>
        </w:rPr>
        <w:t>Подсистема 36 "Стоматология"</w:t>
      </w:r>
      <w:bookmarkEnd w:id="422"/>
      <w:bookmarkEnd w:id="423"/>
    </w:p>
    <w:p w14:paraId="69B4E97F"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412"/>
        <w:gridCol w:w="6672"/>
        <w:gridCol w:w="986"/>
      </w:tblGrid>
      <w:tr w:rsidR="008517F4" w:rsidRPr="007B720B" w14:paraId="29D0C128"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6E93C9"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288061"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D1D477" w14:textId="77777777" w:rsidR="008517F4" w:rsidRPr="007B720B" w:rsidRDefault="008517F4" w:rsidP="0077343A">
            <w:pPr>
              <w:pStyle w:val="34ffffff4"/>
              <w:rPr>
                <w:sz w:val="18"/>
              </w:rPr>
            </w:pPr>
            <w:r w:rsidRPr="007B720B">
              <w:rPr>
                <w:sz w:val="18"/>
              </w:rPr>
              <w:t>Ключевая</w:t>
            </w:r>
          </w:p>
        </w:tc>
      </w:tr>
      <w:tr w:rsidR="008517F4" w:rsidRPr="007B720B" w14:paraId="11A1F34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8EF2E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093374"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записанных на прием пациентов на дату, на диапазон дат с отображением следующей информации: </w:t>
            </w:r>
          </w:p>
          <w:p w14:paraId="0F07B1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выполненного осмотра;</w:t>
            </w:r>
          </w:p>
          <w:p w14:paraId="3520E7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записи/осмотра;</w:t>
            </w:r>
          </w:p>
          <w:p w14:paraId="4A6817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записи;</w:t>
            </w:r>
          </w:p>
          <w:p w14:paraId="164A42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осмотра;</w:t>
            </w:r>
          </w:p>
          <w:p w14:paraId="39D469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фамилия;</w:t>
            </w:r>
          </w:p>
          <w:p w14:paraId="24DD54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имя;</w:t>
            </w:r>
          </w:p>
          <w:p w14:paraId="5A089D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отчество;</w:t>
            </w:r>
          </w:p>
          <w:p w14:paraId="179C30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5DF8A2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2682AB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w:t>
            </w:r>
          </w:p>
          <w:p w14:paraId="7DFE6C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застрахованного по ОМС; </w:t>
            </w:r>
          </w:p>
          <w:p w14:paraId="248E47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федеральной льготы; </w:t>
            </w:r>
          </w:p>
          <w:p w14:paraId="01655E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региональной льготы;</w:t>
            </w:r>
          </w:p>
          <w:p w14:paraId="28E1D5E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7AD8AB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участок;</w:t>
            </w:r>
          </w:p>
          <w:p w14:paraId="652AFC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когда записан;</w:t>
            </w:r>
          </w:p>
          <w:p w14:paraId="3D25B0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EBAEE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88EE8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FF45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0C0E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Группировка списка записанных пациентов по дате формирования талона или дате приема пациентов, принятых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9DEC8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87BFD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32D2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CD2F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записанных пациентов по выбранному периоду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A524F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193A7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D695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355B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 пациента без записи (поиск и выбор пациента, 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F4FCD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AF05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9C5E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DA51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пациента на дату и время или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6B83E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84F7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7BFA9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48CE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Запись пациента из очереди на дату и время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1BF4A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F320E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0BF4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BB73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направлений, в т.ч. в иные учреждения здравоохранения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3D83B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63EBC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422F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30F5A2" w14:textId="77777777" w:rsidR="008517F4" w:rsidRPr="007B720B" w:rsidRDefault="008517F4" w:rsidP="0077343A">
            <w:pPr>
              <w:pStyle w:val="34ffffff6"/>
              <w:rPr>
                <w:rFonts w:eastAsiaTheme="minorEastAsia"/>
                <w:color w:val="auto"/>
                <w:sz w:val="18"/>
              </w:rPr>
            </w:pPr>
            <w:r w:rsidRPr="007B720B">
              <w:rPr>
                <w:color w:val="auto"/>
                <w:sz w:val="18"/>
              </w:rPr>
              <w:t>СМС-информирование, информирование по электронной почте пациента:</w:t>
            </w:r>
          </w:p>
          <w:p w14:paraId="5B4C35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дате и времени записи на прием (операцию, вакцинацию);</w:t>
            </w:r>
          </w:p>
          <w:p w14:paraId="159DD3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проводимых программах диспансеризации и вакцинации;</w:t>
            </w:r>
          </w:p>
          <w:p w14:paraId="62C6CF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необходимости явки в учреждение здравоохранения (по заявке медицинского специалиста на информирование)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14509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6EE127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8D2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9598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Отмена записи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FBAB7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542E1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47C4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3C49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расписания работы врачей на один месяц или более длительный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D05B1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EF759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CC71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1F5E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формирование расписания согласно нормам приема на одного пациента, контроль исполнения функции врачебной должности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8413C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4A1AE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3A74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8454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3AFF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BD63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BBF12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1F104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Резервирование времени приема для определенных категорий пациентов (льготные категории, подлежащие госпитализации, срочные (CITO) и пр.), в том числе, с возможностью ограничить право записи на зарезервированное время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BF521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876F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A588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639714" w14:textId="77777777" w:rsidR="008517F4" w:rsidRPr="007B720B" w:rsidRDefault="008517F4" w:rsidP="0077343A">
            <w:pPr>
              <w:pStyle w:val="34ffffff6"/>
              <w:rPr>
                <w:rFonts w:eastAsiaTheme="minorEastAsia"/>
                <w:color w:val="auto"/>
                <w:sz w:val="18"/>
              </w:rPr>
            </w:pPr>
            <w:r w:rsidRPr="007B720B">
              <w:rPr>
                <w:color w:val="auto"/>
                <w:sz w:val="18"/>
              </w:rPr>
              <w:t>Автоматизированная отмена резервирования времени приема в день приема, если на данное время приема не осуществлена запись</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7AC3C"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564A14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BC76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1CF2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9CE00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4364F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0DBE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85B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Перенос времени приема до наступления даты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C290B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40936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A393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4C4C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Автоматизированный учет установленных квот при записи к специалистам своей МО и других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0DBC9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9AB40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87AAD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B2C5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3EDC6A"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FF6CB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F99B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DBF6B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Копирование расписания на последующие недели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93ECF9"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1E6C4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F9F0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97E1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печатной формы списка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A0D3B6"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2C3DD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1AFA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010F4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B4D7B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0B299D6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1BDB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C7BE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DEBDF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236D5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87F3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88C3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очереди на прием, 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CAF57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196B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AC6D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EDCB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журнала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AC969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C7D23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41E9D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B55A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случая амбулаторно-поликлинического лечения, посещения, осмотра, анамнеза, диагноза, характер заболевания, результат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E394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CA17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D7C8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458E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8393C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F606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E370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5B93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амбулаторно-поликлинических посещений (дата, место посещения, медицинский персонал, цель посещения, 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2DFAA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4C6D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6445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DB5E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медицинских услуг, оказанных пациенту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C07B7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CAD2E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1389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88ED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Оформление результатов стоматологических осмотров пациента (зубная формула, одонтопародонтограмма), автоматический расчет объема оказанной помощи и стоимости лечения, потоковый ввод оказанных стоматологических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1E771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7D8A9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0A51F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F868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диагноза для каждого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C227C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CD803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3A6F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CC38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зубной карты пациента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A854E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CFE9E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BC086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B5C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Соответствие отображаемой зубной карты возрасту пациента (предоставление выбора врачу типа зубной карты, по умолчанию требуется установка карты соответствующей возрасту)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38180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58DA9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1786E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9E7F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ввода данных состояния зуба при нажатии на соответствующий зуб на отображаемой зубной карте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90B4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72C4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C610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7587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зубной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98A7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EB92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E9AD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9FE4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сведений о типе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1843B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48E5F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56DDB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83C8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типа поражения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BC85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2BD05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AB0E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6928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пародонтограммы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32D90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2C10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8290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F348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пародонтограммы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40ACA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61347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915B6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6BCD4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состояния зуба в пародонтограмме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AE7D8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0AE84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AB5C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12551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Автоматический расчет выносливости зуба и зубного ряда, отображение выносливости в пародонтограмме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5752A8"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A9BE8C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CA45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93C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состояния как на зуб в целом, так и на отдельные поверхности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60474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7BB22A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3D0C2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081E6A" w14:textId="77777777" w:rsidR="008517F4" w:rsidRPr="007B720B" w:rsidRDefault="008517F4" w:rsidP="0077343A">
            <w:pPr>
              <w:pStyle w:val="34ffffff6"/>
              <w:rPr>
                <w:rFonts w:eastAsiaTheme="minorEastAsia"/>
                <w:color w:val="auto"/>
                <w:sz w:val="18"/>
              </w:rPr>
            </w:pPr>
            <w:r w:rsidRPr="007B720B">
              <w:rPr>
                <w:color w:val="auto"/>
                <w:sz w:val="18"/>
              </w:rPr>
              <w:t>Регистрация состояния как на зуб в целом, так и на отдельные поверхности зуба.</w:t>
            </w:r>
          </w:p>
          <w:p w14:paraId="1983B814" w14:textId="77777777" w:rsidR="008517F4" w:rsidRPr="007B720B" w:rsidRDefault="008517F4" w:rsidP="0077343A">
            <w:pPr>
              <w:pStyle w:val="34ffffff6"/>
              <w:rPr>
                <w:color w:val="auto"/>
                <w:sz w:val="18"/>
              </w:rPr>
            </w:pPr>
            <w:r w:rsidRPr="007B720B">
              <w:rPr>
                <w:color w:val="auto"/>
                <w:sz w:val="18"/>
              </w:rPr>
              <w:t>Для резцов и клыков:</w:t>
            </w:r>
          </w:p>
          <w:p w14:paraId="6D399C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 – губная;</w:t>
            </w:r>
          </w:p>
          <w:p w14:paraId="56388D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 – медиальная;</w:t>
            </w:r>
          </w:p>
          <w:p w14:paraId="52A934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я – язычная;</w:t>
            </w:r>
          </w:p>
          <w:p w14:paraId="403DF19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 – дистальная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693FA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3090C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2C99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0BF4B1" w14:textId="77777777" w:rsidR="008517F4" w:rsidRPr="007B720B" w:rsidRDefault="008517F4" w:rsidP="0077343A">
            <w:pPr>
              <w:pStyle w:val="34ffffff6"/>
              <w:rPr>
                <w:rFonts w:eastAsiaTheme="minorEastAsia"/>
                <w:color w:val="auto"/>
                <w:sz w:val="18"/>
              </w:rPr>
            </w:pPr>
            <w:r w:rsidRPr="007B720B">
              <w:rPr>
                <w:color w:val="auto"/>
                <w:sz w:val="18"/>
              </w:rPr>
              <w:t>Регистрация состояния как на зуб в целом, так и на отдельные поверхности зуба.</w:t>
            </w:r>
          </w:p>
          <w:p w14:paraId="10B6F9CE" w14:textId="77777777" w:rsidR="008517F4" w:rsidRPr="007B720B" w:rsidRDefault="008517F4" w:rsidP="0077343A">
            <w:pPr>
              <w:pStyle w:val="34ffffff6"/>
              <w:rPr>
                <w:color w:val="auto"/>
                <w:sz w:val="18"/>
              </w:rPr>
            </w:pPr>
            <w:r w:rsidRPr="007B720B">
              <w:rPr>
                <w:color w:val="auto"/>
                <w:sz w:val="18"/>
              </w:rPr>
              <w:t>Для моляров и премоляров:</w:t>
            </w:r>
          </w:p>
          <w:p w14:paraId="569A08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ж – жевательная поверхность;</w:t>
            </w:r>
          </w:p>
          <w:p w14:paraId="6E3588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щ – щечная;</w:t>
            </w:r>
          </w:p>
          <w:p w14:paraId="16BDB2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 – медиальная;</w:t>
            </w:r>
          </w:p>
          <w:p w14:paraId="06789A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я – язычная;</w:t>
            </w:r>
          </w:p>
          <w:p w14:paraId="5BC181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 – дистальная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8B60B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60AD41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C30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3EAA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истории изменения состояния каждого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272032"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6ABE34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782D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88E1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прикусе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2DCA7F"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DB89B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FB19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1786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Формы 043/у "Медицинская карта стоматологического больного" по стоматологическому случаю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8A4653"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D94A59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416D7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106C6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вкладыша в карту 043/у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1AA765"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5EC2ED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121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8CBD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статистического талона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4E9BF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BE6A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022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0260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и планирование врачебных назначений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3D53A4"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3D15F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F8879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775FA9" w14:textId="77777777" w:rsidR="008517F4" w:rsidRPr="007B720B" w:rsidRDefault="008517F4" w:rsidP="0077343A">
            <w:pPr>
              <w:pStyle w:val="34ffffff6"/>
              <w:rPr>
                <w:rFonts w:eastAsiaTheme="minorEastAsia"/>
                <w:color w:val="auto"/>
                <w:sz w:val="18"/>
              </w:rPr>
            </w:pPr>
            <w:r w:rsidRPr="007B720B">
              <w:rPr>
                <w:color w:val="auto"/>
                <w:sz w:val="18"/>
              </w:rPr>
              <w:t>Установка статусов назначений: назначенное, поставлено в очередь, выполненное, подписанное, отмененное.</w:t>
            </w:r>
          </w:p>
          <w:p w14:paraId="489DB720" w14:textId="77777777" w:rsidR="008517F4" w:rsidRPr="007B720B" w:rsidRDefault="008517F4" w:rsidP="0077343A">
            <w:pPr>
              <w:pStyle w:val="34ffffff6"/>
              <w:rPr>
                <w:color w:val="auto"/>
                <w:sz w:val="18"/>
              </w:rPr>
            </w:pPr>
          </w:p>
          <w:p w14:paraId="65873392"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D245E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BE462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46B9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4C37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Указание для медикаментозных назначений дозировки, способа приема, режим, одновременный/ раздельный прием и др.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0B0C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EDCCFB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9A47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C65A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Установка отметки об исполнении назначений с возможностью автоматизированного внесения соответствующей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781C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7D39BE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18C8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D3218B" w14:textId="77777777" w:rsidR="008517F4" w:rsidRPr="007B720B" w:rsidRDefault="008517F4" w:rsidP="0077343A">
            <w:pPr>
              <w:pStyle w:val="34ffffff6"/>
              <w:rPr>
                <w:rFonts w:eastAsiaTheme="minorEastAsia"/>
                <w:color w:val="auto"/>
                <w:sz w:val="18"/>
              </w:rPr>
            </w:pPr>
            <w:r w:rsidRPr="007B720B">
              <w:rPr>
                <w:color w:val="auto"/>
                <w:sz w:val="18"/>
              </w:rPr>
              <w:t>Формирование документов с неформализованными данными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BA943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E07D96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0FC12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72F5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45D4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4981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2C1DC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805C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668D5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186F9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0084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E2DE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случаев стоматологического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851BC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E891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1619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CF80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направлений на врачебную комиссию для проведения различных видов экспертиз и регистрация протоколов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7043D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C14A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11DE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914CC9" w14:textId="77777777" w:rsidR="008517F4" w:rsidRPr="007B720B" w:rsidRDefault="008517F4" w:rsidP="0077343A">
            <w:pPr>
              <w:pStyle w:val="34ffffff6"/>
              <w:rPr>
                <w:rFonts w:eastAsiaTheme="minorEastAsia"/>
                <w:color w:val="auto"/>
                <w:sz w:val="18"/>
              </w:rPr>
            </w:pPr>
            <w:r w:rsidRPr="007B720B">
              <w:rPr>
                <w:color w:val="auto"/>
                <w:sz w:val="18"/>
              </w:rPr>
              <w:t>Ввод данных:</w:t>
            </w:r>
          </w:p>
          <w:p w14:paraId="0E3B79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"Индекс КПУ";</w:t>
            </w:r>
          </w:p>
          <w:p w14:paraId="1AB71C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не леченых не запломбированных кариозных поражений зубов";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CEB34B"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41EAE5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4BF7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605596" w14:textId="77777777" w:rsidR="008517F4" w:rsidRPr="007B720B" w:rsidRDefault="008517F4" w:rsidP="0077343A">
            <w:pPr>
              <w:pStyle w:val="34ffffff6"/>
              <w:rPr>
                <w:rFonts w:eastAsiaTheme="minorEastAsia"/>
                <w:color w:val="auto"/>
                <w:sz w:val="18"/>
              </w:rPr>
            </w:pPr>
            <w:r w:rsidRPr="007B720B">
              <w:rPr>
                <w:color w:val="auto"/>
                <w:sz w:val="18"/>
              </w:rPr>
              <w:t>Ввод данных "Класс по Блэку"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C02381"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4A2B8CF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12BB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B51E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указания подозрения на диагноз и подозрения на ЗНО при заполнении сведений о заболевании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4CD24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F35EC4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CBBFC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897C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8C5F6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8FF9C0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B660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A1AA6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13145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155BF1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10A2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40E8D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списка пациентов, состоящих на диспансерном учете, в разрезе диагнозов, категорий заболеваний, участков, врачей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32077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02C39C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8FD0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44B9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9DFE2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5318C8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B204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73CC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Обеспечение технологии электронной подписи,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721F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3513D1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E8561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3B2A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и идентификация пациента в регистре пациентов, в том числе в регистре застрахованных по ОМС, по данным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EBF63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A468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A1CCD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3CF986" w14:textId="77777777" w:rsidR="008517F4" w:rsidRPr="007B720B" w:rsidRDefault="008517F4" w:rsidP="0077343A">
            <w:pPr>
              <w:pStyle w:val="34ffffff6"/>
              <w:rPr>
                <w:rFonts w:eastAsiaTheme="minorEastAsia"/>
                <w:color w:val="auto"/>
                <w:sz w:val="18"/>
              </w:rPr>
            </w:pPr>
            <w:r w:rsidRPr="007B720B">
              <w:rPr>
                <w:color w:val="auto"/>
                <w:sz w:val="18"/>
              </w:rPr>
              <w:t>Отображение панели для работы с электронной очередью</w:t>
            </w:r>
          </w:p>
          <w:p w14:paraId="4E3D6F35"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E022D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82DE0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3FF4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A04ED7" w14:textId="77777777" w:rsidR="008517F4" w:rsidRPr="007B720B" w:rsidRDefault="008517F4" w:rsidP="0077343A">
            <w:pPr>
              <w:pStyle w:val="34ffffff6"/>
              <w:rPr>
                <w:rFonts w:eastAsiaTheme="minorEastAsia"/>
                <w:color w:val="auto"/>
                <w:sz w:val="18"/>
              </w:rPr>
            </w:pPr>
            <w:r w:rsidRPr="007B720B">
              <w:rPr>
                <w:color w:val="auto"/>
                <w:sz w:val="18"/>
              </w:rPr>
              <w:t>Поиск ранее добавленных талонов амбулаторного пациента по стоматологии с использованием фильтров:</w:t>
            </w:r>
          </w:p>
          <w:p w14:paraId="68FD88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персональные данные пациентов;</w:t>
            </w:r>
          </w:p>
          <w:p w14:paraId="616BE8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прикреплении пациентов;</w:t>
            </w:r>
          </w:p>
          <w:p w14:paraId="03BCC2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об адресе регистрации и проживания пациентов;</w:t>
            </w:r>
          </w:p>
          <w:p w14:paraId="7B779B8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льготах пациентов;</w:t>
            </w:r>
          </w:p>
          <w:p w14:paraId="36967E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диагнозах и услугах в рамках случая лечения;</w:t>
            </w:r>
          </w:p>
          <w:p w14:paraId="468A98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посещениях;</w:t>
            </w:r>
          </w:p>
          <w:p w14:paraId="4E0352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результатах лечения;</w:t>
            </w:r>
          </w:p>
          <w:p w14:paraId="707037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выписке листов нетрудоспособности;</w:t>
            </w:r>
          </w:p>
          <w:p w14:paraId="1C19CD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направлениях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F438A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65399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149C5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BE86FA" w14:textId="77777777" w:rsidR="008517F4" w:rsidRPr="007B720B" w:rsidRDefault="008517F4" w:rsidP="0077343A">
            <w:pPr>
              <w:pStyle w:val="34ffffff6"/>
              <w:rPr>
                <w:rFonts w:eastAsiaTheme="minorEastAsia"/>
                <w:color w:val="auto"/>
                <w:sz w:val="18"/>
              </w:rPr>
            </w:pPr>
            <w:r w:rsidRPr="007B720B">
              <w:rPr>
                <w:color w:val="auto"/>
                <w:sz w:val="18"/>
              </w:rPr>
              <w:t>Поточный ввод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4D08B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50CD8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3DB1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DF38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Автоматическое формирование уникального номера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76F11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10FB0C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EACB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8BBBF8" w14:textId="77777777" w:rsidR="008517F4" w:rsidRPr="007B720B" w:rsidRDefault="008517F4" w:rsidP="0077343A">
            <w:pPr>
              <w:pStyle w:val="34ffffff6"/>
              <w:rPr>
                <w:rFonts w:eastAsiaTheme="minorEastAsia"/>
                <w:color w:val="auto"/>
                <w:sz w:val="18"/>
              </w:rPr>
            </w:pPr>
            <w:r w:rsidRPr="007B720B">
              <w:rPr>
                <w:color w:val="auto"/>
                <w:sz w:val="18"/>
              </w:rPr>
              <w:t>Ввод даты начала случая в режиме поточного ввода</w:t>
            </w:r>
            <w:r w:rsidRPr="007B720B">
              <w:rPr>
                <w:color w:val="auto"/>
                <w:sz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B6CD9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D2A67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2AD6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8625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Вывод даты смерти и даты закрытия ТАП в случае смерти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5CD37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6E760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C26AF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8DB4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Учет признака "Консультативный прием" при наличии действующего на дату начала случая значения объема "Консультативный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559CD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8DAFA2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B23A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8442D9" w14:textId="77777777" w:rsidR="008517F4" w:rsidRPr="007B720B" w:rsidRDefault="008517F4" w:rsidP="0077343A">
            <w:pPr>
              <w:pStyle w:val="34ffffff6"/>
              <w:rPr>
                <w:rFonts w:eastAsiaTheme="minorEastAsia"/>
                <w:color w:val="auto"/>
                <w:sz w:val="18"/>
              </w:rPr>
            </w:pPr>
            <w:r w:rsidRPr="007B720B">
              <w:rPr>
                <w:color w:val="auto"/>
                <w:sz w:val="18"/>
              </w:rPr>
              <w:t xml:space="preserve">Учет данных о травме: </w:t>
            </w:r>
          </w:p>
          <w:p w14:paraId="2E053E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травмы (внешнего воздействия);</w:t>
            </w:r>
          </w:p>
          <w:p w14:paraId="1A421D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противоправности;</w:t>
            </w:r>
          </w:p>
          <w:p w14:paraId="75609F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нетранспортабельности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E1A0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ABA04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BB8B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E665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 направлении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CA73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D2DEFB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3CDA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9DE847" w14:textId="77777777" w:rsidR="008517F4" w:rsidRPr="007B720B" w:rsidRDefault="008517F4" w:rsidP="0077343A">
            <w:pPr>
              <w:pStyle w:val="34ffffff6"/>
              <w:rPr>
                <w:rFonts w:eastAsiaTheme="minorEastAsia"/>
                <w:color w:val="auto"/>
                <w:sz w:val="18"/>
              </w:rPr>
            </w:pPr>
            <w:r w:rsidRPr="007B720B">
              <w:rPr>
                <w:color w:val="auto"/>
                <w:sz w:val="18"/>
              </w:rPr>
              <w:t>Ввод данных о посещении:</w:t>
            </w:r>
          </w:p>
          <w:p w14:paraId="3EE4C5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w:t>
            </w:r>
          </w:p>
          <w:p w14:paraId="698A29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первично/повторно в текущем году;</w:t>
            </w:r>
          </w:p>
          <w:p w14:paraId="7453FA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54C2E8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5461336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средний медицинский персонал;</w:t>
            </w:r>
          </w:p>
          <w:p w14:paraId="2FFEEF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w:t>
            </w:r>
          </w:p>
          <w:p w14:paraId="623AF5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основной профиль отделения; </w:t>
            </w:r>
          </w:p>
          <w:p w14:paraId="0AF015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все профили отделения;</w:t>
            </w:r>
          </w:p>
          <w:p w14:paraId="377156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обращения;</w:t>
            </w:r>
          </w:p>
          <w:p w14:paraId="121036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w:t>
            </w:r>
          </w:p>
          <w:p w14:paraId="130E84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цель посещения;</w:t>
            </w:r>
          </w:p>
          <w:p w14:paraId="2EF68F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43DA18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медицинской помощи;</w:t>
            </w:r>
          </w:p>
          <w:p w14:paraId="20FAE89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тариф;</w:t>
            </w:r>
          </w:p>
          <w:p w14:paraId="54BA58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договору;</w:t>
            </w:r>
          </w:p>
          <w:p w14:paraId="0BD2B6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УЕТ врача;</w:t>
            </w:r>
          </w:p>
          <w:p w14:paraId="2DAE9E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1F07CD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продолжительность (время) приема;</w:t>
            </w:r>
          </w:p>
          <w:p w14:paraId="095F65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 (первичный/повторный);</w:t>
            </w:r>
          </w:p>
          <w:p w14:paraId="2BD10F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цель профилактического осмотра;</w:t>
            </w:r>
          </w:p>
          <w:p w14:paraId="0E425F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диспансеризации или профилактического осмотра;</w:t>
            </w:r>
          </w:p>
          <w:p w14:paraId="235AFC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выбора карты диспансеризации или профилактического осмотра;</w:t>
            </w:r>
          </w:p>
          <w:p w14:paraId="749C4F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выбора карты диспансерного наблюдения из открытых карт выбранного пациента;</w:t>
            </w:r>
          </w:p>
          <w:p w14:paraId="2B98C1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прикус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4662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37633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51ED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0DBC40" w14:textId="77777777" w:rsidR="008517F4" w:rsidRPr="007B720B" w:rsidRDefault="008517F4" w:rsidP="0077343A">
            <w:pPr>
              <w:pStyle w:val="34ffffff6"/>
              <w:rPr>
                <w:rFonts w:eastAsiaTheme="minorEastAsia"/>
                <w:color w:val="auto"/>
                <w:sz w:val="18"/>
              </w:rPr>
            </w:pPr>
            <w:r w:rsidRPr="007B720B">
              <w:rPr>
                <w:color w:val="auto"/>
                <w:sz w:val="18"/>
              </w:rPr>
              <w:t>Ввод данных о посещении: код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FB94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A88038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9E080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A79F35" w14:textId="77777777" w:rsidR="008517F4" w:rsidRPr="007B720B" w:rsidRDefault="008517F4" w:rsidP="0077343A">
            <w:pPr>
              <w:pStyle w:val="34ffffff6"/>
              <w:rPr>
                <w:rFonts w:eastAsiaTheme="minorEastAsia"/>
                <w:color w:val="auto"/>
                <w:sz w:val="18"/>
              </w:rPr>
            </w:pPr>
            <w:r w:rsidRPr="007B720B">
              <w:rPr>
                <w:color w:val="auto"/>
                <w:sz w:val="18"/>
              </w:rPr>
              <w:t>Добавление сведений о заболевании:</w:t>
            </w:r>
          </w:p>
          <w:p w14:paraId="56938E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начала и окончания заболевания;</w:t>
            </w:r>
          </w:p>
          <w:p w14:paraId="75DBBF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закрытого заболевания;</w:t>
            </w:r>
          </w:p>
          <w:p w14:paraId="0A3EF8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УЕТ (факт) – автоматический расчет;</w:t>
            </w:r>
          </w:p>
          <w:p w14:paraId="2CD4E4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УЕТ (по ОМС) – автоматический расчет;</w:t>
            </w:r>
          </w:p>
          <w:p w14:paraId="7E4241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УЕТ (норматив по КСГ) – автоматический расчет;</w:t>
            </w:r>
          </w:p>
          <w:p w14:paraId="4EE5282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подозрения на ЗНО;</w:t>
            </w:r>
          </w:p>
          <w:p w14:paraId="48433A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на диагноз ЗНО;</w:t>
            </w:r>
          </w:p>
          <w:p w14:paraId="5624B5D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взятия биопсии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61084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D24BF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FB59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937AC6" w14:textId="77777777" w:rsidR="008517F4" w:rsidRPr="007B720B" w:rsidRDefault="008517F4" w:rsidP="0077343A">
            <w:pPr>
              <w:pStyle w:val="34ffffff6"/>
              <w:rPr>
                <w:rFonts w:eastAsiaTheme="minorEastAsia"/>
                <w:color w:val="auto"/>
                <w:sz w:val="18"/>
              </w:rPr>
            </w:pPr>
            <w:r w:rsidRPr="007B720B">
              <w:rPr>
                <w:color w:val="auto"/>
                <w:sz w:val="18"/>
              </w:rPr>
              <w:t>Добавление сведений об основном диагнозе:</w:t>
            </w:r>
          </w:p>
          <w:p w14:paraId="03D9C2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по МКБ-10;</w:t>
            </w:r>
          </w:p>
          <w:p w14:paraId="541576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заболевания;</w:t>
            </w:r>
          </w:p>
          <w:p w14:paraId="566900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зуба;</w:t>
            </w:r>
          </w:p>
          <w:p w14:paraId="1533F1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поверхность зуба;</w:t>
            </w:r>
          </w:p>
          <w:p w14:paraId="04D301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КСГ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F077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699964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CF36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583DCC" w14:textId="77777777" w:rsidR="008517F4" w:rsidRPr="007B720B" w:rsidRDefault="008517F4" w:rsidP="0077343A">
            <w:pPr>
              <w:pStyle w:val="34ffffff6"/>
              <w:rPr>
                <w:rFonts w:eastAsiaTheme="minorEastAsia"/>
                <w:color w:val="auto"/>
                <w:sz w:val="18"/>
              </w:rPr>
            </w:pPr>
            <w:r w:rsidRPr="007B720B">
              <w:rPr>
                <w:color w:val="auto"/>
                <w:sz w:val="18"/>
              </w:rPr>
              <w:t>Добавление сведений о сопутствующих диагнозах:</w:t>
            </w:r>
          </w:p>
          <w:p w14:paraId="4947AF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диагноза по МКБ-10;</w:t>
            </w:r>
          </w:p>
          <w:p w14:paraId="5E1532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заболевания;</w:t>
            </w:r>
          </w:p>
          <w:p w14:paraId="6E4B42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зуба;</w:t>
            </w:r>
          </w:p>
          <w:p w14:paraId="584353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поверхность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D849F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5A6FC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A563C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F170B5" w14:textId="77777777" w:rsidR="008517F4" w:rsidRPr="007B720B" w:rsidRDefault="008517F4" w:rsidP="0077343A">
            <w:pPr>
              <w:pStyle w:val="34ffffff6"/>
              <w:rPr>
                <w:rFonts w:eastAsiaTheme="minorEastAsia"/>
                <w:color w:val="auto"/>
                <w:sz w:val="18"/>
              </w:rPr>
            </w:pPr>
            <w:r w:rsidRPr="007B720B">
              <w:rPr>
                <w:color w:val="auto"/>
                <w:sz w:val="18"/>
              </w:rPr>
              <w:t>Добавление перечня услуг, оказанных пациенту:</w:t>
            </w:r>
          </w:p>
          <w:p w14:paraId="5C7D98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отдельной услуги;</w:t>
            </w:r>
          </w:p>
          <w:p w14:paraId="593F5C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всех услуг по выбранной КСГ (с возможностью редактирования перечня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BF22C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9312E0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230F7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146E9D" w14:textId="77777777" w:rsidR="008517F4" w:rsidRPr="007B720B" w:rsidRDefault="008517F4" w:rsidP="0077343A">
            <w:pPr>
              <w:pStyle w:val="34ffffff6"/>
              <w:rPr>
                <w:rFonts w:eastAsiaTheme="minorEastAsia"/>
                <w:color w:val="auto"/>
                <w:sz w:val="18"/>
              </w:rPr>
            </w:pPr>
            <w:r w:rsidRPr="007B720B">
              <w:rPr>
                <w:color w:val="auto"/>
                <w:sz w:val="18"/>
              </w:rPr>
              <w:t>Добавление сведений об услугах, оказанных пациенту:</w:t>
            </w:r>
          </w:p>
          <w:p w14:paraId="08E473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в котором выполнена услуга;</w:t>
            </w:r>
          </w:p>
          <w:p w14:paraId="3F40EE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отделения, в котором выполнена услуга;</w:t>
            </w:r>
          </w:p>
          <w:p w14:paraId="391B80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выполнивший услугу;</w:t>
            </w:r>
          </w:p>
          <w:p w14:paraId="6F11E6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1CC616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услуги;</w:t>
            </w:r>
          </w:p>
          <w:p w14:paraId="766B21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признак выполнения услуги по КСГ;</w:t>
            </w:r>
          </w:p>
          <w:p w14:paraId="06EF02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код и наименование услуги;</w:t>
            </w:r>
          </w:p>
          <w:p w14:paraId="1A5144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договора;</w:t>
            </w:r>
          </w:p>
          <w:p w14:paraId="3AAE5D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тариф;</w:t>
            </w:r>
          </w:p>
          <w:p w14:paraId="4E508E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УЕТ врача;</w:t>
            </w:r>
          </w:p>
          <w:p w14:paraId="03703F9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оказанных услуг;</w:t>
            </w:r>
          </w:p>
          <w:p w14:paraId="044399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сумма (УЕТ)</w:t>
            </w:r>
          </w:p>
          <w:p w14:paraId="307159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br/>
            </w:r>
            <w:r w:rsidRPr="007B720B">
              <w:rPr>
                <w:rFonts w:eastAsia="Times New Roman"/>
                <w:color w:val="auto"/>
                <w:sz w:val="18"/>
              </w:rPr>
              <w:br/>
            </w:r>
            <w:r w:rsidRPr="007B720B">
              <w:rPr>
                <w:rFonts w:eastAsia="Times New Roman"/>
                <w:color w:val="auto"/>
                <w:sz w:val="18"/>
              </w:rPr>
              <w:br/>
            </w:r>
            <w:r w:rsidRPr="007B720B">
              <w:rPr>
                <w:rFonts w:eastAsia="Times New Roman"/>
                <w:color w:val="auto"/>
                <w:sz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7F497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56616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C04C7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423D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ЛВН, в том числе электронного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38BAE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CFA0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676DD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EDE1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выбора открытого документа о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FED8C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2118B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5646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ECE5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получения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36817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17F7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1201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DF706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E8F55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BA87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8553D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EDDD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Ввод данных об использованных медикаментах, персонифицированный учет использования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612AF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BB905B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FE218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5A52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смены пациента в учетном документе, с последующей смене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333D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769D7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1E11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9DE61F" w14:textId="77777777" w:rsidR="008517F4" w:rsidRPr="007B720B" w:rsidRDefault="008517F4" w:rsidP="0077343A">
            <w:pPr>
              <w:pStyle w:val="34ffffff6"/>
              <w:rPr>
                <w:rFonts w:eastAsiaTheme="minorEastAsia"/>
                <w:color w:val="auto"/>
                <w:sz w:val="18"/>
              </w:rPr>
            </w:pPr>
            <w:r w:rsidRPr="007B720B">
              <w:rPr>
                <w:color w:val="auto"/>
                <w:sz w:val="18"/>
              </w:rPr>
              <w:t>Выполнение проверок при сохранении ТАП по стоматологии:</w:t>
            </w:r>
          </w:p>
          <w:p w14:paraId="74922E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обязательных полей;</w:t>
            </w:r>
          </w:p>
          <w:p w14:paraId="271816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закрытии случая все заболевания должны быть закрыты;</w:t>
            </w:r>
          </w:p>
          <w:p w14:paraId="6212C1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наличие хотя бы одного заболевания в рамках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8D580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49B2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84D7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434C82" w14:textId="77777777" w:rsidR="008517F4" w:rsidRPr="007B720B" w:rsidRDefault="008517F4" w:rsidP="0077343A">
            <w:pPr>
              <w:pStyle w:val="34ffffff6"/>
              <w:rPr>
                <w:rFonts w:eastAsiaTheme="minorEastAsia"/>
                <w:color w:val="auto"/>
                <w:sz w:val="18"/>
              </w:rPr>
            </w:pPr>
            <w:r w:rsidRPr="007B720B">
              <w:rPr>
                <w:color w:val="auto"/>
                <w:sz w:val="18"/>
              </w:rPr>
              <w:t>Выполнение проверок при изменении КСГ:</w:t>
            </w:r>
          </w:p>
          <w:p w14:paraId="21DAD3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соответствия обязательных услуг в новой и старой КСГ;</w:t>
            </w:r>
          </w:p>
          <w:p w14:paraId="6300BD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доступность для выбора только КСГ, предусмотренных указанным диагнозом и наоборот;</w:t>
            </w:r>
          </w:p>
          <w:p w14:paraId="2E6578C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проверка на заполнение номера зуба, если для выбранной КСГ обязательно указание номера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D65A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CE288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FF32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5F66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F86FB6" w14:textId="77777777" w:rsidR="008517F4" w:rsidRPr="007B720B" w:rsidRDefault="008517F4" w:rsidP="0077343A">
            <w:pPr>
              <w:pStyle w:val="34ffffff6"/>
              <w:rPr>
                <w:rFonts w:eastAsiaTheme="minorEastAsia"/>
                <w:color w:val="auto"/>
                <w:sz w:val="18"/>
              </w:rPr>
            </w:pPr>
            <w:r w:rsidRPr="007B720B">
              <w:rPr>
                <w:color w:val="auto"/>
                <w:sz w:val="18"/>
              </w:rPr>
              <w:t>Да</w:t>
            </w:r>
          </w:p>
        </w:tc>
      </w:tr>
    </w:tbl>
    <w:p w14:paraId="29A56D0B" w14:textId="77777777" w:rsidR="008517F4" w:rsidRPr="007B720B" w:rsidRDefault="008517F4" w:rsidP="008517F4">
      <w:pPr>
        <w:pStyle w:val="34ffffff6"/>
        <w:rPr>
          <w:rFonts w:eastAsia="Times New Roman"/>
          <w:color w:val="auto"/>
          <w:sz w:val="18"/>
        </w:rPr>
      </w:pPr>
    </w:p>
    <w:p w14:paraId="4A550E6B" w14:textId="77777777" w:rsidR="008517F4" w:rsidRPr="007B720B" w:rsidRDefault="008517F4" w:rsidP="008517F4">
      <w:pPr>
        <w:pStyle w:val="3420"/>
        <w:rPr>
          <w:sz w:val="22"/>
        </w:rPr>
      </w:pPr>
      <w:bookmarkStart w:id="424" w:name="_Toc148347258"/>
      <w:bookmarkStart w:id="425" w:name="_Toc163044196"/>
      <w:r w:rsidRPr="007B720B">
        <w:rPr>
          <w:sz w:val="22"/>
        </w:rPr>
        <w:t>Подсистема 39 "Управление взаиморасчетами за оказанную медицинскую помощь"</w:t>
      </w:r>
      <w:bookmarkEnd w:id="424"/>
      <w:bookmarkEnd w:id="425"/>
    </w:p>
    <w:p w14:paraId="3C170D64"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1926"/>
        <w:gridCol w:w="7158"/>
        <w:gridCol w:w="986"/>
      </w:tblGrid>
      <w:tr w:rsidR="008517F4" w:rsidRPr="007B720B" w14:paraId="144EC721"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698C18"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305B98"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36BF1F" w14:textId="77777777" w:rsidR="008517F4" w:rsidRPr="007B720B" w:rsidRDefault="008517F4" w:rsidP="0077343A">
            <w:pPr>
              <w:pStyle w:val="34ffffff4"/>
              <w:rPr>
                <w:sz w:val="18"/>
              </w:rPr>
            </w:pPr>
            <w:r w:rsidRPr="007B720B">
              <w:rPr>
                <w:sz w:val="18"/>
              </w:rPr>
              <w:t>Ключевая</w:t>
            </w:r>
          </w:p>
        </w:tc>
      </w:tr>
      <w:tr w:rsidR="008517F4" w:rsidRPr="007B720B" w14:paraId="5FC47F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39FFA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125C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реестра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792D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D3BF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4C48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90052E" w14:textId="77777777" w:rsidR="008517F4" w:rsidRPr="007B720B" w:rsidRDefault="008517F4" w:rsidP="0077343A">
            <w:pPr>
              <w:pStyle w:val="34ffffff6"/>
              <w:rPr>
                <w:rFonts w:eastAsiaTheme="minorEastAsia"/>
                <w:color w:val="auto"/>
                <w:sz w:val="18"/>
              </w:rPr>
            </w:pPr>
            <w:r w:rsidRPr="007B720B">
              <w:rPr>
                <w:color w:val="auto"/>
                <w:sz w:val="18"/>
              </w:rPr>
              <w:t>Реализация реестра счетов как отдельного документа по одной медицинской организации за отчетный период (месяц), хранящийся в Системе в структурированной электронной форме, включающий в себя требования на оплату</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23933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71C34F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68A0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D78B4A" w14:textId="77777777" w:rsidR="008517F4" w:rsidRPr="007B720B" w:rsidRDefault="008517F4" w:rsidP="0077343A">
            <w:pPr>
              <w:pStyle w:val="34ffffff6"/>
              <w:rPr>
                <w:rFonts w:eastAsiaTheme="minorEastAsia"/>
                <w:color w:val="auto"/>
                <w:sz w:val="18"/>
              </w:rPr>
            </w:pPr>
            <w:r w:rsidRPr="007B720B">
              <w:rPr>
                <w:color w:val="auto"/>
                <w:sz w:val="18"/>
              </w:rPr>
              <w:t>Обеспечение в отношении медицинских организаций, для которых пользователю предоставлены в подсистеме права на просмотр реестров счетов, следующих функций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0774E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49847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2864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A790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перечня сформированных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54003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06D6D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080B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C00A4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 запросу пользователя, которому в подсистеме предоставлены соответствующие разрешения на формирование реестра счетов по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570FD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1210B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6BB62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74E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Наполнение (в случае первоначального формирования реестра) либо дополнение новыми элементами (требованиями на оплату) существующего документа. Включение недостающих документов в реестр только при переформировании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DDCD1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609CA2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185E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F01C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наполнении (дополнении) документа: включение в документ требований, не выставленных в предыдущих отчетных периодах, если срок предъявления оказанных медицинских услуг к оплате по такому требованию не истек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8D5BD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CEBC54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9DC1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16B6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необходимости осуществление перекодировки оказанных медицинских услуг из справочников, используемых в первичных медицинских документах, к действующей в отчетном периоде НСИ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72B73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4CFD98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FADCE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FA3E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Расчет стоимости оказанных медицинских услуг на основании тарифов, действующих в отчетном периоде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30022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EE3F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D9DD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0C90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Актуализация (приведение в соответствие) используемой кодировки НСИ и тарифов, если с момента последнего формирования реестра счетов в НСИ или тарифы были внесены изменения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13F01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260E5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1284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6476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Сохранение ссылки на исходный первичный медицинский документ, являющийся основанием требования, при формировании требования на оплату (сведений об оказанной медицинской услуге)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149F0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C73B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FFD8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110F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счетов по ОМС в соответствии с требованиями ТФОМС и НСИ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8E1BA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6841CC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4BC7B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3942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по типам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C72FD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7489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51FDD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8467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объединенных реестров счетов по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5ACD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AD59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B897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8D3C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просмотра списка реестров, входящих в объединенный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68CDD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5AA7F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40AD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503D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параметров объединенного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57AB7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DD3E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EA62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C37D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информации о выбранном реестре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A15F9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E8E9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B0F7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1789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реестра счетов за определенный период с учетом вида оплаты и категории населения: застрахованные на территории региона или иногородние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F5EF4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77E12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5F59F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0AF4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параметров предварительного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42889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4197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9FFF5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13B4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всех случаев, попавших в реестр, с группировкой по законченным случаям и по врачу. Поиск случая в реестре по пациенту, номеру полиса, идентификатору случая. Группировка по признаку оплаты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F3063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2A6877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6507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DE1E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данных по каждому случаю реестра с указанием тарифа и суммы к оплате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52918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B3FE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A7D7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0C62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случаев с ошибками в разбивке по типам ошибок: общие ошибки, ошибки данных, ошибки персональных данных, незастрахованные. Пометка разделов с ошибками знаками, требующими внимания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3EBBB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E5D7C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2D9B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B3EE9E" w14:textId="77777777" w:rsidR="008517F4" w:rsidRPr="007B720B" w:rsidRDefault="008517F4" w:rsidP="0077343A">
            <w:pPr>
              <w:pStyle w:val="34ffffff6"/>
              <w:rPr>
                <w:rFonts w:eastAsiaTheme="minorEastAsia"/>
                <w:color w:val="auto"/>
                <w:sz w:val="18"/>
              </w:rPr>
            </w:pPr>
            <w:r w:rsidRPr="007B720B">
              <w:rPr>
                <w:color w:val="auto"/>
                <w:sz w:val="18"/>
              </w:rPr>
              <w:t>Доступ к первичному медицинскому документу, послужившему основой для создания случая в реестре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D6112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F27B79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B71A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C52BB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Переформирование реестра после исправления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2B60A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EA3F9E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BAFC4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6D7407" w14:textId="77777777" w:rsidR="008517F4" w:rsidRPr="007B720B" w:rsidRDefault="008517F4" w:rsidP="0077343A">
            <w:pPr>
              <w:pStyle w:val="34ffffff6"/>
              <w:rPr>
                <w:rFonts w:eastAsiaTheme="minorEastAsia"/>
                <w:color w:val="auto"/>
                <w:sz w:val="18"/>
              </w:rPr>
            </w:pPr>
            <w:r w:rsidRPr="007B720B">
              <w:rPr>
                <w:color w:val="auto"/>
                <w:sz w:val="18"/>
              </w:rPr>
              <w:t>Удаление случаев из реестра без необходимости переформирования. В том числе:</w:t>
            </w:r>
          </w:p>
          <w:p w14:paraId="4B0925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групповое удаление случаев из реестра;</w:t>
            </w:r>
          </w:p>
          <w:p w14:paraId="38FF13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предварительное и окончательное удаление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A7DBB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5B2C3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B7F7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9074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Групповое удаление случаев из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CE248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AFCC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BC6BD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82B9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Предварительное и окончательное удаление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002C4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712C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567D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219D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незастрахованных (по ОМС) пациентов в соответствующем разделе сведений о реестре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A38D5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E63C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BA71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A8EEEA" w14:textId="77777777" w:rsidR="008517F4" w:rsidRPr="007B720B" w:rsidRDefault="008517F4" w:rsidP="0077343A">
            <w:pPr>
              <w:pStyle w:val="34ffffff6"/>
              <w:rPr>
                <w:rFonts w:eastAsiaTheme="minorEastAsia"/>
                <w:color w:val="auto"/>
                <w:sz w:val="18"/>
              </w:rPr>
            </w:pPr>
            <w:r w:rsidRPr="007B720B">
              <w:rPr>
                <w:color w:val="auto"/>
                <w:sz w:val="18"/>
              </w:rPr>
              <w:t>Просмотр информации из первичного учётного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E26FC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50AFC4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B61C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7000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человека на форме работы с реестрами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C419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1769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7D2C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1481E7" w14:textId="77777777" w:rsidR="008517F4" w:rsidRPr="007B720B" w:rsidRDefault="008517F4" w:rsidP="0077343A">
            <w:pPr>
              <w:pStyle w:val="34ffffff6"/>
              <w:rPr>
                <w:rFonts w:eastAsiaTheme="minorEastAsia"/>
                <w:color w:val="auto"/>
                <w:sz w:val="18"/>
              </w:rPr>
            </w:pPr>
            <w:r w:rsidRPr="007B720B">
              <w:rPr>
                <w:color w:val="auto"/>
                <w:sz w:val="18"/>
              </w:rPr>
              <w:t>Доступ к первичным учётным документам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C866A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D683B1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2D2F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353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Выгрузка реестра в формате XML</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64A05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B30FE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B0BD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75C026" w14:textId="77777777" w:rsidR="008517F4" w:rsidRPr="007B720B" w:rsidRDefault="008517F4" w:rsidP="0077343A">
            <w:pPr>
              <w:pStyle w:val="34ffffff6"/>
              <w:rPr>
                <w:rFonts w:eastAsiaTheme="minorEastAsia"/>
                <w:color w:val="auto"/>
                <w:sz w:val="18"/>
              </w:rPr>
            </w:pPr>
            <w:r w:rsidRPr="007B720B">
              <w:rPr>
                <w:color w:val="auto"/>
                <w:sz w:val="18"/>
              </w:rPr>
              <w:t>Работа системы статусов, отражающих текущее состояние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59237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59E12E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770D0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3BB1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статуса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0785A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451D7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4828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493E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истории изменения статусов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E26B8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BBED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8975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5DD9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результатов проверки в контролирующем органе: ФЛК, проверка по БДЗ, МЭК и прочие виды контролей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5BF46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7D4A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A0CD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FCDED2" w14:textId="77777777" w:rsidR="008517F4" w:rsidRPr="007B720B" w:rsidRDefault="008517F4" w:rsidP="0077343A">
            <w:pPr>
              <w:pStyle w:val="34ffffff6"/>
              <w:rPr>
                <w:rFonts w:eastAsiaTheme="minorEastAsia"/>
                <w:color w:val="auto"/>
                <w:sz w:val="18"/>
              </w:rPr>
            </w:pPr>
            <w:r w:rsidRPr="007B720B">
              <w:rPr>
                <w:color w:val="auto"/>
                <w:sz w:val="18"/>
              </w:rPr>
              <w:t>Экспорт протоколов ФЛК, БДЗ, МЭК, полученных от контролирующих органов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FCEF8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043D9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A12A5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E2D4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Повторная подача неоплаченных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0F693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0B18A5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F4C1C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BAE8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82D85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86FCD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143F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C30E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дублей посещений из поликлинических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1AEE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A41D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3AE5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89BE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реестра счетов за отчетный период и его предварительное наполнение. Доступность функции для пользователя как до фактического окончания отчетного периода, так и после его завершения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560FA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1C963B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1896B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5AE8BD" w14:textId="77777777" w:rsidR="008517F4" w:rsidRPr="007B720B" w:rsidRDefault="008517F4" w:rsidP="0077343A">
            <w:pPr>
              <w:pStyle w:val="34ffffff6"/>
              <w:rPr>
                <w:rFonts w:eastAsiaTheme="minorEastAsia"/>
                <w:color w:val="auto"/>
                <w:sz w:val="18"/>
              </w:rPr>
            </w:pPr>
            <w:r w:rsidRPr="007B720B">
              <w:rPr>
                <w:color w:val="auto"/>
                <w:sz w:val="18"/>
              </w:rPr>
              <w:t>Формирование реестров счетов за оказанную медицинскую помощь по видам оплаты</w:t>
            </w:r>
          </w:p>
          <w:p w14:paraId="209F509C"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E4421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9A3AD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0470F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6EF173" w14:textId="77777777" w:rsidR="008517F4" w:rsidRPr="007B720B" w:rsidRDefault="008517F4" w:rsidP="0077343A">
            <w:pPr>
              <w:pStyle w:val="34ffffff6"/>
              <w:rPr>
                <w:rFonts w:eastAsiaTheme="minorEastAsia"/>
                <w:color w:val="auto"/>
                <w:sz w:val="18"/>
              </w:rPr>
            </w:pPr>
            <w:r w:rsidRPr="007B720B">
              <w:rPr>
                <w:color w:val="auto"/>
                <w:sz w:val="18"/>
              </w:rPr>
              <w:t>Формирование реестров счетов за оказанную медицинскую помощь по виду оплаты ОМС</w:t>
            </w:r>
          </w:p>
          <w:p w14:paraId="62319F51" w14:textId="77777777" w:rsidR="008517F4" w:rsidRPr="007B720B" w:rsidRDefault="008517F4" w:rsidP="0077343A">
            <w:pPr>
              <w:pStyle w:val="34ffffff6"/>
              <w:rPr>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B9DEC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35142E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4D0F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29F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счетов за оказанную медицинскую помощь по виду оплаты ДМС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8C09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6A3FB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7F8DD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70BA9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счетов за оказанную медицинскую помощь по виду оплаты Платные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B1D0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54F903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F70B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84B4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счетов за оказанную медицинскую помощь по виду оплаты МВД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026E56"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26BC3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5D5A6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6352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счетов за оказанную медицинскую помощь по виду оплаты Местный и федеральный бюджет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5574B9"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34434D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EA3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548D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следующих типов реестров для реестров с видом оплаты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C456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AC94D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F067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BBDFA3" w14:textId="77777777" w:rsidR="008517F4" w:rsidRPr="007B720B" w:rsidRDefault="008517F4" w:rsidP="0077343A">
            <w:pPr>
              <w:pStyle w:val="34ffffff6"/>
              <w:rPr>
                <w:rFonts w:eastAsiaTheme="minorEastAsia"/>
                <w:color w:val="auto"/>
                <w:sz w:val="18"/>
              </w:rPr>
            </w:pPr>
            <w:r w:rsidRPr="007B720B">
              <w:rPr>
                <w:color w:val="auto"/>
                <w:sz w:val="18"/>
              </w:rPr>
              <w:t>Формирование объединенные реестров по виду оплаты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7F6EC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A1C46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AAB6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20214F" w14:textId="77777777" w:rsidR="008517F4" w:rsidRPr="007B720B" w:rsidRDefault="008517F4" w:rsidP="0077343A">
            <w:pPr>
              <w:pStyle w:val="34ffffff6"/>
              <w:rPr>
                <w:rFonts w:eastAsiaTheme="minorEastAsia"/>
                <w:color w:val="auto"/>
                <w:sz w:val="18"/>
              </w:rPr>
            </w:pPr>
            <w:r w:rsidRPr="007B720B">
              <w:rPr>
                <w:color w:val="auto"/>
                <w:sz w:val="18"/>
              </w:rPr>
              <w:t>Формирование предварительных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A80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C21EE9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B6BF8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DD663F" w14:textId="77777777" w:rsidR="008517F4" w:rsidRPr="007B720B" w:rsidRDefault="008517F4" w:rsidP="0077343A">
            <w:pPr>
              <w:pStyle w:val="34ffffff6"/>
              <w:rPr>
                <w:rFonts w:eastAsiaTheme="minorEastAsia"/>
                <w:color w:val="auto"/>
                <w:sz w:val="18"/>
              </w:rPr>
            </w:pPr>
            <w:r w:rsidRPr="007B720B">
              <w:rPr>
                <w:color w:val="auto"/>
                <w:sz w:val="18"/>
              </w:rPr>
              <w:t>Формирование предварительных реестров счетов за оказанную медицинскую помощь по виду оплаты ОМС, по типу помощи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A8431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15929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CBFE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EFBC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2472E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5C42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8FE5C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6EA3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"Стоматология"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9215D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A11AA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60C2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0CC78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"Скорая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4FF90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25BE5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427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3909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"Диспансеризация взрослого населения с 2013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2D1A6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1F8F1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9341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3277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"Диспансеризация детей-сирот с 2013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298C5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DDB24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5FCD1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4B99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"Профилактические осмотры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4D0C3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49B4C8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227F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7D09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"Медосмотры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DE562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6D4AF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D328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CBCA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"Высокотехнологичная медицинская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334B1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89167B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5930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A18A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предварительных реестров счетов за оказанную медицинскую помощь по виду оплаты ОМС, по типу помощи "Параклинические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44558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8D00F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45C6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CDCA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типов реестров для реестров с видом оплаты "Местный и федеральный бюджет"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E7485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7C41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4C5B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81C6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 видом оплаты "Местный и федеральный бюджет" по типу помощи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A1B3D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2EDB61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D962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981D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 видом оплаты "Местный и федеральный бюджет" по типу помощи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C2100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B8445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6F1F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2372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 видом оплаты "Местный и федеральный бюджет" по типу помощи Стоматология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E31AB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C0B90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60BA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D077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 видом оплаты "Местный и федеральный бюджет" по типу помощи Высокотехнологичная медицинская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79ADC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7366C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160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A79A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реестров с видом оплаты "Местный и федеральный бюджет" по типу помощи Параклинические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ED7A2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6766C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3BE1B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4F5DD5" w14:textId="77777777" w:rsidR="008517F4" w:rsidRPr="007B720B" w:rsidRDefault="008517F4" w:rsidP="0077343A">
            <w:pPr>
              <w:pStyle w:val="34ffffff6"/>
              <w:rPr>
                <w:rFonts w:eastAsiaTheme="minorEastAsia"/>
                <w:color w:val="auto"/>
                <w:sz w:val="18"/>
              </w:rPr>
            </w:pPr>
            <w:r w:rsidRPr="007B720B">
              <w:rPr>
                <w:color w:val="auto"/>
                <w:sz w:val="18"/>
              </w:rPr>
              <w:t>Группировка реестров каждого типа с видом оплаты "ОМС" по статусу:</w:t>
            </w:r>
          </w:p>
          <w:p w14:paraId="19CF96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очереди;</w:t>
            </w:r>
          </w:p>
          <w:p w14:paraId="4BC35E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работе;</w:t>
            </w:r>
          </w:p>
          <w:p w14:paraId="2100D1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 оплате;</w:t>
            </w:r>
          </w:p>
          <w:p w14:paraId="376448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проверенные ТФОМС;</w:t>
            </w:r>
          </w:p>
          <w:p w14:paraId="1D39F6E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оплаченные;</w:t>
            </w:r>
          </w:p>
          <w:p w14:paraId="53C1B5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удалённые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69BC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4302D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DE82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2E7CE4" w14:textId="77777777" w:rsidR="008517F4" w:rsidRPr="007B720B" w:rsidRDefault="008517F4" w:rsidP="0077343A">
            <w:pPr>
              <w:pStyle w:val="34ffffff6"/>
              <w:rPr>
                <w:rFonts w:eastAsiaTheme="minorEastAsia"/>
                <w:color w:val="auto"/>
                <w:sz w:val="18"/>
              </w:rPr>
            </w:pPr>
            <w:r w:rsidRPr="007B720B">
              <w:rPr>
                <w:color w:val="auto"/>
                <w:sz w:val="18"/>
              </w:rPr>
              <w:t>Группировка реестров каждого типа с видом оплаты "Местный и федеральный бюджет" по статусу:</w:t>
            </w:r>
          </w:p>
          <w:p w14:paraId="5279FB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очереди;</w:t>
            </w:r>
          </w:p>
          <w:p w14:paraId="2CB0C6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работе;</w:t>
            </w:r>
          </w:p>
          <w:p w14:paraId="14B7D3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 оплате;</w:t>
            </w:r>
          </w:p>
          <w:p w14:paraId="6B297D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принятые;</w:t>
            </w:r>
          </w:p>
          <w:p w14:paraId="31C2A1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удалённые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C900C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78A4B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4427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A07F2E" w14:textId="77777777" w:rsidR="008517F4" w:rsidRPr="007B720B" w:rsidRDefault="008517F4" w:rsidP="0077343A">
            <w:pPr>
              <w:pStyle w:val="34ffffff6"/>
              <w:rPr>
                <w:rFonts w:eastAsiaTheme="minorEastAsia"/>
                <w:color w:val="auto"/>
                <w:sz w:val="18"/>
              </w:rPr>
            </w:pPr>
            <w:r w:rsidRPr="007B720B">
              <w:rPr>
                <w:color w:val="auto"/>
                <w:sz w:val="18"/>
              </w:rPr>
              <w:t>Наличие на форме для работы с реестрами счетов рабочих областей:</w:t>
            </w:r>
          </w:p>
          <w:p w14:paraId="143BF5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дерево структуры реестров счетов (виды реестров счетов и их состояния);</w:t>
            </w:r>
          </w:p>
          <w:p w14:paraId="5B4B0D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список реестров счетов;</w:t>
            </w:r>
          </w:p>
          <w:p w14:paraId="694798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информация о реестре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A9C1B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2B15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535B8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EBA848" w14:textId="77777777" w:rsidR="008517F4" w:rsidRPr="007B720B" w:rsidRDefault="008517F4" w:rsidP="0077343A">
            <w:pPr>
              <w:pStyle w:val="34ffffff6"/>
              <w:rPr>
                <w:rFonts w:eastAsiaTheme="minorEastAsia"/>
                <w:color w:val="auto"/>
                <w:sz w:val="18"/>
              </w:rPr>
            </w:pPr>
            <w:r w:rsidRPr="007B720B">
              <w:rPr>
                <w:color w:val="auto"/>
                <w:sz w:val="18"/>
              </w:rPr>
              <w:t>Ограничение доступа к модулю "Реестры счетов" группой прав:</w:t>
            </w:r>
          </w:p>
          <w:p w14:paraId="5BA3A24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просмотр;</w:t>
            </w:r>
          </w:p>
          <w:p w14:paraId="2F9478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 просмотр и редактирование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D1154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FB2A5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D9F4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957A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Отслеживание на форме "Реестры счетов" актуальности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7F70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37A83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9366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BFE263" w14:textId="77777777" w:rsidR="008517F4" w:rsidRPr="007B720B" w:rsidRDefault="008517F4" w:rsidP="0077343A">
            <w:pPr>
              <w:pStyle w:val="34ffffff6"/>
              <w:rPr>
                <w:rFonts w:eastAsiaTheme="minorEastAsia"/>
                <w:color w:val="auto"/>
                <w:sz w:val="18"/>
              </w:rPr>
            </w:pPr>
            <w:r w:rsidRPr="007B720B">
              <w:rPr>
                <w:color w:val="auto"/>
                <w:sz w:val="18"/>
              </w:rPr>
              <w:t>Наличие в списке реестра счета уровня "Объединенные реестры" данных:</w:t>
            </w:r>
          </w:p>
          <w:p w14:paraId="4F5CB0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идентификатор объединённого реестра;</w:t>
            </w:r>
          </w:p>
          <w:p w14:paraId="31F0E0F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w:t>
            </w:r>
          </w:p>
          <w:p w14:paraId="00F31A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w:t>
            </w:r>
          </w:p>
          <w:p w14:paraId="0946D8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начало периода;</w:t>
            </w:r>
          </w:p>
          <w:p w14:paraId="7DEC45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окончание периода;</w:t>
            </w:r>
          </w:p>
          <w:p w14:paraId="6C424B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w:t>
            </w:r>
          </w:p>
          <w:p w14:paraId="465D25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итоговая сумма;</w:t>
            </w:r>
          </w:p>
          <w:p w14:paraId="7E7A455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сумма без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C40ED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56704E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19A2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73DE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сумма к оплате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A8B8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CDECC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348D8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264BE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изменения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3BEC2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F730F8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4B2B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DCD27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последняя отправка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83A58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34F654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26965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15BB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0887D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5F809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EDDE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801EDE" w14:textId="77777777" w:rsidR="008517F4" w:rsidRPr="007B720B" w:rsidRDefault="008517F4" w:rsidP="0077343A">
            <w:pPr>
              <w:pStyle w:val="34ffffff6"/>
              <w:rPr>
                <w:rFonts w:eastAsiaTheme="minorEastAsia"/>
                <w:color w:val="auto"/>
                <w:sz w:val="18"/>
              </w:rPr>
            </w:pPr>
            <w:r w:rsidRPr="007B720B">
              <w:rPr>
                <w:color w:val="auto"/>
                <w:sz w:val="18"/>
              </w:rPr>
              <w:t>Наличие в блоке информации об объединенных реестрах вкладок:</w:t>
            </w:r>
          </w:p>
          <w:p w14:paraId="6D2CFB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реестры – список включенных реестров;</w:t>
            </w:r>
          </w:p>
          <w:p w14:paraId="71B350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 список случаев, входящих в объединенный реестр;</w:t>
            </w:r>
          </w:p>
          <w:p w14:paraId="0731E5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итоги проверки ТФОМС – результаты проверок ФЛК, МЭК,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38C16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1B9CE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D5700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37C5D0" w14:textId="77777777" w:rsidR="008517F4" w:rsidRPr="007B720B" w:rsidRDefault="008517F4" w:rsidP="0077343A">
            <w:pPr>
              <w:pStyle w:val="34ffffff6"/>
              <w:rPr>
                <w:rFonts w:eastAsiaTheme="minorEastAsia"/>
                <w:color w:val="auto"/>
                <w:sz w:val="18"/>
              </w:rPr>
            </w:pPr>
            <w:r w:rsidRPr="007B720B">
              <w:rPr>
                <w:color w:val="auto"/>
                <w:sz w:val="18"/>
              </w:rPr>
              <w:t>Работа с объединенными реестрами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AC8D6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5EFF1D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380B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2C0B5C" w14:textId="77777777" w:rsidR="008517F4" w:rsidRPr="007B720B" w:rsidRDefault="008517F4" w:rsidP="0077343A">
            <w:pPr>
              <w:pStyle w:val="34ffffff6"/>
              <w:rPr>
                <w:rFonts w:eastAsiaTheme="minorEastAsia"/>
                <w:color w:val="auto"/>
                <w:sz w:val="18"/>
              </w:rPr>
            </w:pPr>
            <w:r w:rsidRPr="007B720B">
              <w:rPr>
                <w:color w:val="auto"/>
                <w:sz w:val="18"/>
              </w:rPr>
              <w:t>Добавление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BC756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EDB84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1E0E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255AC3" w14:textId="77777777" w:rsidR="008517F4" w:rsidRPr="007B720B" w:rsidRDefault="008517F4" w:rsidP="0077343A">
            <w:pPr>
              <w:pStyle w:val="34ffffff6"/>
              <w:rPr>
                <w:rFonts w:eastAsiaTheme="minorEastAsia"/>
                <w:color w:val="auto"/>
                <w:sz w:val="18"/>
              </w:rPr>
            </w:pPr>
            <w:r w:rsidRPr="007B720B">
              <w:rPr>
                <w:color w:val="auto"/>
                <w:sz w:val="18"/>
              </w:rPr>
              <w:t>Изменение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17BDD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CB9E97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7CCB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95808C" w14:textId="77777777" w:rsidR="008517F4" w:rsidRPr="007B720B" w:rsidRDefault="008517F4" w:rsidP="0077343A">
            <w:pPr>
              <w:pStyle w:val="34ffffff6"/>
              <w:rPr>
                <w:rFonts w:eastAsiaTheme="minorEastAsia"/>
                <w:color w:val="auto"/>
                <w:sz w:val="18"/>
              </w:rPr>
            </w:pPr>
            <w:r w:rsidRPr="007B720B">
              <w:rPr>
                <w:color w:val="auto"/>
                <w:sz w:val="18"/>
              </w:rPr>
              <w:t>Просмотр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1543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8BF415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3EB9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4ED9E0" w14:textId="77777777" w:rsidR="008517F4" w:rsidRPr="007B720B" w:rsidRDefault="008517F4" w:rsidP="0077343A">
            <w:pPr>
              <w:pStyle w:val="34ffffff6"/>
              <w:rPr>
                <w:rFonts w:eastAsiaTheme="minorEastAsia"/>
                <w:color w:val="auto"/>
                <w:sz w:val="18"/>
              </w:rPr>
            </w:pPr>
            <w:r w:rsidRPr="007B720B">
              <w:rPr>
                <w:color w:val="auto"/>
                <w:sz w:val="18"/>
              </w:rPr>
              <w:t>Удаление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096DA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A2A04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3B1C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C7B971" w14:textId="77777777" w:rsidR="008517F4" w:rsidRPr="007B720B" w:rsidRDefault="008517F4" w:rsidP="0077343A">
            <w:pPr>
              <w:pStyle w:val="34ffffff6"/>
              <w:rPr>
                <w:rFonts w:eastAsiaTheme="minorEastAsia"/>
                <w:color w:val="auto"/>
                <w:sz w:val="18"/>
              </w:rPr>
            </w:pPr>
            <w:r w:rsidRPr="007B720B">
              <w:rPr>
                <w:color w:val="auto"/>
                <w:sz w:val="18"/>
              </w:rPr>
              <w:t>Печать списка реестров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21FE6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A0B45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FF1E1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33827A" w14:textId="77777777" w:rsidR="008517F4" w:rsidRPr="007B720B" w:rsidRDefault="008517F4" w:rsidP="0077343A">
            <w:pPr>
              <w:pStyle w:val="34ffffff6"/>
              <w:rPr>
                <w:rFonts w:eastAsiaTheme="minorEastAsia"/>
                <w:color w:val="auto"/>
                <w:sz w:val="18"/>
              </w:rPr>
            </w:pPr>
            <w:r w:rsidRPr="007B720B">
              <w:rPr>
                <w:color w:val="auto"/>
                <w:sz w:val="18"/>
              </w:rPr>
              <w:t>Экспорт в XML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21356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745445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73549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811792" w14:textId="77777777" w:rsidR="008517F4" w:rsidRPr="007B720B" w:rsidRDefault="008517F4" w:rsidP="0077343A">
            <w:pPr>
              <w:pStyle w:val="34ffffff6"/>
              <w:rPr>
                <w:rFonts w:eastAsiaTheme="minorEastAsia"/>
                <w:color w:val="auto"/>
                <w:sz w:val="18"/>
              </w:rPr>
            </w:pPr>
            <w:r w:rsidRPr="007B720B">
              <w:rPr>
                <w:color w:val="auto"/>
                <w:sz w:val="18"/>
              </w:rPr>
              <w:t>Подписание реестра ЭП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2196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CBFBA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5B48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F52A86" w14:textId="77777777" w:rsidR="008517F4" w:rsidRPr="007B720B" w:rsidRDefault="008517F4" w:rsidP="0077343A">
            <w:pPr>
              <w:pStyle w:val="34ffffff6"/>
              <w:rPr>
                <w:rFonts w:eastAsiaTheme="minorEastAsia"/>
                <w:color w:val="auto"/>
                <w:sz w:val="18"/>
              </w:rPr>
            </w:pPr>
            <w:r w:rsidRPr="007B720B">
              <w:rPr>
                <w:color w:val="auto"/>
                <w:sz w:val="18"/>
              </w:rPr>
              <w:t>Отправка в ТФОМС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6D3CB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D9625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72427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6D2741" w14:textId="77777777" w:rsidR="008517F4" w:rsidRPr="007B720B" w:rsidRDefault="008517F4" w:rsidP="0077343A">
            <w:pPr>
              <w:pStyle w:val="34ffffff6"/>
              <w:rPr>
                <w:rFonts w:eastAsiaTheme="minorEastAsia"/>
                <w:color w:val="auto"/>
                <w:sz w:val="18"/>
              </w:rPr>
            </w:pPr>
            <w:r w:rsidRPr="007B720B">
              <w:rPr>
                <w:color w:val="auto"/>
                <w:sz w:val="18"/>
              </w:rPr>
              <w:t>Отметка об оплате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878F6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6A82F1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382E6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594DC8" w14:textId="77777777" w:rsidR="008517F4" w:rsidRPr="007B720B" w:rsidRDefault="008517F4" w:rsidP="0077343A">
            <w:pPr>
              <w:pStyle w:val="34ffffff6"/>
              <w:rPr>
                <w:rFonts w:eastAsiaTheme="minorEastAsia"/>
                <w:color w:val="auto"/>
                <w:sz w:val="18"/>
              </w:rPr>
            </w:pPr>
            <w:r w:rsidRPr="007B720B">
              <w:rPr>
                <w:color w:val="auto"/>
                <w:sz w:val="18"/>
              </w:rPr>
              <w:t>Импорт ошибок от ТФОМС и СМО для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09D11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37287C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41C7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64CC29" w14:textId="77777777" w:rsidR="008517F4" w:rsidRPr="007B720B" w:rsidRDefault="008517F4" w:rsidP="0077343A">
            <w:pPr>
              <w:pStyle w:val="34ffffff6"/>
              <w:rPr>
                <w:rFonts w:eastAsiaTheme="minorEastAsia"/>
                <w:color w:val="auto"/>
                <w:sz w:val="18"/>
              </w:rPr>
            </w:pPr>
            <w:r w:rsidRPr="007B720B">
              <w:rPr>
                <w:color w:val="auto"/>
                <w:sz w:val="18"/>
              </w:rPr>
              <w:t>Работа с предварительными реестрами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F90CF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62A182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CF3A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07FC0A" w14:textId="77777777" w:rsidR="008517F4" w:rsidRPr="007B720B" w:rsidRDefault="008517F4" w:rsidP="0077343A">
            <w:pPr>
              <w:pStyle w:val="34ffffff6"/>
              <w:rPr>
                <w:rFonts w:eastAsiaTheme="minorEastAsia"/>
                <w:color w:val="auto"/>
                <w:sz w:val="18"/>
              </w:rPr>
            </w:pPr>
            <w:r w:rsidRPr="007B720B">
              <w:rPr>
                <w:color w:val="auto"/>
                <w:sz w:val="18"/>
              </w:rPr>
              <w:t>Добавление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5CDA2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9D0AB1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ED98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FBF058" w14:textId="77777777" w:rsidR="008517F4" w:rsidRPr="007B720B" w:rsidRDefault="008517F4" w:rsidP="0077343A">
            <w:pPr>
              <w:pStyle w:val="34ffffff6"/>
              <w:rPr>
                <w:rFonts w:eastAsiaTheme="minorEastAsia"/>
                <w:color w:val="auto"/>
                <w:sz w:val="18"/>
              </w:rPr>
            </w:pPr>
            <w:r w:rsidRPr="007B720B">
              <w:rPr>
                <w:color w:val="auto"/>
                <w:sz w:val="18"/>
              </w:rPr>
              <w:t>Удаление предварительных реестров счетов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404CD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511971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40B3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331209" w14:textId="77777777" w:rsidR="008517F4" w:rsidRPr="007B720B" w:rsidRDefault="008517F4" w:rsidP="0077343A">
            <w:pPr>
              <w:pStyle w:val="34ffffff6"/>
              <w:rPr>
                <w:rFonts w:eastAsiaTheme="minorEastAsia"/>
                <w:color w:val="auto"/>
                <w:sz w:val="18"/>
              </w:rPr>
            </w:pPr>
            <w:r w:rsidRPr="007B720B">
              <w:rPr>
                <w:color w:val="auto"/>
                <w:sz w:val="18"/>
              </w:rPr>
              <w:t>Изменение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47C9B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ECA80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DF317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7A6F36" w14:textId="77777777" w:rsidR="008517F4" w:rsidRPr="007B720B" w:rsidRDefault="008517F4" w:rsidP="0077343A">
            <w:pPr>
              <w:pStyle w:val="34ffffff6"/>
              <w:rPr>
                <w:rFonts w:eastAsiaTheme="minorEastAsia"/>
                <w:color w:val="auto"/>
                <w:sz w:val="18"/>
              </w:rPr>
            </w:pPr>
            <w:r w:rsidRPr="007B720B">
              <w:rPr>
                <w:color w:val="auto"/>
                <w:sz w:val="18"/>
              </w:rPr>
              <w:t>Просмотр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094C8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AE07B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A559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77CFC9" w14:textId="77777777" w:rsidR="008517F4" w:rsidRPr="007B720B" w:rsidRDefault="008517F4" w:rsidP="0077343A">
            <w:pPr>
              <w:pStyle w:val="34ffffff6"/>
              <w:rPr>
                <w:rFonts w:eastAsiaTheme="minorEastAsia"/>
                <w:color w:val="auto"/>
                <w:sz w:val="18"/>
              </w:rPr>
            </w:pPr>
            <w:r w:rsidRPr="007B720B">
              <w:rPr>
                <w:color w:val="auto"/>
                <w:sz w:val="18"/>
              </w:rPr>
              <w:t>Удаление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6B211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8CB7D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3D8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EFD9B2" w14:textId="77777777" w:rsidR="008517F4" w:rsidRPr="007B720B" w:rsidRDefault="008517F4" w:rsidP="0077343A">
            <w:pPr>
              <w:pStyle w:val="34ffffff6"/>
              <w:rPr>
                <w:rFonts w:eastAsiaTheme="minorEastAsia"/>
                <w:color w:val="auto"/>
                <w:sz w:val="18"/>
              </w:rPr>
            </w:pPr>
            <w:r w:rsidRPr="007B720B">
              <w:rPr>
                <w:color w:val="auto"/>
                <w:sz w:val="18"/>
              </w:rPr>
              <w:t>Переформирование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7F7C2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4F211E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8FDA5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B8CF6B" w14:textId="77777777" w:rsidR="008517F4" w:rsidRPr="007B720B" w:rsidRDefault="008517F4" w:rsidP="0077343A">
            <w:pPr>
              <w:pStyle w:val="34ffffff6"/>
              <w:rPr>
                <w:rFonts w:eastAsiaTheme="minorEastAsia"/>
                <w:color w:val="auto"/>
                <w:sz w:val="18"/>
              </w:rPr>
            </w:pPr>
            <w:r w:rsidRPr="007B720B">
              <w:rPr>
                <w:color w:val="auto"/>
                <w:sz w:val="18"/>
              </w:rPr>
              <w:t>Пересчет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FA072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90902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A4B7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3310D2" w14:textId="77777777" w:rsidR="008517F4" w:rsidRPr="007B720B" w:rsidRDefault="008517F4" w:rsidP="0077343A">
            <w:pPr>
              <w:pStyle w:val="34ffffff6"/>
              <w:rPr>
                <w:rFonts w:eastAsiaTheme="minorEastAsia"/>
                <w:color w:val="auto"/>
                <w:sz w:val="18"/>
              </w:rPr>
            </w:pPr>
            <w:r w:rsidRPr="007B720B">
              <w:rPr>
                <w:color w:val="auto"/>
                <w:sz w:val="18"/>
              </w:rPr>
              <w:t>Отметка к оплате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190CB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7E00A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B769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461440" w14:textId="77777777" w:rsidR="008517F4" w:rsidRPr="007B720B" w:rsidRDefault="008517F4" w:rsidP="0077343A">
            <w:pPr>
              <w:pStyle w:val="34ffffff6"/>
              <w:rPr>
                <w:rFonts w:eastAsiaTheme="minorEastAsia"/>
                <w:color w:val="auto"/>
                <w:sz w:val="18"/>
              </w:rPr>
            </w:pPr>
            <w:r w:rsidRPr="007B720B">
              <w:rPr>
                <w:color w:val="auto"/>
                <w:sz w:val="18"/>
              </w:rPr>
              <w:t>Снятие отметки к оплате для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83D71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3E4FE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FB612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CB6300" w14:textId="77777777" w:rsidR="008517F4" w:rsidRPr="007B720B" w:rsidRDefault="008517F4" w:rsidP="0077343A">
            <w:pPr>
              <w:pStyle w:val="34ffffff6"/>
              <w:rPr>
                <w:rFonts w:eastAsiaTheme="minorEastAsia"/>
                <w:color w:val="auto"/>
                <w:sz w:val="18"/>
              </w:rPr>
            </w:pPr>
            <w:r w:rsidRPr="007B720B">
              <w:rPr>
                <w:color w:val="auto"/>
                <w:sz w:val="18"/>
              </w:rPr>
              <w:t>Перевод обратно в работу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1A93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559EE8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F870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018C8A" w14:textId="77777777" w:rsidR="008517F4" w:rsidRPr="007B720B" w:rsidRDefault="008517F4" w:rsidP="0077343A">
            <w:pPr>
              <w:pStyle w:val="34ffffff6"/>
              <w:rPr>
                <w:rFonts w:eastAsiaTheme="minorEastAsia"/>
                <w:color w:val="auto"/>
                <w:sz w:val="18"/>
              </w:rPr>
            </w:pPr>
            <w:r w:rsidRPr="007B720B">
              <w:rPr>
                <w:color w:val="auto"/>
                <w:sz w:val="18"/>
              </w:rPr>
              <w:t>Экспорт в XML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794507"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529263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2119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D81BCC" w14:textId="77777777" w:rsidR="008517F4" w:rsidRPr="007B720B" w:rsidRDefault="008517F4" w:rsidP="0077343A">
            <w:pPr>
              <w:pStyle w:val="34ffffff6"/>
              <w:rPr>
                <w:rFonts w:eastAsiaTheme="minorEastAsia"/>
                <w:color w:val="auto"/>
                <w:sz w:val="18"/>
              </w:rPr>
            </w:pPr>
            <w:r w:rsidRPr="007B720B">
              <w:rPr>
                <w:color w:val="auto"/>
                <w:sz w:val="18"/>
              </w:rPr>
              <w:t>Наличие уровня предварительных реестров у реестров по ОМС, ДМС, платным услугам, МВД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AF2E5C"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00D7E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06BF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DB9847" w14:textId="77777777" w:rsidR="008517F4" w:rsidRPr="007B720B" w:rsidRDefault="008517F4" w:rsidP="0077343A">
            <w:pPr>
              <w:pStyle w:val="34ffffff6"/>
              <w:rPr>
                <w:rFonts w:eastAsiaTheme="minorEastAsia"/>
                <w:color w:val="auto"/>
                <w:sz w:val="18"/>
              </w:rPr>
            </w:pPr>
            <w:r w:rsidRPr="007B720B">
              <w:rPr>
                <w:color w:val="auto"/>
                <w:sz w:val="18"/>
              </w:rPr>
              <w:t>Наличие в списке предварительных реестров информации:</w:t>
            </w:r>
          </w:p>
          <w:p w14:paraId="496DDE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идентификатор объединённого реестра;</w:t>
            </w:r>
          </w:p>
          <w:p w14:paraId="16EE13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идентификатор ЛПУ;</w:t>
            </w:r>
          </w:p>
          <w:p w14:paraId="4678FFE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счёта.;</w:t>
            </w:r>
          </w:p>
          <w:p w14:paraId="2AFDEF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счёта;</w:t>
            </w:r>
          </w:p>
          <w:p w14:paraId="6ACC61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начало периода;</w:t>
            </w:r>
          </w:p>
          <w:p w14:paraId="3DC20CD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окончание периода;</w:t>
            </w:r>
          </w:p>
          <w:p w14:paraId="5872FB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w:t>
            </w:r>
          </w:p>
          <w:p w14:paraId="4E2574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итоговая сумма;</w:t>
            </w:r>
          </w:p>
          <w:p w14:paraId="0DE780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сумма без ошибок;</w:t>
            </w:r>
          </w:p>
          <w:p w14:paraId="054ABB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1F07F3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населения;</w:t>
            </w:r>
          </w:p>
          <w:p w14:paraId="0F131D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изменения;</w:t>
            </w:r>
          </w:p>
          <w:p w14:paraId="6B4C78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C5BDC1"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16B5CD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BC3D7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8FB7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сумма к оплате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829A6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2DF1AD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D61C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08BD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52C1BB"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13829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14B5B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8D10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последняя отправка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BE93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88B151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12A3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DDC3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в блоке с информацией по выбранному реестру на вкладках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AC28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064371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B4A3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FE47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информации о реестре на вкладке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07C02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E0AA4B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A174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F666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данными реестра на вкладке Данные. Вкладка, содержит список случаев лечения, входящих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D5FA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EE112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5E9E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F59AC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данными реестра на вкладке Общие ошибки" Вкладка "Общие ошибки", содержит информацию об общих ошибках реестра в табличном виде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3ED0E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AF333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85DD1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80A6D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ошибками данных реестра на вкладке "Ошибки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8D188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1834E1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185A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449A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данными реестра на вкладке "Незастрахованные " (вкладка, содержащая информацию о пациентах, считающихся незастрахованными в рамках соответствующих им случаев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D842B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12DEFA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571D9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164EB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данными реестра на вкладке "Случаи без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D7ADA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5CC4F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50C46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8B3C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данными реестра на вкладке "Ошибки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ABEDB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181F66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19FF9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6EDF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данными реестра на вкладке "Итоги проверки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8132A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84BC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D5EEC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365F0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работать с данными реестра на вкладке "Дубли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E93AE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683B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472B1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4DD1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во вкладке "Данные" списка случаев лечения, входящих в реестр. Поиск случаев по ФИО пациента, номеру полиса и ИД случая. Возможность группировки случаев по врачу и по признаку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69016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B2012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B482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011F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первичному учётному документу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1BDD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FDF69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64EA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7617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Удаления случая из реестра: предварительное и окончательное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7A0A0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93BAD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EDFD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32A251" w14:textId="77777777" w:rsidR="008517F4" w:rsidRPr="007B720B" w:rsidRDefault="008517F4" w:rsidP="0077343A">
            <w:pPr>
              <w:pStyle w:val="34ffffff6"/>
              <w:rPr>
                <w:rFonts w:eastAsiaTheme="minorEastAsia"/>
                <w:color w:val="auto"/>
                <w:sz w:val="18"/>
              </w:rPr>
            </w:pPr>
            <w:r w:rsidRPr="007B720B">
              <w:rPr>
                <w:color w:val="auto"/>
                <w:sz w:val="18"/>
              </w:rPr>
              <w:t>Печать данных табличной области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89F2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112E25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7CD0D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637AF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человека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0AFB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D658D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82070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54BF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Восстановление предварительно удаленного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44A76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47734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1BA5E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B72D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на вкладке "Ошибки данных" информации об ошибках данных в случаях реестра в табличном виде. Поиска случаев по ФИО пациента, типу ошибки, ИД случая, врачу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57CC5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0A659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1E822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73C2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 к первичному учётному документу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F3A24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989AC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BA36E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D909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Восстановление предварительно удаленного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41A6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81439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75847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6816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826F49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167D5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09EE8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0FF3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FB772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82178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D438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78CC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на вкладке "Ошибки перс.данных" информации об ошибках персональных данных случаев реестра в табличном виде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449E8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E7003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CD6D4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E567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записи об ошибке как некорректной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B8C52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92C74A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5322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75B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Наличие на вкладке "Итоги проверки ТФОМС" информации об ошибках в случаях реестра, полученных по итогам проверки реестра в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5E4FE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1F5F0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837DA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77A9C4" w14:textId="77777777" w:rsidR="008517F4" w:rsidRPr="007B720B" w:rsidRDefault="008517F4" w:rsidP="0077343A">
            <w:pPr>
              <w:pStyle w:val="34ffffff6"/>
              <w:rPr>
                <w:rFonts w:eastAsiaTheme="minorEastAsia"/>
                <w:color w:val="auto"/>
                <w:sz w:val="18"/>
              </w:rPr>
            </w:pPr>
            <w:r w:rsidRPr="007B720B">
              <w:rPr>
                <w:color w:val="auto"/>
                <w:sz w:val="18"/>
              </w:rPr>
              <w:t>Доступ к первичному учётному документу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B8659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A51DCD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8E4AE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DCE10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 случая из реестра: предварительное и окончательное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B0AFB7"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65E42F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920A6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529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Восстановление предварительно удаленного из реестра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2743BB"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7F71D17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3CA6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CD28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учетных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980E8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C501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7EAC0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9B9A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8FBFF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1C247E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E625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2837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технических подробностей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E2D99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F07EA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4D3E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6E85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списка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F144F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CEE08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3746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9C40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Доступность вкладки "Пересечение ТАП" для реестров с типом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60CE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1C8C0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CCB48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360B31" w14:textId="77777777" w:rsidR="008517F4" w:rsidRPr="007B720B" w:rsidRDefault="008517F4" w:rsidP="0077343A">
            <w:pPr>
              <w:pStyle w:val="34ffffff6"/>
              <w:rPr>
                <w:rFonts w:eastAsiaTheme="minorEastAsia"/>
                <w:color w:val="auto"/>
                <w:sz w:val="18"/>
              </w:rPr>
            </w:pPr>
            <w:r w:rsidRPr="007B720B">
              <w:rPr>
                <w:color w:val="auto"/>
                <w:sz w:val="18"/>
              </w:rPr>
              <w:t>Просмотр случая на вкладке "Пересечение ТАП" для реестров с типом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5805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C1B943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897F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E048FF" w14:textId="77777777" w:rsidR="008517F4" w:rsidRPr="007B720B" w:rsidRDefault="008517F4" w:rsidP="0077343A">
            <w:pPr>
              <w:pStyle w:val="34ffffff6"/>
              <w:rPr>
                <w:rFonts w:eastAsiaTheme="minorEastAsia"/>
                <w:color w:val="auto"/>
                <w:sz w:val="18"/>
              </w:rPr>
            </w:pPr>
            <w:r w:rsidRPr="007B720B">
              <w:rPr>
                <w:color w:val="auto"/>
                <w:sz w:val="18"/>
              </w:rPr>
              <w:t>Удаление случая из реестра на вкладке "Пересечение ТАП" для реестров с типом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5D373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04464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10EE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9B5289" w14:textId="77777777" w:rsidR="008517F4" w:rsidRPr="007B720B" w:rsidRDefault="008517F4" w:rsidP="0077343A">
            <w:pPr>
              <w:pStyle w:val="34ffffff6"/>
              <w:rPr>
                <w:rFonts w:eastAsiaTheme="minorEastAsia"/>
                <w:color w:val="auto"/>
                <w:sz w:val="18"/>
              </w:rPr>
            </w:pPr>
            <w:r w:rsidRPr="007B720B">
              <w:rPr>
                <w:color w:val="auto"/>
                <w:sz w:val="18"/>
              </w:rPr>
              <w:t>Наличие на вкладке "Дубли посещений" информации об ошибках, связанных с дублированием посещений в рамках одной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BA330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783DF2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D1E9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F8F9B8" w14:textId="77777777" w:rsidR="008517F4" w:rsidRPr="007B720B" w:rsidRDefault="008517F4" w:rsidP="0077343A">
            <w:pPr>
              <w:pStyle w:val="34ffffff6"/>
              <w:rPr>
                <w:rFonts w:eastAsiaTheme="minorEastAsia"/>
                <w:color w:val="auto"/>
                <w:sz w:val="18"/>
              </w:rPr>
            </w:pPr>
            <w:r w:rsidRPr="007B720B">
              <w:rPr>
                <w:color w:val="auto"/>
                <w:sz w:val="18"/>
              </w:rPr>
              <w:t>Наличие на форме добавления предварительного реестра счетов следующих параметров:</w:t>
            </w:r>
          </w:p>
          <w:p w14:paraId="7790F6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реестра;</w:t>
            </w:r>
          </w:p>
          <w:p w14:paraId="0F50C4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начало периода;</w:t>
            </w:r>
          </w:p>
          <w:p w14:paraId="288259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окончание периода;</w:t>
            </w:r>
          </w:p>
          <w:p w14:paraId="2BBDA4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255B19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категория населения;</w:t>
            </w:r>
          </w:p>
          <w:p w14:paraId="32EAA3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счета;</w:t>
            </w:r>
          </w:p>
          <w:p w14:paraId="6E8084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расчетный счет;</w:t>
            </w:r>
          </w:p>
          <w:p w14:paraId="53736A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счета</w:t>
            </w:r>
          </w:p>
          <w:p w14:paraId="0DBE8D3C"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3CF4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CE973A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13AA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860B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диспансеризации/медосмотра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66AC3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6E86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079F6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79CC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филиал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975A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B9DCC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39CEC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BE0B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C431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E44E89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CD74A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01F33A" w14:textId="77777777" w:rsidR="008517F4" w:rsidRPr="007B720B" w:rsidRDefault="008517F4" w:rsidP="0077343A">
            <w:pPr>
              <w:pStyle w:val="34ffffff6"/>
              <w:rPr>
                <w:rFonts w:eastAsiaTheme="minorEastAsia"/>
                <w:color w:val="auto"/>
                <w:sz w:val="18"/>
              </w:rPr>
            </w:pPr>
            <w:r w:rsidRPr="007B720B">
              <w:rPr>
                <w:color w:val="auto"/>
                <w:sz w:val="18"/>
              </w:rPr>
              <w:t>Возможность повторной подачи непринятых случаев с видом оплаты "ОМС"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DCE4D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48F3FB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9C082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F1A073" w14:textId="77777777" w:rsidR="008517F4" w:rsidRPr="007B720B" w:rsidRDefault="008517F4" w:rsidP="0077343A">
            <w:pPr>
              <w:pStyle w:val="34ffffff6"/>
              <w:rPr>
                <w:rFonts w:eastAsiaTheme="minorEastAsia"/>
                <w:color w:val="auto"/>
                <w:sz w:val="18"/>
              </w:rPr>
            </w:pPr>
            <w:r w:rsidRPr="007B720B">
              <w:rPr>
                <w:color w:val="auto"/>
                <w:sz w:val="18"/>
              </w:rPr>
              <w:t>Наличие на форме добавления объединенного реестра счетов следующих параметров:</w:t>
            </w:r>
          </w:p>
          <w:p w14:paraId="30A545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w:t>
            </w:r>
          </w:p>
          <w:p w14:paraId="4F5F85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w:t>
            </w:r>
          </w:p>
          <w:p w14:paraId="1E7FBF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начало периода;</w:t>
            </w:r>
          </w:p>
          <w:p w14:paraId="25D232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окончание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D77AD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5B42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8C84F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D582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и выгрузка реестров в формате XML в модуле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F4688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15DBF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06ECE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BC10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Доступные для реестров счетов по местному и федеральному бюджету действия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D1AE3A"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4C2440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A42DA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775B58" w14:textId="77777777" w:rsidR="008517F4" w:rsidRPr="007B720B" w:rsidRDefault="008517F4" w:rsidP="0077343A">
            <w:pPr>
              <w:pStyle w:val="34ffffff6"/>
              <w:rPr>
                <w:rFonts w:eastAsiaTheme="minorEastAsia"/>
                <w:color w:val="auto"/>
                <w:sz w:val="18"/>
              </w:rPr>
            </w:pPr>
            <w:r w:rsidRPr="007B720B">
              <w:rPr>
                <w:color w:val="auto"/>
                <w:sz w:val="18"/>
              </w:rPr>
              <w:t>Удаление реестра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F821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07EBBF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BD01F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0026C2" w14:textId="77777777" w:rsidR="008517F4" w:rsidRPr="007B720B" w:rsidRDefault="008517F4" w:rsidP="0077343A">
            <w:pPr>
              <w:pStyle w:val="34ffffff6"/>
              <w:rPr>
                <w:rFonts w:eastAsiaTheme="minorEastAsia"/>
                <w:color w:val="auto"/>
                <w:sz w:val="18"/>
              </w:rPr>
            </w:pPr>
            <w:r w:rsidRPr="007B720B">
              <w:rPr>
                <w:color w:val="auto"/>
                <w:sz w:val="18"/>
              </w:rPr>
              <w:t>Переформирование реестра по местному и федеральному бюджету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DBC0C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30367F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FE36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6D189F" w14:textId="77777777" w:rsidR="008517F4" w:rsidRPr="007B720B" w:rsidRDefault="008517F4" w:rsidP="0077343A">
            <w:pPr>
              <w:pStyle w:val="34ffffff6"/>
              <w:rPr>
                <w:rFonts w:eastAsiaTheme="minorEastAsia"/>
                <w:color w:val="auto"/>
                <w:sz w:val="18"/>
              </w:rPr>
            </w:pPr>
            <w:r w:rsidRPr="007B720B">
              <w:rPr>
                <w:color w:val="auto"/>
                <w:sz w:val="18"/>
              </w:rPr>
              <w:t>Пересчет реестра по местному и федеральному бюджету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565B9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860810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B797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398C82" w14:textId="77777777" w:rsidR="008517F4" w:rsidRPr="007B720B" w:rsidRDefault="008517F4" w:rsidP="0077343A">
            <w:pPr>
              <w:pStyle w:val="34ffffff6"/>
              <w:rPr>
                <w:rFonts w:eastAsiaTheme="minorEastAsia"/>
                <w:color w:val="auto"/>
                <w:sz w:val="18"/>
              </w:rPr>
            </w:pPr>
            <w:r w:rsidRPr="007B720B">
              <w:rPr>
                <w:color w:val="auto"/>
                <w:sz w:val="18"/>
              </w:rPr>
              <w:t>Отметка к оплате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D05BDA"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CC7195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41CF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CD5CB6" w14:textId="77777777" w:rsidR="008517F4" w:rsidRPr="007B720B" w:rsidRDefault="008517F4" w:rsidP="0077343A">
            <w:pPr>
              <w:pStyle w:val="34ffffff6"/>
              <w:rPr>
                <w:rFonts w:eastAsiaTheme="minorEastAsia"/>
                <w:color w:val="auto"/>
                <w:sz w:val="18"/>
              </w:rPr>
            </w:pPr>
            <w:r w:rsidRPr="007B720B">
              <w:rPr>
                <w:color w:val="auto"/>
                <w:sz w:val="18"/>
              </w:rPr>
              <w:t>Экспорт в XML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6A9445"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633A0F6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233B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A205D6" w14:textId="77777777" w:rsidR="008517F4" w:rsidRPr="007B720B" w:rsidRDefault="008517F4" w:rsidP="0077343A">
            <w:pPr>
              <w:pStyle w:val="34ffffff6"/>
              <w:rPr>
                <w:rFonts w:eastAsiaTheme="minorEastAsia"/>
                <w:color w:val="auto"/>
                <w:sz w:val="18"/>
              </w:rPr>
            </w:pPr>
            <w:r w:rsidRPr="007B720B">
              <w:rPr>
                <w:color w:val="auto"/>
                <w:sz w:val="18"/>
              </w:rPr>
              <w:t>Перевод обратно в работу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C6D08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15D7C0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6DA5C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7DA8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Корректировка требования на оплату: только при помощи редактирования первичного документа и последующего переформирования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B3FF7E" w14:textId="77777777" w:rsidR="008517F4" w:rsidRPr="007B720B" w:rsidRDefault="008517F4" w:rsidP="0077343A">
            <w:pPr>
              <w:pStyle w:val="34ffffff6"/>
              <w:rPr>
                <w:rFonts w:eastAsiaTheme="minorEastAsia"/>
                <w:color w:val="auto"/>
                <w:sz w:val="18"/>
              </w:rPr>
            </w:pPr>
            <w:r w:rsidRPr="007B720B">
              <w:rPr>
                <w:color w:val="auto"/>
                <w:sz w:val="18"/>
              </w:rPr>
              <w:t>Нет</w:t>
            </w:r>
          </w:p>
        </w:tc>
      </w:tr>
      <w:tr w:rsidR="008517F4" w:rsidRPr="007B720B" w14:paraId="25AA57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6D2BE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394E2D" w14:textId="77777777" w:rsidR="008517F4" w:rsidRPr="007B720B" w:rsidRDefault="008517F4" w:rsidP="0077343A">
            <w:pPr>
              <w:pStyle w:val="34ffffff6"/>
              <w:rPr>
                <w:rFonts w:eastAsiaTheme="minorEastAsia"/>
                <w:color w:val="auto"/>
                <w:sz w:val="18"/>
              </w:rPr>
            </w:pPr>
            <w:r w:rsidRPr="007B720B">
              <w:rPr>
                <w:color w:val="auto"/>
                <w:sz w:val="18"/>
              </w:rPr>
              <w:t>Подготовка реестров к последующему формированию файлов для передачи в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78DC5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FC983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FA8E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3CD2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по ошибкам в случаях, включенных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BDA1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E4F090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CEA6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9C3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 ранее переданных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636CB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7B4BC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1AAC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6920AB" w14:textId="77777777" w:rsidR="008517F4" w:rsidRPr="007B720B" w:rsidRDefault="008517F4" w:rsidP="0077343A">
            <w:pPr>
              <w:pStyle w:val="34ffffff6"/>
              <w:rPr>
                <w:rFonts w:eastAsiaTheme="minorEastAsia"/>
                <w:color w:val="auto"/>
                <w:sz w:val="18"/>
              </w:rPr>
            </w:pPr>
            <w:r w:rsidRPr="007B720B">
              <w:rPr>
                <w:color w:val="auto"/>
                <w:sz w:val="18"/>
              </w:rPr>
              <w:t>Формирование файлов реестров с целью последующей передачи в ТФОМС.</w:t>
            </w:r>
          </w:p>
          <w:p w14:paraId="2F1723C7" w14:textId="77777777" w:rsidR="008517F4" w:rsidRPr="007B720B" w:rsidRDefault="008517F4" w:rsidP="0077343A">
            <w:pPr>
              <w:pStyle w:val="34ffffff6"/>
              <w:rPr>
                <w:color w:val="auto"/>
                <w:sz w:val="18"/>
              </w:rPr>
            </w:pPr>
            <w:r w:rsidRPr="007B720B">
              <w:rPr>
                <w:color w:val="auto"/>
                <w:sz w:val="18"/>
              </w:rPr>
              <w:t>Выгрузка сформированных реестров в соответствии с Приказом Федерального фонда обязательного медицинского страхования от 7 апреля 2011 года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C45319"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8E20F4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B7F7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B0AF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Загрузка ответа от ТФОМС с результатами проверки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5AC27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FD96B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706F9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76674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информации по ошибкам в случаях, включенных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65AE3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31C5B2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FD8F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807D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Регулирование возможности редактирования случаев, включенных в реестры. В том числе в оплаченные реестры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59E11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379A05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E1214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C5CF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отчета на основе данных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A7B28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41887C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0910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CFE752" w14:textId="77777777" w:rsidR="008517F4" w:rsidRPr="007B720B" w:rsidRDefault="008517F4" w:rsidP="0077343A">
            <w:pPr>
              <w:pStyle w:val="34ffffff6"/>
              <w:rPr>
                <w:rFonts w:eastAsiaTheme="minorEastAsia"/>
                <w:color w:val="auto"/>
                <w:sz w:val="18"/>
              </w:rPr>
            </w:pPr>
            <w:r w:rsidRPr="007B720B">
              <w:rPr>
                <w:color w:val="auto"/>
                <w:sz w:val="18"/>
              </w:rPr>
              <w:t>Поиск и просмотр учетных документов всех типов по параметрам:</w:t>
            </w:r>
          </w:p>
          <w:p w14:paraId="2CEA38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"ФИО пациента";</w:t>
            </w:r>
          </w:p>
          <w:p w14:paraId="307880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19E9ED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документа";</w:t>
            </w:r>
          </w:p>
          <w:p w14:paraId="3E4C46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документа";</w:t>
            </w:r>
          </w:p>
          <w:p w14:paraId="0F4B69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"Подразделение";</w:t>
            </w:r>
          </w:p>
          <w:p w14:paraId="5B255D9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43845E72" w14:textId="77777777" w:rsidR="008517F4" w:rsidRPr="007B720B" w:rsidRDefault="008517F4" w:rsidP="0077343A">
            <w:pPr>
              <w:pStyle w:val="34ffffff6"/>
              <w:rPr>
                <w:rFonts w:eastAsiaTheme="minorEastAsia"/>
                <w:color w:val="auto"/>
                <w:sz w:val="18"/>
              </w:rPr>
            </w:pPr>
            <w:r w:rsidRPr="007B720B">
              <w:rPr>
                <w:color w:val="auto"/>
                <w:sz w:val="18"/>
              </w:rPr>
              <w:t>Поиск и просмотр учетных документов с типом медицинская справка по параметрам:</w:t>
            </w:r>
          </w:p>
          <w:p w14:paraId="482807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справки";</w:t>
            </w:r>
          </w:p>
          <w:p w14:paraId="42A7C8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"Серия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C7767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25766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1CA66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283BC5" w14:textId="77777777" w:rsidR="008517F4" w:rsidRPr="007B720B" w:rsidRDefault="008517F4" w:rsidP="0077343A">
            <w:pPr>
              <w:pStyle w:val="34ffffff6"/>
              <w:rPr>
                <w:rFonts w:eastAsiaTheme="minorEastAsia"/>
                <w:color w:val="auto"/>
                <w:sz w:val="18"/>
              </w:rPr>
            </w:pPr>
            <w:r w:rsidRPr="007B720B">
              <w:rPr>
                <w:color w:val="auto"/>
                <w:sz w:val="18"/>
              </w:rPr>
              <w:t>Формирование, редактирование и удаление учетных документов:</w:t>
            </w:r>
          </w:p>
          <w:p w14:paraId="3C89CE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ТАП;</w:t>
            </w:r>
          </w:p>
          <w:p w14:paraId="0DC5FD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ТАП (стоматологический);</w:t>
            </w:r>
          </w:p>
          <w:p w14:paraId="7F8F38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КВС;</w:t>
            </w:r>
          </w:p>
          <w:p w14:paraId="347024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освидетельствование водителей на право управления ТС;</w:t>
            </w:r>
          </w:p>
          <w:p w14:paraId="4D2358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медицинское заключение об отсутствии медицинских противопоказаний к владению оружием;</w:t>
            </w:r>
          </w:p>
          <w:p w14:paraId="6000F11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предварительный (периодический) медицинский осмотр;</w:t>
            </w:r>
          </w:p>
          <w:p w14:paraId="1F2E30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медзаключение о допуске к выполнению работ на высоте</w:t>
            </w:r>
          </w:p>
          <w:p w14:paraId="4A0F8DC8" w14:textId="77777777" w:rsidR="008517F4" w:rsidRPr="007B720B" w:rsidRDefault="008517F4" w:rsidP="0077343A">
            <w:pPr>
              <w:pStyle w:val="34ffffff6"/>
              <w:rPr>
                <w:rFonts w:eastAsiaTheme="minorEastAsia"/>
                <w:color w:val="auto"/>
                <w:sz w:val="18"/>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BF1F6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213E62B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3C5D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DC0305" w14:textId="77777777" w:rsidR="008517F4" w:rsidRPr="007B720B" w:rsidRDefault="008517F4" w:rsidP="0077343A">
            <w:pPr>
              <w:pStyle w:val="34ffffff6"/>
              <w:rPr>
                <w:rFonts w:eastAsiaTheme="minorEastAsia"/>
                <w:color w:val="auto"/>
                <w:sz w:val="18"/>
              </w:rPr>
            </w:pPr>
            <w:r w:rsidRPr="007B720B">
              <w:rPr>
                <w:color w:val="auto"/>
                <w:sz w:val="18"/>
              </w:rPr>
              <w:t>Просмотр справочника стандартов оказания медицинской помощи</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6C92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E51D02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5D00B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F1FD5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справочника медикаментов и поиск по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91ED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B253F9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AB0A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C0F8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справочника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FAC3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851C45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05734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2422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справочника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3F880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02150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E7057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CA87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справочника фальсификатов и забракованных серий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B23E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D95487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ED141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27B34F" w14:textId="77777777" w:rsidR="008517F4" w:rsidRPr="007B720B" w:rsidRDefault="008517F4" w:rsidP="0077343A">
            <w:pPr>
              <w:pStyle w:val="34ffffff6"/>
              <w:rPr>
                <w:rFonts w:eastAsiaTheme="minorEastAsia"/>
                <w:color w:val="auto"/>
                <w:sz w:val="18"/>
              </w:rPr>
            </w:pPr>
            <w:r w:rsidRPr="007B720B">
              <w:rPr>
                <w:color w:val="auto"/>
                <w:sz w:val="18"/>
              </w:rPr>
              <w:t>Доступ к работе с модулем "Тарифы и объемы".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169D1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4F6F5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0986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8609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Работа с медицинскими свидетельствами: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2FB31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788EF3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401E3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D35F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Выписка и подписание медицинских свидетельств о рождении, смерти, перинатальной смерти. Доступ к медсвидетельствам о смерти должен быть ограничен группой прав "Мед.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11C39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497C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4ED55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5B77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F7A38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B737FF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34BB1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FA9A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данных о диспансеризации и профилактических осмотрах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8FA3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A84F4C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0045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7EB540" w14:textId="77777777" w:rsidR="008517F4" w:rsidRPr="007B720B" w:rsidRDefault="008517F4" w:rsidP="0077343A">
            <w:pPr>
              <w:pStyle w:val="34ffffff6"/>
              <w:rPr>
                <w:rFonts w:eastAsiaTheme="minorEastAsia"/>
                <w:color w:val="auto"/>
                <w:sz w:val="18"/>
              </w:rPr>
            </w:pPr>
            <w:r w:rsidRPr="007B720B">
              <w:rPr>
                <w:color w:val="auto"/>
                <w:sz w:val="18"/>
              </w:rPr>
              <w:t>Планирование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FC2E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E7BA12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AE599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B0E382"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учета детей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14B5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BFD354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E29FF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1F7E7A" w14:textId="77777777" w:rsidR="008517F4" w:rsidRPr="007B720B" w:rsidRDefault="008517F4" w:rsidP="0077343A">
            <w:pPr>
              <w:pStyle w:val="34ffffff6"/>
              <w:rPr>
                <w:rFonts w:eastAsiaTheme="minorEastAsia"/>
                <w:color w:val="auto"/>
                <w:sz w:val="18"/>
              </w:rPr>
            </w:pPr>
            <w:r w:rsidRPr="007B720B">
              <w:rPr>
                <w:color w:val="auto"/>
                <w:sz w:val="18"/>
              </w:rPr>
              <w:t>Просмотр журнала талонов и счетов на оплату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43ED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F58D0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F0E23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225B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Планирование флюорографических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09E9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3738AE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390F5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0F823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редактирование, поиск реестров электронных листков нетрудоспособности, реестров электронных листков нетрудоспособности на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03FFA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CFF435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A577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D6BB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Отправка реестров ЭЛН в ФСС и загрузка ответа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D5613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10B710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C80C1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84CF4E" w14:textId="77777777" w:rsidR="008517F4" w:rsidRPr="007B720B" w:rsidRDefault="008517F4" w:rsidP="0077343A">
            <w:pPr>
              <w:pStyle w:val="34ffffff6"/>
              <w:rPr>
                <w:rFonts w:eastAsiaTheme="minorEastAsia"/>
                <w:color w:val="auto"/>
                <w:sz w:val="18"/>
              </w:rPr>
            </w:pPr>
            <w:r w:rsidRPr="007B720B">
              <w:rPr>
                <w:color w:val="auto"/>
                <w:sz w:val="18"/>
              </w:rPr>
              <w:t>Добавление, изменение, поиск, удаление направлений на цитологическое исследование и протоколов цитологических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11D4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bl>
    <w:p w14:paraId="5EFD1E6B" w14:textId="77777777" w:rsidR="008517F4" w:rsidRPr="007B720B" w:rsidRDefault="008517F4" w:rsidP="008517F4">
      <w:pPr>
        <w:pStyle w:val="34ffffff6"/>
        <w:rPr>
          <w:rFonts w:eastAsia="Times New Roman"/>
          <w:color w:val="auto"/>
          <w:sz w:val="18"/>
        </w:rPr>
      </w:pPr>
    </w:p>
    <w:p w14:paraId="2F84E423" w14:textId="77777777" w:rsidR="008517F4" w:rsidRPr="007B720B" w:rsidRDefault="008517F4" w:rsidP="008517F4">
      <w:pPr>
        <w:pStyle w:val="3420"/>
        <w:rPr>
          <w:sz w:val="22"/>
        </w:rPr>
      </w:pPr>
      <w:bookmarkStart w:id="426" w:name="_Toc148347259"/>
      <w:bookmarkStart w:id="427" w:name="_Toc163044197"/>
      <w:r w:rsidRPr="007B720B">
        <w:rPr>
          <w:sz w:val="22"/>
        </w:rPr>
        <w:t>Подсистема 41 "Электронная медицинская карта"</w:t>
      </w:r>
      <w:bookmarkEnd w:id="426"/>
      <w:bookmarkEnd w:id="427"/>
    </w:p>
    <w:p w14:paraId="1830D075"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2453"/>
        <w:gridCol w:w="6631"/>
        <w:gridCol w:w="986"/>
      </w:tblGrid>
      <w:tr w:rsidR="008517F4" w:rsidRPr="007B720B" w14:paraId="02971542"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B9E5C2"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B0015E"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314E56" w14:textId="77777777" w:rsidR="008517F4" w:rsidRPr="007B720B" w:rsidRDefault="008517F4" w:rsidP="0077343A">
            <w:pPr>
              <w:pStyle w:val="34ffffff4"/>
              <w:rPr>
                <w:sz w:val="18"/>
              </w:rPr>
            </w:pPr>
            <w:r w:rsidRPr="007B720B">
              <w:rPr>
                <w:sz w:val="18"/>
              </w:rPr>
              <w:t>Ключевая</w:t>
            </w:r>
          </w:p>
        </w:tc>
      </w:tr>
      <w:tr w:rsidR="008517F4" w:rsidRPr="007B720B" w14:paraId="2F2053F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173A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"Анкетирование"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2E08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Проведение анкетирования пациента в карте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FD2F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367E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4232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"Анкетирование"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8F97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Заполнение анкет пациентов внешними системами через API ЕЦП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C03E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4D6E2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91F6F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"Анкетирование"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BCD519" w14:textId="77777777" w:rsidR="008517F4" w:rsidRPr="007B720B" w:rsidRDefault="008517F4" w:rsidP="0077343A">
            <w:pPr>
              <w:pStyle w:val="34ffffff6"/>
              <w:rPr>
                <w:rFonts w:eastAsiaTheme="minorEastAsia"/>
                <w:color w:val="auto"/>
                <w:sz w:val="18"/>
              </w:rPr>
            </w:pPr>
            <w:r w:rsidRPr="007B720B">
              <w:rPr>
                <w:color w:val="auto"/>
                <w:sz w:val="18"/>
              </w:rPr>
              <w:t>Проведение анкетирования пациента в сигнальной информации ЭМК по направлениям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4804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B2D16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C253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F9C608"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следующим функциям электронной медицинской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2F21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AC398C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D0FF4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DE3F34"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открытию форм: </w:t>
            </w:r>
          </w:p>
          <w:p w14:paraId="082B83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cигнальной информации по пациенту:</w:t>
            </w:r>
          </w:p>
          <w:p w14:paraId="086A897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история прикрепления;</w:t>
            </w:r>
          </w:p>
          <w:p w14:paraId="7A2841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история лечения;</w:t>
            </w:r>
          </w:p>
          <w:p w14:paraId="75655F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история льгот;</w:t>
            </w:r>
          </w:p>
          <w:p w14:paraId="4D0DC4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история диспансерного наблюдения;</w:t>
            </w:r>
          </w:p>
          <w:p w14:paraId="2446F7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карта профилактических прививок;</w:t>
            </w:r>
          </w:p>
          <w:p w14:paraId="517FBB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календарь с возможностью выбора даты на форме при активации поля выбора даты;</w:t>
            </w:r>
          </w:p>
          <w:p w14:paraId="2C38F1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разделах электронной медицинской карты;</w:t>
            </w:r>
          </w:p>
          <w:p w14:paraId="1FA57D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раздел "Услуги":</w:t>
            </w:r>
          </w:p>
          <w:p w14:paraId="2AC568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"Все услуги"; </w:t>
            </w:r>
          </w:p>
          <w:p w14:paraId="72360D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раздел "Направления и назначения":</w:t>
            </w:r>
          </w:p>
          <w:p w14:paraId="1EA7F9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"Пакетные назначения";</w:t>
            </w:r>
          </w:p>
          <w:p w14:paraId="2D20DFD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раздел "Осмотр":</w:t>
            </w:r>
          </w:p>
          <w:p w14:paraId="613938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форма "Шаблоны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4A41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3ECCDC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C99A8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39433F"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формированию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D58F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2DB810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9FEC9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4442C2"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просмотру истории лечения по диспансерному наблюдению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C1E7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173D87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F1CDB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6E066E"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генерации текста в полях формы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F963B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F83A9D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4558A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65DFD1" w14:textId="77777777" w:rsidR="008517F4" w:rsidRPr="007B720B" w:rsidRDefault="008517F4" w:rsidP="0077343A">
            <w:pPr>
              <w:pStyle w:val="34ffffff6"/>
              <w:rPr>
                <w:rFonts w:eastAsiaTheme="minorEastAsia"/>
                <w:color w:val="auto"/>
                <w:sz w:val="18"/>
              </w:rPr>
            </w:pPr>
            <w:r w:rsidRPr="007B720B">
              <w:rPr>
                <w:color w:val="auto"/>
                <w:sz w:val="18"/>
              </w:rPr>
              <w:t>Быстрый доступ к копированию значения из поля с помощью кнопки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4852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A4A8C4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17352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5F2522"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персональных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206EE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1CE8AC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F5224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315330" w14:textId="77777777" w:rsidR="008517F4" w:rsidRPr="007B720B" w:rsidRDefault="008517F4" w:rsidP="0077343A">
            <w:pPr>
              <w:pStyle w:val="34ffffff6"/>
              <w:rPr>
                <w:rFonts w:eastAsiaTheme="minorEastAsia"/>
                <w:color w:val="auto"/>
                <w:sz w:val="18"/>
              </w:rPr>
            </w:pPr>
            <w:r w:rsidRPr="007B720B">
              <w:rPr>
                <w:color w:val="auto"/>
                <w:sz w:val="18"/>
              </w:rPr>
              <w:t>Работа с выпадающим списком значений для выбора конкретного 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513E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E2E617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AEA02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41E66E" w14:textId="77777777" w:rsidR="008517F4" w:rsidRPr="007B720B" w:rsidRDefault="008517F4" w:rsidP="0077343A">
            <w:pPr>
              <w:pStyle w:val="34ffffff6"/>
              <w:rPr>
                <w:rFonts w:eastAsiaTheme="minorEastAsia"/>
                <w:color w:val="auto"/>
                <w:sz w:val="18"/>
              </w:rPr>
            </w:pPr>
            <w:r w:rsidRPr="007B720B">
              <w:rPr>
                <w:color w:val="auto"/>
                <w:sz w:val="18"/>
              </w:rPr>
              <w:t>Переход по полям формы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31D1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4F0F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45E592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8F83EA" w14:textId="77777777" w:rsidR="008517F4" w:rsidRPr="007B720B" w:rsidRDefault="008517F4" w:rsidP="0077343A">
            <w:pPr>
              <w:pStyle w:val="34ffffff6"/>
              <w:rPr>
                <w:rFonts w:eastAsiaTheme="minorEastAsia"/>
                <w:color w:val="auto"/>
                <w:sz w:val="18"/>
              </w:rPr>
            </w:pPr>
            <w:r w:rsidRPr="007B720B">
              <w:rPr>
                <w:color w:val="auto"/>
                <w:sz w:val="18"/>
              </w:rPr>
              <w:t>Удаление данных в поле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C471D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A598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0630A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854173" w14:textId="77777777" w:rsidR="008517F4" w:rsidRPr="007B720B" w:rsidRDefault="008517F4" w:rsidP="0077343A">
            <w:pPr>
              <w:pStyle w:val="34ffffff6"/>
              <w:rPr>
                <w:rFonts w:eastAsiaTheme="minorEastAsia"/>
                <w:color w:val="auto"/>
                <w:sz w:val="18"/>
              </w:rPr>
            </w:pPr>
            <w:r w:rsidRPr="007B720B">
              <w:rPr>
                <w:color w:val="auto"/>
                <w:sz w:val="18"/>
              </w:rPr>
              <w:t>Возврат на предыдущее поле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2C96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780A5E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E8656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863DAA" w14:textId="77777777" w:rsidR="008517F4" w:rsidRPr="007B720B" w:rsidRDefault="008517F4" w:rsidP="0077343A">
            <w:pPr>
              <w:pStyle w:val="34ffffff6"/>
              <w:rPr>
                <w:rFonts w:eastAsiaTheme="minorEastAsia"/>
                <w:color w:val="auto"/>
                <w:sz w:val="18"/>
              </w:rPr>
            </w:pPr>
            <w:r w:rsidRPr="007B720B">
              <w:rPr>
                <w:color w:val="auto"/>
                <w:sz w:val="18"/>
              </w:rPr>
              <w:t>Разворачивание и сворачивание разделов формы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F86D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79BD3E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69208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11A8D3" w14:textId="77777777" w:rsidR="008517F4" w:rsidRPr="007B720B" w:rsidRDefault="008517F4" w:rsidP="0077343A">
            <w:pPr>
              <w:pStyle w:val="34ffffff6"/>
              <w:rPr>
                <w:rFonts w:eastAsiaTheme="minorEastAsia"/>
                <w:color w:val="auto"/>
                <w:sz w:val="18"/>
              </w:rPr>
            </w:pPr>
            <w:r w:rsidRPr="007B720B">
              <w:rPr>
                <w:color w:val="auto"/>
                <w:sz w:val="18"/>
              </w:rPr>
              <w:t>Открытие вкладки с соответствующим номером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86489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2708EB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1DE35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A876CB" w14:textId="77777777" w:rsidR="008517F4" w:rsidRPr="007B720B" w:rsidRDefault="008517F4" w:rsidP="0077343A">
            <w:pPr>
              <w:pStyle w:val="34ffffff6"/>
              <w:rPr>
                <w:rFonts w:eastAsiaTheme="minorEastAsia"/>
                <w:color w:val="auto"/>
                <w:sz w:val="18"/>
              </w:rPr>
            </w:pPr>
            <w:r w:rsidRPr="007B720B">
              <w:rPr>
                <w:color w:val="auto"/>
                <w:sz w:val="18"/>
              </w:rPr>
              <w:t>Добавление записи в разделах:</w:t>
            </w:r>
          </w:p>
          <w:p w14:paraId="5AE24E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"Направления и назначения";</w:t>
            </w:r>
          </w:p>
          <w:p w14:paraId="36E2798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"Осмотр";</w:t>
            </w:r>
          </w:p>
          <w:p w14:paraId="295CE13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B381AF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26B3F6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1EDEE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5A7CD8" w14:textId="77777777" w:rsidR="008517F4" w:rsidRPr="007B720B" w:rsidRDefault="008517F4" w:rsidP="0077343A">
            <w:pPr>
              <w:pStyle w:val="34ffffff6"/>
              <w:rPr>
                <w:rFonts w:eastAsiaTheme="minorEastAsia"/>
                <w:color w:val="auto"/>
                <w:sz w:val="18"/>
              </w:rPr>
            </w:pPr>
            <w:r w:rsidRPr="007B720B">
              <w:rPr>
                <w:color w:val="auto"/>
                <w:sz w:val="18"/>
              </w:rPr>
              <w:t>Просмотр информации о записи:</w:t>
            </w:r>
          </w:p>
          <w:p w14:paraId="047429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 дате и времени добавления или изменения записи;</w:t>
            </w:r>
          </w:p>
          <w:p w14:paraId="77570B7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информации о пользователе, создавшем или изменившем запись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5EF1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36520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6C81C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BA7E16" w14:textId="77777777" w:rsidR="008517F4" w:rsidRPr="007B720B" w:rsidRDefault="008517F4" w:rsidP="0077343A">
            <w:pPr>
              <w:pStyle w:val="34ffffff6"/>
              <w:rPr>
                <w:rFonts w:eastAsiaTheme="minorEastAsia"/>
                <w:color w:val="auto"/>
                <w:sz w:val="18"/>
              </w:rPr>
            </w:pPr>
            <w:r w:rsidRPr="007B720B">
              <w:rPr>
                <w:color w:val="auto"/>
                <w:sz w:val="18"/>
              </w:rPr>
              <w:t>Закрытие формы, открываемой с помощью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83FB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30FCB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92E6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A59A5B" w14:textId="77777777" w:rsidR="008517F4" w:rsidRPr="007B720B" w:rsidRDefault="008517F4" w:rsidP="0077343A">
            <w:pPr>
              <w:pStyle w:val="34ffffff6"/>
              <w:rPr>
                <w:rFonts w:eastAsiaTheme="minorEastAsia"/>
                <w:color w:val="auto"/>
                <w:sz w:val="18"/>
              </w:rPr>
            </w:pPr>
            <w:r w:rsidRPr="007B720B">
              <w:rPr>
                <w:color w:val="auto"/>
                <w:sz w:val="18"/>
              </w:rPr>
              <w:t>Выполнение действий для выбранной записи:</w:t>
            </w:r>
          </w:p>
          <w:p w14:paraId="231F6A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w:t>
            </w:r>
          </w:p>
          <w:p w14:paraId="0755E6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w:t>
            </w:r>
          </w:p>
          <w:p w14:paraId="0568814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337B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F714D3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0EADE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31F499" w14:textId="77777777" w:rsidR="008517F4" w:rsidRPr="007B720B" w:rsidRDefault="008517F4" w:rsidP="0077343A">
            <w:pPr>
              <w:pStyle w:val="34ffffff6"/>
              <w:rPr>
                <w:rFonts w:eastAsiaTheme="minorEastAsia"/>
                <w:color w:val="auto"/>
                <w:sz w:val="18"/>
              </w:rPr>
            </w:pPr>
            <w:r w:rsidRPr="007B720B">
              <w:rPr>
                <w:color w:val="auto"/>
                <w:sz w:val="18"/>
              </w:rPr>
              <w:t>Работа с поиском данных на форме электронной медицинской карты:</w:t>
            </w:r>
          </w:p>
          <w:p w14:paraId="2D8153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посредством панели навигации в случае лечения пациента:</w:t>
            </w:r>
          </w:p>
          <w:p w14:paraId="556269A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разделе "Осмотр";</w:t>
            </w:r>
          </w:p>
          <w:p w14:paraId="3B7D05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 разделе "Направления и назначения";</w:t>
            </w:r>
          </w:p>
          <w:p w14:paraId="465B833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 выборе значения в выпадающем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C5B9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6E09D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ABD3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ED231A" w14:textId="77777777" w:rsidR="008517F4" w:rsidRPr="007B720B" w:rsidRDefault="008517F4" w:rsidP="0077343A">
            <w:pPr>
              <w:pStyle w:val="34ffffff6"/>
              <w:rPr>
                <w:rFonts w:eastAsiaTheme="minorEastAsia"/>
                <w:color w:val="auto"/>
                <w:sz w:val="18"/>
              </w:rPr>
            </w:pPr>
            <w:r w:rsidRPr="007B720B">
              <w:rPr>
                <w:color w:val="auto"/>
                <w:sz w:val="18"/>
              </w:rPr>
              <w:t>Выполнение действий на поисковой форме:</w:t>
            </w:r>
          </w:p>
          <w:p w14:paraId="6E6882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очистить введенные ранее условия поиска;</w:t>
            </w:r>
          </w:p>
          <w:p w14:paraId="3A68EA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переместить курсор в область результатов поиска для выбора значения;</w:t>
            </w:r>
          </w:p>
          <w:p w14:paraId="660691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вызвать действия на панели управления:</w:t>
            </w:r>
          </w:p>
          <w:p w14:paraId="24FE24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записи;</w:t>
            </w:r>
          </w:p>
          <w:p w14:paraId="44C579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сохранение данных;</w:t>
            </w:r>
          </w:p>
          <w:p w14:paraId="66C282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вызов справки с описанием функций формы;</w:t>
            </w:r>
          </w:p>
          <w:p w14:paraId="4F0F96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закрытие формы поиска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031F9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71D815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F8E5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905D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пакетного назначения по конкретной нозологии или набору нозологий и модели пациента (пол, возраст, условия оказания медицинской помощи, уровень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1633CB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DC9BB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F8A5C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FD86AF" w14:textId="77777777" w:rsidR="008517F4" w:rsidRPr="007B720B" w:rsidRDefault="008517F4" w:rsidP="0077343A">
            <w:pPr>
              <w:pStyle w:val="34ffffff6"/>
              <w:rPr>
                <w:rFonts w:eastAsiaTheme="minorEastAsia"/>
                <w:color w:val="auto"/>
                <w:sz w:val="18"/>
              </w:rPr>
            </w:pPr>
            <w:r w:rsidRPr="007B720B">
              <w:rPr>
                <w:color w:val="auto"/>
                <w:sz w:val="18"/>
              </w:rPr>
              <w:t>Структурирование пакетного назначения по следующим типам назначений:</w:t>
            </w:r>
          </w:p>
          <w:p w14:paraId="4B24BFE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лабораторные исследования;</w:t>
            </w:r>
          </w:p>
          <w:p w14:paraId="5BE353C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диагностические исследования;</w:t>
            </w:r>
          </w:p>
          <w:p w14:paraId="3B11654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процедуры и манипуляции;</w:t>
            </w:r>
          </w:p>
          <w:p w14:paraId="25678E9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лекарственные назначения;</w:t>
            </w:r>
          </w:p>
          <w:p w14:paraId="10D708D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консультативные назначения;</w:t>
            </w:r>
          </w:p>
          <w:p w14:paraId="247BA2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оперативное лечение</w:t>
            </w:r>
            <w:r w:rsidRPr="007B720B">
              <w:rPr>
                <w:rStyle w:val="gd-comment-icon"/>
                <w:rFonts w:eastAsia="Times New Roman"/>
                <w:color w:val="auto"/>
                <w:sz w:val="18"/>
              </w:rPr>
              <w:t xml:space="preserve"> </w:t>
            </w:r>
            <w:r w:rsidRPr="007B720B">
              <w:rPr>
                <w:rFonts w:eastAsia="Times New Roman"/>
                <w:color w:val="auto"/>
                <w:sz w:val="18"/>
              </w:rPr>
              <w:t>;</w:t>
            </w:r>
          </w:p>
          <w:p w14:paraId="360308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диета;</w:t>
            </w:r>
          </w:p>
          <w:p w14:paraId="2D6A3E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режим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F1E42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5C303F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3B493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73AB5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Ведение структуры хранилища пакетных назначений врача, обеспечивающей работу со следующими категориями пакетных назначений:</w:t>
            </w:r>
          </w:p>
          <w:p w14:paraId="308076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мои пакетные назначения;</w:t>
            </w:r>
          </w:p>
          <w:p w14:paraId="4B5992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общие пакетные назначения;</w:t>
            </w:r>
          </w:p>
          <w:p w14:paraId="46489E2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клинические рекомендации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E95DD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FC2972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7BC7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8EA5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отметки пакетного назначения как "Избранное"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69DFF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3599A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2E378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15B1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назначений на основании выбранного пакетного назначения с возможностью ограничить набор необходимых исследований, добавить назначение без создания нового пакета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362C97"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AC59F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B161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0B67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Быстрое применение "Избранного" пакетного назначения в случае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885F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992A8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8B7D5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53B7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мест оказания услуг из пакетного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B1944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2D9B1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6003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75D8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Копирование пакетных назначений в "Мои пакетные назначения":</w:t>
            </w:r>
          </w:p>
          <w:p w14:paraId="44042AC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стандартов лечения;</w:t>
            </w:r>
          </w:p>
          <w:p w14:paraId="6EE9AD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 общей папки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B95A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74CB12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8A2D0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EE3E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Быстрое добавление пакетного назначения в "Мои пакетные назначения" на основании назначений в случае лечения, с возможностью "запомнить" место выполнения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CEBD9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A5879E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3541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11EF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Быстрый поиск пакетных назначений по критериям:</w:t>
            </w:r>
          </w:p>
          <w:p w14:paraId="7D127CE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w:t>
            </w:r>
          </w:p>
          <w:p w14:paraId="494E69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возраст;</w:t>
            </w:r>
          </w:p>
          <w:p w14:paraId="6039283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нозология или группа нозологий;</w:t>
            </w:r>
          </w:p>
          <w:p w14:paraId="0BC928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название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14C1B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0D09C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484B8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86935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поделиться пакетными назначениями из категории "Мои пакетные назначения" с другими сотрудниками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CF89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E2A9C2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18CA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2749B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ссылки на информационные ресурсы с нормативно-правовой информацией по принятым стандартам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44F2F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F6EB4B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B4EED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3A84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Быстрый переход на информационные ресурсы с нормативно-правовой информацией по принятым стандартам лечения с формы пакетных назначений для выбранного стандарта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F300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23B819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1864B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DD9BC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Регистрация кода анатомо-терапевтическо-химической классификации медикаментозному назначению в утвержденных стандартах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ADD1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798D0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E6C7E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8FF18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Настройка доступа к электронной медицинской карте в режимах:</w:t>
            </w:r>
          </w:p>
          <w:p w14:paraId="04310D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запрет доступа;</w:t>
            </w:r>
          </w:p>
          <w:p w14:paraId="68DDCCF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предупреждение;</w:t>
            </w:r>
          </w:p>
          <w:p w14:paraId="200D17E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контроль не выполняется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5B53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08C06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790D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0A85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Логирование фактов доступа к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AA12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8E60C9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D146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80755E" w14:textId="77777777" w:rsidR="008517F4" w:rsidRPr="007B720B" w:rsidRDefault="008517F4" w:rsidP="0077343A">
            <w:pPr>
              <w:pStyle w:val="34ffffff6"/>
              <w:rPr>
                <w:rFonts w:eastAsiaTheme="minorEastAsia"/>
                <w:color w:val="auto"/>
                <w:sz w:val="18"/>
              </w:rPr>
            </w:pPr>
            <w:r w:rsidRPr="007B720B">
              <w:rPr>
                <w:color w:val="auto"/>
                <w:sz w:val="18"/>
              </w:rPr>
              <w:t>Разрешение следующих причин доступа к ЭМК из автоматизированных рабочих мест специалистов медицинской организации:</w:t>
            </w:r>
          </w:p>
          <w:p w14:paraId="2C235D8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 прикреплен к участку врача;</w:t>
            </w:r>
          </w:p>
          <w:p w14:paraId="63C70D3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 направлен к врачу;</w:t>
            </w:r>
          </w:p>
          <w:p w14:paraId="665280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посещение открытого ТАП пациента создано в отделении врача;</w:t>
            </w:r>
          </w:p>
          <w:p w14:paraId="0629A3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движение открытой КВС пациента создано в отделении врача;</w:t>
            </w:r>
          </w:p>
          <w:p w14:paraId="067E9C5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 переведен в отделение врача;</w:t>
            </w:r>
          </w:p>
          <w:p w14:paraId="423F678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 состоит на дисп. наблюдении у врача;</w:t>
            </w:r>
          </w:p>
          <w:p w14:paraId="157478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пациент поставлен на дисп. наблюдение врачом;</w:t>
            </w:r>
          </w:p>
          <w:p w14:paraId="304AE52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вызов врача на дом к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45E8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D4A5B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7E640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CF886D" w14:textId="77777777" w:rsidR="008517F4" w:rsidRPr="007B720B" w:rsidRDefault="008517F4" w:rsidP="0077343A">
            <w:pPr>
              <w:pStyle w:val="34ffffff6"/>
              <w:rPr>
                <w:rFonts w:eastAsiaTheme="minorEastAsia"/>
                <w:color w:val="auto"/>
                <w:sz w:val="18"/>
              </w:rPr>
            </w:pPr>
            <w:r w:rsidRPr="007B720B">
              <w:rPr>
                <w:color w:val="auto"/>
                <w:sz w:val="18"/>
              </w:rPr>
              <w:t>Настройка списка АРМ, в которых ведется логирование доступа при включенном контроле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B1A66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C4616D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8A4DD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E3596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Вывод предупреждения пользователю о логировании факта доступа к электронной медицинской карте в случае отсутствия причины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EA22C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FEEFFB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E841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1FF98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Запрет доступа к электронной медицинской карте пациента в случае отсутствия причины доступа, если в настройках указан полный запрет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9B496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17A2CF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D4158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498E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Постмодерация результатов логирования беспричинного открытия ЭМК после создания пользователем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DBEF5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A4D09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1C787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4755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Настройки текста предупреждения о логировании факта беспричинного доступа к электронной медицинской карте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A47C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0923A0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8730A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6ACD9A" w14:textId="77777777" w:rsidR="008517F4" w:rsidRPr="007B720B" w:rsidRDefault="008517F4" w:rsidP="0077343A">
            <w:pPr>
              <w:pStyle w:val="34ffffff6"/>
              <w:rPr>
                <w:rFonts w:eastAsiaTheme="minorEastAsia"/>
                <w:color w:val="auto"/>
                <w:sz w:val="18"/>
              </w:rPr>
            </w:pPr>
            <w:r w:rsidRPr="007B720B">
              <w:rPr>
                <w:color w:val="auto"/>
                <w:sz w:val="18"/>
              </w:rPr>
              <w:t>Добавление нового стационарного случая лечения при просмотре ЭМК с возможностью заполнения данных:</w:t>
            </w:r>
          </w:p>
          <w:p w14:paraId="3C5E590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движения в приемном отделении;</w:t>
            </w:r>
          </w:p>
          <w:p w14:paraId="0A8916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движения в профильных отделениях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3089C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91D618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C64BE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5AA24D" w14:textId="77777777" w:rsidR="008517F4" w:rsidRPr="007B720B" w:rsidRDefault="008517F4" w:rsidP="0077343A">
            <w:pPr>
              <w:pStyle w:val="34ffffff6"/>
              <w:rPr>
                <w:rFonts w:eastAsiaTheme="minorEastAsia"/>
                <w:color w:val="auto"/>
                <w:sz w:val="18"/>
              </w:rPr>
            </w:pPr>
            <w:r w:rsidRPr="007B720B">
              <w:rPr>
                <w:color w:val="auto"/>
                <w:sz w:val="18"/>
              </w:rPr>
              <w:t>Движение в приемном содержит информацию о поступлении в приемное отделение в виде следующих разделов:</w:t>
            </w:r>
          </w:p>
          <w:p w14:paraId="6011457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направление;</w:t>
            </w:r>
          </w:p>
          <w:p w14:paraId="11A2591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при поступлении;</w:t>
            </w:r>
          </w:p>
          <w:p w14:paraId="1C41B5E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w:t>
            </w:r>
          </w:p>
          <w:p w14:paraId="1FEC4F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первичный осмотр;</w:t>
            </w:r>
          </w:p>
          <w:p w14:paraId="47A8955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травмы;</w:t>
            </w:r>
          </w:p>
          <w:p w14:paraId="29766E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диагностическая палата;</w:t>
            </w:r>
          </w:p>
          <w:p w14:paraId="3F75E43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дополнительная информация;</w:t>
            </w:r>
          </w:p>
          <w:p w14:paraId="28C115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6D608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FC3063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33584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CD71C9" w14:textId="77777777" w:rsidR="008517F4" w:rsidRPr="007B720B" w:rsidRDefault="008517F4" w:rsidP="0077343A">
            <w:pPr>
              <w:pStyle w:val="34ffffff6"/>
              <w:rPr>
                <w:rFonts w:eastAsiaTheme="minorEastAsia"/>
                <w:color w:val="auto"/>
                <w:sz w:val="18"/>
              </w:rPr>
            </w:pPr>
            <w:r w:rsidRPr="007B720B">
              <w:rPr>
                <w:color w:val="auto"/>
                <w:sz w:val="18"/>
              </w:rPr>
              <w:t>Раздел "Направление"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92DA07"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882DA8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D3989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90F2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переведен;</w:t>
            </w:r>
          </w:p>
          <w:p w14:paraId="52AB748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направлен;</w:t>
            </w:r>
          </w:p>
          <w:p w14:paraId="16A1ED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кем доставлен;</w:t>
            </w:r>
          </w:p>
          <w:p w14:paraId="5D18AA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направлении</w:t>
            </w:r>
          </w:p>
          <w:p w14:paraId="1648B4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 направившего учреждения;</w:t>
            </w:r>
          </w:p>
          <w:p w14:paraId="7E46CB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расшифровка;</w:t>
            </w:r>
          </w:p>
          <w:p w14:paraId="7CF6D1E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сопутствующий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DEE1A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9A2DB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06E66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C1EA71" w14:textId="77777777" w:rsidR="008517F4" w:rsidRPr="007B720B" w:rsidRDefault="008517F4" w:rsidP="0077343A">
            <w:pPr>
              <w:pStyle w:val="34ffffff6"/>
              <w:rPr>
                <w:rFonts w:eastAsiaTheme="minorEastAsia"/>
                <w:color w:val="auto"/>
                <w:sz w:val="18"/>
              </w:rPr>
            </w:pPr>
            <w:r w:rsidRPr="007B720B">
              <w:rPr>
                <w:color w:val="auto"/>
                <w:sz w:val="18"/>
              </w:rPr>
              <w:t>Раздел "Данные о поступлении"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4BAF8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0AE3DE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D833C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47F8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госпитализации;</w:t>
            </w:r>
          </w:p>
          <w:p w14:paraId="40039D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медицинской карты;</w:t>
            </w:r>
          </w:p>
          <w:p w14:paraId="65B0D53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транспортировки;</w:t>
            </w:r>
          </w:p>
          <w:p w14:paraId="4BF1202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7C6AA1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поступления пациента;</w:t>
            </w:r>
          </w:p>
          <w:p w14:paraId="21B619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время с начала заболевания;</w:t>
            </w:r>
          </w:p>
          <w:p w14:paraId="62013C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количество госпитализаций;</w:t>
            </w:r>
          </w:p>
          <w:p w14:paraId="647A07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приемное отделение;</w:t>
            </w:r>
          </w:p>
          <w:p w14:paraId="386FA18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938DA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B8039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78A630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0694CE" w14:textId="77777777" w:rsidR="008517F4" w:rsidRPr="007B720B" w:rsidRDefault="008517F4" w:rsidP="0077343A">
            <w:pPr>
              <w:pStyle w:val="34ffffff6"/>
              <w:rPr>
                <w:rFonts w:eastAsiaTheme="minorEastAsia"/>
                <w:color w:val="auto"/>
                <w:sz w:val="18"/>
              </w:rPr>
            </w:pPr>
            <w:r w:rsidRPr="007B720B">
              <w:rPr>
                <w:color w:val="auto"/>
                <w:sz w:val="18"/>
              </w:rPr>
              <w:t>Раздел "Состояние" содержит следующую информацию:</w:t>
            </w:r>
          </w:p>
          <w:p w14:paraId="0E878D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поступлении;</w:t>
            </w:r>
          </w:p>
          <w:p w14:paraId="01534D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расшифровка;</w:t>
            </w:r>
          </w:p>
          <w:p w14:paraId="73C40E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опьянения;</w:t>
            </w:r>
          </w:p>
          <w:p w14:paraId="437BF1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дееспособен;</w:t>
            </w:r>
          </w:p>
          <w:p w14:paraId="04D9B7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диагноз;</w:t>
            </w:r>
          </w:p>
          <w:p w14:paraId="2F548D2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w:t>
            </w:r>
          </w:p>
          <w:p w14:paraId="59B7717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дефекты догоспитального этапа;</w:t>
            </w:r>
          </w:p>
          <w:p w14:paraId="6D890F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сопутствующие диагнозы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17A0C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BDE28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748B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EC7D7F" w14:textId="77777777" w:rsidR="008517F4" w:rsidRPr="007B720B" w:rsidRDefault="008517F4" w:rsidP="0077343A">
            <w:pPr>
              <w:pStyle w:val="34ffffff6"/>
              <w:rPr>
                <w:rFonts w:eastAsiaTheme="minorEastAsia"/>
                <w:color w:val="auto"/>
                <w:sz w:val="18"/>
              </w:rPr>
            </w:pPr>
            <w:r w:rsidRPr="007B720B">
              <w:rPr>
                <w:color w:val="auto"/>
                <w:sz w:val="18"/>
              </w:rPr>
              <w:t>Раздел "Первичный осмотр"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977131"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41FEA1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C8D14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1133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витальные параметры;</w:t>
            </w:r>
          </w:p>
          <w:p w14:paraId="29FC79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сатурация крови кислородом (%);</w:t>
            </w:r>
          </w:p>
          <w:p w14:paraId="55C2181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педикулёз;</w:t>
            </w:r>
          </w:p>
          <w:p w14:paraId="12238C5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чесотка;</w:t>
            </w:r>
          </w:p>
          <w:p w14:paraId="78CBB8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санитарной обработки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7F557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25D4CC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07376F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A8704C" w14:textId="77777777" w:rsidR="008517F4" w:rsidRPr="007B720B" w:rsidRDefault="008517F4" w:rsidP="0077343A">
            <w:pPr>
              <w:pStyle w:val="34ffffff6"/>
              <w:rPr>
                <w:rFonts w:eastAsiaTheme="minorEastAsia"/>
                <w:color w:val="auto"/>
                <w:sz w:val="18"/>
              </w:rPr>
            </w:pPr>
            <w:r w:rsidRPr="007B720B">
              <w:rPr>
                <w:color w:val="auto"/>
                <w:sz w:val="18"/>
              </w:rPr>
              <w:t>Раздел "Травмы" содержит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0E8E9C8"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404233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579E8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69686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травмы;</w:t>
            </w:r>
          </w:p>
          <w:p w14:paraId="02D75A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внешняя причина;</w:t>
            </w:r>
          </w:p>
          <w:p w14:paraId="1ABEE3E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противоправная;</w:t>
            </w:r>
          </w:p>
          <w:p w14:paraId="283A30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получения травмы;</w:t>
            </w:r>
          </w:p>
          <w:p w14:paraId="5B653F9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обстоятельства получения травмы;</w:t>
            </w:r>
          </w:p>
          <w:p w14:paraId="5645E17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направления извещения;</w:t>
            </w:r>
          </w:p>
          <w:p w14:paraId="51E883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сотрудник МО, передавший телефонограмму;</w:t>
            </w:r>
          </w:p>
          <w:p w14:paraId="60171D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 для передачи информации;</w:t>
            </w:r>
          </w:p>
          <w:p w14:paraId="71CC34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сотрудник МВД России, принявший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103D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D3B6DF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DC81E5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3FF6BE" w14:textId="77777777" w:rsidR="008517F4" w:rsidRPr="007B720B" w:rsidRDefault="008517F4" w:rsidP="0077343A">
            <w:pPr>
              <w:pStyle w:val="34ffffff6"/>
              <w:rPr>
                <w:rFonts w:eastAsiaTheme="minorEastAsia"/>
                <w:color w:val="auto"/>
                <w:sz w:val="18"/>
              </w:rPr>
            </w:pPr>
            <w:r w:rsidRPr="007B720B">
              <w:rPr>
                <w:color w:val="auto"/>
                <w:sz w:val="18"/>
              </w:rPr>
              <w:t>Раздел "Диагностическая палата" содержит следующую информацию:</w:t>
            </w:r>
          </w:p>
          <w:p w14:paraId="3DE9D7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перевода в диагностическую палату;</w:t>
            </w:r>
          </w:p>
          <w:p w14:paraId="4F06BCD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исхода из диагностической палаты;</w:t>
            </w:r>
          </w:p>
          <w:p w14:paraId="508740A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отправивший пациента в диагностическую палату;</w:t>
            </w:r>
          </w:p>
          <w:p w14:paraId="6FC7F1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палаты;</w:t>
            </w:r>
          </w:p>
          <w:p w14:paraId="647B3E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перевода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1EA20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BB00EA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F775A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68587D" w14:textId="77777777" w:rsidR="008517F4" w:rsidRPr="007B720B" w:rsidRDefault="008517F4" w:rsidP="0077343A">
            <w:pPr>
              <w:pStyle w:val="34ffffff6"/>
              <w:rPr>
                <w:rFonts w:eastAsiaTheme="minorEastAsia"/>
                <w:color w:val="auto"/>
                <w:sz w:val="18"/>
              </w:rPr>
            </w:pPr>
            <w:r w:rsidRPr="007B720B">
              <w:rPr>
                <w:color w:val="auto"/>
                <w:sz w:val="18"/>
              </w:rPr>
              <w:t>Раздел "Дополнительная информация" состоит из следующих блоков: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177353"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ABA03A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2F95F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9897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 "Родственник";</w:t>
            </w:r>
          </w:p>
          <w:p w14:paraId="21004A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 "Беспризорный";</w:t>
            </w:r>
          </w:p>
          <w:p w14:paraId="232E4B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 "Осмотры";</w:t>
            </w:r>
          </w:p>
          <w:p w14:paraId="42181E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блок "Врачебный консилиум"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45CC4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E7A93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29F07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F9ADF7" w14:textId="77777777" w:rsidR="008517F4" w:rsidRPr="007B720B" w:rsidRDefault="008517F4" w:rsidP="0077343A">
            <w:pPr>
              <w:pStyle w:val="34ffffff6"/>
              <w:rPr>
                <w:rFonts w:eastAsiaTheme="minorEastAsia"/>
                <w:color w:val="auto"/>
                <w:sz w:val="18"/>
              </w:rPr>
            </w:pPr>
            <w:r w:rsidRPr="007B720B">
              <w:rPr>
                <w:color w:val="auto"/>
                <w:sz w:val="18"/>
              </w:rPr>
              <w:t>Раздел "Исход"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19395D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AFEC9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53ED4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C2F3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w:t>
            </w:r>
          </w:p>
          <w:p w14:paraId="031175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госпитализирован в;</w:t>
            </w:r>
          </w:p>
          <w:p w14:paraId="4FDAFC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размещение;</w:t>
            </w:r>
          </w:p>
          <w:p w14:paraId="1F0479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коек;</w:t>
            </w:r>
          </w:p>
          <w:p w14:paraId="09A31CF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отказ;</w:t>
            </w:r>
          </w:p>
          <w:p w14:paraId="519BF8E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перевод в другую МО;</w:t>
            </w:r>
          </w:p>
          <w:p w14:paraId="67A81A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 наряда;</w:t>
            </w:r>
          </w:p>
          <w:p w14:paraId="371301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для перевода;</w:t>
            </w:r>
          </w:p>
          <w:p w14:paraId="6F25231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приемного отделения;</w:t>
            </w:r>
          </w:p>
          <w:p w14:paraId="7EBFED7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второй врач;</w:t>
            </w:r>
          </w:p>
          <w:p w14:paraId="2405CC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передан активный вызов;</w:t>
            </w:r>
          </w:p>
          <w:p w14:paraId="0D7FE4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8CA8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5B7A67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88FF1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AE458E" w14:textId="77777777" w:rsidR="008517F4" w:rsidRPr="007B720B" w:rsidRDefault="008517F4" w:rsidP="0077343A">
            <w:pPr>
              <w:pStyle w:val="34ffffff6"/>
              <w:rPr>
                <w:rFonts w:eastAsiaTheme="minorEastAsia"/>
                <w:color w:val="auto"/>
                <w:sz w:val="18"/>
              </w:rPr>
            </w:pPr>
            <w:r w:rsidRPr="007B720B">
              <w:rPr>
                <w:color w:val="auto"/>
                <w:sz w:val="18"/>
              </w:rPr>
              <w:t>Движение в профильном содержит информацию о нахождении пациента в профильном отделении в виде следующих разделов</w:t>
            </w:r>
          </w:p>
          <w:p w14:paraId="45AF47A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основная информация;</w:t>
            </w:r>
          </w:p>
          <w:p w14:paraId="705BCC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оценка состояния пациента;</w:t>
            </w:r>
          </w:p>
          <w:p w14:paraId="0CC7AC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тарифы лечения;</w:t>
            </w:r>
          </w:p>
          <w:p w14:paraId="633209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1946A1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07965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78F09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B31C96" w14:textId="77777777" w:rsidR="008517F4" w:rsidRPr="007B720B" w:rsidRDefault="008517F4" w:rsidP="0077343A">
            <w:pPr>
              <w:pStyle w:val="34ffffff6"/>
              <w:rPr>
                <w:rFonts w:eastAsiaTheme="minorEastAsia"/>
                <w:color w:val="auto"/>
                <w:sz w:val="18"/>
              </w:rPr>
            </w:pPr>
            <w:r w:rsidRPr="007B720B">
              <w:rPr>
                <w:color w:val="auto"/>
                <w:sz w:val="18"/>
              </w:rPr>
              <w:t>Раздел "Основная информация"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D5C7BD6"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CD3B8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1E3F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6A591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поступления;</w:t>
            </w:r>
          </w:p>
          <w:p w14:paraId="0FE8CCF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планируемая дата выписки;</w:t>
            </w:r>
          </w:p>
          <w:p w14:paraId="710B814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w:t>
            </w:r>
          </w:p>
          <w:p w14:paraId="616C974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w:t>
            </w:r>
          </w:p>
          <w:p w14:paraId="1DF468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профиль коек;</w:t>
            </w:r>
          </w:p>
          <w:p w14:paraId="444935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размещение пациента (палата и койка пациента);</w:t>
            </w:r>
          </w:p>
          <w:p w14:paraId="47A4F3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внутр. № карты;</w:t>
            </w:r>
          </w:p>
          <w:p w14:paraId="1E20108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оплаты;</w:t>
            </w:r>
          </w:p>
          <w:p w14:paraId="4F2726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w:t>
            </w:r>
          </w:p>
          <w:p w14:paraId="2C0ED1B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основной диагноз;</w:t>
            </w:r>
          </w:p>
          <w:p w14:paraId="4F8FEF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сторона поражения;</w:t>
            </w:r>
          </w:p>
          <w:p w14:paraId="5FF296D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стадия ХСН;</w:t>
            </w:r>
          </w:p>
          <w:p w14:paraId="78921C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функциональный класс хронической сердечной недостаточности;</w:t>
            </w:r>
          </w:p>
          <w:p w14:paraId="186255B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характер заболевания;</w:t>
            </w:r>
          </w:p>
          <w:p w14:paraId="0F7F0A8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функциональный класс стенокардии;</w:t>
            </w:r>
          </w:p>
          <w:p w14:paraId="17C478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функциональный класс лёгочной гипертензии;</w:t>
            </w:r>
          </w:p>
          <w:p w14:paraId="674120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расшифровка;</w:t>
            </w:r>
          </w:p>
          <w:p w14:paraId="487EC2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о сопутствующих диагнозах (код и наименование диагноза);</w:t>
            </w:r>
          </w:p>
          <w:p w14:paraId="41F258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оценка состояния по шкале ESC;</w:t>
            </w:r>
          </w:p>
          <w:p w14:paraId="094B37D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схема лекарственной терапии;</w:t>
            </w:r>
          </w:p>
          <w:p w14:paraId="25AA43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подозрение на ЗНО;</w:t>
            </w:r>
          </w:p>
          <w:p w14:paraId="0FFD52A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подозрение на диагноз;</w:t>
            </w:r>
          </w:p>
          <w:p w14:paraId="0458FCA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высокотехнологичной медицинской помощи;</w:t>
            </w:r>
          </w:p>
          <w:p w14:paraId="64E0812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метод высокотехнологичной медицинской помощи;</w:t>
            </w:r>
          </w:p>
          <w:p w14:paraId="13C7BF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сопровождается взрослым;</w:t>
            </w:r>
          </w:p>
          <w:p w14:paraId="70FB7E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срок беременности, в неделях;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2BDD3F"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8AD56D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68D8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39E58D" w14:textId="77777777" w:rsidR="008517F4" w:rsidRPr="007B720B" w:rsidRDefault="008517F4" w:rsidP="0077343A">
            <w:pPr>
              <w:pStyle w:val="34ffffff6"/>
              <w:rPr>
                <w:rFonts w:eastAsiaTheme="minorEastAsia"/>
                <w:color w:val="auto"/>
                <w:sz w:val="18"/>
              </w:rPr>
            </w:pPr>
            <w:r w:rsidRPr="007B720B">
              <w:rPr>
                <w:color w:val="auto"/>
                <w:sz w:val="18"/>
              </w:rPr>
              <w:t>Раздел "Тарифы лечения"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E283CB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38D8FD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E9A9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068ED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КСЛП;</w:t>
            </w:r>
          </w:p>
          <w:p w14:paraId="55A1CB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дополнительный критерий определения КСГ;</w:t>
            </w:r>
          </w:p>
          <w:p w14:paraId="3B175C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норматив;</w:t>
            </w:r>
          </w:p>
          <w:p w14:paraId="0A413B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факт;</w:t>
            </w:r>
          </w:p>
          <w:p w14:paraId="03816FC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отсутствовал (дней)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7AAEE8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C7B258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D3893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44BF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642F6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15C30B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5CC00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40C283" w14:textId="77777777" w:rsidR="008517F4" w:rsidRPr="007B720B" w:rsidRDefault="008517F4" w:rsidP="0077343A">
            <w:pPr>
              <w:pStyle w:val="34ffffff6"/>
              <w:rPr>
                <w:rFonts w:eastAsiaTheme="minorEastAsia"/>
                <w:color w:val="auto"/>
                <w:sz w:val="18"/>
              </w:rPr>
            </w:pPr>
            <w:r w:rsidRPr="007B720B">
              <w:rPr>
                <w:color w:val="auto"/>
                <w:sz w:val="18"/>
              </w:rPr>
              <w:t>Раздел "Исход госпитализации"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72E4DF"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08007A8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6920C6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F2B9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и время выписки;</w:t>
            </w:r>
          </w:p>
          <w:p w14:paraId="09D4030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госпитализации;</w:t>
            </w:r>
          </w:p>
          <w:p w14:paraId="2585116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пациента при выписке;</w:t>
            </w:r>
          </w:p>
          <w:p w14:paraId="7CF8E7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итог лечения;</w:t>
            </w:r>
          </w:p>
          <w:p w14:paraId="73DF49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исход заболевания;</w:t>
            </w:r>
          </w:p>
          <w:p w14:paraId="581864A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беспризорный выбыл;</w:t>
            </w:r>
          </w:p>
          <w:p w14:paraId="3ADA394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направлен на амб. лечение;</w:t>
            </w:r>
          </w:p>
          <w:p w14:paraId="60D5289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причина выписки/перевода;</w:t>
            </w:r>
          </w:p>
          <w:p w14:paraId="6C8439F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 переводе);</w:t>
            </w:r>
          </w:p>
          <w:p w14:paraId="27AFDF1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врач установивший смерть (при смерти пациента);</w:t>
            </w:r>
          </w:p>
          <w:p w14:paraId="210F52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умер в приемном покое (при смерти пациента);</w:t>
            </w:r>
          </w:p>
          <w:p w14:paraId="63DAC3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необходимость экспертизы (при смерти пациента);</w:t>
            </w:r>
          </w:p>
          <w:p w14:paraId="5A85D2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экспертиза – данные о дате экспертизы, месте проведения, организации, отделении, враче, диагнозе;</w:t>
            </w:r>
          </w:p>
          <w:p w14:paraId="5AF5D52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стационара (при переводе);</w:t>
            </w:r>
          </w:p>
          <w:p w14:paraId="23FEED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отделение (при переводе);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E04695"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65D359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6A447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D09F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наблюдения за пациентом в рамках движения (температура, АД, пульс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7E4D0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965C1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DDE9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C4CFE9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Изменение наблюдения за пациентом в рамках движения (температура, АД, пульс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CF3D0C"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456DF2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BF80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BA9AD1" w14:textId="77777777" w:rsidR="008517F4" w:rsidRPr="007B720B" w:rsidRDefault="008517F4" w:rsidP="0077343A">
            <w:pPr>
              <w:pStyle w:val="34ffffff6"/>
              <w:rPr>
                <w:rFonts w:eastAsiaTheme="minorEastAsia"/>
                <w:color w:val="auto"/>
                <w:sz w:val="18"/>
              </w:rPr>
            </w:pPr>
            <w:r w:rsidRPr="007B720B">
              <w:rPr>
                <w:color w:val="auto"/>
                <w:sz w:val="18"/>
              </w:rPr>
              <w:t>Просмотр календаря наблюдений со следующими типами: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D21AB2"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4D9266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BCAA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DC18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температура;</w:t>
            </w:r>
          </w:p>
          <w:p w14:paraId="3195F99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артериальное давление;</w:t>
            </w:r>
          </w:p>
          <w:p w14:paraId="6194BC4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пульс;</w:t>
            </w:r>
          </w:p>
          <w:p w14:paraId="22086A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частота дыхания;</w:t>
            </w:r>
          </w:p>
          <w:p w14:paraId="37D968A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вес;</w:t>
            </w:r>
          </w:p>
          <w:p w14:paraId="2A900E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стул;</w:t>
            </w:r>
          </w:p>
          <w:p w14:paraId="739B7DE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выпито жидкости, мл;</w:t>
            </w:r>
          </w:p>
          <w:p w14:paraId="2F394A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ванна;</w:t>
            </w:r>
          </w:p>
          <w:p w14:paraId="43FE26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суточное кол-во мочи, мл;</w:t>
            </w:r>
          </w:p>
          <w:p w14:paraId="081E63C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смена белья;</w:t>
            </w:r>
          </w:p>
          <w:p w14:paraId="10E5EA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реакция зрачка;</w:t>
            </w:r>
          </w:p>
          <w:p w14:paraId="5F51207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реакция на осмотр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570EA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32F49D2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A4320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206892" w14:textId="77777777" w:rsidR="008517F4" w:rsidRPr="007B720B" w:rsidRDefault="008517F4" w:rsidP="0077343A">
            <w:pPr>
              <w:pStyle w:val="34ffffff6"/>
              <w:rPr>
                <w:rFonts w:eastAsiaTheme="minorEastAsia"/>
                <w:color w:val="auto"/>
                <w:sz w:val="18"/>
              </w:rPr>
            </w:pPr>
            <w:r w:rsidRPr="007B720B">
              <w:rPr>
                <w:color w:val="auto"/>
                <w:sz w:val="18"/>
              </w:rPr>
              <w:t>Возможность просмотра и добавления новых направлений, выписанных пациенту в рамках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58991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1C95B79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3CDC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D74E03" w14:textId="77777777" w:rsidR="008517F4" w:rsidRPr="007B720B" w:rsidRDefault="008517F4" w:rsidP="0077343A">
            <w:pPr>
              <w:pStyle w:val="34ffffff6"/>
              <w:rPr>
                <w:rFonts w:eastAsiaTheme="minorEastAsia"/>
                <w:color w:val="auto"/>
                <w:sz w:val="18"/>
              </w:rPr>
            </w:pPr>
            <w:r w:rsidRPr="007B720B">
              <w:rPr>
                <w:color w:val="auto"/>
                <w:sz w:val="18"/>
              </w:rPr>
              <w:t>Добавление и просмотр информации об использованных медикаментах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D8B49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5423E46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B1CDF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364A1A" w14:textId="77777777" w:rsidR="008517F4" w:rsidRPr="007B720B" w:rsidRDefault="008517F4" w:rsidP="0077343A">
            <w:pPr>
              <w:pStyle w:val="34ffffff6"/>
              <w:rPr>
                <w:rFonts w:eastAsiaTheme="minorEastAsia"/>
                <w:color w:val="auto"/>
                <w:sz w:val="18"/>
              </w:rPr>
            </w:pPr>
            <w:r w:rsidRPr="007B720B">
              <w:rPr>
                <w:color w:val="auto"/>
                <w:sz w:val="18"/>
              </w:rPr>
              <w:t>Отображение списка реанимационных периодов в рамках текущего случая стационарного лечения со следующей информацией:</w:t>
            </w:r>
          </w:p>
          <w:p w14:paraId="63C5A01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 "Регулярные наблюдения состояния";</w:t>
            </w:r>
          </w:p>
          <w:p w14:paraId="2F9B414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 "Шкалы исследования состояния";</w:t>
            </w:r>
          </w:p>
          <w:p w14:paraId="722375F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подраздел "Реанимационные мероприятия"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7066C8"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05DA3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FDB31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CC15E7" w14:textId="77777777" w:rsidR="008517F4" w:rsidRPr="007B720B" w:rsidRDefault="008517F4" w:rsidP="0077343A">
            <w:pPr>
              <w:pStyle w:val="34ffffff6"/>
              <w:rPr>
                <w:rFonts w:eastAsiaTheme="minorEastAsia"/>
                <w:color w:val="auto"/>
                <w:sz w:val="18"/>
              </w:rPr>
            </w:pPr>
            <w:r w:rsidRPr="007B720B">
              <w:rPr>
                <w:color w:val="auto"/>
                <w:sz w:val="18"/>
              </w:rPr>
              <w:t>Подраздел "Шкалы исследования состояния" состоит из:</w:t>
            </w:r>
          </w:p>
          <w:p w14:paraId="2A7120B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расчёт проведён;</w:t>
            </w:r>
          </w:p>
          <w:p w14:paraId="51004E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шкалы оценки тяжести;</w:t>
            </w:r>
          </w:p>
          <w:p w14:paraId="13CE0F9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результат, баллы;</w:t>
            </w:r>
          </w:p>
          <w:p w14:paraId="63397C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интерпретация результата;</w:t>
            </w:r>
          </w:p>
          <w:p w14:paraId="2F78C03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ссылка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6720CB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89A29A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58AD2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F82D01" w14:textId="77777777" w:rsidR="008517F4" w:rsidRPr="007B720B" w:rsidRDefault="008517F4" w:rsidP="0077343A">
            <w:pPr>
              <w:pStyle w:val="34ffffff6"/>
              <w:rPr>
                <w:rFonts w:eastAsiaTheme="minorEastAsia"/>
                <w:color w:val="auto"/>
                <w:sz w:val="18"/>
              </w:rPr>
            </w:pPr>
            <w:r w:rsidRPr="007B720B">
              <w:rPr>
                <w:color w:val="auto"/>
                <w:sz w:val="18"/>
              </w:rPr>
              <w:t>Подраздел "Реанимационные мероприятия" состоит из:</w:t>
            </w:r>
          </w:p>
          <w:p w14:paraId="3AE345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период выполнения;</w:t>
            </w:r>
          </w:p>
          <w:p w14:paraId="3BF973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вид реанимационного мероприятия;</w:t>
            </w:r>
          </w:p>
          <w:p w14:paraId="6BBFD9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ссылка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F5751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04F7B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3CE9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CD0036" w14:textId="77777777" w:rsidR="008517F4" w:rsidRPr="007B720B" w:rsidRDefault="008517F4" w:rsidP="0077343A">
            <w:pPr>
              <w:pStyle w:val="34ffffff6"/>
              <w:rPr>
                <w:rFonts w:eastAsiaTheme="minorEastAsia"/>
                <w:color w:val="auto"/>
                <w:sz w:val="18"/>
              </w:rPr>
            </w:pPr>
            <w:r w:rsidRPr="007B720B">
              <w:rPr>
                <w:color w:val="auto"/>
                <w:sz w:val="18"/>
              </w:rPr>
              <w:t xml:space="preserve">Добавление сведений о спецификах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8DE7DD"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6C1603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A090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DD4101" w14:textId="77777777" w:rsidR="008517F4" w:rsidRPr="007B720B" w:rsidRDefault="008517F4" w:rsidP="0077343A">
            <w:pPr>
              <w:pStyle w:val="34ffffff6"/>
              <w:rPr>
                <w:rFonts w:eastAsiaTheme="minorEastAsia"/>
                <w:color w:val="auto"/>
                <w:sz w:val="18"/>
              </w:rPr>
            </w:pPr>
            <w:r w:rsidRPr="007B720B">
              <w:rPr>
                <w:color w:val="auto"/>
                <w:sz w:val="18"/>
              </w:rPr>
              <w:t>Ввод данных об оказанных услугах в рамках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13B2DB"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81DE1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93E91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627837" w14:textId="77777777" w:rsidR="008517F4" w:rsidRPr="007B720B" w:rsidRDefault="008517F4" w:rsidP="0077343A">
            <w:pPr>
              <w:pStyle w:val="34ffffff6"/>
              <w:rPr>
                <w:rFonts w:eastAsiaTheme="minorEastAsia"/>
                <w:color w:val="auto"/>
                <w:sz w:val="18"/>
              </w:rPr>
            </w:pPr>
            <w:r w:rsidRPr="007B720B">
              <w:rPr>
                <w:color w:val="auto"/>
                <w:sz w:val="18"/>
              </w:rPr>
              <w:t>Возможность добавления, изменения и просмотра следующих типов документов, добавленных во время движения:</w:t>
            </w:r>
          </w:p>
          <w:p w14:paraId="78AAB3C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осмотр в стационаре;</w:t>
            </w:r>
          </w:p>
          <w:p w14:paraId="47C0361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эпикриз;</w:t>
            </w:r>
          </w:p>
          <w:p w14:paraId="33E88F0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дневниковая запись;</w:t>
            </w:r>
          </w:p>
          <w:p w14:paraId="7BC4355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опись вещей и ценностей;</w:t>
            </w:r>
          </w:p>
          <w:p w14:paraId="313E57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динамического наблюдения за больным;</w:t>
            </w:r>
          </w:p>
          <w:p w14:paraId="3FB31CB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прочие документы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62532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4ED88A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5B2B2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92B7B4" w14:textId="77777777" w:rsidR="008517F4" w:rsidRPr="007B720B" w:rsidRDefault="008517F4" w:rsidP="0077343A">
            <w:pPr>
              <w:pStyle w:val="34ffffff6"/>
              <w:rPr>
                <w:rFonts w:eastAsiaTheme="minorEastAsia"/>
                <w:color w:val="auto"/>
                <w:sz w:val="18"/>
              </w:rPr>
            </w:pPr>
            <w:r w:rsidRPr="007B720B">
              <w:rPr>
                <w:color w:val="auto"/>
                <w:sz w:val="18"/>
              </w:rPr>
              <w:t>Возможность создания неформализованных документов на основе предварительно подготовленных шаблонов:</w:t>
            </w:r>
          </w:p>
          <w:p w14:paraId="609E541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поиск, создание, изменение шаблонов документов;</w:t>
            </w:r>
          </w:p>
          <w:p w14:paraId="350C350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создания и редактирования в ЭМК пациента документов, созданных на основании шаблонов;</w:t>
            </w:r>
          </w:p>
          <w:p w14:paraId="305ACBA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возможность добавления в ЭМК пациента документов на основании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444A9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76CC3C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A0185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3D2280E" w14:textId="77777777" w:rsidR="008517F4" w:rsidRPr="007B720B" w:rsidRDefault="008517F4" w:rsidP="0077343A">
            <w:pPr>
              <w:pStyle w:val="34ffffff6"/>
              <w:rPr>
                <w:rFonts w:eastAsiaTheme="minorEastAsia"/>
                <w:color w:val="auto"/>
                <w:sz w:val="18"/>
              </w:rPr>
            </w:pPr>
            <w:r w:rsidRPr="007B720B">
              <w:rPr>
                <w:color w:val="auto"/>
                <w:sz w:val="18"/>
              </w:rPr>
              <w:t>Ввод данных первичного онкологического скрининга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0577D40"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3B19C86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9EDC90"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808084" w14:textId="77777777" w:rsidR="008517F4" w:rsidRPr="007B720B" w:rsidRDefault="008517F4" w:rsidP="0077343A">
            <w:pPr>
              <w:pStyle w:val="34ffffff6"/>
              <w:rPr>
                <w:rFonts w:eastAsiaTheme="minorEastAsia"/>
                <w:color w:val="auto"/>
                <w:sz w:val="18"/>
              </w:rPr>
            </w:pPr>
            <w:r w:rsidRPr="007B720B">
              <w:rPr>
                <w:color w:val="auto"/>
                <w:sz w:val="18"/>
              </w:rPr>
              <w:t>Ввод данных о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CF19B4"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8C518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729481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BEA6A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ЛВН, в том числе электронного, справки учащегося;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E0CB693"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2D7835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38346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3EA4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выбор открытого документа о нетрудоспособности или добавление нового;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5373ACD"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530B79A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0D69BA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1D9FC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получение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8817F1"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6DBDF3E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46D44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4BAF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Групповая печать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AA8BB2"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EE6A3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4275E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B2E7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согласия пациента на медицинское вмешательство или иное согласие на приеме врача-специалиста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D785F5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12430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E6CAEB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76B4C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Формирование согласий и отказов следующих типов: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7025FD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6E0C8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654D1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D4BDDE7" w14:textId="77777777" w:rsidR="008517F4" w:rsidRPr="007B720B" w:rsidRDefault="008517F4" w:rsidP="0077343A">
            <w:pPr>
              <w:pStyle w:val="34ffffff6"/>
              <w:rPr>
                <w:rFonts w:eastAsiaTheme="minorEastAsia"/>
                <w:color w:val="auto"/>
                <w:sz w:val="18"/>
              </w:rPr>
            </w:pPr>
            <w:r w:rsidRPr="007B720B">
              <w:rPr>
                <w:color w:val="auto"/>
                <w:sz w:val="18"/>
              </w:rPr>
              <w:t>Формирование и сохранение согласия на выписку рецепта в форме электронного документа должно быть доступно в сигнальной информации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8C994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29124E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87122D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517487" w14:textId="77777777" w:rsidR="008517F4" w:rsidRPr="007B720B" w:rsidRDefault="008517F4" w:rsidP="0077343A">
            <w:pPr>
              <w:pStyle w:val="34ffffff6"/>
              <w:rPr>
                <w:rFonts w:eastAsiaTheme="minorEastAsia"/>
                <w:color w:val="auto"/>
                <w:sz w:val="18"/>
              </w:rPr>
            </w:pPr>
            <w:r w:rsidRPr="007B720B">
              <w:rPr>
                <w:color w:val="auto"/>
                <w:sz w:val="18"/>
              </w:rPr>
              <w:t>Формирование и сохранение согласия на медицинское вмешательство должно быть доступно при создании случая лечения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F05FA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9A7B4D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41E9C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B2E0D8" w14:textId="77777777" w:rsidR="008517F4" w:rsidRPr="007B720B" w:rsidRDefault="008517F4" w:rsidP="0077343A">
            <w:pPr>
              <w:pStyle w:val="34ffffff6"/>
              <w:rPr>
                <w:rFonts w:eastAsiaTheme="minorEastAsia"/>
                <w:color w:val="auto"/>
                <w:sz w:val="18"/>
              </w:rPr>
            </w:pPr>
            <w:r w:rsidRPr="007B720B">
              <w:rPr>
                <w:color w:val="auto"/>
                <w:sz w:val="18"/>
              </w:rPr>
              <w:t>Формирование и сохранение согласия на анестезиологическое обеспечение медицинского вмешательства должно быть доступно в АРМ врача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689EF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7F4A3CD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D2462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ADACF31" w14:textId="77777777" w:rsidR="008517F4" w:rsidRPr="007B720B" w:rsidRDefault="008517F4" w:rsidP="0077343A">
            <w:pPr>
              <w:pStyle w:val="34ffffff6"/>
              <w:rPr>
                <w:rFonts w:eastAsiaTheme="minorEastAsia"/>
                <w:color w:val="auto"/>
                <w:sz w:val="18"/>
              </w:rPr>
            </w:pPr>
            <w:r w:rsidRPr="007B720B">
              <w:rPr>
                <w:color w:val="auto"/>
                <w:sz w:val="18"/>
              </w:rPr>
              <w:t>Формирование и сохранение согласия на оперативное вмешательство, в том числе переливание крови и ее компонентов в АРМ врача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74B500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1AEB1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E0BE5B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9782B0C" w14:textId="77777777" w:rsidR="008517F4" w:rsidRPr="007B720B" w:rsidRDefault="008517F4" w:rsidP="0077343A">
            <w:pPr>
              <w:pStyle w:val="34ffffff6"/>
              <w:rPr>
                <w:rFonts w:eastAsiaTheme="minorEastAsia"/>
                <w:color w:val="auto"/>
                <w:sz w:val="18"/>
              </w:rPr>
            </w:pPr>
            <w:r w:rsidRPr="007B720B">
              <w:rPr>
                <w:color w:val="auto"/>
                <w:sz w:val="18"/>
              </w:rPr>
              <w:t>Формирование и сохранение согласия на проведение обязательного медицинского освидетельствования водителей транспортных средств при создании случая медицинского освидетельствования водителя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181A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5E9F320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DEB1C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57490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информации о согласиях/отказах пациента, данных в МО пользователя, в сигнальной информации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98952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2CCF213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4EA16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9330C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 xml:space="preserve">Просмотр истории согласий в ЭМК пациента, данных в МО пользователя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C42B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65F931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3A2B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99074B" w14:textId="77777777" w:rsidR="008517F4" w:rsidRPr="007B720B" w:rsidRDefault="008517F4" w:rsidP="0077343A">
            <w:pPr>
              <w:pStyle w:val="34ffffff6"/>
              <w:rPr>
                <w:rFonts w:eastAsiaTheme="minorEastAsia"/>
                <w:color w:val="auto"/>
                <w:sz w:val="18"/>
              </w:rPr>
            </w:pPr>
            <w:r w:rsidRPr="007B720B">
              <w:rPr>
                <w:color w:val="auto"/>
                <w:sz w:val="18"/>
              </w:rPr>
              <w:t>Просмотр основных сведений о пациенте:</w:t>
            </w:r>
          </w:p>
          <w:p w14:paraId="3CB99D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Ф. И. О.;</w:t>
            </w:r>
          </w:p>
          <w:p w14:paraId="37CB605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рождения;</w:t>
            </w:r>
          </w:p>
          <w:p w14:paraId="103B57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пол;</w:t>
            </w:r>
          </w:p>
          <w:p w14:paraId="4F97987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социальный статус;</w:t>
            </w:r>
          </w:p>
          <w:p w14:paraId="05C01EF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СНИЛС;</w:t>
            </w:r>
          </w:p>
          <w:p w14:paraId="366FA8A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 регистрации;</w:t>
            </w:r>
          </w:p>
          <w:p w14:paraId="74A572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адрес проживания;</w:t>
            </w:r>
          </w:p>
          <w:p w14:paraId="0A15015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телефон;</w:t>
            </w:r>
          </w:p>
          <w:p w14:paraId="62E21FE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ИНН;</w:t>
            </w:r>
          </w:p>
          <w:p w14:paraId="17EDE57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полиса;</w:t>
            </w:r>
          </w:p>
          <w:p w14:paraId="1C87C65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данные документа, удостоверяющего личность;</w:t>
            </w:r>
          </w:p>
          <w:p w14:paraId="1FD0CA7A"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семейное положение;</w:t>
            </w:r>
          </w:p>
          <w:p w14:paraId="27F480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работы;</w:t>
            </w:r>
          </w:p>
          <w:p w14:paraId="69E3B18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должность;</w:t>
            </w:r>
          </w:p>
          <w:p w14:paraId="5F1F3FF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прикрепления;</w:t>
            </w:r>
          </w:p>
          <w:p w14:paraId="4CE5ED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участок прикрепления;</w:t>
            </w:r>
          </w:p>
          <w:p w14:paraId="2BD3453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сведения о наличии согласия на уведомления в МО пользователя;</w:t>
            </w:r>
          </w:p>
          <w:p w14:paraId="63144E0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способ вскармливания. Только для пациентов до 6 лет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01B7E9"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4723C12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3FD012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C211306"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Редактирование основных сведений о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E3A45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9C9D8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B57CB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7F1F6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Просмотр истории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E4637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3A80190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F70622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731A9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сигнальных меток, если пациент не прошел обязательные профилактические мероприятия или имеет определенное хроническое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CFB5D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0D417E49"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4C06A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A896A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Добавление, редактирование, просмотр сигнальной информации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8A857E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65C19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966B9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A98A9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Печать соответствующих документов для определенных типов случаев лечения и разделов сигнальной информации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36B8C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Нет</w:t>
            </w:r>
          </w:p>
        </w:tc>
      </w:tr>
      <w:tr w:rsidR="008517F4" w:rsidRPr="007B720B" w14:paraId="43C5BFB6"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581BA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28D7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Отображение случаев оказания медицинской помощи в дереве ЭМК с графическим обозначением событий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D1556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C43734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586F8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FBC442C" w14:textId="77777777" w:rsidR="008517F4" w:rsidRPr="007B720B" w:rsidRDefault="008517F4" w:rsidP="0077343A">
            <w:pPr>
              <w:pStyle w:val="34ffffff6"/>
              <w:rPr>
                <w:rFonts w:eastAsiaTheme="minorEastAsia"/>
                <w:color w:val="auto"/>
                <w:sz w:val="18"/>
              </w:rPr>
            </w:pPr>
            <w:r w:rsidRPr="007B720B">
              <w:rPr>
                <w:color w:val="auto"/>
                <w:sz w:val="18"/>
              </w:rPr>
              <w:t>Редактирование, просмотр и удаление случаев оказание медицинской помощи, при наличии соответствующих прав, в дереве случаев ЭМК пациента:</w:t>
            </w:r>
          </w:p>
          <w:p w14:paraId="14901E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случаев стационарного лечения, в т.ч. данные поступления, лечения в отделении и выписки из стационара;</w:t>
            </w:r>
          </w:p>
          <w:p w14:paraId="77F10D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случаев амбулаторно-поликлинического лечения;</w:t>
            </w:r>
          </w:p>
          <w:p w14:paraId="75ADE72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случаев стоматологического лечения;</w:t>
            </w:r>
          </w:p>
          <w:p w14:paraId="2B896D0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случаев диспансеризации и профосмотров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297A3E"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A64DD7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AAC4C2"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4B2F6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талонов медицинского освидетельствования на право управления ТС категории А и 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B655B1A"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1114918"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921DF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9361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талонов медицинского освидетельствования мигранта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FFC410"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E67DA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F2DE8C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48B418" w14:textId="77777777" w:rsidR="008517F4" w:rsidRPr="007B720B" w:rsidRDefault="008517F4" w:rsidP="0077343A">
            <w:pPr>
              <w:pStyle w:val="34ffffff6"/>
              <w:rPr>
                <w:rFonts w:eastAsiaTheme="minorEastAsia"/>
                <w:color w:val="auto"/>
                <w:sz w:val="18"/>
              </w:rPr>
            </w:pPr>
            <w:r w:rsidRPr="007B720B">
              <w:rPr>
                <w:color w:val="auto"/>
                <w:sz w:val="18"/>
              </w:rPr>
              <w:t>Действия в ЭМК пациента для пользователя АРМ врача поликлиники:</w:t>
            </w:r>
          </w:p>
          <w:p w14:paraId="233202B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нового случая АПЛ;</w:t>
            </w:r>
          </w:p>
          <w:p w14:paraId="509E117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случая телемедицинской консультации (при наличии записи на бирку соответствующего типа или наличии активного вызова по ТМК);</w:t>
            </w:r>
          </w:p>
          <w:p w14:paraId="5B1037C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контрольной карты пациента на карантине;</w:t>
            </w:r>
          </w:p>
          <w:p w14:paraId="1837ABD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карты профилактических прививок;</w:t>
            </w:r>
          </w:p>
          <w:p w14:paraId="2AC786C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случая диспансеризации/профосмотра;</w:t>
            </w:r>
          </w:p>
          <w:p w14:paraId="438A8B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льготы;</w:t>
            </w:r>
          </w:p>
          <w:p w14:paraId="350E473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открытие карты диспансерного наблюдения;</w:t>
            </w:r>
          </w:p>
          <w:p w14:paraId="7FCDC3D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случая медицинского освидетельствования водителя;</w:t>
            </w:r>
          </w:p>
          <w:p w14:paraId="13DF13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случая медицинского освидетельствования мигранта;</w:t>
            </w:r>
          </w:p>
          <w:p w14:paraId="6FF3748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создание СМС/e-mail рассылки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C9D11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2CC2ED6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1452DB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5F8FF30"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документов о временной нетрудоспособности пациента:</w:t>
            </w:r>
          </w:p>
          <w:p w14:paraId="3C627F3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и номер документа;</w:t>
            </w:r>
          </w:p>
          <w:p w14:paraId="29B77CA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открытия;</w:t>
            </w:r>
          </w:p>
          <w:p w14:paraId="7F370A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закрытия;</w:t>
            </w:r>
          </w:p>
          <w:p w14:paraId="7D925BA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порядок выписки;</w:t>
            </w:r>
          </w:p>
          <w:p w14:paraId="72D2D3E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случай лечения, в котором выписан документ;</w:t>
            </w:r>
          </w:p>
          <w:p w14:paraId="1D194F9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тип занятости;</w:t>
            </w:r>
          </w:p>
          <w:p w14:paraId="6F0E3C2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w:t>
            </w:r>
          </w:p>
          <w:p w14:paraId="1025784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ЭЛН в ФСС;</w:t>
            </w:r>
          </w:p>
          <w:p w14:paraId="0884482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состояние электронной подписи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5D0225B"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16B9466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D19606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952CA8"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исследований пациента:</w:t>
            </w:r>
          </w:p>
          <w:p w14:paraId="32DF1AE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наименование исследования;</w:t>
            </w:r>
          </w:p>
          <w:p w14:paraId="3418AD2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выполнения;</w:t>
            </w:r>
          </w:p>
          <w:p w14:paraId="31B837D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статус выполнения;</w:t>
            </w:r>
          </w:p>
          <w:p w14:paraId="0344130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место оказания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9B6D34" w14:textId="77777777" w:rsidR="008517F4" w:rsidRPr="007B720B" w:rsidRDefault="008517F4" w:rsidP="0077343A">
            <w:pPr>
              <w:pStyle w:val="34ffffff6"/>
              <w:rPr>
                <w:rFonts w:eastAsiaTheme="minorEastAsia"/>
                <w:color w:val="auto"/>
                <w:sz w:val="18"/>
              </w:rPr>
            </w:pPr>
            <w:r w:rsidRPr="007B720B">
              <w:rPr>
                <w:color w:val="auto"/>
                <w:sz w:val="18"/>
              </w:rPr>
              <w:t>Да</w:t>
            </w:r>
          </w:p>
        </w:tc>
      </w:tr>
      <w:tr w:rsidR="008517F4" w:rsidRPr="007B720B" w14:paraId="78F9861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CCF88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0B88750"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выписанных пациенту рецептов:</w:t>
            </w:r>
          </w:p>
          <w:p w14:paraId="622BDC35"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серия;</w:t>
            </w:r>
          </w:p>
          <w:p w14:paraId="47ABB66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номер;</w:t>
            </w:r>
          </w:p>
          <w:p w14:paraId="2182068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МНН;</w:t>
            </w:r>
          </w:p>
          <w:p w14:paraId="14424DB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дата выписки;</w:t>
            </w:r>
          </w:p>
          <w:p w14:paraId="4EABBD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льгота;</w:t>
            </w:r>
          </w:p>
          <w:p w14:paraId="2D87DEF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МО выписки рецепта;</w:t>
            </w:r>
          </w:p>
          <w:p w14:paraId="5081BC1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состав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C18A834" w14:textId="77777777" w:rsidR="008517F4" w:rsidRPr="007B720B" w:rsidRDefault="008517F4" w:rsidP="0077343A">
            <w:pPr>
              <w:pStyle w:val="34ffffff6"/>
              <w:rPr>
                <w:rFonts w:eastAsiaTheme="minorEastAsia"/>
                <w:color w:val="auto"/>
                <w:sz w:val="18"/>
              </w:rPr>
            </w:pPr>
            <w:r w:rsidRPr="007B720B">
              <w:rPr>
                <w:color w:val="auto"/>
                <w:sz w:val="18"/>
              </w:rPr>
              <w:t>Да</w:t>
            </w:r>
          </w:p>
        </w:tc>
      </w:tr>
    </w:tbl>
    <w:p w14:paraId="17991657" w14:textId="77777777" w:rsidR="008517F4" w:rsidRPr="007B720B" w:rsidRDefault="008517F4" w:rsidP="008517F4">
      <w:pPr>
        <w:pStyle w:val="34ffffff6"/>
        <w:rPr>
          <w:rFonts w:eastAsia="Times New Roman"/>
          <w:color w:val="auto"/>
          <w:sz w:val="18"/>
        </w:rPr>
      </w:pPr>
    </w:p>
    <w:p w14:paraId="66FACB1D" w14:textId="77777777" w:rsidR="008517F4" w:rsidRPr="007B720B" w:rsidRDefault="008517F4" w:rsidP="008517F4">
      <w:pPr>
        <w:pStyle w:val="3420"/>
        <w:rPr>
          <w:sz w:val="22"/>
        </w:rPr>
      </w:pPr>
      <w:bookmarkStart w:id="428" w:name="_Toc148347260"/>
      <w:bookmarkStart w:id="429" w:name="_Toc163044198"/>
      <w:bookmarkStart w:id="430" w:name="_Hlk151485890"/>
      <w:r w:rsidRPr="007B720B">
        <w:rPr>
          <w:sz w:val="22"/>
        </w:rPr>
        <w:t>Подсистема 42 "Электронная подпись"</w:t>
      </w:r>
      <w:bookmarkEnd w:id="428"/>
      <w:bookmarkEnd w:id="429"/>
    </w:p>
    <w:bookmarkEnd w:id="430"/>
    <w:p w14:paraId="3E4F0AA0" w14:textId="77777777" w:rsidR="008517F4" w:rsidRPr="007B720B" w:rsidRDefault="008517F4" w:rsidP="008517F4">
      <w:pPr>
        <w:pStyle w:val="34ffffff6"/>
        <w:rPr>
          <w:rFonts w:eastAsia="Times New Roman"/>
          <w:color w:val="auto"/>
          <w:sz w:val="18"/>
        </w:rPr>
      </w:pPr>
    </w:p>
    <w:tbl>
      <w:tblPr>
        <w:tblW w:w="0" w:type="auto"/>
        <w:tblCellMar>
          <w:left w:w="0" w:type="dxa"/>
          <w:right w:w="0" w:type="dxa"/>
        </w:tblCellMar>
        <w:tblLook w:val="04A0" w:firstRow="1" w:lastRow="0" w:firstColumn="1" w:lastColumn="0" w:noHBand="0" w:noVBand="1"/>
      </w:tblPr>
      <w:tblGrid>
        <w:gridCol w:w="1820"/>
        <w:gridCol w:w="7264"/>
        <w:gridCol w:w="986"/>
      </w:tblGrid>
      <w:tr w:rsidR="008517F4" w:rsidRPr="007B720B" w14:paraId="57A0816C" w14:textId="77777777" w:rsidTr="0077343A">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5775F6" w14:textId="77777777" w:rsidR="008517F4" w:rsidRPr="007B720B" w:rsidRDefault="008517F4" w:rsidP="0077343A">
            <w:pPr>
              <w:pStyle w:val="34ffffff4"/>
              <w:rPr>
                <w:sz w:val="18"/>
              </w:rPr>
            </w:pPr>
            <w:r w:rsidRPr="007B720B">
              <w:rPr>
                <w:sz w:val="18"/>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555667" w14:textId="77777777" w:rsidR="008517F4" w:rsidRPr="007B720B" w:rsidRDefault="008517F4" w:rsidP="0077343A">
            <w:pPr>
              <w:pStyle w:val="34ffffff4"/>
              <w:rPr>
                <w:rFonts w:eastAsiaTheme="minorEastAsia"/>
                <w:sz w:val="18"/>
              </w:rPr>
            </w:pPr>
            <w:r w:rsidRPr="007B720B">
              <w:rPr>
                <w:sz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E086D0" w14:textId="77777777" w:rsidR="008517F4" w:rsidRPr="007B720B" w:rsidRDefault="008517F4" w:rsidP="0077343A">
            <w:pPr>
              <w:pStyle w:val="34ffffff4"/>
              <w:rPr>
                <w:sz w:val="18"/>
              </w:rPr>
            </w:pPr>
            <w:r w:rsidRPr="007B720B">
              <w:rPr>
                <w:sz w:val="18"/>
              </w:rPr>
              <w:t>Ключевая</w:t>
            </w:r>
          </w:p>
        </w:tc>
      </w:tr>
      <w:tr w:rsidR="008517F4" w:rsidRPr="007B720B" w14:paraId="560413A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391FE5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2D78EAC" w14:textId="77777777" w:rsidR="008517F4" w:rsidRPr="007B720B" w:rsidRDefault="008517F4" w:rsidP="0077343A">
            <w:pPr>
              <w:pStyle w:val="34ffffff6"/>
              <w:rPr>
                <w:rFonts w:eastAsiaTheme="minorEastAsia"/>
                <w:color w:val="auto"/>
                <w:sz w:val="18"/>
              </w:rPr>
            </w:pPr>
            <w:r w:rsidRPr="007B720B">
              <w:rPr>
                <w:color w:val="auto"/>
                <w:sz w:val="18"/>
              </w:rPr>
              <w:t>Использование технологии электронной подписи при добавлении и модификации документов из всех типов автоматизированных рабочих мест,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893D5E" w14:textId="77777777" w:rsidR="008517F4" w:rsidRPr="007B720B" w:rsidRDefault="008517F4" w:rsidP="0077343A">
            <w:pPr>
              <w:pStyle w:val="34ffffff6"/>
              <w:rPr>
                <w:color w:val="auto"/>
                <w:sz w:val="18"/>
              </w:rPr>
            </w:pPr>
            <w:r w:rsidRPr="007B720B">
              <w:rPr>
                <w:color w:val="auto"/>
                <w:sz w:val="18"/>
              </w:rPr>
              <w:t>Да</w:t>
            </w:r>
          </w:p>
        </w:tc>
      </w:tr>
      <w:tr w:rsidR="008517F4" w:rsidRPr="007B720B" w14:paraId="7F3EC50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735CC3"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BA9648" w14:textId="77777777" w:rsidR="008517F4" w:rsidRPr="007B720B" w:rsidRDefault="008517F4" w:rsidP="0077343A">
            <w:pPr>
              <w:pStyle w:val="34ffffff6"/>
              <w:rPr>
                <w:rFonts w:eastAsiaTheme="minorEastAsia"/>
                <w:color w:val="auto"/>
                <w:sz w:val="18"/>
              </w:rPr>
            </w:pPr>
            <w:r w:rsidRPr="007B720B">
              <w:rPr>
                <w:color w:val="auto"/>
                <w:sz w:val="18"/>
              </w:rPr>
              <w:t>Подписание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242225" w14:textId="77777777" w:rsidR="008517F4" w:rsidRPr="007B720B" w:rsidRDefault="008517F4" w:rsidP="0077343A">
            <w:pPr>
              <w:pStyle w:val="34ffffff6"/>
              <w:rPr>
                <w:color w:val="auto"/>
                <w:sz w:val="18"/>
              </w:rPr>
            </w:pPr>
            <w:r w:rsidRPr="007B720B">
              <w:rPr>
                <w:color w:val="auto"/>
                <w:sz w:val="18"/>
              </w:rPr>
              <w:t>Нет</w:t>
            </w:r>
          </w:p>
        </w:tc>
      </w:tr>
      <w:tr w:rsidR="008517F4" w:rsidRPr="007B720B" w14:paraId="60A4D9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61A54D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36BE0F"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Случай амбулаторно-поликлинического лечения (ТАП)</w:t>
            </w:r>
          </w:p>
          <w:p w14:paraId="5E26377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Протокол осмотра в поликлиническом случае лечения</w:t>
            </w:r>
          </w:p>
          <w:p w14:paraId="7B2BA1C7"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Контрольная карта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EA5AA9"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A7FC2A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F3A5C4D"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CF3AF4A" w14:textId="77777777" w:rsidR="008517F4" w:rsidRPr="007B720B" w:rsidRDefault="008517F4" w:rsidP="0077343A">
            <w:pPr>
              <w:pStyle w:val="34ffffff6"/>
              <w:rPr>
                <w:rFonts w:eastAsiaTheme="minorEastAsia"/>
                <w:color w:val="auto"/>
                <w:sz w:val="18"/>
              </w:rPr>
            </w:pPr>
            <w:r w:rsidRPr="007B720B">
              <w:rPr>
                <w:color w:val="auto"/>
                <w:sz w:val="18"/>
              </w:rPr>
              <w:t>Протокол осмотра в поликлиническом случае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B98A85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65D908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5AD2A9"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150895E" w14:textId="77777777" w:rsidR="008517F4" w:rsidRPr="007B720B" w:rsidRDefault="008517F4" w:rsidP="0077343A">
            <w:pPr>
              <w:pStyle w:val="34ffffff6"/>
              <w:rPr>
                <w:rFonts w:eastAsiaTheme="minorEastAsia"/>
                <w:color w:val="auto"/>
                <w:sz w:val="18"/>
              </w:rPr>
            </w:pPr>
            <w:r w:rsidRPr="007B720B">
              <w:rPr>
                <w:color w:val="auto"/>
                <w:sz w:val="18"/>
              </w:rPr>
              <w:t>Контрольная карта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B2AB2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95BF25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7E40D7"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C8A61FB" w14:textId="77777777" w:rsidR="008517F4" w:rsidRPr="007B720B" w:rsidRDefault="008517F4" w:rsidP="0077343A">
            <w:pPr>
              <w:pStyle w:val="34ffffff6"/>
              <w:rPr>
                <w:rFonts w:eastAsiaTheme="minorEastAsia"/>
                <w:color w:val="auto"/>
                <w:sz w:val="18"/>
              </w:rPr>
            </w:pPr>
            <w:r w:rsidRPr="007B720B">
              <w:rPr>
                <w:color w:val="auto"/>
                <w:sz w:val="18"/>
              </w:rPr>
              <w:t>Протокол осмотра (в рамках посещения пациентом поликлиники)</w:t>
            </w:r>
            <w:r w:rsidRPr="007B720B">
              <w:rPr>
                <w:rStyle w:val="gd-comment-icon"/>
                <w:color w:val="auto"/>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DDA6F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E628CD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76D5A9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39EC70" w14:textId="77777777" w:rsidR="008517F4" w:rsidRPr="007B720B" w:rsidRDefault="008517F4" w:rsidP="0077343A">
            <w:pPr>
              <w:pStyle w:val="34ffffff6"/>
              <w:rPr>
                <w:rFonts w:eastAsiaTheme="minorEastAsia"/>
                <w:color w:val="auto"/>
                <w:sz w:val="18"/>
              </w:rPr>
            </w:pPr>
            <w:r w:rsidRPr="007B720B">
              <w:rPr>
                <w:color w:val="auto"/>
                <w:sz w:val="18"/>
              </w:rPr>
              <w:t>Движение пациента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304F6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B9FD0E3"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5C1E1F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064347" w14:textId="77777777" w:rsidR="008517F4" w:rsidRPr="007B720B" w:rsidRDefault="008517F4" w:rsidP="0077343A">
            <w:pPr>
              <w:pStyle w:val="34ffffff6"/>
              <w:rPr>
                <w:rFonts w:eastAsiaTheme="minorEastAsia"/>
                <w:color w:val="auto"/>
                <w:sz w:val="18"/>
              </w:rPr>
            </w:pPr>
            <w:r w:rsidRPr="007B720B">
              <w:rPr>
                <w:color w:val="auto"/>
                <w:sz w:val="18"/>
              </w:rPr>
              <w:t>Случай стационарного лечения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D4FDB6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C7A4C90"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D1D543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9352503" w14:textId="77777777" w:rsidR="008517F4" w:rsidRPr="007B720B" w:rsidRDefault="008517F4" w:rsidP="0077343A">
            <w:pPr>
              <w:pStyle w:val="34ffffff6"/>
              <w:rPr>
                <w:rFonts w:eastAsiaTheme="minorEastAsia"/>
                <w:color w:val="auto"/>
                <w:sz w:val="18"/>
              </w:rPr>
            </w:pPr>
            <w:r w:rsidRPr="007B720B">
              <w:rPr>
                <w:color w:val="auto"/>
                <w:sz w:val="18"/>
              </w:rPr>
              <w:t>Случай стационарного лечения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6D9CC2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E153A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AD7F9F8"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A9D67C7" w14:textId="77777777" w:rsidR="008517F4" w:rsidRPr="007B720B" w:rsidRDefault="008517F4" w:rsidP="0077343A">
            <w:pPr>
              <w:pStyle w:val="34ffffff6"/>
              <w:rPr>
                <w:rFonts w:eastAsiaTheme="minorEastAsia"/>
                <w:color w:val="auto"/>
                <w:sz w:val="18"/>
              </w:rPr>
            </w:pPr>
            <w:r w:rsidRPr="007B720B">
              <w:rPr>
                <w:color w:val="auto"/>
                <w:sz w:val="18"/>
              </w:rPr>
              <w:t>Протокол осмотра в стационарном случае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3A2F81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6112437"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F7491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60B8B52" w14:textId="77777777" w:rsidR="008517F4" w:rsidRPr="007B720B" w:rsidRDefault="008517F4" w:rsidP="0077343A">
            <w:pPr>
              <w:pStyle w:val="34ffffff6"/>
              <w:rPr>
                <w:rFonts w:eastAsiaTheme="minorEastAsia"/>
                <w:color w:val="auto"/>
                <w:sz w:val="18"/>
              </w:rPr>
            </w:pPr>
            <w:r w:rsidRPr="007B720B">
              <w:rPr>
                <w:color w:val="auto"/>
                <w:sz w:val="18"/>
              </w:rPr>
              <w:t>Дневниковые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3EC94B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46FE2375"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AA72A9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1AEB08" w14:textId="77777777" w:rsidR="008517F4" w:rsidRPr="007B720B" w:rsidRDefault="008517F4" w:rsidP="0077343A">
            <w:pPr>
              <w:pStyle w:val="34ffffff6"/>
              <w:rPr>
                <w:rFonts w:eastAsiaTheme="minorEastAsia"/>
                <w:color w:val="auto"/>
                <w:sz w:val="18"/>
              </w:rPr>
            </w:pPr>
            <w:r w:rsidRPr="007B720B">
              <w:rPr>
                <w:color w:val="auto"/>
                <w:sz w:val="18"/>
              </w:rPr>
              <w:t>Эпикризы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5B7608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A31C4F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EA31D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2A58FEA" w14:textId="77777777" w:rsidR="008517F4" w:rsidRPr="007B720B" w:rsidRDefault="008517F4" w:rsidP="0077343A">
            <w:pPr>
              <w:pStyle w:val="34ffffff6"/>
              <w:rPr>
                <w:rFonts w:eastAsiaTheme="minorEastAsia"/>
                <w:color w:val="auto"/>
                <w:sz w:val="18"/>
              </w:rPr>
            </w:pPr>
            <w:r w:rsidRPr="007B720B">
              <w:rPr>
                <w:color w:val="auto"/>
                <w:sz w:val="18"/>
              </w:rPr>
              <w:t>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8EED48"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BF360FF"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25D069A"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5D30C80" w14:textId="77777777" w:rsidR="008517F4" w:rsidRPr="007B720B" w:rsidRDefault="008517F4" w:rsidP="0077343A">
            <w:pPr>
              <w:pStyle w:val="34ffffff6"/>
              <w:rPr>
                <w:rFonts w:eastAsiaTheme="minorEastAsia"/>
                <w:color w:val="auto"/>
                <w:sz w:val="18"/>
              </w:rPr>
            </w:pPr>
            <w:r w:rsidRPr="007B720B">
              <w:rPr>
                <w:color w:val="auto"/>
                <w:sz w:val="18"/>
              </w:rPr>
              <w:t>Направление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935A12"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7E345691"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2DCE53E"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531D63" w14:textId="77777777" w:rsidR="008517F4" w:rsidRPr="007B720B" w:rsidRDefault="008517F4" w:rsidP="0077343A">
            <w:pPr>
              <w:pStyle w:val="34ffffff6"/>
              <w:rPr>
                <w:rFonts w:eastAsiaTheme="minorEastAsia"/>
                <w:color w:val="auto"/>
                <w:sz w:val="18"/>
              </w:rPr>
            </w:pPr>
            <w:r w:rsidRPr="007B720B">
              <w:rPr>
                <w:color w:val="auto"/>
                <w:sz w:val="18"/>
              </w:rPr>
              <w:t>Протокол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29B6310"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02F8813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E9FF3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F1F66C" w14:textId="77777777" w:rsidR="008517F4" w:rsidRPr="007B720B" w:rsidRDefault="008517F4" w:rsidP="0077343A">
            <w:pPr>
              <w:pStyle w:val="34ffffff6"/>
              <w:rPr>
                <w:rFonts w:eastAsiaTheme="minorEastAsia"/>
                <w:color w:val="auto"/>
                <w:sz w:val="18"/>
              </w:rPr>
            </w:pPr>
            <w:r w:rsidRPr="007B720B">
              <w:rPr>
                <w:color w:val="auto"/>
                <w:sz w:val="18"/>
              </w:rPr>
              <w:t>Протокол инструментальных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873B3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56239D4"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28287D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A1B03A" w14:textId="77777777" w:rsidR="008517F4" w:rsidRPr="007B720B" w:rsidRDefault="008517F4" w:rsidP="0077343A">
            <w:pPr>
              <w:pStyle w:val="34ffffff6"/>
              <w:rPr>
                <w:rFonts w:eastAsiaTheme="minorEastAsia"/>
                <w:color w:val="auto"/>
                <w:sz w:val="18"/>
              </w:rPr>
            </w:pPr>
            <w:r w:rsidRPr="007B720B">
              <w:rPr>
                <w:color w:val="auto"/>
                <w:sz w:val="18"/>
              </w:rPr>
              <w:t>Протокол лабораторных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F2743E"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CEB980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451428C"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C72C81A" w14:textId="77777777" w:rsidR="008517F4" w:rsidRPr="007B720B" w:rsidRDefault="008517F4" w:rsidP="0077343A">
            <w:pPr>
              <w:pStyle w:val="34ffffff6"/>
              <w:rPr>
                <w:rFonts w:eastAsiaTheme="minorEastAsia"/>
                <w:color w:val="auto"/>
                <w:sz w:val="18"/>
              </w:rPr>
            </w:pPr>
            <w:r w:rsidRPr="007B720B">
              <w:rPr>
                <w:color w:val="auto"/>
                <w:sz w:val="18"/>
              </w:rPr>
              <w:t>Протокол консультации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738614"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2D79A22"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5348B41"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BCF0B5E" w14:textId="77777777" w:rsidR="008517F4" w:rsidRPr="007B720B" w:rsidRDefault="008517F4" w:rsidP="0077343A">
            <w:pPr>
              <w:pStyle w:val="34ffffff6"/>
              <w:rPr>
                <w:rFonts w:eastAsiaTheme="minorEastAsia"/>
                <w:color w:val="auto"/>
                <w:sz w:val="18"/>
              </w:rPr>
            </w:pPr>
            <w:r w:rsidRPr="007B720B">
              <w:rPr>
                <w:color w:val="auto"/>
                <w:sz w:val="18"/>
              </w:rPr>
              <w:t>Протокол консультации с применением телемедицинских технологий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F3C4F3"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1ADBB2EB"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440EDE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9F4ACA9" w14:textId="77777777" w:rsidR="008517F4" w:rsidRPr="007B720B" w:rsidRDefault="008517F4" w:rsidP="0077343A">
            <w:pPr>
              <w:pStyle w:val="34ffffff6"/>
              <w:rPr>
                <w:rFonts w:eastAsiaTheme="minorEastAsia"/>
                <w:color w:val="auto"/>
                <w:sz w:val="18"/>
              </w:rPr>
            </w:pPr>
            <w:r w:rsidRPr="007B720B">
              <w:rPr>
                <w:color w:val="auto"/>
                <w:sz w:val="18"/>
              </w:rPr>
              <w:t>Загрузка сертификатов электронной подписи в систему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A90AA2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3923D46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96BAFAB"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33F2C35" w14:textId="77777777" w:rsidR="008517F4" w:rsidRPr="007B720B" w:rsidRDefault="008517F4" w:rsidP="0077343A">
            <w:pPr>
              <w:pStyle w:val="34ffffff6"/>
              <w:rPr>
                <w:rFonts w:eastAsiaTheme="minorEastAsia"/>
                <w:color w:val="auto"/>
                <w:sz w:val="18"/>
              </w:rPr>
            </w:pPr>
            <w:r w:rsidRPr="007B720B">
              <w:rPr>
                <w:color w:val="auto"/>
                <w:sz w:val="18"/>
              </w:rPr>
              <w:t>Привязка сертификата ЭП к учетной записи пользователя (Ф. И. О.) и проверка данной связи при добавлении сертификата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8FB51D"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81E2CAE"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E9950F6"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AC3AE68" w14:textId="77777777" w:rsidR="008517F4" w:rsidRPr="007B720B" w:rsidRDefault="008517F4" w:rsidP="0077343A">
            <w:pPr>
              <w:pStyle w:val="34ffffff6"/>
              <w:rPr>
                <w:rFonts w:eastAsiaTheme="minorEastAsia"/>
                <w:color w:val="auto"/>
                <w:sz w:val="18"/>
              </w:rPr>
            </w:pPr>
            <w:r w:rsidRPr="007B720B">
              <w:rPr>
                <w:color w:val="auto"/>
                <w:sz w:val="18"/>
              </w:rPr>
              <w:t>Возможность выбора сертификата для подписания из списка загруженных сертификатов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0698B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181194C"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A4D485"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679CCD4" w14:textId="77777777" w:rsidR="008517F4" w:rsidRPr="007B720B" w:rsidRDefault="008517F4" w:rsidP="0077343A">
            <w:pPr>
              <w:pStyle w:val="34ffffff6"/>
              <w:rPr>
                <w:rFonts w:eastAsiaTheme="minorEastAsia"/>
                <w:color w:val="auto"/>
                <w:sz w:val="18"/>
              </w:rPr>
            </w:pPr>
            <w:r w:rsidRPr="007B720B">
              <w:rPr>
                <w:color w:val="auto"/>
                <w:sz w:val="18"/>
              </w:rPr>
              <w:t>Верификация документа для проверки актуальности электронной подписи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9B3CB0B"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581B398A"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0B44A34"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F8FA5AD" w14:textId="77777777" w:rsidR="008517F4" w:rsidRPr="007B720B" w:rsidRDefault="008517F4" w:rsidP="0077343A">
            <w:pPr>
              <w:pStyle w:val="34ffffff6"/>
              <w:rPr>
                <w:rFonts w:eastAsiaTheme="minorEastAsia"/>
                <w:color w:val="auto"/>
                <w:sz w:val="18"/>
              </w:rPr>
            </w:pPr>
            <w:r w:rsidRPr="007B720B">
              <w:rPr>
                <w:color w:val="auto"/>
                <w:sz w:val="18"/>
              </w:rPr>
              <w:t>Просмотр подписанного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4D3B031"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r w:rsidR="008517F4" w:rsidRPr="007B720B" w14:paraId="21F0204D" w14:textId="77777777" w:rsidTr="0077343A">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7B58FF" w14:textId="77777777" w:rsidR="008517F4" w:rsidRPr="007B720B" w:rsidRDefault="008517F4" w:rsidP="0077343A">
            <w:pPr>
              <w:pStyle w:val="34ffffff6"/>
              <w:rPr>
                <w:rFonts w:eastAsia="Times New Roman"/>
                <w:color w:val="auto"/>
                <w:sz w:val="18"/>
              </w:rPr>
            </w:pPr>
            <w:r w:rsidRPr="007B720B">
              <w:rPr>
                <w:rFonts w:eastAsia="Times New Roman"/>
                <w:color w:val="auto"/>
                <w:sz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211FDC3" w14:textId="77777777" w:rsidR="008517F4" w:rsidRPr="007B720B" w:rsidRDefault="008517F4" w:rsidP="0077343A">
            <w:pPr>
              <w:pStyle w:val="34ffffff6"/>
              <w:rPr>
                <w:rFonts w:eastAsiaTheme="minorEastAsia"/>
                <w:color w:val="auto"/>
                <w:sz w:val="18"/>
              </w:rPr>
            </w:pPr>
            <w:r w:rsidRPr="007B720B">
              <w:rPr>
                <w:color w:val="auto"/>
                <w:sz w:val="18"/>
              </w:rPr>
              <w:t>Просмотр списка версий подписанного документа с отображением порядкового номера версии, даты и времени ее создания, пользователя, подписавшего документ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740F47C" w14:textId="77777777" w:rsidR="008517F4" w:rsidRPr="007B720B" w:rsidRDefault="008517F4" w:rsidP="0077343A">
            <w:pPr>
              <w:pStyle w:val="34ffffff6"/>
              <w:rPr>
                <w:rFonts w:eastAsia="Times New Roman"/>
                <w:color w:val="auto"/>
                <w:sz w:val="18"/>
              </w:rPr>
            </w:pPr>
            <w:r w:rsidRPr="007B720B">
              <w:rPr>
                <w:rFonts w:eastAsia="Times New Roman"/>
                <w:color w:val="auto"/>
                <w:sz w:val="18"/>
              </w:rPr>
              <w:t>Да</w:t>
            </w:r>
          </w:p>
        </w:tc>
      </w:tr>
    </w:tbl>
    <w:p w14:paraId="1413E8FE" w14:textId="77777777" w:rsidR="008517F4" w:rsidRPr="007B720B" w:rsidRDefault="008517F4" w:rsidP="008517F4">
      <w:pPr>
        <w:pStyle w:val="34ffffff6"/>
        <w:rPr>
          <w:rFonts w:eastAsia="Times New Roman"/>
          <w:color w:val="auto"/>
          <w:sz w:val="18"/>
        </w:rPr>
      </w:pPr>
    </w:p>
    <w:p w14:paraId="5ADE0288" w14:textId="77777777" w:rsidR="008517F4" w:rsidRPr="007B720B" w:rsidRDefault="008517F4" w:rsidP="008517F4">
      <w:pPr>
        <w:pStyle w:val="34ffffff6"/>
        <w:rPr>
          <w:rFonts w:eastAsia="Times New Roman"/>
          <w:color w:val="auto"/>
          <w:sz w:val="18"/>
        </w:rPr>
      </w:pPr>
    </w:p>
    <w:p w14:paraId="12140655" w14:textId="77777777" w:rsidR="008517F4" w:rsidRPr="007B720B" w:rsidRDefault="008517F4" w:rsidP="008517F4">
      <w:pPr>
        <w:pStyle w:val="3420"/>
        <w:rPr>
          <w:sz w:val="22"/>
        </w:rPr>
      </w:pPr>
      <w:bookmarkStart w:id="431" w:name="_Toc163044199"/>
      <w:r w:rsidRPr="007B720B">
        <w:rPr>
          <w:sz w:val="22"/>
        </w:rPr>
        <w:t>Подсистема – Центральный архив медицинских изображений</w:t>
      </w:r>
      <w:bookmarkEnd w:id="431"/>
    </w:p>
    <w:p w14:paraId="2543A613" w14:textId="77777777" w:rsidR="008517F4" w:rsidRPr="007B720B" w:rsidRDefault="008517F4" w:rsidP="008517F4">
      <w:pPr>
        <w:rPr>
          <w:rFonts w:ascii="Times New Roman" w:hAnsi="Times New Roman" w:cs="Times New Roman"/>
          <w:sz w:val="16"/>
        </w:rPr>
      </w:pPr>
    </w:p>
    <w:p w14:paraId="2F46ED69"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Подсистема ЦАМИ состоит из следующих подсистем:</w:t>
      </w:r>
    </w:p>
    <w:p w14:paraId="4F0EAC10"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Подсистема централизованного приема, хранения, обработки и архивирования результатов диагностических исследований;</w:t>
      </w:r>
    </w:p>
    <w:p w14:paraId="00EBB044"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Подсистема визуализации и анализа результатов диагностических исследований;</w:t>
      </w:r>
    </w:p>
    <w:p w14:paraId="6CD5DAFF"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Подсистема локального приема, хранения, обработки, проксирования и архивирования результатов диагностических исследований</w:t>
      </w:r>
    </w:p>
    <w:p w14:paraId="633F4E9D"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Функциональные возможности подсистемы:</w:t>
      </w:r>
    </w:p>
    <w:p w14:paraId="0EB7CA82"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w:t>
      </w:r>
      <w:r w:rsidRPr="007B720B">
        <w:rPr>
          <w:rFonts w:ascii="Times New Roman" w:eastAsia="Times New Roman" w:hAnsi="Times New Roman" w:cs="Times New Roman"/>
          <w:sz w:val="18"/>
          <w:szCs w:val="24"/>
          <w:lang w:eastAsia="x-none"/>
        </w:rPr>
        <w:tab/>
        <w:t>Получение и хранение результатов диагностических исследований от диагностического оборудования и PACS различных производителей, поддерживающих DICOM 3.0;</w:t>
      </w:r>
    </w:p>
    <w:p w14:paraId="3BE09F2A"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w:t>
      </w:r>
      <w:r w:rsidRPr="007B720B">
        <w:rPr>
          <w:rFonts w:ascii="Times New Roman" w:eastAsia="Times New Roman" w:hAnsi="Times New Roman" w:cs="Times New Roman"/>
          <w:sz w:val="18"/>
          <w:szCs w:val="24"/>
          <w:lang w:eastAsia="x-none"/>
        </w:rPr>
        <w:tab/>
        <w:t>Гарантированный доступ к хранящимся медицинским данным в условиях неустойчивой связи, слабых каналах связи;</w:t>
      </w:r>
    </w:p>
    <w:p w14:paraId="3346E21B"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w:t>
      </w:r>
      <w:r w:rsidRPr="007B720B">
        <w:rPr>
          <w:rFonts w:ascii="Times New Roman" w:eastAsia="Times New Roman" w:hAnsi="Times New Roman" w:cs="Times New Roman"/>
          <w:sz w:val="18"/>
          <w:szCs w:val="24"/>
          <w:lang w:eastAsia="x-none"/>
        </w:rPr>
        <w:tab/>
        <w:t>Формирование архивов различных уровней, хранение больших объёмов данных с минимальными затратами;</w:t>
      </w:r>
    </w:p>
    <w:p w14:paraId="415CE31A"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w:t>
      </w:r>
      <w:r w:rsidRPr="007B720B">
        <w:rPr>
          <w:rFonts w:ascii="Times New Roman" w:eastAsia="Times New Roman" w:hAnsi="Times New Roman" w:cs="Times New Roman"/>
          <w:sz w:val="18"/>
          <w:szCs w:val="24"/>
          <w:lang w:eastAsia="x-none"/>
        </w:rPr>
        <w:tab/>
        <w:t>Ведение истории результатов диагностических исследований;</w:t>
      </w:r>
    </w:p>
    <w:p w14:paraId="23812640"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w:t>
      </w:r>
      <w:r w:rsidRPr="007B720B">
        <w:rPr>
          <w:rFonts w:ascii="Times New Roman" w:eastAsia="Times New Roman" w:hAnsi="Times New Roman" w:cs="Times New Roman"/>
          <w:sz w:val="18"/>
          <w:szCs w:val="24"/>
          <w:lang w:eastAsia="x-none"/>
        </w:rPr>
        <w:tab/>
        <w:t>Обеспечение уникальной идентификации пациентов;</w:t>
      </w:r>
    </w:p>
    <w:p w14:paraId="2CA53BDE"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w:t>
      </w:r>
      <w:r w:rsidRPr="007B720B">
        <w:rPr>
          <w:rFonts w:ascii="Times New Roman" w:eastAsia="Times New Roman" w:hAnsi="Times New Roman" w:cs="Times New Roman"/>
          <w:sz w:val="18"/>
          <w:szCs w:val="24"/>
          <w:lang w:eastAsia="x-none"/>
        </w:rPr>
        <w:tab/>
        <w:t>Предоставление статистических данных для контроля загрузки диагностического оборудования, количества выполненных диагностических исследований.</w:t>
      </w:r>
    </w:p>
    <w:p w14:paraId="59F68C96"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Оказание услуг по техническому сопровождению ЦАМИ производится для объектов автоматизации, подключенных к ЦАМИ (Приложение 2)</w:t>
      </w:r>
    </w:p>
    <w:p w14:paraId="627C47A2" w14:textId="77777777" w:rsidR="008517F4" w:rsidRPr="007B720B" w:rsidRDefault="008517F4" w:rsidP="008517F4">
      <w:pPr>
        <w:rPr>
          <w:rFonts w:ascii="Times New Roman" w:eastAsia="Times New Roman" w:hAnsi="Times New Roman" w:cs="Times New Roman"/>
          <w:sz w:val="18"/>
          <w:szCs w:val="24"/>
          <w:lang w:eastAsia="x-none"/>
        </w:rPr>
      </w:pPr>
      <w:r w:rsidRPr="007B720B">
        <w:rPr>
          <w:rFonts w:ascii="Times New Roman" w:eastAsia="Times New Roman" w:hAnsi="Times New Roman" w:cs="Times New Roman"/>
          <w:sz w:val="18"/>
          <w:szCs w:val="24"/>
          <w:lang w:eastAsia="x-none"/>
        </w:rPr>
        <w:t>Функции подсистемы централизованного хранения результатов исследований</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407"/>
        <w:gridCol w:w="5672"/>
        <w:gridCol w:w="1278"/>
      </w:tblGrid>
      <w:tr w:rsidR="008517F4" w:rsidRPr="007B720B" w14:paraId="39AF9ADA" w14:textId="77777777" w:rsidTr="0077343A">
        <w:trPr>
          <w:trHeight w:val="38"/>
          <w:tblHeader/>
        </w:trPr>
        <w:tc>
          <w:tcPr>
            <w:tcW w:w="1286" w:type="pct"/>
            <w:tcBorders>
              <w:top w:val="single" w:sz="4" w:space="0" w:color="auto"/>
              <w:left w:val="single" w:sz="4" w:space="0" w:color="auto"/>
              <w:bottom w:val="single" w:sz="4" w:space="0" w:color="auto"/>
              <w:right w:val="single" w:sz="4" w:space="0" w:color="auto"/>
            </w:tcBorders>
            <w:hideMark/>
          </w:tcPr>
          <w:p w14:paraId="54D4F65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Модуль/Подсистема</w:t>
            </w:r>
          </w:p>
        </w:tc>
        <w:tc>
          <w:tcPr>
            <w:tcW w:w="3031" w:type="pct"/>
            <w:tcBorders>
              <w:top w:val="single" w:sz="4" w:space="0" w:color="auto"/>
              <w:left w:val="single" w:sz="4" w:space="0" w:color="auto"/>
              <w:bottom w:val="single" w:sz="4" w:space="0" w:color="auto"/>
              <w:right w:val="single" w:sz="4" w:space="0" w:color="auto"/>
            </w:tcBorders>
            <w:hideMark/>
          </w:tcPr>
          <w:p w14:paraId="08FAE49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Наименование функциональности/функции</w:t>
            </w:r>
          </w:p>
        </w:tc>
        <w:tc>
          <w:tcPr>
            <w:tcW w:w="683" w:type="pct"/>
            <w:tcBorders>
              <w:top w:val="single" w:sz="4" w:space="0" w:color="auto"/>
              <w:left w:val="single" w:sz="4" w:space="0" w:color="auto"/>
              <w:bottom w:val="single" w:sz="4" w:space="0" w:color="auto"/>
              <w:right w:val="single" w:sz="4" w:space="0" w:color="auto"/>
            </w:tcBorders>
            <w:hideMark/>
          </w:tcPr>
          <w:p w14:paraId="1C21045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Ключевая функция?</w:t>
            </w:r>
          </w:p>
        </w:tc>
      </w:tr>
      <w:tr w:rsidR="008517F4" w:rsidRPr="007B720B" w14:paraId="0F974096" w14:textId="77777777" w:rsidTr="0077343A">
        <w:trPr>
          <w:trHeight w:val="38"/>
        </w:trPr>
        <w:tc>
          <w:tcPr>
            <w:tcW w:w="5000" w:type="pct"/>
            <w:gridSpan w:val="3"/>
            <w:tcBorders>
              <w:top w:val="single" w:sz="4" w:space="0" w:color="auto"/>
              <w:left w:val="single" w:sz="4" w:space="0" w:color="auto"/>
              <w:bottom w:val="single" w:sz="4" w:space="0" w:color="auto"/>
              <w:right w:val="single" w:sz="4" w:space="0" w:color="auto"/>
            </w:tcBorders>
            <w:hideMark/>
          </w:tcPr>
          <w:p w14:paraId="20D4679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Подсистема централизованного хранения результатов исследований</w:t>
            </w:r>
          </w:p>
        </w:tc>
      </w:tr>
      <w:tr w:rsidR="008517F4" w:rsidRPr="007B720B" w14:paraId="2AFC91FD" w14:textId="77777777" w:rsidTr="0077343A">
        <w:trPr>
          <w:trHeight w:val="281"/>
        </w:trPr>
        <w:tc>
          <w:tcPr>
            <w:tcW w:w="1286" w:type="pct"/>
            <w:tcBorders>
              <w:top w:val="single" w:sz="4" w:space="0" w:color="auto"/>
              <w:left w:val="single" w:sz="4" w:space="0" w:color="auto"/>
              <w:bottom w:val="single" w:sz="4" w:space="0" w:color="auto"/>
              <w:right w:val="single" w:sz="4" w:space="0" w:color="auto"/>
            </w:tcBorders>
            <w:hideMark/>
          </w:tcPr>
          <w:p w14:paraId="38957277" w14:textId="77777777" w:rsidR="008517F4" w:rsidRPr="007B720B" w:rsidRDefault="008517F4" w:rsidP="0077343A">
            <w:pPr>
              <w:rPr>
                <w:rFonts w:ascii="Times New Roman" w:hAnsi="Times New Roman" w:cs="Times New Roman"/>
                <w:sz w:val="18"/>
                <w:szCs w:val="24"/>
              </w:rPr>
            </w:pPr>
            <w:bookmarkStart w:id="432" w:name="_Toc90641706"/>
            <w:bookmarkStart w:id="433" w:name="_Toc149318276"/>
            <w:bookmarkEnd w:id="432"/>
            <w:r w:rsidRPr="007B720B">
              <w:rPr>
                <w:rFonts w:ascii="Times New Roman" w:hAnsi="Times New Roman" w:cs="Times New Roman"/>
                <w:sz w:val="18"/>
                <w:szCs w:val="24"/>
              </w:rPr>
              <w:t>ЦАМИ/Подсистема централизованного хранения результатов исследований</w:t>
            </w:r>
            <w:bookmarkEnd w:id="433"/>
          </w:p>
        </w:tc>
        <w:tc>
          <w:tcPr>
            <w:tcW w:w="3031" w:type="pct"/>
            <w:tcBorders>
              <w:top w:val="single" w:sz="4" w:space="0" w:color="auto"/>
              <w:left w:val="single" w:sz="4" w:space="0" w:color="auto"/>
              <w:bottom w:val="single" w:sz="4" w:space="0" w:color="auto"/>
              <w:right w:val="single" w:sz="4" w:space="0" w:color="auto"/>
            </w:tcBorders>
            <w:hideMark/>
          </w:tcPr>
          <w:p w14:paraId="58550D01" w14:textId="77777777" w:rsidR="008517F4" w:rsidRPr="007B720B" w:rsidRDefault="008517F4" w:rsidP="0077343A">
            <w:pPr>
              <w:rPr>
                <w:rFonts w:ascii="Times New Roman" w:hAnsi="Times New Roman" w:cs="Times New Roman"/>
                <w:sz w:val="18"/>
                <w:szCs w:val="24"/>
              </w:rPr>
            </w:pPr>
            <w:bookmarkStart w:id="434" w:name="_Toc59701343"/>
            <w:bookmarkStart w:id="435" w:name="_Toc90641707"/>
            <w:bookmarkStart w:id="436" w:name="_Toc149318277"/>
            <w:r w:rsidRPr="007B720B">
              <w:rPr>
                <w:rFonts w:ascii="Times New Roman" w:hAnsi="Times New Roman" w:cs="Times New Roman"/>
                <w:sz w:val="18"/>
                <w:szCs w:val="24"/>
              </w:rPr>
              <w:t>Ввод и хранение данных:</w:t>
            </w:r>
            <w:bookmarkEnd w:id="434"/>
            <w:bookmarkEnd w:id="435"/>
            <w:bookmarkEnd w:id="436"/>
          </w:p>
          <w:p w14:paraId="51E0CE08" w14:textId="77777777" w:rsidR="008517F4" w:rsidRPr="007B720B" w:rsidRDefault="008517F4" w:rsidP="0077343A">
            <w:pPr>
              <w:rPr>
                <w:rFonts w:ascii="Times New Roman" w:hAnsi="Times New Roman" w:cs="Times New Roman"/>
                <w:sz w:val="18"/>
                <w:szCs w:val="24"/>
              </w:rPr>
            </w:pPr>
            <w:bookmarkStart w:id="437" w:name="_Toc59701344"/>
            <w:bookmarkStart w:id="438" w:name="_Toc90641708"/>
            <w:bookmarkStart w:id="439" w:name="_Toc149318278"/>
            <w:r w:rsidRPr="007B720B">
              <w:rPr>
                <w:rFonts w:ascii="Times New Roman" w:hAnsi="Times New Roman" w:cs="Times New Roman"/>
                <w:sz w:val="18"/>
                <w:szCs w:val="24"/>
              </w:rPr>
              <w:t>кириллическими символами;</w:t>
            </w:r>
            <w:bookmarkEnd w:id="437"/>
            <w:bookmarkEnd w:id="438"/>
            <w:bookmarkEnd w:id="439"/>
          </w:p>
          <w:p w14:paraId="384CED9C" w14:textId="77777777" w:rsidR="008517F4" w:rsidRPr="007B720B" w:rsidRDefault="008517F4" w:rsidP="0077343A">
            <w:pPr>
              <w:rPr>
                <w:rFonts w:ascii="Times New Roman" w:hAnsi="Times New Roman" w:cs="Times New Roman"/>
                <w:sz w:val="18"/>
                <w:szCs w:val="24"/>
              </w:rPr>
            </w:pPr>
            <w:bookmarkStart w:id="440" w:name="_Toc59701345"/>
            <w:bookmarkStart w:id="441" w:name="_Toc90641709"/>
            <w:bookmarkStart w:id="442" w:name="_Toc149318279"/>
            <w:r w:rsidRPr="007B720B">
              <w:rPr>
                <w:rFonts w:ascii="Times New Roman" w:hAnsi="Times New Roman" w:cs="Times New Roman"/>
                <w:sz w:val="18"/>
                <w:szCs w:val="24"/>
              </w:rPr>
              <w:t>латинскими символами</w:t>
            </w:r>
            <w:bookmarkEnd w:id="440"/>
            <w:bookmarkEnd w:id="441"/>
            <w:bookmarkEnd w:id="442"/>
          </w:p>
        </w:tc>
        <w:tc>
          <w:tcPr>
            <w:tcW w:w="683" w:type="pct"/>
            <w:tcBorders>
              <w:top w:val="single" w:sz="4" w:space="0" w:color="auto"/>
              <w:left w:val="single" w:sz="4" w:space="0" w:color="auto"/>
              <w:bottom w:val="single" w:sz="4" w:space="0" w:color="auto"/>
              <w:right w:val="single" w:sz="4" w:space="0" w:color="auto"/>
            </w:tcBorders>
            <w:hideMark/>
          </w:tcPr>
          <w:p w14:paraId="7A44584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5B8C334B"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36794EBC" w14:textId="77777777" w:rsidR="008517F4" w:rsidRPr="007B720B" w:rsidRDefault="008517F4" w:rsidP="0077343A">
            <w:pPr>
              <w:rPr>
                <w:rFonts w:ascii="Times New Roman" w:hAnsi="Times New Roman" w:cs="Times New Roman"/>
                <w:sz w:val="18"/>
                <w:szCs w:val="24"/>
              </w:rPr>
            </w:pPr>
            <w:bookmarkStart w:id="443" w:name="_Toc90641710"/>
            <w:bookmarkStart w:id="444" w:name="_Toc149318280"/>
            <w:bookmarkEnd w:id="443"/>
            <w:r w:rsidRPr="007B720B">
              <w:rPr>
                <w:rFonts w:ascii="Times New Roman" w:hAnsi="Times New Roman" w:cs="Times New Roman"/>
                <w:sz w:val="18"/>
                <w:szCs w:val="24"/>
              </w:rPr>
              <w:t>ЦАМИ/Подсистема централизованного хранения результатов исследований</w:t>
            </w:r>
            <w:bookmarkEnd w:id="444"/>
          </w:p>
        </w:tc>
        <w:tc>
          <w:tcPr>
            <w:tcW w:w="3031" w:type="pct"/>
            <w:tcBorders>
              <w:top w:val="single" w:sz="4" w:space="0" w:color="auto"/>
              <w:left w:val="single" w:sz="4" w:space="0" w:color="auto"/>
              <w:bottom w:val="single" w:sz="4" w:space="0" w:color="auto"/>
              <w:right w:val="single" w:sz="4" w:space="0" w:color="auto"/>
            </w:tcBorders>
            <w:hideMark/>
          </w:tcPr>
          <w:p w14:paraId="66CE422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Прием, хранение и работа с медицинской информацией, полученной с цифрового диагностического оборудования по протоколу DICOM 3.0</w:t>
            </w:r>
          </w:p>
        </w:tc>
        <w:tc>
          <w:tcPr>
            <w:tcW w:w="683" w:type="pct"/>
            <w:tcBorders>
              <w:top w:val="single" w:sz="4" w:space="0" w:color="auto"/>
              <w:left w:val="single" w:sz="4" w:space="0" w:color="auto"/>
              <w:bottom w:val="single" w:sz="4" w:space="0" w:color="auto"/>
              <w:right w:val="single" w:sz="4" w:space="0" w:color="auto"/>
            </w:tcBorders>
            <w:hideMark/>
          </w:tcPr>
          <w:p w14:paraId="11CC094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w:t>
            </w:r>
          </w:p>
        </w:tc>
      </w:tr>
      <w:tr w:rsidR="008517F4" w:rsidRPr="007B720B" w14:paraId="18FBAAE5" w14:textId="77777777" w:rsidTr="0077343A">
        <w:trPr>
          <w:trHeight w:val="40"/>
        </w:trPr>
        <w:tc>
          <w:tcPr>
            <w:tcW w:w="1286" w:type="pct"/>
            <w:tcBorders>
              <w:top w:val="single" w:sz="4" w:space="0" w:color="auto"/>
              <w:left w:val="single" w:sz="4" w:space="0" w:color="auto"/>
              <w:bottom w:val="single" w:sz="4" w:space="0" w:color="auto"/>
              <w:right w:val="single" w:sz="4" w:space="0" w:color="auto"/>
            </w:tcBorders>
            <w:hideMark/>
          </w:tcPr>
          <w:p w14:paraId="2C98A9ED" w14:textId="77777777" w:rsidR="008517F4" w:rsidRPr="007B720B" w:rsidRDefault="008517F4" w:rsidP="0077343A">
            <w:pPr>
              <w:rPr>
                <w:rFonts w:ascii="Times New Roman" w:hAnsi="Times New Roman" w:cs="Times New Roman"/>
                <w:sz w:val="18"/>
                <w:szCs w:val="24"/>
              </w:rPr>
            </w:pPr>
            <w:bookmarkStart w:id="445" w:name="_Toc90641711"/>
            <w:bookmarkStart w:id="446" w:name="_Toc149318281"/>
            <w:bookmarkEnd w:id="445"/>
            <w:r w:rsidRPr="007B720B">
              <w:rPr>
                <w:rFonts w:ascii="Times New Roman" w:hAnsi="Times New Roman" w:cs="Times New Roman"/>
                <w:sz w:val="18"/>
                <w:szCs w:val="24"/>
              </w:rPr>
              <w:t>ЦАМИ/Подсистема централизованного хранения результатов исследований</w:t>
            </w:r>
            <w:bookmarkEnd w:id="446"/>
          </w:p>
        </w:tc>
        <w:tc>
          <w:tcPr>
            <w:tcW w:w="3031" w:type="pct"/>
            <w:tcBorders>
              <w:top w:val="single" w:sz="4" w:space="0" w:color="auto"/>
              <w:left w:val="single" w:sz="4" w:space="0" w:color="auto"/>
              <w:bottom w:val="single" w:sz="4" w:space="0" w:color="auto"/>
              <w:right w:val="single" w:sz="4" w:space="0" w:color="auto"/>
            </w:tcBorders>
            <w:hideMark/>
          </w:tcPr>
          <w:p w14:paraId="77BBAF3A" w14:textId="77777777" w:rsidR="008517F4" w:rsidRPr="007B720B" w:rsidRDefault="008517F4" w:rsidP="0077343A">
            <w:pPr>
              <w:rPr>
                <w:rFonts w:ascii="Times New Roman" w:hAnsi="Times New Roman" w:cs="Times New Roman"/>
                <w:sz w:val="18"/>
                <w:szCs w:val="24"/>
              </w:rPr>
            </w:pPr>
            <w:bookmarkStart w:id="447" w:name="_Toc59701348"/>
            <w:bookmarkStart w:id="448" w:name="_Toc90641712"/>
            <w:bookmarkStart w:id="449" w:name="_Toc149318282"/>
            <w:r w:rsidRPr="007B720B">
              <w:rPr>
                <w:rFonts w:ascii="Times New Roman" w:hAnsi="Times New Roman" w:cs="Times New Roman"/>
                <w:sz w:val="18"/>
                <w:szCs w:val="24"/>
              </w:rPr>
              <w:t>Вендоронезависимость:</w:t>
            </w:r>
            <w:bookmarkEnd w:id="447"/>
            <w:bookmarkEnd w:id="448"/>
            <w:bookmarkEnd w:id="449"/>
          </w:p>
          <w:p w14:paraId="763E44DE" w14:textId="77777777" w:rsidR="008517F4" w:rsidRPr="007B720B" w:rsidRDefault="008517F4" w:rsidP="0077343A">
            <w:pPr>
              <w:rPr>
                <w:rFonts w:ascii="Times New Roman" w:hAnsi="Times New Roman" w:cs="Times New Roman"/>
                <w:sz w:val="18"/>
                <w:szCs w:val="24"/>
              </w:rPr>
            </w:pPr>
            <w:bookmarkStart w:id="450" w:name="_Toc59701349"/>
            <w:bookmarkStart w:id="451" w:name="_Toc90641713"/>
            <w:bookmarkStart w:id="452" w:name="_Toc149318283"/>
            <w:r w:rsidRPr="007B720B">
              <w:rPr>
                <w:rFonts w:ascii="Times New Roman" w:hAnsi="Times New Roman" w:cs="Times New Roman"/>
                <w:sz w:val="18"/>
                <w:szCs w:val="24"/>
              </w:rPr>
              <w:t>Интеграция с медицинским диагностическим оборудованием по стандарту DICOM, независимо от вендора (производителя) оборудования;</w:t>
            </w:r>
            <w:bookmarkEnd w:id="450"/>
            <w:bookmarkEnd w:id="451"/>
            <w:bookmarkEnd w:id="452"/>
          </w:p>
          <w:p w14:paraId="4DE50224" w14:textId="77777777" w:rsidR="008517F4" w:rsidRPr="007B720B" w:rsidRDefault="008517F4" w:rsidP="0077343A">
            <w:pPr>
              <w:rPr>
                <w:rFonts w:ascii="Times New Roman" w:hAnsi="Times New Roman" w:cs="Times New Roman"/>
                <w:sz w:val="18"/>
                <w:szCs w:val="24"/>
              </w:rPr>
            </w:pPr>
            <w:bookmarkStart w:id="453" w:name="_Toc59701350"/>
            <w:bookmarkStart w:id="454" w:name="_Toc90641714"/>
            <w:bookmarkStart w:id="455" w:name="_Toc149318284"/>
            <w:r w:rsidRPr="007B720B">
              <w:rPr>
                <w:rFonts w:ascii="Times New Roman" w:hAnsi="Times New Roman" w:cs="Times New Roman"/>
                <w:sz w:val="18"/>
                <w:szCs w:val="24"/>
              </w:rPr>
              <w:t>Интеграция с системами сбора и хранения изображений по стандарту DICOM независимо от производителя системы;</w:t>
            </w:r>
            <w:bookmarkEnd w:id="453"/>
            <w:bookmarkEnd w:id="454"/>
            <w:bookmarkEnd w:id="455"/>
          </w:p>
          <w:p w14:paraId="659004E7" w14:textId="77777777" w:rsidR="008517F4" w:rsidRPr="007B720B" w:rsidRDefault="008517F4" w:rsidP="0077343A">
            <w:pPr>
              <w:rPr>
                <w:rFonts w:ascii="Times New Roman" w:hAnsi="Times New Roman" w:cs="Times New Roman"/>
                <w:sz w:val="18"/>
                <w:szCs w:val="24"/>
              </w:rPr>
            </w:pPr>
            <w:bookmarkStart w:id="456" w:name="_Toc59701351"/>
            <w:bookmarkStart w:id="457" w:name="_Toc90641715"/>
            <w:bookmarkStart w:id="458" w:name="_Toc149318285"/>
            <w:r w:rsidRPr="007B720B">
              <w:rPr>
                <w:rFonts w:ascii="Times New Roman" w:hAnsi="Times New Roman" w:cs="Times New Roman"/>
                <w:sz w:val="18"/>
                <w:szCs w:val="24"/>
              </w:rPr>
              <w:t>Интеграция с диагностическими рабочими станциями стороннего производства посредством стандарта DICOM.</w:t>
            </w:r>
            <w:bookmarkEnd w:id="456"/>
            <w:bookmarkEnd w:id="457"/>
            <w:bookmarkEnd w:id="458"/>
          </w:p>
        </w:tc>
        <w:tc>
          <w:tcPr>
            <w:tcW w:w="683" w:type="pct"/>
            <w:tcBorders>
              <w:top w:val="single" w:sz="4" w:space="0" w:color="auto"/>
              <w:left w:val="single" w:sz="4" w:space="0" w:color="auto"/>
              <w:bottom w:val="single" w:sz="4" w:space="0" w:color="auto"/>
              <w:right w:val="single" w:sz="4" w:space="0" w:color="auto"/>
            </w:tcBorders>
            <w:hideMark/>
          </w:tcPr>
          <w:p w14:paraId="61190C5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w:t>
            </w:r>
          </w:p>
        </w:tc>
      </w:tr>
      <w:tr w:rsidR="008517F4" w:rsidRPr="007B720B" w14:paraId="38C4BADF" w14:textId="77777777" w:rsidTr="0077343A">
        <w:trPr>
          <w:trHeight w:val="40"/>
        </w:trPr>
        <w:tc>
          <w:tcPr>
            <w:tcW w:w="1286" w:type="pct"/>
            <w:tcBorders>
              <w:top w:val="single" w:sz="4" w:space="0" w:color="auto"/>
              <w:left w:val="single" w:sz="4" w:space="0" w:color="auto"/>
              <w:bottom w:val="single" w:sz="4" w:space="0" w:color="auto"/>
              <w:right w:val="single" w:sz="4" w:space="0" w:color="auto"/>
            </w:tcBorders>
            <w:hideMark/>
          </w:tcPr>
          <w:p w14:paraId="09D7D0A3" w14:textId="77777777" w:rsidR="008517F4" w:rsidRPr="007B720B" w:rsidRDefault="008517F4" w:rsidP="0077343A">
            <w:pPr>
              <w:rPr>
                <w:rFonts w:ascii="Times New Roman" w:hAnsi="Times New Roman" w:cs="Times New Roman"/>
                <w:sz w:val="18"/>
                <w:szCs w:val="24"/>
              </w:rPr>
            </w:pPr>
            <w:bookmarkStart w:id="459" w:name="_Toc90641716"/>
            <w:bookmarkStart w:id="460" w:name="_Toc149318286"/>
            <w:bookmarkEnd w:id="459"/>
            <w:r w:rsidRPr="007B720B">
              <w:rPr>
                <w:rFonts w:ascii="Times New Roman" w:hAnsi="Times New Roman" w:cs="Times New Roman"/>
                <w:sz w:val="18"/>
                <w:szCs w:val="24"/>
              </w:rPr>
              <w:t>ЦАМИ/Подсистема централизованного хранения результатов исследований</w:t>
            </w:r>
            <w:bookmarkEnd w:id="460"/>
          </w:p>
        </w:tc>
        <w:tc>
          <w:tcPr>
            <w:tcW w:w="3031" w:type="pct"/>
            <w:tcBorders>
              <w:top w:val="single" w:sz="4" w:space="0" w:color="auto"/>
              <w:left w:val="single" w:sz="4" w:space="0" w:color="auto"/>
              <w:bottom w:val="single" w:sz="4" w:space="0" w:color="auto"/>
              <w:right w:val="single" w:sz="4" w:space="0" w:color="auto"/>
            </w:tcBorders>
            <w:hideMark/>
          </w:tcPr>
          <w:p w14:paraId="376BAE9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Поддержка DICOM-модальностей:</w:t>
            </w:r>
          </w:p>
          <w:p w14:paraId="3915CB9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компьютерная рентгенография;</w:t>
            </w:r>
          </w:p>
          <w:p w14:paraId="14305FE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цифровая рентгенография;</w:t>
            </w:r>
          </w:p>
          <w:p w14:paraId="1EDC316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цифровая флюороскопия;</w:t>
            </w:r>
          </w:p>
          <w:p w14:paraId="005F37E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 xml:space="preserve">магнитно-резонансная томография; </w:t>
            </w:r>
          </w:p>
          <w:p w14:paraId="5FEF337C"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компьютерная томография;</w:t>
            </w:r>
          </w:p>
          <w:p w14:paraId="7697153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цифровая маммография;</w:t>
            </w:r>
          </w:p>
          <w:p w14:paraId="1D156F7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цифровая ангиография;</w:t>
            </w:r>
          </w:p>
          <w:p w14:paraId="5A62009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Ультразвук;</w:t>
            </w:r>
          </w:p>
          <w:p w14:paraId="7CBCC0C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ОФЭКТ;</w:t>
            </w:r>
          </w:p>
          <w:p w14:paraId="703D313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Ядерная медицина;</w:t>
            </w:r>
          </w:p>
          <w:p w14:paraId="769511F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структурированные отчёты (SR);</w:t>
            </w:r>
          </w:p>
          <w:p w14:paraId="4FDF49F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Еnhanced CT, MR;</w:t>
            </w:r>
          </w:p>
          <w:p w14:paraId="4425276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цифровая маммография с функцией томосинтеза;</w:t>
            </w:r>
          </w:p>
          <w:p w14:paraId="606472E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бипланарная (двухпроекционная) ангиография;</w:t>
            </w:r>
          </w:p>
          <w:p w14:paraId="0897F5E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ПЭТ (PET);</w:t>
            </w:r>
          </w:p>
          <w:p w14:paraId="48C0B84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рентгенография ротовой полости (IO);</w:t>
            </w:r>
          </w:p>
          <w:p w14:paraId="2469E86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цифровая ортопантомография;</w:t>
            </w:r>
          </w:p>
          <w:p w14:paraId="0E04F61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видеоэндоскопия (ES);</w:t>
            </w:r>
          </w:p>
          <w:p w14:paraId="6F614E7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вторичный захват (Secondary capture, SC);</w:t>
            </w:r>
          </w:p>
          <w:p w14:paraId="030CB02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лучевая терапия (RT);</w:t>
            </w:r>
          </w:p>
          <w:p w14:paraId="18CDCDF6"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остальные модальности, предусмотренные DICOM (ГОСТ Р ИСО 12052-2009)</w:t>
            </w:r>
          </w:p>
        </w:tc>
        <w:tc>
          <w:tcPr>
            <w:tcW w:w="683" w:type="pct"/>
            <w:tcBorders>
              <w:top w:val="single" w:sz="4" w:space="0" w:color="auto"/>
              <w:left w:val="single" w:sz="4" w:space="0" w:color="auto"/>
              <w:bottom w:val="single" w:sz="4" w:space="0" w:color="auto"/>
              <w:right w:val="single" w:sz="4" w:space="0" w:color="auto"/>
            </w:tcBorders>
            <w:hideMark/>
          </w:tcPr>
          <w:p w14:paraId="2A63266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w:t>
            </w:r>
          </w:p>
        </w:tc>
      </w:tr>
      <w:tr w:rsidR="008517F4" w:rsidRPr="007B720B" w14:paraId="122A8BB0" w14:textId="77777777" w:rsidTr="0077343A">
        <w:trPr>
          <w:trHeight w:val="40"/>
        </w:trPr>
        <w:tc>
          <w:tcPr>
            <w:tcW w:w="1286" w:type="pct"/>
            <w:tcBorders>
              <w:top w:val="single" w:sz="4" w:space="0" w:color="auto"/>
              <w:left w:val="single" w:sz="4" w:space="0" w:color="auto"/>
              <w:bottom w:val="single" w:sz="4" w:space="0" w:color="auto"/>
              <w:right w:val="single" w:sz="4" w:space="0" w:color="auto"/>
            </w:tcBorders>
            <w:hideMark/>
          </w:tcPr>
          <w:p w14:paraId="6E41D01B" w14:textId="77777777" w:rsidR="008517F4" w:rsidRPr="007B720B" w:rsidRDefault="008517F4" w:rsidP="0077343A">
            <w:pPr>
              <w:rPr>
                <w:rFonts w:ascii="Times New Roman" w:hAnsi="Times New Roman" w:cs="Times New Roman"/>
                <w:sz w:val="18"/>
                <w:szCs w:val="24"/>
              </w:rPr>
            </w:pPr>
            <w:bookmarkStart w:id="461" w:name="_Toc90641717"/>
            <w:bookmarkStart w:id="462" w:name="_Toc149318287"/>
            <w:bookmarkEnd w:id="461"/>
            <w:r w:rsidRPr="007B720B">
              <w:rPr>
                <w:rFonts w:ascii="Times New Roman" w:hAnsi="Times New Roman" w:cs="Times New Roman"/>
                <w:sz w:val="18"/>
                <w:szCs w:val="24"/>
              </w:rPr>
              <w:t>ЦАМИ/Подсистема централизованного хранения результатов исследований</w:t>
            </w:r>
            <w:bookmarkEnd w:id="462"/>
          </w:p>
        </w:tc>
        <w:tc>
          <w:tcPr>
            <w:tcW w:w="3031" w:type="pct"/>
            <w:tcBorders>
              <w:top w:val="single" w:sz="4" w:space="0" w:color="auto"/>
              <w:left w:val="single" w:sz="4" w:space="0" w:color="auto"/>
              <w:bottom w:val="single" w:sz="4" w:space="0" w:color="auto"/>
              <w:right w:val="single" w:sz="4" w:space="0" w:color="auto"/>
            </w:tcBorders>
            <w:hideMark/>
          </w:tcPr>
          <w:p w14:paraId="6DD9868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 xml:space="preserve">Веб-доступ для просмотра медицинских данных в режиме тонкого клиента в диагностическом качестве (без установки специализированного ПО на ПК пользователей) </w:t>
            </w:r>
          </w:p>
        </w:tc>
        <w:tc>
          <w:tcPr>
            <w:tcW w:w="683" w:type="pct"/>
            <w:tcBorders>
              <w:top w:val="single" w:sz="4" w:space="0" w:color="auto"/>
              <w:left w:val="single" w:sz="4" w:space="0" w:color="auto"/>
              <w:bottom w:val="single" w:sz="4" w:space="0" w:color="auto"/>
              <w:right w:val="single" w:sz="4" w:space="0" w:color="auto"/>
            </w:tcBorders>
            <w:hideMark/>
          </w:tcPr>
          <w:p w14:paraId="4D09F5E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30C21F94" w14:textId="77777777" w:rsidTr="0077343A">
        <w:trPr>
          <w:trHeight w:val="269"/>
        </w:trPr>
        <w:tc>
          <w:tcPr>
            <w:tcW w:w="1286" w:type="pct"/>
            <w:tcBorders>
              <w:top w:val="single" w:sz="4" w:space="0" w:color="auto"/>
              <w:left w:val="single" w:sz="4" w:space="0" w:color="auto"/>
              <w:bottom w:val="single" w:sz="4" w:space="0" w:color="auto"/>
              <w:right w:val="single" w:sz="4" w:space="0" w:color="auto"/>
            </w:tcBorders>
            <w:hideMark/>
          </w:tcPr>
          <w:p w14:paraId="053D9557" w14:textId="77777777" w:rsidR="008517F4" w:rsidRPr="007B720B" w:rsidRDefault="008517F4" w:rsidP="0077343A">
            <w:pPr>
              <w:rPr>
                <w:rFonts w:ascii="Times New Roman" w:hAnsi="Times New Roman" w:cs="Times New Roman"/>
                <w:sz w:val="18"/>
                <w:szCs w:val="24"/>
              </w:rPr>
            </w:pPr>
            <w:bookmarkStart w:id="463" w:name="_Toc90641718"/>
            <w:bookmarkStart w:id="464" w:name="_Toc149318288"/>
            <w:bookmarkEnd w:id="463"/>
            <w:r w:rsidRPr="007B720B">
              <w:rPr>
                <w:rFonts w:ascii="Times New Roman" w:hAnsi="Times New Roman" w:cs="Times New Roman"/>
                <w:sz w:val="18"/>
                <w:szCs w:val="24"/>
              </w:rPr>
              <w:t>ЦАМИ/Подсистема централизованного хранения результатов исследований</w:t>
            </w:r>
            <w:bookmarkEnd w:id="464"/>
          </w:p>
        </w:tc>
        <w:tc>
          <w:tcPr>
            <w:tcW w:w="3031" w:type="pct"/>
            <w:tcBorders>
              <w:top w:val="single" w:sz="4" w:space="0" w:color="auto"/>
              <w:left w:val="single" w:sz="4" w:space="0" w:color="auto"/>
              <w:bottom w:val="single" w:sz="4" w:space="0" w:color="auto"/>
              <w:right w:val="single" w:sz="4" w:space="0" w:color="auto"/>
            </w:tcBorders>
            <w:hideMark/>
          </w:tcPr>
          <w:p w14:paraId="2696D923" w14:textId="77777777" w:rsidR="008517F4" w:rsidRPr="007B720B" w:rsidRDefault="008517F4" w:rsidP="0077343A">
            <w:pPr>
              <w:rPr>
                <w:rFonts w:ascii="Times New Roman" w:hAnsi="Times New Roman" w:cs="Times New Roman"/>
                <w:sz w:val="18"/>
                <w:szCs w:val="24"/>
              </w:rPr>
            </w:pPr>
            <w:bookmarkStart w:id="465" w:name="_Toc59701355"/>
            <w:bookmarkStart w:id="466" w:name="_Toc90641719"/>
            <w:bookmarkStart w:id="467" w:name="_Toc149318289"/>
            <w:r w:rsidRPr="007B720B">
              <w:rPr>
                <w:rFonts w:ascii="Times New Roman" w:hAnsi="Times New Roman" w:cs="Times New Roman"/>
                <w:sz w:val="18"/>
                <w:szCs w:val="24"/>
              </w:rPr>
              <w:t>Неограниченное количество подключений диагностических рабочих станций врача</w:t>
            </w:r>
            <w:bookmarkEnd w:id="465"/>
            <w:bookmarkEnd w:id="466"/>
            <w:bookmarkEnd w:id="467"/>
          </w:p>
        </w:tc>
        <w:tc>
          <w:tcPr>
            <w:tcW w:w="683" w:type="pct"/>
            <w:tcBorders>
              <w:top w:val="single" w:sz="4" w:space="0" w:color="auto"/>
              <w:left w:val="single" w:sz="4" w:space="0" w:color="auto"/>
              <w:bottom w:val="single" w:sz="4" w:space="0" w:color="auto"/>
              <w:right w:val="single" w:sz="4" w:space="0" w:color="auto"/>
            </w:tcBorders>
            <w:hideMark/>
          </w:tcPr>
          <w:p w14:paraId="0414E5D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668F3E1A" w14:textId="77777777" w:rsidTr="0077343A">
        <w:trPr>
          <w:trHeight w:val="71"/>
        </w:trPr>
        <w:tc>
          <w:tcPr>
            <w:tcW w:w="1286" w:type="pct"/>
            <w:tcBorders>
              <w:top w:val="single" w:sz="4" w:space="0" w:color="auto"/>
              <w:left w:val="single" w:sz="4" w:space="0" w:color="auto"/>
              <w:bottom w:val="single" w:sz="4" w:space="0" w:color="auto"/>
              <w:right w:val="single" w:sz="4" w:space="0" w:color="auto"/>
            </w:tcBorders>
            <w:hideMark/>
          </w:tcPr>
          <w:p w14:paraId="22424CA1" w14:textId="77777777" w:rsidR="008517F4" w:rsidRPr="007B720B" w:rsidRDefault="008517F4" w:rsidP="0077343A">
            <w:pPr>
              <w:rPr>
                <w:rFonts w:ascii="Times New Roman" w:hAnsi="Times New Roman" w:cs="Times New Roman"/>
                <w:sz w:val="18"/>
                <w:szCs w:val="24"/>
              </w:rPr>
            </w:pPr>
            <w:bookmarkStart w:id="468" w:name="_Toc90641720"/>
            <w:bookmarkStart w:id="469" w:name="_Toc149318290"/>
            <w:bookmarkEnd w:id="468"/>
            <w:r w:rsidRPr="007B720B">
              <w:rPr>
                <w:rFonts w:ascii="Times New Roman" w:hAnsi="Times New Roman" w:cs="Times New Roman"/>
                <w:sz w:val="18"/>
                <w:szCs w:val="24"/>
              </w:rPr>
              <w:t>ЦАМИ/Подсистема централизованного хранения результатов исследований</w:t>
            </w:r>
            <w:bookmarkEnd w:id="469"/>
          </w:p>
        </w:tc>
        <w:tc>
          <w:tcPr>
            <w:tcW w:w="3031" w:type="pct"/>
            <w:tcBorders>
              <w:top w:val="single" w:sz="4" w:space="0" w:color="auto"/>
              <w:left w:val="single" w:sz="4" w:space="0" w:color="auto"/>
              <w:bottom w:val="single" w:sz="4" w:space="0" w:color="auto"/>
              <w:right w:val="single" w:sz="4" w:space="0" w:color="auto"/>
            </w:tcBorders>
            <w:hideMark/>
          </w:tcPr>
          <w:p w14:paraId="64828A7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Поддержка WEB доступа к изображениям по протоколу WADO (ГОСТ Р ИСО 17432-2009)</w:t>
            </w:r>
          </w:p>
        </w:tc>
        <w:tc>
          <w:tcPr>
            <w:tcW w:w="683" w:type="pct"/>
            <w:tcBorders>
              <w:top w:val="single" w:sz="4" w:space="0" w:color="auto"/>
              <w:left w:val="single" w:sz="4" w:space="0" w:color="auto"/>
              <w:bottom w:val="single" w:sz="4" w:space="0" w:color="auto"/>
              <w:right w:val="single" w:sz="4" w:space="0" w:color="auto"/>
            </w:tcBorders>
            <w:hideMark/>
          </w:tcPr>
          <w:p w14:paraId="7F07BA9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2CD9AE53" w14:textId="77777777" w:rsidTr="0077343A">
        <w:trPr>
          <w:trHeight w:val="56"/>
        </w:trPr>
        <w:tc>
          <w:tcPr>
            <w:tcW w:w="1286" w:type="pct"/>
            <w:tcBorders>
              <w:top w:val="single" w:sz="4" w:space="0" w:color="auto"/>
              <w:left w:val="single" w:sz="4" w:space="0" w:color="auto"/>
              <w:bottom w:val="single" w:sz="4" w:space="0" w:color="auto"/>
              <w:right w:val="single" w:sz="4" w:space="0" w:color="auto"/>
            </w:tcBorders>
            <w:hideMark/>
          </w:tcPr>
          <w:p w14:paraId="204E4B48" w14:textId="77777777" w:rsidR="008517F4" w:rsidRPr="007B720B" w:rsidRDefault="008517F4" w:rsidP="0077343A">
            <w:pPr>
              <w:rPr>
                <w:rFonts w:ascii="Times New Roman" w:hAnsi="Times New Roman" w:cs="Times New Roman"/>
                <w:sz w:val="18"/>
                <w:szCs w:val="24"/>
              </w:rPr>
            </w:pPr>
            <w:bookmarkStart w:id="470" w:name="_Toc90641721"/>
            <w:bookmarkStart w:id="471" w:name="_Toc149318291"/>
            <w:bookmarkEnd w:id="470"/>
            <w:r w:rsidRPr="007B720B">
              <w:rPr>
                <w:rFonts w:ascii="Times New Roman" w:hAnsi="Times New Roman" w:cs="Times New Roman"/>
                <w:sz w:val="18"/>
                <w:szCs w:val="24"/>
              </w:rPr>
              <w:t>ЦАМИ/Подсистема централизованного хранения результатов исследований</w:t>
            </w:r>
            <w:bookmarkEnd w:id="471"/>
          </w:p>
        </w:tc>
        <w:tc>
          <w:tcPr>
            <w:tcW w:w="3031" w:type="pct"/>
            <w:tcBorders>
              <w:top w:val="single" w:sz="4" w:space="0" w:color="auto"/>
              <w:left w:val="single" w:sz="4" w:space="0" w:color="auto"/>
              <w:bottom w:val="single" w:sz="4" w:space="0" w:color="auto"/>
              <w:right w:val="single" w:sz="4" w:space="0" w:color="auto"/>
            </w:tcBorders>
            <w:hideMark/>
          </w:tcPr>
          <w:p w14:paraId="76AAC8D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 xml:space="preserve">Поддержка сетевой аутентификации пользователей </w:t>
            </w:r>
          </w:p>
        </w:tc>
        <w:tc>
          <w:tcPr>
            <w:tcW w:w="683" w:type="pct"/>
            <w:tcBorders>
              <w:top w:val="single" w:sz="4" w:space="0" w:color="auto"/>
              <w:left w:val="single" w:sz="4" w:space="0" w:color="auto"/>
              <w:bottom w:val="single" w:sz="4" w:space="0" w:color="auto"/>
              <w:right w:val="single" w:sz="4" w:space="0" w:color="auto"/>
            </w:tcBorders>
            <w:hideMark/>
          </w:tcPr>
          <w:p w14:paraId="10E7EF7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78C4449C" w14:textId="77777777" w:rsidTr="0077343A">
        <w:trPr>
          <w:trHeight w:val="269"/>
        </w:trPr>
        <w:tc>
          <w:tcPr>
            <w:tcW w:w="1286" w:type="pct"/>
            <w:tcBorders>
              <w:top w:val="single" w:sz="4" w:space="0" w:color="auto"/>
              <w:left w:val="single" w:sz="4" w:space="0" w:color="auto"/>
              <w:bottom w:val="single" w:sz="4" w:space="0" w:color="auto"/>
              <w:right w:val="single" w:sz="4" w:space="0" w:color="auto"/>
            </w:tcBorders>
            <w:hideMark/>
          </w:tcPr>
          <w:p w14:paraId="36016BB0" w14:textId="77777777" w:rsidR="008517F4" w:rsidRPr="007B720B" w:rsidRDefault="008517F4" w:rsidP="0077343A">
            <w:pPr>
              <w:rPr>
                <w:rFonts w:ascii="Times New Roman" w:hAnsi="Times New Roman" w:cs="Times New Roman"/>
                <w:sz w:val="18"/>
                <w:szCs w:val="24"/>
              </w:rPr>
            </w:pPr>
            <w:bookmarkStart w:id="472" w:name="_Toc90641722"/>
            <w:bookmarkStart w:id="473" w:name="_Toc149318292"/>
            <w:bookmarkEnd w:id="472"/>
            <w:r w:rsidRPr="007B720B">
              <w:rPr>
                <w:rFonts w:ascii="Times New Roman" w:hAnsi="Times New Roman" w:cs="Times New Roman"/>
                <w:sz w:val="18"/>
                <w:szCs w:val="24"/>
              </w:rPr>
              <w:t>ЦАМИ/Подсистема централизованного хранения результатов исследований</w:t>
            </w:r>
            <w:bookmarkEnd w:id="473"/>
          </w:p>
        </w:tc>
        <w:tc>
          <w:tcPr>
            <w:tcW w:w="3031" w:type="pct"/>
            <w:tcBorders>
              <w:top w:val="single" w:sz="4" w:space="0" w:color="auto"/>
              <w:left w:val="single" w:sz="4" w:space="0" w:color="auto"/>
              <w:bottom w:val="single" w:sz="4" w:space="0" w:color="auto"/>
              <w:right w:val="single" w:sz="4" w:space="0" w:color="auto"/>
            </w:tcBorders>
            <w:hideMark/>
          </w:tcPr>
          <w:p w14:paraId="6F8D07F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Администрирование системы через веб-интерфейс</w:t>
            </w:r>
          </w:p>
        </w:tc>
        <w:tc>
          <w:tcPr>
            <w:tcW w:w="683" w:type="pct"/>
            <w:tcBorders>
              <w:top w:val="single" w:sz="4" w:space="0" w:color="auto"/>
              <w:left w:val="single" w:sz="4" w:space="0" w:color="auto"/>
              <w:bottom w:val="single" w:sz="4" w:space="0" w:color="auto"/>
              <w:right w:val="single" w:sz="4" w:space="0" w:color="auto"/>
            </w:tcBorders>
            <w:hideMark/>
          </w:tcPr>
          <w:p w14:paraId="107878F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75F70114"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1C890212" w14:textId="77777777" w:rsidR="008517F4" w:rsidRPr="007B720B" w:rsidRDefault="008517F4" w:rsidP="0077343A">
            <w:pPr>
              <w:rPr>
                <w:rFonts w:ascii="Times New Roman" w:hAnsi="Times New Roman" w:cs="Times New Roman"/>
                <w:sz w:val="18"/>
                <w:szCs w:val="24"/>
              </w:rPr>
            </w:pPr>
            <w:bookmarkStart w:id="474" w:name="_Toc90641723"/>
            <w:bookmarkStart w:id="475" w:name="_Toc149318293"/>
            <w:bookmarkEnd w:id="474"/>
            <w:r w:rsidRPr="007B720B">
              <w:rPr>
                <w:rFonts w:ascii="Times New Roman" w:hAnsi="Times New Roman" w:cs="Times New Roman"/>
                <w:sz w:val="18"/>
                <w:szCs w:val="24"/>
              </w:rPr>
              <w:t>ЦАМИ/Подсистема централизованного хранения результатов исследований</w:t>
            </w:r>
            <w:bookmarkEnd w:id="475"/>
          </w:p>
        </w:tc>
        <w:tc>
          <w:tcPr>
            <w:tcW w:w="3031" w:type="pct"/>
            <w:tcBorders>
              <w:top w:val="single" w:sz="4" w:space="0" w:color="auto"/>
              <w:left w:val="single" w:sz="4" w:space="0" w:color="auto"/>
              <w:bottom w:val="single" w:sz="4" w:space="0" w:color="auto"/>
              <w:right w:val="single" w:sz="4" w:space="0" w:color="auto"/>
            </w:tcBorders>
            <w:hideMark/>
          </w:tcPr>
          <w:p w14:paraId="4F21278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Статистические отчеты по количеству загруженных исследований от цифрового диагностического оборудования по протоколу DICOM 3.0</w:t>
            </w:r>
          </w:p>
        </w:tc>
        <w:tc>
          <w:tcPr>
            <w:tcW w:w="683" w:type="pct"/>
            <w:tcBorders>
              <w:top w:val="single" w:sz="4" w:space="0" w:color="auto"/>
              <w:left w:val="single" w:sz="4" w:space="0" w:color="auto"/>
              <w:bottom w:val="single" w:sz="4" w:space="0" w:color="auto"/>
              <w:right w:val="single" w:sz="4" w:space="0" w:color="auto"/>
            </w:tcBorders>
            <w:hideMark/>
          </w:tcPr>
          <w:p w14:paraId="45F57E3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46911630"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1FF14FF5" w14:textId="77777777" w:rsidR="008517F4" w:rsidRPr="007B720B" w:rsidRDefault="008517F4" w:rsidP="0077343A">
            <w:pPr>
              <w:rPr>
                <w:rFonts w:ascii="Times New Roman" w:hAnsi="Times New Roman" w:cs="Times New Roman"/>
                <w:sz w:val="18"/>
                <w:szCs w:val="24"/>
              </w:rPr>
            </w:pPr>
            <w:bookmarkStart w:id="476" w:name="_Toc90641724"/>
            <w:bookmarkStart w:id="477" w:name="_Toc149318294"/>
            <w:bookmarkEnd w:id="476"/>
            <w:r w:rsidRPr="007B720B">
              <w:rPr>
                <w:rFonts w:ascii="Times New Roman" w:hAnsi="Times New Roman" w:cs="Times New Roman"/>
                <w:sz w:val="18"/>
                <w:szCs w:val="24"/>
              </w:rPr>
              <w:t>ЦАМИ/Подсистема централизованного хранения результатов исследований</w:t>
            </w:r>
            <w:bookmarkEnd w:id="477"/>
          </w:p>
        </w:tc>
        <w:tc>
          <w:tcPr>
            <w:tcW w:w="3031" w:type="pct"/>
            <w:tcBorders>
              <w:top w:val="single" w:sz="4" w:space="0" w:color="auto"/>
              <w:left w:val="single" w:sz="4" w:space="0" w:color="auto"/>
              <w:bottom w:val="single" w:sz="4" w:space="0" w:color="auto"/>
              <w:right w:val="single" w:sz="4" w:space="0" w:color="auto"/>
            </w:tcBorders>
            <w:hideMark/>
          </w:tcPr>
          <w:p w14:paraId="07952ED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Импорт медицинских данных:</w:t>
            </w:r>
          </w:p>
          <w:p w14:paraId="0133AB5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ручной режим</w:t>
            </w:r>
          </w:p>
          <w:p w14:paraId="3641781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автоматический режим</w:t>
            </w:r>
          </w:p>
        </w:tc>
        <w:tc>
          <w:tcPr>
            <w:tcW w:w="683" w:type="pct"/>
            <w:tcBorders>
              <w:top w:val="single" w:sz="4" w:space="0" w:color="auto"/>
              <w:left w:val="single" w:sz="4" w:space="0" w:color="auto"/>
              <w:bottom w:val="single" w:sz="4" w:space="0" w:color="auto"/>
              <w:right w:val="single" w:sz="4" w:space="0" w:color="auto"/>
            </w:tcBorders>
            <w:hideMark/>
          </w:tcPr>
          <w:p w14:paraId="08A8960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32C60F55"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470D0262" w14:textId="77777777" w:rsidR="008517F4" w:rsidRPr="007B720B" w:rsidRDefault="008517F4" w:rsidP="0077343A">
            <w:pPr>
              <w:rPr>
                <w:rFonts w:ascii="Times New Roman" w:hAnsi="Times New Roman" w:cs="Times New Roman"/>
                <w:sz w:val="18"/>
                <w:szCs w:val="24"/>
              </w:rPr>
            </w:pPr>
            <w:bookmarkStart w:id="478" w:name="_Toc90641725"/>
            <w:bookmarkStart w:id="479" w:name="_Toc149318295"/>
            <w:bookmarkEnd w:id="478"/>
            <w:r w:rsidRPr="007B720B">
              <w:rPr>
                <w:rFonts w:ascii="Times New Roman" w:hAnsi="Times New Roman" w:cs="Times New Roman"/>
                <w:sz w:val="18"/>
                <w:szCs w:val="24"/>
              </w:rPr>
              <w:t>ЦАМИ/Подсистема централизованного хранения результатов исследований</w:t>
            </w:r>
            <w:bookmarkEnd w:id="479"/>
          </w:p>
        </w:tc>
        <w:tc>
          <w:tcPr>
            <w:tcW w:w="3031" w:type="pct"/>
            <w:tcBorders>
              <w:top w:val="single" w:sz="4" w:space="0" w:color="auto"/>
              <w:left w:val="single" w:sz="4" w:space="0" w:color="auto"/>
              <w:bottom w:val="single" w:sz="4" w:space="0" w:color="auto"/>
              <w:right w:val="single" w:sz="4" w:space="0" w:color="auto"/>
            </w:tcBorders>
            <w:hideMark/>
          </w:tcPr>
          <w:p w14:paraId="5921465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Экспорт данных в различных форматах на внешний носитель</w:t>
            </w:r>
          </w:p>
        </w:tc>
        <w:tc>
          <w:tcPr>
            <w:tcW w:w="683" w:type="pct"/>
            <w:tcBorders>
              <w:top w:val="single" w:sz="4" w:space="0" w:color="auto"/>
              <w:left w:val="single" w:sz="4" w:space="0" w:color="auto"/>
              <w:bottom w:val="single" w:sz="4" w:space="0" w:color="auto"/>
              <w:right w:val="single" w:sz="4" w:space="0" w:color="auto"/>
            </w:tcBorders>
            <w:hideMark/>
          </w:tcPr>
          <w:p w14:paraId="6C9532A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3CBCB44E"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73470CB6" w14:textId="77777777" w:rsidR="008517F4" w:rsidRPr="007B720B" w:rsidRDefault="008517F4" w:rsidP="0077343A">
            <w:pPr>
              <w:rPr>
                <w:rFonts w:ascii="Times New Roman" w:hAnsi="Times New Roman" w:cs="Times New Roman"/>
                <w:sz w:val="18"/>
                <w:szCs w:val="24"/>
              </w:rPr>
            </w:pPr>
            <w:bookmarkStart w:id="480" w:name="_Toc90641726"/>
            <w:bookmarkStart w:id="481" w:name="_Toc149318296"/>
            <w:bookmarkEnd w:id="480"/>
            <w:r w:rsidRPr="007B720B">
              <w:rPr>
                <w:rFonts w:ascii="Times New Roman" w:hAnsi="Times New Roman" w:cs="Times New Roman"/>
                <w:sz w:val="18"/>
                <w:szCs w:val="24"/>
              </w:rPr>
              <w:t>ЦАМИ/Подсистема централизованного хранения результатов исследований</w:t>
            </w:r>
            <w:bookmarkEnd w:id="481"/>
          </w:p>
        </w:tc>
        <w:tc>
          <w:tcPr>
            <w:tcW w:w="3031" w:type="pct"/>
            <w:tcBorders>
              <w:top w:val="single" w:sz="4" w:space="0" w:color="auto"/>
              <w:left w:val="single" w:sz="4" w:space="0" w:color="auto"/>
              <w:bottom w:val="single" w:sz="4" w:space="0" w:color="auto"/>
              <w:right w:val="single" w:sz="4" w:space="0" w:color="auto"/>
            </w:tcBorders>
            <w:hideMark/>
          </w:tcPr>
          <w:p w14:paraId="07BFA45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Перемещение исследований в архив на внешний носитель</w:t>
            </w:r>
          </w:p>
        </w:tc>
        <w:tc>
          <w:tcPr>
            <w:tcW w:w="683" w:type="pct"/>
            <w:tcBorders>
              <w:top w:val="single" w:sz="4" w:space="0" w:color="auto"/>
              <w:left w:val="single" w:sz="4" w:space="0" w:color="auto"/>
              <w:bottom w:val="single" w:sz="4" w:space="0" w:color="auto"/>
              <w:right w:val="single" w:sz="4" w:space="0" w:color="auto"/>
            </w:tcBorders>
            <w:hideMark/>
          </w:tcPr>
          <w:p w14:paraId="5E1091F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4936C66C"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2E5DECAE" w14:textId="77777777" w:rsidR="008517F4" w:rsidRPr="007B720B" w:rsidRDefault="008517F4" w:rsidP="0077343A">
            <w:pPr>
              <w:rPr>
                <w:rFonts w:ascii="Times New Roman" w:hAnsi="Times New Roman" w:cs="Times New Roman"/>
                <w:sz w:val="18"/>
                <w:szCs w:val="24"/>
              </w:rPr>
            </w:pPr>
            <w:bookmarkStart w:id="482" w:name="_Toc90641727"/>
            <w:bookmarkStart w:id="483" w:name="_Toc149318297"/>
            <w:bookmarkEnd w:id="482"/>
            <w:r w:rsidRPr="007B720B">
              <w:rPr>
                <w:rFonts w:ascii="Times New Roman" w:hAnsi="Times New Roman" w:cs="Times New Roman"/>
                <w:sz w:val="18"/>
                <w:szCs w:val="24"/>
              </w:rPr>
              <w:t>ЦАМИ/Подсистема централизованного хранения результатов исследований</w:t>
            </w:r>
            <w:bookmarkEnd w:id="483"/>
          </w:p>
        </w:tc>
        <w:tc>
          <w:tcPr>
            <w:tcW w:w="3031" w:type="pct"/>
            <w:tcBorders>
              <w:top w:val="single" w:sz="4" w:space="0" w:color="auto"/>
              <w:left w:val="single" w:sz="4" w:space="0" w:color="auto"/>
              <w:bottom w:val="single" w:sz="4" w:space="0" w:color="auto"/>
              <w:right w:val="single" w:sz="4" w:space="0" w:color="auto"/>
            </w:tcBorders>
            <w:hideMark/>
          </w:tcPr>
          <w:p w14:paraId="644D889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 xml:space="preserve">Поддержка загрузки не-DICOM объектов в DICOM-контейнерах </w:t>
            </w:r>
          </w:p>
        </w:tc>
        <w:tc>
          <w:tcPr>
            <w:tcW w:w="683" w:type="pct"/>
            <w:tcBorders>
              <w:top w:val="single" w:sz="4" w:space="0" w:color="auto"/>
              <w:left w:val="single" w:sz="4" w:space="0" w:color="auto"/>
              <w:bottom w:val="single" w:sz="4" w:space="0" w:color="auto"/>
              <w:right w:val="single" w:sz="4" w:space="0" w:color="auto"/>
            </w:tcBorders>
            <w:hideMark/>
          </w:tcPr>
          <w:p w14:paraId="0D7E816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126B17B7"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5567090E" w14:textId="77777777" w:rsidR="008517F4" w:rsidRPr="007B720B" w:rsidRDefault="008517F4" w:rsidP="0077343A">
            <w:pPr>
              <w:rPr>
                <w:rFonts w:ascii="Times New Roman" w:hAnsi="Times New Roman" w:cs="Times New Roman"/>
                <w:sz w:val="18"/>
                <w:szCs w:val="24"/>
              </w:rPr>
            </w:pPr>
            <w:bookmarkStart w:id="484" w:name="_Toc90641728"/>
            <w:bookmarkStart w:id="485" w:name="_Toc149318298"/>
            <w:bookmarkEnd w:id="484"/>
            <w:r w:rsidRPr="007B720B">
              <w:rPr>
                <w:rFonts w:ascii="Times New Roman" w:hAnsi="Times New Roman" w:cs="Times New Roman"/>
                <w:sz w:val="18"/>
                <w:szCs w:val="24"/>
              </w:rPr>
              <w:t>ЦАМИ/Подсистема централизованного хранения результатов исследований</w:t>
            </w:r>
            <w:bookmarkEnd w:id="485"/>
          </w:p>
        </w:tc>
        <w:tc>
          <w:tcPr>
            <w:tcW w:w="3031" w:type="pct"/>
            <w:tcBorders>
              <w:top w:val="single" w:sz="4" w:space="0" w:color="auto"/>
              <w:left w:val="single" w:sz="4" w:space="0" w:color="auto"/>
              <w:bottom w:val="single" w:sz="4" w:space="0" w:color="auto"/>
              <w:right w:val="single" w:sz="4" w:space="0" w:color="auto"/>
            </w:tcBorders>
            <w:hideMark/>
          </w:tcPr>
          <w:p w14:paraId="6CD3468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Постраничная выдача списков исследований/пациентов</w:t>
            </w:r>
          </w:p>
        </w:tc>
        <w:tc>
          <w:tcPr>
            <w:tcW w:w="683" w:type="pct"/>
            <w:tcBorders>
              <w:top w:val="single" w:sz="4" w:space="0" w:color="auto"/>
              <w:left w:val="single" w:sz="4" w:space="0" w:color="auto"/>
              <w:bottom w:val="single" w:sz="4" w:space="0" w:color="auto"/>
              <w:right w:val="single" w:sz="4" w:space="0" w:color="auto"/>
            </w:tcBorders>
            <w:hideMark/>
          </w:tcPr>
          <w:p w14:paraId="0045D78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34B2CC62"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317972A4" w14:textId="77777777" w:rsidR="008517F4" w:rsidRPr="007B720B" w:rsidRDefault="008517F4" w:rsidP="0077343A">
            <w:pPr>
              <w:rPr>
                <w:rFonts w:ascii="Times New Roman" w:hAnsi="Times New Roman" w:cs="Times New Roman"/>
                <w:sz w:val="18"/>
                <w:szCs w:val="24"/>
              </w:rPr>
            </w:pPr>
            <w:bookmarkStart w:id="486" w:name="_Toc90641729"/>
            <w:bookmarkStart w:id="487" w:name="_Toc149318299"/>
            <w:bookmarkEnd w:id="486"/>
            <w:r w:rsidRPr="007B720B">
              <w:rPr>
                <w:rFonts w:ascii="Times New Roman" w:hAnsi="Times New Roman" w:cs="Times New Roman"/>
                <w:sz w:val="18"/>
                <w:szCs w:val="24"/>
              </w:rPr>
              <w:t>ЦАМИ/Подсистема централизованного хранения результатов исследований</w:t>
            </w:r>
            <w:bookmarkEnd w:id="487"/>
          </w:p>
        </w:tc>
        <w:tc>
          <w:tcPr>
            <w:tcW w:w="3031" w:type="pct"/>
            <w:tcBorders>
              <w:top w:val="single" w:sz="4" w:space="0" w:color="auto"/>
              <w:left w:val="single" w:sz="4" w:space="0" w:color="auto"/>
              <w:bottom w:val="single" w:sz="4" w:space="0" w:color="auto"/>
              <w:right w:val="single" w:sz="4" w:space="0" w:color="auto"/>
            </w:tcBorders>
            <w:hideMark/>
          </w:tcPr>
          <w:p w14:paraId="1B2FD76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Наличие возможности передачи принятых снимков на другие сервера в автоматическом режиме</w:t>
            </w:r>
          </w:p>
        </w:tc>
        <w:tc>
          <w:tcPr>
            <w:tcW w:w="683" w:type="pct"/>
            <w:tcBorders>
              <w:top w:val="single" w:sz="4" w:space="0" w:color="auto"/>
              <w:left w:val="single" w:sz="4" w:space="0" w:color="auto"/>
              <w:bottom w:val="single" w:sz="4" w:space="0" w:color="auto"/>
              <w:right w:val="single" w:sz="4" w:space="0" w:color="auto"/>
            </w:tcBorders>
            <w:hideMark/>
          </w:tcPr>
          <w:p w14:paraId="15673D9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14716263"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4A578F1D" w14:textId="77777777" w:rsidR="008517F4" w:rsidRPr="007B720B" w:rsidRDefault="008517F4" w:rsidP="0077343A">
            <w:pPr>
              <w:rPr>
                <w:rFonts w:ascii="Times New Roman" w:hAnsi="Times New Roman" w:cs="Times New Roman"/>
                <w:sz w:val="18"/>
                <w:szCs w:val="24"/>
              </w:rPr>
            </w:pPr>
            <w:bookmarkStart w:id="488" w:name="_Toc90641730"/>
            <w:bookmarkStart w:id="489" w:name="_Toc149318300"/>
            <w:bookmarkEnd w:id="488"/>
            <w:r w:rsidRPr="007B720B">
              <w:rPr>
                <w:rFonts w:ascii="Times New Roman" w:hAnsi="Times New Roman" w:cs="Times New Roman"/>
                <w:sz w:val="18"/>
                <w:szCs w:val="24"/>
              </w:rPr>
              <w:t>ЦАМИ/Подсистема централизованного хранения результатов исследований</w:t>
            </w:r>
            <w:bookmarkEnd w:id="489"/>
          </w:p>
        </w:tc>
        <w:tc>
          <w:tcPr>
            <w:tcW w:w="3031" w:type="pct"/>
            <w:tcBorders>
              <w:top w:val="single" w:sz="4" w:space="0" w:color="auto"/>
              <w:left w:val="single" w:sz="4" w:space="0" w:color="auto"/>
              <w:bottom w:val="single" w:sz="4" w:space="0" w:color="auto"/>
              <w:right w:val="single" w:sz="4" w:space="0" w:color="auto"/>
            </w:tcBorders>
            <w:hideMark/>
          </w:tcPr>
          <w:p w14:paraId="1C1A184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Возможность подключения рабочих станций и модальностей без изменения конфигурации сервера</w:t>
            </w:r>
          </w:p>
        </w:tc>
        <w:tc>
          <w:tcPr>
            <w:tcW w:w="683" w:type="pct"/>
            <w:tcBorders>
              <w:top w:val="single" w:sz="4" w:space="0" w:color="auto"/>
              <w:left w:val="single" w:sz="4" w:space="0" w:color="auto"/>
              <w:bottom w:val="single" w:sz="4" w:space="0" w:color="auto"/>
              <w:right w:val="single" w:sz="4" w:space="0" w:color="auto"/>
            </w:tcBorders>
            <w:hideMark/>
          </w:tcPr>
          <w:p w14:paraId="30219C2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706F5397"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5CD822FD" w14:textId="77777777" w:rsidR="008517F4" w:rsidRPr="007B720B" w:rsidRDefault="008517F4" w:rsidP="0077343A">
            <w:pPr>
              <w:rPr>
                <w:rFonts w:ascii="Times New Roman" w:hAnsi="Times New Roman" w:cs="Times New Roman"/>
                <w:sz w:val="18"/>
                <w:szCs w:val="24"/>
              </w:rPr>
            </w:pPr>
            <w:bookmarkStart w:id="490" w:name="_Toc90641731"/>
            <w:bookmarkStart w:id="491" w:name="_Toc149318301"/>
            <w:bookmarkEnd w:id="490"/>
            <w:r w:rsidRPr="007B720B">
              <w:rPr>
                <w:rFonts w:ascii="Times New Roman" w:hAnsi="Times New Roman" w:cs="Times New Roman"/>
                <w:sz w:val="18"/>
                <w:szCs w:val="24"/>
              </w:rPr>
              <w:t>ЦАМИ/Подсистема централизованного хранения результатов исследований</w:t>
            </w:r>
            <w:bookmarkEnd w:id="491"/>
          </w:p>
        </w:tc>
        <w:tc>
          <w:tcPr>
            <w:tcW w:w="3031" w:type="pct"/>
            <w:tcBorders>
              <w:top w:val="single" w:sz="4" w:space="0" w:color="auto"/>
              <w:left w:val="single" w:sz="4" w:space="0" w:color="auto"/>
              <w:bottom w:val="single" w:sz="4" w:space="0" w:color="auto"/>
              <w:right w:val="single" w:sz="4" w:space="0" w:color="auto"/>
            </w:tcBorders>
            <w:hideMark/>
          </w:tcPr>
          <w:p w14:paraId="6AC3387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Поддержка стандарта DICOM 3.0</w:t>
            </w:r>
          </w:p>
        </w:tc>
        <w:tc>
          <w:tcPr>
            <w:tcW w:w="683" w:type="pct"/>
            <w:tcBorders>
              <w:top w:val="single" w:sz="4" w:space="0" w:color="auto"/>
              <w:left w:val="single" w:sz="4" w:space="0" w:color="auto"/>
              <w:bottom w:val="single" w:sz="4" w:space="0" w:color="auto"/>
              <w:right w:val="single" w:sz="4" w:space="0" w:color="auto"/>
            </w:tcBorders>
            <w:hideMark/>
          </w:tcPr>
          <w:p w14:paraId="5E5B524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w:t>
            </w:r>
          </w:p>
        </w:tc>
      </w:tr>
      <w:tr w:rsidR="008517F4" w:rsidRPr="007B720B" w14:paraId="280630E6"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79E6A8BC" w14:textId="77777777" w:rsidR="008517F4" w:rsidRPr="007B720B" w:rsidRDefault="008517F4" w:rsidP="0077343A">
            <w:pPr>
              <w:rPr>
                <w:rFonts w:ascii="Times New Roman" w:hAnsi="Times New Roman" w:cs="Times New Roman"/>
                <w:sz w:val="18"/>
                <w:szCs w:val="24"/>
              </w:rPr>
            </w:pPr>
            <w:bookmarkStart w:id="492" w:name="_Toc90641732"/>
            <w:bookmarkStart w:id="493" w:name="_Toc149318302"/>
            <w:bookmarkEnd w:id="492"/>
            <w:r w:rsidRPr="007B720B">
              <w:rPr>
                <w:rFonts w:ascii="Times New Roman" w:hAnsi="Times New Roman" w:cs="Times New Roman"/>
                <w:sz w:val="18"/>
                <w:szCs w:val="24"/>
              </w:rPr>
              <w:t>ЦАМИ/Подсистема централизованного хранения результатов исследований</w:t>
            </w:r>
            <w:bookmarkEnd w:id="493"/>
          </w:p>
        </w:tc>
        <w:tc>
          <w:tcPr>
            <w:tcW w:w="3031" w:type="pct"/>
            <w:tcBorders>
              <w:top w:val="single" w:sz="4" w:space="0" w:color="auto"/>
              <w:left w:val="single" w:sz="4" w:space="0" w:color="auto"/>
              <w:bottom w:val="single" w:sz="4" w:space="0" w:color="auto"/>
              <w:right w:val="single" w:sz="4" w:space="0" w:color="auto"/>
            </w:tcBorders>
            <w:hideMark/>
          </w:tcPr>
          <w:p w14:paraId="20E42F4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Функция проверки DICOM соединения (Verification SCP)</w:t>
            </w:r>
          </w:p>
        </w:tc>
        <w:tc>
          <w:tcPr>
            <w:tcW w:w="683" w:type="pct"/>
            <w:tcBorders>
              <w:top w:val="single" w:sz="4" w:space="0" w:color="auto"/>
              <w:left w:val="single" w:sz="4" w:space="0" w:color="auto"/>
              <w:bottom w:val="single" w:sz="4" w:space="0" w:color="auto"/>
              <w:right w:val="single" w:sz="4" w:space="0" w:color="auto"/>
            </w:tcBorders>
            <w:hideMark/>
          </w:tcPr>
          <w:p w14:paraId="6CF5AD4C"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33FDE0D7"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108EBDCD" w14:textId="77777777" w:rsidR="008517F4" w:rsidRPr="007B720B" w:rsidRDefault="008517F4" w:rsidP="0077343A">
            <w:pPr>
              <w:rPr>
                <w:rFonts w:ascii="Times New Roman" w:hAnsi="Times New Roman" w:cs="Times New Roman"/>
                <w:sz w:val="18"/>
                <w:szCs w:val="24"/>
              </w:rPr>
            </w:pPr>
            <w:bookmarkStart w:id="494" w:name="_Toc90641733"/>
            <w:bookmarkStart w:id="495" w:name="_Toc149318303"/>
            <w:bookmarkEnd w:id="494"/>
            <w:r w:rsidRPr="007B720B">
              <w:rPr>
                <w:rFonts w:ascii="Times New Roman" w:hAnsi="Times New Roman" w:cs="Times New Roman"/>
                <w:sz w:val="18"/>
                <w:szCs w:val="24"/>
              </w:rPr>
              <w:t>ЦАМИ/Подсистема централизованного хранения результатов исследований</w:t>
            </w:r>
            <w:bookmarkEnd w:id="495"/>
          </w:p>
        </w:tc>
        <w:tc>
          <w:tcPr>
            <w:tcW w:w="3031" w:type="pct"/>
            <w:tcBorders>
              <w:top w:val="single" w:sz="4" w:space="0" w:color="auto"/>
              <w:left w:val="single" w:sz="4" w:space="0" w:color="auto"/>
              <w:bottom w:val="single" w:sz="4" w:space="0" w:color="auto"/>
              <w:right w:val="single" w:sz="4" w:space="0" w:color="auto"/>
            </w:tcBorders>
            <w:hideMark/>
          </w:tcPr>
          <w:p w14:paraId="4F14179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Выдача медицинских данных по запросам от других систем (Query/Retrieve SCP)</w:t>
            </w:r>
          </w:p>
        </w:tc>
        <w:tc>
          <w:tcPr>
            <w:tcW w:w="683" w:type="pct"/>
            <w:tcBorders>
              <w:top w:val="single" w:sz="4" w:space="0" w:color="auto"/>
              <w:left w:val="single" w:sz="4" w:space="0" w:color="auto"/>
              <w:bottom w:val="single" w:sz="4" w:space="0" w:color="auto"/>
              <w:right w:val="single" w:sz="4" w:space="0" w:color="auto"/>
            </w:tcBorders>
            <w:hideMark/>
          </w:tcPr>
          <w:p w14:paraId="50D91B6C"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w:t>
            </w:r>
          </w:p>
        </w:tc>
      </w:tr>
      <w:tr w:rsidR="008517F4" w:rsidRPr="007B720B" w14:paraId="0FE3C963"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2DA77372" w14:textId="77777777" w:rsidR="008517F4" w:rsidRPr="007B720B" w:rsidRDefault="008517F4" w:rsidP="0077343A">
            <w:pPr>
              <w:rPr>
                <w:rFonts w:ascii="Times New Roman" w:hAnsi="Times New Roman" w:cs="Times New Roman"/>
                <w:sz w:val="18"/>
                <w:szCs w:val="24"/>
              </w:rPr>
            </w:pPr>
            <w:bookmarkStart w:id="496" w:name="_Toc90641734"/>
            <w:bookmarkStart w:id="497" w:name="_Toc149318304"/>
            <w:bookmarkEnd w:id="496"/>
            <w:r w:rsidRPr="007B720B">
              <w:rPr>
                <w:rFonts w:ascii="Times New Roman" w:hAnsi="Times New Roman" w:cs="Times New Roman"/>
                <w:sz w:val="18"/>
                <w:szCs w:val="24"/>
              </w:rPr>
              <w:t>ЦАМИ/Подсистема централизованного хранения результатов исследований</w:t>
            </w:r>
            <w:bookmarkEnd w:id="497"/>
          </w:p>
        </w:tc>
        <w:tc>
          <w:tcPr>
            <w:tcW w:w="3031" w:type="pct"/>
            <w:tcBorders>
              <w:top w:val="single" w:sz="4" w:space="0" w:color="auto"/>
              <w:left w:val="single" w:sz="4" w:space="0" w:color="auto"/>
              <w:bottom w:val="single" w:sz="4" w:space="0" w:color="auto"/>
              <w:right w:val="single" w:sz="4" w:space="0" w:color="auto"/>
            </w:tcBorders>
            <w:hideMark/>
          </w:tcPr>
          <w:p w14:paraId="0C04A00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Функция приёма и передачи данных на DICOM сервер (Storage SCU / SCP)</w:t>
            </w:r>
          </w:p>
        </w:tc>
        <w:tc>
          <w:tcPr>
            <w:tcW w:w="683" w:type="pct"/>
            <w:tcBorders>
              <w:top w:val="single" w:sz="4" w:space="0" w:color="auto"/>
              <w:left w:val="single" w:sz="4" w:space="0" w:color="auto"/>
              <w:bottom w:val="single" w:sz="4" w:space="0" w:color="auto"/>
              <w:right w:val="single" w:sz="4" w:space="0" w:color="auto"/>
            </w:tcBorders>
            <w:hideMark/>
          </w:tcPr>
          <w:p w14:paraId="287AF3B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w:t>
            </w:r>
          </w:p>
        </w:tc>
      </w:tr>
      <w:tr w:rsidR="008517F4" w:rsidRPr="007B720B" w14:paraId="5D0FB6B8"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30B186A6" w14:textId="77777777" w:rsidR="008517F4" w:rsidRPr="007B720B" w:rsidRDefault="008517F4" w:rsidP="0077343A">
            <w:pPr>
              <w:rPr>
                <w:rFonts w:ascii="Times New Roman" w:hAnsi="Times New Roman" w:cs="Times New Roman"/>
                <w:sz w:val="18"/>
                <w:szCs w:val="24"/>
              </w:rPr>
            </w:pPr>
            <w:bookmarkStart w:id="498" w:name="_Toc90641735"/>
            <w:bookmarkStart w:id="499" w:name="_Toc149318305"/>
            <w:bookmarkEnd w:id="498"/>
            <w:r w:rsidRPr="007B720B">
              <w:rPr>
                <w:rFonts w:ascii="Times New Roman" w:hAnsi="Times New Roman" w:cs="Times New Roman"/>
                <w:sz w:val="18"/>
                <w:szCs w:val="24"/>
              </w:rPr>
              <w:t>ЦАМИ/Подсистема централизованного хранения результатов исследований</w:t>
            </w:r>
            <w:bookmarkEnd w:id="499"/>
          </w:p>
        </w:tc>
        <w:tc>
          <w:tcPr>
            <w:tcW w:w="3031" w:type="pct"/>
            <w:tcBorders>
              <w:top w:val="single" w:sz="4" w:space="0" w:color="auto"/>
              <w:left w:val="single" w:sz="4" w:space="0" w:color="auto"/>
              <w:bottom w:val="single" w:sz="4" w:space="0" w:color="auto"/>
              <w:right w:val="single" w:sz="4" w:space="0" w:color="auto"/>
            </w:tcBorders>
            <w:hideMark/>
          </w:tcPr>
          <w:p w14:paraId="2587642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Функция подтверждения сохранения данных (Storage Commitment SCP)</w:t>
            </w:r>
          </w:p>
        </w:tc>
        <w:tc>
          <w:tcPr>
            <w:tcW w:w="683" w:type="pct"/>
            <w:tcBorders>
              <w:top w:val="single" w:sz="4" w:space="0" w:color="auto"/>
              <w:left w:val="single" w:sz="4" w:space="0" w:color="auto"/>
              <w:bottom w:val="single" w:sz="4" w:space="0" w:color="auto"/>
              <w:right w:val="single" w:sz="4" w:space="0" w:color="auto"/>
            </w:tcBorders>
            <w:hideMark/>
          </w:tcPr>
          <w:p w14:paraId="561ACBF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76977BBF"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3EE19194" w14:textId="77777777" w:rsidR="008517F4" w:rsidRPr="007B720B" w:rsidRDefault="008517F4" w:rsidP="0077343A">
            <w:pPr>
              <w:rPr>
                <w:rFonts w:ascii="Times New Roman" w:hAnsi="Times New Roman" w:cs="Times New Roman"/>
                <w:sz w:val="18"/>
                <w:szCs w:val="24"/>
              </w:rPr>
            </w:pPr>
            <w:bookmarkStart w:id="500" w:name="_Toc90641736"/>
            <w:bookmarkStart w:id="501" w:name="_Toc149318306"/>
            <w:bookmarkEnd w:id="500"/>
            <w:r w:rsidRPr="007B720B">
              <w:rPr>
                <w:rFonts w:ascii="Times New Roman" w:hAnsi="Times New Roman" w:cs="Times New Roman"/>
                <w:sz w:val="18"/>
                <w:szCs w:val="24"/>
              </w:rPr>
              <w:t>ЦАМИ/Подсистема централизованного хранения результатов исследований</w:t>
            </w:r>
            <w:bookmarkEnd w:id="501"/>
          </w:p>
        </w:tc>
        <w:tc>
          <w:tcPr>
            <w:tcW w:w="3031" w:type="pct"/>
            <w:tcBorders>
              <w:top w:val="single" w:sz="4" w:space="0" w:color="auto"/>
              <w:left w:val="single" w:sz="4" w:space="0" w:color="auto"/>
              <w:bottom w:val="single" w:sz="4" w:space="0" w:color="auto"/>
              <w:right w:val="single" w:sz="4" w:space="0" w:color="auto"/>
            </w:tcBorders>
            <w:hideMark/>
          </w:tcPr>
          <w:p w14:paraId="6E9AA15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Функция передачи и хранения пользовательских раскладок области просмотра изображений (Hanging Protocols)</w:t>
            </w:r>
          </w:p>
        </w:tc>
        <w:tc>
          <w:tcPr>
            <w:tcW w:w="683" w:type="pct"/>
            <w:tcBorders>
              <w:top w:val="single" w:sz="4" w:space="0" w:color="auto"/>
              <w:left w:val="single" w:sz="4" w:space="0" w:color="auto"/>
              <w:bottom w:val="single" w:sz="4" w:space="0" w:color="auto"/>
              <w:right w:val="single" w:sz="4" w:space="0" w:color="auto"/>
            </w:tcBorders>
            <w:hideMark/>
          </w:tcPr>
          <w:p w14:paraId="3D2CB13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7AFF8B0D"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2C733664" w14:textId="77777777" w:rsidR="008517F4" w:rsidRPr="007B720B" w:rsidRDefault="008517F4" w:rsidP="0077343A">
            <w:pPr>
              <w:rPr>
                <w:rFonts w:ascii="Times New Roman" w:hAnsi="Times New Roman" w:cs="Times New Roman"/>
                <w:sz w:val="18"/>
                <w:szCs w:val="24"/>
              </w:rPr>
            </w:pPr>
            <w:bookmarkStart w:id="502" w:name="_Toc90641737"/>
            <w:bookmarkStart w:id="503" w:name="_Toc149318307"/>
            <w:bookmarkEnd w:id="502"/>
            <w:r w:rsidRPr="007B720B">
              <w:rPr>
                <w:rFonts w:ascii="Times New Roman" w:hAnsi="Times New Roman" w:cs="Times New Roman"/>
                <w:sz w:val="18"/>
                <w:szCs w:val="24"/>
              </w:rPr>
              <w:t>ЦАМИ/Подсистема централизованного хранения результатов исследований</w:t>
            </w:r>
            <w:bookmarkEnd w:id="503"/>
          </w:p>
        </w:tc>
        <w:tc>
          <w:tcPr>
            <w:tcW w:w="3031" w:type="pct"/>
            <w:tcBorders>
              <w:top w:val="single" w:sz="4" w:space="0" w:color="auto"/>
              <w:left w:val="single" w:sz="4" w:space="0" w:color="auto"/>
              <w:bottom w:val="single" w:sz="4" w:space="0" w:color="auto"/>
              <w:right w:val="single" w:sz="4" w:space="0" w:color="auto"/>
            </w:tcBorders>
            <w:hideMark/>
          </w:tcPr>
          <w:p w14:paraId="5AFA524C"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Возможность защищенного доступа к центральной базе через веб-интерфейс</w:t>
            </w:r>
          </w:p>
        </w:tc>
        <w:tc>
          <w:tcPr>
            <w:tcW w:w="683" w:type="pct"/>
            <w:tcBorders>
              <w:top w:val="single" w:sz="4" w:space="0" w:color="auto"/>
              <w:left w:val="single" w:sz="4" w:space="0" w:color="auto"/>
              <w:bottom w:val="single" w:sz="4" w:space="0" w:color="auto"/>
              <w:right w:val="single" w:sz="4" w:space="0" w:color="auto"/>
            </w:tcBorders>
            <w:hideMark/>
          </w:tcPr>
          <w:p w14:paraId="503421B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0B7F5EDA" w14:textId="77777777" w:rsidTr="0077343A">
        <w:trPr>
          <w:trHeight w:val="113"/>
        </w:trPr>
        <w:tc>
          <w:tcPr>
            <w:tcW w:w="1286" w:type="pct"/>
            <w:tcBorders>
              <w:top w:val="single" w:sz="4" w:space="0" w:color="auto"/>
              <w:left w:val="single" w:sz="4" w:space="0" w:color="auto"/>
              <w:bottom w:val="single" w:sz="4" w:space="0" w:color="auto"/>
              <w:right w:val="single" w:sz="4" w:space="0" w:color="auto"/>
            </w:tcBorders>
            <w:hideMark/>
          </w:tcPr>
          <w:p w14:paraId="38867CCA" w14:textId="77777777" w:rsidR="008517F4" w:rsidRPr="007B720B" w:rsidRDefault="008517F4" w:rsidP="0077343A">
            <w:pPr>
              <w:rPr>
                <w:rFonts w:ascii="Times New Roman" w:hAnsi="Times New Roman" w:cs="Times New Roman"/>
                <w:sz w:val="18"/>
                <w:szCs w:val="24"/>
              </w:rPr>
            </w:pPr>
            <w:bookmarkStart w:id="504" w:name="_Toc90641738"/>
            <w:bookmarkStart w:id="505" w:name="_Toc149318308"/>
            <w:bookmarkEnd w:id="504"/>
            <w:r w:rsidRPr="007B720B">
              <w:rPr>
                <w:rFonts w:ascii="Times New Roman" w:hAnsi="Times New Roman" w:cs="Times New Roman"/>
                <w:sz w:val="18"/>
                <w:szCs w:val="24"/>
              </w:rPr>
              <w:t>ЦАМИ/Подсистема централизованного хранения результатов исследований</w:t>
            </w:r>
            <w:bookmarkEnd w:id="505"/>
          </w:p>
        </w:tc>
        <w:tc>
          <w:tcPr>
            <w:tcW w:w="3031" w:type="pct"/>
            <w:tcBorders>
              <w:top w:val="single" w:sz="4" w:space="0" w:color="auto"/>
              <w:left w:val="single" w:sz="4" w:space="0" w:color="auto"/>
              <w:bottom w:val="single" w:sz="4" w:space="0" w:color="auto"/>
              <w:right w:val="single" w:sz="4" w:space="0" w:color="auto"/>
            </w:tcBorders>
            <w:hideMark/>
          </w:tcPr>
          <w:p w14:paraId="1A6E300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Поддержка передачи DICOM изображений без потерь с помощью следующих функций:</w:t>
            </w:r>
          </w:p>
          <w:p w14:paraId="1034F31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поддержка протокола WADO</w:t>
            </w:r>
          </w:p>
          <w:p w14:paraId="5A5F0AA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поддержка сжатия при передаче данных без потери качества</w:t>
            </w:r>
          </w:p>
        </w:tc>
        <w:tc>
          <w:tcPr>
            <w:tcW w:w="683" w:type="pct"/>
            <w:tcBorders>
              <w:top w:val="single" w:sz="4" w:space="0" w:color="auto"/>
              <w:left w:val="single" w:sz="4" w:space="0" w:color="auto"/>
              <w:bottom w:val="single" w:sz="4" w:space="0" w:color="auto"/>
              <w:right w:val="single" w:sz="4" w:space="0" w:color="auto"/>
            </w:tcBorders>
            <w:hideMark/>
          </w:tcPr>
          <w:p w14:paraId="0B27A8B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06D67E56"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30668ECA" w14:textId="77777777" w:rsidR="008517F4" w:rsidRPr="007B720B" w:rsidRDefault="008517F4" w:rsidP="0077343A">
            <w:pPr>
              <w:rPr>
                <w:rFonts w:ascii="Times New Roman" w:hAnsi="Times New Roman" w:cs="Times New Roman"/>
                <w:sz w:val="18"/>
                <w:szCs w:val="24"/>
              </w:rPr>
            </w:pPr>
            <w:bookmarkStart w:id="506" w:name="_Toc90641739"/>
            <w:bookmarkStart w:id="507" w:name="_Toc149318309"/>
            <w:bookmarkEnd w:id="506"/>
            <w:r w:rsidRPr="007B720B">
              <w:rPr>
                <w:rFonts w:ascii="Times New Roman" w:hAnsi="Times New Roman" w:cs="Times New Roman"/>
                <w:sz w:val="18"/>
                <w:szCs w:val="24"/>
              </w:rPr>
              <w:t>ЦАМИ/Подсистема централизованного хранения результатов исследований</w:t>
            </w:r>
            <w:bookmarkEnd w:id="507"/>
          </w:p>
        </w:tc>
        <w:tc>
          <w:tcPr>
            <w:tcW w:w="3031" w:type="pct"/>
            <w:tcBorders>
              <w:top w:val="single" w:sz="4" w:space="0" w:color="auto"/>
              <w:left w:val="single" w:sz="4" w:space="0" w:color="auto"/>
              <w:bottom w:val="single" w:sz="4" w:space="0" w:color="auto"/>
              <w:right w:val="single" w:sz="4" w:space="0" w:color="auto"/>
            </w:tcBorders>
            <w:hideMark/>
          </w:tcPr>
          <w:p w14:paraId="69809AB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Серверная визуализация</w:t>
            </w:r>
          </w:p>
        </w:tc>
        <w:tc>
          <w:tcPr>
            <w:tcW w:w="683" w:type="pct"/>
            <w:tcBorders>
              <w:top w:val="single" w:sz="4" w:space="0" w:color="auto"/>
              <w:left w:val="single" w:sz="4" w:space="0" w:color="auto"/>
              <w:bottom w:val="single" w:sz="4" w:space="0" w:color="auto"/>
              <w:right w:val="single" w:sz="4" w:space="0" w:color="auto"/>
            </w:tcBorders>
            <w:hideMark/>
          </w:tcPr>
          <w:p w14:paraId="05BB8B2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7C88609B" w14:textId="77777777" w:rsidTr="0077343A">
        <w:trPr>
          <w:trHeight w:val="255"/>
        </w:trPr>
        <w:tc>
          <w:tcPr>
            <w:tcW w:w="5000" w:type="pct"/>
            <w:gridSpan w:val="3"/>
            <w:tcBorders>
              <w:top w:val="single" w:sz="4" w:space="0" w:color="auto"/>
              <w:left w:val="single" w:sz="4" w:space="0" w:color="auto"/>
              <w:bottom w:val="single" w:sz="4" w:space="0" w:color="auto"/>
              <w:right w:val="single" w:sz="4" w:space="0" w:color="auto"/>
            </w:tcBorders>
            <w:hideMark/>
          </w:tcPr>
          <w:p w14:paraId="6DB965E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Администрирование системы</w:t>
            </w:r>
          </w:p>
        </w:tc>
      </w:tr>
      <w:tr w:rsidR="008517F4" w:rsidRPr="007B720B" w14:paraId="09D2CAF0"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16EF11F9" w14:textId="77777777" w:rsidR="008517F4" w:rsidRPr="007B720B" w:rsidRDefault="008517F4" w:rsidP="0077343A">
            <w:pPr>
              <w:rPr>
                <w:rFonts w:ascii="Times New Roman" w:hAnsi="Times New Roman" w:cs="Times New Roman"/>
                <w:sz w:val="18"/>
                <w:szCs w:val="24"/>
              </w:rPr>
            </w:pPr>
            <w:bookmarkStart w:id="508" w:name="_Toc90641740"/>
            <w:bookmarkStart w:id="509" w:name="_Toc149318310"/>
            <w:bookmarkEnd w:id="508"/>
            <w:r w:rsidRPr="007B720B">
              <w:rPr>
                <w:rFonts w:ascii="Times New Roman" w:hAnsi="Times New Roman" w:cs="Times New Roman"/>
                <w:sz w:val="18"/>
                <w:szCs w:val="24"/>
              </w:rPr>
              <w:t>ЦАМИ/Подсистема централизованного хранения результатов исследований</w:t>
            </w:r>
            <w:bookmarkEnd w:id="509"/>
          </w:p>
        </w:tc>
        <w:tc>
          <w:tcPr>
            <w:tcW w:w="3031" w:type="pct"/>
            <w:tcBorders>
              <w:top w:val="single" w:sz="4" w:space="0" w:color="auto"/>
              <w:left w:val="single" w:sz="4" w:space="0" w:color="auto"/>
              <w:bottom w:val="single" w:sz="4" w:space="0" w:color="auto"/>
              <w:right w:val="single" w:sz="4" w:space="0" w:color="auto"/>
            </w:tcBorders>
            <w:hideMark/>
          </w:tcPr>
          <w:p w14:paraId="6C91341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Управление системой через веб-интерфейс</w:t>
            </w:r>
          </w:p>
        </w:tc>
        <w:tc>
          <w:tcPr>
            <w:tcW w:w="683" w:type="pct"/>
            <w:tcBorders>
              <w:top w:val="single" w:sz="4" w:space="0" w:color="auto"/>
              <w:left w:val="single" w:sz="4" w:space="0" w:color="auto"/>
              <w:bottom w:val="single" w:sz="4" w:space="0" w:color="auto"/>
              <w:right w:val="single" w:sz="4" w:space="0" w:color="auto"/>
            </w:tcBorders>
            <w:hideMark/>
          </w:tcPr>
          <w:p w14:paraId="1987CD1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w:t>
            </w:r>
          </w:p>
        </w:tc>
      </w:tr>
      <w:tr w:rsidR="008517F4" w:rsidRPr="007B720B" w14:paraId="4F5865F1" w14:textId="77777777" w:rsidTr="0077343A">
        <w:trPr>
          <w:trHeight w:val="56"/>
        </w:trPr>
        <w:tc>
          <w:tcPr>
            <w:tcW w:w="1286" w:type="pct"/>
            <w:tcBorders>
              <w:top w:val="single" w:sz="4" w:space="0" w:color="auto"/>
              <w:left w:val="single" w:sz="4" w:space="0" w:color="auto"/>
              <w:bottom w:val="single" w:sz="4" w:space="0" w:color="auto"/>
              <w:right w:val="single" w:sz="4" w:space="0" w:color="auto"/>
            </w:tcBorders>
            <w:hideMark/>
          </w:tcPr>
          <w:p w14:paraId="76C010C8" w14:textId="77777777" w:rsidR="008517F4" w:rsidRPr="007B720B" w:rsidRDefault="008517F4" w:rsidP="0077343A">
            <w:pPr>
              <w:rPr>
                <w:rFonts w:ascii="Times New Roman" w:hAnsi="Times New Roman" w:cs="Times New Roman"/>
                <w:sz w:val="18"/>
                <w:szCs w:val="24"/>
              </w:rPr>
            </w:pPr>
            <w:bookmarkStart w:id="510" w:name="_Toc90641741"/>
            <w:bookmarkStart w:id="511" w:name="_Toc149318311"/>
            <w:bookmarkEnd w:id="510"/>
            <w:r w:rsidRPr="007B720B">
              <w:rPr>
                <w:rFonts w:ascii="Times New Roman" w:hAnsi="Times New Roman" w:cs="Times New Roman"/>
                <w:sz w:val="18"/>
                <w:szCs w:val="24"/>
              </w:rPr>
              <w:t>ЦАМИ/Подсистема централизованного хранения результатов исследований</w:t>
            </w:r>
            <w:bookmarkEnd w:id="511"/>
          </w:p>
        </w:tc>
        <w:tc>
          <w:tcPr>
            <w:tcW w:w="3031" w:type="pct"/>
            <w:tcBorders>
              <w:top w:val="single" w:sz="4" w:space="0" w:color="auto"/>
              <w:left w:val="single" w:sz="4" w:space="0" w:color="auto"/>
              <w:bottom w:val="single" w:sz="4" w:space="0" w:color="auto"/>
              <w:right w:val="single" w:sz="4" w:space="0" w:color="auto"/>
            </w:tcBorders>
            <w:hideMark/>
          </w:tcPr>
          <w:p w14:paraId="4150C05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Настраиваемая политика разграничения доступа к медицинским данным</w:t>
            </w:r>
          </w:p>
        </w:tc>
        <w:tc>
          <w:tcPr>
            <w:tcW w:w="683" w:type="pct"/>
            <w:tcBorders>
              <w:top w:val="single" w:sz="4" w:space="0" w:color="auto"/>
              <w:left w:val="single" w:sz="4" w:space="0" w:color="auto"/>
              <w:bottom w:val="single" w:sz="4" w:space="0" w:color="auto"/>
              <w:right w:val="single" w:sz="4" w:space="0" w:color="auto"/>
            </w:tcBorders>
            <w:hideMark/>
          </w:tcPr>
          <w:p w14:paraId="51EEC06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w:t>
            </w:r>
          </w:p>
        </w:tc>
      </w:tr>
      <w:tr w:rsidR="008517F4" w:rsidRPr="007B720B" w14:paraId="535E1707" w14:textId="77777777" w:rsidTr="0077343A">
        <w:trPr>
          <w:trHeight w:val="255"/>
        </w:trPr>
        <w:tc>
          <w:tcPr>
            <w:tcW w:w="1286" w:type="pct"/>
            <w:vMerge w:val="restart"/>
            <w:tcBorders>
              <w:top w:val="single" w:sz="4" w:space="0" w:color="auto"/>
              <w:left w:val="single" w:sz="4" w:space="0" w:color="auto"/>
              <w:bottom w:val="single" w:sz="4" w:space="0" w:color="auto"/>
              <w:right w:val="single" w:sz="4" w:space="0" w:color="auto"/>
            </w:tcBorders>
            <w:hideMark/>
          </w:tcPr>
          <w:p w14:paraId="0D4BBAAD" w14:textId="77777777" w:rsidR="008517F4" w:rsidRPr="007B720B" w:rsidRDefault="008517F4" w:rsidP="0077343A">
            <w:pPr>
              <w:rPr>
                <w:rFonts w:ascii="Times New Roman" w:hAnsi="Times New Roman" w:cs="Times New Roman"/>
                <w:sz w:val="18"/>
                <w:szCs w:val="24"/>
              </w:rPr>
            </w:pPr>
            <w:bookmarkStart w:id="512" w:name="_Toc90641742"/>
            <w:bookmarkStart w:id="513" w:name="_Toc149318312"/>
            <w:bookmarkEnd w:id="512"/>
            <w:r w:rsidRPr="007B720B">
              <w:rPr>
                <w:rFonts w:ascii="Times New Roman" w:hAnsi="Times New Roman" w:cs="Times New Roman"/>
                <w:sz w:val="18"/>
                <w:szCs w:val="24"/>
              </w:rPr>
              <w:t>ЦАМИ/Подсистема централизованного хранения результатов исследований</w:t>
            </w:r>
            <w:bookmarkEnd w:id="513"/>
          </w:p>
        </w:tc>
        <w:tc>
          <w:tcPr>
            <w:tcW w:w="3031" w:type="pct"/>
            <w:tcBorders>
              <w:top w:val="single" w:sz="4" w:space="0" w:color="auto"/>
              <w:left w:val="single" w:sz="4" w:space="0" w:color="auto"/>
              <w:bottom w:val="single" w:sz="4" w:space="0" w:color="auto"/>
              <w:right w:val="single" w:sz="4" w:space="0" w:color="auto"/>
            </w:tcBorders>
            <w:hideMark/>
          </w:tcPr>
          <w:p w14:paraId="2D45367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Управление учетными записями пользователей:</w:t>
            </w:r>
          </w:p>
        </w:tc>
        <w:tc>
          <w:tcPr>
            <w:tcW w:w="683" w:type="pct"/>
            <w:vMerge w:val="restart"/>
            <w:tcBorders>
              <w:top w:val="single" w:sz="4" w:space="0" w:color="auto"/>
              <w:left w:val="single" w:sz="4" w:space="0" w:color="auto"/>
              <w:bottom w:val="single" w:sz="4" w:space="0" w:color="auto"/>
              <w:right w:val="single" w:sz="4" w:space="0" w:color="auto"/>
            </w:tcBorders>
            <w:hideMark/>
          </w:tcPr>
          <w:p w14:paraId="534684B6"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0B0CAADA"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64A5F"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15800EC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Добавление пользователя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2DFB2" w14:textId="77777777" w:rsidR="008517F4" w:rsidRPr="007B720B" w:rsidRDefault="008517F4" w:rsidP="0077343A">
            <w:pPr>
              <w:rPr>
                <w:rFonts w:ascii="Times New Roman" w:hAnsi="Times New Roman" w:cs="Times New Roman"/>
                <w:sz w:val="18"/>
                <w:szCs w:val="24"/>
              </w:rPr>
            </w:pPr>
          </w:p>
        </w:tc>
      </w:tr>
      <w:tr w:rsidR="008517F4" w:rsidRPr="007B720B" w14:paraId="3F19E510"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311FD"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10D5D18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Назначение пользователю логина/пароля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31D59" w14:textId="77777777" w:rsidR="008517F4" w:rsidRPr="007B720B" w:rsidRDefault="008517F4" w:rsidP="0077343A">
            <w:pPr>
              <w:rPr>
                <w:rFonts w:ascii="Times New Roman" w:hAnsi="Times New Roman" w:cs="Times New Roman"/>
                <w:sz w:val="18"/>
                <w:szCs w:val="24"/>
              </w:rPr>
            </w:pPr>
          </w:p>
        </w:tc>
      </w:tr>
      <w:tr w:rsidR="008517F4" w:rsidRPr="007B720B" w14:paraId="64AD0C0F"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55AEC"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342DEDD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Назначение типа входа локальный/LDAP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A56B3" w14:textId="77777777" w:rsidR="008517F4" w:rsidRPr="007B720B" w:rsidRDefault="008517F4" w:rsidP="0077343A">
            <w:pPr>
              <w:rPr>
                <w:rFonts w:ascii="Times New Roman" w:hAnsi="Times New Roman" w:cs="Times New Roman"/>
                <w:sz w:val="18"/>
                <w:szCs w:val="24"/>
              </w:rPr>
            </w:pPr>
          </w:p>
        </w:tc>
      </w:tr>
      <w:tr w:rsidR="008517F4" w:rsidRPr="007B720B" w14:paraId="7714107A"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47F07"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707A18B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Разграничение доступа к результатам исследований в зависимости от 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40BC4" w14:textId="77777777" w:rsidR="008517F4" w:rsidRPr="007B720B" w:rsidRDefault="008517F4" w:rsidP="0077343A">
            <w:pPr>
              <w:rPr>
                <w:rFonts w:ascii="Times New Roman" w:hAnsi="Times New Roman" w:cs="Times New Roman"/>
                <w:sz w:val="18"/>
                <w:szCs w:val="24"/>
              </w:rPr>
            </w:pPr>
          </w:p>
        </w:tc>
      </w:tr>
      <w:tr w:rsidR="008517F4" w:rsidRPr="007B720B" w14:paraId="5D8649D9" w14:textId="77777777" w:rsidTr="0077343A">
        <w:trPr>
          <w:trHeight w:val="255"/>
        </w:trPr>
        <w:tc>
          <w:tcPr>
            <w:tcW w:w="1286" w:type="pct"/>
            <w:vMerge w:val="restart"/>
            <w:tcBorders>
              <w:top w:val="single" w:sz="4" w:space="0" w:color="auto"/>
              <w:left w:val="single" w:sz="4" w:space="0" w:color="auto"/>
              <w:bottom w:val="single" w:sz="4" w:space="0" w:color="auto"/>
              <w:right w:val="single" w:sz="4" w:space="0" w:color="auto"/>
            </w:tcBorders>
            <w:hideMark/>
          </w:tcPr>
          <w:p w14:paraId="57C913F3" w14:textId="77777777" w:rsidR="008517F4" w:rsidRPr="007B720B" w:rsidRDefault="008517F4" w:rsidP="0077343A">
            <w:pPr>
              <w:rPr>
                <w:rFonts w:ascii="Times New Roman" w:hAnsi="Times New Roman" w:cs="Times New Roman"/>
                <w:sz w:val="18"/>
                <w:szCs w:val="24"/>
              </w:rPr>
            </w:pPr>
            <w:bookmarkStart w:id="514" w:name="_Toc90641743"/>
            <w:bookmarkStart w:id="515" w:name="_Toc149318313"/>
            <w:bookmarkEnd w:id="514"/>
            <w:r w:rsidRPr="007B720B">
              <w:rPr>
                <w:rFonts w:ascii="Times New Roman" w:hAnsi="Times New Roman" w:cs="Times New Roman"/>
                <w:sz w:val="18"/>
                <w:szCs w:val="24"/>
              </w:rPr>
              <w:t>ЦАМИ/Подсистема централизованного хранения результатов исследований</w:t>
            </w:r>
            <w:bookmarkEnd w:id="515"/>
          </w:p>
        </w:tc>
        <w:tc>
          <w:tcPr>
            <w:tcW w:w="3031" w:type="pct"/>
            <w:tcBorders>
              <w:top w:val="single" w:sz="4" w:space="0" w:color="auto"/>
              <w:left w:val="single" w:sz="4" w:space="0" w:color="auto"/>
              <w:bottom w:val="single" w:sz="4" w:space="0" w:color="auto"/>
              <w:right w:val="single" w:sz="4" w:space="0" w:color="auto"/>
            </w:tcBorders>
            <w:hideMark/>
          </w:tcPr>
          <w:p w14:paraId="580F463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Работа с данными пациентов:</w:t>
            </w:r>
          </w:p>
        </w:tc>
        <w:tc>
          <w:tcPr>
            <w:tcW w:w="683" w:type="pct"/>
            <w:vMerge w:val="restart"/>
            <w:tcBorders>
              <w:top w:val="single" w:sz="4" w:space="0" w:color="auto"/>
              <w:left w:val="single" w:sz="4" w:space="0" w:color="auto"/>
              <w:bottom w:val="single" w:sz="4" w:space="0" w:color="auto"/>
              <w:right w:val="single" w:sz="4" w:space="0" w:color="auto"/>
            </w:tcBorders>
            <w:hideMark/>
          </w:tcPr>
          <w:p w14:paraId="5D0680C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2758E58A"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BEC97"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41401FC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Поиск пациента в подсистеме администрирования по следующим атрибутам:</w:t>
            </w:r>
          </w:p>
          <w:p w14:paraId="540F83E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ID пациента</w:t>
            </w:r>
          </w:p>
          <w:p w14:paraId="72445616"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ФИО пациента</w:t>
            </w:r>
          </w:p>
          <w:p w14:paraId="42A77F0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Дата рождения пациента</w:t>
            </w:r>
          </w:p>
          <w:p w14:paraId="2EC1251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Паспорт</w:t>
            </w:r>
          </w:p>
          <w:p w14:paraId="42B9566C"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5505D" w14:textId="77777777" w:rsidR="008517F4" w:rsidRPr="007B720B" w:rsidRDefault="008517F4" w:rsidP="0077343A">
            <w:pPr>
              <w:rPr>
                <w:rFonts w:ascii="Times New Roman" w:hAnsi="Times New Roman" w:cs="Times New Roman"/>
                <w:sz w:val="18"/>
                <w:szCs w:val="24"/>
              </w:rPr>
            </w:pPr>
          </w:p>
        </w:tc>
      </w:tr>
      <w:tr w:rsidR="008517F4" w:rsidRPr="007B720B" w14:paraId="21531DFF"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AAC3D"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4F5E501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Просмотр данных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44BF6" w14:textId="77777777" w:rsidR="008517F4" w:rsidRPr="007B720B" w:rsidRDefault="008517F4" w:rsidP="0077343A">
            <w:pPr>
              <w:rPr>
                <w:rFonts w:ascii="Times New Roman" w:hAnsi="Times New Roman" w:cs="Times New Roman"/>
                <w:sz w:val="18"/>
                <w:szCs w:val="24"/>
              </w:rPr>
            </w:pPr>
          </w:p>
        </w:tc>
      </w:tr>
      <w:tr w:rsidR="008517F4" w:rsidRPr="007B720B" w14:paraId="4EDD5BE7"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27C42"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3655A16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Создание нового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ECE4F" w14:textId="77777777" w:rsidR="008517F4" w:rsidRPr="007B720B" w:rsidRDefault="008517F4" w:rsidP="0077343A">
            <w:pPr>
              <w:rPr>
                <w:rFonts w:ascii="Times New Roman" w:hAnsi="Times New Roman" w:cs="Times New Roman"/>
                <w:sz w:val="18"/>
                <w:szCs w:val="24"/>
              </w:rPr>
            </w:pPr>
          </w:p>
        </w:tc>
      </w:tr>
      <w:tr w:rsidR="008517F4" w:rsidRPr="007B720B" w14:paraId="6F11FA67"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B9765"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468BB57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Удаление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C68EB" w14:textId="77777777" w:rsidR="008517F4" w:rsidRPr="007B720B" w:rsidRDefault="008517F4" w:rsidP="0077343A">
            <w:pPr>
              <w:rPr>
                <w:rFonts w:ascii="Times New Roman" w:hAnsi="Times New Roman" w:cs="Times New Roman"/>
                <w:sz w:val="18"/>
                <w:szCs w:val="24"/>
              </w:rPr>
            </w:pPr>
          </w:p>
        </w:tc>
      </w:tr>
      <w:tr w:rsidR="008517F4" w:rsidRPr="007B720B" w14:paraId="34A67824"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02500"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295833E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Объединение пациентов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C535A" w14:textId="77777777" w:rsidR="008517F4" w:rsidRPr="007B720B" w:rsidRDefault="008517F4" w:rsidP="0077343A">
            <w:pPr>
              <w:rPr>
                <w:rFonts w:ascii="Times New Roman" w:hAnsi="Times New Roman" w:cs="Times New Roman"/>
                <w:sz w:val="18"/>
                <w:szCs w:val="24"/>
              </w:rPr>
            </w:pPr>
          </w:p>
        </w:tc>
      </w:tr>
      <w:tr w:rsidR="008517F4" w:rsidRPr="007B720B" w14:paraId="092937DA" w14:textId="77777777" w:rsidTr="0077343A">
        <w:trPr>
          <w:trHeight w:val="255"/>
        </w:trPr>
        <w:tc>
          <w:tcPr>
            <w:tcW w:w="1286" w:type="pct"/>
            <w:vMerge w:val="restart"/>
            <w:tcBorders>
              <w:top w:val="single" w:sz="4" w:space="0" w:color="auto"/>
              <w:left w:val="single" w:sz="4" w:space="0" w:color="auto"/>
              <w:bottom w:val="single" w:sz="4" w:space="0" w:color="auto"/>
              <w:right w:val="single" w:sz="4" w:space="0" w:color="auto"/>
            </w:tcBorders>
            <w:hideMark/>
          </w:tcPr>
          <w:p w14:paraId="715BCBC0" w14:textId="77777777" w:rsidR="008517F4" w:rsidRPr="007B720B" w:rsidRDefault="008517F4" w:rsidP="0077343A">
            <w:pPr>
              <w:rPr>
                <w:rFonts w:ascii="Times New Roman" w:hAnsi="Times New Roman" w:cs="Times New Roman"/>
                <w:sz w:val="18"/>
                <w:szCs w:val="24"/>
              </w:rPr>
            </w:pPr>
            <w:bookmarkStart w:id="516" w:name="_Toc90641744"/>
            <w:bookmarkStart w:id="517" w:name="_Toc149318314"/>
            <w:bookmarkEnd w:id="516"/>
            <w:r w:rsidRPr="007B720B">
              <w:rPr>
                <w:rFonts w:ascii="Times New Roman" w:hAnsi="Times New Roman" w:cs="Times New Roman"/>
                <w:sz w:val="18"/>
                <w:szCs w:val="24"/>
              </w:rPr>
              <w:t>ЦАМИ/Подсистема централизованного хранения результатов исследований</w:t>
            </w:r>
            <w:bookmarkEnd w:id="517"/>
          </w:p>
        </w:tc>
        <w:tc>
          <w:tcPr>
            <w:tcW w:w="3031" w:type="pct"/>
            <w:tcBorders>
              <w:top w:val="single" w:sz="4" w:space="0" w:color="auto"/>
              <w:left w:val="single" w:sz="4" w:space="0" w:color="auto"/>
              <w:bottom w:val="single" w:sz="4" w:space="0" w:color="auto"/>
              <w:right w:val="single" w:sz="4" w:space="0" w:color="auto"/>
            </w:tcBorders>
            <w:hideMark/>
          </w:tcPr>
          <w:p w14:paraId="69A47A4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Работа с данными исследований</w:t>
            </w:r>
          </w:p>
        </w:tc>
        <w:tc>
          <w:tcPr>
            <w:tcW w:w="683" w:type="pct"/>
            <w:vMerge w:val="restart"/>
            <w:tcBorders>
              <w:top w:val="single" w:sz="4" w:space="0" w:color="auto"/>
              <w:left w:val="single" w:sz="4" w:space="0" w:color="auto"/>
              <w:bottom w:val="single" w:sz="4" w:space="0" w:color="auto"/>
              <w:right w:val="single" w:sz="4" w:space="0" w:color="auto"/>
            </w:tcBorders>
            <w:hideMark/>
          </w:tcPr>
          <w:p w14:paraId="65F528C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2E91F10C"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06178"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5FB7DFB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Просмотр данных исследования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DF58D" w14:textId="77777777" w:rsidR="008517F4" w:rsidRPr="007B720B" w:rsidRDefault="008517F4" w:rsidP="0077343A">
            <w:pPr>
              <w:rPr>
                <w:rFonts w:ascii="Times New Roman" w:hAnsi="Times New Roman" w:cs="Times New Roman"/>
                <w:sz w:val="18"/>
                <w:szCs w:val="24"/>
              </w:rPr>
            </w:pPr>
          </w:p>
        </w:tc>
      </w:tr>
      <w:tr w:rsidR="008517F4" w:rsidRPr="007B720B" w14:paraId="1D91DC85"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9367F"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3B0C778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Перемещение исследований между пациентами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19A1B" w14:textId="77777777" w:rsidR="008517F4" w:rsidRPr="007B720B" w:rsidRDefault="008517F4" w:rsidP="0077343A">
            <w:pPr>
              <w:rPr>
                <w:rFonts w:ascii="Times New Roman" w:hAnsi="Times New Roman" w:cs="Times New Roman"/>
                <w:sz w:val="18"/>
                <w:szCs w:val="24"/>
              </w:rPr>
            </w:pPr>
          </w:p>
        </w:tc>
      </w:tr>
      <w:tr w:rsidR="008517F4" w:rsidRPr="007B720B" w14:paraId="78BFD634"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7FC5A491" w14:textId="77777777" w:rsidR="008517F4" w:rsidRPr="007B720B" w:rsidRDefault="008517F4" w:rsidP="0077343A">
            <w:pPr>
              <w:rPr>
                <w:rFonts w:ascii="Times New Roman" w:hAnsi="Times New Roman" w:cs="Times New Roman"/>
                <w:sz w:val="18"/>
                <w:szCs w:val="24"/>
              </w:rPr>
            </w:pPr>
            <w:bookmarkStart w:id="518" w:name="_Toc90641745"/>
            <w:bookmarkStart w:id="519" w:name="_Toc149318315"/>
            <w:bookmarkEnd w:id="518"/>
            <w:r w:rsidRPr="007B720B">
              <w:rPr>
                <w:rFonts w:ascii="Times New Roman" w:hAnsi="Times New Roman" w:cs="Times New Roman"/>
                <w:sz w:val="18"/>
                <w:szCs w:val="24"/>
              </w:rPr>
              <w:t>ЦАМИ/Подсистема централизованного хранения результатов исследований</w:t>
            </w:r>
            <w:bookmarkEnd w:id="519"/>
          </w:p>
        </w:tc>
        <w:tc>
          <w:tcPr>
            <w:tcW w:w="3031" w:type="pct"/>
            <w:tcBorders>
              <w:top w:val="single" w:sz="4" w:space="0" w:color="auto"/>
              <w:left w:val="single" w:sz="4" w:space="0" w:color="auto"/>
              <w:bottom w:val="single" w:sz="4" w:space="0" w:color="auto"/>
              <w:right w:val="single" w:sz="4" w:space="0" w:color="auto"/>
            </w:tcBorders>
            <w:hideMark/>
          </w:tcPr>
          <w:p w14:paraId="5C474F1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Просмотр данных серии</w:t>
            </w:r>
          </w:p>
        </w:tc>
        <w:tc>
          <w:tcPr>
            <w:tcW w:w="683" w:type="pct"/>
            <w:tcBorders>
              <w:top w:val="single" w:sz="4" w:space="0" w:color="auto"/>
              <w:left w:val="single" w:sz="4" w:space="0" w:color="auto"/>
              <w:bottom w:val="single" w:sz="4" w:space="0" w:color="auto"/>
              <w:right w:val="single" w:sz="4" w:space="0" w:color="auto"/>
            </w:tcBorders>
            <w:hideMark/>
          </w:tcPr>
          <w:p w14:paraId="36B27F06"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454D1671"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72897E9A" w14:textId="77777777" w:rsidR="008517F4" w:rsidRPr="007B720B" w:rsidRDefault="008517F4" w:rsidP="0077343A">
            <w:pPr>
              <w:rPr>
                <w:rFonts w:ascii="Times New Roman" w:hAnsi="Times New Roman" w:cs="Times New Roman"/>
                <w:sz w:val="18"/>
                <w:szCs w:val="24"/>
              </w:rPr>
            </w:pPr>
            <w:bookmarkStart w:id="520" w:name="_Toc90641746"/>
            <w:bookmarkStart w:id="521" w:name="_Toc149318316"/>
            <w:bookmarkEnd w:id="520"/>
            <w:r w:rsidRPr="007B720B">
              <w:rPr>
                <w:rFonts w:ascii="Times New Roman" w:hAnsi="Times New Roman" w:cs="Times New Roman"/>
                <w:sz w:val="18"/>
                <w:szCs w:val="24"/>
              </w:rPr>
              <w:t>ЦАМИ/Подсистема централизованного хранения результатов исследований</w:t>
            </w:r>
            <w:bookmarkEnd w:id="521"/>
          </w:p>
        </w:tc>
        <w:tc>
          <w:tcPr>
            <w:tcW w:w="3031" w:type="pct"/>
            <w:tcBorders>
              <w:top w:val="single" w:sz="4" w:space="0" w:color="auto"/>
              <w:left w:val="single" w:sz="4" w:space="0" w:color="auto"/>
              <w:bottom w:val="single" w:sz="4" w:space="0" w:color="auto"/>
              <w:right w:val="single" w:sz="4" w:space="0" w:color="auto"/>
            </w:tcBorders>
            <w:hideMark/>
          </w:tcPr>
          <w:p w14:paraId="1FCAC19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Просмотр данных объектов</w:t>
            </w:r>
          </w:p>
        </w:tc>
        <w:tc>
          <w:tcPr>
            <w:tcW w:w="683" w:type="pct"/>
            <w:tcBorders>
              <w:top w:val="single" w:sz="4" w:space="0" w:color="auto"/>
              <w:left w:val="single" w:sz="4" w:space="0" w:color="auto"/>
              <w:bottom w:val="single" w:sz="4" w:space="0" w:color="auto"/>
              <w:right w:val="single" w:sz="4" w:space="0" w:color="auto"/>
            </w:tcBorders>
            <w:hideMark/>
          </w:tcPr>
          <w:p w14:paraId="4070DFF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4B6F4633"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3962D5BA" w14:textId="77777777" w:rsidR="008517F4" w:rsidRPr="007B720B" w:rsidRDefault="008517F4" w:rsidP="0077343A">
            <w:pPr>
              <w:rPr>
                <w:rFonts w:ascii="Times New Roman" w:hAnsi="Times New Roman" w:cs="Times New Roman"/>
                <w:sz w:val="18"/>
                <w:szCs w:val="24"/>
              </w:rPr>
            </w:pPr>
            <w:bookmarkStart w:id="522" w:name="_Toc90641747"/>
            <w:bookmarkStart w:id="523" w:name="_Toc149318317"/>
            <w:bookmarkEnd w:id="522"/>
            <w:r w:rsidRPr="007B720B">
              <w:rPr>
                <w:rFonts w:ascii="Times New Roman" w:hAnsi="Times New Roman" w:cs="Times New Roman"/>
                <w:sz w:val="18"/>
                <w:szCs w:val="24"/>
              </w:rPr>
              <w:t>ЦАМИ/Подсистема централизованного хранения результатов исследований</w:t>
            </w:r>
            <w:bookmarkEnd w:id="523"/>
          </w:p>
        </w:tc>
        <w:tc>
          <w:tcPr>
            <w:tcW w:w="3031" w:type="pct"/>
            <w:tcBorders>
              <w:top w:val="single" w:sz="4" w:space="0" w:color="auto"/>
              <w:left w:val="single" w:sz="4" w:space="0" w:color="auto"/>
              <w:bottom w:val="single" w:sz="4" w:space="0" w:color="auto"/>
              <w:right w:val="single" w:sz="4" w:space="0" w:color="auto"/>
            </w:tcBorders>
            <w:hideMark/>
          </w:tcPr>
          <w:p w14:paraId="1FAE10E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Назначение нескольких имен (AETitle) сервера</w:t>
            </w:r>
          </w:p>
        </w:tc>
        <w:tc>
          <w:tcPr>
            <w:tcW w:w="683" w:type="pct"/>
            <w:tcBorders>
              <w:top w:val="single" w:sz="4" w:space="0" w:color="auto"/>
              <w:left w:val="single" w:sz="4" w:space="0" w:color="auto"/>
              <w:bottom w:val="single" w:sz="4" w:space="0" w:color="auto"/>
              <w:right w:val="single" w:sz="4" w:space="0" w:color="auto"/>
            </w:tcBorders>
            <w:hideMark/>
          </w:tcPr>
          <w:p w14:paraId="73CAF03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0E8A98E3"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06E4FDE7" w14:textId="77777777" w:rsidR="008517F4" w:rsidRPr="007B720B" w:rsidRDefault="008517F4" w:rsidP="0077343A">
            <w:pPr>
              <w:rPr>
                <w:rFonts w:ascii="Times New Roman" w:hAnsi="Times New Roman" w:cs="Times New Roman"/>
                <w:sz w:val="18"/>
                <w:szCs w:val="24"/>
              </w:rPr>
            </w:pPr>
            <w:bookmarkStart w:id="524" w:name="_Toc90641748"/>
            <w:bookmarkStart w:id="525" w:name="_Toc149318318"/>
            <w:bookmarkEnd w:id="524"/>
            <w:r w:rsidRPr="007B720B">
              <w:rPr>
                <w:rFonts w:ascii="Times New Roman" w:hAnsi="Times New Roman" w:cs="Times New Roman"/>
                <w:sz w:val="18"/>
                <w:szCs w:val="24"/>
              </w:rPr>
              <w:t>ЦАМИ/Подсистема централизованного хранения результатов исследований</w:t>
            </w:r>
            <w:bookmarkEnd w:id="525"/>
          </w:p>
        </w:tc>
        <w:tc>
          <w:tcPr>
            <w:tcW w:w="3031" w:type="pct"/>
            <w:tcBorders>
              <w:top w:val="single" w:sz="4" w:space="0" w:color="auto"/>
              <w:left w:val="single" w:sz="4" w:space="0" w:color="auto"/>
              <w:bottom w:val="single" w:sz="4" w:space="0" w:color="auto"/>
              <w:right w:val="single" w:sz="4" w:space="0" w:color="auto"/>
            </w:tcBorders>
            <w:hideMark/>
          </w:tcPr>
          <w:p w14:paraId="19ED459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Ручное конфигурирование имен и адресов устройств</w:t>
            </w:r>
          </w:p>
        </w:tc>
        <w:tc>
          <w:tcPr>
            <w:tcW w:w="683" w:type="pct"/>
            <w:tcBorders>
              <w:top w:val="single" w:sz="4" w:space="0" w:color="auto"/>
              <w:left w:val="single" w:sz="4" w:space="0" w:color="auto"/>
              <w:bottom w:val="single" w:sz="4" w:space="0" w:color="auto"/>
              <w:right w:val="single" w:sz="4" w:space="0" w:color="auto"/>
            </w:tcBorders>
            <w:hideMark/>
          </w:tcPr>
          <w:p w14:paraId="3E92531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68FCA31F"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7617F5C8" w14:textId="77777777" w:rsidR="008517F4" w:rsidRPr="007B720B" w:rsidRDefault="008517F4" w:rsidP="0077343A">
            <w:pPr>
              <w:rPr>
                <w:rFonts w:ascii="Times New Roman" w:hAnsi="Times New Roman" w:cs="Times New Roman"/>
                <w:sz w:val="18"/>
                <w:szCs w:val="24"/>
              </w:rPr>
            </w:pPr>
            <w:bookmarkStart w:id="526" w:name="_Toc90641749"/>
            <w:bookmarkStart w:id="527" w:name="_Toc149318319"/>
            <w:bookmarkEnd w:id="526"/>
            <w:r w:rsidRPr="007B720B">
              <w:rPr>
                <w:rFonts w:ascii="Times New Roman" w:hAnsi="Times New Roman" w:cs="Times New Roman"/>
                <w:sz w:val="18"/>
                <w:szCs w:val="24"/>
              </w:rPr>
              <w:t>ЦАМИ/Подсистема централизованного хранения результатов исследований</w:t>
            </w:r>
            <w:bookmarkEnd w:id="527"/>
          </w:p>
        </w:tc>
        <w:tc>
          <w:tcPr>
            <w:tcW w:w="3031" w:type="pct"/>
            <w:tcBorders>
              <w:top w:val="single" w:sz="4" w:space="0" w:color="auto"/>
              <w:left w:val="single" w:sz="4" w:space="0" w:color="auto"/>
              <w:bottom w:val="single" w:sz="4" w:space="0" w:color="auto"/>
              <w:right w:val="single" w:sz="4" w:space="0" w:color="auto"/>
            </w:tcBorders>
            <w:hideMark/>
          </w:tcPr>
          <w:p w14:paraId="103CF82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Автоматическое конфигурирование имен и адресов устройств</w:t>
            </w:r>
          </w:p>
        </w:tc>
        <w:tc>
          <w:tcPr>
            <w:tcW w:w="683" w:type="pct"/>
            <w:tcBorders>
              <w:top w:val="single" w:sz="4" w:space="0" w:color="auto"/>
              <w:left w:val="single" w:sz="4" w:space="0" w:color="auto"/>
              <w:bottom w:val="single" w:sz="4" w:space="0" w:color="auto"/>
              <w:right w:val="single" w:sz="4" w:space="0" w:color="auto"/>
            </w:tcBorders>
            <w:hideMark/>
          </w:tcPr>
          <w:p w14:paraId="0E08219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5D38EB2D" w14:textId="77777777" w:rsidTr="0077343A">
        <w:trPr>
          <w:trHeight w:val="255"/>
        </w:trPr>
        <w:tc>
          <w:tcPr>
            <w:tcW w:w="1286" w:type="pct"/>
            <w:vMerge w:val="restart"/>
            <w:tcBorders>
              <w:top w:val="single" w:sz="4" w:space="0" w:color="auto"/>
              <w:left w:val="single" w:sz="4" w:space="0" w:color="auto"/>
              <w:bottom w:val="single" w:sz="4" w:space="0" w:color="auto"/>
              <w:right w:val="single" w:sz="4" w:space="0" w:color="auto"/>
            </w:tcBorders>
            <w:hideMark/>
          </w:tcPr>
          <w:p w14:paraId="3F0AC83C" w14:textId="77777777" w:rsidR="008517F4" w:rsidRPr="007B720B" w:rsidRDefault="008517F4" w:rsidP="0077343A">
            <w:pPr>
              <w:rPr>
                <w:rFonts w:ascii="Times New Roman" w:hAnsi="Times New Roman" w:cs="Times New Roman"/>
                <w:sz w:val="18"/>
                <w:szCs w:val="24"/>
              </w:rPr>
            </w:pPr>
            <w:bookmarkStart w:id="528" w:name="_Toc90641750"/>
            <w:bookmarkStart w:id="529" w:name="_Toc149318320"/>
            <w:bookmarkEnd w:id="528"/>
            <w:r w:rsidRPr="007B720B">
              <w:rPr>
                <w:rFonts w:ascii="Times New Roman" w:hAnsi="Times New Roman" w:cs="Times New Roman"/>
                <w:sz w:val="18"/>
                <w:szCs w:val="24"/>
              </w:rPr>
              <w:t>ЦАМИ/Подсистема централизованного хранения результатов исследований</w:t>
            </w:r>
            <w:bookmarkEnd w:id="529"/>
          </w:p>
        </w:tc>
        <w:tc>
          <w:tcPr>
            <w:tcW w:w="3031" w:type="pct"/>
            <w:tcBorders>
              <w:top w:val="single" w:sz="4" w:space="0" w:color="auto"/>
              <w:left w:val="single" w:sz="4" w:space="0" w:color="auto"/>
              <w:bottom w:val="single" w:sz="4" w:space="0" w:color="auto"/>
              <w:right w:val="single" w:sz="4" w:space="0" w:color="auto"/>
            </w:tcBorders>
            <w:hideMark/>
          </w:tcPr>
          <w:p w14:paraId="1BB075D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Настройка принадлежности устройства по имени (AETitle) устройства</w:t>
            </w:r>
          </w:p>
        </w:tc>
        <w:tc>
          <w:tcPr>
            <w:tcW w:w="683" w:type="pct"/>
            <w:vMerge w:val="restart"/>
            <w:tcBorders>
              <w:top w:val="single" w:sz="4" w:space="0" w:color="auto"/>
              <w:left w:val="single" w:sz="4" w:space="0" w:color="auto"/>
              <w:bottom w:val="single" w:sz="4" w:space="0" w:color="auto"/>
              <w:right w:val="single" w:sz="4" w:space="0" w:color="auto"/>
            </w:tcBorders>
            <w:hideMark/>
          </w:tcPr>
          <w:p w14:paraId="5BA4D2D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7FD49AED"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30738"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6858E26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принадлежность к группе устройств, задающей права доступа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962A" w14:textId="77777777" w:rsidR="008517F4" w:rsidRPr="007B720B" w:rsidRDefault="008517F4" w:rsidP="0077343A">
            <w:pPr>
              <w:rPr>
                <w:rFonts w:ascii="Times New Roman" w:hAnsi="Times New Roman" w:cs="Times New Roman"/>
                <w:sz w:val="18"/>
                <w:szCs w:val="24"/>
              </w:rPr>
            </w:pPr>
          </w:p>
        </w:tc>
      </w:tr>
      <w:tr w:rsidR="008517F4" w:rsidRPr="007B720B" w14:paraId="6DF73BC7" w14:textId="77777777" w:rsidTr="0077343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875DA" w14:textId="77777777" w:rsidR="008517F4" w:rsidRPr="007B720B" w:rsidRDefault="008517F4" w:rsidP="0077343A">
            <w:pPr>
              <w:rPr>
                <w:rFonts w:ascii="Times New Roman" w:hAnsi="Times New Roman" w:cs="Times New Roman"/>
                <w:sz w:val="18"/>
                <w:szCs w:val="24"/>
              </w:rPr>
            </w:pPr>
          </w:p>
        </w:tc>
        <w:tc>
          <w:tcPr>
            <w:tcW w:w="3031" w:type="pct"/>
            <w:tcBorders>
              <w:top w:val="single" w:sz="4" w:space="0" w:color="auto"/>
              <w:left w:val="single" w:sz="4" w:space="0" w:color="auto"/>
              <w:bottom w:val="single" w:sz="4" w:space="0" w:color="auto"/>
              <w:right w:val="single" w:sz="4" w:space="0" w:color="auto"/>
            </w:tcBorders>
            <w:hideMark/>
          </w:tcPr>
          <w:p w14:paraId="68DDFA7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принадлежность к 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FACDC" w14:textId="77777777" w:rsidR="008517F4" w:rsidRPr="007B720B" w:rsidRDefault="008517F4" w:rsidP="0077343A">
            <w:pPr>
              <w:rPr>
                <w:rFonts w:ascii="Times New Roman" w:hAnsi="Times New Roman" w:cs="Times New Roman"/>
                <w:sz w:val="18"/>
                <w:szCs w:val="24"/>
              </w:rPr>
            </w:pPr>
          </w:p>
        </w:tc>
      </w:tr>
      <w:tr w:rsidR="008517F4" w:rsidRPr="007B720B" w14:paraId="129A5757"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40BD228D" w14:textId="77777777" w:rsidR="008517F4" w:rsidRPr="007B720B" w:rsidRDefault="008517F4" w:rsidP="0077343A">
            <w:pPr>
              <w:rPr>
                <w:rFonts w:ascii="Times New Roman" w:hAnsi="Times New Roman" w:cs="Times New Roman"/>
                <w:sz w:val="18"/>
                <w:szCs w:val="24"/>
              </w:rPr>
            </w:pPr>
            <w:bookmarkStart w:id="530" w:name="_Toc90641751"/>
            <w:bookmarkStart w:id="531" w:name="_Toc149318321"/>
            <w:bookmarkEnd w:id="530"/>
            <w:r w:rsidRPr="007B720B">
              <w:rPr>
                <w:rFonts w:ascii="Times New Roman" w:hAnsi="Times New Roman" w:cs="Times New Roman"/>
                <w:sz w:val="18"/>
                <w:szCs w:val="24"/>
              </w:rPr>
              <w:t>ЦАМИ/Подсистема централизованного хранения результатов исследований</w:t>
            </w:r>
            <w:bookmarkEnd w:id="531"/>
          </w:p>
        </w:tc>
        <w:tc>
          <w:tcPr>
            <w:tcW w:w="3031" w:type="pct"/>
            <w:tcBorders>
              <w:top w:val="single" w:sz="4" w:space="0" w:color="auto"/>
              <w:left w:val="single" w:sz="4" w:space="0" w:color="auto"/>
              <w:bottom w:val="single" w:sz="4" w:space="0" w:color="auto"/>
              <w:right w:val="single" w:sz="4" w:space="0" w:color="auto"/>
            </w:tcBorders>
            <w:hideMark/>
          </w:tcPr>
          <w:p w14:paraId="32E34C3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Доступ к конфигурации сервера через веб-интерфейс</w:t>
            </w:r>
          </w:p>
        </w:tc>
        <w:tc>
          <w:tcPr>
            <w:tcW w:w="683" w:type="pct"/>
            <w:tcBorders>
              <w:top w:val="single" w:sz="4" w:space="0" w:color="auto"/>
              <w:left w:val="single" w:sz="4" w:space="0" w:color="auto"/>
              <w:bottom w:val="single" w:sz="4" w:space="0" w:color="auto"/>
              <w:right w:val="single" w:sz="4" w:space="0" w:color="auto"/>
            </w:tcBorders>
            <w:hideMark/>
          </w:tcPr>
          <w:p w14:paraId="54EFE7B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0EE2C496"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46156CFC" w14:textId="77777777" w:rsidR="008517F4" w:rsidRPr="007B720B" w:rsidRDefault="008517F4" w:rsidP="0077343A">
            <w:pPr>
              <w:rPr>
                <w:rFonts w:ascii="Times New Roman" w:hAnsi="Times New Roman" w:cs="Times New Roman"/>
                <w:sz w:val="18"/>
                <w:szCs w:val="24"/>
              </w:rPr>
            </w:pPr>
            <w:bookmarkStart w:id="532" w:name="_Toc90641752"/>
            <w:bookmarkStart w:id="533" w:name="_Toc149318322"/>
            <w:bookmarkEnd w:id="532"/>
            <w:r w:rsidRPr="007B720B">
              <w:rPr>
                <w:rFonts w:ascii="Times New Roman" w:hAnsi="Times New Roman" w:cs="Times New Roman"/>
                <w:sz w:val="18"/>
                <w:szCs w:val="24"/>
              </w:rPr>
              <w:t>ЦАМИ/Подсистема централизованного хранения результатов исследований</w:t>
            </w:r>
            <w:bookmarkEnd w:id="533"/>
          </w:p>
        </w:tc>
        <w:tc>
          <w:tcPr>
            <w:tcW w:w="3031" w:type="pct"/>
            <w:tcBorders>
              <w:top w:val="single" w:sz="4" w:space="0" w:color="auto"/>
              <w:left w:val="single" w:sz="4" w:space="0" w:color="auto"/>
              <w:bottom w:val="single" w:sz="4" w:space="0" w:color="auto"/>
              <w:right w:val="single" w:sz="4" w:space="0" w:color="auto"/>
            </w:tcBorders>
            <w:hideMark/>
          </w:tcPr>
          <w:p w14:paraId="3F02EB3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Возможность удаленной перезагрузки сервера</w:t>
            </w:r>
          </w:p>
        </w:tc>
        <w:tc>
          <w:tcPr>
            <w:tcW w:w="683" w:type="pct"/>
            <w:tcBorders>
              <w:top w:val="single" w:sz="4" w:space="0" w:color="auto"/>
              <w:left w:val="single" w:sz="4" w:space="0" w:color="auto"/>
              <w:bottom w:val="single" w:sz="4" w:space="0" w:color="auto"/>
              <w:right w:val="single" w:sz="4" w:space="0" w:color="auto"/>
            </w:tcBorders>
            <w:hideMark/>
          </w:tcPr>
          <w:p w14:paraId="6E069DD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68C0A7E0"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2C9C62DE" w14:textId="77777777" w:rsidR="008517F4" w:rsidRPr="007B720B" w:rsidRDefault="008517F4" w:rsidP="0077343A">
            <w:pPr>
              <w:rPr>
                <w:rFonts w:ascii="Times New Roman" w:hAnsi="Times New Roman" w:cs="Times New Roman"/>
                <w:sz w:val="18"/>
                <w:szCs w:val="24"/>
              </w:rPr>
            </w:pPr>
            <w:bookmarkStart w:id="534" w:name="_Toc90641753"/>
            <w:bookmarkStart w:id="535" w:name="_Toc149318323"/>
            <w:bookmarkEnd w:id="534"/>
            <w:r w:rsidRPr="007B720B">
              <w:rPr>
                <w:rFonts w:ascii="Times New Roman" w:hAnsi="Times New Roman" w:cs="Times New Roman"/>
                <w:sz w:val="18"/>
                <w:szCs w:val="24"/>
              </w:rPr>
              <w:t>ЦАМИ/Подсистема централизованного хранения результатов исследований</w:t>
            </w:r>
            <w:bookmarkEnd w:id="535"/>
          </w:p>
        </w:tc>
        <w:tc>
          <w:tcPr>
            <w:tcW w:w="3031" w:type="pct"/>
            <w:tcBorders>
              <w:top w:val="single" w:sz="4" w:space="0" w:color="auto"/>
              <w:left w:val="single" w:sz="4" w:space="0" w:color="auto"/>
              <w:bottom w:val="single" w:sz="4" w:space="0" w:color="auto"/>
              <w:right w:val="single" w:sz="4" w:space="0" w:color="auto"/>
            </w:tcBorders>
            <w:hideMark/>
          </w:tcPr>
          <w:p w14:paraId="0689B73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Возможность просмотра логов сервера</w:t>
            </w:r>
          </w:p>
        </w:tc>
        <w:tc>
          <w:tcPr>
            <w:tcW w:w="683" w:type="pct"/>
            <w:tcBorders>
              <w:top w:val="single" w:sz="4" w:space="0" w:color="auto"/>
              <w:left w:val="single" w:sz="4" w:space="0" w:color="auto"/>
              <w:bottom w:val="single" w:sz="4" w:space="0" w:color="auto"/>
              <w:right w:val="single" w:sz="4" w:space="0" w:color="auto"/>
            </w:tcBorders>
            <w:hideMark/>
          </w:tcPr>
          <w:p w14:paraId="6C46874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756FEA79" w14:textId="77777777" w:rsidTr="0077343A">
        <w:trPr>
          <w:trHeight w:val="255"/>
        </w:trPr>
        <w:tc>
          <w:tcPr>
            <w:tcW w:w="5000" w:type="pct"/>
            <w:gridSpan w:val="3"/>
            <w:tcBorders>
              <w:top w:val="single" w:sz="4" w:space="0" w:color="auto"/>
              <w:left w:val="single" w:sz="4" w:space="0" w:color="auto"/>
              <w:bottom w:val="single" w:sz="4" w:space="0" w:color="auto"/>
              <w:right w:val="single" w:sz="4" w:space="0" w:color="auto"/>
            </w:tcBorders>
            <w:hideMark/>
          </w:tcPr>
          <w:p w14:paraId="41F52A9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Архивирование и передача медицинских изображений</w:t>
            </w:r>
          </w:p>
        </w:tc>
      </w:tr>
      <w:tr w:rsidR="008517F4" w:rsidRPr="007B720B" w14:paraId="412590EE" w14:textId="77777777" w:rsidTr="0077343A">
        <w:trPr>
          <w:trHeight w:val="245"/>
        </w:trPr>
        <w:tc>
          <w:tcPr>
            <w:tcW w:w="1286" w:type="pct"/>
            <w:tcBorders>
              <w:top w:val="single" w:sz="4" w:space="0" w:color="auto"/>
              <w:left w:val="single" w:sz="4" w:space="0" w:color="auto"/>
              <w:bottom w:val="single" w:sz="4" w:space="0" w:color="auto"/>
              <w:right w:val="single" w:sz="4" w:space="0" w:color="auto"/>
            </w:tcBorders>
            <w:hideMark/>
          </w:tcPr>
          <w:p w14:paraId="61831B51" w14:textId="77777777" w:rsidR="008517F4" w:rsidRPr="007B720B" w:rsidRDefault="008517F4" w:rsidP="0077343A">
            <w:pPr>
              <w:rPr>
                <w:rFonts w:ascii="Times New Roman" w:hAnsi="Times New Roman" w:cs="Times New Roman"/>
                <w:sz w:val="18"/>
                <w:szCs w:val="24"/>
              </w:rPr>
            </w:pPr>
            <w:bookmarkStart w:id="536" w:name="_Toc90641754"/>
            <w:bookmarkStart w:id="537" w:name="_Toc149318324"/>
            <w:bookmarkEnd w:id="536"/>
            <w:r w:rsidRPr="007B720B">
              <w:rPr>
                <w:rFonts w:ascii="Times New Roman" w:hAnsi="Times New Roman" w:cs="Times New Roman"/>
                <w:sz w:val="18"/>
                <w:szCs w:val="24"/>
              </w:rPr>
              <w:t>ЦАМИ/Подсистема централизованного хранения результатов исследований</w:t>
            </w:r>
            <w:bookmarkEnd w:id="537"/>
          </w:p>
        </w:tc>
        <w:tc>
          <w:tcPr>
            <w:tcW w:w="3031" w:type="pct"/>
            <w:tcBorders>
              <w:top w:val="single" w:sz="4" w:space="0" w:color="auto"/>
              <w:left w:val="single" w:sz="4" w:space="0" w:color="auto"/>
              <w:bottom w:val="single" w:sz="4" w:space="0" w:color="auto"/>
              <w:right w:val="single" w:sz="4" w:space="0" w:color="auto"/>
            </w:tcBorders>
            <w:hideMark/>
          </w:tcPr>
          <w:p w14:paraId="7DBBD9E6"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Возможность использования сжатия при передаче данных без использования дополнительного программного обеспечения:</w:t>
            </w:r>
          </w:p>
          <w:p w14:paraId="2AA346D7" w14:textId="77777777" w:rsidR="008517F4" w:rsidRPr="007B720B" w:rsidRDefault="008517F4" w:rsidP="0077343A">
            <w:pPr>
              <w:rPr>
                <w:rFonts w:ascii="Times New Roman" w:hAnsi="Times New Roman" w:cs="Times New Roman"/>
                <w:sz w:val="18"/>
                <w:szCs w:val="24"/>
                <w:lang w:val="en-US"/>
              </w:rPr>
            </w:pPr>
            <w:r w:rsidRPr="007B720B">
              <w:rPr>
                <w:rFonts w:ascii="Times New Roman" w:hAnsi="Times New Roman" w:cs="Times New Roman"/>
                <w:sz w:val="18"/>
                <w:szCs w:val="24"/>
                <w:lang w:val="en-US"/>
              </w:rPr>
              <w:t>Deflate;</w:t>
            </w:r>
          </w:p>
          <w:p w14:paraId="54E16A5D" w14:textId="77777777" w:rsidR="008517F4" w:rsidRPr="007B720B" w:rsidRDefault="008517F4" w:rsidP="0077343A">
            <w:pPr>
              <w:rPr>
                <w:rFonts w:ascii="Times New Roman" w:hAnsi="Times New Roman" w:cs="Times New Roman"/>
                <w:sz w:val="18"/>
                <w:szCs w:val="24"/>
                <w:lang w:val="en-US"/>
              </w:rPr>
            </w:pPr>
            <w:r w:rsidRPr="007B720B">
              <w:rPr>
                <w:rFonts w:ascii="Times New Roman" w:hAnsi="Times New Roman" w:cs="Times New Roman"/>
                <w:sz w:val="18"/>
                <w:szCs w:val="24"/>
                <w:lang w:val="en-US"/>
              </w:rPr>
              <w:t>JPEG Lossless;</w:t>
            </w:r>
          </w:p>
          <w:p w14:paraId="66BA5DD4" w14:textId="77777777" w:rsidR="008517F4" w:rsidRPr="007B720B" w:rsidRDefault="008517F4" w:rsidP="0077343A">
            <w:pPr>
              <w:rPr>
                <w:rFonts w:ascii="Times New Roman" w:hAnsi="Times New Roman" w:cs="Times New Roman"/>
                <w:sz w:val="18"/>
                <w:szCs w:val="24"/>
                <w:lang w:val="en-US"/>
              </w:rPr>
            </w:pPr>
            <w:r w:rsidRPr="007B720B">
              <w:rPr>
                <w:rFonts w:ascii="Times New Roman" w:hAnsi="Times New Roman" w:cs="Times New Roman"/>
                <w:sz w:val="18"/>
                <w:szCs w:val="24"/>
                <w:lang w:val="en-US"/>
              </w:rPr>
              <w:t>JPEG-LS</w:t>
            </w:r>
          </w:p>
        </w:tc>
        <w:tc>
          <w:tcPr>
            <w:tcW w:w="683" w:type="pct"/>
            <w:tcBorders>
              <w:top w:val="single" w:sz="4" w:space="0" w:color="auto"/>
              <w:left w:val="single" w:sz="4" w:space="0" w:color="auto"/>
              <w:bottom w:val="single" w:sz="4" w:space="0" w:color="auto"/>
              <w:right w:val="single" w:sz="4" w:space="0" w:color="auto"/>
            </w:tcBorders>
            <w:hideMark/>
          </w:tcPr>
          <w:p w14:paraId="16AE8B6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34B7D795"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5935D6FF" w14:textId="77777777" w:rsidR="008517F4" w:rsidRPr="007B720B" w:rsidRDefault="008517F4" w:rsidP="0077343A">
            <w:pPr>
              <w:rPr>
                <w:rFonts w:ascii="Times New Roman" w:hAnsi="Times New Roman" w:cs="Times New Roman"/>
                <w:sz w:val="18"/>
                <w:szCs w:val="24"/>
              </w:rPr>
            </w:pPr>
            <w:bookmarkStart w:id="538" w:name="_Toc90641755"/>
            <w:bookmarkStart w:id="539" w:name="_Toc149318325"/>
            <w:bookmarkEnd w:id="538"/>
            <w:r w:rsidRPr="007B720B">
              <w:rPr>
                <w:rFonts w:ascii="Times New Roman" w:hAnsi="Times New Roman" w:cs="Times New Roman"/>
                <w:sz w:val="18"/>
                <w:szCs w:val="24"/>
              </w:rPr>
              <w:t>ЦАМИ/Подсистема централизованного хранения результатов исследований</w:t>
            </w:r>
            <w:bookmarkEnd w:id="539"/>
          </w:p>
        </w:tc>
        <w:tc>
          <w:tcPr>
            <w:tcW w:w="3031" w:type="pct"/>
            <w:tcBorders>
              <w:top w:val="single" w:sz="4" w:space="0" w:color="auto"/>
              <w:left w:val="single" w:sz="4" w:space="0" w:color="auto"/>
              <w:bottom w:val="single" w:sz="4" w:space="0" w:color="auto"/>
              <w:right w:val="single" w:sz="4" w:space="0" w:color="auto"/>
            </w:tcBorders>
            <w:hideMark/>
          </w:tcPr>
          <w:p w14:paraId="0185DAF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Возможность использования сжатия при хранении данных без использования дополнительного программного обеспечения:</w:t>
            </w:r>
          </w:p>
          <w:p w14:paraId="072EFA66" w14:textId="77777777" w:rsidR="008517F4" w:rsidRPr="007B720B" w:rsidRDefault="008517F4" w:rsidP="0077343A">
            <w:pPr>
              <w:rPr>
                <w:rFonts w:ascii="Times New Roman" w:hAnsi="Times New Roman" w:cs="Times New Roman"/>
                <w:sz w:val="18"/>
                <w:szCs w:val="24"/>
                <w:lang w:val="en-US"/>
              </w:rPr>
            </w:pPr>
            <w:r w:rsidRPr="007B720B">
              <w:rPr>
                <w:rFonts w:ascii="Times New Roman" w:hAnsi="Times New Roman" w:cs="Times New Roman"/>
                <w:sz w:val="18"/>
                <w:szCs w:val="24"/>
                <w:lang w:val="en-US"/>
              </w:rPr>
              <w:t>Deflate;</w:t>
            </w:r>
          </w:p>
          <w:p w14:paraId="3048D068" w14:textId="77777777" w:rsidR="008517F4" w:rsidRPr="007B720B" w:rsidRDefault="008517F4" w:rsidP="0077343A">
            <w:pPr>
              <w:rPr>
                <w:rFonts w:ascii="Times New Roman" w:hAnsi="Times New Roman" w:cs="Times New Roman"/>
                <w:sz w:val="18"/>
                <w:szCs w:val="24"/>
                <w:lang w:val="en-US"/>
              </w:rPr>
            </w:pPr>
            <w:r w:rsidRPr="007B720B">
              <w:rPr>
                <w:rFonts w:ascii="Times New Roman" w:hAnsi="Times New Roman" w:cs="Times New Roman"/>
                <w:sz w:val="18"/>
                <w:szCs w:val="24"/>
                <w:lang w:val="en-US"/>
              </w:rPr>
              <w:t>JPEG Lossless;</w:t>
            </w:r>
          </w:p>
          <w:p w14:paraId="746FF158" w14:textId="77777777" w:rsidR="008517F4" w:rsidRPr="007B720B" w:rsidRDefault="008517F4" w:rsidP="0077343A">
            <w:pPr>
              <w:rPr>
                <w:rFonts w:ascii="Times New Roman" w:hAnsi="Times New Roman" w:cs="Times New Roman"/>
                <w:sz w:val="18"/>
                <w:szCs w:val="24"/>
                <w:lang w:val="en-US"/>
              </w:rPr>
            </w:pPr>
            <w:r w:rsidRPr="007B720B">
              <w:rPr>
                <w:rFonts w:ascii="Times New Roman" w:hAnsi="Times New Roman" w:cs="Times New Roman"/>
                <w:sz w:val="18"/>
                <w:szCs w:val="24"/>
                <w:lang w:val="en-US"/>
              </w:rPr>
              <w:t>JPEG-LS</w:t>
            </w:r>
          </w:p>
        </w:tc>
        <w:tc>
          <w:tcPr>
            <w:tcW w:w="683" w:type="pct"/>
            <w:tcBorders>
              <w:top w:val="single" w:sz="4" w:space="0" w:color="auto"/>
              <w:left w:val="single" w:sz="4" w:space="0" w:color="auto"/>
              <w:bottom w:val="single" w:sz="4" w:space="0" w:color="auto"/>
              <w:right w:val="single" w:sz="4" w:space="0" w:color="auto"/>
            </w:tcBorders>
            <w:hideMark/>
          </w:tcPr>
          <w:p w14:paraId="058AB11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r w:rsidR="008517F4" w:rsidRPr="007B720B" w14:paraId="63D90F02" w14:textId="77777777" w:rsidTr="0077343A">
        <w:trPr>
          <w:trHeight w:val="255"/>
        </w:trPr>
        <w:tc>
          <w:tcPr>
            <w:tcW w:w="1286" w:type="pct"/>
            <w:tcBorders>
              <w:top w:val="single" w:sz="4" w:space="0" w:color="auto"/>
              <w:left w:val="single" w:sz="4" w:space="0" w:color="auto"/>
              <w:bottom w:val="single" w:sz="4" w:space="0" w:color="auto"/>
              <w:right w:val="single" w:sz="4" w:space="0" w:color="auto"/>
            </w:tcBorders>
            <w:hideMark/>
          </w:tcPr>
          <w:p w14:paraId="0BD63304" w14:textId="77777777" w:rsidR="008517F4" w:rsidRPr="007B720B" w:rsidRDefault="008517F4" w:rsidP="0077343A">
            <w:pPr>
              <w:rPr>
                <w:rFonts w:ascii="Times New Roman" w:hAnsi="Times New Roman" w:cs="Times New Roman"/>
                <w:sz w:val="18"/>
                <w:szCs w:val="24"/>
              </w:rPr>
            </w:pPr>
            <w:bookmarkStart w:id="540" w:name="_Toc90641756"/>
            <w:bookmarkStart w:id="541" w:name="_Toc149318326"/>
            <w:bookmarkEnd w:id="540"/>
            <w:r w:rsidRPr="007B720B">
              <w:rPr>
                <w:rFonts w:ascii="Times New Roman" w:hAnsi="Times New Roman" w:cs="Times New Roman"/>
                <w:sz w:val="18"/>
                <w:szCs w:val="24"/>
              </w:rPr>
              <w:t>ЦАМИ/Подсистема централизованного хранения результатов исследований</w:t>
            </w:r>
            <w:bookmarkEnd w:id="541"/>
          </w:p>
        </w:tc>
        <w:tc>
          <w:tcPr>
            <w:tcW w:w="3031" w:type="pct"/>
            <w:tcBorders>
              <w:top w:val="single" w:sz="4" w:space="0" w:color="auto"/>
              <w:left w:val="single" w:sz="4" w:space="0" w:color="auto"/>
              <w:bottom w:val="single" w:sz="4" w:space="0" w:color="auto"/>
              <w:right w:val="single" w:sz="4" w:space="0" w:color="auto"/>
            </w:tcBorders>
            <w:hideMark/>
          </w:tcPr>
          <w:p w14:paraId="336FE9A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Возможность приема и передачи данных по двум каналам связи:</w:t>
            </w:r>
          </w:p>
          <w:p w14:paraId="6763BDA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Персональных данных с соблюдением Федерального закона РФ от 27 июля 2006 года № 152-ФЗ «О персональных данных» с использованием выделенной инфраструктуры по защищенному каналу связи;</w:t>
            </w:r>
          </w:p>
          <w:p w14:paraId="786E9D0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Деперсонифицированных данных о результатах диагностических исследований по открытому каналу связи (Интернет).</w:t>
            </w:r>
          </w:p>
        </w:tc>
        <w:tc>
          <w:tcPr>
            <w:tcW w:w="683" w:type="pct"/>
            <w:tcBorders>
              <w:top w:val="single" w:sz="4" w:space="0" w:color="auto"/>
              <w:left w:val="single" w:sz="4" w:space="0" w:color="auto"/>
              <w:bottom w:val="single" w:sz="4" w:space="0" w:color="auto"/>
              <w:right w:val="single" w:sz="4" w:space="0" w:color="auto"/>
            </w:tcBorders>
            <w:hideMark/>
          </w:tcPr>
          <w:p w14:paraId="468B2A0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нет</w:t>
            </w:r>
          </w:p>
        </w:tc>
      </w:tr>
    </w:tbl>
    <w:p w14:paraId="1921BB36" w14:textId="77777777" w:rsidR="008517F4" w:rsidRPr="007B720B" w:rsidRDefault="008517F4" w:rsidP="008517F4">
      <w:pPr>
        <w:rPr>
          <w:rFonts w:ascii="Times New Roman" w:hAnsi="Times New Roman" w:cs="Times New Roman"/>
          <w:sz w:val="16"/>
        </w:rPr>
      </w:pPr>
    </w:p>
    <w:p w14:paraId="3E17C748" w14:textId="77777777" w:rsidR="008517F4" w:rsidRPr="007B720B" w:rsidRDefault="008517F4" w:rsidP="008517F4">
      <w:pPr>
        <w:rPr>
          <w:rFonts w:ascii="Times New Roman" w:hAnsi="Times New Roman" w:cs="Times New Roman"/>
          <w:sz w:val="16"/>
        </w:rPr>
      </w:pPr>
      <w:r w:rsidRPr="007B720B">
        <w:rPr>
          <w:rFonts w:ascii="Times New Roman" w:hAnsi="Times New Roman" w:cs="Times New Roman"/>
          <w:sz w:val="16"/>
        </w:rPr>
        <w:t>Функции подсистемы просмотра и анализа результатов исследований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04"/>
        <w:gridCol w:w="5666"/>
        <w:gridCol w:w="1275"/>
      </w:tblGrid>
      <w:tr w:rsidR="008517F4" w:rsidRPr="007B720B" w14:paraId="7B26F53B" w14:textId="77777777" w:rsidTr="0077343A">
        <w:trPr>
          <w:trHeight w:val="20"/>
          <w:tblHeader/>
        </w:trPr>
        <w:tc>
          <w:tcPr>
            <w:tcW w:w="2405" w:type="dxa"/>
            <w:tcBorders>
              <w:top w:val="single" w:sz="4" w:space="0" w:color="auto"/>
              <w:left w:val="single" w:sz="4" w:space="0" w:color="auto"/>
              <w:bottom w:val="single" w:sz="4" w:space="0" w:color="auto"/>
              <w:right w:val="single" w:sz="4" w:space="0" w:color="auto"/>
            </w:tcBorders>
            <w:hideMark/>
          </w:tcPr>
          <w:p w14:paraId="3144E5A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Модуль/Подсистема</w:t>
            </w:r>
          </w:p>
        </w:tc>
        <w:tc>
          <w:tcPr>
            <w:tcW w:w="5670" w:type="dxa"/>
            <w:tcBorders>
              <w:top w:val="single" w:sz="4" w:space="0" w:color="auto"/>
              <w:left w:val="single" w:sz="4" w:space="0" w:color="auto"/>
              <w:bottom w:val="single" w:sz="4" w:space="0" w:color="auto"/>
              <w:right w:val="single" w:sz="4" w:space="0" w:color="auto"/>
            </w:tcBorders>
            <w:hideMark/>
          </w:tcPr>
          <w:p w14:paraId="3B2A2E7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Наименование функциональности/функции</w:t>
            </w:r>
          </w:p>
        </w:tc>
        <w:tc>
          <w:tcPr>
            <w:tcW w:w="1276" w:type="dxa"/>
            <w:tcBorders>
              <w:top w:val="single" w:sz="4" w:space="0" w:color="auto"/>
              <w:left w:val="single" w:sz="4" w:space="0" w:color="auto"/>
              <w:bottom w:val="single" w:sz="4" w:space="0" w:color="auto"/>
              <w:right w:val="single" w:sz="4" w:space="0" w:color="auto"/>
            </w:tcBorders>
            <w:hideMark/>
          </w:tcPr>
          <w:p w14:paraId="5C45C1C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Ключевая функция?</w:t>
            </w:r>
          </w:p>
        </w:tc>
      </w:tr>
      <w:tr w:rsidR="008517F4" w:rsidRPr="007B720B" w14:paraId="7013CFC5"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209ADCC2" w14:textId="77777777" w:rsidR="008517F4" w:rsidRPr="007B720B" w:rsidRDefault="008517F4" w:rsidP="0077343A">
            <w:pPr>
              <w:rPr>
                <w:rFonts w:ascii="Times New Roman" w:hAnsi="Times New Roman" w:cs="Times New Roman"/>
                <w:sz w:val="16"/>
              </w:rPr>
            </w:pPr>
            <w:bookmarkStart w:id="542" w:name="_Toc59701409"/>
            <w:bookmarkStart w:id="543" w:name="_Toc90641760"/>
            <w:bookmarkStart w:id="544" w:name="_Toc149318327"/>
            <w:r w:rsidRPr="007B720B">
              <w:rPr>
                <w:rFonts w:ascii="Times New Roman" w:hAnsi="Times New Roman" w:cs="Times New Roman"/>
                <w:sz w:val="16"/>
              </w:rPr>
              <w:t>Подсистема просмотра и анализа результатов исследований</w:t>
            </w:r>
            <w:bookmarkEnd w:id="542"/>
            <w:bookmarkEnd w:id="543"/>
            <w:bookmarkEnd w:id="544"/>
          </w:p>
        </w:tc>
      </w:tr>
      <w:tr w:rsidR="008517F4" w:rsidRPr="007B720B" w14:paraId="739097C2"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4316BBD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5A3109E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Подключение к программному обеспечению компоненты через веб-браузер без необходимости установки дополнительного программного обеспечения на рабочие места пользователей</w:t>
            </w:r>
          </w:p>
        </w:tc>
        <w:tc>
          <w:tcPr>
            <w:tcW w:w="1276" w:type="dxa"/>
            <w:tcBorders>
              <w:top w:val="single" w:sz="4" w:space="0" w:color="auto"/>
              <w:left w:val="single" w:sz="4" w:space="0" w:color="auto"/>
              <w:bottom w:val="single" w:sz="4" w:space="0" w:color="auto"/>
              <w:right w:val="single" w:sz="4" w:space="0" w:color="auto"/>
            </w:tcBorders>
            <w:hideMark/>
          </w:tcPr>
          <w:p w14:paraId="26570612" w14:textId="77777777" w:rsidR="008517F4" w:rsidRPr="007B720B" w:rsidRDefault="008517F4" w:rsidP="0077343A">
            <w:pPr>
              <w:rPr>
                <w:rFonts w:ascii="Times New Roman" w:hAnsi="Times New Roman" w:cs="Times New Roman"/>
                <w:sz w:val="16"/>
              </w:rPr>
            </w:pPr>
            <w:bookmarkStart w:id="545" w:name="_Toc59701410"/>
            <w:bookmarkStart w:id="546" w:name="_Toc90641761"/>
            <w:bookmarkStart w:id="547" w:name="_Toc149318328"/>
            <w:r w:rsidRPr="007B720B">
              <w:rPr>
                <w:rFonts w:ascii="Times New Roman" w:hAnsi="Times New Roman" w:cs="Times New Roman"/>
                <w:sz w:val="16"/>
              </w:rPr>
              <w:t>нет</w:t>
            </w:r>
            <w:bookmarkEnd w:id="545"/>
            <w:bookmarkEnd w:id="546"/>
            <w:bookmarkEnd w:id="547"/>
          </w:p>
        </w:tc>
      </w:tr>
      <w:tr w:rsidR="008517F4" w:rsidRPr="007B720B" w14:paraId="52D4D26A"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D1AE8A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5C5C668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Поддержка стандарта DICOM 3.0:</w:t>
            </w:r>
          </w:p>
        </w:tc>
        <w:tc>
          <w:tcPr>
            <w:tcW w:w="1276" w:type="dxa"/>
            <w:tcBorders>
              <w:top w:val="single" w:sz="4" w:space="0" w:color="auto"/>
              <w:left w:val="single" w:sz="4" w:space="0" w:color="auto"/>
              <w:bottom w:val="single" w:sz="4" w:space="0" w:color="auto"/>
              <w:right w:val="single" w:sz="4" w:space="0" w:color="auto"/>
            </w:tcBorders>
            <w:hideMark/>
          </w:tcPr>
          <w:p w14:paraId="5FD6E9D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C641CD5"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4998FE0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0D56445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Функция печати снимков на DICOM принтере (Print Management)</w:t>
            </w:r>
          </w:p>
        </w:tc>
        <w:tc>
          <w:tcPr>
            <w:tcW w:w="1276" w:type="dxa"/>
            <w:tcBorders>
              <w:top w:val="single" w:sz="4" w:space="0" w:color="auto"/>
              <w:left w:val="single" w:sz="4" w:space="0" w:color="auto"/>
              <w:bottom w:val="single" w:sz="4" w:space="0" w:color="auto"/>
              <w:right w:val="single" w:sz="4" w:space="0" w:color="auto"/>
            </w:tcBorders>
            <w:hideMark/>
          </w:tcPr>
          <w:p w14:paraId="418953E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да</w:t>
            </w:r>
          </w:p>
        </w:tc>
      </w:tr>
      <w:tr w:rsidR="008517F4" w:rsidRPr="007B720B" w14:paraId="7E272F3D"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7B2EA6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65D72EC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Функция приёма и передачи данных на DICOM сервер (Storage SCU / SCP)</w:t>
            </w:r>
          </w:p>
        </w:tc>
        <w:tc>
          <w:tcPr>
            <w:tcW w:w="1276" w:type="dxa"/>
            <w:tcBorders>
              <w:top w:val="single" w:sz="4" w:space="0" w:color="auto"/>
              <w:left w:val="single" w:sz="4" w:space="0" w:color="auto"/>
              <w:bottom w:val="single" w:sz="4" w:space="0" w:color="auto"/>
              <w:right w:val="single" w:sz="4" w:space="0" w:color="auto"/>
            </w:tcBorders>
            <w:hideMark/>
          </w:tcPr>
          <w:p w14:paraId="0B2AA5C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97BC700"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404C36D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46E09D5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Выдача медицинских данных по запросам от других систем (Query/Retrieve SCU)</w:t>
            </w:r>
          </w:p>
        </w:tc>
        <w:tc>
          <w:tcPr>
            <w:tcW w:w="1276" w:type="dxa"/>
            <w:tcBorders>
              <w:top w:val="single" w:sz="4" w:space="0" w:color="auto"/>
              <w:left w:val="single" w:sz="4" w:space="0" w:color="auto"/>
              <w:bottom w:val="single" w:sz="4" w:space="0" w:color="auto"/>
              <w:right w:val="single" w:sz="4" w:space="0" w:color="auto"/>
            </w:tcBorders>
            <w:hideMark/>
          </w:tcPr>
          <w:p w14:paraId="3201C8A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B5B9072" w14:textId="77777777" w:rsidTr="0077343A">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14:paraId="6C8E090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14:paraId="1FFDADC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Просмотр изображений следующих модальностей:</w:t>
            </w:r>
          </w:p>
        </w:tc>
        <w:tc>
          <w:tcPr>
            <w:tcW w:w="1276" w:type="dxa"/>
            <w:vMerge w:val="restart"/>
            <w:tcBorders>
              <w:top w:val="single" w:sz="4" w:space="0" w:color="auto"/>
              <w:left w:val="nil"/>
              <w:bottom w:val="single" w:sz="4" w:space="0" w:color="auto"/>
              <w:right w:val="single" w:sz="4" w:space="0" w:color="auto"/>
            </w:tcBorders>
            <w:noWrap/>
            <w:hideMark/>
          </w:tcPr>
          <w:p w14:paraId="61FFBF5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да</w:t>
            </w:r>
          </w:p>
        </w:tc>
      </w:tr>
      <w:tr w:rsidR="008517F4" w:rsidRPr="007B720B" w14:paraId="7A26348D"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2C12F37"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783D4DF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цифровая рентгенография (DX)</w:t>
            </w:r>
          </w:p>
        </w:tc>
        <w:tc>
          <w:tcPr>
            <w:tcW w:w="1276" w:type="dxa"/>
            <w:vMerge/>
            <w:tcBorders>
              <w:top w:val="single" w:sz="4" w:space="0" w:color="auto"/>
              <w:left w:val="nil"/>
              <w:bottom w:val="single" w:sz="4" w:space="0" w:color="auto"/>
              <w:right w:val="single" w:sz="4" w:space="0" w:color="auto"/>
            </w:tcBorders>
            <w:vAlign w:val="center"/>
            <w:hideMark/>
          </w:tcPr>
          <w:p w14:paraId="62E4AF4E" w14:textId="77777777" w:rsidR="008517F4" w:rsidRPr="007B720B" w:rsidRDefault="008517F4" w:rsidP="0077343A">
            <w:pPr>
              <w:rPr>
                <w:rFonts w:ascii="Times New Roman" w:hAnsi="Times New Roman" w:cs="Times New Roman"/>
                <w:sz w:val="16"/>
              </w:rPr>
            </w:pPr>
          </w:p>
        </w:tc>
      </w:tr>
      <w:tr w:rsidR="008517F4" w:rsidRPr="007B720B" w14:paraId="3755B690"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6BAF0AC"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6CAFBC1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компьютерная рентгенография (CR)</w:t>
            </w:r>
          </w:p>
        </w:tc>
        <w:tc>
          <w:tcPr>
            <w:tcW w:w="1276" w:type="dxa"/>
            <w:vMerge/>
            <w:tcBorders>
              <w:top w:val="single" w:sz="4" w:space="0" w:color="auto"/>
              <w:left w:val="nil"/>
              <w:bottom w:val="single" w:sz="4" w:space="0" w:color="auto"/>
              <w:right w:val="single" w:sz="4" w:space="0" w:color="auto"/>
            </w:tcBorders>
            <w:vAlign w:val="center"/>
            <w:hideMark/>
          </w:tcPr>
          <w:p w14:paraId="2CCFB4BE" w14:textId="77777777" w:rsidR="008517F4" w:rsidRPr="007B720B" w:rsidRDefault="008517F4" w:rsidP="0077343A">
            <w:pPr>
              <w:rPr>
                <w:rFonts w:ascii="Times New Roman" w:hAnsi="Times New Roman" w:cs="Times New Roman"/>
                <w:sz w:val="16"/>
              </w:rPr>
            </w:pPr>
          </w:p>
        </w:tc>
      </w:tr>
      <w:tr w:rsidR="008517F4" w:rsidRPr="007B720B" w14:paraId="31810685"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E498E79"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16EBA1D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линейная томография (DX, CR)</w:t>
            </w:r>
          </w:p>
        </w:tc>
        <w:tc>
          <w:tcPr>
            <w:tcW w:w="1276" w:type="dxa"/>
            <w:vMerge/>
            <w:tcBorders>
              <w:top w:val="single" w:sz="4" w:space="0" w:color="auto"/>
              <w:left w:val="nil"/>
              <w:bottom w:val="single" w:sz="4" w:space="0" w:color="auto"/>
              <w:right w:val="single" w:sz="4" w:space="0" w:color="auto"/>
            </w:tcBorders>
            <w:vAlign w:val="center"/>
            <w:hideMark/>
          </w:tcPr>
          <w:p w14:paraId="68AC352E" w14:textId="77777777" w:rsidR="008517F4" w:rsidRPr="007B720B" w:rsidRDefault="008517F4" w:rsidP="0077343A">
            <w:pPr>
              <w:rPr>
                <w:rFonts w:ascii="Times New Roman" w:hAnsi="Times New Roman" w:cs="Times New Roman"/>
                <w:sz w:val="16"/>
              </w:rPr>
            </w:pPr>
          </w:p>
        </w:tc>
      </w:tr>
      <w:tr w:rsidR="008517F4" w:rsidRPr="007B720B" w14:paraId="4A04E934"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DE3E9DE"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6B8FC36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радиофлюороскопия (RF)</w:t>
            </w:r>
          </w:p>
        </w:tc>
        <w:tc>
          <w:tcPr>
            <w:tcW w:w="1276" w:type="dxa"/>
            <w:vMerge/>
            <w:tcBorders>
              <w:top w:val="single" w:sz="4" w:space="0" w:color="auto"/>
              <w:left w:val="nil"/>
              <w:bottom w:val="single" w:sz="4" w:space="0" w:color="auto"/>
              <w:right w:val="single" w:sz="4" w:space="0" w:color="auto"/>
            </w:tcBorders>
            <w:vAlign w:val="center"/>
            <w:hideMark/>
          </w:tcPr>
          <w:p w14:paraId="05488437" w14:textId="77777777" w:rsidR="008517F4" w:rsidRPr="007B720B" w:rsidRDefault="008517F4" w:rsidP="0077343A">
            <w:pPr>
              <w:rPr>
                <w:rFonts w:ascii="Times New Roman" w:hAnsi="Times New Roman" w:cs="Times New Roman"/>
                <w:sz w:val="16"/>
              </w:rPr>
            </w:pPr>
          </w:p>
        </w:tc>
      </w:tr>
      <w:tr w:rsidR="008517F4" w:rsidRPr="007B720B" w14:paraId="332FC6AB"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97344B6"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161FC54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маммография (MG)</w:t>
            </w:r>
          </w:p>
        </w:tc>
        <w:tc>
          <w:tcPr>
            <w:tcW w:w="1276" w:type="dxa"/>
            <w:vMerge/>
            <w:tcBorders>
              <w:top w:val="single" w:sz="4" w:space="0" w:color="auto"/>
              <w:left w:val="nil"/>
              <w:bottom w:val="single" w:sz="4" w:space="0" w:color="auto"/>
              <w:right w:val="single" w:sz="4" w:space="0" w:color="auto"/>
            </w:tcBorders>
            <w:vAlign w:val="center"/>
            <w:hideMark/>
          </w:tcPr>
          <w:p w14:paraId="5BDFC906" w14:textId="77777777" w:rsidR="008517F4" w:rsidRPr="007B720B" w:rsidRDefault="008517F4" w:rsidP="0077343A">
            <w:pPr>
              <w:rPr>
                <w:rFonts w:ascii="Times New Roman" w:hAnsi="Times New Roman" w:cs="Times New Roman"/>
                <w:sz w:val="16"/>
              </w:rPr>
            </w:pPr>
          </w:p>
        </w:tc>
      </w:tr>
      <w:tr w:rsidR="008517F4" w:rsidRPr="007B720B" w14:paraId="4F8BACE6"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AE55FA5"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5C93086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магнито-резонансная томография (MR)</w:t>
            </w:r>
          </w:p>
        </w:tc>
        <w:tc>
          <w:tcPr>
            <w:tcW w:w="1276" w:type="dxa"/>
            <w:vMerge/>
            <w:tcBorders>
              <w:top w:val="single" w:sz="4" w:space="0" w:color="auto"/>
              <w:left w:val="nil"/>
              <w:bottom w:val="single" w:sz="4" w:space="0" w:color="auto"/>
              <w:right w:val="single" w:sz="4" w:space="0" w:color="auto"/>
            </w:tcBorders>
            <w:vAlign w:val="center"/>
            <w:hideMark/>
          </w:tcPr>
          <w:p w14:paraId="0FB5E129" w14:textId="77777777" w:rsidR="008517F4" w:rsidRPr="007B720B" w:rsidRDefault="008517F4" w:rsidP="0077343A">
            <w:pPr>
              <w:rPr>
                <w:rFonts w:ascii="Times New Roman" w:hAnsi="Times New Roman" w:cs="Times New Roman"/>
                <w:sz w:val="16"/>
              </w:rPr>
            </w:pPr>
          </w:p>
        </w:tc>
      </w:tr>
      <w:tr w:rsidR="008517F4" w:rsidRPr="007B720B" w14:paraId="1F0AA420"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C74C693"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66F2D92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компьютерная томография (CT)</w:t>
            </w:r>
          </w:p>
        </w:tc>
        <w:tc>
          <w:tcPr>
            <w:tcW w:w="1276" w:type="dxa"/>
            <w:vMerge/>
            <w:tcBorders>
              <w:top w:val="single" w:sz="4" w:space="0" w:color="auto"/>
              <w:left w:val="nil"/>
              <w:bottom w:val="single" w:sz="4" w:space="0" w:color="auto"/>
              <w:right w:val="single" w:sz="4" w:space="0" w:color="auto"/>
            </w:tcBorders>
            <w:vAlign w:val="center"/>
            <w:hideMark/>
          </w:tcPr>
          <w:p w14:paraId="0D80BE21" w14:textId="77777777" w:rsidR="008517F4" w:rsidRPr="007B720B" w:rsidRDefault="008517F4" w:rsidP="0077343A">
            <w:pPr>
              <w:rPr>
                <w:rFonts w:ascii="Times New Roman" w:hAnsi="Times New Roman" w:cs="Times New Roman"/>
                <w:sz w:val="16"/>
              </w:rPr>
            </w:pPr>
          </w:p>
        </w:tc>
      </w:tr>
      <w:tr w:rsidR="008517F4" w:rsidRPr="007B720B" w14:paraId="0BD79990"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6471293"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1FA07F0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ангиография (XA)</w:t>
            </w:r>
          </w:p>
        </w:tc>
        <w:tc>
          <w:tcPr>
            <w:tcW w:w="1276" w:type="dxa"/>
            <w:vMerge/>
            <w:tcBorders>
              <w:top w:val="single" w:sz="4" w:space="0" w:color="auto"/>
              <w:left w:val="nil"/>
              <w:bottom w:val="single" w:sz="4" w:space="0" w:color="auto"/>
              <w:right w:val="single" w:sz="4" w:space="0" w:color="auto"/>
            </w:tcBorders>
            <w:vAlign w:val="center"/>
            <w:hideMark/>
          </w:tcPr>
          <w:p w14:paraId="6B35D920" w14:textId="77777777" w:rsidR="008517F4" w:rsidRPr="007B720B" w:rsidRDefault="008517F4" w:rsidP="0077343A">
            <w:pPr>
              <w:rPr>
                <w:rFonts w:ascii="Times New Roman" w:hAnsi="Times New Roman" w:cs="Times New Roman"/>
                <w:sz w:val="16"/>
              </w:rPr>
            </w:pPr>
          </w:p>
        </w:tc>
      </w:tr>
      <w:tr w:rsidR="008517F4" w:rsidRPr="007B720B" w14:paraId="6EA24CFB"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92AE33B"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2D5C37E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электрокардиография (ECG)</w:t>
            </w:r>
          </w:p>
        </w:tc>
        <w:tc>
          <w:tcPr>
            <w:tcW w:w="1276" w:type="dxa"/>
            <w:vMerge/>
            <w:tcBorders>
              <w:top w:val="single" w:sz="4" w:space="0" w:color="auto"/>
              <w:left w:val="nil"/>
              <w:bottom w:val="single" w:sz="4" w:space="0" w:color="auto"/>
              <w:right w:val="single" w:sz="4" w:space="0" w:color="auto"/>
            </w:tcBorders>
            <w:vAlign w:val="center"/>
            <w:hideMark/>
          </w:tcPr>
          <w:p w14:paraId="45DA9C13" w14:textId="77777777" w:rsidR="008517F4" w:rsidRPr="007B720B" w:rsidRDefault="008517F4" w:rsidP="0077343A">
            <w:pPr>
              <w:rPr>
                <w:rFonts w:ascii="Times New Roman" w:hAnsi="Times New Roman" w:cs="Times New Roman"/>
                <w:sz w:val="16"/>
              </w:rPr>
            </w:pPr>
          </w:p>
        </w:tc>
      </w:tr>
      <w:tr w:rsidR="008517F4" w:rsidRPr="007B720B" w14:paraId="19212142"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3702F58"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61D52E0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УЗИ (US)</w:t>
            </w:r>
          </w:p>
        </w:tc>
        <w:tc>
          <w:tcPr>
            <w:tcW w:w="1276" w:type="dxa"/>
            <w:vMerge/>
            <w:tcBorders>
              <w:top w:val="single" w:sz="4" w:space="0" w:color="auto"/>
              <w:left w:val="nil"/>
              <w:bottom w:val="single" w:sz="4" w:space="0" w:color="auto"/>
              <w:right w:val="single" w:sz="4" w:space="0" w:color="auto"/>
            </w:tcBorders>
            <w:vAlign w:val="center"/>
            <w:hideMark/>
          </w:tcPr>
          <w:p w14:paraId="4A542520" w14:textId="77777777" w:rsidR="008517F4" w:rsidRPr="007B720B" w:rsidRDefault="008517F4" w:rsidP="0077343A">
            <w:pPr>
              <w:rPr>
                <w:rFonts w:ascii="Times New Roman" w:hAnsi="Times New Roman" w:cs="Times New Roman"/>
                <w:sz w:val="16"/>
              </w:rPr>
            </w:pPr>
          </w:p>
        </w:tc>
      </w:tr>
      <w:tr w:rsidR="008517F4" w:rsidRPr="007B720B" w14:paraId="613AABFC"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7059248"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1BC99B9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ядерная медицина (NM)</w:t>
            </w:r>
          </w:p>
        </w:tc>
        <w:tc>
          <w:tcPr>
            <w:tcW w:w="1276" w:type="dxa"/>
            <w:vMerge/>
            <w:tcBorders>
              <w:top w:val="single" w:sz="4" w:space="0" w:color="auto"/>
              <w:left w:val="nil"/>
              <w:bottom w:val="single" w:sz="4" w:space="0" w:color="auto"/>
              <w:right w:val="single" w:sz="4" w:space="0" w:color="auto"/>
            </w:tcBorders>
            <w:vAlign w:val="center"/>
            <w:hideMark/>
          </w:tcPr>
          <w:p w14:paraId="2061C120" w14:textId="77777777" w:rsidR="008517F4" w:rsidRPr="007B720B" w:rsidRDefault="008517F4" w:rsidP="0077343A">
            <w:pPr>
              <w:rPr>
                <w:rFonts w:ascii="Times New Roman" w:hAnsi="Times New Roman" w:cs="Times New Roman"/>
                <w:sz w:val="16"/>
              </w:rPr>
            </w:pPr>
          </w:p>
        </w:tc>
      </w:tr>
      <w:tr w:rsidR="008517F4" w:rsidRPr="007B720B" w14:paraId="136E9028"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2E4C7B4"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3DCE001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позитронно-эмиссионная томография (PT)</w:t>
            </w:r>
          </w:p>
        </w:tc>
        <w:tc>
          <w:tcPr>
            <w:tcW w:w="1276" w:type="dxa"/>
            <w:vMerge/>
            <w:tcBorders>
              <w:top w:val="single" w:sz="4" w:space="0" w:color="auto"/>
              <w:left w:val="nil"/>
              <w:bottom w:val="single" w:sz="4" w:space="0" w:color="auto"/>
              <w:right w:val="single" w:sz="4" w:space="0" w:color="auto"/>
            </w:tcBorders>
            <w:vAlign w:val="center"/>
            <w:hideMark/>
          </w:tcPr>
          <w:p w14:paraId="22E70319" w14:textId="77777777" w:rsidR="008517F4" w:rsidRPr="007B720B" w:rsidRDefault="008517F4" w:rsidP="0077343A">
            <w:pPr>
              <w:rPr>
                <w:rFonts w:ascii="Times New Roman" w:hAnsi="Times New Roman" w:cs="Times New Roman"/>
                <w:sz w:val="16"/>
              </w:rPr>
            </w:pPr>
          </w:p>
        </w:tc>
      </w:tr>
      <w:tr w:rsidR="008517F4" w:rsidRPr="007B720B" w14:paraId="1F952DEB" w14:textId="77777777" w:rsidTr="0077343A">
        <w:trPr>
          <w:trHeight w:val="232"/>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39CF93E"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0812878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однофотонная эмиссионная компьютерная томография (ST)</w:t>
            </w:r>
          </w:p>
        </w:tc>
        <w:tc>
          <w:tcPr>
            <w:tcW w:w="1276" w:type="dxa"/>
            <w:vMerge/>
            <w:tcBorders>
              <w:top w:val="single" w:sz="4" w:space="0" w:color="auto"/>
              <w:left w:val="nil"/>
              <w:bottom w:val="single" w:sz="4" w:space="0" w:color="auto"/>
              <w:right w:val="single" w:sz="4" w:space="0" w:color="auto"/>
            </w:tcBorders>
            <w:vAlign w:val="center"/>
            <w:hideMark/>
          </w:tcPr>
          <w:p w14:paraId="49E6353C" w14:textId="77777777" w:rsidR="008517F4" w:rsidRPr="007B720B" w:rsidRDefault="008517F4" w:rsidP="0077343A">
            <w:pPr>
              <w:rPr>
                <w:rFonts w:ascii="Times New Roman" w:hAnsi="Times New Roman" w:cs="Times New Roman"/>
                <w:sz w:val="16"/>
              </w:rPr>
            </w:pPr>
          </w:p>
        </w:tc>
      </w:tr>
      <w:tr w:rsidR="008517F4" w:rsidRPr="007B720B" w14:paraId="6E45ED90"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90F522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1BCFB4C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Ввод и хранение данных кириллическими символами</w:t>
            </w:r>
          </w:p>
        </w:tc>
        <w:tc>
          <w:tcPr>
            <w:tcW w:w="1276" w:type="dxa"/>
            <w:tcBorders>
              <w:top w:val="nil"/>
              <w:left w:val="nil"/>
              <w:bottom w:val="single" w:sz="4" w:space="0" w:color="auto"/>
              <w:right w:val="single" w:sz="4" w:space="0" w:color="auto"/>
            </w:tcBorders>
            <w:noWrap/>
            <w:hideMark/>
          </w:tcPr>
          <w:p w14:paraId="0A58085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C52B984"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0BB7B15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211B0C0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Ввод и хранение данных латинскими символами</w:t>
            </w:r>
          </w:p>
        </w:tc>
        <w:tc>
          <w:tcPr>
            <w:tcW w:w="1276" w:type="dxa"/>
            <w:tcBorders>
              <w:top w:val="nil"/>
              <w:left w:val="nil"/>
              <w:bottom w:val="single" w:sz="4" w:space="0" w:color="auto"/>
              <w:right w:val="single" w:sz="4" w:space="0" w:color="auto"/>
            </w:tcBorders>
            <w:noWrap/>
            <w:hideMark/>
          </w:tcPr>
          <w:p w14:paraId="25A955F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8AC9850"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CA3FB4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9EBDC6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работы со сторонними PACS-серверами</w:t>
            </w:r>
          </w:p>
        </w:tc>
        <w:tc>
          <w:tcPr>
            <w:tcW w:w="1276" w:type="dxa"/>
            <w:tcBorders>
              <w:top w:val="nil"/>
              <w:left w:val="nil"/>
              <w:bottom w:val="single" w:sz="4" w:space="0" w:color="auto"/>
              <w:right w:val="single" w:sz="4" w:space="0" w:color="auto"/>
            </w:tcBorders>
            <w:noWrap/>
            <w:hideMark/>
          </w:tcPr>
          <w:p w14:paraId="6874820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5FE467C"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05C0C2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64A2A6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настройки параметров подключения к сторонним PACS</w:t>
            </w:r>
          </w:p>
        </w:tc>
        <w:tc>
          <w:tcPr>
            <w:tcW w:w="1276" w:type="dxa"/>
            <w:tcBorders>
              <w:top w:val="nil"/>
              <w:left w:val="nil"/>
              <w:bottom w:val="single" w:sz="4" w:space="0" w:color="auto"/>
              <w:right w:val="single" w:sz="4" w:space="0" w:color="auto"/>
            </w:tcBorders>
            <w:noWrap/>
            <w:hideMark/>
          </w:tcPr>
          <w:p w14:paraId="36487D5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20E0986"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56E2B38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Интерфейс подсистемы</w:t>
            </w:r>
          </w:p>
        </w:tc>
      </w:tr>
      <w:tr w:rsidR="008517F4" w:rsidRPr="007B720B" w14:paraId="1062E2CE"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7F903E7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14:paraId="5BB8F41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Поддержка работы с несколькими мониторами</w:t>
            </w:r>
          </w:p>
        </w:tc>
        <w:tc>
          <w:tcPr>
            <w:tcW w:w="1276" w:type="dxa"/>
            <w:tcBorders>
              <w:top w:val="single" w:sz="4" w:space="0" w:color="auto"/>
              <w:left w:val="nil"/>
              <w:bottom w:val="single" w:sz="4" w:space="0" w:color="auto"/>
              <w:right w:val="single" w:sz="4" w:space="0" w:color="auto"/>
            </w:tcBorders>
            <w:noWrap/>
            <w:hideMark/>
          </w:tcPr>
          <w:p w14:paraId="6179955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F1B112A"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CA3B52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F697B7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Возможность одновременного отображения не менее 16 изображений (серий) </w:t>
            </w:r>
          </w:p>
        </w:tc>
        <w:tc>
          <w:tcPr>
            <w:tcW w:w="1276" w:type="dxa"/>
            <w:tcBorders>
              <w:top w:val="nil"/>
              <w:left w:val="nil"/>
              <w:bottom w:val="single" w:sz="4" w:space="0" w:color="auto"/>
              <w:right w:val="single" w:sz="4" w:space="0" w:color="auto"/>
            </w:tcBorders>
            <w:noWrap/>
            <w:hideMark/>
          </w:tcPr>
          <w:p w14:paraId="3CB2B6C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D648C43"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C6E516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F367BE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Представление данных в виде журнала исследований  для поддержания процессов работы врачей-рентгенологов </w:t>
            </w:r>
          </w:p>
        </w:tc>
        <w:tc>
          <w:tcPr>
            <w:tcW w:w="1276" w:type="dxa"/>
            <w:tcBorders>
              <w:top w:val="nil"/>
              <w:left w:val="nil"/>
              <w:bottom w:val="single" w:sz="4" w:space="0" w:color="auto"/>
              <w:right w:val="single" w:sz="4" w:space="0" w:color="auto"/>
            </w:tcBorders>
            <w:noWrap/>
            <w:hideMark/>
          </w:tcPr>
          <w:p w14:paraId="183CBE7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4458C26"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565D1C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E2DF7F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Представление данных в виде журнала пациентов для поддержания процессов работы  врачей-клиницистов</w:t>
            </w:r>
          </w:p>
        </w:tc>
        <w:tc>
          <w:tcPr>
            <w:tcW w:w="1276" w:type="dxa"/>
            <w:tcBorders>
              <w:top w:val="nil"/>
              <w:left w:val="nil"/>
              <w:bottom w:val="single" w:sz="4" w:space="0" w:color="auto"/>
              <w:right w:val="single" w:sz="4" w:space="0" w:color="auto"/>
            </w:tcBorders>
            <w:noWrap/>
            <w:hideMark/>
          </w:tcPr>
          <w:p w14:paraId="748F9B4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1473050"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B1E6A0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8D6F27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Отдельные настройки для каждого журнала</w:t>
            </w:r>
          </w:p>
        </w:tc>
        <w:tc>
          <w:tcPr>
            <w:tcW w:w="1276" w:type="dxa"/>
            <w:tcBorders>
              <w:top w:val="nil"/>
              <w:left w:val="nil"/>
              <w:bottom w:val="single" w:sz="4" w:space="0" w:color="auto"/>
              <w:right w:val="single" w:sz="4" w:space="0" w:color="auto"/>
            </w:tcBorders>
            <w:noWrap/>
            <w:hideMark/>
          </w:tcPr>
          <w:p w14:paraId="0920FAE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6E0367B"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3153B3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08D71C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Набор фильтров по умолчанию для каждого вида журнала</w:t>
            </w:r>
          </w:p>
        </w:tc>
        <w:tc>
          <w:tcPr>
            <w:tcW w:w="1276" w:type="dxa"/>
            <w:tcBorders>
              <w:top w:val="nil"/>
              <w:left w:val="nil"/>
              <w:bottom w:val="single" w:sz="4" w:space="0" w:color="auto"/>
              <w:right w:val="single" w:sz="4" w:space="0" w:color="auto"/>
            </w:tcBorders>
            <w:noWrap/>
            <w:hideMark/>
          </w:tcPr>
          <w:p w14:paraId="5D523C4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082E75A"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296E4B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1D1777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Элемент управления в интерфейсе для быстрого переключения между журналами</w:t>
            </w:r>
          </w:p>
        </w:tc>
        <w:tc>
          <w:tcPr>
            <w:tcW w:w="1276" w:type="dxa"/>
            <w:tcBorders>
              <w:top w:val="nil"/>
              <w:left w:val="nil"/>
              <w:bottom w:val="single" w:sz="4" w:space="0" w:color="auto"/>
              <w:right w:val="single" w:sz="4" w:space="0" w:color="auto"/>
            </w:tcBorders>
            <w:noWrap/>
            <w:hideMark/>
          </w:tcPr>
          <w:p w14:paraId="5BE08CB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580687E"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8F2523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349F99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Поддержка работы сразу с несколькими журналами, открытыми в разных вкладках</w:t>
            </w:r>
          </w:p>
        </w:tc>
        <w:tc>
          <w:tcPr>
            <w:tcW w:w="1276" w:type="dxa"/>
            <w:tcBorders>
              <w:top w:val="nil"/>
              <w:left w:val="nil"/>
              <w:bottom w:val="single" w:sz="4" w:space="0" w:color="auto"/>
              <w:right w:val="single" w:sz="4" w:space="0" w:color="auto"/>
            </w:tcBorders>
            <w:noWrap/>
            <w:hideMark/>
          </w:tcPr>
          <w:p w14:paraId="17F9641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030767F"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A3589D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32F584F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Цветовое разделение строк записей в журналах пациентов/исследований</w:t>
            </w:r>
          </w:p>
        </w:tc>
        <w:tc>
          <w:tcPr>
            <w:tcW w:w="1276" w:type="dxa"/>
            <w:tcBorders>
              <w:top w:val="nil"/>
              <w:left w:val="nil"/>
              <w:bottom w:val="single" w:sz="4" w:space="0" w:color="auto"/>
              <w:right w:val="single" w:sz="4" w:space="0" w:color="auto"/>
            </w:tcBorders>
            <w:noWrap/>
            <w:hideMark/>
          </w:tcPr>
          <w:p w14:paraId="0FFB211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D867CE6"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E3EC08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86BCA9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выделения сразу нескольких строк в журнале</w:t>
            </w:r>
          </w:p>
        </w:tc>
        <w:tc>
          <w:tcPr>
            <w:tcW w:w="1276" w:type="dxa"/>
            <w:tcBorders>
              <w:top w:val="nil"/>
              <w:left w:val="nil"/>
              <w:bottom w:val="single" w:sz="4" w:space="0" w:color="auto"/>
              <w:right w:val="single" w:sz="4" w:space="0" w:color="auto"/>
            </w:tcBorders>
            <w:noWrap/>
            <w:hideMark/>
          </w:tcPr>
          <w:p w14:paraId="3A47BF6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6C1CD60"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B72836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3271BC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Сортировка данных по столбцам</w:t>
            </w:r>
          </w:p>
        </w:tc>
        <w:tc>
          <w:tcPr>
            <w:tcW w:w="1276" w:type="dxa"/>
            <w:tcBorders>
              <w:top w:val="nil"/>
              <w:left w:val="nil"/>
              <w:bottom w:val="single" w:sz="4" w:space="0" w:color="auto"/>
              <w:right w:val="single" w:sz="4" w:space="0" w:color="auto"/>
            </w:tcBorders>
            <w:noWrap/>
            <w:hideMark/>
          </w:tcPr>
          <w:p w14:paraId="1E6228B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CAF79B5"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3F0B93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4FF191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Индивидуальная для каждого пользователя настройка отображения столбцов в каждой вкладке</w:t>
            </w:r>
          </w:p>
        </w:tc>
        <w:tc>
          <w:tcPr>
            <w:tcW w:w="1276" w:type="dxa"/>
            <w:tcBorders>
              <w:top w:val="nil"/>
              <w:left w:val="nil"/>
              <w:bottom w:val="single" w:sz="4" w:space="0" w:color="auto"/>
              <w:right w:val="single" w:sz="4" w:space="0" w:color="auto"/>
            </w:tcBorders>
            <w:noWrap/>
            <w:hideMark/>
          </w:tcPr>
          <w:p w14:paraId="4971C56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7234DCE"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62DCD47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CCEDC0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Быстрый доступ к данным об исследовании в журнале пациентов/исследований для оперативного получения информации об исследовании без необходимости загрузки и открытия исследования:</w:t>
            </w:r>
          </w:p>
        </w:tc>
        <w:tc>
          <w:tcPr>
            <w:tcW w:w="1276" w:type="dxa"/>
            <w:vMerge w:val="restart"/>
            <w:tcBorders>
              <w:top w:val="nil"/>
              <w:left w:val="nil"/>
              <w:bottom w:val="single" w:sz="4" w:space="0" w:color="auto"/>
              <w:right w:val="single" w:sz="4" w:space="0" w:color="auto"/>
            </w:tcBorders>
            <w:noWrap/>
            <w:hideMark/>
          </w:tcPr>
          <w:p w14:paraId="36DBBE6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7351E9B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06CA50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303416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наличие протоколов заключений</w:t>
            </w:r>
          </w:p>
        </w:tc>
        <w:tc>
          <w:tcPr>
            <w:tcW w:w="1276" w:type="dxa"/>
            <w:vMerge/>
            <w:tcBorders>
              <w:top w:val="nil"/>
              <w:left w:val="nil"/>
              <w:bottom w:val="single" w:sz="4" w:space="0" w:color="auto"/>
              <w:right w:val="single" w:sz="4" w:space="0" w:color="auto"/>
            </w:tcBorders>
            <w:vAlign w:val="center"/>
            <w:hideMark/>
          </w:tcPr>
          <w:p w14:paraId="1EEFDF30" w14:textId="77777777" w:rsidR="008517F4" w:rsidRPr="007B720B" w:rsidRDefault="008517F4" w:rsidP="0077343A">
            <w:pPr>
              <w:rPr>
                <w:rFonts w:ascii="Times New Roman" w:hAnsi="Times New Roman" w:cs="Times New Roman"/>
                <w:sz w:val="16"/>
              </w:rPr>
            </w:pPr>
          </w:p>
        </w:tc>
      </w:tr>
      <w:tr w:rsidR="008517F4" w:rsidRPr="007B720B" w14:paraId="3BD5FB98"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87FCA9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98B52F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статус протоколов, дата создания протокола, автор протокола</w:t>
            </w:r>
          </w:p>
        </w:tc>
        <w:tc>
          <w:tcPr>
            <w:tcW w:w="1276" w:type="dxa"/>
            <w:vMerge/>
            <w:tcBorders>
              <w:top w:val="nil"/>
              <w:left w:val="nil"/>
              <w:bottom w:val="single" w:sz="4" w:space="0" w:color="auto"/>
              <w:right w:val="single" w:sz="4" w:space="0" w:color="auto"/>
            </w:tcBorders>
            <w:vAlign w:val="center"/>
            <w:hideMark/>
          </w:tcPr>
          <w:p w14:paraId="00FB180B" w14:textId="77777777" w:rsidR="008517F4" w:rsidRPr="007B720B" w:rsidRDefault="008517F4" w:rsidP="0077343A">
            <w:pPr>
              <w:rPr>
                <w:rFonts w:ascii="Times New Roman" w:hAnsi="Times New Roman" w:cs="Times New Roman"/>
                <w:sz w:val="16"/>
              </w:rPr>
            </w:pPr>
          </w:p>
        </w:tc>
      </w:tr>
      <w:tr w:rsidR="008517F4" w:rsidRPr="007B720B" w14:paraId="375FE31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B21C665"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9C4DD4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наличие протоколов консультаций</w:t>
            </w:r>
          </w:p>
        </w:tc>
        <w:tc>
          <w:tcPr>
            <w:tcW w:w="1276" w:type="dxa"/>
            <w:vMerge/>
            <w:tcBorders>
              <w:top w:val="nil"/>
              <w:left w:val="nil"/>
              <w:bottom w:val="single" w:sz="4" w:space="0" w:color="auto"/>
              <w:right w:val="single" w:sz="4" w:space="0" w:color="auto"/>
            </w:tcBorders>
            <w:vAlign w:val="center"/>
            <w:hideMark/>
          </w:tcPr>
          <w:p w14:paraId="10696BF9" w14:textId="77777777" w:rsidR="008517F4" w:rsidRPr="007B720B" w:rsidRDefault="008517F4" w:rsidP="0077343A">
            <w:pPr>
              <w:rPr>
                <w:rFonts w:ascii="Times New Roman" w:hAnsi="Times New Roman" w:cs="Times New Roman"/>
                <w:sz w:val="16"/>
              </w:rPr>
            </w:pPr>
          </w:p>
        </w:tc>
      </w:tr>
      <w:tr w:rsidR="008517F4" w:rsidRPr="007B720B" w14:paraId="348F4B81"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4977C3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286014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статус протоколов консультаций, дата создания протокола, автор протокола</w:t>
            </w:r>
          </w:p>
        </w:tc>
        <w:tc>
          <w:tcPr>
            <w:tcW w:w="1276" w:type="dxa"/>
            <w:vMerge/>
            <w:tcBorders>
              <w:top w:val="nil"/>
              <w:left w:val="nil"/>
              <w:bottom w:val="single" w:sz="4" w:space="0" w:color="auto"/>
              <w:right w:val="single" w:sz="4" w:space="0" w:color="auto"/>
            </w:tcBorders>
            <w:vAlign w:val="center"/>
            <w:hideMark/>
          </w:tcPr>
          <w:p w14:paraId="19ED02C0" w14:textId="77777777" w:rsidR="008517F4" w:rsidRPr="007B720B" w:rsidRDefault="008517F4" w:rsidP="0077343A">
            <w:pPr>
              <w:rPr>
                <w:rFonts w:ascii="Times New Roman" w:hAnsi="Times New Roman" w:cs="Times New Roman"/>
                <w:sz w:val="16"/>
              </w:rPr>
            </w:pPr>
          </w:p>
        </w:tc>
      </w:tr>
      <w:tr w:rsidR="008517F4" w:rsidRPr="007B720B" w14:paraId="7EACEA7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8505FD6"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E799BF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предпросмотр изображений в интерфейсе поиска исследований и пациентов</w:t>
            </w:r>
          </w:p>
        </w:tc>
        <w:tc>
          <w:tcPr>
            <w:tcW w:w="1276" w:type="dxa"/>
            <w:vMerge/>
            <w:tcBorders>
              <w:top w:val="nil"/>
              <w:left w:val="nil"/>
              <w:bottom w:val="single" w:sz="4" w:space="0" w:color="auto"/>
              <w:right w:val="single" w:sz="4" w:space="0" w:color="auto"/>
            </w:tcBorders>
            <w:vAlign w:val="center"/>
            <w:hideMark/>
          </w:tcPr>
          <w:p w14:paraId="5A620D81" w14:textId="77777777" w:rsidR="008517F4" w:rsidRPr="007B720B" w:rsidRDefault="008517F4" w:rsidP="0077343A">
            <w:pPr>
              <w:rPr>
                <w:rFonts w:ascii="Times New Roman" w:hAnsi="Times New Roman" w:cs="Times New Roman"/>
                <w:sz w:val="16"/>
              </w:rPr>
            </w:pPr>
          </w:p>
        </w:tc>
      </w:tr>
      <w:tr w:rsidR="008517F4" w:rsidRPr="007B720B" w14:paraId="30BC6F32"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4AAC114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61FAB3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Доступ из журнала пациентов/исследований к основным действиям с исследованием без необходимости предварительной загрузки исследования:</w:t>
            </w:r>
          </w:p>
        </w:tc>
        <w:tc>
          <w:tcPr>
            <w:tcW w:w="1276" w:type="dxa"/>
            <w:vMerge w:val="restart"/>
            <w:tcBorders>
              <w:top w:val="nil"/>
              <w:left w:val="nil"/>
              <w:bottom w:val="single" w:sz="4" w:space="0" w:color="auto"/>
              <w:right w:val="single" w:sz="4" w:space="0" w:color="auto"/>
            </w:tcBorders>
            <w:noWrap/>
            <w:hideMark/>
          </w:tcPr>
          <w:p w14:paraId="47F8D97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65E534D"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802A26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81C85E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добавить исследование на медицинский диск</w:t>
            </w:r>
          </w:p>
        </w:tc>
        <w:tc>
          <w:tcPr>
            <w:tcW w:w="1276" w:type="dxa"/>
            <w:vMerge/>
            <w:tcBorders>
              <w:top w:val="nil"/>
              <w:left w:val="nil"/>
              <w:bottom w:val="single" w:sz="4" w:space="0" w:color="auto"/>
              <w:right w:val="single" w:sz="4" w:space="0" w:color="auto"/>
            </w:tcBorders>
            <w:vAlign w:val="center"/>
            <w:hideMark/>
          </w:tcPr>
          <w:p w14:paraId="6949FC3B" w14:textId="77777777" w:rsidR="008517F4" w:rsidRPr="007B720B" w:rsidRDefault="008517F4" w:rsidP="0077343A">
            <w:pPr>
              <w:rPr>
                <w:rFonts w:ascii="Times New Roman" w:hAnsi="Times New Roman" w:cs="Times New Roman"/>
                <w:sz w:val="16"/>
              </w:rPr>
            </w:pPr>
          </w:p>
        </w:tc>
      </w:tr>
      <w:tr w:rsidR="008517F4" w:rsidRPr="007B720B" w14:paraId="0665B548"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BAE921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326F2B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просмотреть основную информацию об исследовании</w:t>
            </w:r>
          </w:p>
        </w:tc>
        <w:tc>
          <w:tcPr>
            <w:tcW w:w="1276" w:type="dxa"/>
            <w:vMerge/>
            <w:tcBorders>
              <w:top w:val="nil"/>
              <w:left w:val="nil"/>
              <w:bottom w:val="single" w:sz="4" w:space="0" w:color="auto"/>
              <w:right w:val="single" w:sz="4" w:space="0" w:color="auto"/>
            </w:tcBorders>
            <w:vAlign w:val="center"/>
            <w:hideMark/>
          </w:tcPr>
          <w:p w14:paraId="383939A8" w14:textId="77777777" w:rsidR="008517F4" w:rsidRPr="007B720B" w:rsidRDefault="008517F4" w:rsidP="0077343A">
            <w:pPr>
              <w:rPr>
                <w:rFonts w:ascii="Times New Roman" w:hAnsi="Times New Roman" w:cs="Times New Roman"/>
                <w:sz w:val="16"/>
              </w:rPr>
            </w:pPr>
          </w:p>
        </w:tc>
      </w:tr>
      <w:tr w:rsidR="008517F4" w:rsidRPr="007B720B" w14:paraId="540F604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6E83711"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5954B9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открыть исследование в журнале пациентов для просмотра наличия ретроспективных исследованйи пациента</w:t>
            </w:r>
          </w:p>
        </w:tc>
        <w:tc>
          <w:tcPr>
            <w:tcW w:w="1276" w:type="dxa"/>
            <w:vMerge/>
            <w:tcBorders>
              <w:top w:val="nil"/>
              <w:left w:val="nil"/>
              <w:bottom w:val="single" w:sz="4" w:space="0" w:color="auto"/>
              <w:right w:val="single" w:sz="4" w:space="0" w:color="auto"/>
            </w:tcBorders>
            <w:vAlign w:val="center"/>
            <w:hideMark/>
          </w:tcPr>
          <w:p w14:paraId="1B818D1D" w14:textId="77777777" w:rsidR="008517F4" w:rsidRPr="007B720B" w:rsidRDefault="008517F4" w:rsidP="0077343A">
            <w:pPr>
              <w:rPr>
                <w:rFonts w:ascii="Times New Roman" w:hAnsi="Times New Roman" w:cs="Times New Roman"/>
                <w:sz w:val="16"/>
              </w:rPr>
            </w:pPr>
          </w:p>
        </w:tc>
      </w:tr>
      <w:tr w:rsidR="008517F4" w:rsidRPr="007B720B" w14:paraId="3C24F568"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CEDA6A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420836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добавить к исследованию PDF файл</w:t>
            </w:r>
          </w:p>
        </w:tc>
        <w:tc>
          <w:tcPr>
            <w:tcW w:w="1276" w:type="dxa"/>
            <w:vMerge/>
            <w:tcBorders>
              <w:top w:val="nil"/>
              <w:left w:val="nil"/>
              <w:bottom w:val="single" w:sz="4" w:space="0" w:color="auto"/>
              <w:right w:val="single" w:sz="4" w:space="0" w:color="auto"/>
            </w:tcBorders>
            <w:vAlign w:val="center"/>
            <w:hideMark/>
          </w:tcPr>
          <w:p w14:paraId="1E5EF68B" w14:textId="77777777" w:rsidR="008517F4" w:rsidRPr="007B720B" w:rsidRDefault="008517F4" w:rsidP="0077343A">
            <w:pPr>
              <w:rPr>
                <w:rFonts w:ascii="Times New Roman" w:hAnsi="Times New Roman" w:cs="Times New Roman"/>
                <w:sz w:val="16"/>
              </w:rPr>
            </w:pPr>
          </w:p>
        </w:tc>
      </w:tr>
      <w:tr w:rsidR="008517F4" w:rsidRPr="007B720B" w14:paraId="7C0B6BF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0E7787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B0627D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добавить протокол заключения</w:t>
            </w:r>
          </w:p>
        </w:tc>
        <w:tc>
          <w:tcPr>
            <w:tcW w:w="1276" w:type="dxa"/>
            <w:vMerge/>
            <w:tcBorders>
              <w:top w:val="nil"/>
              <w:left w:val="nil"/>
              <w:bottom w:val="single" w:sz="4" w:space="0" w:color="auto"/>
              <w:right w:val="single" w:sz="4" w:space="0" w:color="auto"/>
            </w:tcBorders>
            <w:vAlign w:val="center"/>
            <w:hideMark/>
          </w:tcPr>
          <w:p w14:paraId="3633CB4F" w14:textId="77777777" w:rsidR="008517F4" w:rsidRPr="007B720B" w:rsidRDefault="008517F4" w:rsidP="0077343A">
            <w:pPr>
              <w:rPr>
                <w:rFonts w:ascii="Times New Roman" w:hAnsi="Times New Roman" w:cs="Times New Roman"/>
                <w:sz w:val="16"/>
              </w:rPr>
            </w:pPr>
          </w:p>
        </w:tc>
      </w:tr>
      <w:tr w:rsidR="008517F4" w:rsidRPr="007B720B" w14:paraId="67A282A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D38D90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8EA277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добавить протокол консультации</w:t>
            </w:r>
          </w:p>
        </w:tc>
        <w:tc>
          <w:tcPr>
            <w:tcW w:w="1276" w:type="dxa"/>
            <w:vMerge/>
            <w:tcBorders>
              <w:top w:val="nil"/>
              <w:left w:val="nil"/>
              <w:bottom w:val="single" w:sz="4" w:space="0" w:color="auto"/>
              <w:right w:val="single" w:sz="4" w:space="0" w:color="auto"/>
            </w:tcBorders>
            <w:vAlign w:val="center"/>
            <w:hideMark/>
          </w:tcPr>
          <w:p w14:paraId="79F92F8F" w14:textId="77777777" w:rsidR="008517F4" w:rsidRPr="007B720B" w:rsidRDefault="008517F4" w:rsidP="0077343A">
            <w:pPr>
              <w:rPr>
                <w:rFonts w:ascii="Times New Roman" w:hAnsi="Times New Roman" w:cs="Times New Roman"/>
                <w:sz w:val="16"/>
              </w:rPr>
            </w:pPr>
          </w:p>
        </w:tc>
      </w:tr>
      <w:tr w:rsidR="008517F4" w:rsidRPr="007B720B" w14:paraId="06339420"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607B045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A61E52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Основная информация об исследовании содержит данные о пациенте и исследовании, если они получены по DICOM от диагностического оборудования:</w:t>
            </w:r>
          </w:p>
        </w:tc>
        <w:tc>
          <w:tcPr>
            <w:tcW w:w="1276" w:type="dxa"/>
            <w:vMerge w:val="restart"/>
            <w:tcBorders>
              <w:top w:val="nil"/>
              <w:left w:val="nil"/>
              <w:bottom w:val="single" w:sz="4" w:space="0" w:color="auto"/>
              <w:right w:val="single" w:sz="4" w:space="0" w:color="auto"/>
            </w:tcBorders>
            <w:noWrap/>
            <w:hideMark/>
          </w:tcPr>
          <w:p w14:paraId="48A1E74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A1786D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3C63B9D"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6E99B0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Patient ID</w:t>
            </w:r>
          </w:p>
        </w:tc>
        <w:tc>
          <w:tcPr>
            <w:tcW w:w="1276" w:type="dxa"/>
            <w:vMerge/>
            <w:tcBorders>
              <w:top w:val="nil"/>
              <w:left w:val="nil"/>
              <w:bottom w:val="single" w:sz="4" w:space="0" w:color="auto"/>
              <w:right w:val="single" w:sz="4" w:space="0" w:color="auto"/>
            </w:tcBorders>
            <w:vAlign w:val="center"/>
            <w:hideMark/>
          </w:tcPr>
          <w:p w14:paraId="2AEE1139" w14:textId="77777777" w:rsidR="008517F4" w:rsidRPr="007B720B" w:rsidRDefault="008517F4" w:rsidP="0077343A">
            <w:pPr>
              <w:rPr>
                <w:rFonts w:ascii="Times New Roman" w:hAnsi="Times New Roman" w:cs="Times New Roman"/>
                <w:sz w:val="16"/>
              </w:rPr>
            </w:pPr>
          </w:p>
        </w:tc>
      </w:tr>
      <w:tr w:rsidR="008517F4" w:rsidRPr="007B720B" w14:paraId="3CC9283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39C6C06"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2E9096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пациента</w:t>
            </w:r>
          </w:p>
        </w:tc>
        <w:tc>
          <w:tcPr>
            <w:tcW w:w="1276" w:type="dxa"/>
            <w:vMerge/>
            <w:tcBorders>
              <w:top w:val="nil"/>
              <w:left w:val="nil"/>
              <w:bottom w:val="single" w:sz="4" w:space="0" w:color="auto"/>
              <w:right w:val="single" w:sz="4" w:space="0" w:color="auto"/>
            </w:tcBorders>
            <w:vAlign w:val="center"/>
            <w:hideMark/>
          </w:tcPr>
          <w:p w14:paraId="211BA657" w14:textId="77777777" w:rsidR="008517F4" w:rsidRPr="007B720B" w:rsidRDefault="008517F4" w:rsidP="0077343A">
            <w:pPr>
              <w:rPr>
                <w:rFonts w:ascii="Times New Roman" w:hAnsi="Times New Roman" w:cs="Times New Roman"/>
                <w:sz w:val="16"/>
              </w:rPr>
            </w:pPr>
          </w:p>
        </w:tc>
      </w:tr>
      <w:tr w:rsidR="008517F4" w:rsidRPr="007B720B" w14:paraId="1B731062"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C1923F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B86A8D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Пол пациента</w:t>
            </w:r>
          </w:p>
        </w:tc>
        <w:tc>
          <w:tcPr>
            <w:tcW w:w="1276" w:type="dxa"/>
            <w:vMerge/>
            <w:tcBorders>
              <w:top w:val="nil"/>
              <w:left w:val="nil"/>
              <w:bottom w:val="single" w:sz="4" w:space="0" w:color="auto"/>
              <w:right w:val="single" w:sz="4" w:space="0" w:color="auto"/>
            </w:tcBorders>
            <w:vAlign w:val="center"/>
            <w:hideMark/>
          </w:tcPr>
          <w:p w14:paraId="3807B9E3" w14:textId="77777777" w:rsidR="008517F4" w:rsidRPr="007B720B" w:rsidRDefault="008517F4" w:rsidP="0077343A">
            <w:pPr>
              <w:rPr>
                <w:rFonts w:ascii="Times New Roman" w:hAnsi="Times New Roman" w:cs="Times New Roman"/>
                <w:sz w:val="16"/>
              </w:rPr>
            </w:pPr>
          </w:p>
        </w:tc>
      </w:tr>
      <w:tr w:rsidR="008517F4" w:rsidRPr="007B720B" w14:paraId="344AA41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8484E0E"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8E7296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UID  исследования</w:t>
            </w:r>
          </w:p>
        </w:tc>
        <w:tc>
          <w:tcPr>
            <w:tcW w:w="1276" w:type="dxa"/>
            <w:vMerge/>
            <w:tcBorders>
              <w:top w:val="nil"/>
              <w:left w:val="nil"/>
              <w:bottom w:val="single" w:sz="4" w:space="0" w:color="auto"/>
              <w:right w:val="single" w:sz="4" w:space="0" w:color="auto"/>
            </w:tcBorders>
            <w:vAlign w:val="center"/>
            <w:hideMark/>
          </w:tcPr>
          <w:p w14:paraId="572B5437" w14:textId="77777777" w:rsidR="008517F4" w:rsidRPr="007B720B" w:rsidRDefault="008517F4" w:rsidP="0077343A">
            <w:pPr>
              <w:rPr>
                <w:rFonts w:ascii="Times New Roman" w:hAnsi="Times New Roman" w:cs="Times New Roman"/>
                <w:sz w:val="16"/>
              </w:rPr>
            </w:pPr>
          </w:p>
        </w:tc>
      </w:tr>
      <w:tr w:rsidR="008517F4" w:rsidRPr="007B720B" w14:paraId="424B8DBC"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E84CABD"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7626EB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Study ID</w:t>
            </w:r>
          </w:p>
        </w:tc>
        <w:tc>
          <w:tcPr>
            <w:tcW w:w="1276" w:type="dxa"/>
            <w:vMerge/>
            <w:tcBorders>
              <w:top w:val="nil"/>
              <w:left w:val="nil"/>
              <w:bottom w:val="single" w:sz="4" w:space="0" w:color="auto"/>
              <w:right w:val="single" w:sz="4" w:space="0" w:color="auto"/>
            </w:tcBorders>
            <w:vAlign w:val="center"/>
            <w:hideMark/>
          </w:tcPr>
          <w:p w14:paraId="563ECD01" w14:textId="77777777" w:rsidR="008517F4" w:rsidRPr="007B720B" w:rsidRDefault="008517F4" w:rsidP="0077343A">
            <w:pPr>
              <w:rPr>
                <w:rFonts w:ascii="Times New Roman" w:hAnsi="Times New Roman" w:cs="Times New Roman"/>
                <w:sz w:val="16"/>
              </w:rPr>
            </w:pPr>
          </w:p>
        </w:tc>
      </w:tr>
      <w:tr w:rsidR="008517F4" w:rsidRPr="007B720B" w14:paraId="565CB141"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7892E2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4BB70B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номер в очереди (accession number)</w:t>
            </w:r>
          </w:p>
        </w:tc>
        <w:tc>
          <w:tcPr>
            <w:tcW w:w="1276" w:type="dxa"/>
            <w:vMerge/>
            <w:tcBorders>
              <w:top w:val="nil"/>
              <w:left w:val="nil"/>
              <w:bottom w:val="single" w:sz="4" w:space="0" w:color="auto"/>
              <w:right w:val="single" w:sz="4" w:space="0" w:color="auto"/>
            </w:tcBorders>
            <w:vAlign w:val="center"/>
            <w:hideMark/>
          </w:tcPr>
          <w:p w14:paraId="75E1112C" w14:textId="77777777" w:rsidR="008517F4" w:rsidRPr="007B720B" w:rsidRDefault="008517F4" w:rsidP="0077343A">
            <w:pPr>
              <w:rPr>
                <w:rFonts w:ascii="Times New Roman" w:hAnsi="Times New Roman" w:cs="Times New Roman"/>
                <w:sz w:val="16"/>
              </w:rPr>
            </w:pPr>
          </w:p>
        </w:tc>
      </w:tr>
      <w:tr w:rsidR="008517F4" w:rsidRPr="007B720B" w14:paraId="539422E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D08F696"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BE8A88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дата исследования</w:t>
            </w:r>
          </w:p>
        </w:tc>
        <w:tc>
          <w:tcPr>
            <w:tcW w:w="1276" w:type="dxa"/>
            <w:vMerge/>
            <w:tcBorders>
              <w:top w:val="nil"/>
              <w:left w:val="nil"/>
              <w:bottom w:val="single" w:sz="4" w:space="0" w:color="auto"/>
              <w:right w:val="single" w:sz="4" w:space="0" w:color="auto"/>
            </w:tcBorders>
            <w:vAlign w:val="center"/>
            <w:hideMark/>
          </w:tcPr>
          <w:p w14:paraId="4795A97E" w14:textId="77777777" w:rsidR="008517F4" w:rsidRPr="007B720B" w:rsidRDefault="008517F4" w:rsidP="0077343A">
            <w:pPr>
              <w:rPr>
                <w:rFonts w:ascii="Times New Roman" w:hAnsi="Times New Roman" w:cs="Times New Roman"/>
                <w:sz w:val="16"/>
              </w:rPr>
            </w:pPr>
          </w:p>
        </w:tc>
      </w:tr>
      <w:tr w:rsidR="008517F4" w:rsidRPr="007B720B" w14:paraId="5CFC2E5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50D14B2"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1DFE3C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модальности в исследовании</w:t>
            </w:r>
          </w:p>
        </w:tc>
        <w:tc>
          <w:tcPr>
            <w:tcW w:w="1276" w:type="dxa"/>
            <w:vMerge/>
            <w:tcBorders>
              <w:top w:val="nil"/>
              <w:left w:val="nil"/>
              <w:bottom w:val="single" w:sz="4" w:space="0" w:color="auto"/>
              <w:right w:val="single" w:sz="4" w:space="0" w:color="auto"/>
            </w:tcBorders>
            <w:vAlign w:val="center"/>
            <w:hideMark/>
          </w:tcPr>
          <w:p w14:paraId="55313CF4" w14:textId="77777777" w:rsidR="008517F4" w:rsidRPr="007B720B" w:rsidRDefault="008517F4" w:rsidP="0077343A">
            <w:pPr>
              <w:rPr>
                <w:rFonts w:ascii="Times New Roman" w:hAnsi="Times New Roman" w:cs="Times New Roman"/>
                <w:sz w:val="16"/>
              </w:rPr>
            </w:pPr>
          </w:p>
        </w:tc>
      </w:tr>
      <w:tr w:rsidR="008517F4" w:rsidRPr="007B720B" w14:paraId="468C92E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1898C7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4DE0C5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наименование исследования</w:t>
            </w:r>
          </w:p>
        </w:tc>
        <w:tc>
          <w:tcPr>
            <w:tcW w:w="1276" w:type="dxa"/>
            <w:vMerge/>
            <w:tcBorders>
              <w:top w:val="nil"/>
              <w:left w:val="nil"/>
              <w:bottom w:val="single" w:sz="4" w:space="0" w:color="auto"/>
              <w:right w:val="single" w:sz="4" w:space="0" w:color="auto"/>
            </w:tcBorders>
            <w:vAlign w:val="center"/>
            <w:hideMark/>
          </w:tcPr>
          <w:p w14:paraId="758D3DE6" w14:textId="77777777" w:rsidR="008517F4" w:rsidRPr="007B720B" w:rsidRDefault="008517F4" w:rsidP="0077343A">
            <w:pPr>
              <w:rPr>
                <w:rFonts w:ascii="Times New Roman" w:hAnsi="Times New Roman" w:cs="Times New Roman"/>
                <w:sz w:val="16"/>
              </w:rPr>
            </w:pPr>
          </w:p>
        </w:tc>
      </w:tr>
      <w:tr w:rsidR="008517F4" w:rsidRPr="007B720B" w14:paraId="2CD5F7D1"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9EC3C1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6C9796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статус исследования</w:t>
            </w:r>
          </w:p>
        </w:tc>
        <w:tc>
          <w:tcPr>
            <w:tcW w:w="1276" w:type="dxa"/>
            <w:vMerge/>
            <w:tcBorders>
              <w:top w:val="nil"/>
              <w:left w:val="nil"/>
              <w:bottom w:val="single" w:sz="4" w:space="0" w:color="auto"/>
              <w:right w:val="single" w:sz="4" w:space="0" w:color="auto"/>
            </w:tcBorders>
            <w:vAlign w:val="center"/>
            <w:hideMark/>
          </w:tcPr>
          <w:p w14:paraId="4A43F9E1" w14:textId="77777777" w:rsidR="008517F4" w:rsidRPr="007B720B" w:rsidRDefault="008517F4" w:rsidP="0077343A">
            <w:pPr>
              <w:rPr>
                <w:rFonts w:ascii="Times New Roman" w:hAnsi="Times New Roman" w:cs="Times New Roman"/>
                <w:sz w:val="16"/>
              </w:rPr>
            </w:pPr>
          </w:p>
        </w:tc>
      </w:tr>
      <w:tr w:rsidR="008517F4" w:rsidRPr="007B720B" w14:paraId="3A6F7DE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790E6E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CF77E9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количество изображений в исследовании</w:t>
            </w:r>
          </w:p>
        </w:tc>
        <w:tc>
          <w:tcPr>
            <w:tcW w:w="1276" w:type="dxa"/>
            <w:vMerge/>
            <w:tcBorders>
              <w:top w:val="nil"/>
              <w:left w:val="nil"/>
              <w:bottom w:val="single" w:sz="4" w:space="0" w:color="auto"/>
              <w:right w:val="single" w:sz="4" w:space="0" w:color="auto"/>
            </w:tcBorders>
            <w:vAlign w:val="center"/>
            <w:hideMark/>
          </w:tcPr>
          <w:p w14:paraId="3DC1448C" w14:textId="77777777" w:rsidR="008517F4" w:rsidRPr="007B720B" w:rsidRDefault="008517F4" w:rsidP="0077343A">
            <w:pPr>
              <w:rPr>
                <w:rFonts w:ascii="Times New Roman" w:hAnsi="Times New Roman" w:cs="Times New Roman"/>
                <w:sz w:val="16"/>
              </w:rPr>
            </w:pPr>
          </w:p>
        </w:tc>
      </w:tr>
      <w:tr w:rsidR="008517F4" w:rsidRPr="007B720B" w14:paraId="32C9C8B3"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23E1F52"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444782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наименование ЛПУ</w:t>
            </w:r>
          </w:p>
        </w:tc>
        <w:tc>
          <w:tcPr>
            <w:tcW w:w="1276" w:type="dxa"/>
            <w:vMerge/>
            <w:tcBorders>
              <w:top w:val="nil"/>
              <w:left w:val="nil"/>
              <w:bottom w:val="single" w:sz="4" w:space="0" w:color="auto"/>
              <w:right w:val="single" w:sz="4" w:space="0" w:color="auto"/>
            </w:tcBorders>
            <w:vAlign w:val="center"/>
            <w:hideMark/>
          </w:tcPr>
          <w:p w14:paraId="51C2A1E6" w14:textId="77777777" w:rsidR="008517F4" w:rsidRPr="007B720B" w:rsidRDefault="008517F4" w:rsidP="0077343A">
            <w:pPr>
              <w:rPr>
                <w:rFonts w:ascii="Times New Roman" w:hAnsi="Times New Roman" w:cs="Times New Roman"/>
                <w:sz w:val="16"/>
              </w:rPr>
            </w:pPr>
          </w:p>
        </w:tc>
      </w:tr>
      <w:tr w:rsidR="008517F4" w:rsidRPr="007B720B" w14:paraId="4880990A"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2255432"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D1BBB7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направившего врача</w:t>
            </w:r>
          </w:p>
        </w:tc>
        <w:tc>
          <w:tcPr>
            <w:tcW w:w="1276" w:type="dxa"/>
            <w:vMerge/>
            <w:tcBorders>
              <w:top w:val="nil"/>
              <w:left w:val="nil"/>
              <w:bottom w:val="single" w:sz="4" w:space="0" w:color="auto"/>
              <w:right w:val="single" w:sz="4" w:space="0" w:color="auto"/>
            </w:tcBorders>
            <w:vAlign w:val="center"/>
            <w:hideMark/>
          </w:tcPr>
          <w:p w14:paraId="5BF45C2A" w14:textId="77777777" w:rsidR="008517F4" w:rsidRPr="007B720B" w:rsidRDefault="008517F4" w:rsidP="0077343A">
            <w:pPr>
              <w:rPr>
                <w:rFonts w:ascii="Times New Roman" w:hAnsi="Times New Roman" w:cs="Times New Roman"/>
                <w:sz w:val="16"/>
              </w:rPr>
            </w:pPr>
          </w:p>
        </w:tc>
      </w:tr>
      <w:tr w:rsidR="008517F4" w:rsidRPr="007B720B" w14:paraId="51E5003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87BF00D"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5B4C6E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тип заключения</w:t>
            </w:r>
          </w:p>
        </w:tc>
        <w:tc>
          <w:tcPr>
            <w:tcW w:w="1276" w:type="dxa"/>
            <w:vMerge/>
            <w:tcBorders>
              <w:top w:val="nil"/>
              <w:left w:val="nil"/>
              <w:bottom w:val="single" w:sz="4" w:space="0" w:color="auto"/>
              <w:right w:val="single" w:sz="4" w:space="0" w:color="auto"/>
            </w:tcBorders>
            <w:vAlign w:val="center"/>
            <w:hideMark/>
          </w:tcPr>
          <w:p w14:paraId="533FCE95" w14:textId="77777777" w:rsidR="008517F4" w:rsidRPr="007B720B" w:rsidRDefault="008517F4" w:rsidP="0077343A">
            <w:pPr>
              <w:rPr>
                <w:rFonts w:ascii="Times New Roman" w:hAnsi="Times New Roman" w:cs="Times New Roman"/>
                <w:sz w:val="16"/>
              </w:rPr>
            </w:pPr>
          </w:p>
        </w:tc>
      </w:tr>
      <w:tr w:rsidR="008517F4" w:rsidRPr="007B720B" w14:paraId="107B43B8"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946593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ADA140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Вывод на изображении основных DICOM-атрибутов исследования</w:t>
            </w:r>
          </w:p>
        </w:tc>
        <w:tc>
          <w:tcPr>
            <w:tcW w:w="1276" w:type="dxa"/>
            <w:tcBorders>
              <w:top w:val="nil"/>
              <w:left w:val="nil"/>
              <w:bottom w:val="single" w:sz="4" w:space="0" w:color="auto"/>
              <w:right w:val="single" w:sz="4" w:space="0" w:color="auto"/>
            </w:tcBorders>
            <w:noWrap/>
            <w:hideMark/>
          </w:tcPr>
          <w:p w14:paraId="1B40654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17EA180"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63E1B04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43463B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быстрого возврата к уже открытым исследованиям</w:t>
            </w:r>
          </w:p>
        </w:tc>
        <w:tc>
          <w:tcPr>
            <w:tcW w:w="1276" w:type="dxa"/>
            <w:tcBorders>
              <w:top w:val="nil"/>
              <w:left w:val="nil"/>
              <w:bottom w:val="single" w:sz="4" w:space="0" w:color="auto"/>
              <w:right w:val="single" w:sz="4" w:space="0" w:color="auto"/>
            </w:tcBorders>
            <w:noWrap/>
            <w:hideMark/>
          </w:tcPr>
          <w:p w14:paraId="48E3429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47C5FAF"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0206950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18EF13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быстрого (в один клик) закрытия всех открытых исследований</w:t>
            </w:r>
          </w:p>
        </w:tc>
        <w:tc>
          <w:tcPr>
            <w:tcW w:w="1276" w:type="dxa"/>
            <w:tcBorders>
              <w:top w:val="nil"/>
              <w:left w:val="nil"/>
              <w:bottom w:val="single" w:sz="4" w:space="0" w:color="auto"/>
              <w:right w:val="single" w:sz="4" w:space="0" w:color="auto"/>
            </w:tcBorders>
            <w:noWrap/>
            <w:hideMark/>
          </w:tcPr>
          <w:p w14:paraId="73C9EC5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CCD69C0"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26F782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960E66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быстрого возврата к журналу пациентов/исследований из окна просмотра исследований при работе на одном мониторе</w:t>
            </w:r>
          </w:p>
        </w:tc>
        <w:tc>
          <w:tcPr>
            <w:tcW w:w="1276" w:type="dxa"/>
            <w:tcBorders>
              <w:top w:val="nil"/>
              <w:left w:val="nil"/>
              <w:bottom w:val="single" w:sz="4" w:space="0" w:color="auto"/>
              <w:right w:val="single" w:sz="4" w:space="0" w:color="auto"/>
            </w:tcBorders>
            <w:noWrap/>
            <w:hideMark/>
          </w:tcPr>
          <w:p w14:paraId="3574CC4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6C5552B"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F5EE02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5CA76F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быстрого возврата к окну просмотра исследований из журнала пациентов/исследований при работе на одном мониторе</w:t>
            </w:r>
          </w:p>
        </w:tc>
        <w:tc>
          <w:tcPr>
            <w:tcW w:w="1276" w:type="dxa"/>
            <w:tcBorders>
              <w:top w:val="nil"/>
              <w:left w:val="nil"/>
              <w:bottom w:val="single" w:sz="4" w:space="0" w:color="auto"/>
              <w:right w:val="single" w:sz="4" w:space="0" w:color="auto"/>
            </w:tcBorders>
            <w:noWrap/>
            <w:hideMark/>
          </w:tcPr>
          <w:p w14:paraId="43419A3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7C697A91"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B6126C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919065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Специальный вид окна просмотра исследования для вспомогательного монитора</w:t>
            </w:r>
          </w:p>
        </w:tc>
        <w:tc>
          <w:tcPr>
            <w:tcW w:w="1276" w:type="dxa"/>
            <w:tcBorders>
              <w:top w:val="nil"/>
              <w:left w:val="nil"/>
              <w:bottom w:val="single" w:sz="4" w:space="0" w:color="auto"/>
              <w:right w:val="single" w:sz="4" w:space="0" w:color="auto"/>
            </w:tcBorders>
            <w:noWrap/>
            <w:hideMark/>
          </w:tcPr>
          <w:p w14:paraId="501623D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749D9E2B"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759004D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3117534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управления с помощью горячих клавиш:</w:t>
            </w:r>
          </w:p>
        </w:tc>
        <w:tc>
          <w:tcPr>
            <w:tcW w:w="1276" w:type="dxa"/>
            <w:vMerge w:val="restart"/>
            <w:tcBorders>
              <w:top w:val="nil"/>
              <w:left w:val="nil"/>
              <w:bottom w:val="single" w:sz="4" w:space="0" w:color="auto"/>
              <w:right w:val="single" w:sz="4" w:space="0" w:color="auto"/>
            </w:tcBorders>
            <w:noWrap/>
            <w:hideMark/>
          </w:tcPr>
          <w:p w14:paraId="66E1844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35A10E3"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DC9BEC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FA9769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масштабом изображения</w:t>
            </w:r>
          </w:p>
        </w:tc>
        <w:tc>
          <w:tcPr>
            <w:tcW w:w="1276" w:type="dxa"/>
            <w:vMerge/>
            <w:tcBorders>
              <w:top w:val="nil"/>
              <w:left w:val="nil"/>
              <w:bottom w:val="single" w:sz="4" w:space="0" w:color="auto"/>
              <w:right w:val="single" w:sz="4" w:space="0" w:color="auto"/>
            </w:tcBorders>
            <w:vAlign w:val="center"/>
            <w:hideMark/>
          </w:tcPr>
          <w:p w14:paraId="433780EE" w14:textId="77777777" w:rsidR="008517F4" w:rsidRPr="007B720B" w:rsidRDefault="008517F4" w:rsidP="0077343A">
            <w:pPr>
              <w:rPr>
                <w:rFonts w:ascii="Times New Roman" w:hAnsi="Times New Roman" w:cs="Times New Roman"/>
                <w:sz w:val="16"/>
              </w:rPr>
            </w:pPr>
          </w:p>
        </w:tc>
      </w:tr>
      <w:tr w:rsidR="008517F4" w:rsidRPr="007B720B" w14:paraId="163D026D"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146B9E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15743F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переходом между режимами MIP, MinIP, Average</w:t>
            </w:r>
          </w:p>
        </w:tc>
        <w:tc>
          <w:tcPr>
            <w:tcW w:w="1276" w:type="dxa"/>
            <w:vMerge/>
            <w:tcBorders>
              <w:top w:val="nil"/>
              <w:left w:val="nil"/>
              <w:bottom w:val="single" w:sz="4" w:space="0" w:color="auto"/>
              <w:right w:val="single" w:sz="4" w:space="0" w:color="auto"/>
            </w:tcBorders>
            <w:vAlign w:val="center"/>
            <w:hideMark/>
          </w:tcPr>
          <w:p w14:paraId="4BD71B3E" w14:textId="77777777" w:rsidR="008517F4" w:rsidRPr="007B720B" w:rsidRDefault="008517F4" w:rsidP="0077343A">
            <w:pPr>
              <w:rPr>
                <w:rFonts w:ascii="Times New Roman" w:hAnsi="Times New Roman" w:cs="Times New Roman"/>
                <w:sz w:val="16"/>
              </w:rPr>
            </w:pPr>
          </w:p>
        </w:tc>
      </w:tr>
      <w:tr w:rsidR="008517F4" w:rsidRPr="007B720B" w14:paraId="546A81CA"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D92CE77"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4076DE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регулировкой толщины среза</w:t>
            </w:r>
          </w:p>
        </w:tc>
        <w:tc>
          <w:tcPr>
            <w:tcW w:w="1276" w:type="dxa"/>
            <w:vMerge/>
            <w:tcBorders>
              <w:top w:val="nil"/>
              <w:left w:val="nil"/>
              <w:bottom w:val="single" w:sz="4" w:space="0" w:color="auto"/>
              <w:right w:val="single" w:sz="4" w:space="0" w:color="auto"/>
            </w:tcBorders>
            <w:vAlign w:val="center"/>
            <w:hideMark/>
          </w:tcPr>
          <w:p w14:paraId="6C109D2C" w14:textId="77777777" w:rsidR="008517F4" w:rsidRPr="007B720B" w:rsidRDefault="008517F4" w:rsidP="0077343A">
            <w:pPr>
              <w:rPr>
                <w:rFonts w:ascii="Times New Roman" w:hAnsi="Times New Roman" w:cs="Times New Roman"/>
                <w:sz w:val="16"/>
              </w:rPr>
            </w:pPr>
          </w:p>
        </w:tc>
      </w:tr>
      <w:tr w:rsidR="008517F4" w:rsidRPr="007B720B" w14:paraId="56FBB74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502164D"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C1E3B6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прокруткой срезов</w:t>
            </w:r>
          </w:p>
        </w:tc>
        <w:tc>
          <w:tcPr>
            <w:tcW w:w="1276" w:type="dxa"/>
            <w:vMerge/>
            <w:tcBorders>
              <w:top w:val="nil"/>
              <w:left w:val="nil"/>
              <w:bottom w:val="single" w:sz="4" w:space="0" w:color="auto"/>
              <w:right w:val="single" w:sz="4" w:space="0" w:color="auto"/>
            </w:tcBorders>
            <w:vAlign w:val="center"/>
            <w:hideMark/>
          </w:tcPr>
          <w:p w14:paraId="7ED89C93" w14:textId="77777777" w:rsidR="008517F4" w:rsidRPr="007B720B" w:rsidRDefault="008517F4" w:rsidP="0077343A">
            <w:pPr>
              <w:rPr>
                <w:rFonts w:ascii="Times New Roman" w:hAnsi="Times New Roman" w:cs="Times New Roman"/>
                <w:sz w:val="16"/>
              </w:rPr>
            </w:pPr>
          </w:p>
        </w:tc>
      </w:tr>
      <w:tr w:rsidR="008517F4" w:rsidRPr="007B720B" w14:paraId="182D4538"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11B2ECA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Экспорт/импорт данных</w:t>
            </w:r>
          </w:p>
        </w:tc>
      </w:tr>
      <w:tr w:rsidR="008517F4" w:rsidRPr="007B720B" w14:paraId="0ED54A07"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1BC52F9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76BE865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импорта Файлов в формате DICOM  из внешних источников (USB-носители, CD-диски) или папки на жестком диске путем перетаскивания (Drag&amp;drop) данных в журнал</w:t>
            </w:r>
          </w:p>
        </w:tc>
        <w:tc>
          <w:tcPr>
            <w:tcW w:w="1276" w:type="dxa"/>
            <w:tcBorders>
              <w:top w:val="single" w:sz="4" w:space="0" w:color="auto"/>
              <w:left w:val="nil"/>
              <w:bottom w:val="single" w:sz="4" w:space="0" w:color="auto"/>
              <w:right w:val="single" w:sz="4" w:space="0" w:color="auto"/>
            </w:tcBorders>
            <w:noWrap/>
            <w:hideMark/>
          </w:tcPr>
          <w:p w14:paraId="0633DDE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да</w:t>
            </w:r>
          </w:p>
        </w:tc>
      </w:tr>
      <w:tr w:rsidR="008517F4" w:rsidRPr="007B720B" w14:paraId="6DD8F714"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2785B73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FD2E6E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экспорта изображений в формат DICOM</w:t>
            </w:r>
          </w:p>
        </w:tc>
        <w:tc>
          <w:tcPr>
            <w:tcW w:w="1276" w:type="dxa"/>
            <w:tcBorders>
              <w:top w:val="nil"/>
              <w:left w:val="nil"/>
              <w:bottom w:val="single" w:sz="4" w:space="0" w:color="auto"/>
              <w:right w:val="single" w:sz="4" w:space="0" w:color="auto"/>
            </w:tcBorders>
            <w:noWrap/>
            <w:hideMark/>
          </w:tcPr>
          <w:p w14:paraId="68F082D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EBA2C0E"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78BAD3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480962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экспорта изображений в графические форматы: JPG,PNG, BMP, TIFF</w:t>
            </w:r>
          </w:p>
        </w:tc>
        <w:tc>
          <w:tcPr>
            <w:tcW w:w="1276" w:type="dxa"/>
            <w:tcBorders>
              <w:top w:val="nil"/>
              <w:left w:val="nil"/>
              <w:bottom w:val="single" w:sz="4" w:space="0" w:color="auto"/>
              <w:right w:val="single" w:sz="4" w:space="0" w:color="auto"/>
            </w:tcBorders>
            <w:noWrap/>
            <w:hideMark/>
          </w:tcPr>
          <w:p w14:paraId="540D567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51AF1DD"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6738EA5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D8373A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Создание образа медицинского диска с автоматическим добавлением программы для просмотра исследований</w:t>
            </w:r>
          </w:p>
        </w:tc>
        <w:tc>
          <w:tcPr>
            <w:tcW w:w="1276" w:type="dxa"/>
            <w:tcBorders>
              <w:top w:val="nil"/>
              <w:left w:val="nil"/>
              <w:bottom w:val="single" w:sz="4" w:space="0" w:color="auto"/>
              <w:right w:val="single" w:sz="4" w:space="0" w:color="auto"/>
            </w:tcBorders>
            <w:noWrap/>
            <w:hideMark/>
          </w:tcPr>
          <w:p w14:paraId="06F8E2A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C1AB589"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5BD67A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E3F412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Создание образа медицинского диска с возможностью добавления на него нескольких исследований одного или нескольких пациентов</w:t>
            </w:r>
          </w:p>
        </w:tc>
        <w:tc>
          <w:tcPr>
            <w:tcW w:w="1276" w:type="dxa"/>
            <w:tcBorders>
              <w:top w:val="nil"/>
              <w:left w:val="nil"/>
              <w:bottom w:val="single" w:sz="4" w:space="0" w:color="auto"/>
              <w:right w:val="single" w:sz="4" w:space="0" w:color="auto"/>
            </w:tcBorders>
            <w:noWrap/>
            <w:hideMark/>
          </w:tcPr>
          <w:p w14:paraId="2BB223F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3808241"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7B33DC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256FD6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Импорт в PACS, хранение и отображение PDF файлов, инкапсулированных в DICOM (encapsulated PDF)</w:t>
            </w:r>
          </w:p>
        </w:tc>
        <w:tc>
          <w:tcPr>
            <w:tcW w:w="1276" w:type="dxa"/>
            <w:tcBorders>
              <w:top w:val="nil"/>
              <w:left w:val="nil"/>
              <w:bottom w:val="single" w:sz="4" w:space="0" w:color="auto"/>
              <w:right w:val="single" w:sz="4" w:space="0" w:color="auto"/>
            </w:tcBorders>
            <w:noWrap/>
            <w:hideMark/>
          </w:tcPr>
          <w:p w14:paraId="2E440BA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6A66E76"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7411B70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Вывод на печать</w:t>
            </w:r>
          </w:p>
        </w:tc>
      </w:tr>
      <w:tr w:rsidR="008517F4" w:rsidRPr="007B720B" w14:paraId="66CE1B9F"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19E8A1A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0C8D3B2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вывода на печать изображений и сопровождающей информации</w:t>
            </w:r>
          </w:p>
        </w:tc>
        <w:tc>
          <w:tcPr>
            <w:tcW w:w="1276" w:type="dxa"/>
            <w:tcBorders>
              <w:top w:val="single" w:sz="4" w:space="0" w:color="auto"/>
              <w:left w:val="nil"/>
              <w:bottom w:val="single" w:sz="4" w:space="0" w:color="auto"/>
              <w:right w:val="single" w:sz="4" w:space="0" w:color="auto"/>
            </w:tcBorders>
            <w:noWrap/>
            <w:hideMark/>
          </w:tcPr>
          <w:p w14:paraId="21236B0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да</w:t>
            </w:r>
          </w:p>
        </w:tc>
      </w:tr>
      <w:tr w:rsidR="008517F4" w:rsidRPr="007B720B" w14:paraId="3325337F"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0C069D6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4D1F8F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печати изображений на DICOM принтере (Print Management)</w:t>
            </w:r>
          </w:p>
        </w:tc>
        <w:tc>
          <w:tcPr>
            <w:tcW w:w="1276" w:type="dxa"/>
            <w:tcBorders>
              <w:top w:val="nil"/>
              <w:left w:val="nil"/>
              <w:bottom w:val="single" w:sz="4" w:space="0" w:color="auto"/>
              <w:right w:val="single" w:sz="4" w:space="0" w:color="auto"/>
            </w:tcBorders>
            <w:noWrap/>
            <w:hideMark/>
          </w:tcPr>
          <w:p w14:paraId="36493FE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15E9FBA"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53559E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AC74A7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Предварительный просмотр выводимого на печать изображения</w:t>
            </w:r>
          </w:p>
        </w:tc>
        <w:tc>
          <w:tcPr>
            <w:tcW w:w="1276" w:type="dxa"/>
            <w:tcBorders>
              <w:top w:val="nil"/>
              <w:left w:val="nil"/>
              <w:bottom w:val="single" w:sz="4" w:space="0" w:color="auto"/>
              <w:right w:val="single" w:sz="4" w:space="0" w:color="auto"/>
            </w:tcBorders>
            <w:noWrap/>
            <w:hideMark/>
          </w:tcPr>
          <w:p w14:paraId="2A81672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A682A5F"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66227FA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5487344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Настройка параметров печати изображений:</w:t>
            </w:r>
          </w:p>
        </w:tc>
        <w:tc>
          <w:tcPr>
            <w:tcW w:w="1276" w:type="dxa"/>
            <w:vMerge w:val="restart"/>
            <w:tcBorders>
              <w:top w:val="nil"/>
              <w:left w:val="nil"/>
              <w:bottom w:val="single" w:sz="4" w:space="0" w:color="auto"/>
              <w:right w:val="single" w:sz="4" w:space="0" w:color="auto"/>
            </w:tcBorders>
            <w:noWrap/>
            <w:hideMark/>
          </w:tcPr>
          <w:p w14:paraId="61EC899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04AD4B7"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92E4C4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20317B3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выбор принтера</w:t>
            </w:r>
          </w:p>
        </w:tc>
        <w:tc>
          <w:tcPr>
            <w:tcW w:w="1276" w:type="dxa"/>
            <w:vMerge/>
            <w:tcBorders>
              <w:top w:val="nil"/>
              <w:left w:val="nil"/>
              <w:bottom w:val="single" w:sz="4" w:space="0" w:color="auto"/>
              <w:right w:val="single" w:sz="4" w:space="0" w:color="auto"/>
            </w:tcBorders>
            <w:vAlign w:val="center"/>
            <w:hideMark/>
          </w:tcPr>
          <w:p w14:paraId="254FC525" w14:textId="77777777" w:rsidR="008517F4" w:rsidRPr="007B720B" w:rsidRDefault="008517F4" w:rsidP="0077343A">
            <w:pPr>
              <w:rPr>
                <w:rFonts w:ascii="Times New Roman" w:hAnsi="Times New Roman" w:cs="Times New Roman"/>
                <w:sz w:val="16"/>
              </w:rPr>
            </w:pPr>
          </w:p>
        </w:tc>
      </w:tr>
      <w:tr w:rsidR="008517F4" w:rsidRPr="007B720B" w14:paraId="1C4D5957"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1CF33C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1501C46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выбор материала для печати</w:t>
            </w:r>
          </w:p>
        </w:tc>
        <w:tc>
          <w:tcPr>
            <w:tcW w:w="1276" w:type="dxa"/>
            <w:vMerge/>
            <w:tcBorders>
              <w:top w:val="nil"/>
              <w:left w:val="nil"/>
              <w:bottom w:val="single" w:sz="4" w:space="0" w:color="auto"/>
              <w:right w:val="single" w:sz="4" w:space="0" w:color="auto"/>
            </w:tcBorders>
            <w:vAlign w:val="center"/>
            <w:hideMark/>
          </w:tcPr>
          <w:p w14:paraId="7FD7FE8D" w14:textId="77777777" w:rsidR="008517F4" w:rsidRPr="007B720B" w:rsidRDefault="008517F4" w:rsidP="0077343A">
            <w:pPr>
              <w:rPr>
                <w:rFonts w:ascii="Times New Roman" w:hAnsi="Times New Roman" w:cs="Times New Roman"/>
                <w:sz w:val="16"/>
              </w:rPr>
            </w:pPr>
          </w:p>
        </w:tc>
      </w:tr>
      <w:tr w:rsidR="008517F4" w:rsidRPr="007B720B" w14:paraId="6170C084"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E692AA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039656E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выбор размера пленки</w:t>
            </w:r>
          </w:p>
        </w:tc>
        <w:tc>
          <w:tcPr>
            <w:tcW w:w="1276" w:type="dxa"/>
            <w:vMerge/>
            <w:tcBorders>
              <w:top w:val="nil"/>
              <w:left w:val="nil"/>
              <w:bottom w:val="single" w:sz="4" w:space="0" w:color="auto"/>
              <w:right w:val="single" w:sz="4" w:space="0" w:color="auto"/>
            </w:tcBorders>
            <w:vAlign w:val="center"/>
            <w:hideMark/>
          </w:tcPr>
          <w:p w14:paraId="398FEC80" w14:textId="77777777" w:rsidR="008517F4" w:rsidRPr="007B720B" w:rsidRDefault="008517F4" w:rsidP="0077343A">
            <w:pPr>
              <w:rPr>
                <w:rFonts w:ascii="Times New Roman" w:hAnsi="Times New Roman" w:cs="Times New Roman"/>
                <w:sz w:val="16"/>
              </w:rPr>
            </w:pPr>
          </w:p>
        </w:tc>
      </w:tr>
      <w:tr w:rsidR="008517F4" w:rsidRPr="007B720B" w14:paraId="18B8B2E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D9675E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5034D7C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выбор ориентации</w:t>
            </w:r>
          </w:p>
        </w:tc>
        <w:tc>
          <w:tcPr>
            <w:tcW w:w="1276" w:type="dxa"/>
            <w:vMerge/>
            <w:tcBorders>
              <w:top w:val="nil"/>
              <w:left w:val="nil"/>
              <w:bottom w:val="single" w:sz="4" w:space="0" w:color="auto"/>
              <w:right w:val="single" w:sz="4" w:space="0" w:color="auto"/>
            </w:tcBorders>
            <w:vAlign w:val="center"/>
            <w:hideMark/>
          </w:tcPr>
          <w:p w14:paraId="16460EF6" w14:textId="77777777" w:rsidR="008517F4" w:rsidRPr="007B720B" w:rsidRDefault="008517F4" w:rsidP="0077343A">
            <w:pPr>
              <w:rPr>
                <w:rFonts w:ascii="Times New Roman" w:hAnsi="Times New Roman" w:cs="Times New Roman"/>
                <w:sz w:val="16"/>
              </w:rPr>
            </w:pPr>
          </w:p>
        </w:tc>
      </w:tr>
      <w:tr w:rsidR="008517F4" w:rsidRPr="007B720B" w14:paraId="4C5CEAF3"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0B4495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1F6D9CD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указание количества копий</w:t>
            </w:r>
          </w:p>
        </w:tc>
        <w:tc>
          <w:tcPr>
            <w:tcW w:w="1276" w:type="dxa"/>
            <w:vMerge/>
            <w:tcBorders>
              <w:top w:val="nil"/>
              <w:left w:val="nil"/>
              <w:bottom w:val="single" w:sz="4" w:space="0" w:color="auto"/>
              <w:right w:val="single" w:sz="4" w:space="0" w:color="auto"/>
            </w:tcBorders>
            <w:vAlign w:val="center"/>
            <w:hideMark/>
          </w:tcPr>
          <w:p w14:paraId="4B27AE77" w14:textId="77777777" w:rsidR="008517F4" w:rsidRPr="007B720B" w:rsidRDefault="008517F4" w:rsidP="0077343A">
            <w:pPr>
              <w:rPr>
                <w:rFonts w:ascii="Times New Roman" w:hAnsi="Times New Roman" w:cs="Times New Roman"/>
                <w:sz w:val="16"/>
              </w:rPr>
            </w:pPr>
          </w:p>
        </w:tc>
      </w:tr>
      <w:tr w:rsidR="008517F4" w:rsidRPr="007B720B" w14:paraId="7D8DC308"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3AE5B19"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2E99A5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возможность выбора печати наложений: атрибутов, линейки, аннотаций)</w:t>
            </w:r>
          </w:p>
        </w:tc>
        <w:tc>
          <w:tcPr>
            <w:tcW w:w="1276" w:type="dxa"/>
            <w:vMerge/>
            <w:tcBorders>
              <w:top w:val="nil"/>
              <w:left w:val="nil"/>
              <w:bottom w:val="single" w:sz="4" w:space="0" w:color="auto"/>
              <w:right w:val="single" w:sz="4" w:space="0" w:color="auto"/>
            </w:tcBorders>
            <w:vAlign w:val="center"/>
            <w:hideMark/>
          </w:tcPr>
          <w:p w14:paraId="06D391D1" w14:textId="77777777" w:rsidR="008517F4" w:rsidRPr="007B720B" w:rsidRDefault="008517F4" w:rsidP="0077343A">
            <w:pPr>
              <w:rPr>
                <w:rFonts w:ascii="Times New Roman" w:hAnsi="Times New Roman" w:cs="Times New Roman"/>
                <w:sz w:val="16"/>
              </w:rPr>
            </w:pPr>
          </w:p>
        </w:tc>
      </w:tr>
      <w:tr w:rsidR="008517F4" w:rsidRPr="007B720B" w14:paraId="0BA529B5"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2800E6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45B47E7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Вывод на печать протоколов заключений</w:t>
            </w:r>
          </w:p>
        </w:tc>
        <w:tc>
          <w:tcPr>
            <w:tcW w:w="1276" w:type="dxa"/>
            <w:tcBorders>
              <w:top w:val="nil"/>
              <w:left w:val="nil"/>
              <w:bottom w:val="single" w:sz="4" w:space="0" w:color="auto"/>
              <w:right w:val="single" w:sz="4" w:space="0" w:color="auto"/>
            </w:tcBorders>
            <w:noWrap/>
            <w:hideMark/>
          </w:tcPr>
          <w:p w14:paraId="3864BCA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20D2653"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A3DC79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0F1EC69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Вывод на печать протоколов консультаций</w:t>
            </w:r>
          </w:p>
        </w:tc>
        <w:tc>
          <w:tcPr>
            <w:tcW w:w="1276" w:type="dxa"/>
            <w:tcBorders>
              <w:top w:val="nil"/>
              <w:left w:val="nil"/>
              <w:bottom w:val="single" w:sz="4" w:space="0" w:color="auto"/>
              <w:right w:val="single" w:sz="4" w:space="0" w:color="auto"/>
            </w:tcBorders>
            <w:noWrap/>
            <w:hideMark/>
          </w:tcPr>
          <w:p w14:paraId="2AB58DC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78E7F87B"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D83EA8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8C86B7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Вывод на печать нескольких исследований в рамках одной задачи</w:t>
            </w:r>
          </w:p>
        </w:tc>
        <w:tc>
          <w:tcPr>
            <w:tcW w:w="1276" w:type="dxa"/>
            <w:tcBorders>
              <w:top w:val="nil"/>
              <w:left w:val="nil"/>
              <w:bottom w:val="single" w:sz="4" w:space="0" w:color="auto"/>
              <w:right w:val="single" w:sz="4" w:space="0" w:color="auto"/>
            </w:tcBorders>
            <w:noWrap/>
            <w:hideMark/>
          </w:tcPr>
          <w:p w14:paraId="6BCED5A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D981CE2"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76346E2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5472EEE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Управление очередью печати:</w:t>
            </w:r>
          </w:p>
        </w:tc>
        <w:tc>
          <w:tcPr>
            <w:tcW w:w="1276" w:type="dxa"/>
            <w:vMerge w:val="restart"/>
            <w:tcBorders>
              <w:top w:val="nil"/>
              <w:left w:val="nil"/>
              <w:bottom w:val="single" w:sz="4" w:space="0" w:color="auto"/>
              <w:right w:val="single" w:sz="4" w:space="0" w:color="auto"/>
            </w:tcBorders>
            <w:noWrap/>
            <w:hideMark/>
          </w:tcPr>
          <w:p w14:paraId="58436C2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FA56578"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F98DD59"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6670719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просмотр очереди печати</w:t>
            </w:r>
          </w:p>
        </w:tc>
        <w:tc>
          <w:tcPr>
            <w:tcW w:w="1276" w:type="dxa"/>
            <w:vMerge/>
            <w:tcBorders>
              <w:top w:val="nil"/>
              <w:left w:val="nil"/>
              <w:bottom w:val="single" w:sz="4" w:space="0" w:color="auto"/>
              <w:right w:val="single" w:sz="4" w:space="0" w:color="auto"/>
            </w:tcBorders>
            <w:vAlign w:val="center"/>
            <w:hideMark/>
          </w:tcPr>
          <w:p w14:paraId="02C30BB9" w14:textId="77777777" w:rsidR="008517F4" w:rsidRPr="007B720B" w:rsidRDefault="008517F4" w:rsidP="0077343A">
            <w:pPr>
              <w:rPr>
                <w:rFonts w:ascii="Times New Roman" w:hAnsi="Times New Roman" w:cs="Times New Roman"/>
                <w:sz w:val="16"/>
              </w:rPr>
            </w:pPr>
          </w:p>
        </w:tc>
      </w:tr>
      <w:tr w:rsidR="008517F4" w:rsidRPr="007B720B" w14:paraId="425FCA6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73254F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0F30E5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возможность выбора только своих исследований в очереди печати</w:t>
            </w:r>
          </w:p>
        </w:tc>
        <w:tc>
          <w:tcPr>
            <w:tcW w:w="1276" w:type="dxa"/>
            <w:vMerge/>
            <w:tcBorders>
              <w:top w:val="nil"/>
              <w:left w:val="nil"/>
              <w:bottom w:val="single" w:sz="4" w:space="0" w:color="auto"/>
              <w:right w:val="single" w:sz="4" w:space="0" w:color="auto"/>
            </w:tcBorders>
            <w:vAlign w:val="center"/>
            <w:hideMark/>
          </w:tcPr>
          <w:p w14:paraId="477A857C" w14:textId="77777777" w:rsidR="008517F4" w:rsidRPr="007B720B" w:rsidRDefault="008517F4" w:rsidP="0077343A">
            <w:pPr>
              <w:rPr>
                <w:rFonts w:ascii="Times New Roman" w:hAnsi="Times New Roman" w:cs="Times New Roman"/>
                <w:sz w:val="16"/>
              </w:rPr>
            </w:pPr>
          </w:p>
        </w:tc>
      </w:tr>
      <w:tr w:rsidR="008517F4" w:rsidRPr="007B720B" w14:paraId="2C8CF38E"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FE3A707"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B8BB5C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возможность удаления исследования из очереди печати</w:t>
            </w:r>
          </w:p>
        </w:tc>
        <w:tc>
          <w:tcPr>
            <w:tcW w:w="1276" w:type="dxa"/>
            <w:vMerge/>
            <w:tcBorders>
              <w:top w:val="nil"/>
              <w:left w:val="nil"/>
              <w:bottom w:val="single" w:sz="4" w:space="0" w:color="auto"/>
              <w:right w:val="single" w:sz="4" w:space="0" w:color="auto"/>
            </w:tcBorders>
            <w:vAlign w:val="center"/>
            <w:hideMark/>
          </w:tcPr>
          <w:p w14:paraId="09CA2F80" w14:textId="77777777" w:rsidR="008517F4" w:rsidRPr="007B720B" w:rsidRDefault="008517F4" w:rsidP="0077343A">
            <w:pPr>
              <w:rPr>
                <w:rFonts w:ascii="Times New Roman" w:hAnsi="Times New Roman" w:cs="Times New Roman"/>
                <w:sz w:val="16"/>
              </w:rPr>
            </w:pPr>
          </w:p>
        </w:tc>
      </w:tr>
      <w:tr w:rsidR="008517F4" w:rsidRPr="007B720B" w14:paraId="4448E8CA"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6684EF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5AA99B3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возможность остановки печати</w:t>
            </w:r>
          </w:p>
        </w:tc>
        <w:tc>
          <w:tcPr>
            <w:tcW w:w="1276" w:type="dxa"/>
            <w:vMerge/>
            <w:tcBorders>
              <w:top w:val="nil"/>
              <w:left w:val="nil"/>
              <w:bottom w:val="single" w:sz="4" w:space="0" w:color="auto"/>
              <w:right w:val="single" w:sz="4" w:space="0" w:color="auto"/>
            </w:tcBorders>
            <w:vAlign w:val="center"/>
            <w:hideMark/>
          </w:tcPr>
          <w:p w14:paraId="37B560A2" w14:textId="77777777" w:rsidR="008517F4" w:rsidRPr="007B720B" w:rsidRDefault="008517F4" w:rsidP="0077343A">
            <w:pPr>
              <w:rPr>
                <w:rFonts w:ascii="Times New Roman" w:hAnsi="Times New Roman" w:cs="Times New Roman"/>
                <w:sz w:val="16"/>
              </w:rPr>
            </w:pPr>
          </w:p>
        </w:tc>
      </w:tr>
      <w:tr w:rsidR="008517F4" w:rsidRPr="007B720B" w14:paraId="0368B77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C17613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67F9D1B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возможность очистки очереди печати</w:t>
            </w:r>
          </w:p>
        </w:tc>
        <w:tc>
          <w:tcPr>
            <w:tcW w:w="1276" w:type="dxa"/>
            <w:vMerge/>
            <w:tcBorders>
              <w:top w:val="nil"/>
              <w:left w:val="nil"/>
              <w:bottom w:val="single" w:sz="4" w:space="0" w:color="auto"/>
              <w:right w:val="single" w:sz="4" w:space="0" w:color="auto"/>
            </w:tcBorders>
            <w:vAlign w:val="center"/>
            <w:hideMark/>
          </w:tcPr>
          <w:p w14:paraId="75EF965F" w14:textId="77777777" w:rsidR="008517F4" w:rsidRPr="007B720B" w:rsidRDefault="008517F4" w:rsidP="0077343A">
            <w:pPr>
              <w:rPr>
                <w:rFonts w:ascii="Times New Roman" w:hAnsi="Times New Roman" w:cs="Times New Roman"/>
                <w:sz w:val="16"/>
              </w:rPr>
            </w:pPr>
          </w:p>
        </w:tc>
      </w:tr>
      <w:tr w:rsidR="008517F4" w:rsidRPr="007B720B" w14:paraId="309D7843"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635435B6" w14:textId="77777777" w:rsidR="008517F4" w:rsidRPr="007B720B" w:rsidRDefault="008517F4" w:rsidP="0077343A">
            <w:pPr>
              <w:rPr>
                <w:rFonts w:ascii="Times New Roman" w:hAnsi="Times New Roman" w:cs="Times New Roman"/>
                <w:sz w:val="16"/>
              </w:rPr>
            </w:pPr>
            <w:bookmarkStart w:id="548" w:name="_Toc59701411"/>
            <w:bookmarkStart w:id="549" w:name="_Toc90641762"/>
            <w:bookmarkStart w:id="550" w:name="_Toc149318329"/>
            <w:r w:rsidRPr="007B720B">
              <w:rPr>
                <w:rFonts w:ascii="Times New Roman" w:hAnsi="Times New Roman" w:cs="Times New Roman"/>
                <w:sz w:val="16"/>
              </w:rPr>
              <w:t>Поиск пациентов и исследований:</w:t>
            </w:r>
            <w:bookmarkEnd w:id="548"/>
            <w:bookmarkEnd w:id="549"/>
            <w:bookmarkEnd w:id="550"/>
          </w:p>
        </w:tc>
      </w:tr>
      <w:tr w:rsidR="008517F4" w:rsidRPr="007B720B" w14:paraId="4158AD7A" w14:textId="77777777" w:rsidTr="0077343A">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14:paraId="241B607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14:paraId="4950323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Фильтры по умолчанию в быстром поиске в журнале исследований:</w:t>
            </w:r>
          </w:p>
        </w:tc>
        <w:tc>
          <w:tcPr>
            <w:tcW w:w="1276" w:type="dxa"/>
            <w:vMerge w:val="restart"/>
            <w:tcBorders>
              <w:top w:val="single" w:sz="4" w:space="0" w:color="auto"/>
              <w:left w:val="nil"/>
              <w:bottom w:val="single" w:sz="4" w:space="0" w:color="auto"/>
              <w:right w:val="single" w:sz="4" w:space="0" w:color="auto"/>
            </w:tcBorders>
            <w:noWrap/>
            <w:hideMark/>
          </w:tcPr>
          <w:p w14:paraId="24A3F77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да</w:t>
            </w:r>
          </w:p>
        </w:tc>
      </w:tr>
      <w:tr w:rsidR="008517F4" w:rsidRPr="007B720B" w14:paraId="43DBB8A2"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203EBB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6B77003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пациента</w:t>
            </w:r>
          </w:p>
        </w:tc>
        <w:tc>
          <w:tcPr>
            <w:tcW w:w="1276" w:type="dxa"/>
            <w:vMerge/>
            <w:tcBorders>
              <w:top w:val="single" w:sz="4" w:space="0" w:color="auto"/>
              <w:left w:val="nil"/>
              <w:bottom w:val="single" w:sz="4" w:space="0" w:color="auto"/>
              <w:right w:val="single" w:sz="4" w:space="0" w:color="auto"/>
            </w:tcBorders>
            <w:vAlign w:val="center"/>
            <w:hideMark/>
          </w:tcPr>
          <w:p w14:paraId="4F4FCF97" w14:textId="77777777" w:rsidR="008517F4" w:rsidRPr="007B720B" w:rsidRDefault="008517F4" w:rsidP="0077343A">
            <w:pPr>
              <w:rPr>
                <w:rFonts w:ascii="Times New Roman" w:hAnsi="Times New Roman" w:cs="Times New Roman"/>
                <w:sz w:val="16"/>
              </w:rPr>
            </w:pPr>
          </w:p>
        </w:tc>
      </w:tr>
      <w:tr w:rsidR="008517F4" w:rsidRPr="007B720B" w14:paraId="708A8EE4"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F47047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4282BBA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дата рождения пациента</w:t>
            </w:r>
          </w:p>
        </w:tc>
        <w:tc>
          <w:tcPr>
            <w:tcW w:w="1276" w:type="dxa"/>
            <w:vMerge/>
            <w:tcBorders>
              <w:top w:val="single" w:sz="4" w:space="0" w:color="auto"/>
              <w:left w:val="nil"/>
              <w:bottom w:val="single" w:sz="4" w:space="0" w:color="auto"/>
              <w:right w:val="single" w:sz="4" w:space="0" w:color="auto"/>
            </w:tcBorders>
            <w:vAlign w:val="center"/>
            <w:hideMark/>
          </w:tcPr>
          <w:p w14:paraId="2C666DAF" w14:textId="77777777" w:rsidR="008517F4" w:rsidRPr="007B720B" w:rsidRDefault="008517F4" w:rsidP="0077343A">
            <w:pPr>
              <w:rPr>
                <w:rFonts w:ascii="Times New Roman" w:hAnsi="Times New Roman" w:cs="Times New Roman"/>
                <w:sz w:val="16"/>
              </w:rPr>
            </w:pPr>
          </w:p>
        </w:tc>
      </w:tr>
      <w:tr w:rsidR="008517F4" w:rsidRPr="007B720B" w14:paraId="4B9E3FDA"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E98A32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10B7352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пол</w:t>
            </w:r>
          </w:p>
        </w:tc>
        <w:tc>
          <w:tcPr>
            <w:tcW w:w="1276" w:type="dxa"/>
            <w:vMerge/>
            <w:tcBorders>
              <w:top w:val="single" w:sz="4" w:space="0" w:color="auto"/>
              <w:left w:val="nil"/>
              <w:bottom w:val="single" w:sz="4" w:space="0" w:color="auto"/>
              <w:right w:val="single" w:sz="4" w:space="0" w:color="auto"/>
            </w:tcBorders>
            <w:vAlign w:val="center"/>
            <w:hideMark/>
          </w:tcPr>
          <w:p w14:paraId="5F7FF9C7" w14:textId="77777777" w:rsidR="008517F4" w:rsidRPr="007B720B" w:rsidRDefault="008517F4" w:rsidP="0077343A">
            <w:pPr>
              <w:rPr>
                <w:rFonts w:ascii="Times New Roman" w:hAnsi="Times New Roman" w:cs="Times New Roman"/>
                <w:sz w:val="16"/>
              </w:rPr>
            </w:pPr>
          </w:p>
        </w:tc>
      </w:tr>
      <w:tr w:rsidR="008517F4" w:rsidRPr="007B720B" w14:paraId="7E9AF6BE"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1047201"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29641B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276" w:type="dxa"/>
            <w:vMerge/>
            <w:tcBorders>
              <w:top w:val="single" w:sz="4" w:space="0" w:color="auto"/>
              <w:left w:val="nil"/>
              <w:bottom w:val="single" w:sz="4" w:space="0" w:color="auto"/>
              <w:right w:val="single" w:sz="4" w:space="0" w:color="auto"/>
            </w:tcBorders>
            <w:vAlign w:val="center"/>
            <w:hideMark/>
          </w:tcPr>
          <w:p w14:paraId="0964E467" w14:textId="77777777" w:rsidR="008517F4" w:rsidRPr="007B720B" w:rsidRDefault="008517F4" w:rsidP="0077343A">
            <w:pPr>
              <w:rPr>
                <w:rFonts w:ascii="Times New Roman" w:hAnsi="Times New Roman" w:cs="Times New Roman"/>
                <w:sz w:val="16"/>
              </w:rPr>
            </w:pPr>
          </w:p>
        </w:tc>
      </w:tr>
      <w:tr w:rsidR="008517F4" w:rsidRPr="007B720B" w14:paraId="100C53EC"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19F8C12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7715A3E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Расширенный набор фильтров для журнала исследований:</w:t>
            </w:r>
          </w:p>
        </w:tc>
        <w:tc>
          <w:tcPr>
            <w:tcW w:w="1276" w:type="dxa"/>
            <w:vMerge w:val="restart"/>
            <w:tcBorders>
              <w:top w:val="nil"/>
              <w:left w:val="nil"/>
              <w:bottom w:val="single" w:sz="4" w:space="0" w:color="auto"/>
              <w:right w:val="single" w:sz="4" w:space="0" w:color="auto"/>
            </w:tcBorders>
            <w:noWrap/>
            <w:hideMark/>
          </w:tcPr>
          <w:p w14:paraId="143D55A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DB476D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3FC2D32"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C5EB44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пациента</w:t>
            </w:r>
          </w:p>
        </w:tc>
        <w:tc>
          <w:tcPr>
            <w:tcW w:w="1276" w:type="dxa"/>
            <w:vMerge/>
            <w:tcBorders>
              <w:top w:val="nil"/>
              <w:left w:val="nil"/>
              <w:bottom w:val="single" w:sz="4" w:space="0" w:color="auto"/>
              <w:right w:val="single" w:sz="4" w:space="0" w:color="auto"/>
            </w:tcBorders>
            <w:vAlign w:val="center"/>
            <w:hideMark/>
          </w:tcPr>
          <w:p w14:paraId="1837BF59" w14:textId="77777777" w:rsidR="008517F4" w:rsidRPr="007B720B" w:rsidRDefault="008517F4" w:rsidP="0077343A">
            <w:pPr>
              <w:rPr>
                <w:rFonts w:ascii="Times New Roman" w:hAnsi="Times New Roman" w:cs="Times New Roman"/>
                <w:sz w:val="16"/>
              </w:rPr>
            </w:pPr>
          </w:p>
        </w:tc>
      </w:tr>
      <w:tr w:rsidR="008517F4" w:rsidRPr="007B720B" w14:paraId="69FC0802"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F40418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F1F3BC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276" w:type="dxa"/>
            <w:vMerge/>
            <w:tcBorders>
              <w:top w:val="nil"/>
              <w:left w:val="nil"/>
              <w:bottom w:val="single" w:sz="4" w:space="0" w:color="auto"/>
              <w:right w:val="single" w:sz="4" w:space="0" w:color="auto"/>
            </w:tcBorders>
            <w:vAlign w:val="center"/>
            <w:hideMark/>
          </w:tcPr>
          <w:p w14:paraId="4C440EE3" w14:textId="77777777" w:rsidR="008517F4" w:rsidRPr="007B720B" w:rsidRDefault="008517F4" w:rsidP="0077343A">
            <w:pPr>
              <w:rPr>
                <w:rFonts w:ascii="Times New Roman" w:hAnsi="Times New Roman" w:cs="Times New Roman"/>
                <w:sz w:val="16"/>
              </w:rPr>
            </w:pPr>
          </w:p>
        </w:tc>
      </w:tr>
      <w:tr w:rsidR="008517F4" w:rsidRPr="007B720B" w14:paraId="564F666C"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4CC240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68DBD5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пол</w:t>
            </w:r>
          </w:p>
        </w:tc>
        <w:tc>
          <w:tcPr>
            <w:tcW w:w="1276" w:type="dxa"/>
            <w:vMerge/>
            <w:tcBorders>
              <w:top w:val="nil"/>
              <w:left w:val="nil"/>
              <w:bottom w:val="single" w:sz="4" w:space="0" w:color="auto"/>
              <w:right w:val="single" w:sz="4" w:space="0" w:color="auto"/>
            </w:tcBorders>
            <w:vAlign w:val="center"/>
            <w:hideMark/>
          </w:tcPr>
          <w:p w14:paraId="26A65674" w14:textId="77777777" w:rsidR="008517F4" w:rsidRPr="007B720B" w:rsidRDefault="008517F4" w:rsidP="0077343A">
            <w:pPr>
              <w:rPr>
                <w:rFonts w:ascii="Times New Roman" w:hAnsi="Times New Roman" w:cs="Times New Roman"/>
                <w:sz w:val="16"/>
              </w:rPr>
            </w:pPr>
          </w:p>
        </w:tc>
      </w:tr>
      <w:tr w:rsidR="008517F4" w:rsidRPr="007B720B" w14:paraId="142F4E5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F19259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2C4AC7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276" w:type="dxa"/>
            <w:vMerge/>
            <w:tcBorders>
              <w:top w:val="nil"/>
              <w:left w:val="nil"/>
              <w:bottom w:val="single" w:sz="4" w:space="0" w:color="auto"/>
              <w:right w:val="single" w:sz="4" w:space="0" w:color="auto"/>
            </w:tcBorders>
            <w:vAlign w:val="center"/>
            <w:hideMark/>
          </w:tcPr>
          <w:p w14:paraId="0E19F095" w14:textId="77777777" w:rsidR="008517F4" w:rsidRPr="007B720B" w:rsidRDefault="008517F4" w:rsidP="0077343A">
            <w:pPr>
              <w:rPr>
                <w:rFonts w:ascii="Times New Roman" w:hAnsi="Times New Roman" w:cs="Times New Roman"/>
                <w:sz w:val="16"/>
              </w:rPr>
            </w:pPr>
          </w:p>
        </w:tc>
      </w:tr>
      <w:tr w:rsidR="008517F4" w:rsidRPr="007B720B" w14:paraId="3B7EFA0C"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5DBFFC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3F0F97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Patient ID</w:t>
            </w:r>
          </w:p>
        </w:tc>
        <w:tc>
          <w:tcPr>
            <w:tcW w:w="1276" w:type="dxa"/>
            <w:vMerge/>
            <w:tcBorders>
              <w:top w:val="nil"/>
              <w:left w:val="nil"/>
              <w:bottom w:val="single" w:sz="4" w:space="0" w:color="auto"/>
              <w:right w:val="single" w:sz="4" w:space="0" w:color="auto"/>
            </w:tcBorders>
            <w:vAlign w:val="center"/>
            <w:hideMark/>
          </w:tcPr>
          <w:p w14:paraId="1E9E5711" w14:textId="77777777" w:rsidR="008517F4" w:rsidRPr="007B720B" w:rsidRDefault="008517F4" w:rsidP="0077343A">
            <w:pPr>
              <w:rPr>
                <w:rFonts w:ascii="Times New Roman" w:hAnsi="Times New Roman" w:cs="Times New Roman"/>
                <w:sz w:val="16"/>
              </w:rPr>
            </w:pPr>
          </w:p>
        </w:tc>
      </w:tr>
      <w:tr w:rsidR="008517F4" w:rsidRPr="007B720B" w14:paraId="667E81A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14B742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6B3D53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Номер телефона пациента</w:t>
            </w:r>
          </w:p>
        </w:tc>
        <w:tc>
          <w:tcPr>
            <w:tcW w:w="1276" w:type="dxa"/>
            <w:vMerge/>
            <w:tcBorders>
              <w:top w:val="nil"/>
              <w:left w:val="nil"/>
              <w:bottom w:val="single" w:sz="4" w:space="0" w:color="auto"/>
              <w:right w:val="single" w:sz="4" w:space="0" w:color="auto"/>
            </w:tcBorders>
            <w:vAlign w:val="center"/>
            <w:hideMark/>
          </w:tcPr>
          <w:p w14:paraId="0C063DD3" w14:textId="77777777" w:rsidR="008517F4" w:rsidRPr="007B720B" w:rsidRDefault="008517F4" w:rsidP="0077343A">
            <w:pPr>
              <w:rPr>
                <w:rFonts w:ascii="Times New Roman" w:hAnsi="Times New Roman" w:cs="Times New Roman"/>
                <w:sz w:val="16"/>
              </w:rPr>
            </w:pPr>
          </w:p>
        </w:tc>
      </w:tr>
      <w:tr w:rsidR="008517F4" w:rsidRPr="007B720B" w14:paraId="7E6A4CBD"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E408769"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C97934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возраст пациента на момент исследования с возможностью задать диапазон, точный возраст, старше или младше указанного возраста</w:t>
            </w:r>
          </w:p>
        </w:tc>
        <w:tc>
          <w:tcPr>
            <w:tcW w:w="1276" w:type="dxa"/>
            <w:vMerge/>
            <w:tcBorders>
              <w:top w:val="nil"/>
              <w:left w:val="nil"/>
              <w:bottom w:val="single" w:sz="4" w:space="0" w:color="auto"/>
              <w:right w:val="single" w:sz="4" w:space="0" w:color="auto"/>
            </w:tcBorders>
            <w:vAlign w:val="center"/>
            <w:hideMark/>
          </w:tcPr>
          <w:p w14:paraId="4DF9ACE3" w14:textId="77777777" w:rsidR="008517F4" w:rsidRPr="007B720B" w:rsidRDefault="008517F4" w:rsidP="0077343A">
            <w:pPr>
              <w:rPr>
                <w:rFonts w:ascii="Times New Roman" w:hAnsi="Times New Roman" w:cs="Times New Roman"/>
                <w:sz w:val="16"/>
              </w:rPr>
            </w:pPr>
          </w:p>
        </w:tc>
      </w:tr>
      <w:tr w:rsidR="008517F4" w:rsidRPr="007B720B" w14:paraId="1ECB8E7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F0EEB6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A6A2BF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Study ID</w:t>
            </w:r>
          </w:p>
        </w:tc>
        <w:tc>
          <w:tcPr>
            <w:tcW w:w="1276" w:type="dxa"/>
            <w:vMerge/>
            <w:tcBorders>
              <w:top w:val="nil"/>
              <w:left w:val="nil"/>
              <w:bottom w:val="single" w:sz="4" w:space="0" w:color="auto"/>
              <w:right w:val="single" w:sz="4" w:space="0" w:color="auto"/>
            </w:tcBorders>
            <w:vAlign w:val="center"/>
            <w:hideMark/>
          </w:tcPr>
          <w:p w14:paraId="26261A4C" w14:textId="77777777" w:rsidR="008517F4" w:rsidRPr="007B720B" w:rsidRDefault="008517F4" w:rsidP="0077343A">
            <w:pPr>
              <w:rPr>
                <w:rFonts w:ascii="Times New Roman" w:hAnsi="Times New Roman" w:cs="Times New Roman"/>
                <w:sz w:val="16"/>
              </w:rPr>
            </w:pPr>
          </w:p>
        </w:tc>
      </w:tr>
      <w:tr w:rsidR="008517F4" w:rsidRPr="007B720B" w14:paraId="43A3BD3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225D95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110354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Study description</w:t>
            </w:r>
          </w:p>
        </w:tc>
        <w:tc>
          <w:tcPr>
            <w:tcW w:w="1276" w:type="dxa"/>
            <w:vMerge/>
            <w:tcBorders>
              <w:top w:val="nil"/>
              <w:left w:val="nil"/>
              <w:bottom w:val="single" w:sz="4" w:space="0" w:color="auto"/>
              <w:right w:val="single" w:sz="4" w:space="0" w:color="auto"/>
            </w:tcBorders>
            <w:vAlign w:val="center"/>
            <w:hideMark/>
          </w:tcPr>
          <w:p w14:paraId="65D8A7A1" w14:textId="77777777" w:rsidR="008517F4" w:rsidRPr="007B720B" w:rsidRDefault="008517F4" w:rsidP="0077343A">
            <w:pPr>
              <w:rPr>
                <w:rFonts w:ascii="Times New Roman" w:hAnsi="Times New Roman" w:cs="Times New Roman"/>
                <w:sz w:val="16"/>
              </w:rPr>
            </w:pPr>
          </w:p>
        </w:tc>
      </w:tr>
      <w:tr w:rsidR="008517F4" w:rsidRPr="007B720B" w14:paraId="45BE075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B9F1676"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12D962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Название станции</w:t>
            </w:r>
          </w:p>
        </w:tc>
        <w:tc>
          <w:tcPr>
            <w:tcW w:w="1276" w:type="dxa"/>
            <w:vMerge/>
            <w:tcBorders>
              <w:top w:val="nil"/>
              <w:left w:val="nil"/>
              <w:bottom w:val="single" w:sz="4" w:space="0" w:color="auto"/>
              <w:right w:val="single" w:sz="4" w:space="0" w:color="auto"/>
            </w:tcBorders>
            <w:vAlign w:val="center"/>
            <w:hideMark/>
          </w:tcPr>
          <w:p w14:paraId="6CE5C4DB" w14:textId="77777777" w:rsidR="008517F4" w:rsidRPr="007B720B" w:rsidRDefault="008517F4" w:rsidP="0077343A">
            <w:pPr>
              <w:rPr>
                <w:rFonts w:ascii="Times New Roman" w:hAnsi="Times New Roman" w:cs="Times New Roman"/>
                <w:sz w:val="16"/>
              </w:rPr>
            </w:pPr>
          </w:p>
        </w:tc>
      </w:tr>
      <w:tr w:rsidR="008517F4" w:rsidRPr="007B720B" w14:paraId="71DA22A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62C38C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98BB9B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направившего врача</w:t>
            </w:r>
          </w:p>
        </w:tc>
        <w:tc>
          <w:tcPr>
            <w:tcW w:w="1276" w:type="dxa"/>
            <w:vMerge/>
            <w:tcBorders>
              <w:top w:val="nil"/>
              <w:left w:val="nil"/>
              <w:bottom w:val="single" w:sz="4" w:space="0" w:color="auto"/>
              <w:right w:val="single" w:sz="4" w:space="0" w:color="auto"/>
            </w:tcBorders>
            <w:vAlign w:val="center"/>
            <w:hideMark/>
          </w:tcPr>
          <w:p w14:paraId="505F44AB" w14:textId="77777777" w:rsidR="008517F4" w:rsidRPr="007B720B" w:rsidRDefault="008517F4" w:rsidP="0077343A">
            <w:pPr>
              <w:rPr>
                <w:rFonts w:ascii="Times New Roman" w:hAnsi="Times New Roman" w:cs="Times New Roman"/>
                <w:sz w:val="16"/>
              </w:rPr>
            </w:pPr>
          </w:p>
        </w:tc>
      </w:tr>
      <w:tr w:rsidR="008517F4" w:rsidRPr="007B720B" w14:paraId="2B192FB5" w14:textId="77777777" w:rsidTr="0077343A">
        <w:trPr>
          <w:trHeight w:val="340"/>
        </w:trPr>
        <w:tc>
          <w:tcPr>
            <w:tcW w:w="9351" w:type="dxa"/>
            <w:vMerge/>
            <w:tcBorders>
              <w:top w:val="nil"/>
              <w:left w:val="single" w:sz="4" w:space="0" w:color="auto"/>
              <w:bottom w:val="single" w:sz="4" w:space="0" w:color="auto"/>
              <w:right w:val="single" w:sz="4" w:space="0" w:color="auto"/>
            </w:tcBorders>
            <w:vAlign w:val="center"/>
            <w:hideMark/>
          </w:tcPr>
          <w:p w14:paraId="586FFB91"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B12CB9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Название ЛПУ</w:t>
            </w:r>
          </w:p>
        </w:tc>
        <w:tc>
          <w:tcPr>
            <w:tcW w:w="1276" w:type="dxa"/>
            <w:vMerge/>
            <w:tcBorders>
              <w:top w:val="nil"/>
              <w:left w:val="nil"/>
              <w:bottom w:val="single" w:sz="4" w:space="0" w:color="auto"/>
              <w:right w:val="single" w:sz="4" w:space="0" w:color="auto"/>
            </w:tcBorders>
            <w:vAlign w:val="center"/>
            <w:hideMark/>
          </w:tcPr>
          <w:p w14:paraId="7B19E2A8" w14:textId="77777777" w:rsidR="008517F4" w:rsidRPr="007B720B" w:rsidRDefault="008517F4" w:rsidP="0077343A">
            <w:pPr>
              <w:rPr>
                <w:rFonts w:ascii="Times New Roman" w:hAnsi="Times New Roman" w:cs="Times New Roman"/>
                <w:sz w:val="16"/>
              </w:rPr>
            </w:pPr>
          </w:p>
        </w:tc>
      </w:tr>
      <w:tr w:rsidR="008517F4" w:rsidRPr="007B720B" w14:paraId="0324CF6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048032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5ADC52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модальность или модальности</w:t>
            </w:r>
          </w:p>
        </w:tc>
        <w:tc>
          <w:tcPr>
            <w:tcW w:w="1276" w:type="dxa"/>
            <w:vMerge/>
            <w:tcBorders>
              <w:top w:val="nil"/>
              <w:left w:val="nil"/>
              <w:bottom w:val="single" w:sz="4" w:space="0" w:color="auto"/>
              <w:right w:val="single" w:sz="4" w:space="0" w:color="auto"/>
            </w:tcBorders>
            <w:vAlign w:val="center"/>
            <w:hideMark/>
          </w:tcPr>
          <w:p w14:paraId="567289FF" w14:textId="77777777" w:rsidR="008517F4" w:rsidRPr="007B720B" w:rsidRDefault="008517F4" w:rsidP="0077343A">
            <w:pPr>
              <w:rPr>
                <w:rFonts w:ascii="Times New Roman" w:hAnsi="Times New Roman" w:cs="Times New Roman"/>
                <w:sz w:val="16"/>
              </w:rPr>
            </w:pPr>
          </w:p>
        </w:tc>
      </w:tr>
      <w:tr w:rsidR="008517F4" w:rsidRPr="007B720B" w14:paraId="4A1900B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635A57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319BA8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тип заключения</w:t>
            </w:r>
          </w:p>
        </w:tc>
        <w:tc>
          <w:tcPr>
            <w:tcW w:w="1276" w:type="dxa"/>
            <w:vMerge/>
            <w:tcBorders>
              <w:top w:val="nil"/>
              <w:left w:val="nil"/>
              <w:bottom w:val="single" w:sz="4" w:space="0" w:color="auto"/>
              <w:right w:val="single" w:sz="4" w:space="0" w:color="auto"/>
            </w:tcBorders>
            <w:vAlign w:val="center"/>
            <w:hideMark/>
          </w:tcPr>
          <w:p w14:paraId="4D156D90" w14:textId="77777777" w:rsidR="008517F4" w:rsidRPr="007B720B" w:rsidRDefault="008517F4" w:rsidP="0077343A">
            <w:pPr>
              <w:rPr>
                <w:rFonts w:ascii="Times New Roman" w:hAnsi="Times New Roman" w:cs="Times New Roman"/>
                <w:sz w:val="16"/>
              </w:rPr>
            </w:pPr>
          </w:p>
        </w:tc>
      </w:tr>
      <w:tr w:rsidR="008517F4" w:rsidRPr="007B720B" w14:paraId="16FB7CC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C3CFFF6"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B3462E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статус исследования</w:t>
            </w:r>
          </w:p>
        </w:tc>
        <w:tc>
          <w:tcPr>
            <w:tcW w:w="1276" w:type="dxa"/>
            <w:vMerge/>
            <w:tcBorders>
              <w:top w:val="nil"/>
              <w:left w:val="nil"/>
              <w:bottom w:val="single" w:sz="4" w:space="0" w:color="auto"/>
              <w:right w:val="single" w:sz="4" w:space="0" w:color="auto"/>
            </w:tcBorders>
            <w:vAlign w:val="center"/>
            <w:hideMark/>
          </w:tcPr>
          <w:p w14:paraId="73C2E5EC" w14:textId="77777777" w:rsidR="008517F4" w:rsidRPr="007B720B" w:rsidRDefault="008517F4" w:rsidP="0077343A">
            <w:pPr>
              <w:rPr>
                <w:rFonts w:ascii="Times New Roman" w:hAnsi="Times New Roman" w:cs="Times New Roman"/>
                <w:sz w:val="16"/>
              </w:rPr>
            </w:pPr>
          </w:p>
        </w:tc>
      </w:tr>
      <w:tr w:rsidR="008517F4" w:rsidRPr="007B720B" w14:paraId="2F77498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8EFBE3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061BDA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любой атрибут с возможностью задания названия атрибута и номера тэга</w:t>
            </w:r>
          </w:p>
        </w:tc>
        <w:tc>
          <w:tcPr>
            <w:tcW w:w="1276" w:type="dxa"/>
            <w:vMerge/>
            <w:tcBorders>
              <w:top w:val="nil"/>
              <w:left w:val="nil"/>
              <w:bottom w:val="single" w:sz="4" w:space="0" w:color="auto"/>
              <w:right w:val="single" w:sz="4" w:space="0" w:color="auto"/>
            </w:tcBorders>
            <w:vAlign w:val="center"/>
            <w:hideMark/>
          </w:tcPr>
          <w:p w14:paraId="30B51F1C" w14:textId="77777777" w:rsidR="008517F4" w:rsidRPr="007B720B" w:rsidRDefault="008517F4" w:rsidP="0077343A">
            <w:pPr>
              <w:rPr>
                <w:rFonts w:ascii="Times New Roman" w:hAnsi="Times New Roman" w:cs="Times New Roman"/>
                <w:sz w:val="16"/>
              </w:rPr>
            </w:pPr>
          </w:p>
        </w:tc>
      </w:tr>
      <w:tr w:rsidR="008517F4" w:rsidRPr="007B720B" w14:paraId="27889B36"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0E4D213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3FFF9B3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Фильтры по умолчанию в быстром поиске в журнале пациентов</w:t>
            </w:r>
          </w:p>
        </w:tc>
        <w:tc>
          <w:tcPr>
            <w:tcW w:w="1276" w:type="dxa"/>
            <w:vMerge w:val="restart"/>
            <w:tcBorders>
              <w:top w:val="nil"/>
              <w:left w:val="nil"/>
              <w:bottom w:val="single" w:sz="4" w:space="0" w:color="auto"/>
              <w:right w:val="single" w:sz="4" w:space="0" w:color="auto"/>
            </w:tcBorders>
            <w:noWrap/>
            <w:hideMark/>
          </w:tcPr>
          <w:p w14:paraId="4BF23FD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54B7612"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EB73A9D"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650644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пациента</w:t>
            </w:r>
          </w:p>
        </w:tc>
        <w:tc>
          <w:tcPr>
            <w:tcW w:w="1276" w:type="dxa"/>
            <w:vMerge/>
            <w:tcBorders>
              <w:top w:val="nil"/>
              <w:left w:val="nil"/>
              <w:bottom w:val="single" w:sz="4" w:space="0" w:color="auto"/>
              <w:right w:val="single" w:sz="4" w:space="0" w:color="auto"/>
            </w:tcBorders>
            <w:vAlign w:val="center"/>
            <w:hideMark/>
          </w:tcPr>
          <w:p w14:paraId="25234644" w14:textId="77777777" w:rsidR="008517F4" w:rsidRPr="007B720B" w:rsidRDefault="008517F4" w:rsidP="0077343A">
            <w:pPr>
              <w:rPr>
                <w:rFonts w:ascii="Times New Roman" w:hAnsi="Times New Roman" w:cs="Times New Roman"/>
                <w:sz w:val="16"/>
              </w:rPr>
            </w:pPr>
          </w:p>
        </w:tc>
      </w:tr>
      <w:tr w:rsidR="008517F4" w:rsidRPr="007B720B" w14:paraId="2495E214"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AFD626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5B62A9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Patient ID</w:t>
            </w:r>
          </w:p>
        </w:tc>
        <w:tc>
          <w:tcPr>
            <w:tcW w:w="1276" w:type="dxa"/>
            <w:vMerge/>
            <w:tcBorders>
              <w:top w:val="nil"/>
              <w:left w:val="nil"/>
              <w:bottom w:val="single" w:sz="4" w:space="0" w:color="auto"/>
              <w:right w:val="single" w:sz="4" w:space="0" w:color="auto"/>
            </w:tcBorders>
            <w:vAlign w:val="center"/>
            <w:hideMark/>
          </w:tcPr>
          <w:p w14:paraId="688DD79F" w14:textId="77777777" w:rsidR="008517F4" w:rsidRPr="007B720B" w:rsidRDefault="008517F4" w:rsidP="0077343A">
            <w:pPr>
              <w:rPr>
                <w:rFonts w:ascii="Times New Roman" w:hAnsi="Times New Roman" w:cs="Times New Roman"/>
                <w:sz w:val="16"/>
              </w:rPr>
            </w:pPr>
          </w:p>
        </w:tc>
      </w:tr>
      <w:tr w:rsidR="008517F4" w:rsidRPr="007B720B" w14:paraId="603113E2"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50EE1A6"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6F3629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276" w:type="dxa"/>
            <w:vMerge/>
            <w:tcBorders>
              <w:top w:val="nil"/>
              <w:left w:val="nil"/>
              <w:bottom w:val="single" w:sz="4" w:space="0" w:color="auto"/>
              <w:right w:val="single" w:sz="4" w:space="0" w:color="auto"/>
            </w:tcBorders>
            <w:vAlign w:val="center"/>
            <w:hideMark/>
          </w:tcPr>
          <w:p w14:paraId="021AFB8D" w14:textId="77777777" w:rsidR="008517F4" w:rsidRPr="007B720B" w:rsidRDefault="008517F4" w:rsidP="0077343A">
            <w:pPr>
              <w:rPr>
                <w:rFonts w:ascii="Times New Roman" w:hAnsi="Times New Roman" w:cs="Times New Roman"/>
                <w:sz w:val="16"/>
              </w:rPr>
            </w:pPr>
          </w:p>
        </w:tc>
      </w:tr>
      <w:tr w:rsidR="008517F4" w:rsidRPr="007B720B" w14:paraId="4EDC0CF8"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5D49FC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9020AC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пол</w:t>
            </w:r>
          </w:p>
        </w:tc>
        <w:tc>
          <w:tcPr>
            <w:tcW w:w="1276" w:type="dxa"/>
            <w:vMerge/>
            <w:tcBorders>
              <w:top w:val="nil"/>
              <w:left w:val="nil"/>
              <w:bottom w:val="single" w:sz="4" w:space="0" w:color="auto"/>
              <w:right w:val="single" w:sz="4" w:space="0" w:color="auto"/>
            </w:tcBorders>
            <w:vAlign w:val="center"/>
            <w:hideMark/>
          </w:tcPr>
          <w:p w14:paraId="3E654A31" w14:textId="77777777" w:rsidR="008517F4" w:rsidRPr="007B720B" w:rsidRDefault="008517F4" w:rsidP="0077343A">
            <w:pPr>
              <w:rPr>
                <w:rFonts w:ascii="Times New Roman" w:hAnsi="Times New Roman" w:cs="Times New Roman"/>
                <w:sz w:val="16"/>
              </w:rPr>
            </w:pPr>
          </w:p>
        </w:tc>
      </w:tr>
      <w:tr w:rsidR="008517F4" w:rsidRPr="007B720B" w14:paraId="667C73BF"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6AEA77C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0013C5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Расширенный набор фильтров для журнала пациентов:</w:t>
            </w:r>
          </w:p>
        </w:tc>
        <w:tc>
          <w:tcPr>
            <w:tcW w:w="1276" w:type="dxa"/>
            <w:vMerge w:val="restart"/>
            <w:tcBorders>
              <w:top w:val="nil"/>
              <w:left w:val="nil"/>
              <w:bottom w:val="single" w:sz="4" w:space="0" w:color="auto"/>
              <w:right w:val="single" w:sz="4" w:space="0" w:color="auto"/>
            </w:tcBorders>
            <w:noWrap/>
            <w:hideMark/>
          </w:tcPr>
          <w:p w14:paraId="0A75DBC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EBD9A8E"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F715129"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943658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пациента</w:t>
            </w:r>
          </w:p>
        </w:tc>
        <w:tc>
          <w:tcPr>
            <w:tcW w:w="1276" w:type="dxa"/>
            <w:vMerge/>
            <w:tcBorders>
              <w:top w:val="nil"/>
              <w:left w:val="nil"/>
              <w:bottom w:val="single" w:sz="4" w:space="0" w:color="auto"/>
              <w:right w:val="single" w:sz="4" w:space="0" w:color="auto"/>
            </w:tcBorders>
            <w:vAlign w:val="center"/>
            <w:hideMark/>
          </w:tcPr>
          <w:p w14:paraId="399A47B4" w14:textId="77777777" w:rsidR="008517F4" w:rsidRPr="007B720B" w:rsidRDefault="008517F4" w:rsidP="0077343A">
            <w:pPr>
              <w:rPr>
                <w:rFonts w:ascii="Times New Roman" w:hAnsi="Times New Roman" w:cs="Times New Roman"/>
                <w:sz w:val="16"/>
              </w:rPr>
            </w:pPr>
          </w:p>
        </w:tc>
      </w:tr>
      <w:tr w:rsidR="008517F4" w:rsidRPr="007B720B" w14:paraId="6A2C4A8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ADF357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01213A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Patient ID</w:t>
            </w:r>
          </w:p>
        </w:tc>
        <w:tc>
          <w:tcPr>
            <w:tcW w:w="1276" w:type="dxa"/>
            <w:vMerge/>
            <w:tcBorders>
              <w:top w:val="nil"/>
              <w:left w:val="nil"/>
              <w:bottom w:val="single" w:sz="4" w:space="0" w:color="auto"/>
              <w:right w:val="single" w:sz="4" w:space="0" w:color="auto"/>
            </w:tcBorders>
            <w:vAlign w:val="center"/>
            <w:hideMark/>
          </w:tcPr>
          <w:p w14:paraId="3087F0C4" w14:textId="77777777" w:rsidR="008517F4" w:rsidRPr="007B720B" w:rsidRDefault="008517F4" w:rsidP="0077343A">
            <w:pPr>
              <w:rPr>
                <w:rFonts w:ascii="Times New Roman" w:hAnsi="Times New Roman" w:cs="Times New Roman"/>
                <w:sz w:val="16"/>
              </w:rPr>
            </w:pPr>
          </w:p>
        </w:tc>
      </w:tr>
      <w:tr w:rsidR="008517F4" w:rsidRPr="007B720B" w14:paraId="5203167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034B14E"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082CC0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дата рождения пациента</w:t>
            </w:r>
          </w:p>
        </w:tc>
        <w:tc>
          <w:tcPr>
            <w:tcW w:w="1276" w:type="dxa"/>
            <w:vMerge/>
            <w:tcBorders>
              <w:top w:val="nil"/>
              <w:left w:val="nil"/>
              <w:bottom w:val="single" w:sz="4" w:space="0" w:color="auto"/>
              <w:right w:val="single" w:sz="4" w:space="0" w:color="auto"/>
            </w:tcBorders>
            <w:vAlign w:val="center"/>
            <w:hideMark/>
          </w:tcPr>
          <w:p w14:paraId="74D95E49" w14:textId="77777777" w:rsidR="008517F4" w:rsidRPr="007B720B" w:rsidRDefault="008517F4" w:rsidP="0077343A">
            <w:pPr>
              <w:rPr>
                <w:rFonts w:ascii="Times New Roman" w:hAnsi="Times New Roman" w:cs="Times New Roman"/>
                <w:sz w:val="16"/>
              </w:rPr>
            </w:pPr>
          </w:p>
        </w:tc>
      </w:tr>
      <w:tr w:rsidR="008517F4" w:rsidRPr="007B720B" w14:paraId="4ABBC4A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B82E94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83BBB7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пол</w:t>
            </w:r>
          </w:p>
        </w:tc>
        <w:tc>
          <w:tcPr>
            <w:tcW w:w="1276" w:type="dxa"/>
            <w:vMerge/>
            <w:tcBorders>
              <w:top w:val="nil"/>
              <w:left w:val="nil"/>
              <w:bottom w:val="single" w:sz="4" w:space="0" w:color="auto"/>
              <w:right w:val="single" w:sz="4" w:space="0" w:color="auto"/>
            </w:tcBorders>
            <w:vAlign w:val="center"/>
            <w:hideMark/>
          </w:tcPr>
          <w:p w14:paraId="3693449B" w14:textId="77777777" w:rsidR="008517F4" w:rsidRPr="007B720B" w:rsidRDefault="008517F4" w:rsidP="0077343A">
            <w:pPr>
              <w:rPr>
                <w:rFonts w:ascii="Times New Roman" w:hAnsi="Times New Roman" w:cs="Times New Roman"/>
                <w:sz w:val="16"/>
              </w:rPr>
            </w:pPr>
          </w:p>
        </w:tc>
      </w:tr>
      <w:tr w:rsidR="008517F4" w:rsidRPr="007B720B" w14:paraId="2162757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073118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9754FD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Номер телефона пациента</w:t>
            </w:r>
          </w:p>
        </w:tc>
        <w:tc>
          <w:tcPr>
            <w:tcW w:w="1276" w:type="dxa"/>
            <w:vMerge/>
            <w:tcBorders>
              <w:top w:val="nil"/>
              <w:left w:val="nil"/>
              <w:bottom w:val="single" w:sz="4" w:space="0" w:color="auto"/>
              <w:right w:val="single" w:sz="4" w:space="0" w:color="auto"/>
            </w:tcBorders>
            <w:vAlign w:val="center"/>
            <w:hideMark/>
          </w:tcPr>
          <w:p w14:paraId="24851AD0" w14:textId="77777777" w:rsidR="008517F4" w:rsidRPr="007B720B" w:rsidRDefault="008517F4" w:rsidP="0077343A">
            <w:pPr>
              <w:rPr>
                <w:rFonts w:ascii="Times New Roman" w:hAnsi="Times New Roman" w:cs="Times New Roman"/>
                <w:sz w:val="16"/>
              </w:rPr>
            </w:pPr>
          </w:p>
        </w:tc>
      </w:tr>
      <w:tr w:rsidR="008517F4" w:rsidRPr="007B720B" w14:paraId="1BCC5B32"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940BF7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3FD969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должность пациента</w:t>
            </w:r>
          </w:p>
        </w:tc>
        <w:tc>
          <w:tcPr>
            <w:tcW w:w="1276" w:type="dxa"/>
            <w:vMerge/>
            <w:tcBorders>
              <w:top w:val="nil"/>
              <w:left w:val="nil"/>
              <w:bottom w:val="single" w:sz="4" w:space="0" w:color="auto"/>
              <w:right w:val="single" w:sz="4" w:space="0" w:color="auto"/>
            </w:tcBorders>
            <w:vAlign w:val="center"/>
            <w:hideMark/>
          </w:tcPr>
          <w:p w14:paraId="5286E357" w14:textId="77777777" w:rsidR="008517F4" w:rsidRPr="007B720B" w:rsidRDefault="008517F4" w:rsidP="0077343A">
            <w:pPr>
              <w:rPr>
                <w:rFonts w:ascii="Times New Roman" w:hAnsi="Times New Roman" w:cs="Times New Roman"/>
                <w:sz w:val="16"/>
              </w:rPr>
            </w:pPr>
          </w:p>
        </w:tc>
      </w:tr>
      <w:tr w:rsidR="008517F4" w:rsidRPr="007B720B" w14:paraId="04166D7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9D357C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BDBDD4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адрес проживания</w:t>
            </w:r>
          </w:p>
        </w:tc>
        <w:tc>
          <w:tcPr>
            <w:tcW w:w="1276" w:type="dxa"/>
            <w:vMerge/>
            <w:tcBorders>
              <w:top w:val="nil"/>
              <w:left w:val="nil"/>
              <w:bottom w:val="single" w:sz="4" w:space="0" w:color="auto"/>
              <w:right w:val="single" w:sz="4" w:space="0" w:color="auto"/>
            </w:tcBorders>
            <w:vAlign w:val="center"/>
            <w:hideMark/>
          </w:tcPr>
          <w:p w14:paraId="0CC531DC" w14:textId="77777777" w:rsidR="008517F4" w:rsidRPr="007B720B" w:rsidRDefault="008517F4" w:rsidP="0077343A">
            <w:pPr>
              <w:rPr>
                <w:rFonts w:ascii="Times New Roman" w:hAnsi="Times New Roman" w:cs="Times New Roman"/>
                <w:sz w:val="16"/>
              </w:rPr>
            </w:pPr>
          </w:p>
        </w:tc>
      </w:tr>
      <w:tr w:rsidR="008517F4" w:rsidRPr="007B720B" w14:paraId="0925AFF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B72059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04DFEE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регион проживания пациента</w:t>
            </w:r>
          </w:p>
        </w:tc>
        <w:tc>
          <w:tcPr>
            <w:tcW w:w="1276" w:type="dxa"/>
            <w:vMerge/>
            <w:tcBorders>
              <w:top w:val="nil"/>
              <w:left w:val="nil"/>
              <w:bottom w:val="single" w:sz="4" w:space="0" w:color="auto"/>
              <w:right w:val="single" w:sz="4" w:space="0" w:color="auto"/>
            </w:tcBorders>
            <w:vAlign w:val="center"/>
            <w:hideMark/>
          </w:tcPr>
          <w:p w14:paraId="1B398811" w14:textId="77777777" w:rsidR="008517F4" w:rsidRPr="007B720B" w:rsidRDefault="008517F4" w:rsidP="0077343A">
            <w:pPr>
              <w:rPr>
                <w:rFonts w:ascii="Times New Roman" w:hAnsi="Times New Roman" w:cs="Times New Roman"/>
                <w:sz w:val="16"/>
              </w:rPr>
            </w:pPr>
          </w:p>
        </w:tc>
      </w:tr>
      <w:tr w:rsidR="008517F4" w:rsidRPr="007B720B" w14:paraId="0EA3C113" w14:textId="77777777" w:rsidTr="0077343A">
        <w:trPr>
          <w:trHeight w:val="296"/>
        </w:trPr>
        <w:tc>
          <w:tcPr>
            <w:tcW w:w="9351" w:type="dxa"/>
            <w:vMerge/>
            <w:tcBorders>
              <w:top w:val="nil"/>
              <w:left w:val="single" w:sz="4" w:space="0" w:color="auto"/>
              <w:bottom w:val="single" w:sz="4" w:space="0" w:color="auto"/>
              <w:right w:val="single" w:sz="4" w:space="0" w:color="auto"/>
            </w:tcBorders>
            <w:vAlign w:val="center"/>
            <w:hideMark/>
          </w:tcPr>
          <w:p w14:paraId="05DC94FD"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A4C63D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страна проживания</w:t>
            </w:r>
          </w:p>
        </w:tc>
        <w:tc>
          <w:tcPr>
            <w:tcW w:w="1276" w:type="dxa"/>
            <w:vMerge/>
            <w:tcBorders>
              <w:top w:val="nil"/>
              <w:left w:val="nil"/>
              <w:bottom w:val="single" w:sz="4" w:space="0" w:color="auto"/>
              <w:right w:val="single" w:sz="4" w:space="0" w:color="auto"/>
            </w:tcBorders>
            <w:vAlign w:val="center"/>
            <w:hideMark/>
          </w:tcPr>
          <w:p w14:paraId="5F9FC05E" w14:textId="77777777" w:rsidR="008517F4" w:rsidRPr="007B720B" w:rsidRDefault="008517F4" w:rsidP="0077343A">
            <w:pPr>
              <w:rPr>
                <w:rFonts w:ascii="Times New Roman" w:hAnsi="Times New Roman" w:cs="Times New Roman"/>
                <w:sz w:val="16"/>
              </w:rPr>
            </w:pPr>
          </w:p>
        </w:tc>
      </w:tr>
      <w:tr w:rsidR="008517F4" w:rsidRPr="007B720B" w14:paraId="0D259762"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B32B119"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2C0D29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любой атрибут с возможностью задания названия атрибута и номера тэга</w:t>
            </w:r>
          </w:p>
        </w:tc>
        <w:tc>
          <w:tcPr>
            <w:tcW w:w="1276" w:type="dxa"/>
            <w:vMerge/>
            <w:tcBorders>
              <w:top w:val="nil"/>
              <w:left w:val="nil"/>
              <w:bottom w:val="single" w:sz="4" w:space="0" w:color="auto"/>
              <w:right w:val="single" w:sz="4" w:space="0" w:color="auto"/>
            </w:tcBorders>
            <w:vAlign w:val="center"/>
            <w:hideMark/>
          </w:tcPr>
          <w:p w14:paraId="5A5BC1C5" w14:textId="77777777" w:rsidR="008517F4" w:rsidRPr="007B720B" w:rsidRDefault="008517F4" w:rsidP="0077343A">
            <w:pPr>
              <w:rPr>
                <w:rFonts w:ascii="Times New Roman" w:hAnsi="Times New Roman" w:cs="Times New Roman"/>
                <w:sz w:val="16"/>
              </w:rPr>
            </w:pPr>
          </w:p>
        </w:tc>
      </w:tr>
      <w:tr w:rsidR="008517F4" w:rsidRPr="007B720B" w14:paraId="442E7450"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762D44E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1B8EB2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нечеткого поиска в текстовых фильтрах с неполным указанием данных по маске</w:t>
            </w:r>
          </w:p>
        </w:tc>
        <w:tc>
          <w:tcPr>
            <w:tcW w:w="1276" w:type="dxa"/>
            <w:vMerge w:val="restart"/>
            <w:tcBorders>
              <w:top w:val="nil"/>
              <w:left w:val="nil"/>
              <w:bottom w:val="single" w:sz="4" w:space="0" w:color="auto"/>
              <w:right w:val="single" w:sz="4" w:space="0" w:color="auto"/>
            </w:tcBorders>
            <w:noWrap/>
            <w:hideMark/>
          </w:tcPr>
          <w:p w14:paraId="6E22B2B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6C72BF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531017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413363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пациента</w:t>
            </w:r>
          </w:p>
        </w:tc>
        <w:tc>
          <w:tcPr>
            <w:tcW w:w="1276" w:type="dxa"/>
            <w:vMerge/>
            <w:tcBorders>
              <w:top w:val="nil"/>
              <w:left w:val="nil"/>
              <w:bottom w:val="single" w:sz="4" w:space="0" w:color="auto"/>
              <w:right w:val="single" w:sz="4" w:space="0" w:color="auto"/>
            </w:tcBorders>
            <w:vAlign w:val="center"/>
            <w:hideMark/>
          </w:tcPr>
          <w:p w14:paraId="70137D9F" w14:textId="77777777" w:rsidR="008517F4" w:rsidRPr="007B720B" w:rsidRDefault="008517F4" w:rsidP="0077343A">
            <w:pPr>
              <w:rPr>
                <w:rFonts w:ascii="Times New Roman" w:hAnsi="Times New Roman" w:cs="Times New Roman"/>
                <w:sz w:val="16"/>
              </w:rPr>
            </w:pPr>
          </w:p>
        </w:tc>
      </w:tr>
      <w:tr w:rsidR="008517F4" w:rsidRPr="007B720B" w14:paraId="64457CA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1EE1EC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71EE0A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Patient ID</w:t>
            </w:r>
          </w:p>
        </w:tc>
        <w:tc>
          <w:tcPr>
            <w:tcW w:w="1276" w:type="dxa"/>
            <w:vMerge/>
            <w:tcBorders>
              <w:top w:val="nil"/>
              <w:left w:val="nil"/>
              <w:bottom w:val="single" w:sz="4" w:space="0" w:color="auto"/>
              <w:right w:val="single" w:sz="4" w:space="0" w:color="auto"/>
            </w:tcBorders>
            <w:vAlign w:val="center"/>
            <w:hideMark/>
          </w:tcPr>
          <w:p w14:paraId="769C4665" w14:textId="77777777" w:rsidR="008517F4" w:rsidRPr="007B720B" w:rsidRDefault="008517F4" w:rsidP="0077343A">
            <w:pPr>
              <w:rPr>
                <w:rFonts w:ascii="Times New Roman" w:hAnsi="Times New Roman" w:cs="Times New Roman"/>
                <w:sz w:val="16"/>
              </w:rPr>
            </w:pPr>
          </w:p>
        </w:tc>
      </w:tr>
      <w:tr w:rsidR="008517F4" w:rsidRPr="007B720B" w14:paraId="0734E73C"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8CC55D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206931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Study ID</w:t>
            </w:r>
          </w:p>
        </w:tc>
        <w:tc>
          <w:tcPr>
            <w:tcW w:w="1276" w:type="dxa"/>
            <w:vMerge/>
            <w:tcBorders>
              <w:top w:val="nil"/>
              <w:left w:val="nil"/>
              <w:bottom w:val="single" w:sz="4" w:space="0" w:color="auto"/>
              <w:right w:val="single" w:sz="4" w:space="0" w:color="auto"/>
            </w:tcBorders>
            <w:vAlign w:val="center"/>
            <w:hideMark/>
          </w:tcPr>
          <w:p w14:paraId="4144CB37" w14:textId="77777777" w:rsidR="008517F4" w:rsidRPr="007B720B" w:rsidRDefault="008517F4" w:rsidP="0077343A">
            <w:pPr>
              <w:rPr>
                <w:rFonts w:ascii="Times New Roman" w:hAnsi="Times New Roman" w:cs="Times New Roman"/>
                <w:sz w:val="16"/>
              </w:rPr>
            </w:pPr>
          </w:p>
        </w:tc>
      </w:tr>
      <w:tr w:rsidR="008517F4" w:rsidRPr="007B720B" w14:paraId="63BE6BF4"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3978BA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7D4D7D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исследование</w:t>
            </w:r>
          </w:p>
        </w:tc>
        <w:tc>
          <w:tcPr>
            <w:tcW w:w="1276" w:type="dxa"/>
            <w:vMerge/>
            <w:tcBorders>
              <w:top w:val="nil"/>
              <w:left w:val="nil"/>
              <w:bottom w:val="single" w:sz="4" w:space="0" w:color="auto"/>
              <w:right w:val="single" w:sz="4" w:space="0" w:color="auto"/>
            </w:tcBorders>
            <w:vAlign w:val="center"/>
            <w:hideMark/>
          </w:tcPr>
          <w:p w14:paraId="7B681A1B" w14:textId="77777777" w:rsidR="008517F4" w:rsidRPr="007B720B" w:rsidRDefault="008517F4" w:rsidP="0077343A">
            <w:pPr>
              <w:rPr>
                <w:rFonts w:ascii="Times New Roman" w:hAnsi="Times New Roman" w:cs="Times New Roman"/>
                <w:sz w:val="16"/>
              </w:rPr>
            </w:pPr>
          </w:p>
        </w:tc>
      </w:tr>
      <w:tr w:rsidR="008517F4" w:rsidRPr="007B720B" w14:paraId="0001A43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B4049E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C61049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Название станции</w:t>
            </w:r>
          </w:p>
        </w:tc>
        <w:tc>
          <w:tcPr>
            <w:tcW w:w="1276" w:type="dxa"/>
            <w:vMerge/>
            <w:tcBorders>
              <w:top w:val="nil"/>
              <w:left w:val="nil"/>
              <w:bottom w:val="single" w:sz="4" w:space="0" w:color="auto"/>
              <w:right w:val="single" w:sz="4" w:space="0" w:color="auto"/>
            </w:tcBorders>
            <w:vAlign w:val="center"/>
            <w:hideMark/>
          </w:tcPr>
          <w:p w14:paraId="00F988CC" w14:textId="77777777" w:rsidR="008517F4" w:rsidRPr="007B720B" w:rsidRDefault="008517F4" w:rsidP="0077343A">
            <w:pPr>
              <w:rPr>
                <w:rFonts w:ascii="Times New Roman" w:hAnsi="Times New Roman" w:cs="Times New Roman"/>
                <w:sz w:val="16"/>
              </w:rPr>
            </w:pPr>
          </w:p>
        </w:tc>
      </w:tr>
      <w:tr w:rsidR="008517F4" w:rsidRPr="007B720B" w14:paraId="3BE1C8E2"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A05D55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CD5ECD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ФИО направившего врача</w:t>
            </w:r>
          </w:p>
        </w:tc>
        <w:tc>
          <w:tcPr>
            <w:tcW w:w="1276" w:type="dxa"/>
            <w:vMerge/>
            <w:tcBorders>
              <w:top w:val="nil"/>
              <w:left w:val="nil"/>
              <w:bottom w:val="single" w:sz="4" w:space="0" w:color="auto"/>
              <w:right w:val="single" w:sz="4" w:space="0" w:color="auto"/>
            </w:tcBorders>
            <w:vAlign w:val="center"/>
            <w:hideMark/>
          </w:tcPr>
          <w:p w14:paraId="25EACDB1" w14:textId="77777777" w:rsidR="008517F4" w:rsidRPr="007B720B" w:rsidRDefault="008517F4" w:rsidP="0077343A">
            <w:pPr>
              <w:rPr>
                <w:rFonts w:ascii="Times New Roman" w:hAnsi="Times New Roman" w:cs="Times New Roman"/>
                <w:sz w:val="16"/>
              </w:rPr>
            </w:pPr>
          </w:p>
        </w:tc>
      </w:tr>
      <w:tr w:rsidR="008517F4" w:rsidRPr="007B720B" w14:paraId="5A3D8204" w14:textId="77777777" w:rsidTr="0077343A">
        <w:trPr>
          <w:trHeight w:val="246"/>
        </w:trPr>
        <w:tc>
          <w:tcPr>
            <w:tcW w:w="9351" w:type="dxa"/>
            <w:vMerge/>
            <w:tcBorders>
              <w:top w:val="nil"/>
              <w:left w:val="single" w:sz="4" w:space="0" w:color="auto"/>
              <w:bottom w:val="single" w:sz="4" w:space="0" w:color="auto"/>
              <w:right w:val="single" w:sz="4" w:space="0" w:color="auto"/>
            </w:tcBorders>
            <w:vAlign w:val="center"/>
            <w:hideMark/>
          </w:tcPr>
          <w:p w14:paraId="5FE447D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3A3DBD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Название ЛПУ</w:t>
            </w:r>
          </w:p>
        </w:tc>
        <w:tc>
          <w:tcPr>
            <w:tcW w:w="1276" w:type="dxa"/>
            <w:vMerge/>
            <w:tcBorders>
              <w:top w:val="nil"/>
              <w:left w:val="nil"/>
              <w:bottom w:val="single" w:sz="4" w:space="0" w:color="auto"/>
              <w:right w:val="single" w:sz="4" w:space="0" w:color="auto"/>
            </w:tcBorders>
            <w:vAlign w:val="center"/>
            <w:hideMark/>
          </w:tcPr>
          <w:p w14:paraId="50369D4D" w14:textId="77777777" w:rsidR="008517F4" w:rsidRPr="007B720B" w:rsidRDefault="008517F4" w:rsidP="0077343A">
            <w:pPr>
              <w:rPr>
                <w:rFonts w:ascii="Times New Roman" w:hAnsi="Times New Roman" w:cs="Times New Roman"/>
                <w:sz w:val="16"/>
              </w:rPr>
            </w:pPr>
          </w:p>
        </w:tc>
      </w:tr>
      <w:tr w:rsidR="008517F4" w:rsidRPr="007B720B" w14:paraId="590FE9E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4B1B4A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06B9B3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тип заключения</w:t>
            </w:r>
          </w:p>
        </w:tc>
        <w:tc>
          <w:tcPr>
            <w:tcW w:w="1276" w:type="dxa"/>
            <w:vMerge/>
            <w:tcBorders>
              <w:top w:val="nil"/>
              <w:left w:val="nil"/>
              <w:bottom w:val="single" w:sz="4" w:space="0" w:color="auto"/>
              <w:right w:val="single" w:sz="4" w:space="0" w:color="auto"/>
            </w:tcBorders>
            <w:vAlign w:val="center"/>
            <w:hideMark/>
          </w:tcPr>
          <w:p w14:paraId="2B2F850C" w14:textId="77777777" w:rsidR="008517F4" w:rsidRPr="007B720B" w:rsidRDefault="008517F4" w:rsidP="0077343A">
            <w:pPr>
              <w:rPr>
                <w:rFonts w:ascii="Times New Roman" w:hAnsi="Times New Roman" w:cs="Times New Roman"/>
                <w:sz w:val="16"/>
              </w:rPr>
            </w:pPr>
          </w:p>
        </w:tc>
      </w:tr>
      <w:tr w:rsidR="008517F4" w:rsidRPr="007B720B" w14:paraId="757DBC0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28E6817"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C3C144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должность пациента</w:t>
            </w:r>
          </w:p>
        </w:tc>
        <w:tc>
          <w:tcPr>
            <w:tcW w:w="1276" w:type="dxa"/>
            <w:vMerge/>
            <w:tcBorders>
              <w:top w:val="nil"/>
              <w:left w:val="nil"/>
              <w:bottom w:val="single" w:sz="4" w:space="0" w:color="auto"/>
              <w:right w:val="single" w:sz="4" w:space="0" w:color="auto"/>
            </w:tcBorders>
            <w:vAlign w:val="center"/>
            <w:hideMark/>
          </w:tcPr>
          <w:p w14:paraId="67E273B4" w14:textId="77777777" w:rsidR="008517F4" w:rsidRPr="007B720B" w:rsidRDefault="008517F4" w:rsidP="0077343A">
            <w:pPr>
              <w:rPr>
                <w:rFonts w:ascii="Times New Roman" w:hAnsi="Times New Roman" w:cs="Times New Roman"/>
                <w:sz w:val="16"/>
              </w:rPr>
            </w:pPr>
          </w:p>
        </w:tc>
      </w:tr>
      <w:tr w:rsidR="008517F4" w:rsidRPr="007B720B" w14:paraId="1D71AB0C"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3A300C7"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F61C0F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адрес проживания</w:t>
            </w:r>
          </w:p>
        </w:tc>
        <w:tc>
          <w:tcPr>
            <w:tcW w:w="1276" w:type="dxa"/>
            <w:vMerge/>
            <w:tcBorders>
              <w:top w:val="nil"/>
              <w:left w:val="nil"/>
              <w:bottom w:val="single" w:sz="4" w:space="0" w:color="auto"/>
              <w:right w:val="single" w:sz="4" w:space="0" w:color="auto"/>
            </w:tcBorders>
            <w:vAlign w:val="center"/>
            <w:hideMark/>
          </w:tcPr>
          <w:p w14:paraId="74348225" w14:textId="77777777" w:rsidR="008517F4" w:rsidRPr="007B720B" w:rsidRDefault="008517F4" w:rsidP="0077343A">
            <w:pPr>
              <w:rPr>
                <w:rFonts w:ascii="Times New Roman" w:hAnsi="Times New Roman" w:cs="Times New Roman"/>
                <w:sz w:val="16"/>
              </w:rPr>
            </w:pPr>
          </w:p>
        </w:tc>
      </w:tr>
      <w:tr w:rsidR="008517F4" w:rsidRPr="007B720B" w14:paraId="3ED1656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CBBAA87"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689B53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регион проживания пациента</w:t>
            </w:r>
          </w:p>
        </w:tc>
        <w:tc>
          <w:tcPr>
            <w:tcW w:w="1276" w:type="dxa"/>
            <w:vMerge/>
            <w:tcBorders>
              <w:top w:val="nil"/>
              <w:left w:val="nil"/>
              <w:bottom w:val="single" w:sz="4" w:space="0" w:color="auto"/>
              <w:right w:val="single" w:sz="4" w:space="0" w:color="auto"/>
            </w:tcBorders>
            <w:vAlign w:val="center"/>
            <w:hideMark/>
          </w:tcPr>
          <w:p w14:paraId="5BFAC7D7" w14:textId="77777777" w:rsidR="008517F4" w:rsidRPr="007B720B" w:rsidRDefault="008517F4" w:rsidP="0077343A">
            <w:pPr>
              <w:rPr>
                <w:rFonts w:ascii="Times New Roman" w:hAnsi="Times New Roman" w:cs="Times New Roman"/>
                <w:sz w:val="16"/>
              </w:rPr>
            </w:pPr>
          </w:p>
        </w:tc>
      </w:tr>
      <w:tr w:rsidR="008517F4" w:rsidRPr="007B720B" w14:paraId="59E5B5F7" w14:textId="77777777" w:rsidTr="0077343A">
        <w:trPr>
          <w:trHeight w:val="354"/>
        </w:trPr>
        <w:tc>
          <w:tcPr>
            <w:tcW w:w="9351" w:type="dxa"/>
            <w:vMerge/>
            <w:tcBorders>
              <w:top w:val="nil"/>
              <w:left w:val="single" w:sz="4" w:space="0" w:color="auto"/>
              <w:bottom w:val="single" w:sz="4" w:space="0" w:color="auto"/>
              <w:right w:val="single" w:sz="4" w:space="0" w:color="auto"/>
            </w:tcBorders>
            <w:vAlign w:val="center"/>
            <w:hideMark/>
          </w:tcPr>
          <w:p w14:paraId="022C52F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977EE8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страна проживания</w:t>
            </w:r>
          </w:p>
        </w:tc>
        <w:tc>
          <w:tcPr>
            <w:tcW w:w="1276" w:type="dxa"/>
            <w:vMerge/>
            <w:tcBorders>
              <w:top w:val="nil"/>
              <w:left w:val="nil"/>
              <w:bottom w:val="single" w:sz="4" w:space="0" w:color="auto"/>
              <w:right w:val="single" w:sz="4" w:space="0" w:color="auto"/>
            </w:tcBorders>
            <w:vAlign w:val="center"/>
            <w:hideMark/>
          </w:tcPr>
          <w:p w14:paraId="0906833F" w14:textId="77777777" w:rsidR="008517F4" w:rsidRPr="007B720B" w:rsidRDefault="008517F4" w:rsidP="0077343A">
            <w:pPr>
              <w:rPr>
                <w:rFonts w:ascii="Times New Roman" w:hAnsi="Times New Roman" w:cs="Times New Roman"/>
                <w:sz w:val="16"/>
              </w:rPr>
            </w:pPr>
          </w:p>
        </w:tc>
      </w:tr>
      <w:tr w:rsidR="008517F4" w:rsidRPr="007B720B" w14:paraId="68281E0E"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C82B9C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E1D89C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Наличие возможности настройки фильтров по умолчанию</w:t>
            </w:r>
          </w:p>
        </w:tc>
        <w:tc>
          <w:tcPr>
            <w:tcW w:w="1276" w:type="dxa"/>
            <w:tcBorders>
              <w:top w:val="nil"/>
              <w:left w:val="nil"/>
              <w:bottom w:val="single" w:sz="4" w:space="0" w:color="auto"/>
              <w:right w:val="single" w:sz="4" w:space="0" w:color="auto"/>
            </w:tcBorders>
            <w:noWrap/>
            <w:hideMark/>
          </w:tcPr>
          <w:p w14:paraId="6E3AFDD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D1CC0BF"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6615E4E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0FBB91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Настройка фильтров по умолчанию</w:t>
            </w:r>
          </w:p>
        </w:tc>
        <w:tc>
          <w:tcPr>
            <w:tcW w:w="1276" w:type="dxa"/>
            <w:tcBorders>
              <w:top w:val="nil"/>
              <w:left w:val="nil"/>
              <w:bottom w:val="single" w:sz="4" w:space="0" w:color="auto"/>
              <w:right w:val="single" w:sz="4" w:space="0" w:color="auto"/>
            </w:tcBorders>
            <w:noWrap/>
            <w:hideMark/>
          </w:tcPr>
          <w:p w14:paraId="03F8067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39906E9"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31B3E1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372A0F5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Постраничная выдача результатов поиска</w:t>
            </w:r>
          </w:p>
        </w:tc>
        <w:tc>
          <w:tcPr>
            <w:tcW w:w="1276" w:type="dxa"/>
            <w:tcBorders>
              <w:top w:val="nil"/>
              <w:left w:val="nil"/>
              <w:bottom w:val="single" w:sz="4" w:space="0" w:color="auto"/>
              <w:right w:val="single" w:sz="4" w:space="0" w:color="auto"/>
            </w:tcBorders>
            <w:noWrap/>
            <w:hideMark/>
          </w:tcPr>
          <w:p w14:paraId="639B304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7CFAD2A"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0AB0C0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CF9849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Настройка количества записей на странице</w:t>
            </w:r>
          </w:p>
        </w:tc>
        <w:tc>
          <w:tcPr>
            <w:tcW w:w="1276" w:type="dxa"/>
            <w:tcBorders>
              <w:top w:val="nil"/>
              <w:left w:val="nil"/>
              <w:bottom w:val="single" w:sz="4" w:space="0" w:color="auto"/>
              <w:right w:val="single" w:sz="4" w:space="0" w:color="auto"/>
            </w:tcBorders>
            <w:noWrap/>
            <w:hideMark/>
          </w:tcPr>
          <w:p w14:paraId="7B6188F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23380C5" w14:textId="77777777" w:rsidTr="0077343A">
        <w:trPr>
          <w:trHeight w:val="20"/>
        </w:trPr>
        <w:tc>
          <w:tcPr>
            <w:tcW w:w="9351" w:type="dxa"/>
            <w:gridSpan w:val="3"/>
            <w:tcBorders>
              <w:top w:val="nil"/>
              <w:left w:val="single" w:sz="4" w:space="0" w:color="auto"/>
              <w:bottom w:val="single" w:sz="4" w:space="0" w:color="auto"/>
              <w:right w:val="single" w:sz="4" w:space="0" w:color="auto"/>
            </w:tcBorders>
            <w:hideMark/>
          </w:tcPr>
          <w:p w14:paraId="25330AD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Обработка и анализ медицинских изображений</w:t>
            </w:r>
          </w:p>
        </w:tc>
      </w:tr>
      <w:tr w:rsidR="008517F4" w:rsidRPr="007B720B" w14:paraId="6211FC3E" w14:textId="77777777" w:rsidTr="0077343A">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14:paraId="7CDFD4E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31F7FC8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просмотра:</w:t>
            </w:r>
          </w:p>
        </w:tc>
        <w:tc>
          <w:tcPr>
            <w:tcW w:w="1276" w:type="dxa"/>
            <w:vMerge w:val="restart"/>
            <w:tcBorders>
              <w:top w:val="single" w:sz="4" w:space="0" w:color="auto"/>
              <w:left w:val="nil"/>
              <w:bottom w:val="single" w:sz="4" w:space="0" w:color="auto"/>
              <w:right w:val="single" w:sz="4" w:space="0" w:color="auto"/>
            </w:tcBorders>
            <w:noWrap/>
            <w:hideMark/>
          </w:tcPr>
          <w:p w14:paraId="11A0D4D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да</w:t>
            </w:r>
          </w:p>
        </w:tc>
      </w:tr>
      <w:tr w:rsidR="008517F4" w:rsidRPr="007B720B" w14:paraId="7DAC07B3"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706C2F1"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971916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однокадровых изображений</w:t>
            </w:r>
          </w:p>
        </w:tc>
        <w:tc>
          <w:tcPr>
            <w:tcW w:w="1276" w:type="dxa"/>
            <w:vMerge/>
            <w:tcBorders>
              <w:top w:val="single" w:sz="4" w:space="0" w:color="auto"/>
              <w:left w:val="nil"/>
              <w:bottom w:val="single" w:sz="4" w:space="0" w:color="auto"/>
              <w:right w:val="single" w:sz="4" w:space="0" w:color="auto"/>
            </w:tcBorders>
            <w:vAlign w:val="center"/>
            <w:hideMark/>
          </w:tcPr>
          <w:p w14:paraId="64E343C7" w14:textId="77777777" w:rsidR="008517F4" w:rsidRPr="007B720B" w:rsidRDefault="008517F4" w:rsidP="0077343A">
            <w:pPr>
              <w:rPr>
                <w:rFonts w:ascii="Times New Roman" w:hAnsi="Times New Roman" w:cs="Times New Roman"/>
                <w:sz w:val="16"/>
              </w:rPr>
            </w:pPr>
          </w:p>
        </w:tc>
      </w:tr>
      <w:tr w:rsidR="008517F4" w:rsidRPr="007B720B" w14:paraId="16DF46DC"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BB05922"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75857F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многосрезовых исследований</w:t>
            </w:r>
          </w:p>
        </w:tc>
        <w:tc>
          <w:tcPr>
            <w:tcW w:w="1276" w:type="dxa"/>
            <w:vMerge/>
            <w:tcBorders>
              <w:top w:val="single" w:sz="4" w:space="0" w:color="auto"/>
              <w:left w:val="nil"/>
              <w:bottom w:val="single" w:sz="4" w:space="0" w:color="auto"/>
              <w:right w:val="single" w:sz="4" w:space="0" w:color="auto"/>
            </w:tcBorders>
            <w:vAlign w:val="center"/>
            <w:hideMark/>
          </w:tcPr>
          <w:p w14:paraId="2333D781" w14:textId="77777777" w:rsidR="008517F4" w:rsidRPr="007B720B" w:rsidRDefault="008517F4" w:rsidP="0077343A">
            <w:pPr>
              <w:rPr>
                <w:rFonts w:ascii="Times New Roman" w:hAnsi="Times New Roman" w:cs="Times New Roman"/>
                <w:sz w:val="16"/>
              </w:rPr>
            </w:pPr>
          </w:p>
        </w:tc>
      </w:tr>
      <w:tr w:rsidR="008517F4" w:rsidRPr="007B720B" w14:paraId="17E6EEA2"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EAE14F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767975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многокадровых изображений</w:t>
            </w:r>
          </w:p>
        </w:tc>
        <w:tc>
          <w:tcPr>
            <w:tcW w:w="1276" w:type="dxa"/>
            <w:vMerge/>
            <w:tcBorders>
              <w:top w:val="single" w:sz="4" w:space="0" w:color="auto"/>
              <w:left w:val="nil"/>
              <w:bottom w:val="single" w:sz="4" w:space="0" w:color="auto"/>
              <w:right w:val="single" w:sz="4" w:space="0" w:color="auto"/>
            </w:tcBorders>
            <w:vAlign w:val="center"/>
            <w:hideMark/>
          </w:tcPr>
          <w:p w14:paraId="6C266469" w14:textId="77777777" w:rsidR="008517F4" w:rsidRPr="007B720B" w:rsidRDefault="008517F4" w:rsidP="0077343A">
            <w:pPr>
              <w:rPr>
                <w:rFonts w:ascii="Times New Roman" w:hAnsi="Times New Roman" w:cs="Times New Roman"/>
                <w:sz w:val="16"/>
              </w:rPr>
            </w:pPr>
          </w:p>
        </w:tc>
      </w:tr>
      <w:tr w:rsidR="008517F4" w:rsidRPr="007B720B" w14:paraId="07BE3284"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15D724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8F5D4D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Ручная настройка протоколов представления для любых модальностей с учетом возможности функционирования рабочей станции врача с несколькими мониторами</w:t>
            </w:r>
          </w:p>
        </w:tc>
        <w:tc>
          <w:tcPr>
            <w:tcW w:w="1276" w:type="dxa"/>
            <w:tcBorders>
              <w:top w:val="nil"/>
              <w:left w:val="nil"/>
              <w:bottom w:val="single" w:sz="4" w:space="0" w:color="auto"/>
              <w:right w:val="single" w:sz="4" w:space="0" w:color="auto"/>
            </w:tcBorders>
            <w:noWrap/>
            <w:hideMark/>
          </w:tcPr>
          <w:p w14:paraId="19F283F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9DBE04C"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26A4AED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6D56E5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назначения одного из вариантов протоколов представления протоколом по умолчанию</w:t>
            </w:r>
          </w:p>
        </w:tc>
        <w:tc>
          <w:tcPr>
            <w:tcW w:w="1276" w:type="dxa"/>
            <w:tcBorders>
              <w:top w:val="nil"/>
              <w:left w:val="nil"/>
              <w:bottom w:val="single" w:sz="4" w:space="0" w:color="auto"/>
              <w:right w:val="single" w:sz="4" w:space="0" w:color="auto"/>
            </w:tcBorders>
            <w:noWrap/>
            <w:hideMark/>
          </w:tcPr>
          <w:p w14:paraId="14F6C47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B35CDBE"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63389FF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0E5ED20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Настройка параметров:</w:t>
            </w:r>
          </w:p>
        </w:tc>
        <w:tc>
          <w:tcPr>
            <w:tcW w:w="1276" w:type="dxa"/>
            <w:vMerge w:val="restart"/>
            <w:tcBorders>
              <w:top w:val="nil"/>
              <w:left w:val="nil"/>
              <w:bottom w:val="single" w:sz="4" w:space="0" w:color="auto"/>
              <w:right w:val="single" w:sz="4" w:space="0" w:color="auto"/>
            </w:tcBorders>
            <w:noWrap/>
            <w:hideMark/>
          </w:tcPr>
          <w:p w14:paraId="66AD237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2C08C3A"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A22B921"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21250F4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window width</w:t>
            </w:r>
          </w:p>
        </w:tc>
        <w:tc>
          <w:tcPr>
            <w:tcW w:w="1276" w:type="dxa"/>
            <w:vMerge/>
            <w:tcBorders>
              <w:top w:val="nil"/>
              <w:left w:val="nil"/>
              <w:bottom w:val="single" w:sz="4" w:space="0" w:color="auto"/>
              <w:right w:val="single" w:sz="4" w:space="0" w:color="auto"/>
            </w:tcBorders>
            <w:vAlign w:val="center"/>
            <w:hideMark/>
          </w:tcPr>
          <w:p w14:paraId="25C85DBB" w14:textId="77777777" w:rsidR="008517F4" w:rsidRPr="007B720B" w:rsidRDefault="008517F4" w:rsidP="0077343A">
            <w:pPr>
              <w:rPr>
                <w:rFonts w:ascii="Times New Roman" w:hAnsi="Times New Roman" w:cs="Times New Roman"/>
                <w:sz w:val="16"/>
              </w:rPr>
            </w:pPr>
          </w:p>
        </w:tc>
      </w:tr>
      <w:tr w:rsidR="008517F4" w:rsidRPr="007B720B" w14:paraId="21E53AD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FD056D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76A1A5F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window level</w:t>
            </w:r>
          </w:p>
        </w:tc>
        <w:tc>
          <w:tcPr>
            <w:tcW w:w="1276" w:type="dxa"/>
            <w:vMerge/>
            <w:tcBorders>
              <w:top w:val="nil"/>
              <w:left w:val="nil"/>
              <w:bottom w:val="single" w:sz="4" w:space="0" w:color="auto"/>
              <w:right w:val="single" w:sz="4" w:space="0" w:color="auto"/>
            </w:tcBorders>
            <w:vAlign w:val="center"/>
            <w:hideMark/>
          </w:tcPr>
          <w:p w14:paraId="3269DA37" w14:textId="77777777" w:rsidR="008517F4" w:rsidRPr="007B720B" w:rsidRDefault="008517F4" w:rsidP="0077343A">
            <w:pPr>
              <w:rPr>
                <w:rFonts w:ascii="Times New Roman" w:hAnsi="Times New Roman" w:cs="Times New Roman"/>
                <w:sz w:val="16"/>
              </w:rPr>
            </w:pPr>
          </w:p>
        </w:tc>
      </w:tr>
      <w:tr w:rsidR="008517F4" w:rsidRPr="007B720B" w14:paraId="32D3AF37"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20EE8D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106D2A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Отображение гистограммы на шкале регулировки window width / window level для удобства регулировки </w:t>
            </w:r>
          </w:p>
        </w:tc>
        <w:tc>
          <w:tcPr>
            <w:tcW w:w="1276" w:type="dxa"/>
            <w:tcBorders>
              <w:top w:val="nil"/>
              <w:left w:val="nil"/>
              <w:bottom w:val="single" w:sz="4" w:space="0" w:color="auto"/>
              <w:right w:val="single" w:sz="4" w:space="0" w:color="auto"/>
            </w:tcBorders>
            <w:noWrap/>
            <w:hideMark/>
          </w:tcPr>
          <w:p w14:paraId="3DCB143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D5C1CD7"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DF5A90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4620F1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Получение значений window width / window level из DICOM файла и применение их к изображению </w:t>
            </w:r>
          </w:p>
        </w:tc>
        <w:tc>
          <w:tcPr>
            <w:tcW w:w="1276" w:type="dxa"/>
            <w:tcBorders>
              <w:top w:val="nil"/>
              <w:left w:val="nil"/>
              <w:bottom w:val="single" w:sz="4" w:space="0" w:color="auto"/>
              <w:right w:val="single" w:sz="4" w:space="0" w:color="auto"/>
            </w:tcBorders>
            <w:noWrap/>
            <w:hideMark/>
          </w:tcPr>
          <w:p w14:paraId="50E8C86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055C87B"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21CB114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6630BA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отдельной отмены коррекции window width / window level и возврата к оригинальным значениям</w:t>
            </w:r>
          </w:p>
        </w:tc>
        <w:tc>
          <w:tcPr>
            <w:tcW w:w="1276" w:type="dxa"/>
            <w:tcBorders>
              <w:top w:val="nil"/>
              <w:left w:val="nil"/>
              <w:bottom w:val="single" w:sz="4" w:space="0" w:color="auto"/>
              <w:right w:val="single" w:sz="4" w:space="0" w:color="auto"/>
            </w:tcBorders>
            <w:noWrap/>
            <w:hideMark/>
          </w:tcPr>
          <w:p w14:paraId="20C3530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4634142"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5F8D75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666A41C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Гамма-коррекция</w:t>
            </w:r>
          </w:p>
        </w:tc>
        <w:tc>
          <w:tcPr>
            <w:tcW w:w="1276" w:type="dxa"/>
            <w:tcBorders>
              <w:top w:val="nil"/>
              <w:left w:val="nil"/>
              <w:bottom w:val="single" w:sz="4" w:space="0" w:color="auto"/>
              <w:right w:val="single" w:sz="4" w:space="0" w:color="auto"/>
            </w:tcBorders>
            <w:noWrap/>
            <w:hideMark/>
          </w:tcPr>
          <w:p w14:paraId="156B673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AB47A45"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ECB551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98D5F6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отдельного изменения коэффициента гамма-коррекции и возврата к оригинальным значениям</w:t>
            </w:r>
          </w:p>
        </w:tc>
        <w:tc>
          <w:tcPr>
            <w:tcW w:w="1276" w:type="dxa"/>
            <w:tcBorders>
              <w:top w:val="nil"/>
              <w:left w:val="nil"/>
              <w:bottom w:val="single" w:sz="4" w:space="0" w:color="auto"/>
              <w:right w:val="single" w:sz="4" w:space="0" w:color="auto"/>
            </w:tcBorders>
            <w:noWrap/>
            <w:hideMark/>
          </w:tcPr>
          <w:p w14:paraId="1F92B84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A7DC966"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8C39A4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302A79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Синхронизация изменений для нескольких изображений (всех изображений серии или всех изображений, выведенных в одну область просмотра)</w:t>
            </w:r>
          </w:p>
        </w:tc>
        <w:tc>
          <w:tcPr>
            <w:tcW w:w="1276" w:type="dxa"/>
            <w:tcBorders>
              <w:top w:val="nil"/>
              <w:left w:val="nil"/>
              <w:bottom w:val="single" w:sz="4" w:space="0" w:color="auto"/>
              <w:right w:val="single" w:sz="4" w:space="0" w:color="auto"/>
            </w:tcBorders>
            <w:noWrap/>
            <w:hideMark/>
          </w:tcPr>
          <w:p w14:paraId="77E4AAE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E7A4273"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66A4013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3CD0109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Фильтры:</w:t>
            </w:r>
          </w:p>
        </w:tc>
        <w:tc>
          <w:tcPr>
            <w:tcW w:w="1276" w:type="dxa"/>
            <w:vMerge w:val="restart"/>
            <w:tcBorders>
              <w:top w:val="nil"/>
              <w:left w:val="nil"/>
              <w:bottom w:val="single" w:sz="4" w:space="0" w:color="auto"/>
              <w:right w:val="single" w:sz="4" w:space="0" w:color="auto"/>
            </w:tcBorders>
            <w:noWrap/>
            <w:hideMark/>
          </w:tcPr>
          <w:p w14:paraId="1519811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19EA8D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353E942"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528344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сглаживание</w:t>
            </w:r>
          </w:p>
        </w:tc>
        <w:tc>
          <w:tcPr>
            <w:tcW w:w="1276" w:type="dxa"/>
            <w:vMerge/>
            <w:tcBorders>
              <w:top w:val="nil"/>
              <w:left w:val="nil"/>
              <w:bottom w:val="single" w:sz="4" w:space="0" w:color="auto"/>
              <w:right w:val="single" w:sz="4" w:space="0" w:color="auto"/>
            </w:tcBorders>
            <w:vAlign w:val="center"/>
            <w:hideMark/>
          </w:tcPr>
          <w:p w14:paraId="326AADEA" w14:textId="77777777" w:rsidR="008517F4" w:rsidRPr="007B720B" w:rsidRDefault="008517F4" w:rsidP="0077343A">
            <w:pPr>
              <w:rPr>
                <w:rFonts w:ascii="Times New Roman" w:hAnsi="Times New Roman" w:cs="Times New Roman"/>
                <w:sz w:val="16"/>
              </w:rPr>
            </w:pPr>
          </w:p>
        </w:tc>
      </w:tr>
      <w:tr w:rsidR="008517F4" w:rsidRPr="007B720B" w14:paraId="013284E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EC15C0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AF59E9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усиление резкости</w:t>
            </w:r>
          </w:p>
        </w:tc>
        <w:tc>
          <w:tcPr>
            <w:tcW w:w="1276" w:type="dxa"/>
            <w:vMerge/>
            <w:tcBorders>
              <w:top w:val="nil"/>
              <w:left w:val="nil"/>
              <w:bottom w:val="single" w:sz="4" w:space="0" w:color="auto"/>
              <w:right w:val="single" w:sz="4" w:space="0" w:color="auto"/>
            </w:tcBorders>
            <w:vAlign w:val="center"/>
            <w:hideMark/>
          </w:tcPr>
          <w:p w14:paraId="1BD2CDEC" w14:textId="77777777" w:rsidR="008517F4" w:rsidRPr="007B720B" w:rsidRDefault="008517F4" w:rsidP="0077343A">
            <w:pPr>
              <w:rPr>
                <w:rFonts w:ascii="Times New Roman" w:hAnsi="Times New Roman" w:cs="Times New Roman"/>
                <w:sz w:val="16"/>
              </w:rPr>
            </w:pPr>
          </w:p>
        </w:tc>
      </w:tr>
      <w:tr w:rsidR="008517F4" w:rsidRPr="007B720B" w14:paraId="0D105FBD"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A20F47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D4F910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Инверсия цветов изображения</w:t>
            </w:r>
          </w:p>
        </w:tc>
        <w:tc>
          <w:tcPr>
            <w:tcW w:w="1276" w:type="dxa"/>
            <w:vMerge/>
            <w:tcBorders>
              <w:top w:val="nil"/>
              <w:left w:val="nil"/>
              <w:bottom w:val="single" w:sz="4" w:space="0" w:color="auto"/>
              <w:right w:val="single" w:sz="4" w:space="0" w:color="auto"/>
            </w:tcBorders>
            <w:vAlign w:val="center"/>
            <w:hideMark/>
          </w:tcPr>
          <w:p w14:paraId="607BEBC2" w14:textId="77777777" w:rsidR="008517F4" w:rsidRPr="007B720B" w:rsidRDefault="008517F4" w:rsidP="0077343A">
            <w:pPr>
              <w:rPr>
                <w:rFonts w:ascii="Times New Roman" w:hAnsi="Times New Roman" w:cs="Times New Roman"/>
                <w:sz w:val="16"/>
              </w:rPr>
            </w:pPr>
          </w:p>
        </w:tc>
      </w:tr>
      <w:tr w:rsidR="008517F4" w:rsidRPr="007B720B" w14:paraId="536ACAF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83580E5"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79EA39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пользовательской настройки рабочей области</w:t>
            </w:r>
          </w:p>
        </w:tc>
        <w:tc>
          <w:tcPr>
            <w:tcW w:w="1276" w:type="dxa"/>
            <w:vMerge/>
            <w:tcBorders>
              <w:top w:val="nil"/>
              <w:left w:val="nil"/>
              <w:bottom w:val="single" w:sz="4" w:space="0" w:color="auto"/>
              <w:right w:val="single" w:sz="4" w:space="0" w:color="auto"/>
            </w:tcBorders>
            <w:vAlign w:val="center"/>
            <w:hideMark/>
          </w:tcPr>
          <w:p w14:paraId="2BF79062" w14:textId="77777777" w:rsidR="008517F4" w:rsidRPr="007B720B" w:rsidRDefault="008517F4" w:rsidP="0077343A">
            <w:pPr>
              <w:rPr>
                <w:rFonts w:ascii="Times New Roman" w:hAnsi="Times New Roman" w:cs="Times New Roman"/>
                <w:sz w:val="16"/>
              </w:rPr>
            </w:pPr>
          </w:p>
        </w:tc>
      </w:tr>
      <w:tr w:rsidR="008517F4" w:rsidRPr="007B720B" w14:paraId="3769ECBD"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2F9CEA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47ADEB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ручной выбор раскладки </w:t>
            </w:r>
          </w:p>
        </w:tc>
        <w:tc>
          <w:tcPr>
            <w:tcW w:w="1276" w:type="dxa"/>
            <w:vMerge/>
            <w:tcBorders>
              <w:top w:val="nil"/>
              <w:left w:val="nil"/>
              <w:bottom w:val="single" w:sz="4" w:space="0" w:color="auto"/>
              <w:right w:val="single" w:sz="4" w:space="0" w:color="auto"/>
            </w:tcBorders>
            <w:vAlign w:val="center"/>
            <w:hideMark/>
          </w:tcPr>
          <w:p w14:paraId="78BE4BAC" w14:textId="77777777" w:rsidR="008517F4" w:rsidRPr="007B720B" w:rsidRDefault="008517F4" w:rsidP="0077343A">
            <w:pPr>
              <w:rPr>
                <w:rFonts w:ascii="Times New Roman" w:hAnsi="Times New Roman" w:cs="Times New Roman"/>
                <w:sz w:val="16"/>
              </w:rPr>
            </w:pPr>
          </w:p>
        </w:tc>
      </w:tr>
      <w:tr w:rsidR="008517F4" w:rsidRPr="007B720B" w14:paraId="74F49D82"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5ABCDA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AFE367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показывать линейку</w:t>
            </w:r>
          </w:p>
        </w:tc>
        <w:tc>
          <w:tcPr>
            <w:tcW w:w="1276" w:type="dxa"/>
            <w:vMerge/>
            <w:tcBorders>
              <w:top w:val="nil"/>
              <w:left w:val="nil"/>
              <w:bottom w:val="single" w:sz="4" w:space="0" w:color="auto"/>
              <w:right w:val="single" w:sz="4" w:space="0" w:color="auto"/>
            </w:tcBorders>
            <w:vAlign w:val="center"/>
            <w:hideMark/>
          </w:tcPr>
          <w:p w14:paraId="657C8484" w14:textId="77777777" w:rsidR="008517F4" w:rsidRPr="007B720B" w:rsidRDefault="008517F4" w:rsidP="0077343A">
            <w:pPr>
              <w:rPr>
                <w:rFonts w:ascii="Times New Roman" w:hAnsi="Times New Roman" w:cs="Times New Roman"/>
                <w:sz w:val="16"/>
              </w:rPr>
            </w:pPr>
          </w:p>
        </w:tc>
      </w:tr>
      <w:tr w:rsidR="008517F4" w:rsidRPr="007B720B" w14:paraId="44245753"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74B711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43EA31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показывать атрибуты</w:t>
            </w:r>
          </w:p>
        </w:tc>
        <w:tc>
          <w:tcPr>
            <w:tcW w:w="1276" w:type="dxa"/>
            <w:vMerge/>
            <w:tcBorders>
              <w:top w:val="nil"/>
              <w:left w:val="nil"/>
              <w:bottom w:val="single" w:sz="4" w:space="0" w:color="auto"/>
              <w:right w:val="single" w:sz="4" w:space="0" w:color="auto"/>
            </w:tcBorders>
            <w:vAlign w:val="center"/>
            <w:hideMark/>
          </w:tcPr>
          <w:p w14:paraId="0202E553" w14:textId="77777777" w:rsidR="008517F4" w:rsidRPr="007B720B" w:rsidRDefault="008517F4" w:rsidP="0077343A">
            <w:pPr>
              <w:rPr>
                <w:rFonts w:ascii="Times New Roman" w:hAnsi="Times New Roman" w:cs="Times New Roman"/>
                <w:sz w:val="16"/>
              </w:rPr>
            </w:pPr>
          </w:p>
        </w:tc>
      </w:tr>
      <w:tr w:rsidR="008517F4" w:rsidRPr="007B720B" w14:paraId="09B972E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136F182"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3DBD75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показывать размеры</w:t>
            </w:r>
          </w:p>
        </w:tc>
        <w:tc>
          <w:tcPr>
            <w:tcW w:w="1276" w:type="dxa"/>
            <w:vMerge/>
            <w:tcBorders>
              <w:top w:val="nil"/>
              <w:left w:val="nil"/>
              <w:bottom w:val="single" w:sz="4" w:space="0" w:color="auto"/>
              <w:right w:val="single" w:sz="4" w:space="0" w:color="auto"/>
            </w:tcBorders>
            <w:vAlign w:val="center"/>
            <w:hideMark/>
          </w:tcPr>
          <w:p w14:paraId="53E16A57" w14:textId="77777777" w:rsidR="008517F4" w:rsidRPr="007B720B" w:rsidRDefault="008517F4" w:rsidP="0077343A">
            <w:pPr>
              <w:rPr>
                <w:rFonts w:ascii="Times New Roman" w:hAnsi="Times New Roman" w:cs="Times New Roman"/>
                <w:sz w:val="16"/>
              </w:rPr>
            </w:pPr>
          </w:p>
        </w:tc>
      </w:tr>
      <w:tr w:rsidR="008517F4" w:rsidRPr="007B720B" w14:paraId="68D86D2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A7B00C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BDAD1B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показывать аннотации</w:t>
            </w:r>
          </w:p>
        </w:tc>
        <w:tc>
          <w:tcPr>
            <w:tcW w:w="1276" w:type="dxa"/>
            <w:vMerge/>
            <w:tcBorders>
              <w:top w:val="nil"/>
              <w:left w:val="nil"/>
              <w:bottom w:val="single" w:sz="4" w:space="0" w:color="auto"/>
              <w:right w:val="single" w:sz="4" w:space="0" w:color="auto"/>
            </w:tcBorders>
            <w:vAlign w:val="center"/>
            <w:hideMark/>
          </w:tcPr>
          <w:p w14:paraId="24ABAB54" w14:textId="77777777" w:rsidR="008517F4" w:rsidRPr="007B720B" w:rsidRDefault="008517F4" w:rsidP="0077343A">
            <w:pPr>
              <w:rPr>
                <w:rFonts w:ascii="Times New Roman" w:hAnsi="Times New Roman" w:cs="Times New Roman"/>
                <w:sz w:val="16"/>
              </w:rPr>
            </w:pPr>
          </w:p>
        </w:tc>
      </w:tr>
      <w:tr w:rsidR="008517F4" w:rsidRPr="007B720B" w14:paraId="2D2F54B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1E1A2B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82BAC2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показывать наложения</w:t>
            </w:r>
          </w:p>
        </w:tc>
        <w:tc>
          <w:tcPr>
            <w:tcW w:w="1276" w:type="dxa"/>
            <w:vMerge/>
            <w:tcBorders>
              <w:top w:val="nil"/>
              <w:left w:val="nil"/>
              <w:bottom w:val="single" w:sz="4" w:space="0" w:color="auto"/>
              <w:right w:val="single" w:sz="4" w:space="0" w:color="auto"/>
            </w:tcBorders>
            <w:vAlign w:val="center"/>
            <w:hideMark/>
          </w:tcPr>
          <w:p w14:paraId="1E7943EB" w14:textId="77777777" w:rsidR="008517F4" w:rsidRPr="007B720B" w:rsidRDefault="008517F4" w:rsidP="0077343A">
            <w:pPr>
              <w:rPr>
                <w:rFonts w:ascii="Times New Roman" w:hAnsi="Times New Roman" w:cs="Times New Roman"/>
                <w:sz w:val="16"/>
              </w:rPr>
            </w:pPr>
          </w:p>
        </w:tc>
      </w:tr>
      <w:tr w:rsidR="008517F4" w:rsidRPr="007B720B" w14:paraId="0D5B60D9"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0BD252E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EC3B1B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Предустановленные варианты раскладки анализа изображения</w:t>
            </w:r>
          </w:p>
        </w:tc>
        <w:tc>
          <w:tcPr>
            <w:tcW w:w="1276" w:type="dxa"/>
            <w:tcBorders>
              <w:top w:val="nil"/>
              <w:left w:val="nil"/>
              <w:bottom w:val="single" w:sz="4" w:space="0" w:color="auto"/>
              <w:right w:val="single" w:sz="4" w:space="0" w:color="auto"/>
            </w:tcBorders>
            <w:noWrap/>
            <w:hideMark/>
          </w:tcPr>
          <w:p w14:paraId="5484FFE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F357AF3"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059F235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51AED5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Встроенные инструменты калибровки изображения</w:t>
            </w:r>
          </w:p>
        </w:tc>
        <w:tc>
          <w:tcPr>
            <w:tcW w:w="1276" w:type="dxa"/>
            <w:tcBorders>
              <w:top w:val="nil"/>
              <w:left w:val="nil"/>
              <w:bottom w:val="single" w:sz="4" w:space="0" w:color="auto"/>
              <w:right w:val="single" w:sz="4" w:space="0" w:color="auto"/>
            </w:tcBorders>
            <w:noWrap/>
            <w:hideMark/>
          </w:tcPr>
          <w:p w14:paraId="3510C3D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0FDD895"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21BA9B7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EE9E56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скрыть/показать шторки</w:t>
            </w:r>
          </w:p>
        </w:tc>
        <w:tc>
          <w:tcPr>
            <w:tcW w:w="1276" w:type="dxa"/>
            <w:tcBorders>
              <w:top w:val="nil"/>
              <w:left w:val="nil"/>
              <w:bottom w:val="single" w:sz="4" w:space="0" w:color="auto"/>
              <w:right w:val="single" w:sz="4" w:space="0" w:color="auto"/>
            </w:tcBorders>
            <w:noWrap/>
            <w:hideMark/>
          </w:tcPr>
          <w:p w14:paraId="3E11EEA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0EAB568"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56AAA6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817852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Выбор цветовой палитры</w:t>
            </w:r>
          </w:p>
        </w:tc>
        <w:tc>
          <w:tcPr>
            <w:tcW w:w="1276" w:type="dxa"/>
            <w:tcBorders>
              <w:top w:val="nil"/>
              <w:left w:val="nil"/>
              <w:bottom w:val="single" w:sz="4" w:space="0" w:color="auto"/>
              <w:right w:val="single" w:sz="4" w:space="0" w:color="auto"/>
            </w:tcBorders>
            <w:noWrap/>
            <w:hideMark/>
          </w:tcPr>
          <w:p w14:paraId="195B5C2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5842D37"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273E38F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91B271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отмены всех выполненных преобразований</w:t>
            </w:r>
          </w:p>
        </w:tc>
        <w:tc>
          <w:tcPr>
            <w:tcW w:w="1276" w:type="dxa"/>
            <w:tcBorders>
              <w:top w:val="nil"/>
              <w:left w:val="nil"/>
              <w:bottom w:val="single" w:sz="4" w:space="0" w:color="auto"/>
              <w:right w:val="single" w:sz="4" w:space="0" w:color="auto"/>
            </w:tcBorders>
            <w:noWrap/>
            <w:hideMark/>
          </w:tcPr>
          <w:p w14:paraId="41B7069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55735EB"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AC75B7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D0CBED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нанесения графических аннотаций на изображения</w:t>
            </w:r>
          </w:p>
        </w:tc>
        <w:tc>
          <w:tcPr>
            <w:tcW w:w="1276" w:type="dxa"/>
            <w:tcBorders>
              <w:top w:val="nil"/>
              <w:left w:val="nil"/>
              <w:bottom w:val="single" w:sz="4" w:space="0" w:color="auto"/>
              <w:right w:val="single" w:sz="4" w:space="0" w:color="auto"/>
            </w:tcBorders>
            <w:noWrap/>
            <w:hideMark/>
          </w:tcPr>
          <w:p w14:paraId="5D0148E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2A9B98C"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4DBC23F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5BD231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Выделение и указание области интереса:</w:t>
            </w:r>
          </w:p>
        </w:tc>
        <w:tc>
          <w:tcPr>
            <w:tcW w:w="1276" w:type="dxa"/>
            <w:vMerge w:val="restart"/>
            <w:tcBorders>
              <w:top w:val="nil"/>
              <w:left w:val="nil"/>
              <w:bottom w:val="single" w:sz="4" w:space="0" w:color="auto"/>
              <w:right w:val="single" w:sz="4" w:space="0" w:color="auto"/>
            </w:tcBorders>
            <w:noWrap/>
            <w:hideMark/>
          </w:tcPr>
          <w:p w14:paraId="03F7C0B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FF9D048"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440141D"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95077B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выделение прямоугольной области</w:t>
            </w:r>
          </w:p>
        </w:tc>
        <w:tc>
          <w:tcPr>
            <w:tcW w:w="1276" w:type="dxa"/>
            <w:vMerge/>
            <w:tcBorders>
              <w:top w:val="nil"/>
              <w:left w:val="nil"/>
              <w:bottom w:val="single" w:sz="4" w:space="0" w:color="auto"/>
              <w:right w:val="single" w:sz="4" w:space="0" w:color="auto"/>
            </w:tcBorders>
            <w:vAlign w:val="center"/>
            <w:hideMark/>
          </w:tcPr>
          <w:p w14:paraId="5F0DD038" w14:textId="77777777" w:rsidR="008517F4" w:rsidRPr="007B720B" w:rsidRDefault="008517F4" w:rsidP="0077343A">
            <w:pPr>
              <w:rPr>
                <w:rFonts w:ascii="Times New Roman" w:hAnsi="Times New Roman" w:cs="Times New Roman"/>
                <w:sz w:val="16"/>
              </w:rPr>
            </w:pPr>
          </w:p>
        </w:tc>
      </w:tr>
      <w:tr w:rsidR="008517F4" w:rsidRPr="007B720B" w14:paraId="4C321A6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DB82F21"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DF4B7B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выделение эллиптической области</w:t>
            </w:r>
          </w:p>
        </w:tc>
        <w:tc>
          <w:tcPr>
            <w:tcW w:w="1276" w:type="dxa"/>
            <w:vMerge/>
            <w:tcBorders>
              <w:top w:val="nil"/>
              <w:left w:val="nil"/>
              <w:bottom w:val="single" w:sz="4" w:space="0" w:color="auto"/>
              <w:right w:val="single" w:sz="4" w:space="0" w:color="auto"/>
            </w:tcBorders>
            <w:vAlign w:val="center"/>
            <w:hideMark/>
          </w:tcPr>
          <w:p w14:paraId="7038C031" w14:textId="77777777" w:rsidR="008517F4" w:rsidRPr="007B720B" w:rsidRDefault="008517F4" w:rsidP="0077343A">
            <w:pPr>
              <w:rPr>
                <w:rFonts w:ascii="Times New Roman" w:hAnsi="Times New Roman" w:cs="Times New Roman"/>
                <w:sz w:val="16"/>
              </w:rPr>
            </w:pPr>
          </w:p>
        </w:tc>
      </w:tr>
      <w:tr w:rsidR="008517F4" w:rsidRPr="007B720B" w14:paraId="6CE98A8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92BABF9"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B713F0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выделение области интереса в виде многоугольника</w:t>
            </w:r>
          </w:p>
        </w:tc>
        <w:tc>
          <w:tcPr>
            <w:tcW w:w="1276" w:type="dxa"/>
            <w:vMerge/>
            <w:tcBorders>
              <w:top w:val="nil"/>
              <w:left w:val="nil"/>
              <w:bottom w:val="single" w:sz="4" w:space="0" w:color="auto"/>
              <w:right w:val="single" w:sz="4" w:space="0" w:color="auto"/>
            </w:tcBorders>
            <w:vAlign w:val="center"/>
            <w:hideMark/>
          </w:tcPr>
          <w:p w14:paraId="228BEC00" w14:textId="77777777" w:rsidR="008517F4" w:rsidRPr="007B720B" w:rsidRDefault="008517F4" w:rsidP="0077343A">
            <w:pPr>
              <w:rPr>
                <w:rFonts w:ascii="Times New Roman" w:hAnsi="Times New Roman" w:cs="Times New Roman"/>
                <w:sz w:val="16"/>
              </w:rPr>
            </w:pPr>
          </w:p>
        </w:tc>
      </w:tr>
      <w:tr w:rsidR="008517F4" w:rsidRPr="007B720B" w14:paraId="5A18856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6741E4E"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FBB784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выделение области интереса произвольной формы</w:t>
            </w:r>
          </w:p>
        </w:tc>
        <w:tc>
          <w:tcPr>
            <w:tcW w:w="1276" w:type="dxa"/>
            <w:vMerge/>
            <w:tcBorders>
              <w:top w:val="nil"/>
              <w:left w:val="nil"/>
              <w:bottom w:val="single" w:sz="4" w:space="0" w:color="auto"/>
              <w:right w:val="single" w:sz="4" w:space="0" w:color="auto"/>
            </w:tcBorders>
            <w:vAlign w:val="center"/>
            <w:hideMark/>
          </w:tcPr>
          <w:p w14:paraId="1601B20E" w14:textId="77777777" w:rsidR="008517F4" w:rsidRPr="007B720B" w:rsidRDefault="008517F4" w:rsidP="0077343A">
            <w:pPr>
              <w:rPr>
                <w:rFonts w:ascii="Times New Roman" w:hAnsi="Times New Roman" w:cs="Times New Roman"/>
                <w:sz w:val="16"/>
              </w:rPr>
            </w:pPr>
          </w:p>
        </w:tc>
      </w:tr>
      <w:tr w:rsidR="008517F4" w:rsidRPr="007B720B" w14:paraId="406A7D31"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9C26A6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277DA4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выделение области интереса круглой формы</w:t>
            </w:r>
          </w:p>
        </w:tc>
        <w:tc>
          <w:tcPr>
            <w:tcW w:w="1276" w:type="dxa"/>
            <w:vMerge/>
            <w:tcBorders>
              <w:top w:val="nil"/>
              <w:left w:val="nil"/>
              <w:bottom w:val="single" w:sz="4" w:space="0" w:color="auto"/>
              <w:right w:val="single" w:sz="4" w:space="0" w:color="auto"/>
            </w:tcBorders>
            <w:vAlign w:val="center"/>
            <w:hideMark/>
          </w:tcPr>
          <w:p w14:paraId="3AFE14A3" w14:textId="77777777" w:rsidR="008517F4" w:rsidRPr="007B720B" w:rsidRDefault="008517F4" w:rsidP="0077343A">
            <w:pPr>
              <w:rPr>
                <w:rFonts w:ascii="Times New Roman" w:hAnsi="Times New Roman" w:cs="Times New Roman"/>
                <w:sz w:val="16"/>
              </w:rPr>
            </w:pPr>
          </w:p>
        </w:tc>
      </w:tr>
      <w:tr w:rsidR="008517F4" w:rsidRPr="007B720B" w14:paraId="03C6D3DE"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051A1A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6B48B1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указание точки</w:t>
            </w:r>
          </w:p>
        </w:tc>
        <w:tc>
          <w:tcPr>
            <w:tcW w:w="1276" w:type="dxa"/>
            <w:vMerge/>
            <w:tcBorders>
              <w:top w:val="nil"/>
              <w:left w:val="nil"/>
              <w:bottom w:val="single" w:sz="4" w:space="0" w:color="auto"/>
              <w:right w:val="single" w:sz="4" w:space="0" w:color="auto"/>
            </w:tcBorders>
            <w:vAlign w:val="center"/>
            <w:hideMark/>
          </w:tcPr>
          <w:p w14:paraId="3748ED5D" w14:textId="77777777" w:rsidR="008517F4" w:rsidRPr="007B720B" w:rsidRDefault="008517F4" w:rsidP="0077343A">
            <w:pPr>
              <w:rPr>
                <w:rFonts w:ascii="Times New Roman" w:hAnsi="Times New Roman" w:cs="Times New Roman"/>
                <w:sz w:val="16"/>
              </w:rPr>
            </w:pPr>
          </w:p>
        </w:tc>
      </w:tr>
      <w:tr w:rsidR="008517F4" w:rsidRPr="007B720B" w14:paraId="451BF7B5"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DBA9F4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B7D200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Возможность создания текстовой аннотации</w:t>
            </w:r>
          </w:p>
        </w:tc>
        <w:tc>
          <w:tcPr>
            <w:tcW w:w="1276" w:type="dxa"/>
            <w:vMerge w:val="restart"/>
            <w:tcBorders>
              <w:top w:val="nil"/>
              <w:left w:val="nil"/>
              <w:bottom w:val="single" w:sz="4" w:space="0" w:color="auto"/>
              <w:right w:val="single" w:sz="4" w:space="0" w:color="auto"/>
            </w:tcBorders>
            <w:noWrap/>
            <w:hideMark/>
          </w:tcPr>
          <w:p w14:paraId="0A42F0C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E1A4C40"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5CFAA66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6CFB55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создания графических аннотаций:</w:t>
            </w:r>
          </w:p>
        </w:tc>
        <w:tc>
          <w:tcPr>
            <w:tcW w:w="1276" w:type="dxa"/>
            <w:vMerge/>
            <w:tcBorders>
              <w:top w:val="nil"/>
              <w:left w:val="nil"/>
              <w:bottom w:val="single" w:sz="4" w:space="0" w:color="auto"/>
              <w:right w:val="single" w:sz="4" w:space="0" w:color="auto"/>
            </w:tcBorders>
            <w:vAlign w:val="center"/>
            <w:hideMark/>
          </w:tcPr>
          <w:p w14:paraId="396C62E2" w14:textId="77777777" w:rsidR="008517F4" w:rsidRPr="007B720B" w:rsidRDefault="008517F4" w:rsidP="0077343A">
            <w:pPr>
              <w:rPr>
                <w:rFonts w:ascii="Times New Roman" w:hAnsi="Times New Roman" w:cs="Times New Roman"/>
                <w:sz w:val="16"/>
              </w:rPr>
            </w:pPr>
          </w:p>
        </w:tc>
      </w:tr>
      <w:tr w:rsidR="008517F4" w:rsidRPr="007B720B" w14:paraId="11A93B6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1EBE60E"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1E5606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прямая линия;</w:t>
            </w:r>
          </w:p>
        </w:tc>
        <w:tc>
          <w:tcPr>
            <w:tcW w:w="1276" w:type="dxa"/>
            <w:vMerge/>
            <w:tcBorders>
              <w:top w:val="nil"/>
              <w:left w:val="nil"/>
              <w:bottom w:val="single" w:sz="4" w:space="0" w:color="auto"/>
              <w:right w:val="single" w:sz="4" w:space="0" w:color="auto"/>
            </w:tcBorders>
            <w:vAlign w:val="center"/>
            <w:hideMark/>
          </w:tcPr>
          <w:p w14:paraId="07B04DE7" w14:textId="77777777" w:rsidR="008517F4" w:rsidRPr="007B720B" w:rsidRDefault="008517F4" w:rsidP="0077343A">
            <w:pPr>
              <w:rPr>
                <w:rFonts w:ascii="Times New Roman" w:hAnsi="Times New Roman" w:cs="Times New Roman"/>
                <w:sz w:val="16"/>
              </w:rPr>
            </w:pPr>
          </w:p>
        </w:tc>
      </w:tr>
      <w:tr w:rsidR="008517F4" w:rsidRPr="007B720B" w14:paraId="71F06C5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458F03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304CD0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ломаная линия;</w:t>
            </w:r>
          </w:p>
        </w:tc>
        <w:tc>
          <w:tcPr>
            <w:tcW w:w="1276" w:type="dxa"/>
            <w:vMerge/>
            <w:tcBorders>
              <w:top w:val="nil"/>
              <w:left w:val="nil"/>
              <w:bottom w:val="single" w:sz="4" w:space="0" w:color="auto"/>
              <w:right w:val="single" w:sz="4" w:space="0" w:color="auto"/>
            </w:tcBorders>
            <w:vAlign w:val="center"/>
            <w:hideMark/>
          </w:tcPr>
          <w:p w14:paraId="6A3AEF04" w14:textId="77777777" w:rsidR="008517F4" w:rsidRPr="007B720B" w:rsidRDefault="008517F4" w:rsidP="0077343A">
            <w:pPr>
              <w:rPr>
                <w:rFonts w:ascii="Times New Roman" w:hAnsi="Times New Roman" w:cs="Times New Roman"/>
                <w:sz w:val="16"/>
              </w:rPr>
            </w:pPr>
          </w:p>
        </w:tc>
      </w:tr>
      <w:tr w:rsidR="008517F4" w:rsidRPr="007B720B" w14:paraId="529BD684"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F79D23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F82B59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линия в виде угла;</w:t>
            </w:r>
          </w:p>
        </w:tc>
        <w:tc>
          <w:tcPr>
            <w:tcW w:w="1276" w:type="dxa"/>
            <w:vMerge/>
            <w:tcBorders>
              <w:top w:val="nil"/>
              <w:left w:val="nil"/>
              <w:bottom w:val="single" w:sz="4" w:space="0" w:color="auto"/>
              <w:right w:val="single" w:sz="4" w:space="0" w:color="auto"/>
            </w:tcBorders>
            <w:vAlign w:val="center"/>
            <w:hideMark/>
          </w:tcPr>
          <w:p w14:paraId="047D3661" w14:textId="77777777" w:rsidR="008517F4" w:rsidRPr="007B720B" w:rsidRDefault="008517F4" w:rsidP="0077343A">
            <w:pPr>
              <w:rPr>
                <w:rFonts w:ascii="Times New Roman" w:hAnsi="Times New Roman" w:cs="Times New Roman"/>
                <w:sz w:val="16"/>
              </w:rPr>
            </w:pPr>
          </w:p>
        </w:tc>
      </w:tr>
      <w:tr w:rsidR="008517F4" w:rsidRPr="007B720B" w14:paraId="2DC2627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F817765"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4CE37A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стрелка-указатель;</w:t>
            </w:r>
          </w:p>
        </w:tc>
        <w:tc>
          <w:tcPr>
            <w:tcW w:w="1276" w:type="dxa"/>
            <w:vMerge/>
            <w:tcBorders>
              <w:top w:val="nil"/>
              <w:left w:val="nil"/>
              <w:bottom w:val="single" w:sz="4" w:space="0" w:color="auto"/>
              <w:right w:val="single" w:sz="4" w:space="0" w:color="auto"/>
            </w:tcBorders>
            <w:vAlign w:val="center"/>
            <w:hideMark/>
          </w:tcPr>
          <w:p w14:paraId="563AEDD2" w14:textId="77777777" w:rsidR="008517F4" w:rsidRPr="007B720B" w:rsidRDefault="008517F4" w:rsidP="0077343A">
            <w:pPr>
              <w:rPr>
                <w:rFonts w:ascii="Times New Roman" w:hAnsi="Times New Roman" w:cs="Times New Roman"/>
                <w:sz w:val="16"/>
              </w:rPr>
            </w:pPr>
          </w:p>
        </w:tc>
      </w:tr>
      <w:tr w:rsidR="008517F4" w:rsidRPr="007B720B" w14:paraId="40E674D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54731A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7490B7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перпендикуляр;</w:t>
            </w:r>
          </w:p>
        </w:tc>
        <w:tc>
          <w:tcPr>
            <w:tcW w:w="1276" w:type="dxa"/>
            <w:vMerge/>
            <w:tcBorders>
              <w:top w:val="nil"/>
              <w:left w:val="nil"/>
              <w:bottom w:val="single" w:sz="4" w:space="0" w:color="auto"/>
              <w:right w:val="single" w:sz="4" w:space="0" w:color="auto"/>
            </w:tcBorders>
            <w:vAlign w:val="center"/>
            <w:hideMark/>
          </w:tcPr>
          <w:p w14:paraId="7849C3B8" w14:textId="77777777" w:rsidR="008517F4" w:rsidRPr="007B720B" w:rsidRDefault="008517F4" w:rsidP="0077343A">
            <w:pPr>
              <w:rPr>
                <w:rFonts w:ascii="Times New Roman" w:hAnsi="Times New Roman" w:cs="Times New Roman"/>
                <w:sz w:val="16"/>
              </w:rPr>
            </w:pPr>
          </w:p>
        </w:tc>
      </w:tr>
      <w:tr w:rsidR="008517F4" w:rsidRPr="007B720B" w14:paraId="76612BD4"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641D0D7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99B1C6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Действия с графическими аннотациями:</w:t>
            </w:r>
          </w:p>
        </w:tc>
        <w:tc>
          <w:tcPr>
            <w:tcW w:w="1276" w:type="dxa"/>
            <w:vMerge w:val="restart"/>
            <w:tcBorders>
              <w:top w:val="nil"/>
              <w:left w:val="nil"/>
              <w:bottom w:val="single" w:sz="4" w:space="0" w:color="auto"/>
              <w:right w:val="single" w:sz="4" w:space="0" w:color="auto"/>
            </w:tcBorders>
            <w:noWrap/>
            <w:hideMark/>
          </w:tcPr>
          <w:p w14:paraId="5E9E34E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830EFAC"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8DB6C0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4CB7CA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удаление графических аннотаций;</w:t>
            </w:r>
          </w:p>
        </w:tc>
        <w:tc>
          <w:tcPr>
            <w:tcW w:w="1276" w:type="dxa"/>
            <w:vMerge/>
            <w:tcBorders>
              <w:top w:val="nil"/>
              <w:left w:val="nil"/>
              <w:bottom w:val="single" w:sz="4" w:space="0" w:color="auto"/>
              <w:right w:val="single" w:sz="4" w:space="0" w:color="auto"/>
            </w:tcBorders>
            <w:vAlign w:val="center"/>
            <w:hideMark/>
          </w:tcPr>
          <w:p w14:paraId="6D797957" w14:textId="77777777" w:rsidR="008517F4" w:rsidRPr="007B720B" w:rsidRDefault="008517F4" w:rsidP="0077343A">
            <w:pPr>
              <w:rPr>
                <w:rFonts w:ascii="Times New Roman" w:hAnsi="Times New Roman" w:cs="Times New Roman"/>
                <w:sz w:val="16"/>
              </w:rPr>
            </w:pPr>
          </w:p>
        </w:tc>
      </w:tr>
      <w:tr w:rsidR="008517F4" w:rsidRPr="007B720B" w14:paraId="589BFE6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8677712"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44FC25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перемещение графических аннотаций;</w:t>
            </w:r>
          </w:p>
        </w:tc>
        <w:tc>
          <w:tcPr>
            <w:tcW w:w="1276" w:type="dxa"/>
            <w:vMerge/>
            <w:tcBorders>
              <w:top w:val="nil"/>
              <w:left w:val="nil"/>
              <w:bottom w:val="single" w:sz="4" w:space="0" w:color="auto"/>
              <w:right w:val="single" w:sz="4" w:space="0" w:color="auto"/>
            </w:tcBorders>
            <w:vAlign w:val="center"/>
            <w:hideMark/>
          </w:tcPr>
          <w:p w14:paraId="32E00E93" w14:textId="77777777" w:rsidR="008517F4" w:rsidRPr="007B720B" w:rsidRDefault="008517F4" w:rsidP="0077343A">
            <w:pPr>
              <w:rPr>
                <w:rFonts w:ascii="Times New Roman" w:hAnsi="Times New Roman" w:cs="Times New Roman"/>
                <w:sz w:val="16"/>
              </w:rPr>
            </w:pPr>
          </w:p>
        </w:tc>
      </w:tr>
      <w:tr w:rsidR="008517F4" w:rsidRPr="007B720B" w14:paraId="0B36BD9D"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37CCAC7"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57C280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редактирование графических аннотаций;</w:t>
            </w:r>
          </w:p>
        </w:tc>
        <w:tc>
          <w:tcPr>
            <w:tcW w:w="1276" w:type="dxa"/>
            <w:vMerge/>
            <w:tcBorders>
              <w:top w:val="nil"/>
              <w:left w:val="nil"/>
              <w:bottom w:val="single" w:sz="4" w:space="0" w:color="auto"/>
              <w:right w:val="single" w:sz="4" w:space="0" w:color="auto"/>
            </w:tcBorders>
            <w:vAlign w:val="center"/>
            <w:hideMark/>
          </w:tcPr>
          <w:p w14:paraId="5719935A" w14:textId="77777777" w:rsidR="008517F4" w:rsidRPr="007B720B" w:rsidRDefault="008517F4" w:rsidP="0077343A">
            <w:pPr>
              <w:rPr>
                <w:rFonts w:ascii="Times New Roman" w:hAnsi="Times New Roman" w:cs="Times New Roman"/>
                <w:sz w:val="16"/>
              </w:rPr>
            </w:pPr>
          </w:p>
        </w:tc>
      </w:tr>
      <w:tr w:rsidR="008517F4" w:rsidRPr="007B720B" w14:paraId="228801E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E14E25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23AEC5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настройка графических аннотаций.</w:t>
            </w:r>
          </w:p>
        </w:tc>
        <w:tc>
          <w:tcPr>
            <w:tcW w:w="1276" w:type="dxa"/>
            <w:vMerge/>
            <w:tcBorders>
              <w:top w:val="nil"/>
              <w:left w:val="nil"/>
              <w:bottom w:val="single" w:sz="4" w:space="0" w:color="auto"/>
              <w:right w:val="single" w:sz="4" w:space="0" w:color="auto"/>
            </w:tcBorders>
            <w:vAlign w:val="center"/>
            <w:hideMark/>
          </w:tcPr>
          <w:p w14:paraId="7989477A" w14:textId="77777777" w:rsidR="008517F4" w:rsidRPr="007B720B" w:rsidRDefault="008517F4" w:rsidP="0077343A">
            <w:pPr>
              <w:rPr>
                <w:rFonts w:ascii="Times New Roman" w:hAnsi="Times New Roman" w:cs="Times New Roman"/>
                <w:sz w:val="16"/>
              </w:rPr>
            </w:pPr>
          </w:p>
        </w:tc>
      </w:tr>
      <w:tr w:rsidR="008517F4" w:rsidRPr="007B720B" w14:paraId="3F617562"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6BE4BB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D6C9AC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Измерение длины для графических аннотаций для прямых, ломаных линий, углов и многоугольников</w:t>
            </w:r>
          </w:p>
        </w:tc>
        <w:tc>
          <w:tcPr>
            <w:tcW w:w="1276" w:type="dxa"/>
            <w:tcBorders>
              <w:top w:val="nil"/>
              <w:left w:val="nil"/>
              <w:bottom w:val="single" w:sz="4" w:space="0" w:color="auto"/>
              <w:right w:val="single" w:sz="4" w:space="0" w:color="auto"/>
            </w:tcBorders>
            <w:noWrap/>
            <w:hideMark/>
          </w:tcPr>
          <w:p w14:paraId="2A7AAD9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C672936"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8E1050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B8B6C0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Измерение площади для прямоугольников, окружностей, эллипсов и многоугольников</w:t>
            </w:r>
          </w:p>
        </w:tc>
        <w:tc>
          <w:tcPr>
            <w:tcW w:w="1276" w:type="dxa"/>
            <w:tcBorders>
              <w:top w:val="nil"/>
              <w:left w:val="nil"/>
              <w:bottom w:val="single" w:sz="4" w:space="0" w:color="auto"/>
              <w:right w:val="single" w:sz="4" w:space="0" w:color="auto"/>
            </w:tcBorders>
            <w:noWrap/>
            <w:hideMark/>
          </w:tcPr>
          <w:p w14:paraId="7EBC647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BB64537"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CA4B96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668CA5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Измерение среднего значения оптической плотности и минимальных и максимальных значений оптической плотности для замкнутой области </w:t>
            </w:r>
          </w:p>
        </w:tc>
        <w:tc>
          <w:tcPr>
            <w:tcW w:w="1276" w:type="dxa"/>
            <w:tcBorders>
              <w:top w:val="nil"/>
              <w:left w:val="nil"/>
              <w:bottom w:val="single" w:sz="4" w:space="0" w:color="auto"/>
              <w:right w:val="single" w:sz="4" w:space="0" w:color="auto"/>
            </w:tcBorders>
            <w:noWrap/>
            <w:hideMark/>
          </w:tcPr>
          <w:p w14:paraId="4D27D22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561C9D6"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6A8A0C0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CFD039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Измерение среднеквадратического отклонения для замкнутой области</w:t>
            </w:r>
          </w:p>
        </w:tc>
        <w:tc>
          <w:tcPr>
            <w:tcW w:w="1276" w:type="dxa"/>
            <w:tcBorders>
              <w:top w:val="nil"/>
              <w:left w:val="nil"/>
              <w:bottom w:val="single" w:sz="4" w:space="0" w:color="auto"/>
              <w:right w:val="single" w:sz="4" w:space="0" w:color="auto"/>
            </w:tcBorders>
            <w:noWrap/>
            <w:hideMark/>
          </w:tcPr>
          <w:p w14:paraId="2180CDB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D5AF23D"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389127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C959B5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Измерение радиуса для окружности</w:t>
            </w:r>
          </w:p>
        </w:tc>
        <w:tc>
          <w:tcPr>
            <w:tcW w:w="1276" w:type="dxa"/>
            <w:tcBorders>
              <w:top w:val="nil"/>
              <w:left w:val="nil"/>
              <w:bottom w:val="single" w:sz="4" w:space="0" w:color="auto"/>
              <w:right w:val="single" w:sz="4" w:space="0" w:color="auto"/>
            </w:tcBorders>
            <w:noWrap/>
            <w:hideMark/>
          </w:tcPr>
          <w:p w14:paraId="4275697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C380D3E"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50BCE0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0EAA68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Измерение большего и меньшего радиусов для эллипса</w:t>
            </w:r>
          </w:p>
        </w:tc>
        <w:tc>
          <w:tcPr>
            <w:tcW w:w="1276" w:type="dxa"/>
            <w:tcBorders>
              <w:top w:val="nil"/>
              <w:left w:val="nil"/>
              <w:bottom w:val="single" w:sz="4" w:space="0" w:color="auto"/>
              <w:right w:val="single" w:sz="4" w:space="0" w:color="auto"/>
            </w:tcBorders>
            <w:noWrap/>
            <w:hideMark/>
          </w:tcPr>
          <w:p w14:paraId="45042CD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7ADEC01C"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D60D51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6DCD8A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Измерение большего и меньшего углов </w:t>
            </w:r>
          </w:p>
        </w:tc>
        <w:tc>
          <w:tcPr>
            <w:tcW w:w="1276" w:type="dxa"/>
            <w:tcBorders>
              <w:top w:val="nil"/>
              <w:left w:val="nil"/>
              <w:bottom w:val="single" w:sz="4" w:space="0" w:color="auto"/>
              <w:right w:val="single" w:sz="4" w:space="0" w:color="auto"/>
            </w:tcBorders>
            <w:noWrap/>
            <w:hideMark/>
          </w:tcPr>
          <w:p w14:paraId="017183E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20B04C3"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E7CE80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8DE7BD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Режим отображения изображения в режиме 1 к 1</w:t>
            </w:r>
          </w:p>
        </w:tc>
        <w:tc>
          <w:tcPr>
            <w:tcW w:w="1276" w:type="dxa"/>
            <w:tcBorders>
              <w:top w:val="nil"/>
              <w:left w:val="nil"/>
              <w:bottom w:val="single" w:sz="4" w:space="0" w:color="auto"/>
              <w:right w:val="single" w:sz="4" w:space="0" w:color="auto"/>
            </w:tcBorders>
            <w:noWrap/>
            <w:hideMark/>
          </w:tcPr>
          <w:p w14:paraId="7A42718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53B9FBB"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BC2A54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54A5E1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отображения изображения, вписанным в границы области просмотра</w:t>
            </w:r>
          </w:p>
        </w:tc>
        <w:tc>
          <w:tcPr>
            <w:tcW w:w="1276" w:type="dxa"/>
            <w:tcBorders>
              <w:top w:val="nil"/>
              <w:left w:val="nil"/>
              <w:bottom w:val="single" w:sz="4" w:space="0" w:color="auto"/>
              <w:right w:val="single" w:sz="4" w:space="0" w:color="auto"/>
            </w:tcBorders>
            <w:noWrap/>
            <w:hideMark/>
          </w:tcPr>
          <w:p w14:paraId="210984E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E70844E"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B6B834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6990DE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Масштабирование изображения</w:t>
            </w:r>
          </w:p>
        </w:tc>
        <w:tc>
          <w:tcPr>
            <w:tcW w:w="1276" w:type="dxa"/>
            <w:tcBorders>
              <w:top w:val="nil"/>
              <w:left w:val="nil"/>
              <w:bottom w:val="single" w:sz="4" w:space="0" w:color="auto"/>
              <w:right w:val="single" w:sz="4" w:space="0" w:color="auto"/>
            </w:tcBorders>
            <w:noWrap/>
            <w:hideMark/>
          </w:tcPr>
          <w:p w14:paraId="78B7CE4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447EDF3"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D90855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C59499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Инструмент "Экранная лупа"</w:t>
            </w:r>
          </w:p>
        </w:tc>
        <w:tc>
          <w:tcPr>
            <w:tcW w:w="1276" w:type="dxa"/>
            <w:tcBorders>
              <w:top w:val="nil"/>
              <w:left w:val="nil"/>
              <w:bottom w:val="single" w:sz="4" w:space="0" w:color="auto"/>
              <w:right w:val="single" w:sz="4" w:space="0" w:color="auto"/>
            </w:tcBorders>
            <w:noWrap/>
            <w:hideMark/>
          </w:tcPr>
          <w:p w14:paraId="78698CB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F1B42B7"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6802FD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EB8E7B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Отражение изображения слева направо</w:t>
            </w:r>
          </w:p>
        </w:tc>
        <w:tc>
          <w:tcPr>
            <w:tcW w:w="1276" w:type="dxa"/>
            <w:tcBorders>
              <w:top w:val="nil"/>
              <w:left w:val="nil"/>
              <w:bottom w:val="single" w:sz="4" w:space="0" w:color="auto"/>
              <w:right w:val="single" w:sz="4" w:space="0" w:color="auto"/>
            </w:tcBorders>
            <w:noWrap/>
            <w:hideMark/>
          </w:tcPr>
          <w:p w14:paraId="669CF97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3381550"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3DB435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DB2564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Отражение изображения сверху вниз</w:t>
            </w:r>
          </w:p>
        </w:tc>
        <w:tc>
          <w:tcPr>
            <w:tcW w:w="1276" w:type="dxa"/>
            <w:tcBorders>
              <w:top w:val="nil"/>
              <w:left w:val="nil"/>
              <w:bottom w:val="single" w:sz="4" w:space="0" w:color="auto"/>
              <w:right w:val="single" w:sz="4" w:space="0" w:color="auto"/>
            </w:tcBorders>
            <w:noWrap/>
            <w:hideMark/>
          </w:tcPr>
          <w:p w14:paraId="4DA522E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938C70F"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2996766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C492D2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Поворот изображения на произвольный угол</w:t>
            </w:r>
          </w:p>
        </w:tc>
        <w:tc>
          <w:tcPr>
            <w:tcW w:w="1276" w:type="dxa"/>
            <w:tcBorders>
              <w:top w:val="nil"/>
              <w:left w:val="nil"/>
              <w:bottom w:val="single" w:sz="4" w:space="0" w:color="auto"/>
              <w:right w:val="single" w:sz="4" w:space="0" w:color="auto"/>
            </w:tcBorders>
            <w:noWrap/>
            <w:hideMark/>
          </w:tcPr>
          <w:p w14:paraId="6E56F66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78EC9E5"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2394FE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5BBB5FB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Поворот изображения на 90 градусов</w:t>
            </w:r>
          </w:p>
        </w:tc>
        <w:tc>
          <w:tcPr>
            <w:tcW w:w="1276" w:type="dxa"/>
            <w:tcBorders>
              <w:top w:val="nil"/>
              <w:left w:val="nil"/>
              <w:bottom w:val="single" w:sz="4" w:space="0" w:color="auto"/>
              <w:right w:val="single" w:sz="4" w:space="0" w:color="auto"/>
            </w:tcBorders>
            <w:noWrap/>
            <w:hideMark/>
          </w:tcPr>
          <w:p w14:paraId="3E546AB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CF08264"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4BE420B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9C90EF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Функции рентгеноморфометрии:</w:t>
            </w:r>
          </w:p>
        </w:tc>
        <w:tc>
          <w:tcPr>
            <w:tcW w:w="1276" w:type="dxa"/>
            <w:vMerge w:val="restart"/>
            <w:tcBorders>
              <w:top w:val="nil"/>
              <w:left w:val="nil"/>
              <w:bottom w:val="single" w:sz="4" w:space="0" w:color="auto"/>
              <w:right w:val="single" w:sz="4" w:space="0" w:color="auto"/>
            </w:tcBorders>
            <w:noWrap/>
            <w:hideMark/>
          </w:tcPr>
          <w:p w14:paraId="014FC97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212130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1C71DF4"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ED506F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оценка оптической плотности</w:t>
            </w:r>
          </w:p>
        </w:tc>
        <w:tc>
          <w:tcPr>
            <w:tcW w:w="1276" w:type="dxa"/>
            <w:vMerge/>
            <w:tcBorders>
              <w:top w:val="nil"/>
              <w:left w:val="nil"/>
              <w:bottom w:val="single" w:sz="4" w:space="0" w:color="auto"/>
              <w:right w:val="single" w:sz="4" w:space="0" w:color="auto"/>
            </w:tcBorders>
            <w:vAlign w:val="center"/>
            <w:hideMark/>
          </w:tcPr>
          <w:p w14:paraId="3D78E5BB" w14:textId="77777777" w:rsidR="008517F4" w:rsidRPr="007B720B" w:rsidRDefault="008517F4" w:rsidP="0077343A">
            <w:pPr>
              <w:rPr>
                <w:rFonts w:ascii="Times New Roman" w:hAnsi="Times New Roman" w:cs="Times New Roman"/>
                <w:sz w:val="16"/>
              </w:rPr>
            </w:pPr>
          </w:p>
        </w:tc>
      </w:tr>
      <w:tr w:rsidR="008517F4" w:rsidRPr="007B720B" w14:paraId="486CE76A"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A7089B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A604F0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измерение искривления позвоночника методом Кобба</w:t>
            </w:r>
          </w:p>
        </w:tc>
        <w:tc>
          <w:tcPr>
            <w:tcW w:w="1276" w:type="dxa"/>
            <w:vMerge/>
            <w:tcBorders>
              <w:top w:val="nil"/>
              <w:left w:val="nil"/>
              <w:bottom w:val="single" w:sz="4" w:space="0" w:color="auto"/>
              <w:right w:val="single" w:sz="4" w:space="0" w:color="auto"/>
            </w:tcBorders>
            <w:vAlign w:val="center"/>
            <w:hideMark/>
          </w:tcPr>
          <w:p w14:paraId="5BC5A58D" w14:textId="77777777" w:rsidR="008517F4" w:rsidRPr="007B720B" w:rsidRDefault="008517F4" w:rsidP="0077343A">
            <w:pPr>
              <w:rPr>
                <w:rFonts w:ascii="Times New Roman" w:hAnsi="Times New Roman" w:cs="Times New Roman"/>
                <w:sz w:val="16"/>
              </w:rPr>
            </w:pPr>
          </w:p>
        </w:tc>
      </w:tr>
      <w:tr w:rsidR="008517F4" w:rsidRPr="007B720B" w14:paraId="03474EE3"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4F6BB81"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884103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инструменты для автоматизированного измерения искривлений позвоночника по методике Лекума,</w:t>
            </w:r>
          </w:p>
        </w:tc>
        <w:tc>
          <w:tcPr>
            <w:tcW w:w="1276" w:type="dxa"/>
            <w:vMerge/>
            <w:tcBorders>
              <w:top w:val="nil"/>
              <w:left w:val="nil"/>
              <w:bottom w:val="single" w:sz="4" w:space="0" w:color="auto"/>
              <w:right w:val="single" w:sz="4" w:space="0" w:color="auto"/>
            </w:tcBorders>
            <w:vAlign w:val="center"/>
            <w:hideMark/>
          </w:tcPr>
          <w:p w14:paraId="5D6EEB57" w14:textId="77777777" w:rsidR="008517F4" w:rsidRPr="007B720B" w:rsidRDefault="008517F4" w:rsidP="0077343A">
            <w:pPr>
              <w:rPr>
                <w:rFonts w:ascii="Times New Roman" w:hAnsi="Times New Roman" w:cs="Times New Roman"/>
                <w:sz w:val="16"/>
              </w:rPr>
            </w:pPr>
          </w:p>
        </w:tc>
      </w:tr>
      <w:tr w:rsidR="008517F4" w:rsidRPr="007B720B" w14:paraId="003B8B53"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1AA0B9E"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38C8C3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инструменты для автоматизированного измерения искривлений позвоночника по методике Фергюсона,</w:t>
            </w:r>
          </w:p>
        </w:tc>
        <w:tc>
          <w:tcPr>
            <w:tcW w:w="1276" w:type="dxa"/>
            <w:vMerge/>
            <w:tcBorders>
              <w:top w:val="nil"/>
              <w:left w:val="nil"/>
              <w:bottom w:val="single" w:sz="4" w:space="0" w:color="auto"/>
              <w:right w:val="single" w:sz="4" w:space="0" w:color="auto"/>
            </w:tcBorders>
            <w:vAlign w:val="center"/>
            <w:hideMark/>
          </w:tcPr>
          <w:p w14:paraId="51ECB07D" w14:textId="77777777" w:rsidR="008517F4" w:rsidRPr="007B720B" w:rsidRDefault="008517F4" w:rsidP="0077343A">
            <w:pPr>
              <w:rPr>
                <w:rFonts w:ascii="Times New Roman" w:hAnsi="Times New Roman" w:cs="Times New Roman"/>
                <w:sz w:val="16"/>
              </w:rPr>
            </w:pPr>
          </w:p>
        </w:tc>
      </w:tr>
      <w:tr w:rsidR="008517F4" w:rsidRPr="007B720B" w14:paraId="2694880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75C8F7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4F7ED4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измерение угла по методу Шарпа</w:t>
            </w:r>
          </w:p>
        </w:tc>
        <w:tc>
          <w:tcPr>
            <w:tcW w:w="1276" w:type="dxa"/>
            <w:vMerge/>
            <w:tcBorders>
              <w:top w:val="nil"/>
              <w:left w:val="nil"/>
              <w:bottom w:val="single" w:sz="4" w:space="0" w:color="auto"/>
              <w:right w:val="single" w:sz="4" w:space="0" w:color="auto"/>
            </w:tcBorders>
            <w:vAlign w:val="center"/>
            <w:hideMark/>
          </w:tcPr>
          <w:p w14:paraId="365644A7" w14:textId="77777777" w:rsidR="008517F4" w:rsidRPr="007B720B" w:rsidRDefault="008517F4" w:rsidP="0077343A">
            <w:pPr>
              <w:rPr>
                <w:rFonts w:ascii="Times New Roman" w:hAnsi="Times New Roman" w:cs="Times New Roman"/>
                <w:sz w:val="16"/>
              </w:rPr>
            </w:pPr>
          </w:p>
        </w:tc>
      </w:tr>
      <w:tr w:rsidR="008517F4" w:rsidRPr="007B720B" w14:paraId="089B370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B331A75"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28AD0E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измерение шеечно-диафизарного угла</w:t>
            </w:r>
          </w:p>
        </w:tc>
        <w:tc>
          <w:tcPr>
            <w:tcW w:w="1276" w:type="dxa"/>
            <w:vMerge/>
            <w:tcBorders>
              <w:top w:val="nil"/>
              <w:left w:val="nil"/>
              <w:bottom w:val="single" w:sz="4" w:space="0" w:color="auto"/>
              <w:right w:val="single" w:sz="4" w:space="0" w:color="auto"/>
            </w:tcBorders>
            <w:vAlign w:val="center"/>
            <w:hideMark/>
          </w:tcPr>
          <w:p w14:paraId="027CCB98" w14:textId="77777777" w:rsidR="008517F4" w:rsidRPr="007B720B" w:rsidRDefault="008517F4" w:rsidP="0077343A">
            <w:pPr>
              <w:rPr>
                <w:rFonts w:ascii="Times New Roman" w:hAnsi="Times New Roman" w:cs="Times New Roman"/>
                <w:sz w:val="16"/>
              </w:rPr>
            </w:pPr>
          </w:p>
        </w:tc>
      </w:tr>
      <w:tr w:rsidR="008517F4" w:rsidRPr="007B720B" w14:paraId="1C8DD8FC"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599B7FE"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3534769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расчет индекса Гижицкой,</w:t>
            </w:r>
          </w:p>
        </w:tc>
        <w:tc>
          <w:tcPr>
            <w:tcW w:w="1276" w:type="dxa"/>
            <w:vMerge/>
            <w:tcBorders>
              <w:top w:val="nil"/>
              <w:left w:val="nil"/>
              <w:bottom w:val="single" w:sz="4" w:space="0" w:color="auto"/>
              <w:right w:val="single" w:sz="4" w:space="0" w:color="auto"/>
            </w:tcBorders>
            <w:vAlign w:val="center"/>
            <w:hideMark/>
          </w:tcPr>
          <w:p w14:paraId="38B54110" w14:textId="77777777" w:rsidR="008517F4" w:rsidRPr="007B720B" w:rsidRDefault="008517F4" w:rsidP="0077343A">
            <w:pPr>
              <w:rPr>
                <w:rFonts w:ascii="Times New Roman" w:hAnsi="Times New Roman" w:cs="Times New Roman"/>
                <w:sz w:val="16"/>
              </w:rPr>
            </w:pPr>
          </w:p>
        </w:tc>
      </w:tr>
      <w:tr w:rsidR="008517F4" w:rsidRPr="007B720B" w14:paraId="4F836AF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8C9EAAE"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53CD25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расчет индекса Мура</w:t>
            </w:r>
          </w:p>
        </w:tc>
        <w:tc>
          <w:tcPr>
            <w:tcW w:w="1276" w:type="dxa"/>
            <w:vMerge/>
            <w:tcBorders>
              <w:top w:val="nil"/>
              <w:left w:val="nil"/>
              <w:bottom w:val="single" w:sz="4" w:space="0" w:color="auto"/>
              <w:right w:val="single" w:sz="4" w:space="0" w:color="auto"/>
            </w:tcBorders>
            <w:vAlign w:val="center"/>
            <w:hideMark/>
          </w:tcPr>
          <w:p w14:paraId="495EA8ED" w14:textId="77777777" w:rsidR="008517F4" w:rsidRPr="007B720B" w:rsidRDefault="008517F4" w:rsidP="0077343A">
            <w:pPr>
              <w:rPr>
                <w:rFonts w:ascii="Times New Roman" w:hAnsi="Times New Roman" w:cs="Times New Roman"/>
                <w:sz w:val="16"/>
              </w:rPr>
            </w:pPr>
          </w:p>
        </w:tc>
      </w:tr>
      <w:tr w:rsidR="008517F4" w:rsidRPr="007B720B" w14:paraId="5AB6755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FAB1131"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0BF7CF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расчет индекса Люпи</w:t>
            </w:r>
          </w:p>
        </w:tc>
        <w:tc>
          <w:tcPr>
            <w:tcW w:w="1276" w:type="dxa"/>
            <w:vMerge/>
            <w:tcBorders>
              <w:top w:val="nil"/>
              <w:left w:val="nil"/>
              <w:bottom w:val="single" w:sz="4" w:space="0" w:color="auto"/>
              <w:right w:val="single" w:sz="4" w:space="0" w:color="auto"/>
            </w:tcBorders>
            <w:vAlign w:val="center"/>
            <w:hideMark/>
          </w:tcPr>
          <w:p w14:paraId="2D2AB6E0" w14:textId="77777777" w:rsidR="008517F4" w:rsidRPr="007B720B" w:rsidRDefault="008517F4" w:rsidP="0077343A">
            <w:pPr>
              <w:rPr>
                <w:rFonts w:ascii="Times New Roman" w:hAnsi="Times New Roman" w:cs="Times New Roman"/>
                <w:sz w:val="16"/>
              </w:rPr>
            </w:pPr>
          </w:p>
        </w:tc>
      </w:tr>
      <w:tr w:rsidR="008517F4" w:rsidRPr="007B720B" w14:paraId="2E7084D1"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4C116ED"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E99470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расчет кардио-торакального индекса</w:t>
            </w:r>
          </w:p>
        </w:tc>
        <w:tc>
          <w:tcPr>
            <w:tcW w:w="1276" w:type="dxa"/>
            <w:vMerge/>
            <w:tcBorders>
              <w:top w:val="nil"/>
              <w:left w:val="nil"/>
              <w:bottom w:val="single" w:sz="4" w:space="0" w:color="auto"/>
              <w:right w:val="single" w:sz="4" w:space="0" w:color="auto"/>
            </w:tcBorders>
            <w:vAlign w:val="center"/>
            <w:hideMark/>
          </w:tcPr>
          <w:p w14:paraId="7946DBF0" w14:textId="77777777" w:rsidR="008517F4" w:rsidRPr="007B720B" w:rsidRDefault="008517F4" w:rsidP="0077343A">
            <w:pPr>
              <w:rPr>
                <w:rFonts w:ascii="Times New Roman" w:hAnsi="Times New Roman" w:cs="Times New Roman"/>
                <w:sz w:val="16"/>
              </w:rPr>
            </w:pPr>
          </w:p>
        </w:tc>
      </w:tr>
      <w:tr w:rsidR="008517F4" w:rsidRPr="007B720B" w14:paraId="23929797"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DA41EB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C3B35B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расчет ацетабулярного индекса</w:t>
            </w:r>
          </w:p>
        </w:tc>
        <w:tc>
          <w:tcPr>
            <w:tcW w:w="1276" w:type="dxa"/>
            <w:vMerge/>
            <w:tcBorders>
              <w:top w:val="nil"/>
              <w:left w:val="nil"/>
              <w:bottom w:val="single" w:sz="4" w:space="0" w:color="auto"/>
              <w:right w:val="single" w:sz="4" w:space="0" w:color="auto"/>
            </w:tcBorders>
            <w:vAlign w:val="center"/>
            <w:hideMark/>
          </w:tcPr>
          <w:p w14:paraId="5687674B" w14:textId="77777777" w:rsidR="008517F4" w:rsidRPr="007B720B" w:rsidRDefault="008517F4" w:rsidP="0077343A">
            <w:pPr>
              <w:rPr>
                <w:rFonts w:ascii="Times New Roman" w:hAnsi="Times New Roman" w:cs="Times New Roman"/>
                <w:sz w:val="16"/>
              </w:rPr>
            </w:pPr>
          </w:p>
        </w:tc>
      </w:tr>
      <w:tr w:rsidR="008517F4" w:rsidRPr="007B720B" w14:paraId="6958CF8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9CE528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B41A4C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расчет цервикального индекса</w:t>
            </w:r>
          </w:p>
        </w:tc>
        <w:tc>
          <w:tcPr>
            <w:tcW w:w="1276" w:type="dxa"/>
            <w:vMerge/>
            <w:tcBorders>
              <w:top w:val="nil"/>
              <w:left w:val="nil"/>
              <w:bottom w:val="single" w:sz="4" w:space="0" w:color="auto"/>
              <w:right w:val="single" w:sz="4" w:space="0" w:color="auto"/>
            </w:tcBorders>
            <w:vAlign w:val="center"/>
            <w:hideMark/>
          </w:tcPr>
          <w:p w14:paraId="705AE039" w14:textId="77777777" w:rsidR="008517F4" w:rsidRPr="007B720B" w:rsidRDefault="008517F4" w:rsidP="0077343A">
            <w:pPr>
              <w:rPr>
                <w:rFonts w:ascii="Times New Roman" w:hAnsi="Times New Roman" w:cs="Times New Roman"/>
                <w:sz w:val="16"/>
              </w:rPr>
            </w:pPr>
          </w:p>
        </w:tc>
      </w:tr>
      <w:tr w:rsidR="008517F4" w:rsidRPr="007B720B" w14:paraId="1EBCC43D"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F1F8D86"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488508B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оценка продольного плоскостопия</w:t>
            </w:r>
          </w:p>
        </w:tc>
        <w:tc>
          <w:tcPr>
            <w:tcW w:w="1276" w:type="dxa"/>
            <w:vMerge/>
            <w:tcBorders>
              <w:top w:val="nil"/>
              <w:left w:val="nil"/>
              <w:bottom w:val="single" w:sz="4" w:space="0" w:color="auto"/>
              <w:right w:val="single" w:sz="4" w:space="0" w:color="auto"/>
            </w:tcBorders>
            <w:vAlign w:val="center"/>
            <w:hideMark/>
          </w:tcPr>
          <w:p w14:paraId="32AC8024" w14:textId="77777777" w:rsidR="008517F4" w:rsidRPr="007B720B" w:rsidRDefault="008517F4" w:rsidP="0077343A">
            <w:pPr>
              <w:rPr>
                <w:rFonts w:ascii="Times New Roman" w:hAnsi="Times New Roman" w:cs="Times New Roman"/>
                <w:sz w:val="16"/>
              </w:rPr>
            </w:pPr>
          </w:p>
        </w:tc>
      </w:tr>
      <w:tr w:rsidR="008517F4" w:rsidRPr="007B720B" w14:paraId="5AB874D3"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AC125D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ED6509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оценка поперечного плоскостопия</w:t>
            </w:r>
          </w:p>
        </w:tc>
        <w:tc>
          <w:tcPr>
            <w:tcW w:w="1276" w:type="dxa"/>
            <w:vMerge/>
            <w:tcBorders>
              <w:top w:val="nil"/>
              <w:left w:val="nil"/>
              <w:bottom w:val="single" w:sz="4" w:space="0" w:color="auto"/>
              <w:right w:val="single" w:sz="4" w:space="0" w:color="auto"/>
            </w:tcBorders>
            <w:vAlign w:val="center"/>
            <w:hideMark/>
          </w:tcPr>
          <w:p w14:paraId="2EDFCC96" w14:textId="77777777" w:rsidR="008517F4" w:rsidRPr="007B720B" w:rsidRDefault="008517F4" w:rsidP="0077343A">
            <w:pPr>
              <w:rPr>
                <w:rFonts w:ascii="Times New Roman" w:hAnsi="Times New Roman" w:cs="Times New Roman"/>
                <w:sz w:val="16"/>
              </w:rPr>
            </w:pPr>
          </w:p>
        </w:tc>
      </w:tr>
      <w:tr w:rsidR="008517F4" w:rsidRPr="007B720B" w14:paraId="20EF911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166B6C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C7F520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оценка поперечного плоскостопия по методике ВМА</w:t>
            </w:r>
          </w:p>
        </w:tc>
        <w:tc>
          <w:tcPr>
            <w:tcW w:w="1276" w:type="dxa"/>
            <w:vMerge/>
            <w:tcBorders>
              <w:top w:val="nil"/>
              <w:left w:val="nil"/>
              <w:bottom w:val="single" w:sz="4" w:space="0" w:color="auto"/>
              <w:right w:val="single" w:sz="4" w:space="0" w:color="auto"/>
            </w:tcBorders>
            <w:vAlign w:val="center"/>
            <w:hideMark/>
          </w:tcPr>
          <w:p w14:paraId="0B7BA181" w14:textId="77777777" w:rsidR="008517F4" w:rsidRPr="007B720B" w:rsidRDefault="008517F4" w:rsidP="0077343A">
            <w:pPr>
              <w:rPr>
                <w:rFonts w:ascii="Times New Roman" w:hAnsi="Times New Roman" w:cs="Times New Roman"/>
                <w:sz w:val="16"/>
              </w:rPr>
            </w:pPr>
          </w:p>
        </w:tc>
      </w:tr>
      <w:tr w:rsidR="008517F4" w:rsidRPr="007B720B" w14:paraId="718A40A8"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19E77F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76D6A0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измерения по методу Гонстеда</w:t>
            </w:r>
          </w:p>
        </w:tc>
        <w:tc>
          <w:tcPr>
            <w:tcW w:w="1276" w:type="dxa"/>
            <w:vMerge/>
            <w:tcBorders>
              <w:top w:val="nil"/>
              <w:left w:val="nil"/>
              <w:bottom w:val="single" w:sz="4" w:space="0" w:color="auto"/>
              <w:right w:val="single" w:sz="4" w:space="0" w:color="auto"/>
            </w:tcBorders>
            <w:vAlign w:val="center"/>
            <w:hideMark/>
          </w:tcPr>
          <w:p w14:paraId="1B88FE23" w14:textId="77777777" w:rsidR="008517F4" w:rsidRPr="007B720B" w:rsidRDefault="008517F4" w:rsidP="0077343A">
            <w:pPr>
              <w:rPr>
                <w:rFonts w:ascii="Times New Roman" w:hAnsi="Times New Roman" w:cs="Times New Roman"/>
                <w:sz w:val="16"/>
              </w:rPr>
            </w:pPr>
          </w:p>
        </w:tc>
      </w:tr>
      <w:tr w:rsidR="008517F4" w:rsidRPr="007B720B" w14:paraId="00AD604B"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FDF52D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57A961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поиска и просмотра ретроспективных исследований пациентов</w:t>
            </w:r>
          </w:p>
        </w:tc>
        <w:tc>
          <w:tcPr>
            <w:tcW w:w="1276" w:type="dxa"/>
            <w:tcBorders>
              <w:top w:val="nil"/>
              <w:left w:val="nil"/>
              <w:bottom w:val="single" w:sz="4" w:space="0" w:color="auto"/>
              <w:right w:val="single" w:sz="4" w:space="0" w:color="auto"/>
            </w:tcBorders>
            <w:noWrap/>
            <w:hideMark/>
          </w:tcPr>
          <w:p w14:paraId="1ADBE35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B39DEB3"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653CF0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838FDD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просмотра полных сведений об исследованиий с указанием тэгов и атрибутов DICOM</w:t>
            </w:r>
          </w:p>
        </w:tc>
        <w:tc>
          <w:tcPr>
            <w:tcW w:w="1276" w:type="dxa"/>
            <w:tcBorders>
              <w:top w:val="nil"/>
              <w:left w:val="nil"/>
              <w:bottom w:val="single" w:sz="4" w:space="0" w:color="auto"/>
              <w:right w:val="single" w:sz="4" w:space="0" w:color="auto"/>
            </w:tcBorders>
            <w:noWrap/>
            <w:hideMark/>
          </w:tcPr>
          <w:p w14:paraId="2D6F8B2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60C208D" w14:textId="77777777" w:rsidTr="0077343A">
        <w:trPr>
          <w:trHeight w:val="20"/>
        </w:trPr>
        <w:tc>
          <w:tcPr>
            <w:tcW w:w="9351" w:type="dxa"/>
            <w:gridSpan w:val="3"/>
            <w:tcBorders>
              <w:top w:val="nil"/>
              <w:left w:val="single" w:sz="4" w:space="0" w:color="auto"/>
              <w:bottom w:val="single" w:sz="4" w:space="0" w:color="auto"/>
              <w:right w:val="single" w:sz="4" w:space="0" w:color="auto"/>
            </w:tcBorders>
            <w:hideMark/>
          </w:tcPr>
          <w:p w14:paraId="6621497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Просмотр многосрезовых изображений</w:t>
            </w:r>
          </w:p>
        </w:tc>
      </w:tr>
      <w:tr w:rsidR="008517F4" w:rsidRPr="007B720B" w14:paraId="57790FDF"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A4999F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34A3686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Специальные раскладки для КТ-исследований</w:t>
            </w:r>
          </w:p>
        </w:tc>
        <w:tc>
          <w:tcPr>
            <w:tcW w:w="1276" w:type="dxa"/>
            <w:tcBorders>
              <w:top w:val="single" w:sz="4" w:space="0" w:color="auto"/>
              <w:left w:val="nil"/>
              <w:bottom w:val="single" w:sz="4" w:space="0" w:color="auto"/>
              <w:right w:val="single" w:sz="4" w:space="0" w:color="auto"/>
            </w:tcBorders>
            <w:noWrap/>
            <w:hideMark/>
          </w:tcPr>
          <w:p w14:paraId="7BE9E81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E350414"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A62B84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845371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отображения КТ/МРТ изображения в режимах стек / страйп</w:t>
            </w:r>
          </w:p>
        </w:tc>
        <w:tc>
          <w:tcPr>
            <w:tcW w:w="1276" w:type="dxa"/>
            <w:tcBorders>
              <w:top w:val="nil"/>
              <w:left w:val="nil"/>
              <w:bottom w:val="single" w:sz="4" w:space="0" w:color="auto"/>
              <w:right w:val="single" w:sz="4" w:space="0" w:color="auto"/>
            </w:tcBorders>
            <w:noWrap/>
            <w:hideMark/>
          </w:tcPr>
          <w:p w14:paraId="325F546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42395D4"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22EA29E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C55D34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Предустановленные значения window width/center для КТ-исследований</w:t>
            </w:r>
          </w:p>
        </w:tc>
        <w:tc>
          <w:tcPr>
            <w:tcW w:w="1276" w:type="dxa"/>
            <w:tcBorders>
              <w:top w:val="nil"/>
              <w:left w:val="nil"/>
              <w:bottom w:val="single" w:sz="4" w:space="0" w:color="auto"/>
              <w:right w:val="single" w:sz="4" w:space="0" w:color="auto"/>
            </w:tcBorders>
            <w:noWrap/>
            <w:hideMark/>
          </w:tcPr>
          <w:p w14:paraId="53969D7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6AC5BC4"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7437B74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88054F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Просмотр серий изображений КТ и МРТ исследований:</w:t>
            </w:r>
          </w:p>
        </w:tc>
        <w:tc>
          <w:tcPr>
            <w:tcW w:w="1276" w:type="dxa"/>
            <w:vMerge w:val="restart"/>
            <w:tcBorders>
              <w:top w:val="nil"/>
              <w:left w:val="nil"/>
              <w:bottom w:val="single" w:sz="4" w:space="0" w:color="auto"/>
              <w:right w:val="single" w:sz="4" w:space="0" w:color="auto"/>
            </w:tcBorders>
            <w:noWrap/>
            <w:hideMark/>
          </w:tcPr>
          <w:p w14:paraId="0E48B74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A3C7E23"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D49256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2A2D9B6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покадрово,</w:t>
            </w:r>
          </w:p>
        </w:tc>
        <w:tc>
          <w:tcPr>
            <w:tcW w:w="1276" w:type="dxa"/>
            <w:vMerge/>
            <w:tcBorders>
              <w:top w:val="nil"/>
              <w:left w:val="nil"/>
              <w:bottom w:val="single" w:sz="4" w:space="0" w:color="auto"/>
              <w:right w:val="single" w:sz="4" w:space="0" w:color="auto"/>
            </w:tcBorders>
            <w:vAlign w:val="center"/>
            <w:hideMark/>
          </w:tcPr>
          <w:p w14:paraId="32B02306" w14:textId="77777777" w:rsidR="008517F4" w:rsidRPr="007B720B" w:rsidRDefault="008517F4" w:rsidP="0077343A">
            <w:pPr>
              <w:rPr>
                <w:rFonts w:ascii="Times New Roman" w:hAnsi="Times New Roman" w:cs="Times New Roman"/>
                <w:sz w:val="16"/>
              </w:rPr>
            </w:pPr>
          </w:p>
        </w:tc>
      </w:tr>
      <w:tr w:rsidR="008517F4" w:rsidRPr="007B720B" w14:paraId="406468E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DBFE03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7508FC6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в режиме кино, </w:t>
            </w:r>
          </w:p>
        </w:tc>
        <w:tc>
          <w:tcPr>
            <w:tcW w:w="1276" w:type="dxa"/>
            <w:vMerge/>
            <w:tcBorders>
              <w:top w:val="nil"/>
              <w:left w:val="nil"/>
              <w:bottom w:val="single" w:sz="4" w:space="0" w:color="auto"/>
              <w:right w:val="single" w:sz="4" w:space="0" w:color="auto"/>
            </w:tcBorders>
            <w:vAlign w:val="center"/>
            <w:hideMark/>
          </w:tcPr>
          <w:p w14:paraId="74C839F5" w14:textId="77777777" w:rsidR="008517F4" w:rsidRPr="007B720B" w:rsidRDefault="008517F4" w:rsidP="0077343A">
            <w:pPr>
              <w:rPr>
                <w:rFonts w:ascii="Times New Roman" w:hAnsi="Times New Roman" w:cs="Times New Roman"/>
                <w:sz w:val="16"/>
              </w:rPr>
            </w:pPr>
          </w:p>
        </w:tc>
      </w:tr>
      <w:tr w:rsidR="008517F4" w:rsidRPr="007B720B" w14:paraId="12A144F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71984B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5904502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кинопетли, </w:t>
            </w:r>
          </w:p>
        </w:tc>
        <w:tc>
          <w:tcPr>
            <w:tcW w:w="1276" w:type="dxa"/>
            <w:vMerge/>
            <w:tcBorders>
              <w:top w:val="nil"/>
              <w:left w:val="nil"/>
              <w:bottom w:val="single" w:sz="4" w:space="0" w:color="auto"/>
              <w:right w:val="single" w:sz="4" w:space="0" w:color="auto"/>
            </w:tcBorders>
            <w:vAlign w:val="center"/>
            <w:hideMark/>
          </w:tcPr>
          <w:p w14:paraId="1584619B" w14:textId="77777777" w:rsidR="008517F4" w:rsidRPr="007B720B" w:rsidRDefault="008517F4" w:rsidP="0077343A">
            <w:pPr>
              <w:rPr>
                <w:rFonts w:ascii="Times New Roman" w:hAnsi="Times New Roman" w:cs="Times New Roman"/>
                <w:sz w:val="16"/>
              </w:rPr>
            </w:pPr>
          </w:p>
        </w:tc>
      </w:tr>
      <w:tr w:rsidR="008517F4" w:rsidRPr="007B720B" w14:paraId="4D04B793"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4FDE658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1EAE58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Регулировка скорости просмотра серий изображений КТ и МРТ исследований и многокадровых изображений</w:t>
            </w:r>
          </w:p>
        </w:tc>
        <w:tc>
          <w:tcPr>
            <w:tcW w:w="1276" w:type="dxa"/>
            <w:tcBorders>
              <w:top w:val="nil"/>
              <w:left w:val="nil"/>
              <w:bottom w:val="single" w:sz="4" w:space="0" w:color="auto"/>
              <w:right w:val="single" w:sz="4" w:space="0" w:color="auto"/>
            </w:tcBorders>
            <w:noWrap/>
            <w:hideMark/>
          </w:tcPr>
          <w:p w14:paraId="4B74704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20A7BC8" w14:textId="77777777" w:rsidTr="0077343A">
        <w:trPr>
          <w:trHeight w:val="20"/>
        </w:trPr>
        <w:tc>
          <w:tcPr>
            <w:tcW w:w="9351" w:type="dxa"/>
            <w:gridSpan w:val="3"/>
            <w:tcBorders>
              <w:top w:val="nil"/>
              <w:left w:val="single" w:sz="4" w:space="0" w:color="auto"/>
              <w:bottom w:val="single" w:sz="4" w:space="0" w:color="auto"/>
              <w:right w:val="single" w:sz="4" w:space="0" w:color="auto"/>
            </w:tcBorders>
            <w:hideMark/>
          </w:tcPr>
          <w:p w14:paraId="4903636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Просмотр маммографических исследований</w:t>
            </w:r>
          </w:p>
        </w:tc>
      </w:tr>
      <w:tr w:rsidR="008517F4" w:rsidRPr="007B720B" w14:paraId="03B2F96D"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73B751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0F068C4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Поддержка оптимизации экранных представлений для просмотра изображений с помощью динамических протоколов представления (Hanging Protocols) для маммографических исследований</w:t>
            </w:r>
          </w:p>
        </w:tc>
        <w:tc>
          <w:tcPr>
            <w:tcW w:w="1276" w:type="dxa"/>
            <w:tcBorders>
              <w:top w:val="single" w:sz="4" w:space="0" w:color="auto"/>
              <w:left w:val="nil"/>
              <w:bottom w:val="single" w:sz="4" w:space="0" w:color="auto"/>
              <w:right w:val="single" w:sz="4" w:space="0" w:color="auto"/>
            </w:tcBorders>
            <w:noWrap/>
            <w:hideMark/>
          </w:tcPr>
          <w:p w14:paraId="094052B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91DDC97"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0417792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38EB91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Наличие раскладок по умолчанию для просмотра:</w:t>
            </w:r>
          </w:p>
        </w:tc>
        <w:tc>
          <w:tcPr>
            <w:tcW w:w="1276" w:type="dxa"/>
            <w:vMerge w:val="restart"/>
            <w:tcBorders>
              <w:top w:val="nil"/>
              <w:left w:val="nil"/>
              <w:bottom w:val="single" w:sz="4" w:space="0" w:color="auto"/>
              <w:right w:val="single" w:sz="4" w:space="0" w:color="auto"/>
            </w:tcBorders>
            <w:noWrap/>
            <w:hideMark/>
          </w:tcPr>
          <w:p w14:paraId="6560440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A3ACD0B"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9A45AD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413E60C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всех проекций текущего исследования</w:t>
            </w:r>
          </w:p>
        </w:tc>
        <w:tc>
          <w:tcPr>
            <w:tcW w:w="1276" w:type="dxa"/>
            <w:vMerge/>
            <w:tcBorders>
              <w:top w:val="nil"/>
              <w:left w:val="nil"/>
              <w:bottom w:val="single" w:sz="4" w:space="0" w:color="auto"/>
              <w:right w:val="single" w:sz="4" w:space="0" w:color="auto"/>
            </w:tcBorders>
            <w:vAlign w:val="center"/>
            <w:hideMark/>
          </w:tcPr>
          <w:p w14:paraId="11133DE9" w14:textId="77777777" w:rsidR="008517F4" w:rsidRPr="007B720B" w:rsidRDefault="008517F4" w:rsidP="0077343A">
            <w:pPr>
              <w:rPr>
                <w:rFonts w:ascii="Times New Roman" w:hAnsi="Times New Roman" w:cs="Times New Roman"/>
                <w:sz w:val="16"/>
              </w:rPr>
            </w:pPr>
          </w:p>
        </w:tc>
      </w:tr>
      <w:tr w:rsidR="008517F4" w:rsidRPr="007B720B" w14:paraId="2770CE29"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CD8D7B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15D8749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одновременного просмотра всех проекций текущего и ретроспективного исследования</w:t>
            </w:r>
          </w:p>
        </w:tc>
        <w:tc>
          <w:tcPr>
            <w:tcW w:w="1276" w:type="dxa"/>
            <w:vMerge/>
            <w:tcBorders>
              <w:top w:val="nil"/>
              <w:left w:val="nil"/>
              <w:bottom w:val="single" w:sz="4" w:space="0" w:color="auto"/>
              <w:right w:val="single" w:sz="4" w:space="0" w:color="auto"/>
            </w:tcBorders>
            <w:vAlign w:val="center"/>
            <w:hideMark/>
          </w:tcPr>
          <w:p w14:paraId="2BFD173A" w14:textId="77777777" w:rsidR="008517F4" w:rsidRPr="007B720B" w:rsidRDefault="008517F4" w:rsidP="0077343A">
            <w:pPr>
              <w:rPr>
                <w:rFonts w:ascii="Times New Roman" w:hAnsi="Times New Roman" w:cs="Times New Roman"/>
                <w:sz w:val="16"/>
              </w:rPr>
            </w:pPr>
          </w:p>
        </w:tc>
      </w:tr>
      <w:tr w:rsidR="008517F4" w:rsidRPr="007B720B" w14:paraId="147610F4"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DA1B65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FDBF67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отдельного просмотра краниокаудальных проекций</w:t>
            </w:r>
          </w:p>
        </w:tc>
        <w:tc>
          <w:tcPr>
            <w:tcW w:w="1276" w:type="dxa"/>
            <w:vMerge/>
            <w:tcBorders>
              <w:top w:val="nil"/>
              <w:left w:val="nil"/>
              <w:bottom w:val="single" w:sz="4" w:space="0" w:color="auto"/>
              <w:right w:val="single" w:sz="4" w:space="0" w:color="auto"/>
            </w:tcBorders>
            <w:vAlign w:val="center"/>
            <w:hideMark/>
          </w:tcPr>
          <w:p w14:paraId="248B70E0" w14:textId="77777777" w:rsidR="008517F4" w:rsidRPr="007B720B" w:rsidRDefault="008517F4" w:rsidP="0077343A">
            <w:pPr>
              <w:rPr>
                <w:rFonts w:ascii="Times New Roman" w:hAnsi="Times New Roman" w:cs="Times New Roman"/>
                <w:sz w:val="16"/>
              </w:rPr>
            </w:pPr>
          </w:p>
        </w:tc>
      </w:tr>
      <w:tr w:rsidR="008517F4" w:rsidRPr="007B720B" w14:paraId="7800661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10751060"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601DB0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отдельного просмотра медиолатеральных проекций</w:t>
            </w:r>
          </w:p>
        </w:tc>
        <w:tc>
          <w:tcPr>
            <w:tcW w:w="1276" w:type="dxa"/>
            <w:vMerge/>
            <w:tcBorders>
              <w:top w:val="nil"/>
              <w:left w:val="nil"/>
              <w:bottom w:val="single" w:sz="4" w:space="0" w:color="auto"/>
              <w:right w:val="single" w:sz="4" w:space="0" w:color="auto"/>
            </w:tcBorders>
            <w:vAlign w:val="center"/>
            <w:hideMark/>
          </w:tcPr>
          <w:p w14:paraId="403CCFE5" w14:textId="77777777" w:rsidR="008517F4" w:rsidRPr="007B720B" w:rsidRDefault="008517F4" w:rsidP="0077343A">
            <w:pPr>
              <w:rPr>
                <w:rFonts w:ascii="Times New Roman" w:hAnsi="Times New Roman" w:cs="Times New Roman"/>
                <w:sz w:val="16"/>
              </w:rPr>
            </w:pPr>
          </w:p>
        </w:tc>
      </w:tr>
      <w:tr w:rsidR="008517F4" w:rsidRPr="007B720B" w14:paraId="0F512715"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425A9C9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2936F55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отдельного просмотра правых проекций</w:t>
            </w:r>
          </w:p>
        </w:tc>
        <w:tc>
          <w:tcPr>
            <w:tcW w:w="1276" w:type="dxa"/>
            <w:vMerge/>
            <w:tcBorders>
              <w:top w:val="nil"/>
              <w:left w:val="nil"/>
              <w:bottom w:val="single" w:sz="4" w:space="0" w:color="auto"/>
              <w:right w:val="single" w:sz="4" w:space="0" w:color="auto"/>
            </w:tcBorders>
            <w:vAlign w:val="center"/>
            <w:hideMark/>
          </w:tcPr>
          <w:p w14:paraId="3C6F27A8" w14:textId="77777777" w:rsidR="008517F4" w:rsidRPr="007B720B" w:rsidRDefault="008517F4" w:rsidP="0077343A">
            <w:pPr>
              <w:rPr>
                <w:rFonts w:ascii="Times New Roman" w:hAnsi="Times New Roman" w:cs="Times New Roman"/>
                <w:sz w:val="16"/>
              </w:rPr>
            </w:pPr>
          </w:p>
        </w:tc>
      </w:tr>
      <w:tr w:rsidR="008517F4" w:rsidRPr="007B720B" w14:paraId="2595999F"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7551C4F"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572BC7B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отдельного просмотра левых проекций</w:t>
            </w:r>
          </w:p>
        </w:tc>
        <w:tc>
          <w:tcPr>
            <w:tcW w:w="1276" w:type="dxa"/>
            <w:vMerge/>
            <w:tcBorders>
              <w:top w:val="nil"/>
              <w:left w:val="nil"/>
              <w:bottom w:val="single" w:sz="4" w:space="0" w:color="auto"/>
              <w:right w:val="single" w:sz="4" w:space="0" w:color="auto"/>
            </w:tcBorders>
            <w:vAlign w:val="center"/>
            <w:hideMark/>
          </w:tcPr>
          <w:p w14:paraId="45994FC2" w14:textId="77777777" w:rsidR="008517F4" w:rsidRPr="007B720B" w:rsidRDefault="008517F4" w:rsidP="0077343A">
            <w:pPr>
              <w:rPr>
                <w:rFonts w:ascii="Times New Roman" w:hAnsi="Times New Roman" w:cs="Times New Roman"/>
                <w:sz w:val="16"/>
              </w:rPr>
            </w:pPr>
          </w:p>
        </w:tc>
      </w:tr>
      <w:tr w:rsidR="008517F4" w:rsidRPr="007B720B" w14:paraId="047500C9" w14:textId="77777777" w:rsidTr="0077343A">
        <w:trPr>
          <w:trHeight w:val="20"/>
        </w:trPr>
        <w:tc>
          <w:tcPr>
            <w:tcW w:w="9351" w:type="dxa"/>
            <w:gridSpan w:val="3"/>
            <w:tcBorders>
              <w:top w:val="nil"/>
              <w:left w:val="single" w:sz="4" w:space="0" w:color="auto"/>
              <w:bottom w:val="single" w:sz="4" w:space="0" w:color="auto"/>
              <w:right w:val="single" w:sz="4" w:space="0" w:color="auto"/>
            </w:tcBorders>
            <w:hideMark/>
          </w:tcPr>
          <w:p w14:paraId="773341E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Просмотр многокадровых исследований</w:t>
            </w:r>
          </w:p>
        </w:tc>
      </w:tr>
      <w:tr w:rsidR="008517F4" w:rsidRPr="007B720B" w14:paraId="3319AB9F" w14:textId="77777777" w:rsidTr="0077343A">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14:paraId="17ABD0D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14:paraId="3577E6A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Просмотр многокадровых исследований:</w:t>
            </w:r>
          </w:p>
        </w:tc>
        <w:tc>
          <w:tcPr>
            <w:tcW w:w="1276" w:type="dxa"/>
            <w:vMerge w:val="restart"/>
            <w:tcBorders>
              <w:top w:val="single" w:sz="4" w:space="0" w:color="auto"/>
              <w:left w:val="single" w:sz="4" w:space="0" w:color="auto"/>
              <w:bottom w:val="single" w:sz="4" w:space="0" w:color="auto"/>
              <w:right w:val="single" w:sz="4" w:space="0" w:color="auto"/>
            </w:tcBorders>
            <w:noWrap/>
            <w:hideMark/>
          </w:tcPr>
          <w:p w14:paraId="53D87BF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7424C683"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AD9BF43"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0E8B58A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покадрово,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D44341" w14:textId="77777777" w:rsidR="008517F4" w:rsidRPr="007B720B" w:rsidRDefault="008517F4" w:rsidP="0077343A">
            <w:pPr>
              <w:rPr>
                <w:rFonts w:ascii="Times New Roman" w:hAnsi="Times New Roman" w:cs="Times New Roman"/>
                <w:sz w:val="16"/>
              </w:rPr>
            </w:pPr>
          </w:p>
        </w:tc>
      </w:tr>
      <w:tr w:rsidR="008517F4" w:rsidRPr="007B720B" w14:paraId="5851A99E"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1E08EBE"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5ED0F24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в режиме кино,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EC67AA" w14:textId="77777777" w:rsidR="008517F4" w:rsidRPr="007B720B" w:rsidRDefault="008517F4" w:rsidP="0077343A">
            <w:pPr>
              <w:rPr>
                <w:rFonts w:ascii="Times New Roman" w:hAnsi="Times New Roman" w:cs="Times New Roman"/>
                <w:sz w:val="16"/>
              </w:rPr>
            </w:pPr>
          </w:p>
        </w:tc>
      </w:tr>
      <w:tr w:rsidR="008517F4" w:rsidRPr="007B720B" w14:paraId="5674E94A"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FE4E977"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1BDD569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кинопетли,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50C3D1" w14:textId="77777777" w:rsidR="008517F4" w:rsidRPr="007B720B" w:rsidRDefault="008517F4" w:rsidP="0077343A">
            <w:pPr>
              <w:rPr>
                <w:rFonts w:ascii="Times New Roman" w:hAnsi="Times New Roman" w:cs="Times New Roman"/>
                <w:sz w:val="16"/>
              </w:rPr>
            </w:pPr>
          </w:p>
        </w:tc>
      </w:tr>
      <w:tr w:rsidR="008517F4" w:rsidRPr="007B720B" w14:paraId="16DA6342" w14:textId="77777777" w:rsidTr="0077343A">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14:paraId="5E2696D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14:paraId="0975C9F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Получение скорости вопроизведения из DICOM файла:</w:t>
            </w:r>
          </w:p>
        </w:tc>
        <w:tc>
          <w:tcPr>
            <w:tcW w:w="1276" w:type="dxa"/>
            <w:vMerge w:val="restart"/>
            <w:tcBorders>
              <w:top w:val="single" w:sz="4" w:space="0" w:color="auto"/>
              <w:left w:val="single" w:sz="4" w:space="0" w:color="auto"/>
              <w:bottom w:val="single" w:sz="4" w:space="0" w:color="auto"/>
              <w:right w:val="single" w:sz="4" w:space="0" w:color="auto"/>
            </w:tcBorders>
            <w:noWrap/>
            <w:hideMark/>
          </w:tcPr>
          <w:p w14:paraId="06D0E47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EB9AE6D"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31E9844"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57C458D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частота кадров (fps)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9239A2" w14:textId="77777777" w:rsidR="008517F4" w:rsidRPr="007B720B" w:rsidRDefault="008517F4" w:rsidP="0077343A">
            <w:pPr>
              <w:rPr>
                <w:rFonts w:ascii="Times New Roman" w:hAnsi="Times New Roman" w:cs="Times New Roman"/>
                <w:sz w:val="16"/>
              </w:rPr>
            </w:pPr>
          </w:p>
        </w:tc>
      </w:tr>
      <w:tr w:rsidR="008517F4" w:rsidRPr="007B720B" w14:paraId="506D25D9"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4657CBE"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146F432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время одного кадра (frame time)</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6F85D0" w14:textId="77777777" w:rsidR="008517F4" w:rsidRPr="007B720B" w:rsidRDefault="008517F4" w:rsidP="0077343A">
            <w:pPr>
              <w:rPr>
                <w:rFonts w:ascii="Times New Roman" w:hAnsi="Times New Roman" w:cs="Times New Roman"/>
                <w:sz w:val="16"/>
              </w:rPr>
            </w:pPr>
          </w:p>
        </w:tc>
      </w:tr>
      <w:tr w:rsidR="008517F4" w:rsidRPr="007B720B" w14:paraId="289A22AE"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651D2E6"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0C14659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временной вектор (frame time vector)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8A6039" w14:textId="77777777" w:rsidR="008517F4" w:rsidRPr="007B720B" w:rsidRDefault="008517F4" w:rsidP="0077343A">
            <w:pPr>
              <w:rPr>
                <w:rFonts w:ascii="Times New Roman" w:hAnsi="Times New Roman" w:cs="Times New Roman"/>
                <w:sz w:val="16"/>
              </w:rPr>
            </w:pPr>
          </w:p>
        </w:tc>
      </w:tr>
      <w:tr w:rsidR="008517F4" w:rsidRPr="007B720B" w14:paraId="47B0C437"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3C313AFD" w14:textId="77777777" w:rsidR="008517F4" w:rsidRPr="007B720B" w:rsidRDefault="008517F4" w:rsidP="0077343A">
            <w:pPr>
              <w:rPr>
                <w:rFonts w:ascii="Times New Roman" w:hAnsi="Times New Roman" w:cs="Times New Roman"/>
                <w:sz w:val="16"/>
              </w:rPr>
            </w:pPr>
            <w:bookmarkStart w:id="551" w:name="_Toc59701412"/>
            <w:bookmarkStart w:id="552" w:name="_Toc90641763"/>
            <w:bookmarkStart w:id="553" w:name="_Toc149318330"/>
            <w:r w:rsidRPr="007B720B">
              <w:rPr>
                <w:rFonts w:ascii="Times New Roman" w:hAnsi="Times New Roman" w:cs="Times New Roman"/>
                <w:sz w:val="16"/>
              </w:rPr>
              <w:t>Работа с презентациями</w:t>
            </w:r>
            <w:bookmarkEnd w:id="551"/>
            <w:bookmarkEnd w:id="552"/>
            <w:bookmarkEnd w:id="553"/>
          </w:p>
        </w:tc>
      </w:tr>
      <w:tr w:rsidR="008517F4" w:rsidRPr="007B720B" w14:paraId="56AE341A"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36456A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1B5E563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Сохранение измененного изображения в виде нового производного изображения с добавлением его в текущее исследование</w:t>
            </w:r>
          </w:p>
        </w:tc>
        <w:tc>
          <w:tcPr>
            <w:tcW w:w="1276" w:type="dxa"/>
            <w:tcBorders>
              <w:top w:val="single" w:sz="4" w:space="0" w:color="auto"/>
              <w:left w:val="nil"/>
              <w:bottom w:val="single" w:sz="4" w:space="0" w:color="auto"/>
              <w:right w:val="single" w:sz="4" w:space="0" w:color="auto"/>
            </w:tcBorders>
            <w:noWrap/>
            <w:hideMark/>
          </w:tcPr>
          <w:p w14:paraId="0D1E18E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374055B"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7411AFA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58C43D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Вывод на печать производного изображения</w:t>
            </w:r>
          </w:p>
        </w:tc>
        <w:tc>
          <w:tcPr>
            <w:tcW w:w="1276" w:type="dxa"/>
            <w:tcBorders>
              <w:top w:val="nil"/>
              <w:left w:val="nil"/>
              <w:bottom w:val="single" w:sz="4" w:space="0" w:color="auto"/>
              <w:right w:val="single" w:sz="4" w:space="0" w:color="auto"/>
            </w:tcBorders>
            <w:noWrap/>
            <w:hideMark/>
          </w:tcPr>
          <w:p w14:paraId="5113E63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FC6D0B0"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4FE361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76D2B5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Сохранение изменений и наложений как DICOM презентаций</w:t>
            </w:r>
          </w:p>
        </w:tc>
        <w:tc>
          <w:tcPr>
            <w:tcW w:w="1276" w:type="dxa"/>
            <w:tcBorders>
              <w:top w:val="nil"/>
              <w:left w:val="nil"/>
              <w:bottom w:val="single" w:sz="4" w:space="0" w:color="auto"/>
              <w:right w:val="single" w:sz="4" w:space="0" w:color="auto"/>
            </w:tcBorders>
            <w:noWrap/>
            <w:hideMark/>
          </w:tcPr>
          <w:p w14:paraId="3224FB3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EFE9519"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940CA0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592489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ввода комментария к презентации</w:t>
            </w:r>
          </w:p>
        </w:tc>
        <w:tc>
          <w:tcPr>
            <w:tcW w:w="1276" w:type="dxa"/>
            <w:tcBorders>
              <w:top w:val="nil"/>
              <w:left w:val="nil"/>
              <w:bottom w:val="single" w:sz="4" w:space="0" w:color="auto"/>
              <w:right w:val="single" w:sz="4" w:space="0" w:color="auto"/>
            </w:tcBorders>
            <w:noWrap/>
            <w:hideMark/>
          </w:tcPr>
          <w:p w14:paraId="37F722C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E342A81"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27AAA14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14:paraId="57F9AEF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Загрузка и просмотр DICOM презентаций</w:t>
            </w:r>
          </w:p>
        </w:tc>
        <w:tc>
          <w:tcPr>
            <w:tcW w:w="1276" w:type="dxa"/>
            <w:tcBorders>
              <w:top w:val="nil"/>
              <w:left w:val="nil"/>
              <w:bottom w:val="single" w:sz="4" w:space="0" w:color="auto"/>
              <w:right w:val="single" w:sz="4" w:space="0" w:color="auto"/>
            </w:tcBorders>
            <w:noWrap/>
            <w:hideMark/>
          </w:tcPr>
          <w:p w14:paraId="20B9AD2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5EF6845"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024F43F9" w14:textId="77777777" w:rsidR="008517F4" w:rsidRPr="007B720B" w:rsidRDefault="008517F4" w:rsidP="0077343A">
            <w:pPr>
              <w:rPr>
                <w:rFonts w:ascii="Times New Roman" w:hAnsi="Times New Roman" w:cs="Times New Roman"/>
                <w:sz w:val="16"/>
              </w:rPr>
            </w:pPr>
            <w:bookmarkStart w:id="554" w:name="_Toc59701413"/>
            <w:bookmarkStart w:id="555" w:name="_Toc90641764"/>
            <w:bookmarkStart w:id="556" w:name="_Toc149318331"/>
            <w:r w:rsidRPr="007B720B">
              <w:rPr>
                <w:rFonts w:ascii="Times New Roman" w:hAnsi="Times New Roman" w:cs="Times New Roman"/>
                <w:sz w:val="16"/>
              </w:rPr>
              <w:t>Работа с протоколами заключений</w:t>
            </w:r>
            <w:bookmarkEnd w:id="554"/>
            <w:bookmarkEnd w:id="555"/>
            <w:bookmarkEnd w:id="556"/>
          </w:p>
        </w:tc>
      </w:tr>
      <w:tr w:rsidR="008517F4" w:rsidRPr="007B720B" w14:paraId="0DFA70F0"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C7FFD7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152C1D1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создания протокола исследования</w:t>
            </w:r>
          </w:p>
        </w:tc>
        <w:tc>
          <w:tcPr>
            <w:tcW w:w="1276" w:type="dxa"/>
            <w:tcBorders>
              <w:top w:val="single" w:sz="4" w:space="0" w:color="auto"/>
              <w:left w:val="nil"/>
              <w:bottom w:val="single" w:sz="4" w:space="0" w:color="auto"/>
              <w:right w:val="single" w:sz="4" w:space="0" w:color="auto"/>
            </w:tcBorders>
            <w:hideMark/>
          </w:tcPr>
          <w:p w14:paraId="5863F6A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6DDD42A"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BCB5BD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38FFB5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просмотра всех отклоненных протоколов с указанием отклонившего пользователя</w:t>
            </w:r>
          </w:p>
        </w:tc>
        <w:tc>
          <w:tcPr>
            <w:tcW w:w="1276" w:type="dxa"/>
            <w:tcBorders>
              <w:top w:val="nil"/>
              <w:left w:val="nil"/>
              <w:bottom w:val="single" w:sz="4" w:space="0" w:color="auto"/>
              <w:right w:val="single" w:sz="4" w:space="0" w:color="auto"/>
            </w:tcBorders>
            <w:hideMark/>
          </w:tcPr>
          <w:p w14:paraId="65AADC9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293E232"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67212F6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F23EAE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Неограниченное количество протоколов консультаций</w:t>
            </w:r>
          </w:p>
        </w:tc>
        <w:tc>
          <w:tcPr>
            <w:tcW w:w="1276" w:type="dxa"/>
            <w:tcBorders>
              <w:top w:val="nil"/>
              <w:left w:val="nil"/>
              <w:bottom w:val="single" w:sz="4" w:space="0" w:color="auto"/>
              <w:right w:val="single" w:sz="4" w:space="0" w:color="auto"/>
            </w:tcBorders>
            <w:hideMark/>
          </w:tcPr>
          <w:p w14:paraId="1FF7055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09CD85E"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E5975F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90FBB2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Формирование протокола исследования на основе шаблона</w:t>
            </w:r>
          </w:p>
        </w:tc>
        <w:tc>
          <w:tcPr>
            <w:tcW w:w="1276" w:type="dxa"/>
            <w:tcBorders>
              <w:top w:val="nil"/>
              <w:left w:val="nil"/>
              <w:bottom w:val="single" w:sz="4" w:space="0" w:color="auto"/>
              <w:right w:val="single" w:sz="4" w:space="0" w:color="auto"/>
            </w:tcBorders>
            <w:hideMark/>
          </w:tcPr>
          <w:p w14:paraId="5B8CB8D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533A369"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5C255F1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20BD15F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Автоматическое присвоение и отслеживание статусов протоколов исследования</w:t>
            </w:r>
          </w:p>
        </w:tc>
        <w:tc>
          <w:tcPr>
            <w:tcW w:w="1276" w:type="dxa"/>
            <w:vMerge w:val="restart"/>
            <w:tcBorders>
              <w:top w:val="nil"/>
              <w:left w:val="nil"/>
              <w:bottom w:val="single" w:sz="4" w:space="0" w:color="auto"/>
              <w:right w:val="single" w:sz="4" w:space="0" w:color="auto"/>
            </w:tcBorders>
            <w:hideMark/>
          </w:tcPr>
          <w:p w14:paraId="1100C28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34F6650"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0910E257"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7C7EC5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протокол заключения в работе</w:t>
            </w:r>
          </w:p>
        </w:tc>
        <w:tc>
          <w:tcPr>
            <w:tcW w:w="1276" w:type="dxa"/>
            <w:vMerge/>
            <w:tcBorders>
              <w:top w:val="nil"/>
              <w:left w:val="nil"/>
              <w:bottom w:val="single" w:sz="4" w:space="0" w:color="auto"/>
              <w:right w:val="single" w:sz="4" w:space="0" w:color="auto"/>
            </w:tcBorders>
            <w:vAlign w:val="center"/>
            <w:hideMark/>
          </w:tcPr>
          <w:p w14:paraId="7BC36D92" w14:textId="77777777" w:rsidR="008517F4" w:rsidRPr="007B720B" w:rsidRDefault="008517F4" w:rsidP="0077343A">
            <w:pPr>
              <w:rPr>
                <w:rFonts w:ascii="Times New Roman" w:hAnsi="Times New Roman" w:cs="Times New Roman"/>
                <w:sz w:val="16"/>
              </w:rPr>
            </w:pPr>
          </w:p>
        </w:tc>
      </w:tr>
      <w:tr w:rsidR="008517F4" w:rsidRPr="007B720B" w14:paraId="3552955E"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6814D0A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196268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протокол заключения подписан и заверен</w:t>
            </w:r>
          </w:p>
        </w:tc>
        <w:tc>
          <w:tcPr>
            <w:tcW w:w="1276" w:type="dxa"/>
            <w:vMerge/>
            <w:tcBorders>
              <w:top w:val="nil"/>
              <w:left w:val="nil"/>
              <w:bottom w:val="single" w:sz="4" w:space="0" w:color="auto"/>
              <w:right w:val="single" w:sz="4" w:space="0" w:color="auto"/>
            </w:tcBorders>
            <w:vAlign w:val="center"/>
            <w:hideMark/>
          </w:tcPr>
          <w:p w14:paraId="785022C3" w14:textId="77777777" w:rsidR="008517F4" w:rsidRPr="007B720B" w:rsidRDefault="008517F4" w:rsidP="0077343A">
            <w:pPr>
              <w:rPr>
                <w:rFonts w:ascii="Times New Roman" w:hAnsi="Times New Roman" w:cs="Times New Roman"/>
                <w:sz w:val="16"/>
              </w:rPr>
            </w:pPr>
          </w:p>
        </w:tc>
      </w:tr>
      <w:tr w:rsidR="008517F4" w:rsidRPr="007B720B" w14:paraId="1A2A1B6C"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3C39063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72AF9E3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протокол отклонен</w:t>
            </w:r>
          </w:p>
        </w:tc>
        <w:tc>
          <w:tcPr>
            <w:tcW w:w="1276" w:type="dxa"/>
            <w:vMerge/>
            <w:tcBorders>
              <w:top w:val="nil"/>
              <w:left w:val="nil"/>
              <w:bottom w:val="single" w:sz="4" w:space="0" w:color="auto"/>
              <w:right w:val="single" w:sz="4" w:space="0" w:color="auto"/>
            </w:tcBorders>
            <w:vAlign w:val="center"/>
            <w:hideMark/>
          </w:tcPr>
          <w:p w14:paraId="56551C43" w14:textId="77777777" w:rsidR="008517F4" w:rsidRPr="007B720B" w:rsidRDefault="008517F4" w:rsidP="0077343A">
            <w:pPr>
              <w:rPr>
                <w:rFonts w:ascii="Times New Roman" w:hAnsi="Times New Roman" w:cs="Times New Roman"/>
                <w:sz w:val="16"/>
              </w:rPr>
            </w:pPr>
          </w:p>
        </w:tc>
      </w:tr>
      <w:tr w:rsidR="008517F4" w:rsidRPr="007B720B" w14:paraId="382C379A"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5C6AB2FC"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461429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протокол заключения подписан  </w:t>
            </w:r>
          </w:p>
        </w:tc>
        <w:tc>
          <w:tcPr>
            <w:tcW w:w="1276" w:type="dxa"/>
            <w:vMerge/>
            <w:tcBorders>
              <w:top w:val="nil"/>
              <w:left w:val="nil"/>
              <w:bottom w:val="single" w:sz="4" w:space="0" w:color="auto"/>
              <w:right w:val="single" w:sz="4" w:space="0" w:color="auto"/>
            </w:tcBorders>
            <w:vAlign w:val="center"/>
            <w:hideMark/>
          </w:tcPr>
          <w:p w14:paraId="22447AEA" w14:textId="77777777" w:rsidR="008517F4" w:rsidRPr="007B720B" w:rsidRDefault="008517F4" w:rsidP="0077343A">
            <w:pPr>
              <w:rPr>
                <w:rFonts w:ascii="Times New Roman" w:hAnsi="Times New Roman" w:cs="Times New Roman"/>
                <w:sz w:val="16"/>
              </w:rPr>
            </w:pPr>
          </w:p>
        </w:tc>
      </w:tr>
      <w:tr w:rsidR="008517F4" w:rsidRPr="007B720B" w14:paraId="58926707"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35DEB8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152293E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Создание шаблонов протоколов</w:t>
            </w:r>
          </w:p>
        </w:tc>
        <w:tc>
          <w:tcPr>
            <w:tcW w:w="1276" w:type="dxa"/>
            <w:tcBorders>
              <w:top w:val="nil"/>
              <w:left w:val="nil"/>
              <w:bottom w:val="single" w:sz="4" w:space="0" w:color="auto"/>
              <w:right w:val="single" w:sz="4" w:space="0" w:color="auto"/>
            </w:tcBorders>
            <w:hideMark/>
          </w:tcPr>
          <w:p w14:paraId="6A9105A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A3E4B0C" w14:textId="77777777" w:rsidTr="0077343A">
        <w:trPr>
          <w:trHeight w:val="20"/>
        </w:trPr>
        <w:tc>
          <w:tcPr>
            <w:tcW w:w="2405" w:type="dxa"/>
            <w:vMerge w:val="restart"/>
            <w:tcBorders>
              <w:top w:val="nil"/>
              <w:left w:val="single" w:sz="4" w:space="0" w:color="auto"/>
              <w:bottom w:val="single" w:sz="4" w:space="0" w:color="auto"/>
              <w:right w:val="single" w:sz="4" w:space="0" w:color="auto"/>
            </w:tcBorders>
            <w:hideMark/>
          </w:tcPr>
          <w:p w14:paraId="03875A7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AA5BE9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Поддержка процесса "второго чтения":</w:t>
            </w:r>
          </w:p>
        </w:tc>
        <w:tc>
          <w:tcPr>
            <w:tcW w:w="1276" w:type="dxa"/>
            <w:vMerge w:val="restart"/>
            <w:tcBorders>
              <w:top w:val="nil"/>
              <w:left w:val="nil"/>
              <w:bottom w:val="single" w:sz="4" w:space="0" w:color="auto"/>
              <w:right w:val="single" w:sz="4" w:space="0" w:color="auto"/>
            </w:tcBorders>
            <w:hideMark/>
          </w:tcPr>
          <w:p w14:paraId="438ED99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38FD424"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22D1F95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6C57E46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валидация протокола</w:t>
            </w:r>
          </w:p>
        </w:tc>
        <w:tc>
          <w:tcPr>
            <w:tcW w:w="1276" w:type="dxa"/>
            <w:vMerge/>
            <w:tcBorders>
              <w:top w:val="nil"/>
              <w:left w:val="nil"/>
              <w:bottom w:val="single" w:sz="4" w:space="0" w:color="auto"/>
              <w:right w:val="single" w:sz="4" w:space="0" w:color="auto"/>
            </w:tcBorders>
            <w:vAlign w:val="center"/>
            <w:hideMark/>
          </w:tcPr>
          <w:p w14:paraId="02E26D82" w14:textId="77777777" w:rsidR="008517F4" w:rsidRPr="007B720B" w:rsidRDefault="008517F4" w:rsidP="0077343A">
            <w:pPr>
              <w:rPr>
                <w:rFonts w:ascii="Times New Roman" w:hAnsi="Times New Roman" w:cs="Times New Roman"/>
                <w:sz w:val="16"/>
              </w:rPr>
            </w:pPr>
          </w:p>
        </w:tc>
      </w:tr>
      <w:tr w:rsidR="008517F4" w:rsidRPr="007B720B" w14:paraId="5D4C6856" w14:textId="77777777" w:rsidTr="0077343A">
        <w:trPr>
          <w:trHeight w:val="20"/>
        </w:trPr>
        <w:tc>
          <w:tcPr>
            <w:tcW w:w="9351" w:type="dxa"/>
            <w:vMerge/>
            <w:tcBorders>
              <w:top w:val="nil"/>
              <w:left w:val="single" w:sz="4" w:space="0" w:color="auto"/>
              <w:bottom w:val="single" w:sz="4" w:space="0" w:color="auto"/>
              <w:right w:val="single" w:sz="4" w:space="0" w:color="auto"/>
            </w:tcBorders>
            <w:vAlign w:val="center"/>
            <w:hideMark/>
          </w:tcPr>
          <w:p w14:paraId="7FCA4098"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hideMark/>
          </w:tcPr>
          <w:p w14:paraId="0D1CFE0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отклонение протокола</w:t>
            </w:r>
          </w:p>
        </w:tc>
        <w:tc>
          <w:tcPr>
            <w:tcW w:w="1276" w:type="dxa"/>
            <w:vMerge/>
            <w:tcBorders>
              <w:top w:val="nil"/>
              <w:left w:val="nil"/>
              <w:bottom w:val="single" w:sz="4" w:space="0" w:color="auto"/>
              <w:right w:val="single" w:sz="4" w:space="0" w:color="auto"/>
            </w:tcBorders>
            <w:vAlign w:val="center"/>
            <w:hideMark/>
          </w:tcPr>
          <w:p w14:paraId="2C4B3C13" w14:textId="77777777" w:rsidR="008517F4" w:rsidRPr="007B720B" w:rsidRDefault="008517F4" w:rsidP="0077343A">
            <w:pPr>
              <w:rPr>
                <w:rFonts w:ascii="Times New Roman" w:hAnsi="Times New Roman" w:cs="Times New Roman"/>
                <w:sz w:val="16"/>
              </w:rPr>
            </w:pPr>
          </w:p>
        </w:tc>
      </w:tr>
      <w:tr w:rsidR="008517F4" w:rsidRPr="007B720B" w14:paraId="5BAAAE7C"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74B975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09FAA8C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Сохранение протоколов исследования в формате DICOM Basic Text SR Storage</w:t>
            </w:r>
          </w:p>
        </w:tc>
        <w:tc>
          <w:tcPr>
            <w:tcW w:w="1276" w:type="dxa"/>
            <w:tcBorders>
              <w:top w:val="nil"/>
              <w:left w:val="nil"/>
              <w:bottom w:val="single" w:sz="4" w:space="0" w:color="auto"/>
              <w:right w:val="single" w:sz="4" w:space="0" w:color="auto"/>
            </w:tcBorders>
            <w:hideMark/>
          </w:tcPr>
          <w:p w14:paraId="702878A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3A46471"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DF4ADE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EBF5A9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Возможность экспорта протокола исследования в  формат TXT </w:t>
            </w:r>
          </w:p>
        </w:tc>
        <w:tc>
          <w:tcPr>
            <w:tcW w:w="1276" w:type="dxa"/>
            <w:tcBorders>
              <w:top w:val="nil"/>
              <w:left w:val="nil"/>
              <w:bottom w:val="single" w:sz="4" w:space="0" w:color="auto"/>
              <w:right w:val="single" w:sz="4" w:space="0" w:color="auto"/>
            </w:tcBorders>
            <w:hideMark/>
          </w:tcPr>
          <w:p w14:paraId="3E043CF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705DA72A"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14AE152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756F15D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экспорта протокола исследования в HTML формат</w:t>
            </w:r>
          </w:p>
        </w:tc>
        <w:tc>
          <w:tcPr>
            <w:tcW w:w="1276" w:type="dxa"/>
            <w:tcBorders>
              <w:top w:val="nil"/>
              <w:left w:val="nil"/>
              <w:bottom w:val="single" w:sz="4" w:space="0" w:color="auto"/>
              <w:right w:val="single" w:sz="4" w:space="0" w:color="auto"/>
            </w:tcBorders>
            <w:hideMark/>
          </w:tcPr>
          <w:p w14:paraId="41A4F52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9D45508"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53E2F9D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459738B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экспорта протокола исследования в отдельный DICOM файл с возможностью сохранения в требуемое местоположение</w:t>
            </w:r>
          </w:p>
        </w:tc>
        <w:tc>
          <w:tcPr>
            <w:tcW w:w="1276" w:type="dxa"/>
            <w:tcBorders>
              <w:top w:val="nil"/>
              <w:left w:val="nil"/>
              <w:bottom w:val="single" w:sz="4" w:space="0" w:color="auto"/>
              <w:right w:val="single" w:sz="4" w:space="0" w:color="auto"/>
            </w:tcBorders>
            <w:hideMark/>
          </w:tcPr>
          <w:p w14:paraId="5567CA9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85E34A1" w14:textId="77777777" w:rsidTr="0077343A">
        <w:trPr>
          <w:trHeight w:val="20"/>
        </w:trPr>
        <w:tc>
          <w:tcPr>
            <w:tcW w:w="2405" w:type="dxa"/>
            <w:tcBorders>
              <w:top w:val="nil"/>
              <w:left w:val="single" w:sz="4" w:space="0" w:color="auto"/>
              <w:bottom w:val="single" w:sz="4" w:space="0" w:color="auto"/>
              <w:right w:val="single" w:sz="4" w:space="0" w:color="auto"/>
            </w:tcBorders>
            <w:hideMark/>
          </w:tcPr>
          <w:p w14:paraId="31CEDAA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14:paraId="67A68B0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Установление авторства протокола исследования</w:t>
            </w:r>
          </w:p>
        </w:tc>
        <w:tc>
          <w:tcPr>
            <w:tcW w:w="1276" w:type="dxa"/>
            <w:tcBorders>
              <w:top w:val="nil"/>
              <w:left w:val="nil"/>
              <w:bottom w:val="single" w:sz="4" w:space="0" w:color="auto"/>
              <w:right w:val="single" w:sz="4" w:space="0" w:color="auto"/>
            </w:tcBorders>
            <w:hideMark/>
          </w:tcPr>
          <w:p w14:paraId="7B30C0B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97E8D8E"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7115B99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Модуль для работы с 3d реконструкцией</w:t>
            </w:r>
          </w:p>
        </w:tc>
      </w:tr>
      <w:tr w:rsidR="008517F4" w:rsidRPr="007B720B" w14:paraId="7B3C689D"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709726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0076AFE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Количество одновременных подключений для работы с модулем 3d реконструкции – не менее 5 (Пяти)</w:t>
            </w:r>
          </w:p>
        </w:tc>
        <w:tc>
          <w:tcPr>
            <w:tcW w:w="1276" w:type="dxa"/>
            <w:tcBorders>
              <w:top w:val="single" w:sz="4" w:space="0" w:color="auto"/>
              <w:left w:val="single" w:sz="4" w:space="0" w:color="auto"/>
              <w:bottom w:val="single" w:sz="4" w:space="0" w:color="auto"/>
              <w:right w:val="single" w:sz="4" w:space="0" w:color="auto"/>
            </w:tcBorders>
            <w:hideMark/>
          </w:tcPr>
          <w:p w14:paraId="6446627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да</w:t>
            </w:r>
          </w:p>
        </w:tc>
      </w:tr>
      <w:tr w:rsidR="008517F4" w:rsidRPr="007B720B" w14:paraId="385051C4"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57863E3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540E263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Мультипланарная реконструкция (MPR) в стандартных проекциях (аксиальной, корональной, сагиттальной)</w:t>
            </w:r>
          </w:p>
        </w:tc>
        <w:tc>
          <w:tcPr>
            <w:tcW w:w="1276" w:type="dxa"/>
            <w:tcBorders>
              <w:top w:val="single" w:sz="4" w:space="0" w:color="auto"/>
              <w:left w:val="single" w:sz="4" w:space="0" w:color="auto"/>
              <w:bottom w:val="single" w:sz="4" w:space="0" w:color="auto"/>
              <w:right w:val="single" w:sz="4" w:space="0" w:color="auto"/>
            </w:tcBorders>
            <w:hideMark/>
          </w:tcPr>
          <w:p w14:paraId="3DDBE79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F050ABC"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7C5D91B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2CACC8B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Мультипланарная реконструкция (MPR) в наклонной плоскости</w:t>
            </w:r>
          </w:p>
        </w:tc>
        <w:tc>
          <w:tcPr>
            <w:tcW w:w="1276" w:type="dxa"/>
            <w:tcBorders>
              <w:top w:val="single" w:sz="4" w:space="0" w:color="auto"/>
              <w:left w:val="single" w:sz="4" w:space="0" w:color="auto"/>
              <w:bottom w:val="single" w:sz="4" w:space="0" w:color="auto"/>
              <w:right w:val="single" w:sz="4" w:space="0" w:color="auto"/>
            </w:tcBorders>
            <w:hideMark/>
          </w:tcPr>
          <w:p w14:paraId="7B9CF23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F2A660F"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F79B79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4B843DB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Криволинейная мультипланарная реконструкция</w:t>
            </w:r>
          </w:p>
        </w:tc>
        <w:tc>
          <w:tcPr>
            <w:tcW w:w="1276" w:type="dxa"/>
            <w:tcBorders>
              <w:top w:val="single" w:sz="4" w:space="0" w:color="auto"/>
              <w:left w:val="single" w:sz="4" w:space="0" w:color="auto"/>
              <w:bottom w:val="single" w:sz="4" w:space="0" w:color="auto"/>
              <w:right w:val="single" w:sz="4" w:space="0" w:color="auto"/>
            </w:tcBorders>
            <w:hideMark/>
          </w:tcPr>
          <w:p w14:paraId="2B419CD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CEAEB83"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899F64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758A282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3D реконструкция методом объемного рендеринга (Volume Rendering)</w:t>
            </w:r>
          </w:p>
        </w:tc>
        <w:tc>
          <w:tcPr>
            <w:tcW w:w="1276" w:type="dxa"/>
            <w:tcBorders>
              <w:top w:val="single" w:sz="4" w:space="0" w:color="auto"/>
              <w:left w:val="single" w:sz="4" w:space="0" w:color="auto"/>
              <w:bottom w:val="single" w:sz="4" w:space="0" w:color="auto"/>
              <w:right w:val="single" w:sz="4" w:space="0" w:color="auto"/>
            </w:tcBorders>
            <w:hideMark/>
          </w:tcPr>
          <w:p w14:paraId="5032837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44A5023"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1B59D4A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6040299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Создание VR-модели</w:t>
            </w:r>
          </w:p>
        </w:tc>
        <w:tc>
          <w:tcPr>
            <w:tcW w:w="1276" w:type="dxa"/>
            <w:tcBorders>
              <w:top w:val="single" w:sz="4" w:space="0" w:color="auto"/>
              <w:left w:val="single" w:sz="4" w:space="0" w:color="auto"/>
              <w:bottom w:val="single" w:sz="4" w:space="0" w:color="auto"/>
              <w:right w:val="single" w:sz="4" w:space="0" w:color="auto"/>
            </w:tcBorders>
            <w:hideMark/>
          </w:tcPr>
          <w:p w14:paraId="188869A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402E739"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71F11D1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49F5D50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Вращение VR-модели. Отображение текущей ориентации модели в пространстве</w:t>
            </w:r>
          </w:p>
        </w:tc>
        <w:tc>
          <w:tcPr>
            <w:tcW w:w="1276" w:type="dxa"/>
            <w:tcBorders>
              <w:top w:val="single" w:sz="4" w:space="0" w:color="auto"/>
              <w:left w:val="single" w:sz="4" w:space="0" w:color="auto"/>
              <w:bottom w:val="single" w:sz="4" w:space="0" w:color="auto"/>
              <w:right w:val="single" w:sz="4" w:space="0" w:color="auto"/>
            </w:tcBorders>
            <w:hideMark/>
          </w:tcPr>
          <w:p w14:paraId="76FAF12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0F443CBB"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4E6D3F1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50191BF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Масштабирование модели</w:t>
            </w:r>
          </w:p>
        </w:tc>
        <w:tc>
          <w:tcPr>
            <w:tcW w:w="1276" w:type="dxa"/>
            <w:tcBorders>
              <w:top w:val="single" w:sz="4" w:space="0" w:color="auto"/>
              <w:left w:val="single" w:sz="4" w:space="0" w:color="auto"/>
              <w:bottom w:val="single" w:sz="4" w:space="0" w:color="auto"/>
              <w:right w:val="single" w:sz="4" w:space="0" w:color="auto"/>
            </w:tcBorders>
            <w:hideMark/>
          </w:tcPr>
          <w:p w14:paraId="6E535DD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FD99372"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47DA7ED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243FEA3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Удаление объема VR-модели </w:t>
            </w:r>
          </w:p>
          <w:p w14:paraId="43086AF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выделяя в модели куб отсечения</w:t>
            </w:r>
          </w:p>
          <w:p w14:paraId="34FB4CC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 помощью нанесения секущей плоскости (удаляется весь объем модели, находящийся с одной из сторон плоскости)</w:t>
            </w:r>
          </w:p>
        </w:tc>
        <w:tc>
          <w:tcPr>
            <w:tcW w:w="1276" w:type="dxa"/>
            <w:tcBorders>
              <w:top w:val="single" w:sz="4" w:space="0" w:color="auto"/>
              <w:left w:val="single" w:sz="4" w:space="0" w:color="auto"/>
              <w:bottom w:val="single" w:sz="4" w:space="0" w:color="auto"/>
              <w:right w:val="single" w:sz="4" w:space="0" w:color="auto"/>
            </w:tcBorders>
            <w:hideMark/>
          </w:tcPr>
          <w:p w14:paraId="27BE6FF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ABC871C"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8FA51E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662514C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Автоматическое удаление стола на КТ исследовании</w:t>
            </w:r>
          </w:p>
        </w:tc>
        <w:tc>
          <w:tcPr>
            <w:tcW w:w="1276" w:type="dxa"/>
            <w:tcBorders>
              <w:top w:val="single" w:sz="4" w:space="0" w:color="auto"/>
              <w:left w:val="single" w:sz="4" w:space="0" w:color="auto"/>
              <w:bottom w:val="single" w:sz="4" w:space="0" w:color="auto"/>
              <w:right w:val="single" w:sz="4" w:space="0" w:color="auto"/>
            </w:tcBorders>
            <w:hideMark/>
          </w:tcPr>
          <w:p w14:paraId="379B454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F0A2233"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D98155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1E78629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Выбор схемы цветового отображения (использование предустановленных схем, создание и применение новых, редактирование ранее созданных)</w:t>
            </w:r>
          </w:p>
        </w:tc>
        <w:tc>
          <w:tcPr>
            <w:tcW w:w="1276" w:type="dxa"/>
            <w:tcBorders>
              <w:top w:val="single" w:sz="4" w:space="0" w:color="auto"/>
              <w:left w:val="single" w:sz="4" w:space="0" w:color="auto"/>
              <w:bottom w:val="single" w:sz="4" w:space="0" w:color="auto"/>
              <w:right w:val="single" w:sz="4" w:space="0" w:color="auto"/>
            </w:tcBorders>
            <w:hideMark/>
          </w:tcPr>
          <w:p w14:paraId="0B6BBBA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FAB3858"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2CECB0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524FB6D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Вычисление объема модели и её фрагментов</w:t>
            </w:r>
          </w:p>
        </w:tc>
        <w:tc>
          <w:tcPr>
            <w:tcW w:w="1276" w:type="dxa"/>
            <w:tcBorders>
              <w:top w:val="single" w:sz="4" w:space="0" w:color="auto"/>
              <w:left w:val="single" w:sz="4" w:space="0" w:color="auto"/>
              <w:bottom w:val="single" w:sz="4" w:space="0" w:color="auto"/>
              <w:right w:val="single" w:sz="4" w:space="0" w:color="auto"/>
            </w:tcBorders>
            <w:hideMark/>
          </w:tcPr>
          <w:p w14:paraId="5726342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8A8F915"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169D7E0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32F9C31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Исключение костей из модели</w:t>
            </w:r>
          </w:p>
        </w:tc>
        <w:tc>
          <w:tcPr>
            <w:tcW w:w="1276" w:type="dxa"/>
            <w:tcBorders>
              <w:top w:val="single" w:sz="4" w:space="0" w:color="auto"/>
              <w:left w:val="single" w:sz="4" w:space="0" w:color="auto"/>
              <w:bottom w:val="single" w:sz="4" w:space="0" w:color="auto"/>
              <w:right w:val="single" w:sz="4" w:space="0" w:color="auto"/>
            </w:tcBorders>
            <w:hideMark/>
          </w:tcPr>
          <w:p w14:paraId="32BF1C2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E9DBC65"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5689BC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092E0D60"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Экспорт VR-модели</w:t>
            </w:r>
          </w:p>
        </w:tc>
        <w:tc>
          <w:tcPr>
            <w:tcW w:w="1276" w:type="dxa"/>
            <w:tcBorders>
              <w:top w:val="single" w:sz="4" w:space="0" w:color="auto"/>
              <w:left w:val="single" w:sz="4" w:space="0" w:color="auto"/>
              <w:bottom w:val="single" w:sz="4" w:space="0" w:color="auto"/>
              <w:right w:val="single" w:sz="4" w:space="0" w:color="auto"/>
            </w:tcBorders>
            <w:hideMark/>
          </w:tcPr>
          <w:p w14:paraId="46C3BFB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5A9863E1"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451596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1FDF1DF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3D реконструкция любым из трех методов (MIP, MinIP, AVG)</w:t>
            </w:r>
          </w:p>
        </w:tc>
        <w:tc>
          <w:tcPr>
            <w:tcW w:w="1276" w:type="dxa"/>
            <w:tcBorders>
              <w:top w:val="single" w:sz="4" w:space="0" w:color="auto"/>
              <w:left w:val="single" w:sz="4" w:space="0" w:color="auto"/>
              <w:bottom w:val="single" w:sz="4" w:space="0" w:color="auto"/>
              <w:right w:val="single" w:sz="4" w:space="0" w:color="auto"/>
            </w:tcBorders>
            <w:hideMark/>
          </w:tcPr>
          <w:p w14:paraId="4D8DF90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2EC41443"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233C87C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6430C8D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Отображение проекций плоскостей и границ среза</w:t>
            </w:r>
          </w:p>
        </w:tc>
        <w:tc>
          <w:tcPr>
            <w:tcW w:w="1276" w:type="dxa"/>
            <w:tcBorders>
              <w:top w:val="single" w:sz="4" w:space="0" w:color="auto"/>
              <w:left w:val="single" w:sz="4" w:space="0" w:color="auto"/>
              <w:bottom w:val="single" w:sz="4" w:space="0" w:color="auto"/>
              <w:right w:val="single" w:sz="4" w:space="0" w:color="auto"/>
            </w:tcBorders>
            <w:hideMark/>
          </w:tcPr>
          <w:p w14:paraId="3E96804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0609F65"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34A1A7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3CE6360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Произвольное изменение толщины среза</w:t>
            </w:r>
          </w:p>
        </w:tc>
        <w:tc>
          <w:tcPr>
            <w:tcW w:w="1276" w:type="dxa"/>
            <w:tcBorders>
              <w:top w:val="single" w:sz="4" w:space="0" w:color="auto"/>
              <w:left w:val="single" w:sz="4" w:space="0" w:color="auto"/>
              <w:bottom w:val="single" w:sz="4" w:space="0" w:color="auto"/>
              <w:right w:val="single" w:sz="4" w:space="0" w:color="auto"/>
            </w:tcBorders>
            <w:hideMark/>
          </w:tcPr>
          <w:p w14:paraId="66B45CF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E370E40"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5CFA9BB"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0AAF1BB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Позиционирование плоскостей проекций</w:t>
            </w:r>
          </w:p>
        </w:tc>
        <w:tc>
          <w:tcPr>
            <w:tcW w:w="1276" w:type="dxa"/>
            <w:tcBorders>
              <w:top w:val="single" w:sz="4" w:space="0" w:color="auto"/>
              <w:left w:val="single" w:sz="4" w:space="0" w:color="auto"/>
              <w:bottom w:val="single" w:sz="4" w:space="0" w:color="auto"/>
              <w:right w:val="single" w:sz="4" w:space="0" w:color="auto"/>
            </w:tcBorders>
            <w:hideMark/>
          </w:tcPr>
          <w:p w14:paraId="7AC6F87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E1D84FC"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12A946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398CF80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просмотра статистики расчета трехмерной реконструкции из интерфейса компоненты визуализации и анализа результатов диагностических исследований</w:t>
            </w:r>
          </w:p>
          <w:p w14:paraId="7013397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скорость построения/загрузки модели;</w:t>
            </w:r>
          </w:p>
          <w:p w14:paraId="2C909B25"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скорость серверного рендеринга (отдельно проекций, 3d)</w:t>
            </w:r>
          </w:p>
          <w:p w14:paraId="429C992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скорость прохождения полного цикла от запроса до момента отображения в браузере</w:t>
            </w:r>
          </w:p>
        </w:tc>
        <w:tc>
          <w:tcPr>
            <w:tcW w:w="1276" w:type="dxa"/>
            <w:tcBorders>
              <w:top w:val="single" w:sz="4" w:space="0" w:color="auto"/>
              <w:left w:val="single" w:sz="4" w:space="0" w:color="auto"/>
              <w:bottom w:val="single" w:sz="4" w:space="0" w:color="auto"/>
              <w:right w:val="single" w:sz="4" w:space="0" w:color="auto"/>
            </w:tcBorders>
            <w:hideMark/>
          </w:tcPr>
          <w:p w14:paraId="0CAC6EA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1C5BE9E8"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5D83979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Модуль сегментации</w:t>
            </w:r>
          </w:p>
        </w:tc>
      </w:tr>
      <w:tr w:rsidR="008517F4" w:rsidRPr="007B720B" w14:paraId="7C5FF2E3"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D291F8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7DAB6B5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Сегментация тканей VR-модели с помощью задания диапазона по шкале HU предустановленных шаблонов</w:t>
            </w:r>
          </w:p>
        </w:tc>
        <w:tc>
          <w:tcPr>
            <w:tcW w:w="1276" w:type="dxa"/>
            <w:tcBorders>
              <w:top w:val="single" w:sz="4" w:space="0" w:color="auto"/>
              <w:left w:val="single" w:sz="4" w:space="0" w:color="auto"/>
              <w:bottom w:val="single" w:sz="4" w:space="0" w:color="auto"/>
              <w:right w:val="single" w:sz="4" w:space="0" w:color="auto"/>
            </w:tcBorders>
            <w:hideMark/>
          </w:tcPr>
          <w:p w14:paraId="3442A92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6A73657A"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7F5F7BD"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14:paraId="022DB82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Сегментация тканей VR-модели с помощью затравочной точки с возможностью указания шаблона и корректировки параметров шаблона</w:t>
            </w:r>
          </w:p>
        </w:tc>
        <w:tc>
          <w:tcPr>
            <w:tcW w:w="1276" w:type="dxa"/>
            <w:tcBorders>
              <w:top w:val="single" w:sz="4" w:space="0" w:color="auto"/>
              <w:left w:val="single" w:sz="4" w:space="0" w:color="auto"/>
              <w:bottom w:val="single" w:sz="4" w:space="0" w:color="auto"/>
              <w:right w:val="single" w:sz="4" w:space="0" w:color="auto"/>
            </w:tcBorders>
            <w:hideMark/>
          </w:tcPr>
          <w:p w14:paraId="2EFE3CE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3651954A"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6808D7F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Модуль сжатия</w:t>
            </w:r>
          </w:p>
        </w:tc>
      </w:tr>
      <w:tr w:rsidR="008517F4" w:rsidRPr="007B720B" w14:paraId="310847FA" w14:textId="77777777" w:rsidTr="0077343A">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14:paraId="72D9161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14:paraId="0D30706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использования сжатия при передаче данных:</w:t>
            </w:r>
          </w:p>
        </w:tc>
        <w:tc>
          <w:tcPr>
            <w:tcW w:w="1276" w:type="dxa"/>
            <w:vMerge w:val="restart"/>
            <w:tcBorders>
              <w:top w:val="single" w:sz="4" w:space="0" w:color="auto"/>
              <w:left w:val="nil"/>
              <w:bottom w:val="single" w:sz="4" w:space="0" w:color="auto"/>
              <w:right w:val="single" w:sz="4" w:space="0" w:color="auto"/>
            </w:tcBorders>
            <w:noWrap/>
            <w:hideMark/>
          </w:tcPr>
          <w:p w14:paraId="165409C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r w:rsidR="008517F4" w:rsidRPr="007B720B" w14:paraId="4143E61F"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5BE0123"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053E61D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Deflate</w:t>
            </w:r>
          </w:p>
        </w:tc>
        <w:tc>
          <w:tcPr>
            <w:tcW w:w="1276" w:type="dxa"/>
            <w:vMerge/>
            <w:tcBorders>
              <w:top w:val="single" w:sz="4" w:space="0" w:color="auto"/>
              <w:left w:val="nil"/>
              <w:bottom w:val="single" w:sz="4" w:space="0" w:color="auto"/>
              <w:right w:val="single" w:sz="4" w:space="0" w:color="auto"/>
            </w:tcBorders>
            <w:vAlign w:val="center"/>
            <w:hideMark/>
          </w:tcPr>
          <w:p w14:paraId="453C9C45" w14:textId="77777777" w:rsidR="008517F4" w:rsidRPr="007B720B" w:rsidRDefault="008517F4" w:rsidP="0077343A">
            <w:pPr>
              <w:rPr>
                <w:rFonts w:ascii="Times New Roman" w:hAnsi="Times New Roman" w:cs="Times New Roman"/>
                <w:sz w:val="16"/>
              </w:rPr>
            </w:pPr>
          </w:p>
        </w:tc>
      </w:tr>
      <w:tr w:rsidR="008517F4" w:rsidRPr="007B720B" w14:paraId="36E47A7E"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4E0120B"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0321279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JPEG Lossless</w:t>
            </w:r>
          </w:p>
        </w:tc>
        <w:tc>
          <w:tcPr>
            <w:tcW w:w="1276" w:type="dxa"/>
            <w:vMerge/>
            <w:tcBorders>
              <w:top w:val="single" w:sz="4" w:space="0" w:color="auto"/>
              <w:left w:val="nil"/>
              <w:bottom w:val="single" w:sz="4" w:space="0" w:color="auto"/>
              <w:right w:val="single" w:sz="4" w:space="0" w:color="auto"/>
            </w:tcBorders>
            <w:vAlign w:val="center"/>
            <w:hideMark/>
          </w:tcPr>
          <w:p w14:paraId="29F85513" w14:textId="77777777" w:rsidR="008517F4" w:rsidRPr="007B720B" w:rsidRDefault="008517F4" w:rsidP="0077343A">
            <w:pPr>
              <w:rPr>
                <w:rFonts w:ascii="Times New Roman" w:hAnsi="Times New Roman" w:cs="Times New Roman"/>
                <w:sz w:val="16"/>
              </w:rPr>
            </w:pPr>
          </w:p>
        </w:tc>
      </w:tr>
      <w:tr w:rsidR="008517F4" w:rsidRPr="007B720B" w14:paraId="49EDE9A8"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63C1447"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79E2E632"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JPEG</w:t>
            </w:r>
          </w:p>
        </w:tc>
        <w:tc>
          <w:tcPr>
            <w:tcW w:w="1276" w:type="dxa"/>
            <w:vMerge/>
            <w:tcBorders>
              <w:top w:val="single" w:sz="4" w:space="0" w:color="auto"/>
              <w:left w:val="nil"/>
              <w:bottom w:val="single" w:sz="4" w:space="0" w:color="auto"/>
              <w:right w:val="single" w:sz="4" w:space="0" w:color="auto"/>
            </w:tcBorders>
            <w:vAlign w:val="center"/>
            <w:hideMark/>
          </w:tcPr>
          <w:p w14:paraId="10A5F67E" w14:textId="77777777" w:rsidR="008517F4" w:rsidRPr="007B720B" w:rsidRDefault="008517F4" w:rsidP="0077343A">
            <w:pPr>
              <w:rPr>
                <w:rFonts w:ascii="Times New Roman" w:hAnsi="Times New Roman" w:cs="Times New Roman"/>
                <w:sz w:val="16"/>
              </w:rPr>
            </w:pPr>
          </w:p>
        </w:tc>
      </w:tr>
      <w:tr w:rsidR="008517F4" w:rsidRPr="007B720B" w14:paraId="700AF6B7"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729C07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27C9D81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JPEG-LS Lossless</w:t>
            </w:r>
          </w:p>
        </w:tc>
        <w:tc>
          <w:tcPr>
            <w:tcW w:w="1276" w:type="dxa"/>
            <w:vMerge/>
            <w:tcBorders>
              <w:top w:val="single" w:sz="4" w:space="0" w:color="auto"/>
              <w:left w:val="nil"/>
              <w:bottom w:val="single" w:sz="4" w:space="0" w:color="auto"/>
              <w:right w:val="single" w:sz="4" w:space="0" w:color="auto"/>
            </w:tcBorders>
            <w:vAlign w:val="center"/>
            <w:hideMark/>
          </w:tcPr>
          <w:p w14:paraId="0574E1E6" w14:textId="77777777" w:rsidR="008517F4" w:rsidRPr="007B720B" w:rsidRDefault="008517F4" w:rsidP="0077343A">
            <w:pPr>
              <w:rPr>
                <w:rFonts w:ascii="Times New Roman" w:hAnsi="Times New Roman" w:cs="Times New Roman"/>
                <w:sz w:val="16"/>
              </w:rPr>
            </w:pPr>
          </w:p>
        </w:tc>
      </w:tr>
      <w:tr w:rsidR="008517F4" w:rsidRPr="007B720B" w14:paraId="54BEB96C"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FA7B33A" w14:textId="77777777" w:rsidR="008517F4" w:rsidRPr="007B720B" w:rsidRDefault="008517F4" w:rsidP="0077343A">
            <w:pPr>
              <w:rPr>
                <w:rFonts w:ascii="Times New Roman" w:hAnsi="Times New Roman" w:cs="Times New Roman"/>
                <w:sz w:val="16"/>
              </w:rPr>
            </w:pPr>
          </w:p>
        </w:tc>
        <w:tc>
          <w:tcPr>
            <w:tcW w:w="5670" w:type="dxa"/>
            <w:tcBorders>
              <w:top w:val="nil"/>
              <w:left w:val="single" w:sz="4" w:space="0" w:color="auto"/>
              <w:bottom w:val="single" w:sz="4" w:space="0" w:color="auto"/>
              <w:right w:val="single" w:sz="4" w:space="0" w:color="auto"/>
            </w:tcBorders>
            <w:noWrap/>
            <w:hideMark/>
          </w:tcPr>
          <w:p w14:paraId="0F93B5BA"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JPEG2000</w:t>
            </w:r>
          </w:p>
        </w:tc>
        <w:tc>
          <w:tcPr>
            <w:tcW w:w="1276" w:type="dxa"/>
            <w:vMerge/>
            <w:tcBorders>
              <w:top w:val="single" w:sz="4" w:space="0" w:color="auto"/>
              <w:left w:val="nil"/>
              <w:bottom w:val="single" w:sz="4" w:space="0" w:color="auto"/>
              <w:right w:val="single" w:sz="4" w:space="0" w:color="auto"/>
            </w:tcBorders>
            <w:vAlign w:val="center"/>
            <w:hideMark/>
          </w:tcPr>
          <w:p w14:paraId="30AF6B93" w14:textId="77777777" w:rsidR="008517F4" w:rsidRPr="007B720B" w:rsidRDefault="008517F4" w:rsidP="0077343A">
            <w:pPr>
              <w:rPr>
                <w:rFonts w:ascii="Times New Roman" w:hAnsi="Times New Roman" w:cs="Times New Roman"/>
                <w:sz w:val="16"/>
              </w:rPr>
            </w:pPr>
          </w:p>
        </w:tc>
      </w:tr>
      <w:tr w:rsidR="008517F4" w:rsidRPr="007B720B" w14:paraId="2AFBA4BD" w14:textId="77777777" w:rsidTr="0077343A">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3DC47F7" w14:textId="77777777" w:rsidR="008517F4" w:rsidRPr="007B720B" w:rsidRDefault="008517F4" w:rsidP="0077343A">
            <w:pPr>
              <w:rPr>
                <w:rFonts w:ascii="Times New Roman" w:hAnsi="Times New Roman" w:cs="Times New Roman"/>
                <w:sz w:val="16"/>
              </w:rPr>
            </w:pPr>
          </w:p>
        </w:tc>
        <w:tc>
          <w:tcPr>
            <w:tcW w:w="5670" w:type="dxa"/>
            <w:tcBorders>
              <w:top w:val="single" w:sz="4" w:space="0" w:color="auto"/>
              <w:left w:val="single" w:sz="4" w:space="0" w:color="auto"/>
              <w:bottom w:val="single" w:sz="4" w:space="0" w:color="auto"/>
              <w:right w:val="single" w:sz="4" w:space="0" w:color="auto"/>
            </w:tcBorders>
            <w:noWrap/>
            <w:hideMark/>
          </w:tcPr>
          <w:p w14:paraId="24C19F81"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 - JPEG2000 Lossless</w:t>
            </w:r>
          </w:p>
        </w:tc>
        <w:tc>
          <w:tcPr>
            <w:tcW w:w="1276" w:type="dxa"/>
            <w:vMerge/>
            <w:tcBorders>
              <w:top w:val="single" w:sz="4" w:space="0" w:color="auto"/>
              <w:left w:val="nil"/>
              <w:bottom w:val="single" w:sz="4" w:space="0" w:color="auto"/>
              <w:right w:val="single" w:sz="4" w:space="0" w:color="auto"/>
            </w:tcBorders>
            <w:vAlign w:val="center"/>
            <w:hideMark/>
          </w:tcPr>
          <w:p w14:paraId="3310EA5C" w14:textId="77777777" w:rsidR="008517F4" w:rsidRPr="007B720B" w:rsidRDefault="008517F4" w:rsidP="0077343A">
            <w:pPr>
              <w:rPr>
                <w:rFonts w:ascii="Times New Roman" w:hAnsi="Times New Roman" w:cs="Times New Roman"/>
                <w:sz w:val="16"/>
              </w:rPr>
            </w:pPr>
          </w:p>
        </w:tc>
      </w:tr>
      <w:tr w:rsidR="008517F4" w:rsidRPr="007B720B" w14:paraId="767BE03E"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12EBADEC"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Сервис Worklist</w:t>
            </w:r>
          </w:p>
        </w:tc>
      </w:tr>
      <w:tr w:rsidR="008517F4" w:rsidRPr="007B720B" w14:paraId="2530C49A"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9569C7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14:paraId="5ABE4BE3"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Прием назначений на исследования от внешней информационной системы в протоколе HL7</w:t>
            </w:r>
          </w:p>
        </w:tc>
        <w:tc>
          <w:tcPr>
            <w:tcW w:w="1276" w:type="dxa"/>
            <w:tcBorders>
              <w:top w:val="single" w:sz="4" w:space="0" w:color="auto"/>
              <w:left w:val="nil"/>
              <w:bottom w:val="single" w:sz="4" w:space="0" w:color="auto"/>
              <w:right w:val="single" w:sz="4" w:space="0" w:color="auto"/>
            </w:tcBorders>
            <w:noWrap/>
            <w:hideMark/>
          </w:tcPr>
          <w:p w14:paraId="5172338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да</w:t>
            </w:r>
          </w:p>
        </w:tc>
      </w:tr>
      <w:tr w:rsidR="008517F4" w:rsidRPr="007B720B" w14:paraId="4C9A90DA"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5AF2FEA4"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14:paraId="371FCA59"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Возможность настройки транслитерации для любого aetitle в соответствии со следующими стандартами:</w:t>
            </w:r>
          </w:p>
          <w:p w14:paraId="59A279F8"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ГОСТ 16876-71 </w:t>
            </w:r>
          </w:p>
          <w:p w14:paraId="492DFD6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ГОСТ 16876-71 </w:t>
            </w:r>
          </w:p>
          <w:p w14:paraId="046032BE"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ГОСТ 7.79—2000 </w:t>
            </w:r>
          </w:p>
          <w:p w14:paraId="798744F6"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 xml:space="preserve">ГОСТ 7.79—2000 </w:t>
            </w:r>
          </w:p>
          <w:p w14:paraId="556D9C6F"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Инструкция о порядке обработки телеграмм в организациях связи, 2001</w:t>
            </w:r>
          </w:p>
          <w:p w14:paraId="69172CF5" w14:textId="77777777" w:rsidR="008517F4" w:rsidRPr="007B720B" w:rsidRDefault="008517F4" w:rsidP="0077343A">
            <w:pPr>
              <w:rPr>
                <w:rFonts w:ascii="Times New Roman" w:hAnsi="Times New Roman" w:cs="Times New Roman"/>
                <w:sz w:val="16"/>
                <w:lang w:val="en-US"/>
              </w:rPr>
            </w:pPr>
            <w:r w:rsidRPr="007B720B">
              <w:rPr>
                <w:rFonts w:ascii="Times New Roman" w:hAnsi="Times New Roman" w:cs="Times New Roman"/>
                <w:sz w:val="16"/>
                <w:lang w:val="en-US"/>
              </w:rPr>
              <w:t>United Nations romanization system for geographical names</w:t>
            </w:r>
          </w:p>
        </w:tc>
        <w:tc>
          <w:tcPr>
            <w:tcW w:w="1276" w:type="dxa"/>
            <w:tcBorders>
              <w:top w:val="single" w:sz="4" w:space="0" w:color="auto"/>
              <w:left w:val="nil"/>
              <w:bottom w:val="single" w:sz="4" w:space="0" w:color="auto"/>
              <w:right w:val="single" w:sz="4" w:space="0" w:color="auto"/>
            </w:tcBorders>
            <w:noWrap/>
            <w:hideMark/>
          </w:tcPr>
          <w:p w14:paraId="39249CA7" w14:textId="77777777" w:rsidR="008517F4" w:rsidRPr="007B720B" w:rsidRDefault="008517F4" w:rsidP="0077343A">
            <w:pPr>
              <w:rPr>
                <w:rFonts w:ascii="Times New Roman" w:hAnsi="Times New Roman" w:cs="Times New Roman"/>
                <w:sz w:val="16"/>
              </w:rPr>
            </w:pPr>
            <w:r w:rsidRPr="007B720B">
              <w:rPr>
                <w:rFonts w:ascii="Times New Roman" w:hAnsi="Times New Roman" w:cs="Times New Roman"/>
                <w:sz w:val="16"/>
              </w:rPr>
              <w:t>нет</w:t>
            </w:r>
          </w:p>
        </w:tc>
      </w:tr>
    </w:tbl>
    <w:p w14:paraId="60B3E165" w14:textId="77777777" w:rsidR="008517F4" w:rsidRPr="007B720B" w:rsidRDefault="008517F4" w:rsidP="008517F4">
      <w:pPr>
        <w:rPr>
          <w:rFonts w:ascii="Times New Roman" w:hAnsi="Times New Roman" w:cs="Times New Roman"/>
          <w:sz w:val="16"/>
        </w:rPr>
      </w:pPr>
    </w:p>
    <w:p w14:paraId="6FDAD69A" w14:textId="77777777" w:rsidR="008517F4" w:rsidRPr="007B720B" w:rsidRDefault="008517F4" w:rsidP="008517F4">
      <w:pPr>
        <w:rPr>
          <w:rFonts w:ascii="Times New Roman" w:hAnsi="Times New Roman" w:cs="Times New Roman"/>
          <w:sz w:val="16"/>
        </w:rPr>
      </w:pPr>
      <w:r w:rsidRPr="007B720B">
        <w:rPr>
          <w:rFonts w:ascii="Times New Roman" w:hAnsi="Times New Roman" w:cs="Times New Roman"/>
          <w:sz w:val="16"/>
        </w:rPr>
        <w:t>Связанные сервисы и модули</w:t>
      </w:r>
    </w:p>
    <w:p w14:paraId="3967B5E6" w14:textId="77777777" w:rsidR="008517F4" w:rsidRPr="007B720B" w:rsidRDefault="008517F4" w:rsidP="008517F4">
      <w:pPr>
        <w:rPr>
          <w:rFonts w:ascii="Times New Roman" w:hAnsi="Times New Roman" w:cs="Times New Roman"/>
          <w:sz w:val="16"/>
        </w:rPr>
      </w:pPr>
    </w:p>
    <w:p w14:paraId="5ABA1E3B" w14:textId="77777777" w:rsidR="008517F4" w:rsidRPr="007B720B" w:rsidRDefault="008517F4" w:rsidP="008517F4">
      <w:pPr>
        <w:pStyle w:val="3420"/>
        <w:rPr>
          <w:sz w:val="22"/>
        </w:rPr>
      </w:pPr>
      <w:bookmarkStart w:id="557" w:name="_Toc163044200"/>
      <w:r w:rsidRPr="007B720B">
        <w:rPr>
          <w:sz w:val="22"/>
        </w:rPr>
        <w:t>Единая радиологическая информационная система</w:t>
      </w:r>
      <w:bookmarkEnd w:id="557"/>
    </w:p>
    <w:p w14:paraId="3126A9EE" w14:textId="77777777" w:rsidR="008517F4" w:rsidRPr="007B720B" w:rsidRDefault="008517F4" w:rsidP="008517F4">
      <w:pPr>
        <w:rPr>
          <w:rFonts w:ascii="Times New Roman" w:hAnsi="Times New Roman" w:cs="Times New Roman"/>
          <w:sz w:val="16"/>
        </w:rPr>
      </w:pPr>
    </w:p>
    <w:p w14:paraId="3351E9E7"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Единая радиологическая информационная система состоит из следующих рабочих мест:</w:t>
      </w:r>
    </w:p>
    <w:p w14:paraId="6886FF9C"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 xml:space="preserve">рабочее место лаборанта </w:t>
      </w:r>
    </w:p>
    <w:p w14:paraId="1E08E275"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рабочее место врача-рентгенолога</w:t>
      </w:r>
    </w:p>
    <w:p w14:paraId="55E473BA"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рабочее место эксперта</w:t>
      </w:r>
    </w:p>
    <w:p w14:paraId="38387C84"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Функциональные возможности подсистемы:</w:t>
      </w:r>
    </w:p>
    <w:p w14:paraId="6A0D948A"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Автоматизация получения и обработки назначений/направлений на диагностические исследования из региональной МИС;</w:t>
      </w:r>
    </w:p>
    <w:p w14:paraId="26086201"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Разграничение ролей пользователей и предоставление специализированного рабочего места с функционалом, для работы конкретной роли в системе;</w:t>
      </w:r>
    </w:p>
    <w:p w14:paraId="2AA47B1C"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Ведение журнала исследований;</w:t>
      </w:r>
    </w:p>
    <w:p w14:paraId="0313A43D"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Привязка исследований к записи в расписании, услуге и пациенту для аппаратов, не поддерживающих worklist mpps;</w:t>
      </w:r>
    </w:p>
    <w:p w14:paraId="23905B14"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Формирование протоколов заключений о результатах диагностических исследований;</w:t>
      </w:r>
    </w:p>
    <w:p w14:paraId="7402DA78"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 xml:space="preserve"> Работа с ретроспективными исследованиями пациентов, хранящихся в центральном архиве медицинских изображений;</w:t>
      </w:r>
    </w:p>
    <w:p w14:paraId="2C841406"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Формирование заявки на получение второго мнения;</w:t>
      </w:r>
    </w:p>
    <w:p w14:paraId="6200E958"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Контроль времени прохождения заявки;</w:t>
      </w:r>
    </w:p>
    <w:p w14:paraId="5804B387" w14:textId="77777777" w:rsidR="008517F4" w:rsidRPr="007B720B" w:rsidRDefault="008517F4" w:rsidP="008517F4">
      <w:pPr>
        <w:rPr>
          <w:rFonts w:ascii="Times New Roman" w:hAnsi="Times New Roman" w:cs="Times New Roman"/>
          <w:sz w:val="18"/>
          <w:szCs w:val="24"/>
        </w:rPr>
      </w:pPr>
      <w:r w:rsidRPr="007B720B">
        <w:rPr>
          <w:rFonts w:ascii="Times New Roman" w:hAnsi="Times New Roman" w:cs="Times New Roman"/>
          <w:sz w:val="18"/>
          <w:szCs w:val="24"/>
        </w:rPr>
        <w:t>Проведение технического и диагностического аудитов врачом-экспертом.</w:t>
      </w:r>
    </w:p>
    <w:p w14:paraId="476824B9" w14:textId="77777777" w:rsidR="008517F4" w:rsidRPr="007B720B" w:rsidRDefault="008517F4" w:rsidP="008517F4">
      <w:pPr>
        <w:rPr>
          <w:rFonts w:ascii="Times New Roman" w:hAnsi="Times New Roman" w:cs="Times New Roman"/>
          <w:sz w:val="16"/>
        </w:rPr>
      </w:pPr>
    </w:p>
    <w:p w14:paraId="0155AF84" w14:textId="77777777" w:rsidR="008517F4" w:rsidRPr="007B720B" w:rsidRDefault="008517F4" w:rsidP="008517F4">
      <w:pPr>
        <w:pStyle w:val="3420"/>
        <w:numPr>
          <w:ilvl w:val="0"/>
          <w:numId w:val="0"/>
        </w:numPr>
        <w:ind w:left="709"/>
        <w:rPr>
          <w:sz w:val="22"/>
        </w:rPr>
      </w:pPr>
      <w:bookmarkStart w:id="558" w:name="_Toc163044201"/>
      <w:bookmarkStart w:id="559" w:name="_Hlk151315115"/>
      <w:r w:rsidRPr="007B720B">
        <w:rPr>
          <w:sz w:val="22"/>
        </w:rPr>
        <w:t>Б.29.1 Единая радиологическая информационная система: Модуль взаимодействия СППВР-ЦАМИ-РИС</w:t>
      </w:r>
      <w:bookmarkEnd w:id="558"/>
    </w:p>
    <w:bookmarkEnd w:id="559"/>
    <w:p w14:paraId="4F3B1A6B" w14:textId="77777777" w:rsidR="008517F4" w:rsidRPr="007B720B" w:rsidRDefault="008517F4" w:rsidP="008517F4">
      <w:pPr>
        <w:rPr>
          <w:rFonts w:ascii="Times New Roman" w:hAnsi="Times New Roman" w:cs="Times New Roman"/>
          <w:sz w:val="16"/>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04"/>
        <w:gridCol w:w="5666"/>
        <w:gridCol w:w="1275"/>
      </w:tblGrid>
      <w:tr w:rsidR="008517F4" w:rsidRPr="007B720B" w14:paraId="73B53CE3" w14:textId="77777777" w:rsidTr="0077343A">
        <w:trPr>
          <w:trHeight w:val="20"/>
          <w:tblHeader/>
        </w:trPr>
        <w:tc>
          <w:tcPr>
            <w:tcW w:w="2405" w:type="dxa"/>
            <w:tcBorders>
              <w:top w:val="single" w:sz="4" w:space="0" w:color="auto"/>
              <w:left w:val="single" w:sz="4" w:space="0" w:color="auto"/>
              <w:bottom w:val="single" w:sz="4" w:space="0" w:color="auto"/>
              <w:right w:val="single" w:sz="4" w:space="0" w:color="auto"/>
            </w:tcBorders>
            <w:hideMark/>
          </w:tcPr>
          <w:p w14:paraId="29714EF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Модуль/Подсистема</w:t>
            </w:r>
          </w:p>
        </w:tc>
        <w:tc>
          <w:tcPr>
            <w:tcW w:w="5670" w:type="dxa"/>
            <w:tcBorders>
              <w:top w:val="single" w:sz="4" w:space="0" w:color="auto"/>
              <w:left w:val="single" w:sz="4" w:space="0" w:color="auto"/>
              <w:bottom w:val="single" w:sz="4" w:space="0" w:color="auto"/>
              <w:right w:val="single" w:sz="4" w:space="0" w:color="auto"/>
            </w:tcBorders>
            <w:hideMark/>
          </w:tcPr>
          <w:p w14:paraId="7AEE513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Наименование функциональности/функции</w:t>
            </w:r>
          </w:p>
        </w:tc>
        <w:tc>
          <w:tcPr>
            <w:tcW w:w="1276" w:type="dxa"/>
            <w:tcBorders>
              <w:top w:val="single" w:sz="4" w:space="0" w:color="auto"/>
              <w:left w:val="single" w:sz="4" w:space="0" w:color="auto"/>
              <w:bottom w:val="single" w:sz="4" w:space="0" w:color="auto"/>
              <w:right w:val="single" w:sz="4" w:space="0" w:color="auto"/>
            </w:tcBorders>
            <w:hideMark/>
          </w:tcPr>
          <w:p w14:paraId="23AE606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Ключевая функция?</w:t>
            </w:r>
          </w:p>
        </w:tc>
      </w:tr>
      <w:tr w:rsidR="008517F4" w:rsidRPr="007B720B" w14:paraId="5CD60B0C"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0AEDB8C5" w14:textId="77777777" w:rsidR="008517F4" w:rsidRPr="007B720B" w:rsidRDefault="008517F4" w:rsidP="0077343A">
            <w:pPr>
              <w:rPr>
                <w:rFonts w:ascii="Times New Roman" w:hAnsi="Times New Roman" w:cs="Times New Roman"/>
                <w:sz w:val="18"/>
                <w:szCs w:val="24"/>
              </w:rPr>
            </w:pPr>
            <w:bookmarkStart w:id="560" w:name="_Toc149318332"/>
            <w:r w:rsidRPr="007B720B">
              <w:rPr>
                <w:rFonts w:ascii="Times New Roman" w:hAnsi="Times New Roman" w:cs="Times New Roman"/>
                <w:sz w:val="18"/>
                <w:szCs w:val="24"/>
              </w:rPr>
              <w:t>Модуль взаимодействия СППВР-ЦАМИ-РИС</w:t>
            </w:r>
            <w:bookmarkEnd w:id="560"/>
          </w:p>
        </w:tc>
      </w:tr>
      <w:tr w:rsidR="008517F4" w:rsidRPr="007B720B" w14:paraId="28905829"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1A72AF0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взаимодействия СППВР-ЦАМИ-РИС</w:t>
            </w:r>
          </w:p>
        </w:tc>
        <w:tc>
          <w:tcPr>
            <w:tcW w:w="5670" w:type="dxa"/>
            <w:tcBorders>
              <w:top w:val="single" w:sz="4" w:space="0" w:color="auto"/>
              <w:left w:val="single" w:sz="4" w:space="0" w:color="auto"/>
              <w:bottom w:val="single" w:sz="4" w:space="0" w:color="auto"/>
              <w:right w:val="single" w:sz="4" w:space="0" w:color="auto"/>
            </w:tcBorders>
            <w:hideMark/>
          </w:tcPr>
          <w:p w14:paraId="3CB0F64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Формирование сценариев выборки исследований в модуле РИС для автоматической отправки результатов исследований, проводимых радиологической службой, в Модуль анализа флюорограмм. Количество создаваемых сценариев не ограничено</w:t>
            </w:r>
          </w:p>
        </w:tc>
        <w:tc>
          <w:tcPr>
            <w:tcW w:w="1276" w:type="dxa"/>
            <w:tcBorders>
              <w:top w:val="single" w:sz="4" w:space="0" w:color="auto"/>
              <w:left w:val="single" w:sz="4" w:space="0" w:color="auto"/>
              <w:bottom w:val="single" w:sz="4" w:space="0" w:color="auto"/>
              <w:right w:val="single" w:sz="4" w:space="0" w:color="auto"/>
            </w:tcBorders>
            <w:hideMark/>
          </w:tcPr>
          <w:p w14:paraId="6BE41897" w14:textId="77777777" w:rsidR="008517F4" w:rsidRPr="007B720B" w:rsidRDefault="008517F4" w:rsidP="0077343A">
            <w:pPr>
              <w:rPr>
                <w:rFonts w:ascii="Times New Roman" w:hAnsi="Times New Roman" w:cs="Times New Roman"/>
                <w:sz w:val="18"/>
                <w:szCs w:val="24"/>
              </w:rPr>
            </w:pPr>
            <w:bookmarkStart w:id="561" w:name="_Toc149318333"/>
            <w:r w:rsidRPr="007B720B">
              <w:rPr>
                <w:rFonts w:ascii="Times New Roman" w:hAnsi="Times New Roman" w:cs="Times New Roman"/>
                <w:sz w:val="18"/>
                <w:szCs w:val="24"/>
              </w:rPr>
              <w:t>нет</w:t>
            </w:r>
            <w:bookmarkEnd w:id="561"/>
          </w:p>
        </w:tc>
      </w:tr>
      <w:tr w:rsidR="008517F4" w:rsidRPr="007B720B" w14:paraId="116F0919"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4492E7B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взаимодействия СППВР-ЦАМИ-РИС</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2D175D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Выбор исследований для автоматического направления в Модуль анализа флюорограмм должен осуществляться Системой по следующим параметрам, задаваемым в сценарии:</w:t>
            </w:r>
          </w:p>
          <w:p w14:paraId="48A2585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код услуги;</w:t>
            </w:r>
          </w:p>
          <w:p w14:paraId="172444B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МКБ10;</w:t>
            </w:r>
          </w:p>
          <w:p w14:paraId="656D206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пол пациента;</w:t>
            </w:r>
          </w:p>
          <w:p w14:paraId="26802BC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возраст пациента;</w:t>
            </w:r>
          </w:p>
          <w:p w14:paraId="1E1BC1B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место проведения исследования</w:t>
            </w:r>
          </w:p>
        </w:tc>
        <w:tc>
          <w:tcPr>
            <w:tcW w:w="1276" w:type="dxa"/>
            <w:tcBorders>
              <w:top w:val="single" w:sz="4" w:space="0" w:color="auto"/>
              <w:left w:val="single" w:sz="4" w:space="0" w:color="auto"/>
              <w:bottom w:val="single" w:sz="4" w:space="0" w:color="auto"/>
              <w:right w:val="single" w:sz="4" w:space="0" w:color="auto"/>
            </w:tcBorders>
            <w:hideMark/>
          </w:tcPr>
          <w:p w14:paraId="29E35635" w14:textId="77777777" w:rsidR="008517F4" w:rsidRPr="007B720B" w:rsidRDefault="008517F4" w:rsidP="0077343A">
            <w:pPr>
              <w:rPr>
                <w:rFonts w:ascii="Times New Roman" w:hAnsi="Times New Roman" w:cs="Times New Roman"/>
                <w:sz w:val="18"/>
                <w:szCs w:val="24"/>
              </w:rPr>
            </w:pPr>
            <w:bookmarkStart w:id="562" w:name="_Toc149318334"/>
            <w:r w:rsidRPr="007B720B">
              <w:rPr>
                <w:rFonts w:ascii="Times New Roman" w:hAnsi="Times New Roman" w:cs="Times New Roman"/>
                <w:sz w:val="18"/>
                <w:szCs w:val="24"/>
              </w:rPr>
              <w:t>нет</w:t>
            </w:r>
            <w:bookmarkEnd w:id="562"/>
          </w:p>
        </w:tc>
      </w:tr>
      <w:tr w:rsidR="008517F4" w:rsidRPr="007B720B" w14:paraId="77A64329"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BBCAF6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взаимодействия СППВР-ЦАМИ-РИС</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0A168B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Формирование очереди исследований поступающих на анализ для последующей передачи их в Модуль анализа флюорограмм</w:t>
            </w:r>
          </w:p>
        </w:tc>
        <w:tc>
          <w:tcPr>
            <w:tcW w:w="1276" w:type="dxa"/>
            <w:tcBorders>
              <w:top w:val="single" w:sz="4" w:space="0" w:color="auto"/>
              <w:left w:val="single" w:sz="4" w:space="0" w:color="auto"/>
              <w:bottom w:val="single" w:sz="4" w:space="0" w:color="auto"/>
              <w:right w:val="single" w:sz="4" w:space="0" w:color="auto"/>
            </w:tcBorders>
            <w:hideMark/>
          </w:tcPr>
          <w:p w14:paraId="0B3B2926" w14:textId="77777777" w:rsidR="008517F4" w:rsidRPr="007B720B" w:rsidRDefault="008517F4" w:rsidP="0077343A">
            <w:pPr>
              <w:rPr>
                <w:rFonts w:ascii="Times New Roman" w:hAnsi="Times New Roman" w:cs="Times New Roman"/>
                <w:sz w:val="18"/>
                <w:szCs w:val="24"/>
              </w:rPr>
            </w:pPr>
            <w:bookmarkStart w:id="563" w:name="_Toc149318335"/>
            <w:r w:rsidRPr="007B720B">
              <w:rPr>
                <w:rFonts w:ascii="Times New Roman" w:hAnsi="Times New Roman" w:cs="Times New Roman"/>
                <w:sz w:val="18"/>
                <w:szCs w:val="24"/>
              </w:rPr>
              <w:t>нет</w:t>
            </w:r>
            <w:bookmarkEnd w:id="563"/>
          </w:p>
        </w:tc>
      </w:tr>
      <w:tr w:rsidR="008517F4" w:rsidRPr="007B720B" w14:paraId="5C906950"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406B6A1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взаимодействия СППВР-ЦАМИ-РИС</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3D2BBD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Передача результатов автоматического анализа (сегментационная разметка и протокол заключения SR) в подсистему хранения изображений ЦАМИ;</w:t>
            </w:r>
          </w:p>
        </w:tc>
        <w:tc>
          <w:tcPr>
            <w:tcW w:w="1276" w:type="dxa"/>
            <w:tcBorders>
              <w:top w:val="single" w:sz="4" w:space="0" w:color="auto"/>
              <w:left w:val="single" w:sz="4" w:space="0" w:color="auto"/>
              <w:bottom w:val="single" w:sz="4" w:space="0" w:color="auto"/>
              <w:right w:val="single" w:sz="4" w:space="0" w:color="auto"/>
            </w:tcBorders>
            <w:hideMark/>
          </w:tcPr>
          <w:p w14:paraId="767E0B9C" w14:textId="77777777" w:rsidR="008517F4" w:rsidRPr="007B720B" w:rsidRDefault="008517F4" w:rsidP="0077343A">
            <w:pPr>
              <w:rPr>
                <w:rFonts w:ascii="Times New Roman" w:hAnsi="Times New Roman" w:cs="Times New Roman"/>
                <w:sz w:val="18"/>
                <w:szCs w:val="24"/>
              </w:rPr>
            </w:pPr>
            <w:bookmarkStart w:id="564" w:name="_Toc149318336"/>
            <w:r w:rsidRPr="007B720B">
              <w:rPr>
                <w:rFonts w:ascii="Times New Roman" w:hAnsi="Times New Roman" w:cs="Times New Roman"/>
                <w:sz w:val="18"/>
                <w:szCs w:val="24"/>
              </w:rPr>
              <w:t>нет</w:t>
            </w:r>
            <w:bookmarkEnd w:id="564"/>
          </w:p>
        </w:tc>
      </w:tr>
    </w:tbl>
    <w:p w14:paraId="2B2515D4" w14:textId="77777777" w:rsidR="008517F4" w:rsidRPr="007B720B" w:rsidRDefault="008517F4" w:rsidP="008517F4">
      <w:pPr>
        <w:rPr>
          <w:rFonts w:ascii="Times New Roman" w:hAnsi="Times New Roman" w:cs="Times New Roman"/>
          <w:sz w:val="16"/>
        </w:rPr>
      </w:pPr>
    </w:p>
    <w:p w14:paraId="48C331D8" w14:textId="77777777" w:rsidR="008517F4" w:rsidRPr="007B720B" w:rsidRDefault="008517F4" w:rsidP="008517F4">
      <w:pPr>
        <w:pStyle w:val="3420"/>
        <w:numPr>
          <w:ilvl w:val="0"/>
          <w:numId w:val="0"/>
        </w:numPr>
        <w:ind w:left="709"/>
        <w:rPr>
          <w:sz w:val="22"/>
        </w:rPr>
      </w:pPr>
      <w:bookmarkStart w:id="565" w:name="_Toc163044202"/>
      <w:bookmarkStart w:id="566" w:name="_Hlk151315132"/>
      <w:r w:rsidRPr="007B720B">
        <w:rPr>
          <w:sz w:val="22"/>
        </w:rPr>
        <w:t>Б.29.2 Единая радиологическая информационная система: Модуль работы с СЭМД</w:t>
      </w:r>
      <w:bookmarkEnd w:id="565"/>
    </w:p>
    <w:bookmarkEnd w:id="566"/>
    <w:p w14:paraId="035BFE6B" w14:textId="77777777" w:rsidR="008517F4" w:rsidRPr="007B720B" w:rsidRDefault="008517F4" w:rsidP="008517F4">
      <w:pPr>
        <w:rPr>
          <w:rFonts w:ascii="Times New Roman" w:hAnsi="Times New Roman" w:cs="Times New Roman"/>
          <w:sz w:val="16"/>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04"/>
        <w:gridCol w:w="5666"/>
        <w:gridCol w:w="1275"/>
      </w:tblGrid>
      <w:tr w:rsidR="008517F4" w:rsidRPr="007B720B" w14:paraId="3C2CE71E" w14:textId="77777777" w:rsidTr="0077343A">
        <w:trPr>
          <w:trHeight w:val="20"/>
          <w:tblHeader/>
        </w:trPr>
        <w:tc>
          <w:tcPr>
            <w:tcW w:w="2405" w:type="dxa"/>
            <w:tcBorders>
              <w:top w:val="single" w:sz="4" w:space="0" w:color="auto"/>
              <w:left w:val="single" w:sz="4" w:space="0" w:color="auto"/>
              <w:bottom w:val="single" w:sz="4" w:space="0" w:color="auto"/>
              <w:right w:val="single" w:sz="4" w:space="0" w:color="auto"/>
            </w:tcBorders>
            <w:hideMark/>
          </w:tcPr>
          <w:p w14:paraId="7B3C054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Модуль/Подсистема</w:t>
            </w:r>
          </w:p>
        </w:tc>
        <w:tc>
          <w:tcPr>
            <w:tcW w:w="5670" w:type="dxa"/>
            <w:tcBorders>
              <w:top w:val="single" w:sz="4" w:space="0" w:color="auto"/>
              <w:left w:val="single" w:sz="4" w:space="0" w:color="auto"/>
              <w:bottom w:val="single" w:sz="4" w:space="0" w:color="auto"/>
              <w:right w:val="single" w:sz="4" w:space="0" w:color="auto"/>
            </w:tcBorders>
            <w:hideMark/>
          </w:tcPr>
          <w:p w14:paraId="48A2FCF6"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Наименование функциональности/функции</w:t>
            </w:r>
          </w:p>
        </w:tc>
        <w:tc>
          <w:tcPr>
            <w:tcW w:w="1276" w:type="dxa"/>
            <w:tcBorders>
              <w:top w:val="single" w:sz="4" w:space="0" w:color="auto"/>
              <w:left w:val="single" w:sz="4" w:space="0" w:color="auto"/>
              <w:bottom w:val="single" w:sz="4" w:space="0" w:color="auto"/>
              <w:right w:val="single" w:sz="4" w:space="0" w:color="auto"/>
            </w:tcBorders>
            <w:hideMark/>
          </w:tcPr>
          <w:p w14:paraId="2FCF3B9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Ключевая функция?</w:t>
            </w:r>
          </w:p>
        </w:tc>
      </w:tr>
      <w:tr w:rsidR="008517F4" w:rsidRPr="007B720B" w14:paraId="4201FEF4"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21AB41A4" w14:textId="77777777" w:rsidR="008517F4" w:rsidRPr="007B720B" w:rsidRDefault="008517F4" w:rsidP="0077343A">
            <w:pPr>
              <w:rPr>
                <w:rFonts w:ascii="Times New Roman" w:hAnsi="Times New Roman" w:cs="Times New Roman"/>
                <w:sz w:val="18"/>
                <w:szCs w:val="24"/>
              </w:rPr>
            </w:pPr>
            <w:bookmarkStart w:id="567" w:name="_Toc149318337"/>
            <w:r w:rsidRPr="007B720B">
              <w:rPr>
                <w:rFonts w:ascii="Times New Roman" w:hAnsi="Times New Roman" w:cs="Times New Roman"/>
                <w:sz w:val="18"/>
                <w:szCs w:val="24"/>
              </w:rPr>
              <w:t>Модуль работы с СЭМД</w:t>
            </w:r>
            <w:bookmarkEnd w:id="567"/>
          </w:p>
        </w:tc>
      </w:tr>
      <w:tr w:rsidR="008517F4" w:rsidRPr="007B720B" w14:paraId="6AEF2598"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19EB05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работы с СЭМД</w:t>
            </w:r>
          </w:p>
        </w:tc>
        <w:tc>
          <w:tcPr>
            <w:tcW w:w="5670" w:type="dxa"/>
            <w:tcBorders>
              <w:top w:val="single" w:sz="4" w:space="0" w:color="auto"/>
              <w:left w:val="single" w:sz="4" w:space="0" w:color="auto"/>
              <w:bottom w:val="single" w:sz="4" w:space="0" w:color="auto"/>
              <w:right w:val="single" w:sz="4" w:space="0" w:color="auto"/>
            </w:tcBorders>
            <w:hideMark/>
          </w:tcPr>
          <w:p w14:paraId="1FDF709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Формирование СЭМД в РИС</w:t>
            </w:r>
          </w:p>
        </w:tc>
        <w:tc>
          <w:tcPr>
            <w:tcW w:w="1276" w:type="dxa"/>
            <w:tcBorders>
              <w:top w:val="single" w:sz="4" w:space="0" w:color="auto"/>
              <w:left w:val="single" w:sz="4" w:space="0" w:color="auto"/>
              <w:bottom w:val="single" w:sz="4" w:space="0" w:color="auto"/>
              <w:right w:val="single" w:sz="4" w:space="0" w:color="auto"/>
            </w:tcBorders>
            <w:hideMark/>
          </w:tcPr>
          <w:p w14:paraId="59F018AA" w14:textId="77777777" w:rsidR="008517F4" w:rsidRPr="007B720B" w:rsidRDefault="008517F4" w:rsidP="0077343A">
            <w:pPr>
              <w:rPr>
                <w:rFonts w:ascii="Times New Roman" w:hAnsi="Times New Roman" w:cs="Times New Roman"/>
                <w:sz w:val="18"/>
                <w:szCs w:val="24"/>
              </w:rPr>
            </w:pPr>
            <w:bookmarkStart w:id="568" w:name="_Toc149318338"/>
            <w:r w:rsidRPr="007B720B">
              <w:rPr>
                <w:rFonts w:ascii="Times New Roman" w:hAnsi="Times New Roman" w:cs="Times New Roman"/>
                <w:sz w:val="18"/>
                <w:szCs w:val="24"/>
              </w:rPr>
              <w:t>нет</w:t>
            </w:r>
            <w:bookmarkEnd w:id="568"/>
          </w:p>
        </w:tc>
      </w:tr>
      <w:tr w:rsidR="008517F4" w:rsidRPr="007B720B" w14:paraId="1D148C6A"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7382316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работы с СЭМД</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4AD252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 xml:space="preserve">Отправка СЭМД в государственную информационную систему в сфере здравоохранения Иркутской области </w:t>
            </w:r>
          </w:p>
        </w:tc>
        <w:tc>
          <w:tcPr>
            <w:tcW w:w="1276" w:type="dxa"/>
            <w:tcBorders>
              <w:top w:val="single" w:sz="4" w:space="0" w:color="auto"/>
              <w:left w:val="single" w:sz="4" w:space="0" w:color="auto"/>
              <w:bottom w:val="single" w:sz="4" w:space="0" w:color="auto"/>
              <w:right w:val="single" w:sz="4" w:space="0" w:color="auto"/>
            </w:tcBorders>
            <w:hideMark/>
          </w:tcPr>
          <w:p w14:paraId="617693E4" w14:textId="77777777" w:rsidR="008517F4" w:rsidRPr="007B720B" w:rsidRDefault="008517F4" w:rsidP="0077343A">
            <w:pPr>
              <w:rPr>
                <w:rFonts w:ascii="Times New Roman" w:hAnsi="Times New Roman" w:cs="Times New Roman"/>
                <w:sz w:val="18"/>
                <w:szCs w:val="24"/>
              </w:rPr>
            </w:pPr>
            <w:bookmarkStart w:id="569" w:name="_Toc149318339"/>
            <w:r w:rsidRPr="007B720B">
              <w:rPr>
                <w:rFonts w:ascii="Times New Roman" w:hAnsi="Times New Roman" w:cs="Times New Roman"/>
                <w:sz w:val="18"/>
                <w:szCs w:val="24"/>
              </w:rPr>
              <w:t>нет</w:t>
            </w:r>
            <w:bookmarkEnd w:id="569"/>
          </w:p>
        </w:tc>
      </w:tr>
      <w:tr w:rsidR="008517F4" w:rsidRPr="007B720B" w14:paraId="38C1A68E"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85B784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работы с СЭМД</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822175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 xml:space="preserve">Журнал СЭМД для отображения статуса отправки СЭМД в государственную информационную систему в сфере здравоохранения Иркутской области </w:t>
            </w:r>
          </w:p>
        </w:tc>
        <w:tc>
          <w:tcPr>
            <w:tcW w:w="1276" w:type="dxa"/>
            <w:tcBorders>
              <w:top w:val="single" w:sz="4" w:space="0" w:color="auto"/>
              <w:left w:val="single" w:sz="4" w:space="0" w:color="auto"/>
              <w:bottom w:val="single" w:sz="4" w:space="0" w:color="auto"/>
              <w:right w:val="single" w:sz="4" w:space="0" w:color="auto"/>
            </w:tcBorders>
            <w:hideMark/>
          </w:tcPr>
          <w:p w14:paraId="3EE6D68D" w14:textId="77777777" w:rsidR="008517F4" w:rsidRPr="007B720B" w:rsidRDefault="008517F4" w:rsidP="0077343A">
            <w:pPr>
              <w:rPr>
                <w:rFonts w:ascii="Times New Roman" w:hAnsi="Times New Roman" w:cs="Times New Roman"/>
                <w:sz w:val="18"/>
                <w:szCs w:val="24"/>
              </w:rPr>
            </w:pPr>
            <w:bookmarkStart w:id="570" w:name="_Toc149318340"/>
            <w:r w:rsidRPr="007B720B">
              <w:rPr>
                <w:rFonts w:ascii="Times New Roman" w:hAnsi="Times New Roman" w:cs="Times New Roman"/>
                <w:sz w:val="18"/>
                <w:szCs w:val="24"/>
              </w:rPr>
              <w:t>нет</w:t>
            </w:r>
            <w:bookmarkEnd w:id="570"/>
          </w:p>
        </w:tc>
      </w:tr>
    </w:tbl>
    <w:p w14:paraId="781F6C6D" w14:textId="77777777" w:rsidR="008517F4" w:rsidRPr="007B720B" w:rsidRDefault="008517F4" w:rsidP="008517F4">
      <w:pPr>
        <w:rPr>
          <w:rFonts w:ascii="Times New Roman" w:hAnsi="Times New Roman" w:cs="Times New Roman"/>
          <w:sz w:val="16"/>
        </w:rPr>
      </w:pPr>
    </w:p>
    <w:p w14:paraId="688F7F71" w14:textId="77777777" w:rsidR="008517F4" w:rsidRPr="007B720B" w:rsidRDefault="008517F4" w:rsidP="008517F4">
      <w:pPr>
        <w:pStyle w:val="3420"/>
        <w:rPr>
          <w:sz w:val="22"/>
        </w:rPr>
      </w:pPr>
      <w:bookmarkStart w:id="571" w:name="_Toc163044203"/>
      <w:r w:rsidRPr="007B720B">
        <w:rPr>
          <w:sz w:val="22"/>
        </w:rPr>
        <w:t>Модуль анализа флюорограмм</w:t>
      </w:r>
      <w:bookmarkEnd w:id="571"/>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04"/>
        <w:gridCol w:w="5666"/>
        <w:gridCol w:w="1275"/>
      </w:tblGrid>
      <w:tr w:rsidR="008517F4" w:rsidRPr="007B720B" w14:paraId="4165B4A8" w14:textId="77777777" w:rsidTr="0077343A">
        <w:trPr>
          <w:trHeight w:val="20"/>
          <w:tblHeader/>
        </w:trPr>
        <w:tc>
          <w:tcPr>
            <w:tcW w:w="2405" w:type="dxa"/>
            <w:tcBorders>
              <w:top w:val="single" w:sz="4" w:space="0" w:color="auto"/>
              <w:left w:val="single" w:sz="4" w:space="0" w:color="auto"/>
              <w:bottom w:val="single" w:sz="4" w:space="0" w:color="auto"/>
              <w:right w:val="single" w:sz="4" w:space="0" w:color="auto"/>
            </w:tcBorders>
            <w:hideMark/>
          </w:tcPr>
          <w:p w14:paraId="6418F6D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Модуль/Подсистема</w:t>
            </w:r>
          </w:p>
        </w:tc>
        <w:tc>
          <w:tcPr>
            <w:tcW w:w="5670" w:type="dxa"/>
            <w:tcBorders>
              <w:top w:val="single" w:sz="4" w:space="0" w:color="auto"/>
              <w:left w:val="single" w:sz="4" w:space="0" w:color="auto"/>
              <w:bottom w:val="single" w:sz="4" w:space="0" w:color="auto"/>
              <w:right w:val="single" w:sz="4" w:space="0" w:color="auto"/>
            </w:tcBorders>
            <w:hideMark/>
          </w:tcPr>
          <w:p w14:paraId="2CC2089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Наименование функциональности/функции</w:t>
            </w:r>
          </w:p>
        </w:tc>
        <w:tc>
          <w:tcPr>
            <w:tcW w:w="1276" w:type="dxa"/>
            <w:tcBorders>
              <w:top w:val="single" w:sz="4" w:space="0" w:color="auto"/>
              <w:left w:val="single" w:sz="4" w:space="0" w:color="auto"/>
              <w:bottom w:val="single" w:sz="4" w:space="0" w:color="auto"/>
              <w:right w:val="single" w:sz="4" w:space="0" w:color="auto"/>
            </w:tcBorders>
            <w:hideMark/>
          </w:tcPr>
          <w:p w14:paraId="2AD17AE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Ключевая функция?</w:t>
            </w:r>
          </w:p>
        </w:tc>
      </w:tr>
      <w:tr w:rsidR="008517F4" w:rsidRPr="007B720B" w14:paraId="58F3EF6C" w14:textId="77777777" w:rsidTr="0077343A">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14:paraId="75D073B5" w14:textId="77777777" w:rsidR="008517F4" w:rsidRPr="007B720B" w:rsidRDefault="008517F4" w:rsidP="0077343A">
            <w:pPr>
              <w:rPr>
                <w:rFonts w:ascii="Times New Roman" w:hAnsi="Times New Roman" w:cs="Times New Roman"/>
                <w:sz w:val="18"/>
                <w:szCs w:val="24"/>
              </w:rPr>
            </w:pPr>
            <w:bookmarkStart w:id="572" w:name="_Toc149318341"/>
            <w:r w:rsidRPr="007B720B">
              <w:rPr>
                <w:rFonts w:ascii="Times New Roman" w:hAnsi="Times New Roman" w:cs="Times New Roman"/>
                <w:sz w:val="18"/>
                <w:szCs w:val="24"/>
              </w:rPr>
              <w:t>Модуль анализа флюорограмм</w:t>
            </w:r>
            <w:bookmarkEnd w:id="572"/>
          </w:p>
        </w:tc>
      </w:tr>
      <w:tr w:rsidR="008517F4" w:rsidRPr="007B720B" w14:paraId="1F7F806B"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2134E81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hideMark/>
          </w:tcPr>
          <w:p w14:paraId="05B781E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Отправка и прием исследований в формате DICOM Q/R</w:t>
            </w:r>
          </w:p>
        </w:tc>
        <w:tc>
          <w:tcPr>
            <w:tcW w:w="1276" w:type="dxa"/>
            <w:tcBorders>
              <w:top w:val="single" w:sz="4" w:space="0" w:color="auto"/>
              <w:left w:val="single" w:sz="4" w:space="0" w:color="auto"/>
              <w:bottom w:val="single" w:sz="4" w:space="0" w:color="auto"/>
              <w:right w:val="single" w:sz="4" w:space="0" w:color="auto"/>
            </w:tcBorders>
            <w:hideMark/>
          </w:tcPr>
          <w:p w14:paraId="6BFE8D4C" w14:textId="77777777" w:rsidR="008517F4" w:rsidRPr="007B720B" w:rsidRDefault="008517F4" w:rsidP="0077343A">
            <w:pPr>
              <w:rPr>
                <w:rFonts w:ascii="Times New Roman" w:hAnsi="Times New Roman" w:cs="Times New Roman"/>
                <w:sz w:val="18"/>
                <w:szCs w:val="24"/>
              </w:rPr>
            </w:pPr>
            <w:bookmarkStart w:id="573" w:name="_Toc149318342"/>
            <w:r w:rsidRPr="007B720B">
              <w:rPr>
                <w:rFonts w:ascii="Times New Roman" w:hAnsi="Times New Roman" w:cs="Times New Roman"/>
                <w:sz w:val="18"/>
                <w:szCs w:val="24"/>
              </w:rPr>
              <w:t>нет</w:t>
            </w:r>
            <w:bookmarkEnd w:id="573"/>
          </w:p>
        </w:tc>
      </w:tr>
      <w:tr w:rsidR="008517F4" w:rsidRPr="007B720B" w14:paraId="6F09DE04"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796E3A3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BD77A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Отправка исследований:</w:t>
            </w:r>
          </w:p>
          <w:p w14:paraId="43A30ED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 ручном режиме;</w:t>
            </w:r>
          </w:p>
          <w:p w14:paraId="617C2BA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в автоматическом режиме</w:t>
            </w:r>
          </w:p>
        </w:tc>
        <w:tc>
          <w:tcPr>
            <w:tcW w:w="1276" w:type="dxa"/>
            <w:tcBorders>
              <w:top w:val="single" w:sz="4" w:space="0" w:color="auto"/>
              <w:left w:val="single" w:sz="4" w:space="0" w:color="auto"/>
              <w:bottom w:val="single" w:sz="4" w:space="0" w:color="auto"/>
              <w:right w:val="single" w:sz="4" w:space="0" w:color="auto"/>
            </w:tcBorders>
            <w:hideMark/>
          </w:tcPr>
          <w:p w14:paraId="73A3D406" w14:textId="77777777" w:rsidR="008517F4" w:rsidRPr="007B720B" w:rsidRDefault="008517F4" w:rsidP="0077343A">
            <w:pPr>
              <w:rPr>
                <w:rFonts w:ascii="Times New Roman" w:hAnsi="Times New Roman" w:cs="Times New Roman"/>
                <w:sz w:val="18"/>
                <w:szCs w:val="24"/>
              </w:rPr>
            </w:pPr>
            <w:bookmarkStart w:id="574" w:name="_Toc149318343"/>
            <w:r w:rsidRPr="007B720B">
              <w:rPr>
                <w:rFonts w:ascii="Times New Roman" w:hAnsi="Times New Roman" w:cs="Times New Roman"/>
                <w:sz w:val="18"/>
                <w:szCs w:val="24"/>
              </w:rPr>
              <w:t>нет</w:t>
            </w:r>
            <w:bookmarkEnd w:id="574"/>
          </w:p>
        </w:tc>
      </w:tr>
      <w:tr w:rsidR="008517F4" w:rsidRPr="007B720B" w14:paraId="1A95B0B7"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897389C"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C63ADF0"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Получение результатов автоматической обработки исследования в виде дополнительной серии</w:t>
            </w:r>
          </w:p>
        </w:tc>
        <w:tc>
          <w:tcPr>
            <w:tcW w:w="1276" w:type="dxa"/>
            <w:tcBorders>
              <w:top w:val="single" w:sz="4" w:space="0" w:color="auto"/>
              <w:left w:val="single" w:sz="4" w:space="0" w:color="auto"/>
              <w:bottom w:val="single" w:sz="4" w:space="0" w:color="auto"/>
              <w:right w:val="single" w:sz="4" w:space="0" w:color="auto"/>
            </w:tcBorders>
            <w:hideMark/>
          </w:tcPr>
          <w:p w14:paraId="67148DED" w14:textId="77777777" w:rsidR="008517F4" w:rsidRPr="007B720B" w:rsidRDefault="008517F4" w:rsidP="0077343A">
            <w:pPr>
              <w:rPr>
                <w:rFonts w:ascii="Times New Roman" w:hAnsi="Times New Roman" w:cs="Times New Roman"/>
                <w:sz w:val="18"/>
                <w:szCs w:val="24"/>
              </w:rPr>
            </w:pPr>
            <w:bookmarkStart w:id="575" w:name="_Toc149318344"/>
            <w:r w:rsidRPr="007B720B">
              <w:rPr>
                <w:rFonts w:ascii="Times New Roman" w:hAnsi="Times New Roman" w:cs="Times New Roman"/>
                <w:sz w:val="18"/>
                <w:szCs w:val="24"/>
              </w:rPr>
              <w:t>нет</w:t>
            </w:r>
            <w:bookmarkEnd w:id="575"/>
          </w:p>
        </w:tc>
      </w:tr>
      <w:tr w:rsidR="008517F4" w:rsidRPr="007B720B" w14:paraId="42535F71"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7BA91A5E"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16589B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Получение результатов автоматической обработки исследования в виде протокола DICOM SR</w:t>
            </w:r>
          </w:p>
        </w:tc>
        <w:tc>
          <w:tcPr>
            <w:tcW w:w="1276" w:type="dxa"/>
            <w:tcBorders>
              <w:top w:val="single" w:sz="4" w:space="0" w:color="auto"/>
              <w:left w:val="single" w:sz="4" w:space="0" w:color="auto"/>
              <w:bottom w:val="single" w:sz="4" w:space="0" w:color="auto"/>
              <w:right w:val="single" w:sz="4" w:space="0" w:color="auto"/>
            </w:tcBorders>
            <w:hideMark/>
          </w:tcPr>
          <w:p w14:paraId="4F60741D" w14:textId="77777777" w:rsidR="008517F4" w:rsidRPr="007B720B" w:rsidRDefault="008517F4" w:rsidP="0077343A">
            <w:pPr>
              <w:rPr>
                <w:rFonts w:ascii="Times New Roman" w:hAnsi="Times New Roman" w:cs="Times New Roman"/>
                <w:sz w:val="18"/>
                <w:szCs w:val="24"/>
              </w:rPr>
            </w:pPr>
            <w:bookmarkStart w:id="576" w:name="_Toc149318345"/>
            <w:r w:rsidRPr="007B720B">
              <w:rPr>
                <w:rFonts w:ascii="Times New Roman" w:hAnsi="Times New Roman" w:cs="Times New Roman"/>
                <w:sz w:val="18"/>
                <w:szCs w:val="24"/>
              </w:rPr>
              <w:t>нет</w:t>
            </w:r>
            <w:bookmarkEnd w:id="576"/>
          </w:p>
        </w:tc>
      </w:tr>
      <w:tr w:rsidR="008517F4" w:rsidRPr="007B720B" w14:paraId="7D7AD402"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138142E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60F04B04" w14:textId="77777777" w:rsidR="008517F4" w:rsidRPr="007B720B" w:rsidRDefault="008517F4" w:rsidP="0077343A">
            <w:pPr>
              <w:rPr>
                <w:rFonts w:ascii="Times New Roman" w:hAnsi="Times New Roman" w:cs="Times New Roman"/>
                <w:sz w:val="18"/>
                <w:szCs w:val="24"/>
              </w:rPr>
            </w:pPr>
            <w:bookmarkStart w:id="577" w:name="_Toc149318346"/>
            <w:r w:rsidRPr="007B720B">
              <w:rPr>
                <w:rFonts w:ascii="Times New Roman" w:hAnsi="Times New Roman" w:cs="Times New Roman"/>
                <w:sz w:val="18"/>
                <w:szCs w:val="24"/>
              </w:rPr>
              <w:t>Автоматическое обнаружение и сегментация (разметка) следующих патологий:</w:t>
            </w:r>
            <w:bookmarkEnd w:id="577"/>
          </w:p>
        </w:tc>
      </w:tr>
      <w:tr w:rsidR="008517F4" w:rsidRPr="007B720B" w14:paraId="0CD97EDA"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C243EB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870B8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Плевральный выпот</w:t>
            </w:r>
          </w:p>
        </w:tc>
        <w:tc>
          <w:tcPr>
            <w:tcW w:w="1276" w:type="dxa"/>
            <w:tcBorders>
              <w:top w:val="single" w:sz="4" w:space="0" w:color="auto"/>
              <w:left w:val="single" w:sz="4" w:space="0" w:color="auto"/>
              <w:bottom w:val="single" w:sz="4" w:space="0" w:color="auto"/>
              <w:right w:val="single" w:sz="4" w:space="0" w:color="auto"/>
            </w:tcBorders>
            <w:hideMark/>
          </w:tcPr>
          <w:p w14:paraId="68D34A62" w14:textId="77777777" w:rsidR="008517F4" w:rsidRPr="007B720B" w:rsidRDefault="008517F4" w:rsidP="0077343A">
            <w:pPr>
              <w:rPr>
                <w:rFonts w:ascii="Times New Roman" w:hAnsi="Times New Roman" w:cs="Times New Roman"/>
                <w:sz w:val="18"/>
                <w:szCs w:val="24"/>
              </w:rPr>
            </w:pPr>
            <w:bookmarkStart w:id="578" w:name="_Toc149318347"/>
            <w:r w:rsidRPr="007B720B">
              <w:rPr>
                <w:rFonts w:ascii="Times New Roman" w:hAnsi="Times New Roman" w:cs="Times New Roman"/>
                <w:sz w:val="18"/>
                <w:szCs w:val="24"/>
              </w:rPr>
              <w:t>нет</w:t>
            </w:r>
            <w:bookmarkEnd w:id="578"/>
          </w:p>
        </w:tc>
      </w:tr>
      <w:tr w:rsidR="008517F4" w:rsidRPr="007B720B" w14:paraId="0B696186"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EE41E3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068774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Пневмоторакс</w:t>
            </w:r>
          </w:p>
        </w:tc>
        <w:tc>
          <w:tcPr>
            <w:tcW w:w="1276" w:type="dxa"/>
            <w:tcBorders>
              <w:top w:val="single" w:sz="4" w:space="0" w:color="auto"/>
              <w:left w:val="single" w:sz="4" w:space="0" w:color="auto"/>
              <w:bottom w:val="single" w:sz="4" w:space="0" w:color="auto"/>
              <w:right w:val="single" w:sz="4" w:space="0" w:color="auto"/>
            </w:tcBorders>
            <w:hideMark/>
          </w:tcPr>
          <w:p w14:paraId="22B4C153" w14:textId="77777777" w:rsidR="008517F4" w:rsidRPr="007B720B" w:rsidRDefault="008517F4" w:rsidP="0077343A">
            <w:pPr>
              <w:rPr>
                <w:rFonts w:ascii="Times New Roman" w:hAnsi="Times New Roman" w:cs="Times New Roman"/>
                <w:sz w:val="18"/>
                <w:szCs w:val="24"/>
              </w:rPr>
            </w:pPr>
            <w:bookmarkStart w:id="579" w:name="_Toc149318348"/>
            <w:r w:rsidRPr="007B720B">
              <w:rPr>
                <w:rFonts w:ascii="Times New Roman" w:hAnsi="Times New Roman" w:cs="Times New Roman"/>
                <w:sz w:val="18"/>
                <w:szCs w:val="24"/>
              </w:rPr>
              <w:t>нет</w:t>
            </w:r>
            <w:bookmarkEnd w:id="579"/>
          </w:p>
        </w:tc>
      </w:tr>
      <w:tr w:rsidR="008517F4" w:rsidRPr="007B720B" w14:paraId="24B42C35"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64CF196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0DBE48"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Очаг затемнения</w:t>
            </w:r>
          </w:p>
        </w:tc>
        <w:tc>
          <w:tcPr>
            <w:tcW w:w="1276" w:type="dxa"/>
            <w:tcBorders>
              <w:top w:val="single" w:sz="4" w:space="0" w:color="auto"/>
              <w:left w:val="single" w:sz="4" w:space="0" w:color="auto"/>
              <w:bottom w:val="single" w:sz="4" w:space="0" w:color="auto"/>
              <w:right w:val="single" w:sz="4" w:space="0" w:color="auto"/>
            </w:tcBorders>
            <w:hideMark/>
          </w:tcPr>
          <w:p w14:paraId="4249CFC2" w14:textId="77777777" w:rsidR="008517F4" w:rsidRPr="007B720B" w:rsidRDefault="008517F4" w:rsidP="0077343A">
            <w:pPr>
              <w:rPr>
                <w:rFonts w:ascii="Times New Roman" w:hAnsi="Times New Roman" w:cs="Times New Roman"/>
                <w:sz w:val="18"/>
                <w:szCs w:val="24"/>
              </w:rPr>
            </w:pPr>
            <w:bookmarkStart w:id="580" w:name="_Toc149318349"/>
            <w:r w:rsidRPr="007B720B">
              <w:rPr>
                <w:rFonts w:ascii="Times New Roman" w:hAnsi="Times New Roman" w:cs="Times New Roman"/>
                <w:sz w:val="18"/>
                <w:szCs w:val="24"/>
              </w:rPr>
              <w:t>нет</w:t>
            </w:r>
            <w:bookmarkEnd w:id="580"/>
          </w:p>
        </w:tc>
      </w:tr>
      <w:tr w:rsidR="008517F4" w:rsidRPr="007B720B" w14:paraId="2EAC2A4C"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2F10A1D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C1E15A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Инфильтрация/консолидация</w:t>
            </w:r>
          </w:p>
        </w:tc>
        <w:tc>
          <w:tcPr>
            <w:tcW w:w="1276" w:type="dxa"/>
            <w:tcBorders>
              <w:top w:val="single" w:sz="4" w:space="0" w:color="auto"/>
              <w:left w:val="single" w:sz="4" w:space="0" w:color="auto"/>
              <w:bottom w:val="single" w:sz="4" w:space="0" w:color="auto"/>
              <w:right w:val="single" w:sz="4" w:space="0" w:color="auto"/>
            </w:tcBorders>
            <w:hideMark/>
          </w:tcPr>
          <w:p w14:paraId="19320310" w14:textId="77777777" w:rsidR="008517F4" w:rsidRPr="007B720B" w:rsidRDefault="008517F4" w:rsidP="0077343A">
            <w:pPr>
              <w:rPr>
                <w:rFonts w:ascii="Times New Roman" w:hAnsi="Times New Roman" w:cs="Times New Roman"/>
                <w:sz w:val="18"/>
                <w:szCs w:val="24"/>
              </w:rPr>
            </w:pPr>
            <w:bookmarkStart w:id="581" w:name="_Toc149318350"/>
            <w:r w:rsidRPr="007B720B">
              <w:rPr>
                <w:rFonts w:ascii="Times New Roman" w:hAnsi="Times New Roman" w:cs="Times New Roman"/>
                <w:sz w:val="18"/>
                <w:szCs w:val="24"/>
              </w:rPr>
              <w:t>нет</w:t>
            </w:r>
            <w:bookmarkEnd w:id="581"/>
          </w:p>
        </w:tc>
      </w:tr>
      <w:tr w:rsidR="008517F4" w:rsidRPr="007B720B" w14:paraId="0E523398"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1DDF62E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DE201B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Диссеминация</w:t>
            </w:r>
          </w:p>
        </w:tc>
        <w:tc>
          <w:tcPr>
            <w:tcW w:w="1276" w:type="dxa"/>
            <w:tcBorders>
              <w:top w:val="single" w:sz="4" w:space="0" w:color="auto"/>
              <w:left w:val="single" w:sz="4" w:space="0" w:color="auto"/>
              <w:bottom w:val="single" w:sz="4" w:space="0" w:color="auto"/>
              <w:right w:val="single" w:sz="4" w:space="0" w:color="auto"/>
            </w:tcBorders>
            <w:hideMark/>
          </w:tcPr>
          <w:p w14:paraId="0268ECD4" w14:textId="77777777" w:rsidR="008517F4" w:rsidRPr="007B720B" w:rsidRDefault="008517F4" w:rsidP="0077343A">
            <w:pPr>
              <w:rPr>
                <w:rFonts w:ascii="Times New Roman" w:hAnsi="Times New Roman" w:cs="Times New Roman"/>
                <w:sz w:val="18"/>
                <w:szCs w:val="24"/>
              </w:rPr>
            </w:pPr>
            <w:bookmarkStart w:id="582" w:name="_Toc149318351"/>
            <w:r w:rsidRPr="007B720B">
              <w:rPr>
                <w:rFonts w:ascii="Times New Roman" w:hAnsi="Times New Roman" w:cs="Times New Roman"/>
                <w:sz w:val="18"/>
                <w:szCs w:val="24"/>
              </w:rPr>
              <w:t>нет</w:t>
            </w:r>
            <w:bookmarkEnd w:id="582"/>
          </w:p>
        </w:tc>
      </w:tr>
      <w:tr w:rsidR="008517F4" w:rsidRPr="007B720B" w14:paraId="7236D692"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292190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D5EA1F"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Полость</w:t>
            </w:r>
          </w:p>
        </w:tc>
        <w:tc>
          <w:tcPr>
            <w:tcW w:w="1276" w:type="dxa"/>
            <w:tcBorders>
              <w:top w:val="single" w:sz="4" w:space="0" w:color="auto"/>
              <w:left w:val="single" w:sz="4" w:space="0" w:color="auto"/>
              <w:bottom w:val="single" w:sz="4" w:space="0" w:color="auto"/>
              <w:right w:val="single" w:sz="4" w:space="0" w:color="auto"/>
            </w:tcBorders>
            <w:hideMark/>
          </w:tcPr>
          <w:p w14:paraId="5E8367ED" w14:textId="77777777" w:rsidR="008517F4" w:rsidRPr="007B720B" w:rsidRDefault="008517F4" w:rsidP="0077343A">
            <w:pPr>
              <w:rPr>
                <w:rFonts w:ascii="Times New Roman" w:hAnsi="Times New Roman" w:cs="Times New Roman"/>
                <w:sz w:val="18"/>
                <w:szCs w:val="24"/>
              </w:rPr>
            </w:pPr>
            <w:bookmarkStart w:id="583" w:name="_Toc149318352"/>
            <w:r w:rsidRPr="007B720B">
              <w:rPr>
                <w:rFonts w:ascii="Times New Roman" w:hAnsi="Times New Roman" w:cs="Times New Roman"/>
                <w:sz w:val="18"/>
                <w:szCs w:val="24"/>
              </w:rPr>
              <w:t>нет</w:t>
            </w:r>
            <w:bookmarkEnd w:id="583"/>
          </w:p>
        </w:tc>
      </w:tr>
      <w:tr w:rsidR="008517F4" w:rsidRPr="007B720B" w14:paraId="364007CB"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CD2995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50C969"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Ателектаз</w:t>
            </w:r>
          </w:p>
        </w:tc>
        <w:tc>
          <w:tcPr>
            <w:tcW w:w="1276" w:type="dxa"/>
            <w:tcBorders>
              <w:top w:val="single" w:sz="4" w:space="0" w:color="auto"/>
              <w:left w:val="single" w:sz="4" w:space="0" w:color="auto"/>
              <w:bottom w:val="single" w:sz="4" w:space="0" w:color="auto"/>
              <w:right w:val="single" w:sz="4" w:space="0" w:color="auto"/>
            </w:tcBorders>
            <w:hideMark/>
          </w:tcPr>
          <w:p w14:paraId="144BAD32" w14:textId="77777777" w:rsidR="008517F4" w:rsidRPr="007B720B" w:rsidRDefault="008517F4" w:rsidP="0077343A">
            <w:pPr>
              <w:rPr>
                <w:rFonts w:ascii="Times New Roman" w:hAnsi="Times New Roman" w:cs="Times New Roman"/>
                <w:sz w:val="18"/>
                <w:szCs w:val="24"/>
              </w:rPr>
            </w:pPr>
            <w:bookmarkStart w:id="584" w:name="_Toc149318353"/>
            <w:r w:rsidRPr="007B720B">
              <w:rPr>
                <w:rFonts w:ascii="Times New Roman" w:hAnsi="Times New Roman" w:cs="Times New Roman"/>
                <w:sz w:val="18"/>
                <w:szCs w:val="24"/>
              </w:rPr>
              <w:t>нет</w:t>
            </w:r>
            <w:bookmarkEnd w:id="584"/>
          </w:p>
        </w:tc>
      </w:tr>
      <w:tr w:rsidR="008517F4" w:rsidRPr="007B720B" w14:paraId="39850291"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5177CC2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BE043C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Кальцинат/кальцинированная тень в легких</w:t>
            </w:r>
          </w:p>
        </w:tc>
        <w:tc>
          <w:tcPr>
            <w:tcW w:w="1276" w:type="dxa"/>
            <w:tcBorders>
              <w:top w:val="single" w:sz="4" w:space="0" w:color="auto"/>
              <w:left w:val="single" w:sz="4" w:space="0" w:color="auto"/>
              <w:bottom w:val="single" w:sz="4" w:space="0" w:color="auto"/>
              <w:right w:val="single" w:sz="4" w:space="0" w:color="auto"/>
            </w:tcBorders>
            <w:hideMark/>
          </w:tcPr>
          <w:p w14:paraId="6595A919" w14:textId="77777777" w:rsidR="008517F4" w:rsidRPr="007B720B" w:rsidRDefault="008517F4" w:rsidP="0077343A">
            <w:pPr>
              <w:rPr>
                <w:rFonts w:ascii="Times New Roman" w:hAnsi="Times New Roman" w:cs="Times New Roman"/>
                <w:sz w:val="18"/>
                <w:szCs w:val="24"/>
              </w:rPr>
            </w:pPr>
            <w:bookmarkStart w:id="585" w:name="_Toc149318354"/>
            <w:r w:rsidRPr="007B720B">
              <w:rPr>
                <w:rFonts w:ascii="Times New Roman" w:hAnsi="Times New Roman" w:cs="Times New Roman"/>
                <w:sz w:val="18"/>
                <w:szCs w:val="24"/>
              </w:rPr>
              <w:t>нет</w:t>
            </w:r>
            <w:bookmarkEnd w:id="585"/>
          </w:p>
        </w:tc>
      </w:tr>
      <w:tr w:rsidR="008517F4" w:rsidRPr="007B720B" w14:paraId="0685B940"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EC0506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2D8CC6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Кардиомегалия</w:t>
            </w:r>
          </w:p>
        </w:tc>
        <w:tc>
          <w:tcPr>
            <w:tcW w:w="1276" w:type="dxa"/>
            <w:tcBorders>
              <w:top w:val="single" w:sz="4" w:space="0" w:color="auto"/>
              <w:left w:val="single" w:sz="4" w:space="0" w:color="auto"/>
              <w:bottom w:val="single" w:sz="4" w:space="0" w:color="auto"/>
              <w:right w:val="single" w:sz="4" w:space="0" w:color="auto"/>
            </w:tcBorders>
            <w:hideMark/>
          </w:tcPr>
          <w:p w14:paraId="0225FDC9" w14:textId="77777777" w:rsidR="008517F4" w:rsidRPr="007B720B" w:rsidRDefault="008517F4" w:rsidP="0077343A">
            <w:pPr>
              <w:rPr>
                <w:rFonts w:ascii="Times New Roman" w:hAnsi="Times New Roman" w:cs="Times New Roman"/>
                <w:sz w:val="18"/>
                <w:szCs w:val="24"/>
              </w:rPr>
            </w:pPr>
            <w:bookmarkStart w:id="586" w:name="_Toc149318355"/>
            <w:r w:rsidRPr="007B720B">
              <w:rPr>
                <w:rFonts w:ascii="Times New Roman" w:hAnsi="Times New Roman" w:cs="Times New Roman"/>
                <w:sz w:val="18"/>
                <w:szCs w:val="24"/>
              </w:rPr>
              <w:t>нет</w:t>
            </w:r>
            <w:bookmarkEnd w:id="586"/>
          </w:p>
        </w:tc>
      </w:tr>
      <w:tr w:rsidR="008517F4" w:rsidRPr="007B720B" w14:paraId="0F73014B"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53208CB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22C234DF" w14:textId="77777777" w:rsidR="008517F4" w:rsidRPr="007B720B" w:rsidRDefault="008517F4" w:rsidP="0077343A">
            <w:pPr>
              <w:rPr>
                <w:rFonts w:ascii="Times New Roman" w:hAnsi="Times New Roman" w:cs="Times New Roman"/>
                <w:sz w:val="18"/>
                <w:szCs w:val="24"/>
              </w:rPr>
            </w:pPr>
            <w:bookmarkStart w:id="587" w:name="_Toc149318356"/>
            <w:r w:rsidRPr="007B720B">
              <w:rPr>
                <w:rFonts w:ascii="Times New Roman" w:hAnsi="Times New Roman" w:cs="Times New Roman"/>
                <w:sz w:val="18"/>
                <w:szCs w:val="24"/>
              </w:rPr>
              <w:t>Автоматическое измерение параметров обнаруженных патологий:</w:t>
            </w:r>
            <w:bookmarkEnd w:id="587"/>
          </w:p>
        </w:tc>
      </w:tr>
      <w:tr w:rsidR="008517F4" w:rsidRPr="007B720B" w14:paraId="5F4C2BD8"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4A05492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7D42BC5"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Плевральный выпот</w:t>
            </w:r>
          </w:p>
        </w:tc>
        <w:tc>
          <w:tcPr>
            <w:tcW w:w="1276" w:type="dxa"/>
            <w:tcBorders>
              <w:top w:val="single" w:sz="4" w:space="0" w:color="auto"/>
              <w:left w:val="single" w:sz="4" w:space="0" w:color="auto"/>
              <w:bottom w:val="single" w:sz="4" w:space="0" w:color="auto"/>
              <w:right w:val="single" w:sz="4" w:space="0" w:color="auto"/>
            </w:tcBorders>
            <w:hideMark/>
          </w:tcPr>
          <w:p w14:paraId="319FECCC" w14:textId="77777777" w:rsidR="008517F4" w:rsidRPr="007B720B" w:rsidRDefault="008517F4" w:rsidP="0077343A">
            <w:pPr>
              <w:rPr>
                <w:rFonts w:ascii="Times New Roman" w:hAnsi="Times New Roman" w:cs="Times New Roman"/>
                <w:sz w:val="18"/>
                <w:szCs w:val="24"/>
              </w:rPr>
            </w:pPr>
            <w:bookmarkStart w:id="588" w:name="_Toc149318357"/>
            <w:r w:rsidRPr="007B720B">
              <w:rPr>
                <w:rFonts w:ascii="Times New Roman" w:hAnsi="Times New Roman" w:cs="Times New Roman"/>
                <w:sz w:val="18"/>
                <w:szCs w:val="24"/>
              </w:rPr>
              <w:t>нет</w:t>
            </w:r>
            <w:bookmarkEnd w:id="588"/>
          </w:p>
        </w:tc>
      </w:tr>
      <w:tr w:rsidR="008517F4" w:rsidRPr="007B720B" w14:paraId="2A1F7046"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083AE03A"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5B8D3F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Пневмоторакс</w:t>
            </w:r>
          </w:p>
        </w:tc>
        <w:tc>
          <w:tcPr>
            <w:tcW w:w="1276" w:type="dxa"/>
            <w:tcBorders>
              <w:top w:val="single" w:sz="4" w:space="0" w:color="auto"/>
              <w:left w:val="single" w:sz="4" w:space="0" w:color="auto"/>
              <w:bottom w:val="single" w:sz="4" w:space="0" w:color="auto"/>
              <w:right w:val="single" w:sz="4" w:space="0" w:color="auto"/>
            </w:tcBorders>
            <w:hideMark/>
          </w:tcPr>
          <w:p w14:paraId="2EA925E4" w14:textId="77777777" w:rsidR="008517F4" w:rsidRPr="007B720B" w:rsidRDefault="008517F4" w:rsidP="0077343A">
            <w:pPr>
              <w:rPr>
                <w:rFonts w:ascii="Times New Roman" w:hAnsi="Times New Roman" w:cs="Times New Roman"/>
                <w:sz w:val="18"/>
                <w:szCs w:val="24"/>
              </w:rPr>
            </w:pPr>
            <w:bookmarkStart w:id="589" w:name="_Toc149318358"/>
            <w:r w:rsidRPr="007B720B">
              <w:rPr>
                <w:rFonts w:ascii="Times New Roman" w:hAnsi="Times New Roman" w:cs="Times New Roman"/>
                <w:sz w:val="18"/>
                <w:szCs w:val="24"/>
              </w:rPr>
              <w:t>нет</w:t>
            </w:r>
            <w:bookmarkEnd w:id="589"/>
          </w:p>
        </w:tc>
      </w:tr>
      <w:tr w:rsidR="008517F4" w:rsidRPr="007B720B" w14:paraId="61FE99BC"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1322FC1C"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02E670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Очаг затемнения</w:t>
            </w:r>
          </w:p>
        </w:tc>
        <w:tc>
          <w:tcPr>
            <w:tcW w:w="1276" w:type="dxa"/>
            <w:tcBorders>
              <w:top w:val="single" w:sz="4" w:space="0" w:color="auto"/>
              <w:left w:val="single" w:sz="4" w:space="0" w:color="auto"/>
              <w:bottom w:val="single" w:sz="4" w:space="0" w:color="auto"/>
              <w:right w:val="single" w:sz="4" w:space="0" w:color="auto"/>
            </w:tcBorders>
            <w:hideMark/>
          </w:tcPr>
          <w:p w14:paraId="4F329157" w14:textId="77777777" w:rsidR="008517F4" w:rsidRPr="007B720B" w:rsidRDefault="008517F4" w:rsidP="0077343A">
            <w:pPr>
              <w:rPr>
                <w:rFonts w:ascii="Times New Roman" w:hAnsi="Times New Roman" w:cs="Times New Roman"/>
                <w:sz w:val="18"/>
                <w:szCs w:val="24"/>
              </w:rPr>
            </w:pPr>
            <w:bookmarkStart w:id="590" w:name="_Toc149318359"/>
            <w:r w:rsidRPr="007B720B">
              <w:rPr>
                <w:rFonts w:ascii="Times New Roman" w:hAnsi="Times New Roman" w:cs="Times New Roman"/>
                <w:sz w:val="18"/>
                <w:szCs w:val="24"/>
              </w:rPr>
              <w:t>нет</w:t>
            </w:r>
            <w:bookmarkEnd w:id="590"/>
          </w:p>
        </w:tc>
      </w:tr>
      <w:tr w:rsidR="008517F4" w:rsidRPr="007B720B" w14:paraId="3A714B65"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7F5CA70C"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0816AD3"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Инфильтрация/консолидация</w:t>
            </w:r>
          </w:p>
        </w:tc>
        <w:tc>
          <w:tcPr>
            <w:tcW w:w="1276" w:type="dxa"/>
            <w:tcBorders>
              <w:top w:val="single" w:sz="4" w:space="0" w:color="auto"/>
              <w:left w:val="single" w:sz="4" w:space="0" w:color="auto"/>
              <w:bottom w:val="single" w:sz="4" w:space="0" w:color="auto"/>
              <w:right w:val="single" w:sz="4" w:space="0" w:color="auto"/>
            </w:tcBorders>
            <w:hideMark/>
          </w:tcPr>
          <w:p w14:paraId="1FEBF70C" w14:textId="77777777" w:rsidR="008517F4" w:rsidRPr="007B720B" w:rsidRDefault="008517F4" w:rsidP="0077343A">
            <w:pPr>
              <w:rPr>
                <w:rFonts w:ascii="Times New Roman" w:hAnsi="Times New Roman" w:cs="Times New Roman"/>
                <w:sz w:val="18"/>
                <w:szCs w:val="24"/>
              </w:rPr>
            </w:pPr>
            <w:bookmarkStart w:id="591" w:name="_Toc149318360"/>
            <w:r w:rsidRPr="007B720B">
              <w:rPr>
                <w:rFonts w:ascii="Times New Roman" w:hAnsi="Times New Roman" w:cs="Times New Roman"/>
                <w:sz w:val="18"/>
                <w:szCs w:val="24"/>
              </w:rPr>
              <w:t>нет</w:t>
            </w:r>
            <w:bookmarkEnd w:id="591"/>
          </w:p>
        </w:tc>
      </w:tr>
      <w:tr w:rsidR="008517F4" w:rsidRPr="007B720B" w14:paraId="740B5DF4"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276638D6"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9F26BD"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Диссеминация</w:t>
            </w:r>
          </w:p>
        </w:tc>
        <w:tc>
          <w:tcPr>
            <w:tcW w:w="1276" w:type="dxa"/>
            <w:tcBorders>
              <w:top w:val="single" w:sz="4" w:space="0" w:color="auto"/>
              <w:left w:val="single" w:sz="4" w:space="0" w:color="auto"/>
              <w:bottom w:val="single" w:sz="4" w:space="0" w:color="auto"/>
              <w:right w:val="single" w:sz="4" w:space="0" w:color="auto"/>
            </w:tcBorders>
            <w:hideMark/>
          </w:tcPr>
          <w:p w14:paraId="4F9DCE97" w14:textId="77777777" w:rsidR="008517F4" w:rsidRPr="007B720B" w:rsidRDefault="008517F4" w:rsidP="0077343A">
            <w:pPr>
              <w:rPr>
                <w:rFonts w:ascii="Times New Roman" w:hAnsi="Times New Roman" w:cs="Times New Roman"/>
                <w:sz w:val="18"/>
                <w:szCs w:val="24"/>
              </w:rPr>
            </w:pPr>
            <w:bookmarkStart w:id="592" w:name="_Toc149318361"/>
            <w:r w:rsidRPr="007B720B">
              <w:rPr>
                <w:rFonts w:ascii="Times New Roman" w:hAnsi="Times New Roman" w:cs="Times New Roman"/>
                <w:sz w:val="18"/>
                <w:szCs w:val="24"/>
              </w:rPr>
              <w:t>нет</w:t>
            </w:r>
            <w:bookmarkEnd w:id="592"/>
          </w:p>
        </w:tc>
      </w:tr>
      <w:tr w:rsidR="008517F4" w:rsidRPr="007B720B" w14:paraId="0DC70018"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7320577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C7895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Полость</w:t>
            </w:r>
          </w:p>
        </w:tc>
        <w:tc>
          <w:tcPr>
            <w:tcW w:w="1276" w:type="dxa"/>
            <w:tcBorders>
              <w:top w:val="single" w:sz="4" w:space="0" w:color="auto"/>
              <w:left w:val="single" w:sz="4" w:space="0" w:color="auto"/>
              <w:bottom w:val="single" w:sz="4" w:space="0" w:color="auto"/>
              <w:right w:val="single" w:sz="4" w:space="0" w:color="auto"/>
            </w:tcBorders>
            <w:hideMark/>
          </w:tcPr>
          <w:p w14:paraId="13ED32EA" w14:textId="77777777" w:rsidR="008517F4" w:rsidRPr="007B720B" w:rsidRDefault="008517F4" w:rsidP="0077343A">
            <w:pPr>
              <w:rPr>
                <w:rFonts w:ascii="Times New Roman" w:hAnsi="Times New Roman" w:cs="Times New Roman"/>
                <w:sz w:val="18"/>
                <w:szCs w:val="24"/>
              </w:rPr>
            </w:pPr>
            <w:bookmarkStart w:id="593" w:name="_Toc149318362"/>
            <w:r w:rsidRPr="007B720B">
              <w:rPr>
                <w:rFonts w:ascii="Times New Roman" w:hAnsi="Times New Roman" w:cs="Times New Roman"/>
                <w:sz w:val="18"/>
                <w:szCs w:val="24"/>
              </w:rPr>
              <w:t>нет</w:t>
            </w:r>
            <w:bookmarkEnd w:id="593"/>
          </w:p>
        </w:tc>
      </w:tr>
      <w:tr w:rsidR="008517F4" w:rsidRPr="007B720B" w14:paraId="2CD699A6"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265B5E5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A3E8C8B"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Ателектаз</w:t>
            </w:r>
          </w:p>
        </w:tc>
        <w:tc>
          <w:tcPr>
            <w:tcW w:w="1276" w:type="dxa"/>
            <w:tcBorders>
              <w:top w:val="single" w:sz="4" w:space="0" w:color="auto"/>
              <w:left w:val="single" w:sz="4" w:space="0" w:color="auto"/>
              <w:bottom w:val="single" w:sz="4" w:space="0" w:color="auto"/>
              <w:right w:val="single" w:sz="4" w:space="0" w:color="auto"/>
            </w:tcBorders>
            <w:hideMark/>
          </w:tcPr>
          <w:p w14:paraId="6CA263AB" w14:textId="77777777" w:rsidR="008517F4" w:rsidRPr="007B720B" w:rsidRDefault="008517F4" w:rsidP="0077343A">
            <w:pPr>
              <w:rPr>
                <w:rFonts w:ascii="Times New Roman" w:hAnsi="Times New Roman" w:cs="Times New Roman"/>
                <w:sz w:val="18"/>
                <w:szCs w:val="24"/>
              </w:rPr>
            </w:pPr>
            <w:bookmarkStart w:id="594" w:name="_Toc149318363"/>
            <w:r w:rsidRPr="007B720B">
              <w:rPr>
                <w:rFonts w:ascii="Times New Roman" w:hAnsi="Times New Roman" w:cs="Times New Roman"/>
                <w:sz w:val="18"/>
                <w:szCs w:val="24"/>
              </w:rPr>
              <w:t>нет</w:t>
            </w:r>
            <w:bookmarkEnd w:id="594"/>
          </w:p>
        </w:tc>
      </w:tr>
      <w:tr w:rsidR="008517F4" w:rsidRPr="007B720B" w14:paraId="3BC252E6"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3FD138D1"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87D76A7"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Кальцинат/кальцинированная тень в легких</w:t>
            </w:r>
          </w:p>
        </w:tc>
        <w:tc>
          <w:tcPr>
            <w:tcW w:w="1276" w:type="dxa"/>
            <w:tcBorders>
              <w:top w:val="single" w:sz="4" w:space="0" w:color="auto"/>
              <w:left w:val="single" w:sz="4" w:space="0" w:color="auto"/>
              <w:bottom w:val="single" w:sz="4" w:space="0" w:color="auto"/>
              <w:right w:val="single" w:sz="4" w:space="0" w:color="auto"/>
            </w:tcBorders>
            <w:hideMark/>
          </w:tcPr>
          <w:p w14:paraId="603DBE81" w14:textId="77777777" w:rsidR="008517F4" w:rsidRPr="007B720B" w:rsidRDefault="008517F4" w:rsidP="0077343A">
            <w:pPr>
              <w:rPr>
                <w:rFonts w:ascii="Times New Roman" w:hAnsi="Times New Roman" w:cs="Times New Roman"/>
                <w:sz w:val="18"/>
                <w:szCs w:val="24"/>
              </w:rPr>
            </w:pPr>
            <w:bookmarkStart w:id="595" w:name="_Toc149318364"/>
            <w:r w:rsidRPr="007B720B">
              <w:rPr>
                <w:rFonts w:ascii="Times New Roman" w:hAnsi="Times New Roman" w:cs="Times New Roman"/>
                <w:sz w:val="18"/>
                <w:szCs w:val="24"/>
              </w:rPr>
              <w:t>нет</w:t>
            </w:r>
            <w:bookmarkEnd w:id="595"/>
          </w:p>
        </w:tc>
      </w:tr>
      <w:tr w:rsidR="008517F4" w:rsidRPr="007B720B" w14:paraId="4CC8CB5B" w14:textId="77777777" w:rsidTr="0077343A">
        <w:trPr>
          <w:trHeight w:val="20"/>
        </w:trPr>
        <w:tc>
          <w:tcPr>
            <w:tcW w:w="2405" w:type="dxa"/>
            <w:tcBorders>
              <w:top w:val="single" w:sz="4" w:space="0" w:color="auto"/>
              <w:left w:val="single" w:sz="4" w:space="0" w:color="auto"/>
              <w:bottom w:val="single" w:sz="4" w:space="0" w:color="auto"/>
              <w:right w:val="single" w:sz="4" w:space="0" w:color="auto"/>
            </w:tcBorders>
            <w:hideMark/>
          </w:tcPr>
          <w:p w14:paraId="28F31AF2"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15D8424" w14:textId="77777777" w:rsidR="008517F4" w:rsidRPr="007B720B" w:rsidRDefault="008517F4" w:rsidP="0077343A">
            <w:pPr>
              <w:rPr>
                <w:rFonts w:ascii="Times New Roman" w:hAnsi="Times New Roman" w:cs="Times New Roman"/>
                <w:sz w:val="18"/>
                <w:szCs w:val="24"/>
              </w:rPr>
            </w:pPr>
            <w:r w:rsidRPr="007B720B">
              <w:rPr>
                <w:rFonts w:ascii="Times New Roman" w:hAnsi="Times New Roman" w:cs="Times New Roman"/>
                <w:sz w:val="18"/>
                <w:szCs w:val="24"/>
              </w:rPr>
              <w:t>Кардиомегалия</w:t>
            </w:r>
          </w:p>
        </w:tc>
        <w:tc>
          <w:tcPr>
            <w:tcW w:w="1276" w:type="dxa"/>
            <w:tcBorders>
              <w:top w:val="single" w:sz="4" w:space="0" w:color="auto"/>
              <w:left w:val="single" w:sz="4" w:space="0" w:color="auto"/>
              <w:bottom w:val="single" w:sz="4" w:space="0" w:color="auto"/>
              <w:right w:val="single" w:sz="4" w:space="0" w:color="auto"/>
            </w:tcBorders>
            <w:hideMark/>
          </w:tcPr>
          <w:p w14:paraId="4BA324D5" w14:textId="77777777" w:rsidR="008517F4" w:rsidRPr="007B720B" w:rsidRDefault="008517F4" w:rsidP="0077343A">
            <w:pPr>
              <w:rPr>
                <w:rFonts w:ascii="Times New Roman" w:hAnsi="Times New Roman" w:cs="Times New Roman"/>
                <w:sz w:val="18"/>
                <w:szCs w:val="24"/>
              </w:rPr>
            </w:pPr>
            <w:bookmarkStart w:id="596" w:name="_Toc149318365"/>
            <w:r w:rsidRPr="007B720B">
              <w:rPr>
                <w:rFonts w:ascii="Times New Roman" w:hAnsi="Times New Roman" w:cs="Times New Roman"/>
                <w:sz w:val="18"/>
                <w:szCs w:val="24"/>
              </w:rPr>
              <w:t>нет</w:t>
            </w:r>
            <w:bookmarkEnd w:id="596"/>
          </w:p>
        </w:tc>
      </w:tr>
    </w:tbl>
    <w:p w14:paraId="4E2E42F1" w14:textId="77777777" w:rsidR="008517F4" w:rsidRPr="007B720B" w:rsidRDefault="008517F4" w:rsidP="008517F4">
      <w:pPr>
        <w:pStyle w:val="34ffffff6"/>
        <w:rPr>
          <w:color w:val="auto"/>
          <w:sz w:val="18"/>
        </w:rPr>
      </w:pPr>
    </w:p>
    <w:p w14:paraId="7C6F0862" w14:textId="77777777" w:rsidR="00970917" w:rsidRPr="007B720B" w:rsidRDefault="00970917" w:rsidP="00044353">
      <w:pPr>
        <w:pStyle w:val="34d"/>
        <w:rPr>
          <w:sz w:val="20"/>
        </w:rPr>
      </w:pPr>
    </w:p>
    <w:p w14:paraId="62EF9D5F" w14:textId="50EA8C53" w:rsidR="00970917" w:rsidRPr="007B720B" w:rsidRDefault="00970917" w:rsidP="00044353">
      <w:pPr>
        <w:pStyle w:val="34d"/>
        <w:rPr>
          <w:sz w:val="20"/>
        </w:rPr>
      </w:pPr>
      <w:r w:rsidRPr="007B720B">
        <w:rPr>
          <w:sz w:val="20"/>
        </w:rPr>
        <w:br w:type="page"/>
      </w:r>
    </w:p>
    <w:p w14:paraId="0456B293" w14:textId="382B3315" w:rsidR="00970917" w:rsidRPr="007B720B" w:rsidRDefault="00970917" w:rsidP="008517F4">
      <w:pPr>
        <w:pStyle w:val="3410"/>
        <w:tabs>
          <w:tab w:val="clear" w:pos="1418"/>
          <w:tab w:val="num" w:pos="4962"/>
        </w:tabs>
        <w:ind w:left="3544"/>
        <w:rPr>
          <w:sz w:val="22"/>
        </w:rPr>
      </w:pPr>
      <w:bookmarkStart w:id="597" w:name="_Toc163044204"/>
      <w:bookmarkEnd w:id="597"/>
    </w:p>
    <w:p w14:paraId="0D0D6388" w14:textId="77777777" w:rsidR="00970917" w:rsidRPr="007B720B" w:rsidRDefault="00970917" w:rsidP="00970917">
      <w:pPr>
        <w:pStyle w:val="3418"/>
        <w:rPr>
          <w:sz w:val="22"/>
        </w:rPr>
      </w:pPr>
      <w:r w:rsidRPr="007B720B">
        <w:rPr>
          <w:sz w:val="22"/>
        </w:rPr>
        <w:t>Список форм государственной отчетности</w:t>
      </w:r>
    </w:p>
    <w:p w14:paraId="55B01FBD" w14:textId="77777777" w:rsidR="00970917" w:rsidRPr="007B720B" w:rsidRDefault="00970917" w:rsidP="00970917">
      <w:pPr>
        <w:pStyle w:val="34ffffff2"/>
        <w:rPr>
          <w:sz w:val="18"/>
        </w:rPr>
      </w:pPr>
      <w:r w:rsidRPr="007B720B">
        <w:rPr>
          <w:sz w:val="18"/>
        </w:rPr>
        <w:t xml:space="preserve">Список форм государственной отчетности приведен в таблице </w:t>
      </w:r>
      <w:r w:rsidRPr="007B720B">
        <w:rPr>
          <w:sz w:val="18"/>
        </w:rPr>
        <w:fldChar w:fldCharType="begin"/>
      </w:r>
      <w:r w:rsidRPr="007B720B">
        <w:rPr>
          <w:sz w:val="18"/>
        </w:rPr>
        <w:instrText xml:space="preserve"> REF _Ref146219008 \h  \* MERGEFORMAT </w:instrText>
      </w:r>
      <w:r w:rsidRPr="007B720B">
        <w:rPr>
          <w:sz w:val="18"/>
        </w:rPr>
      </w:r>
      <w:r w:rsidRPr="007B720B">
        <w:rPr>
          <w:sz w:val="18"/>
        </w:rPr>
        <w:fldChar w:fldCharType="separate"/>
      </w:r>
      <w:r w:rsidR="004413A8" w:rsidRPr="007B720B">
        <w:rPr>
          <w:sz w:val="18"/>
        </w:rPr>
        <w:t>В.</w:t>
      </w:r>
      <w:r w:rsidR="004413A8" w:rsidRPr="007B720B">
        <w:rPr>
          <w:noProof/>
          <w:sz w:val="18"/>
        </w:rPr>
        <w:t>1</w:t>
      </w:r>
      <w:r w:rsidRPr="007B720B">
        <w:rPr>
          <w:sz w:val="18"/>
        </w:rPr>
        <w:fldChar w:fldCharType="end"/>
      </w:r>
      <w:r w:rsidRPr="007B720B">
        <w:rPr>
          <w:sz w:val="18"/>
        </w:rPr>
        <w:t>.</w:t>
      </w:r>
    </w:p>
    <w:p w14:paraId="60BE6C80" w14:textId="77777777" w:rsidR="00970917" w:rsidRPr="007B720B" w:rsidRDefault="00970917" w:rsidP="00970917">
      <w:pPr>
        <w:pStyle w:val="34ffffff3"/>
        <w:rPr>
          <w:sz w:val="20"/>
          <w:szCs w:val="26"/>
        </w:rPr>
      </w:pPr>
      <w:r w:rsidRPr="007B720B">
        <w:rPr>
          <w:sz w:val="20"/>
          <w:szCs w:val="26"/>
        </w:rPr>
        <w:t xml:space="preserve">Таблица </w:t>
      </w:r>
      <w:bookmarkStart w:id="598" w:name="_Ref146219008"/>
      <w:r w:rsidRPr="007B720B">
        <w:rPr>
          <w:sz w:val="20"/>
          <w:szCs w:val="26"/>
        </w:rPr>
        <w:t>В.</w:t>
      </w:r>
      <w:r w:rsidRPr="007B720B">
        <w:rPr>
          <w:noProof/>
          <w:sz w:val="20"/>
          <w:szCs w:val="26"/>
        </w:rPr>
        <w:fldChar w:fldCharType="begin"/>
      </w:r>
      <w:r w:rsidRPr="007B720B">
        <w:rPr>
          <w:noProof/>
          <w:sz w:val="20"/>
          <w:szCs w:val="26"/>
        </w:rPr>
        <w:instrText xml:space="preserve"> SEQ Таблица_Г. \* ARABIC </w:instrText>
      </w:r>
      <w:r w:rsidRPr="007B720B">
        <w:rPr>
          <w:noProof/>
          <w:sz w:val="20"/>
          <w:szCs w:val="26"/>
        </w:rPr>
        <w:fldChar w:fldCharType="separate"/>
      </w:r>
      <w:r w:rsidR="004413A8" w:rsidRPr="007B720B">
        <w:rPr>
          <w:noProof/>
          <w:sz w:val="20"/>
          <w:szCs w:val="26"/>
        </w:rPr>
        <w:t>1</w:t>
      </w:r>
      <w:r w:rsidRPr="007B720B">
        <w:rPr>
          <w:noProof/>
          <w:sz w:val="20"/>
          <w:szCs w:val="26"/>
        </w:rPr>
        <w:fldChar w:fldCharType="end"/>
      </w:r>
      <w:bookmarkEnd w:id="598"/>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80"/>
        <w:gridCol w:w="3019"/>
        <w:gridCol w:w="1389"/>
        <w:gridCol w:w="3601"/>
        <w:gridCol w:w="1643"/>
      </w:tblGrid>
      <w:tr w:rsidR="00970917" w:rsidRPr="007B720B" w14:paraId="4090BA3F" w14:textId="77777777" w:rsidTr="009464A6">
        <w:trPr>
          <w:trHeight w:val="435"/>
          <w:tblHeader/>
          <w:jc w:val="center"/>
        </w:trPr>
        <w:tc>
          <w:tcPr>
            <w:tcW w:w="1693" w:type="pct"/>
            <w:gridSpan w:val="2"/>
            <w:tcBorders>
              <w:top w:val="single" w:sz="4" w:space="0" w:color="auto"/>
              <w:left w:val="single" w:sz="4" w:space="0" w:color="000000"/>
              <w:bottom w:val="double" w:sz="4" w:space="0" w:color="auto"/>
              <w:right w:val="single" w:sz="4" w:space="0" w:color="000000"/>
            </w:tcBorders>
            <w:vAlign w:val="center"/>
          </w:tcPr>
          <w:p w14:paraId="04555859" w14:textId="77777777" w:rsidR="00970917" w:rsidRPr="007B720B" w:rsidRDefault="00970917" w:rsidP="009464A6">
            <w:pPr>
              <w:pStyle w:val="34ffffff4"/>
              <w:rPr>
                <w:sz w:val="18"/>
              </w:rPr>
            </w:pPr>
            <w:r w:rsidRPr="007B720B">
              <w:rPr>
                <w:sz w:val="18"/>
              </w:rPr>
              <w:t>Наименование</w:t>
            </w:r>
          </w:p>
        </w:tc>
        <w:tc>
          <w:tcPr>
            <w:tcW w:w="692" w:type="pct"/>
            <w:tcBorders>
              <w:top w:val="single" w:sz="4" w:space="0" w:color="auto"/>
              <w:left w:val="single" w:sz="4" w:space="0" w:color="000000"/>
              <w:bottom w:val="double" w:sz="4" w:space="0" w:color="auto"/>
              <w:right w:val="single" w:sz="4" w:space="0" w:color="000000"/>
            </w:tcBorders>
            <w:vAlign w:val="center"/>
          </w:tcPr>
          <w:p w14:paraId="592B0CBF" w14:textId="77777777" w:rsidR="00970917" w:rsidRPr="007B720B" w:rsidRDefault="00970917" w:rsidP="009464A6">
            <w:pPr>
              <w:pStyle w:val="34ffffff4"/>
              <w:rPr>
                <w:sz w:val="18"/>
              </w:rPr>
            </w:pPr>
            <w:r w:rsidRPr="007B720B">
              <w:rPr>
                <w:sz w:val="18"/>
              </w:rPr>
              <w:t>№ формы</w:t>
            </w:r>
          </w:p>
        </w:tc>
        <w:tc>
          <w:tcPr>
            <w:tcW w:w="1795" w:type="pct"/>
            <w:tcBorders>
              <w:top w:val="single" w:sz="4" w:space="0" w:color="auto"/>
              <w:left w:val="single" w:sz="4" w:space="0" w:color="000000"/>
              <w:bottom w:val="double" w:sz="4" w:space="0" w:color="auto"/>
              <w:right w:val="single" w:sz="4" w:space="0" w:color="000000"/>
            </w:tcBorders>
            <w:vAlign w:val="center"/>
            <w:hideMark/>
          </w:tcPr>
          <w:p w14:paraId="6394E0FD" w14:textId="77777777" w:rsidR="00970917" w:rsidRPr="007B720B" w:rsidRDefault="00970917" w:rsidP="009464A6">
            <w:pPr>
              <w:pStyle w:val="34ffffff4"/>
              <w:rPr>
                <w:sz w:val="18"/>
              </w:rPr>
            </w:pPr>
            <w:r w:rsidRPr="007B720B">
              <w:rPr>
                <w:sz w:val="18"/>
              </w:rPr>
              <w:t>НПА</w:t>
            </w:r>
          </w:p>
        </w:tc>
        <w:tc>
          <w:tcPr>
            <w:tcW w:w="819" w:type="pct"/>
            <w:tcBorders>
              <w:top w:val="single" w:sz="4" w:space="0" w:color="auto"/>
              <w:left w:val="single" w:sz="4" w:space="0" w:color="000000"/>
              <w:bottom w:val="double" w:sz="4" w:space="0" w:color="auto"/>
              <w:right w:val="single" w:sz="4" w:space="0" w:color="000000"/>
            </w:tcBorders>
            <w:vAlign w:val="center"/>
            <w:hideMark/>
          </w:tcPr>
          <w:p w14:paraId="61882F70" w14:textId="77777777" w:rsidR="00970917" w:rsidRPr="007B720B" w:rsidRDefault="00970917" w:rsidP="009464A6">
            <w:pPr>
              <w:pStyle w:val="34ffffff4"/>
              <w:rPr>
                <w:sz w:val="18"/>
              </w:rPr>
            </w:pPr>
            <w:r w:rsidRPr="007B720B">
              <w:rPr>
                <w:sz w:val="18"/>
              </w:rPr>
              <w:t>Дата утверждения</w:t>
            </w:r>
          </w:p>
        </w:tc>
      </w:tr>
      <w:tr w:rsidR="00970917" w:rsidRPr="007B720B" w14:paraId="3AB0BC29" w14:textId="77777777" w:rsidTr="009464A6">
        <w:trPr>
          <w:trHeight w:val="20"/>
          <w:jc w:val="center"/>
        </w:trPr>
        <w:tc>
          <w:tcPr>
            <w:tcW w:w="189" w:type="pct"/>
            <w:tcBorders>
              <w:top w:val="double" w:sz="4" w:space="0" w:color="auto"/>
              <w:left w:val="single" w:sz="4" w:space="0" w:color="000000"/>
              <w:bottom w:val="single" w:sz="4" w:space="0" w:color="000000"/>
              <w:right w:val="nil"/>
            </w:tcBorders>
            <w:hideMark/>
          </w:tcPr>
          <w:p w14:paraId="0B45E592" w14:textId="77777777" w:rsidR="00970917" w:rsidRPr="007B720B" w:rsidRDefault="00970917" w:rsidP="009464A6">
            <w:pPr>
              <w:pStyle w:val="34ffffff6"/>
              <w:rPr>
                <w:sz w:val="18"/>
              </w:rPr>
            </w:pPr>
            <w:r w:rsidRPr="007B720B">
              <w:rPr>
                <w:sz w:val="18"/>
              </w:rPr>
              <w:t>1</w:t>
            </w:r>
          </w:p>
        </w:tc>
        <w:tc>
          <w:tcPr>
            <w:tcW w:w="1504" w:type="pct"/>
            <w:tcBorders>
              <w:top w:val="double" w:sz="4" w:space="0" w:color="auto"/>
              <w:left w:val="nil"/>
              <w:bottom w:val="single" w:sz="4" w:space="0" w:color="000000"/>
              <w:right w:val="single" w:sz="4" w:space="0" w:color="000000"/>
            </w:tcBorders>
            <w:hideMark/>
          </w:tcPr>
          <w:p w14:paraId="1384CDFC" w14:textId="77777777" w:rsidR="00970917" w:rsidRPr="007B720B" w:rsidRDefault="00970917" w:rsidP="009464A6">
            <w:pPr>
              <w:pStyle w:val="34ffffff6"/>
              <w:rPr>
                <w:sz w:val="18"/>
              </w:rPr>
            </w:pPr>
            <w:r w:rsidRPr="007B720B">
              <w:rPr>
                <w:sz w:val="18"/>
              </w:rPr>
              <w:t>Сведения об инфекционных и паразитарных заболеваниях</w:t>
            </w:r>
          </w:p>
        </w:tc>
        <w:tc>
          <w:tcPr>
            <w:tcW w:w="692" w:type="pct"/>
            <w:tcBorders>
              <w:top w:val="double" w:sz="4" w:space="0" w:color="auto"/>
              <w:left w:val="single" w:sz="4" w:space="0" w:color="000000"/>
              <w:bottom w:val="single" w:sz="4" w:space="0" w:color="000000"/>
              <w:right w:val="single" w:sz="4" w:space="0" w:color="000000"/>
            </w:tcBorders>
          </w:tcPr>
          <w:p w14:paraId="68DEFC02" w14:textId="77777777" w:rsidR="00970917" w:rsidRPr="007B720B" w:rsidRDefault="00970917" w:rsidP="009464A6">
            <w:pPr>
              <w:pStyle w:val="34ffffff6"/>
              <w:rPr>
                <w:sz w:val="18"/>
              </w:rPr>
            </w:pPr>
            <w:r w:rsidRPr="007B720B">
              <w:rPr>
                <w:sz w:val="18"/>
              </w:rPr>
              <w:t>1</w:t>
            </w:r>
          </w:p>
        </w:tc>
        <w:tc>
          <w:tcPr>
            <w:tcW w:w="1795" w:type="pct"/>
            <w:tcBorders>
              <w:top w:val="double" w:sz="4" w:space="0" w:color="auto"/>
              <w:left w:val="single" w:sz="4" w:space="0" w:color="000000"/>
              <w:bottom w:val="single" w:sz="4" w:space="0" w:color="000000"/>
              <w:right w:val="single" w:sz="4" w:space="0" w:color="000000"/>
            </w:tcBorders>
            <w:hideMark/>
          </w:tcPr>
          <w:p w14:paraId="4D76D329" w14:textId="77777777" w:rsidR="00970917" w:rsidRPr="007B720B" w:rsidRDefault="00970917" w:rsidP="009464A6">
            <w:pPr>
              <w:pStyle w:val="34ffffff6"/>
              <w:rPr>
                <w:sz w:val="18"/>
              </w:rPr>
            </w:pPr>
            <w:r w:rsidRPr="007B720B">
              <w:rPr>
                <w:sz w:val="18"/>
              </w:rPr>
              <w:t>Приказ Росстата N 867</w:t>
            </w:r>
          </w:p>
        </w:tc>
        <w:tc>
          <w:tcPr>
            <w:tcW w:w="819" w:type="pct"/>
            <w:tcBorders>
              <w:top w:val="double" w:sz="4" w:space="0" w:color="auto"/>
              <w:left w:val="single" w:sz="4" w:space="0" w:color="000000"/>
              <w:bottom w:val="single" w:sz="4" w:space="0" w:color="000000"/>
              <w:right w:val="single" w:sz="4" w:space="0" w:color="000000"/>
            </w:tcBorders>
            <w:hideMark/>
          </w:tcPr>
          <w:p w14:paraId="628F9E17" w14:textId="77777777" w:rsidR="00970917" w:rsidRPr="007B720B" w:rsidRDefault="00970917" w:rsidP="009464A6">
            <w:pPr>
              <w:pStyle w:val="34ffffff6"/>
              <w:rPr>
                <w:sz w:val="18"/>
              </w:rPr>
            </w:pPr>
            <w:r w:rsidRPr="007B720B">
              <w:rPr>
                <w:sz w:val="18"/>
              </w:rPr>
              <w:t>30.12.2020</w:t>
            </w:r>
          </w:p>
        </w:tc>
      </w:tr>
      <w:tr w:rsidR="00970917" w:rsidRPr="007B720B" w14:paraId="559EE3AC"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292F48A3" w14:textId="77777777" w:rsidR="00970917" w:rsidRPr="007B720B" w:rsidRDefault="00970917" w:rsidP="009464A6">
            <w:pPr>
              <w:pStyle w:val="34ffffff6"/>
              <w:rPr>
                <w:sz w:val="18"/>
              </w:rPr>
            </w:pPr>
            <w:r w:rsidRPr="007B720B">
              <w:rPr>
                <w:sz w:val="18"/>
              </w:rPr>
              <w:t>2</w:t>
            </w:r>
          </w:p>
        </w:tc>
        <w:tc>
          <w:tcPr>
            <w:tcW w:w="1504" w:type="pct"/>
            <w:tcBorders>
              <w:top w:val="single" w:sz="4" w:space="0" w:color="000000"/>
              <w:left w:val="nil"/>
              <w:bottom w:val="single" w:sz="4" w:space="0" w:color="000000"/>
              <w:right w:val="single" w:sz="4" w:space="0" w:color="000000"/>
            </w:tcBorders>
            <w:hideMark/>
          </w:tcPr>
          <w:p w14:paraId="16026398" w14:textId="77777777" w:rsidR="00970917" w:rsidRPr="007B720B" w:rsidRDefault="00970917" w:rsidP="009464A6">
            <w:pPr>
              <w:pStyle w:val="34ffffff6"/>
              <w:rPr>
                <w:sz w:val="18"/>
              </w:rPr>
            </w:pPr>
            <w:r w:rsidRPr="007B720B">
              <w:rPr>
                <w:sz w:val="18"/>
              </w:rPr>
              <w:t>Сведения об организации, оказывающей услуги по медицинской помощи</w:t>
            </w:r>
          </w:p>
        </w:tc>
        <w:tc>
          <w:tcPr>
            <w:tcW w:w="692" w:type="pct"/>
            <w:tcBorders>
              <w:top w:val="single" w:sz="4" w:space="0" w:color="000000"/>
              <w:left w:val="single" w:sz="4" w:space="0" w:color="000000"/>
              <w:bottom w:val="single" w:sz="4" w:space="0" w:color="000000"/>
              <w:right w:val="single" w:sz="4" w:space="0" w:color="000000"/>
            </w:tcBorders>
          </w:tcPr>
          <w:p w14:paraId="74B3718B" w14:textId="77777777" w:rsidR="00970917" w:rsidRPr="007B720B" w:rsidRDefault="00970917" w:rsidP="009464A6">
            <w:pPr>
              <w:pStyle w:val="34ffffff6"/>
              <w:rPr>
                <w:sz w:val="18"/>
              </w:rPr>
            </w:pPr>
            <w:r w:rsidRPr="007B720B">
              <w:rPr>
                <w:sz w:val="18"/>
              </w:rPr>
              <w:t>1-ЗДРАВ</w:t>
            </w:r>
          </w:p>
        </w:tc>
        <w:tc>
          <w:tcPr>
            <w:tcW w:w="1795" w:type="pct"/>
            <w:tcBorders>
              <w:top w:val="single" w:sz="4" w:space="0" w:color="000000"/>
              <w:left w:val="single" w:sz="4" w:space="0" w:color="000000"/>
              <w:bottom w:val="single" w:sz="4" w:space="0" w:color="000000"/>
              <w:right w:val="single" w:sz="4" w:space="0" w:color="000000"/>
            </w:tcBorders>
            <w:hideMark/>
          </w:tcPr>
          <w:p w14:paraId="2317CB99" w14:textId="77777777" w:rsidR="00970917" w:rsidRPr="007B720B" w:rsidRDefault="00970917" w:rsidP="009464A6">
            <w:pPr>
              <w:pStyle w:val="34ffffff6"/>
              <w:rPr>
                <w:sz w:val="18"/>
              </w:rPr>
            </w:pPr>
            <w:r w:rsidRPr="007B720B">
              <w:rPr>
                <w:sz w:val="18"/>
              </w:rPr>
              <w:t>Приказ Росстата N 493</w:t>
            </w:r>
          </w:p>
        </w:tc>
        <w:tc>
          <w:tcPr>
            <w:tcW w:w="819" w:type="pct"/>
            <w:tcBorders>
              <w:top w:val="single" w:sz="4" w:space="0" w:color="000000"/>
              <w:left w:val="single" w:sz="4" w:space="0" w:color="000000"/>
              <w:bottom w:val="single" w:sz="4" w:space="0" w:color="000000"/>
              <w:right w:val="single" w:sz="4" w:space="0" w:color="000000"/>
            </w:tcBorders>
            <w:hideMark/>
          </w:tcPr>
          <w:p w14:paraId="62EA67D9" w14:textId="77777777" w:rsidR="00970917" w:rsidRPr="007B720B" w:rsidRDefault="00970917" w:rsidP="009464A6">
            <w:pPr>
              <w:pStyle w:val="34ffffff6"/>
              <w:rPr>
                <w:sz w:val="18"/>
              </w:rPr>
            </w:pPr>
            <w:r w:rsidRPr="007B720B">
              <w:rPr>
                <w:sz w:val="18"/>
              </w:rPr>
              <w:t>10.08.2018</w:t>
            </w:r>
          </w:p>
        </w:tc>
      </w:tr>
      <w:tr w:rsidR="00970917" w:rsidRPr="007B720B" w14:paraId="37ACEFA4"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4B911048" w14:textId="77777777" w:rsidR="00970917" w:rsidRPr="007B720B" w:rsidRDefault="00970917" w:rsidP="009464A6">
            <w:pPr>
              <w:pStyle w:val="34ffffff6"/>
              <w:rPr>
                <w:sz w:val="18"/>
              </w:rPr>
            </w:pPr>
            <w:r w:rsidRPr="007B720B">
              <w:rPr>
                <w:sz w:val="18"/>
              </w:rPr>
              <w:t>3</w:t>
            </w:r>
          </w:p>
        </w:tc>
        <w:tc>
          <w:tcPr>
            <w:tcW w:w="1504" w:type="pct"/>
            <w:tcBorders>
              <w:top w:val="single" w:sz="4" w:space="0" w:color="000000"/>
              <w:left w:val="nil"/>
              <w:bottom w:val="single" w:sz="4" w:space="0" w:color="000000"/>
              <w:right w:val="single" w:sz="4" w:space="0" w:color="000000"/>
            </w:tcBorders>
            <w:hideMark/>
          </w:tcPr>
          <w:p w14:paraId="172A68FC" w14:textId="77777777" w:rsidR="00970917" w:rsidRPr="007B720B" w:rsidRDefault="00970917" w:rsidP="009464A6">
            <w:pPr>
              <w:pStyle w:val="34ffffff6"/>
              <w:rPr>
                <w:sz w:val="18"/>
              </w:rPr>
            </w:pPr>
            <w:r w:rsidRPr="007B720B">
              <w:rPr>
                <w:sz w:val="18"/>
              </w:rPr>
              <w:t>Сведения о численности беспризорных и безнадзорных несовершеннолетних, помещенных в медицинские организации</w:t>
            </w:r>
          </w:p>
        </w:tc>
        <w:tc>
          <w:tcPr>
            <w:tcW w:w="692" w:type="pct"/>
            <w:tcBorders>
              <w:top w:val="single" w:sz="4" w:space="0" w:color="000000"/>
              <w:left w:val="single" w:sz="4" w:space="0" w:color="000000"/>
              <w:bottom w:val="single" w:sz="4" w:space="0" w:color="000000"/>
              <w:right w:val="single" w:sz="4" w:space="0" w:color="000000"/>
            </w:tcBorders>
          </w:tcPr>
          <w:p w14:paraId="510A4252" w14:textId="77777777" w:rsidR="00970917" w:rsidRPr="007B720B" w:rsidRDefault="00970917" w:rsidP="009464A6">
            <w:pPr>
              <w:pStyle w:val="34ffffff6"/>
              <w:rPr>
                <w:sz w:val="18"/>
              </w:rPr>
            </w:pPr>
            <w:r w:rsidRPr="007B720B">
              <w:rPr>
                <w:sz w:val="18"/>
              </w:rPr>
              <w:t>№1-дети (здрав)</w:t>
            </w:r>
          </w:p>
        </w:tc>
        <w:tc>
          <w:tcPr>
            <w:tcW w:w="1795" w:type="pct"/>
            <w:tcBorders>
              <w:top w:val="single" w:sz="4" w:space="0" w:color="000000"/>
              <w:left w:val="single" w:sz="4" w:space="0" w:color="000000"/>
              <w:bottom w:val="single" w:sz="4" w:space="0" w:color="000000"/>
              <w:right w:val="single" w:sz="4" w:space="0" w:color="000000"/>
            </w:tcBorders>
            <w:hideMark/>
          </w:tcPr>
          <w:p w14:paraId="119F152A" w14:textId="77777777" w:rsidR="00970917" w:rsidRPr="007B720B" w:rsidRDefault="00970917" w:rsidP="009464A6">
            <w:pPr>
              <w:pStyle w:val="34ffffff6"/>
              <w:rPr>
                <w:sz w:val="18"/>
              </w:rPr>
            </w:pPr>
            <w:r w:rsidRPr="007B720B">
              <w:rPr>
                <w:sz w:val="18"/>
              </w:rPr>
              <w:t>Приказ Росстата № 679</w:t>
            </w:r>
          </w:p>
        </w:tc>
        <w:tc>
          <w:tcPr>
            <w:tcW w:w="819" w:type="pct"/>
            <w:tcBorders>
              <w:top w:val="single" w:sz="4" w:space="0" w:color="000000"/>
              <w:left w:val="single" w:sz="4" w:space="0" w:color="000000"/>
              <w:bottom w:val="single" w:sz="4" w:space="0" w:color="000000"/>
              <w:right w:val="single" w:sz="4" w:space="0" w:color="000000"/>
            </w:tcBorders>
            <w:hideMark/>
          </w:tcPr>
          <w:p w14:paraId="1EFBA9C7" w14:textId="77777777" w:rsidR="00970917" w:rsidRPr="007B720B" w:rsidRDefault="00970917" w:rsidP="009464A6">
            <w:pPr>
              <w:pStyle w:val="34ffffff6"/>
              <w:rPr>
                <w:sz w:val="18"/>
              </w:rPr>
            </w:pPr>
            <w:r w:rsidRPr="007B720B">
              <w:rPr>
                <w:sz w:val="18"/>
              </w:rPr>
              <w:t>19.11.2018</w:t>
            </w:r>
          </w:p>
        </w:tc>
      </w:tr>
      <w:tr w:rsidR="00970917" w:rsidRPr="007B720B" w14:paraId="372918CC"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007230D6" w14:textId="77777777" w:rsidR="00970917" w:rsidRPr="007B720B" w:rsidRDefault="00970917" w:rsidP="009464A6">
            <w:pPr>
              <w:pStyle w:val="34ffffff6"/>
              <w:rPr>
                <w:sz w:val="18"/>
              </w:rPr>
            </w:pPr>
            <w:r w:rsidRPr="007B720B">
              <w:rPr>
                <w:sz w:val="18"/>
              </w:rPr>
              <w:t>4</w:t>
            </w:r>
          </w:p>
        </w:tc>
        <w:tc>
          <w:tcPr>
            <w:tcW w:w="1504" w:type="pct"/>
            <w:tcBorders>
              <w:top w:val="single" w:sz="4" w:space="0" w:color="000000"/>
              <w:left w:val="nil"/>
              <w:bottom w:val="single" w:sz="4" w:space="0" w:color="000000"/>
              <w:right w:val="single" w:sz="4" w:space="0" w:color="000000"/>
            </w:tcBorders>
            <w:hideMark/>
          </w:tcPr>
          <w:p w14:paraId="37C83572" w14:textId="77777777" w:rsidR="00970917" w:rsidRPr="007B720B" w:rsidRDefault="00970917" w:rsidP="009464A6">
            <w:pPr>
              <w:pStyle w:val="34ffffff6"/>
              <w:rPr>
                <w:sz w:val="18"/>
              </w:rPr>
            </w:pPr>
            <w:r w:rsidRPr="007B720B">
              <w:rPr>
                <w:sz w:val="18"/>
              </w:rPr>
              <w:t>Сведения о деятельности врача (отделения, центра) общей практики (семейного врача)</w:t>
            </w:r>
          </w:p>
        </w:tc>
        <w:tc>
          <w:tcPr>
            <w:tcW w:w="692" w:type="pct"/>
            <w:tcBorders>
              <w:top w:val="single" w:sz="4" w:space="0" w:color="000000"/>
              <w:left w:val="single" w:sz="4" w:space="0" w:color="000000"/>
              <w:bottom w:val="single" w:sz="4" w:space="0" w:color="000000"/>
              <w:right w:val="single" w:sz="4" w:space="0" w:color="000000"/>
            </w:tcBorders>
          </w:tcPr>
          <w:p w14:paraId="16B716A2" w14:textId="77777777" w:rsidR="00970917" w:rsidRPr="007B720B" w:rsidRDefault="00970917" w:rsidP="009464A6">
            <w:pPr>
              <w:pStyle w:val="34ffffff6"/>
              <w:rPr>
                <w:sz w:val="18"/>
              </w:rPr>
            </w:pPr>
            <w:r w:rsidRPr="007B720B">
              <w:rPr>
                <w:sz w:val="18"/>
              </w:rPr>
              <w:t>1-ВОП</w:t>
            </w:r>
          </w:p>
        </w:tc>
        <w:tc>
          <w:tcPr>
            <w:tcW w:w="1795" w:type="pct"/>
            <w:tcBorders>
              <w:top w:val="single" w:sz="4" w:space="0" w:color="000000"/>
              <w:left w:val="single" w:sz="4" w:space="0" w:color="000000"/>
              <w:bottom w:val="single" w:sz="4" w:space="0" w:color="000000"/>
              <w:right w:val="single" w:sz="4" w:space="0" w:color="000000"/>
            </w:tcBorders>
            <w:hideMark/>
          </w:tcPr>
          <w:p w14:paraId="08EBF6FB" w14:textId="77777777" w:rsidR="00970917" w:rsidRPr="007B720B" w:rsidRDefault="00970917" w:rsidP="009464A6">
            <w:pPr>
              <w:pStyle w:val="34ffffff6"/>
              <w:rPr>
                <w:sz w:val="18"/>
              </w:rPr>
            </w:pPr>
            <w:r w:rsidRPr="007B720B">
              <w:rPr>
                <w:sz w:val="18"/>
              </w:rPr>
              <w:t>Приложение 5 к Приказу Министерства здравоохранения и социального развития РФ N 84 "О порядке осуществления деятельности врача общей практики (семейного врача)"</w:t>
            </w:r>
          </w:p>
        </w:tc>
        <w:tc>
          <w:tcPr>
            <w:tcW w:w="819" w:type="pct"/>
            <w:tcBorders>
              <w:top w:val="single" w:sz="4" w:space="0" w:color="000000"/>
              <w:left w:val="single" w:sz="4" w:space="0" w:color="000000"/>
              <w:bottom w:val="single" w:sz="4" w:space="0" w:color="000000"/>
              <w:right w:val="single" w:sz="4" w:space="0" w:color="000000"/>
            </w:tcBorders>
            <w:hideMark/>
          </w:tcPr>
          <w:p w14:paraId="5F6EC284" w14:textId="77777777" w:rsidR="00970917" w:rsidRPr="007B720B" w:rsidRDefault="00970917" w:rsidP="009464A6">
            <w:pPr>
              <w:pStyle w:val="34ffffff6"/>
              <w:rPr>
                <w:sz w:val="18"/>
              </w:rPr>
            </w:pPr>
            <w:r w:rsidRPr="007B720B">
              <w:rPr>
                <w:sz w:val="18"/>
              </w:rPr>
              <w:t>17.01.2005</w:t>
            </w:r>
          </w:p>
        </w:tc>
      </w:tr>
      <w:tr w:rsidR="00970917" w:rsidRPr="007B720B" w14:paraId="6EA788C2"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3EA91197" w14:textId="77777777" w:rsidR="00970917" w:rsidRPr="007B720B" w:rsidRDefault="00970917" w:rsidP="009464A6">
            <w:pPr>
              <w:pStyle w:val="34ffffff6"/>
              <w:rPr>
                <w:sz w:val="18"/>
              </w:rPr>
            </w:pPr>
            <w:r w:rsidRPr="007B720B">
              <w:rPr>
                <w:sz w:val="18"/>
              </w:rPr>
              <w:t>5</w:t>
            </w:r>
          </w:p>
        </w:tc>
        <w:tc>
          <w:tcPr>
            <w:tcW w:w="1504" w:type="pct"/>
            <w:tcBorders>
              <w:top w:val="single" w:sz="4" w:space="0" w:color="000000"/>
              <w:left w:val="nil"/>
              <w:bottom w:val="single" w:sz="4" w:space="0" w:color="000000"/>
              <w:right w:val="single" w:sz="4" w:space="0" w:color="000000"/>
            </w:tcBorders>
            <w:hideMark/>
          </w:tcPr>
          <w:p w14:paraId="7714B2A2" w14:textId="77777777" w:rsidR="00970917" w:rsidRPr="007B720B" w:rsidRDefault="00970917" w:rsidP="009464A6">
            <w:pPr>
              <w:pStyle w:val="34ffffff6"/>
              <w:rPr>
                <w:sz w:val="18"/>
              </w:rPr>
            </w:pPr>
            <w:r w:rsidRPr="007B720B">
              <w:rPr>
                <w:sz w:val="18"/>
              </w:rPr>
              <w:t>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w:t>
            </w:r>
          </w:p>
        </w:tc>
        <w:tc>
          <w:tcPr>
            <w:tcW w:w="692" w:type="pct"/>
            <w:tcBorders>
              <w:top w:val="single" w:sz="4" w:space="0" w:color="000000"/>
              <w:left w:val="single" w:sz="4" w:space="0" w:color="000000"/>
              <w:bottom w:val="single" w:sz="4" w:space="0" w:color="000000"/>
              <w:right w:val="single" w:sz="4" w:space="0" w:color="000000"/>
            </w:tcBorders>
          </w:tcPr>
          <w:p w14:paraId="7015D674" w14:textId="77777777" w:rsidR="00970917" w:rsidRPr="007B720B" w:rsidRDefault="00970917" w:rsidP="009464A6">
            <w:pPr>
              <w:pStyle w:val="34ffffff6"/>
              <w:rPr>
                <w:sz w:val="18"/>
              </w:rPr>
            </w:pPr>
            <w:r w:rsidRPr="007B720B">
              <w:rPr>
                <w:sz w:val="18"/>
              </w:rPr>
              <w:t>1-РБ</w:t>
            </w:r>
          </w:p>
        </w:tc>
        <w:tc>
          <w:tcPr>
            <w:tcW w:w="1795" w:type="pct"/>
            <w:tcBorders>
              <w:top w:val="single" w:sz="4" w:space="0" w:color="000000"/>
              <w:left w:val="single" w:sz="4" w:space="0" w:color="000000"/>
              <w:bottom w:val="single" w:sz="4" w:space="0" w:color="000000"/>
              <w:right w:val="single" w:sz="4" w:space="0" w:color="000000"/>
            </w:tcBorders>
            <w:hideMark/>
          </w:tcPr>
          <w:p w14:paraId="10D105AC" w14:textId="77777777" w:rsidR="00970917" w:rsidRPr="007B720B" w:rsidRDefault="00970917" w:rsidP="009464A6">
            <w:pPr>
              <w:pStyle w:val="34ffffff6"/>
              <w:rPr>
                <w:sz w:val="18"/>
              </w:rPr>
            </w:pPr>
            <w:r w:rsidRPr="007B720B">
              <w:rPr>
                <w:sz w:val="18"/>
              </w:rPr>
              <w:t>Приказ Минздравсоцразвития РФ "Об утверждении отраслевой статистической отчетности"</w:t>
            </w:r>
          </w:p>
        </w:tc>
        <w:tc>
          <w:tcPr>
            <w:tcW w:w="819" w:type="pct"/>
            <w:tcBorders>
              <w:top w:val="single" w:sz="4" w:space="0" w:color="000000"/>
              <w:left w:val="single" w:sz="4" w:space="0" w:color="000000"/>
              <w:bottom w:val="single" w:sz="4" w:space="0" w:color="000000"/>
              <w:right w:val="single" w:sz="4" w:space="0" w:color="000000"/>
            </w:tcBorders>
            <w:hideMark/>
          </w:tcPr>
          <w:p w14:paraId="3DD34FC2" w14:textId="77777777" w:rsidR="00970917" w:rsidRPr="007B720B" w:rsidRDefault="00970917" w:rsidP="009464A6">
            <w:pPr>
              <w:pStyle w:val="34ffffff6"/>
              <w:rPr>
                <w:sz w:val="18"/>
              </w:rPr>
            </w:pPr>
            <w:r w:rsidRPr="007B720B">
              <w:rPr>
                <w:sz w:val="18"/>
              </w:rPr>
              <w:t>21.01.2009</w:t>
            </w:r>
          </w:p>
        </w:tc>
      </w:tr>
      <w:tr w:rsidR="00970917" w:rsidRPr="007B720B" w14:paraId="4BF35008"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2C367F07" w14:textId="77777777" w:rsidR="00970917" w:rsidRPr="007B720B" w:rsidRDefault="00970917" w:rsidP="009464A6">
            <w:pPr>
              <w:pStyle w:val="34ffffff6"/>
              <w:rPr>
                <w:sz w:val="18"/>
              </w:rPr>
            </w:pPr>
            <w:r w:rsidRPr="007B720B">
              <w:rPr>
                <w:sz w:val="18"/>
              </w:rPr>
              <w:t>6</w:t>
            </w:r>
          </w:p>
        </w:tc>
        <w:tc>
          <w:tcPr>
            <w:tcW w:w="1504" w:type="pct"/>
            <w:tcBorders>
              <w:top w:val="single" w:sz="4" w:space="0" w:color="000000"/>
              <w:left w:val="nil"/>
              <w:bottom w:val="single" w:sz="4" w:space="0" w:color="000000"/>
              <w:right w:val="single" w:sz="4" w:space="0" w:color="000000"/>
            </w:tcBorders>
            <w:hideMark/>
          </w:tcPr>
          <w:p w14:paraId="41B3EF75" w14:textId="77777777" w:rsidR="00970917" w:rsidRPr="007B720B" w:rsidRDefault="00970917" w:rsidP="009464A6">
            <w:pPr>
              <w:pStyle w:val="34ffffff6"/>
              <w:rPr>
                <w:sz w:val="18"/>
              </w:rPr>
            </w:pPr>
            <w:r w:rsidRPr="007B720B">
              <w:rPr>
                <w:sz w:val="18"/>
              </w:rPr>
              <w:t>Режимы химиотерапии, назначенные при регистрации в начале лечения</w:t>
            </w:r>
          </w:p>
        </w:tc>
        <w:tc>
          <w:tcPr>
            <w:tcW w:w="692" w:type="pct"/>
            <w:tcBorders>
              <w:top w:val="single" w:sz="4" w:space="0" w:color="000000"/>
              <w:left w:val="single" w:sz="4" w:space="0" w:color="000000"/>
              <w:bottom w:val="single" w:sz="4" w:space="0" w:color="000000"/>
              <w:right w:val="single" w:sz="4" w:space="0" w:color="000000"/>
            </w:tcBorders>
          </w:tcPr>
          <w:p w14:paraId="2EF63306" w14:textId="77777777" w:rsidR="00970917" w:rsidRPr="007B720B" w:rsidRDefault="00970917" w:rsidP="009464A6">
            <w:pPr>
              <w:pStyle w:val="34ffffff6"/>
              <w:rPr>
                <w:sz w:val="18"/>
              </w:rPr>
            </w:pPr>
            <w:r w:rsidRPr="007B720B">
              <w:rPr>
                <w:sz w:val="18"/>
              </w:rPr>
              <w:t>2-ТБ</w:t>
            </w:r>
          </w:p>
        </w:tc>
        <w:tc>
          <w:tcPr>
            <w:tcW w:w="1795" w:type="pct"/>
            <w:tcBorders>
              <w:top w:val="single" w:sz="4" w:space="0" w:color="000000"/>
              <w:left w:val="single" w:sz="4" w:space="0" w:color="000000"/>
              <w:bottom w:val="single" w:sz="4" w:space="0" w:color="000000"/>
              <w:right w:val="single" w:sz="4" w:space="0" w:color="000000"/>
            </w:tcBorders>
            <w:hideMark/>
          </w:tcPr>
          <w:p w14:paraId="361026A7" w14:textId="77777777" w:rsidR="00970917" w:rsidRPr="007B720B" w:rsidRDefault="00970917" w:rsidP="009464A6">
            <w:pPr>
              <w:pStyle w:val="34ffffff6"/>
              <w:rPr>
                <w:sz w:val="18"/>
              </w:rPr>
            </w:pPr>
            <w:r w:rsidRPr="007B720B">
              <w:rPr>
                <w:sz w:val="18"/>
              </w:rPr>
              <w:t>Приказ Минздрава России № 50</w:t>
            </w:r>
          </w:p>
        </w:tc>
        <w:tc>
          <w:tcPr>
            <w:tcW w:w="819" w:type="pct"/>
            <w:tcBorders>
              <w:top w:val="single" w:sz="4" w:space="0" w:color="000000"/>
              <w:left w:val="single" w:sz="4" w:space="0" w:color="000000"/>
              <w:bottom w:val="single" w:sz="4" w:space="0" w:color="000000"/>
              <w:right w:val="single" w:sz="4" w:space="0" w:color="000000"/>
            </w:tcBorders>
            <w:hideMark/>
          </w:tcPr>
          <w:p w14:paraId="24A7945C" w14:textId="77777777" w:rsidR="00970917" w:rsidRPr="007B720B" w:rsidRDefault="00970917" w:rsidP="009464A6">
            <w:pPr>
              <w:pStyle w:val="34ffffff6"/>
              <w:rPr>
                <w:sz w:val="18"/>
              </w:rPr>
            </w:pPr>
            <w:r w:rsidRPr="007B720B">
              <w:rPr>
                <w:sz w:val="18"/>
              </w:rPr>
              <w:t>13.02.2004</w:t>
            </w:r>
          </w:p>
        </w:tc>
      </w:tr>
      <w:tr w:rsidR="00970917" w:rsidRPr="007B720B" w14:paraId="35B9B1B0"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50522F1A" w14:textId="77777777" w:rsidR="00970917" w:rsidRPr="007B720B" w:rsidRDefault="00970917" w:rsidP="009464A6">
            <w:pPr>
              <w:pStyle w:val="34ffffff6"/>
              <w:rPr>
                <w:sz w:val="18"/>
              </w:rPr>
            </w:pPr>
            <w:r w:rsidRPr="007B720B">
              <w:rPr>
                <w:sz w:val="18"/>
              </w:rPr>
              <w:t>7</w:t>
            </w:r>
          </w:p>
        </w:tc>
        <w:tc>
          <w:tcPr>
            <w:tcW w:w="1504" w:type="pct"/>
            <w:tcBorders>
              <w:top w:val="single" w:sz="4" w:space="0" w:color="000000"/>
              <w:left w:val="nil"/>
              <w:bottom w:val="single" w:sz="4" w:space="0" w:color="000000"/>
              <w:right w:val="single" w:sz="4" w:space="0" w:color="000000"/>
            </w:tcBorders>
            <w:hideMark/>
          </w:tcPr>
          <w:p w14:paraId="7BE5DD5F" w14:textId="77777777" w:rsidR="00970917" w:rsidRPr="007B720B" w:rsidRDefault="00970917" w:rsidP="009464A6">
            <w:pPr>
              <w:pStyle w:val="34ffffff6"/>
              <w:rPr>
                <w:sz w:val="18"/>
              </w:rPr>
            </w:pPr>
            <w:r w:rsidRPr="007B720B">
              <w:rPr>
                <w:sz w:val="18"/>
              </w:rPr>
              <w:t>Сведения о результатах исследования крови на антитела к ВИЧ</w:t>
            </w:r>
          </w:p>
        </w:tc>
        <w:tc>
          <w:tcPr>
            <w:tcW w:w="692" w:type="pct"/>
            <w:tcBorders>
              <w:top w:val="single" w:sz="4" w:space="0" w:color="000000"/>
              <w:left w:val="single" w:sz="4" w:space="0" w:color="000000"/>
              <w:bottom w:val="single" w:sz="4" w:space="0" w:color="000000"/>
              <w:right w:val="single" w:sz="4" w:space="0" w:color="000000"/>
            </w:tcBorders>
          </w:tcPr>
          <w:p w14:paraId="3C6A790D" w14:textId="77777777" w:rsidR="00970917" w:rsidRPr="007B720B" w:rsidRDefault="00970917" w:rsidP="009464A6">
            <w:pPr>
              <w:pStyle w:val="34ffffff6"/>
              <w:rPr>
                <w:sz w:val="18"/>
              </w:rPr>
            </w:pPr>
            <w:r w:rsidRPr="007B720B">
              <w:rPr>
                <w:sz w:val="18"/>
              </w:rPr>
              <w:t>4</w:t>
            </w:r>
          </w:p>
        </w:tc>
        <w:tc>
          <w:tcPr>
            <w:tcW w:w="1795" w:type="pct"/>
            <w:tcBorders>
              <w:top w:val="single" w:sz="4" w:space="0" w:color="000000"/>
              <w:left w:val="single" w:sz="4" w:space="0" w:color="000000"/>
              <w:bottom w:val="single" w:sz="4" w:space="0" w:color="000000"/>
              <w:right w:val="single" w:sz="4" w:space="0" w:color="000000"/>
            </w:tcBorders>
            <w:hideMark/>
          </w:tcPr>
          <w:p w14:paraId="5BB2C528" w14:textId="77777777" w:rsidR="00970917" w:rsidRPr="007B720B" w:rsidRDefault="00970917" w:rsidP="009464A6">
            <w:pPr>
              <w:pStyle w:val="34ffffff6"/>
              <w:rPr>
                <w:sz w:val="18"/>
              </w:rPr>
            </w:pPr>
            <w:r w:rsidRPr="007B720B">
              <w:rPr>
                <w:sz w:val="18"/>
              </w:rPr>
              <w:t>Приказ Росстата N 66 "Об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санитарно-эпидемиологической ситуацией по ВИЧ-инфекции в Российской Федерации"</w:t>
            </w:r>
          </w:p>
        </w:tc>
        <w:tc>
          <w:tcPr>
            <w:tcW w:w="819" w:type="pct"/>
            <w:tcBorders>
              <w:top w:val="single" w:sz="4" w:space="0" w:color="000000"/>
              <w:left w:val="single" w:sz="4" w:space="0" w:color="000000"/>
              <w:bottom w:val="single" w:sz="4" w:space="0" w:color="000000"/>
              <w:right w:val="single" w:sz="4" w:space="0" w:color="000000"/>
            </w:tcBorders>
            <w:hideMark/>
          </w:tcPr>
          <w:p w14:paraId="74427CC6" w14:textId="77777777" w:rsidR="00970917" w:rsidRPr="007B720B" w:rsidRDefault="00970917" w:rsidP="009464A6">
            <w:pPr>
              <w:pStyle w:val="34ffffff6"/>
              <w:rPr>
                <w:sz w:val="18"/>
              </w:rPr>
            </w:pPr>
            <w:r w:rsidRPr="007B720B">
              <w:rPr>
                <w:sz w:val="18"/>
              </w:rPr>
              <w:t>14.02.2020</w:t>
            </w:r>
          </w:p>
        </w:tc>
      </w:tr>
      <w:tr w:rsidR="00970917" w:rsidRPr="007B720B" w14:paraId="01A95931"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2FE28D39" w14:textId="77777777" w:rsidR="00970917" w:rsidRPr="007B720B" w:rsidRDefault="00970917" w:rsidP="009464A6">
            <w:pPr>
              <w:pStyle w:val="34ffffff6"/>
              <w:rPr>
                <w:sz w:val="18"/>
              </w:rPr>
            </w:pPr>
            <w:r w:rsidRPr="007B720B">
              <w:rPr>
                <w:sz w:val="18"/>
              </w:rPr>
              <w:t>8</w:t>
            </w:r>
          </w:p>
        </w:tc>
        <w:tc>
          <w:tcPr>
            <w:tcW w:w="1504" w:type="pct"/>
            <w:tcBorders>
              <w:top w:val="single" w:sz="4" w:space="0" w:color="000000"/>
              <w:left w:val="nil"/>
              <w:bottom w:val="single" w:sz="4" w:space="0" w:color="000000"/>
              <w:right w:val="single" w:sz="4" w:space="0" w:color="000000"/>
            </w:tcBorders>
            <w:hideMark/>
          </w:tcPr>
          <w:p w14:paraId="215086D8" w14:textId="77777777" w:rsidR="00970917" w:rsidRPr="007B720B" w:rsidRDefault="00970917" w:rsidP="009464A6">
            <w:pPr>
              <w:pStyle w:val="34ffffff6"/>
              <w:rPr>
                <w:sz w:val="18"/>
              </w:rPr>
            </w:pPr>
            <w:r w:rsidRPr="007B720B">
              <w:rPr>
                <w:sz w:val="18"/>
              </w:rPr>
              <w:t>Сведения о профилактических прививках</w:t>
            </w:r>
          </w:p>
        </w:tc>
        <w:tc>
          <w:tcPr>
            <w:tcW w:w="692" w:type="pct"/>
            <w:tcBorders>
              <w:top w:val="single" w:sz="4" w:space="0" w:color="000000"/>
              <w:left w:val="single" w:sz="4" w:space="0" w:color="000000"/>
              <w:bottom w:val="single" w:sz="4" w:space="0" w:color="000000"/>
              <w:right w:val="single" w:sz="4" w:space="0" w:color="000000"/>
            </w:tcBorders>
          </w:tcPr>
          <w:p w14:paraId="2951DCB8" w14:textId="77777777" w:rsidR="00970917" w:rsidRPr="007B720B" w:rsidRDefault="00970917" w:rsidP="009464A6">
            <w:pPr>
              <w:pStyle w:val="34ffffff6"/>
              <w:rPr>
                <w:sz w:val="18"/>
              </w:rPr>
            </w:pPr>
            <w:r w:rsidRPr="007B720B">
              <w:rPr>
                <w:sz w:val="18"/>
              </w:rPr>
              <w:t>5</w:t>
            </w:r>
          </w:p>
        </w:tc>
        <w:tc>
          <w:tcPr>
            <w:tcW w:w="1795" w:type="pct"/>
            <w:tcBorders>
              <w:top w:val="single" w:sz="4" w:space="0" w:color="000000"/>
              <w:left w:val="single" w:sz="4" w:space="0" w:color="000000"/>
              <w:bottom w:val="single" w:sz="4" w:space="0" w:color="000000"/>
              <w:right w:val="single" w:sz="4" w:space="0" w:color="000000"/>
            </w:tcBorders>
            <w:hideMark/>
          </w:tcPr>
          <w:p w14:paraId="448D46ED" w14:textId="77777777" w:rsidR="00970917" w:rsidRPr="007B720B" w:rsidRDefault="00970917" w:rsidP="009464A6">
            <w:pPr>
              <w:pStyle w:val="34ffffff6"/>
              <w:rPr>
                <w:sz w:val="18"/>
              </w:rPr>
            </w:pPr>
            <w:r w:rsidRPr="007B720B">
              <w:rPr>
                <w:sz w:val="18"/>
              </w:rPr>
              <w:t>Приказ Росстата N 867 "Об утверждении форм федерального статистического наблюдения с указаниями по их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w:t>
            </w:r>
          </w:p>
        </w:tc>
        <w:tc>
          <w:tcPr>
            <w:tcW w:w="819" w:type="pct"/>
            <w:tcBorders>
              <w:top w:val="single" w:sz="4" w:space="0" w:color="000000"/>
              <w:left w:val="single" w:sz="4" w:space="0" w:color="000000"/>
              <w:bottom w:val="single" w:sz="4" w:space="0" w:color="000000"/>
              <w:right w:val="single" w:sz="4" w:space="0" w:color="000000"/>
            </w:tcBorders>
            <w:hideMark/>
          </w:tcPr>
          <w:p w14:paraId="7AE6C1E5" w14:textId="77777777" w:rsidR="00970917" w:rsidRPr="007B720B" w:rsidRDefault="00970917" w:rsidP="009464A6">
            <w:pPr>
              <w:pStyle w:val="34ffffff6"/>
              <w:rPr>
                <w:sz w:val="18"/>
              </w:rPr>
            </w:pPr>
            <w:r w:rsidRPr="007B720B">
              <w:rPr>
                <w:sz w:val="18"/>
              </w:rPr>
              <w:t>30.12.2020</w:t>
            </w:r>
          </w:p>
        </w:tc>
      </w:tr>
      <w:tr w:rsidR="00970917" w:rsidRPr="007B720B" w14:paraId="3E35636C"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58CF6EF6" w14:textId="77777777" w:rsidR="00970917" w:rsidRPr="007B720B" w:rsidRDefault="00970917" w:rsidP="009464A6">
            <w:pPr>
              <w:pStyle w:val="34ffffff6"/>
              <w:rPr>
                <w:sz w:val="18"/>
              </w:rPr>
            </w:pPr>
            <w:r w:rsidRPr="007B720B">
              <w:rPr>
                <w:sz w:val="18"/>
              </w:rPr>
              <w:t>9</w:t>
            </w:r>
          </w:p>
        </w:tc>
        <w:tc>
          <w:tcPr>
            <w:tcW w:w="1504" w:type="pct"/>
            <w:tcBorders>
              <w:top w:val="single" w:sz="4" w:space="0" w:color="000000"/>
              <w:left w:val="nil"/>
              <w:bottom w:val="single" w:sz="4" w:space="0" w:color="000000"/>
              <w:right w:val="single" w:sz="4" w:space="0" w:color="000000"/>
            </w:tcBorders>
            <w:hideMark/>
          </w:tcPr>
          <w:p w14:paraId="28E0BC1F" w14:textId="77777777" w:rsidR="00970917" w:rsidRPr="007B720B" w:rsidRDefault="00970917" w:rsidP="009464A6">
            <w:pPr>
              <w:pStyle w:val="34ffffff6"/>
              <w:rPr>
                <w:sz w:val="18"/>
              </w:rPr>
            </w:pPr>
            <w:r w:rsidRPr="007B720B">
              <w:rPr>
                <w:sz w:val="18"/>
              </w:rPr>
              <w:t>Сведения о контингентах детей, подростков и взрослых, привитых против инфекционных заболеваний</w:t>
            </w:r>
          </w:p>
        </w:tc>
        <w:tc>
          <w:tcPr>
            <w:tcW w:w="692" w:type="pct"/>
            <w:tcBorders>
              <w:top w:val="single" w:sz="4" w:space="0" w:color="000000"/>
              <w:left w:val="single" w:sz="4" w:space="0" w:color="000000"/>
              <w:bottom w:val="single" w:sz="4" w:space="0" w:color="000000"/>
              <w:right w:val="single" w:sz="4" w:space="0" w:color="000000"/>
            </w:tcBorders>
          </w:tcPr>
          <w:p w14:paraId="509DADA7" w14:textId="77777777" w:rsidR="00970917" w:rsidRPr="007B720B" w:rsidRDefault="00970917" w:rsidP="009464A6">
            <w:pPr>
              <w:pStyle w:val="34ffffff6"/>
              <w:rPr>
                <w:sz w:val="18"/>
              </w:rPr>
            </w:pPr>
            <w:r w:rsidRPr="007B720B">
              <w:rPr>
                <w:sz w:val="18"/>
              </w:rPr>
              <w:t>6</w:t>
            </w:r>
          </w:p>
        </w:tc>
        <w:tc>
          <w:tcPr>
            <w:tcW w:w="1795" w:type="pct"/>
            <w:tcBorders>
              <w:top w:val="single" w:sz="4" w:space="0" w:color="000000"/>
              <w:left w:val="single" w:sz="4" w:space="0" w:color="000000"/>
              <w:bottom w:val="single" w:sz="4" w:space="0" w:color="000000"/>
              <w:right w:val="single" w:sz="4" w:space="0" w:color="000000"/>
            </w:tcBorders>
            <w:hideMark/>
          </w:tcPr>
          <w:p w14:paraId="4C1BC8F1" w14:textId="77777777" w:rsidR="00970917" w:rsidRPr="007B720B" w:rsidRDefault="00970917" w:rsidP="009464A6">
            <w:pPr>
              <w:pStyle w:val="34ffffff6"/>
              <w:rPr>
                <w:sz w:val="18"/>
              </w:rPr>
            </w:pPr>
            <w:r w:rsidRPr="007B720B">
              <w:rPr>
                <w:sz w:val="18"/>
              </w:rPr>
              <w:t xml:space="preserve">Приказ Росстата N 911 "Об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контингентами детей и взрослых, привитых против инфекционных заболеваний" </w:t>
            </w:r>
          </w:p>
        </w:tc>
        <w:tc>
          <w:tcPr>
            <w:tcW w:w="819" w:type="pct"/>
            <w:tcBorders>
              <w:top w:val="single" w:sz="4" w:space="0" w:color="000000"/>
              <w:left w:val="single" w:sz="4" w:space="0" w:color="000000"/>
              <w:bottom w:val="single" w:sz="4" w:space="0" w:color="000000"/>
              <w:right w:val="single" w:sz="4" w:space="0" w:color="000000"/>
            </w:tcBorders>
            <w:hideMark/>
          </w:tcPr>
          <w:p w14:paraId="60F8A741" w14:textId="77777777" w:rsidR="00970917" w:rsidRPr="007B720B" w:rsidRDefault="00970917" w:rsidP="009464A6">
            <w:pPr>
              <w:pStyle w:val="34ffffff6"/>
              <w:rPr>
                <w:sz w:val="18"/>
              </w:rPr>
            </w:pPr>
            <w:r w:rsidRPr="007B720B">
              <w:rPr>
                <w:sz w:val="18"/>
              </w:rPr>
              <w:t>07.12.2022</w:t>
            </w:r>
          </w:p>
        </w:tc>
      </w:tr>
      <w:tr w:rsidR="00970917" w:rsidRPr="007B720B" w14:paraId="06F3098A"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2133F4E9" w14:textId="77777777" w:rsidR="00970917" w:rsidRPr="007B720B" w:rsidRDefault="00970917" w:rsidP="009464A6">
            <w:pPr>
              <w:pStyle w:val="34ffffff6"/>
              <w:rPr>
                <w:sz w:val="18"/>
              </w:rPr>
            </w:pPr>
            <w:r w:rsidRPr="007B720B">
              <w:rPr>
                <w:sz w:val="18"/>
              </w:rPr>
              <w:t>10</w:t>
            </w:r>
          </w:p>
        </w:tc>
        <w:tc>
          <w:tcPr>
            <w:tcW w:w="1504" w:type="pct"/>
            <w:tcBorders>
              <w:top w:val="single" w:sz="4" w:space="0" w:color="000000"/>
              <w:left w:val="nil"/>
              <w:bottom w:val="single" w:sz="4" w:space="0" w:color="000000"/>
              <w:right w:val="single" w:sz="4" w:space="0" w:color="000000"/>
            </w:tcBorders>
            <w:hideMark/>
          </w:tcPr>
          <w:p w14:paraId="61475DD8" w14:textId="77777777" w:rsidR="00970917" w:rsidRPr="007B720B" w:rsidRDefault="00970917" w:rsidP="009464A6">
            <w:pPr>
              <w:pStyle w:val="34ffffff6"/>
              <w:rPr>
                <w:sz w:val="18"/>
              </w:rPr>
            </w:pPr>
            <w:r w:rsidRPr="007B720B">
              <w:rPr>
                <w:sz w:val="18"/>
              </w:rPr>
              <w:t>Сведения о злокачественных новообразованиях</w:t>
            </w:r>
          </w:p>
        </w:tc>
        <w:tc>
          <w:tcPr>
            <w:tcW w:w="692" w:type="pct"/>
            <w:tcBorders>
              <w:top w:val="single" w:sz="4" w:space="0" w:color="000000"/>
              <w:left w:val="single" w:sz="4" w:space="0" w:color="000000"/>
              <w:bottom w:val="single" w:sz="4" w:space="0" w:color="000000"/>
              <w:right w:val="single" w:sz="4" w:space="0" w:color="000000"/>
            </w:tcBorders>
          </w:tcPr>
          <w:p w14:paraId="09E80116" w14:textId="77777777" w:rsidR="00970917" w:rsidRPr="007B720B" w:rsidRDefault="00970917" w:rsidP="009464A6">
            <w:pPr>
              <w:pStyle w:val="34ffffff6"/>
              <w:rPr>
                <w:sz w:val="18"/>
              </w:rPr>
            </w:pPr>
            <w:r w:rsidRPr="007B720B">
              <w:rPr>
                <w:sz w:val="18"/>
              </w:rPr>
              <w:t>7</w:t>
            </w:r>
          </w:p>
        </w:tc>
        <w:tc>
          <w:tcPr>
            <w:tcW w:w="1795" w:type="pct"/>
            <w:tcBorders>
              <w:top w:val="single" w:sz="4" w:space="0" w:color="000000"/>
              <w:left w:val="single" w:sz="4" w:space="0" w:color="000000"/>
              <w:bottom w:val="single" w:sz="4" w:space="0" w:color="000000"/>
              <w:right w:val="single" w:sz="4" w:space="0" w:color="000000"/>
            </w:tcBorders>
            <w:hideMark/>
          </w:tcPr>
          <w:p w14:paraId="247E65C3" w14:textId="77777777" w:rsidR="00970917" w:rsidRPr="007B720B" w:rsidRDefault="00970917" w:rsidP="009464A6">
            <w:pPr>
              <w:pStyle w:val="34ffffff6"/>
              <w:rPr>
                <w:sz w:val="18"/>
              </w:rPr>
            </w:pPr>
            <w:r w:rsidRPr="007B720B">
              <w:rPr>
                <w:sz w:val="18"/>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14:paraId="2012A93B" w14:textId="77777777" w:rsidR="00970917" w:rsidRPr="007B720B" w:rsidRDefault="00970917" w:rsidP="009464A6">
            <w:pPr>
              <w:pStyle w:val="34ffffff6"/>
              <w:rPr>
                <w:sz w:val="18"/>
              </w:rPr>
            </w:pPr>
            <w:r w:rsidRPr="007B720B">
              <w:rPr>
                <w:sz w:val="18"/>
              </w:rPr>
              <w:t>27.12.2022</w:t>
            </w:r>
          </w:p>
        </w:tc>
      </w:tr>
      <w:tr w:rsidR="00970917" w:rsidRPr="007B720B" w14:paraId="7A3F7AD2"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34C1A317" w14:textId="77777777" w:rsidR="00970917" w:rsidRPr="007B720B" w:rsidRDefault="00970917" w:rsidP="009464A6">
            <w:pPr>
              <w:pStyle w:val="34ffffff6"/>
              <w:rPr>
                <w:sz w:val="18"/>
              </w:rPr>
            </w:pPr>
            <w:r w:rsidRPr="007B720B">
              <w:rPr>
                <w:sz w:val="18"/>
              </w:rPr>
              <w:t>11</w:t>
            </w:r>
          </w:p>
        </w:tc>
        <w:tc>
          <w:tcPr>
            <w:tcW w:w="1504" w:type="pct"/>
            <w:tcBorders>
              <w:top w:val="single" w:sz="4" w:space="0" w:color="000000"/>
              <w:left w:val="nil"/>
              <w:bottom w:val="single" w:sz="4" w:space="0" w:color="000000"/>
              <w:right w:val="single" w:sz="4" w:space="0" w:color="000000"/>
            </w:tcBorders>
            <w:hideMark/>
          </w:tcPr>
          <w:p w14:paraId="039A666D" w14:textId="77777777" w:rsidR="00970917" w:rsidRPr="007B720B" w:rsidRDefault="00970917" w:rsidP="009464A6">
            <w:pPr>
              <w:pStyle w:val="34ffffff6"/>
              <w:rPr>
                <w:sz w:val="18"/>
              </w:rPr>
            </w:pPr>
            <w:r w:rsidRPr="007B720B">
              <w:rPr>
                <w:sz w:val="18"/>
              </w:rPr>
              <w:t>Сведения о впервые выявленных больных и рецидивах заболеваний туберкулезом</w:t>
            </w:r>
          </w:p>
        </w:tc>
        <w:tc>
          <w:tcPr>
            <w:tcW w:w="692" w:type="pct"/>
            <w:tcBorders>
              <w:top w:val="single" w:sz="4" w:space="0" w:color="000000"/>
              <w:left w:val="single" w:sz="4" w:space="0" w:color="000000"/>
              <w:bottom w:val="single" w:sz="4" w:space="0" w:color="000000"/>
              <w:right w:val="single" w:sz="4" w:space="0" w:color="000000"/>
            </w:tcBorders>
          </w:tcPr>
          <w:p w14:paraId="5558187F" w14:textId="77777777" w:rsidR="00970917" w:rsidRPr="007B720B" w:rsidRDefault="00970917" w:rsidP="009464A6">
            <w:pPr>
              <w:pStyle w:val="34ffffff6"/>
              <w:rPr>
                <w:sz w:val="18"/>
              </w:rPr>
            </w:pPr>
            <w:r w:rsidRPr="007B720B">
              <w:rPr>
                <w:sz w:val="18"/>
              </w:rPr>
              <w:t>7-ТБ</w:t>
            </w:r>
          </w:p>
        </w:tc>
        <w:tc>
          <w:tcPr>
            <w:tcW w:w="1795" w:type="pct"/>
            <w:tcBorders>
              <w:top w:val="single" w:sz="4" w:space="0" w:color="000000"/>
              <w:left w:val="single" w:sz="4" w:space="0" w:color="000000"/>
              <w:bottom w:val="single" w:sz="4" w:space="0" w:color="000000"/>
              <w:right w:val="single" w:sz="4" w:space="0" w:color="000000"/>
            </w:tcBorders>
            <w:hideMark/>
          </w:tcPr>
          <w:p w14:paraId="2FB0A31E" w14:textId="77777777" w:rsidR="00970917" w:rsidRPr="007B720B" w:rsidRDefault="00970917" w:rsidP="009464A6">
            <w:pPr>
              <w:pStyle w:val="34ffffff6"/>
              <w:rPr>
                <w:sz w:val="18"/>
              </w:rPr>
            </w:pPr>
            <w:r w:rsidRPr="007B720B">
              <w:rPr>
                <w:sz w:val="18"/>
              </w:rPr>
              <w:t>Приказ Минздрава РФ N 50</w:t>
            </w:r>
          </w:p>
        </w:tc>
        <w:tc>
          <w:tcPr>
            <w:tcW w:w="819" w:type="pct"/>
            <w:tcBorders>
              <w:top w:val="single" w:sz="4" w:space="0" w:color="000000"/>
              <w:left w:val="single" w:sz="4" w:space="0" w:color="000000"/>
              <w:bottom w:val="single" w:sz="4" w:space="0" w:color="000000"/>
              <w:right w:val="single" w:sz="4" w:space="0" w:color="000000"/>
            </w:tcBorders>
            <w:hideMark/>
          </w:tcPr>
          <w:p w14:paraId="266E8DB7" w14:textId="77777777" w:rsidR="00970917" w:rsidRPr="007B720B" w:rsidRDefault="00970917" w:rsidP="009464A6">
            <w:pPr>
              <w:pStyle w:val="34ffffff6"/>
              <w:rPr>
                <w:sz w:val="18"/>
              </w:rPr>
            </w:pPr>
            <w:r w:rsidRPr="007B720B">
              <w:rPr>
                <w:sz w:val="18"/>
              </w:rPr>
              <w:t>13.02.2004</w:t>
            </w:r>
          </w:p>
        </w:tc>
      </w:tr>
      <w:tr w:rsidR="00970917" w:rsidRPr="007B720B" w14:paraId="570A76D1"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7057C638" w14:textId="77777777" w:rsidR="00970917" w:rsidRPr="007B720B" w:rsidRDefault="00970917" w:rsidP="009464A6">
            <w:pPr>
              <w:pStyle w:val="34ffffff6"/>
              <w:rPr>
                <w:sz w:val="18"/>
              </w:rPr>
            </w:pPr>
            <w:r w:rsidRPr="007B720B">
              <w:rPr>
                <w:sz w:val="18"/>
              </w:rPr>
              <w:t>12</w:t>
            </w:r>
          </w:p>
        </w:tc>
        <w:tc>
          <w:tcPr>
            <w:tcW w:w="1504" w:type="pct"/>
            <w:tcBorders>
              <w:top w:val="single" w:sz="4" w:space="0" w:color="000000"/>
              <w:left w:val="nil"/>
              <w:bottom w:val="single" w:sz="4" w:space="0" w:color="000000"/>
              <w:right w:val="single" w:sz="4" w:space="0" w:color="000000"/>
            </w:tcBorders>
            <w:hideMark/>
          </w:tcPr>
          <w:p w14:paraId="725C3CF7" w14:textId="77777777" w:rsidR="00970917" w:rsidRPr="007B720B" w:rsidRDefault="00970917" w:rsidP="009464A6">
            <w:pPr>
              <w:pStyle w:val="34ffffff6"/>
              <w:rPr>
                <w:sz w:val="18"/>
              </w:rPr>
            </w:pPr>
            <w:r w:rsidRPr="007B720B">
              <w:rPr>
                <w:sz w:val="18"/>
              </w:rPr>
              <w:t>Сведения о травматизме на производстве и профессиональных заболеваниях</w:t>
            </w:r>
          </w:p>
        </w:tc>
        <w:tc>
          <w:tcPr>
            <w:tcW w:w="692" w:type="pct"/>
            <w:tcBorders>
              <w:top w:val="single" w:sz="4" w:space="0" w:color="000000"/>
              <w:left w:val="single" w:sz="4" w:space="0" w:color="000000"/>
              <w:bottom w:val="single" w:sz="4" w:space="0" w:color="000000"/>
              <w:right w:val="single" w:sz="4" w:space="0" w:color="000000"/>
            </w:tcBorders>
          </w:tcPr>
          <w:p w14:paraId="579BBBDA" w14:textId="77777777" w:rsidR="00970917" w:rsidRPr="007B720B" w:rsidRDefault="00970917" w:rsidP="009464A6">
            <w:pPr>
              <w:pStyle w:val="34ffffff6"/>
              <w:rPr>
                <w:sz w:val="18"/>
              </w:rPr>
            </w:pPr>
            <w:r w:rsidRPr="007B720B">
              <w:rPr>
                <w:sz w:val="18"/>
              </w:rPr>
              <w:t>7-травматизм</w:t>
            </w:r>
          </w:p>
        </w:tc>
        <w:tc>
          <w:tcPr>
            <w:tcW w:w="1795" w:type="pct"/>
            <w:tcBorders>
              <w:top w:val="single" w:sz="4" w:space="0" w:color="000000"/>
              <w:left w:val="single" w:sz="4" w:space="0" w:color="000000"/>
              <w:bottom w:val="single" w:sz="4" w:space="0" w:color="000000"/>
              <w:right w:val="single" w:sz="4" w:space="0" w:color="000000"/>
            </w:tcBorders>
            <w:hideMark/>
          </w:tcPr>
          <w:p w14:paraId="0C82783C" w14:textId="77777777" w:rsidR="00970917" w:rsidRPr="007B720B" w:rsidRDefault="00970917" w:rsidP="009464A6">
            <w:pPr>
              <w:pStyle w:val="34ffffff6"/>
              <w:rPr>
                <w:sz w:val="18"/>
              </w:rPr>
            </w:pPr>
            <w:r w:rsidRPr="007B720B">
              <w:rPr>
                <w:sz w:val="18"/>
              </w:rPr>
              <w:t>Приказ Росстата: Об утверждении формы № 485</w:t>
            </w:r>
          </w:p>
        </w:tc>
        <w:tc>
          <w:tcPr>
            <w:tcW w:w="819" w:type="pct"/>
            <w:tcBorders>
              <w:top w:val="single" w:sz="4" w:space="0" w:color="000000"/>
              <w:left w:val="single" w:sz="4" w:space="0" w:color="000000"/>
              <w:bottom w:val="single" w:sz="4" w:space="0" w:color="000000"/>
              <w:right w:val="single" w:sz="4" w:space="0" w:color="000000"/>
            </w:tcBorders>
            <w:hideMark/>
          </w:tcPr>
          <w:p w14:paraId="044B47B4" w14:textId="77777777" w:rsidR="00970917" w:rsidRPr="007B720B" w:rsidRDefault="00970917" w:rsidP="009464A6">
            <w:pPr>
              <w:pStyle w:val="34ffffff6"/>
              <w:rPr>
                <w:sz w:val="18"/>
              </w:rPr>
            </w:pPr>
            <w:r w:rsidRPr="007B720B">
              <w:rPr>
                <w:sz w:val="18"/>
              </w:rPr>
              <w:t>01.07.2022</w:t>
            </w:r>
          </w:p>
        </w:tc>
      </w:tr>
      <w:tr w:rsidR="00970917" w:rsidRPr="007B720B" w14:paraId="20709AC4"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477D1321" w14:textId="77777777" w:rsidR="00970917" w:rsidRPr="007B720B" w:rsidRDefault="00970917" w:rsidP="009464A6">
            <w:pPr>
              <w:pStyle w:val="34ffffff6"/>
              <w:rPr>
                <w:sz w:val="18"/>
              </w:rPr>
            </w:pPr>
            <w:r w:rsidRPr="007B720B">
              <w:rPr>
                <w:sz w:val="18"/>
              </w:rPr>
              <w:t>13</w:t>
            </w:r>
          </w:p>
        </w:tc>
        <w:tc>
          <w:tcPr>
            <w:tcW w:w="1504" w:type="pct"/>
            <w:tcBorders>
              <w:top w:val="single" w:sz="4" w:space="0" w:color="000000"/>
              <w:left w:val="nil"/>
              <w:bottom w:val="single" w:sz="4" w:space="0" w:color="000000"/>
              <w:right w:val="single" w:sz="4" w:space="0" w:color="000000"/>
            </w:tcBorders>
            <w:hideMark/>
          </w:tcPr>
          <w:p w14:paraId="2453C5B6" w14:textId="77777777" w:rsidR="00970917" w:rsidRPr="007B720B" w:rsidRDefault="00970917" w:rsidP="009464A6">
            <w:pPr>
              <w:pStyle w:val="34ffffff6"/>
              <w:rPr>
                <w:sz w:val="18"/>
              </w:rPr>
            </w:pPr>
            <w:r w:rsidRPr="007B720B">
              <w:rPr>
                <w:sz w:val="18"/>
              </w:rPr>
              <w:t>Сведения о заболеваниях активным туберкулезом</w:t>
            </w:r>
          </w:p>
        </w:tc>
        <w:tc>
          <w:tcPr>
            <w:tcW w:w="692" w:type="pct"/>
            <w:tcBorders>
              <w:top w:val="single" w:sz="4" w:space="0" w:color="000000"/>
              <w:left w:val="single" w:sz="4" w:space="0" w:color="000000"/>
              <w:bottom w:val="single" w:sz="4" w:space="0" w:color="000000"/>
              <w:right w:val="single" w:sz="4" w:space="0" w:color="000000"/>
            </w:tcBorders>
          </w:tcPr>
          <w:p w14:paraId="3CD4A019" w14:textId="77777777" w:rsidR="00970917" w:rsidRPr="007B720B" w:rsidRDefault="00970917" w:rsidP="009464A6">
            <w:pPr>
              <w:pStyle w:val="34ffffff6"/>
              <w:rPr>
                <w:sz w:val="18"/>
              </w:rPr>
            </w:pPr>
            <w:r w:rsidRPr="007B720B">
              <w:rPr>
                <w:sz w:val="18"/>
              </w:rPr>
              <w:t>8</w:t>
            </w:r>
          </w:p>
        </w:tc>
        <w:tc>
          <w:tcPr>
            <w:tcW w:w="1795" w:type="pct"/>
            <w:tcBorders>
              <w:top w:val="single" w:sz="4" w:space="0" w:color="000000"/>
              <w:left w:val="single" w:sz="4" w:space="0" w:color="000000"/>
              <w:bottom w:val="single" w:sz="4" w:space="0" w:color="000000"/>
              <w:right w:val="single" w:sz="4" w:space="0" w:color="000000"/>
            </w:tcBorders>
            <w:hideMark/>
          </w:tcPr>
          <w:p w14:paraId="440EB5C6" w14:textId="77777777" w:rsidR="00970917" w:rsidRPr="007B720B" w:rsidRDefault="00970917" w:rsidP="009464A6">
            <w:pPr>
              <w:pStyle w:val="34ffffff6"/>
              <w:rPr>
                <w:sz w:val="18"/>
              </w:rPr>
            </w:pPr>
            <w:r w:rsidRPr="007B720B">
              <w:rPr>
                <w:sz w:val="18"/>
              </w:rPr>
              <w:t>Приказ Росстата № 12</w:t>
            </w:r>
          </w:p>
        </w:tc>
        <w:tc>
          <w:tcPr>
            <w:tcW w:w="819" w:type="pct"/>
            <w:tcBorders>
              <w:top w:val="single" w:sz="4" w:space="0" w:color="000000"/>
              <w:left w:val="single" w:sz="4" w:space="0" w:color="000000"/>
              <w:bottom w:val="single" w:sz="4" w:space="0" w:color="000000"/>
              <w:right w:val="single" w:sz="4" w:space="0" w:color="000000"/>
            </w:tcBorders>
            <w:hideMark/>
          </w:tcPr>
          <w:p w14:paraId="03604CD8" w14:textId="77777777" w:rsidR="00970917" w:rsidRPr="007B720B" w:rsidRDefault="00970917" w:rsidP="009464A6">
            <w:pPr>
              <w:pStyle w:val="34ffffff6"/>
              <w:rPr>
                <w:sz w:val="18"/>
              </w:rPr>
            </w:pPr>
            <w:r w:rsidRPr="007B720B">
              <w:rPr>
                <w:sz w:val="18"/>
              </w:rPr>
              <w:t>28.01.2009</w:t>
            </w:r>
          </w:p>
        </w:tc>
      </w:tr>
      <w:tr w:rsidR="00970917" w:rsidRPr="007B720B" w14:paraId="06227D57"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1AEE0FB2" w14:textId="77777777" w:rsidR="00970917" w:rsidRPr="007B720B" w:rsidRDefault="00970917" w:rsidP="009464A6">
            <w:pPr>
              <w:pStyle w:val="34ffffff6"/>
              <w:rPr>
                <w:sz w:val="18"/>
              </w:rPr>
            </w:pPr>
            <w:r w:rsidRPr="007B720B">
              <w:rPr>
                <w:sz w:val="18"/>
              </w:rPr>
              <w:t>14</w:t>
            </w:r>
          </w:p>
        </w:tc>
        <w:tc>
          <w:tcPr>
            <w:tcW w:w="1504" w:type="pct"/>
            <w:tcBorders>
              <w:top w:val="single" w:sz="4" w:space="0" w:color="000000"/>
              <w:left w:val="nil"/>
              <w:bottom w:val="single" w:sz="4" w:space="0" w:color="000000"/>
              <w:right w:val="single" w:sz="4" w:space="0" w:color="000000"/>
            </w:tcBorders>
            <w:hideMark/>
          </w:tcPr>
          <w:p w14:paraId="39DCE5DF" w14:textId="77777777" w:rsidR="00970917" w:rsidRPr="007B720B" w:rsidRDefault="00970917" w:rsidP="009464A6">
            <w:pPr>
              <w:pStyle w:val="34ffffff6"/>
              <w:rPr>
                <w:sz w:val="18"/>
              </w:rPr>
            </w:pPr>
            <w:r w:rsidRPr="007B720B">
              <w:rPr>
                <w:sz w:val="18"/>
              </w:rPr>
              <w:t>Сведения о результатах химиотерапии больных туберкулезом легких</w:t>
            </w:r>
          </w:p>
        </w:tc>
        <w:tc>
          <w:tcPr>
            <w:tcW w:w="692" w:type="pct"/>
            <w:tcBorders>
              <w:top w:val="single" w:sz="4" w:space="0" w:color="000000"/>
              <w:left w:val="single" w:sz="4" w:space="0" w:color="000000"/>
              <w:bottom w:val="single" w:sz="4" w:space="0" w:color="000000"/>
              <w:right w:val="single" w:sz="4" w:space="0" w:color="000000"/>
            </w:tcBorders>
          </w:tcPr>
          <w:p w14:paraId="6A6B7D6B" w14:textId="77777777" w:rsidR="00970917" w:rsidRPr="007B720B" w:rsidRDefault="00970917" w:rsidP="009464A6">
            <w:pPr>
              <w:pStyle w:val="34ffffff6"/>
              <w:rPr>
                <w:sz w:val="18"/>
              </w:rPr>
            </w:pPr>
            <w:r w:rsidRPr="007B720B">
              <w:rPr>
                <w:sz w:val="18"/>
              </w:rPr>
              <w:t>8-ТБ</w:t>
            </w:r>
          </w:p>
        </w:tc>
        <w:tc>
          <w:tcPr>
            <w:tcW w:w="1795" w:type="pct"/>
            <w:tcBorders>
              <w:top w:val="single" w:sz="4" w:space="0" w:color="000000"/>
              <w:left w:val="single" w:sz="4" w:space="0" w:color="000000"/>
              <w:bottom w:val="single" w:sz="4" w:space="0" w:color="000000"/>
              <w:right w:val="single" w:sz="4" w:space="0" w:color="000000"/>
            </w:tcBorders>
            <w:hideMark/>
          </w:tcPr>
          <w:p w14:paraId="38B750CE" w14:textId="77777777" w:rsidR="00970917" w:rsidRPr="007B720B" w:rsidRDefault="00970917" w:rsidP="009464A6">
            <w:pPr>
              <w:pStyle w:val="34ffffff6"/>
              <w:rPr>
                <w:sz w:val="18"/>
              </w:rPr>
            </w:pPr>
            <w:r w:rsidRPr="007B720B">
              <w:rPr>
                <w:sz w:val="18"/>
              </w:rPr>
              <w:t>Приказ Минздрава РФ N 50</w:t>
            </w:r>
          </w:p>
        </w:tc>
        <w:tc>
          <w:tcPr>
            <w:tcW w:w="819" w:type="pct"/>
            <w:tcBorders>
              <w:top w:val="single" w:sz="4" w:space="0" w:color="000000"/>
              <w:left w:val="single" w:sz="4" w:space="0" w:color="000000"/>
              <w:bottom w:val="single" w:sz="4" w:space="0" w:color="000000"/>
              <w:right w:val="single" w:sz="4" w:space="0" w:color="000000"/>
            </w:tcBorders>
            <w:hideMark/>
          </w:tcPr>
          <w:p w14:paraId="6BA3CDFE" w14:textId="77777777" w:rsidR="00970917" w:rsidRPr="007B720B" w:rsidRDefault="00970917" w:rsidP="009464A6">
            <w:pPr>
              <w:pStyle w:val="34ffffff6"/>
              <w:rPr>
                <w:sz w:val="18"/>
              </w:rPr>
            </w:pPr>
            <w:r w:rsidRPr="007B720B">
              <w:rPr>
                <w:sz w:val="18"/>
              </w:rPr>
              <w:t>13.02.2004</w:t>
            </w:r>
          </w:p>
        </w:tc>
      </w:tr>
      <w:tr w:rsidR="00970917" w:rsidRPr="007B720B" w14:paraId="5E8C3F0B"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742F3404" w14:textId="77777777" w:rsidR="00970917" w:rsidRPr="007B720B" w:rsidRDefault="00970917" w:rsidP="009464A6">
            <w:pPr>
              <w:pStyle w:val="34ffffff6"/>
              <w:rPr>
                <w:sz w:val="18"/>
              </w:rPr>
            </w:pPr>
            <w:r w:rsidRPr="007B720B">
              <w:rPr>
                <w:sz w:val="18"/>
              </w:rPr>
              <w:t>15</w:t>
            </w:r>
          </w:p>
        </w:tc>
        <w:tc>
          <w:tcPr>
            <w:tcW w:w="1504" w:type="pct"/>
            <w:tcBorders>
              <w:top w:val="single" w:sz="4" w:space="0" w:color="000000"/>
              <w:left w:val="nil"/>
              <w:bottom w:val="single" w:sz="4" w:space="0" w:color="000000"/>
              <w:right w:val="single" w:sz="4" w:space="0" w:color="000000"/>
            </w:tcBorders>
            <w:hideMark/>
          </w:tcPr>
          <w:p w14:paraId="51EB6D3F" w14:textId="77777777" w:rsidR="00970917" w:rsidRPr="007B720B" w:rsidRDefault="00970917" w:rsidP="009464A6">
            <w:pPr>
              <w:pStyle w:val="34ffffff6"/>
              <w:rPr>
                <w:sz w:val="18"/>
              </w:rPr>
            </w:pPr>
            <w:r w:rsidRPr="007B720B">
              <w:rPr>
                <w:sz w:val="18"/>
              </w:rPr>
              <w:t>Сведения о заболеваниях инфекциями, передаваемыми половым путем и заразными кожными болезнями</w:t>
            </w:r>
          </w:p>
        </w:tc>
        <w:tc>
          <w:tcPr>
            <w:tcW w:w="692" w:type="pct"/>
            <w:tcBorders>
              <w:top w:val="single" w:sz="4" w:space="0" w:color="000000"/>
              <w:left w:val="single" w:sz="4" w:space="0" w:color="000000"/>
              <w:bottom w:val="single" w:sz="4" w:space="0" w:color="000000"/>
              <w:right w:val="single" w:sz="4" w:space="0" w:color="000000"/>
            </w:tcBorders>
          </w:tcPr>
          <w:p w14:paraId="4FCAE406" w14:textId="77777777" w:rsidR="00970917" w:rsidRPr="007B720B" w:rsidRDefault="00970917" w:rsidP="009464A6">
            <w:pPr>
              <w:pStyle w:val="34ffffff6"/>
              <w:rPr>
                <w:sz w:val="18"/>
              </w:rPr>
            </w:pPr>
            <w:r w:rsidRPr="007B720B">
              <w:rPr>
                <w:sz w:val="18"/>
              </w:rPr>
              <w:t>9</w:t>
            </w:r>
          </w:p>
        </w:tc>
        <w:tc>
          <w:tcPr>
            <w:tcW w:w="1795" w:type="pct"/>
            <w:tcBorders>
              <w:top w:val="single" w:sz="4" w:space="0" w:color="000000"/>
              <w:left w:val="single" w:sz="4" w:space="0" w:color="000000"/>
              <w:bottom w:val="single" w:sz="4" w:space="0" w:color="000000"/>
              <w:right w:val="single" w:sz="4" w:space="0" w:color="000000"/>
            </w:tcBorders>
            <w:hideMark/>
          </w:tcPr>
          <w:p w14:paraId="359AA7BA" w14:textId="77777777" w:rsidR="00970917" w:rsidRPr="007B720B" w:rsidRDefault="00970917" w:rsidP="009464A6">
            <w:pPr>
              <w:pStyle w:val="34ffffff6"/>
              <w:rPr>
                <w:sz w:val="18"/>
              </w:rPr>
            </w:pPr>
            <w:r w:rsidRPr="007B720B">
              <w:rPr>
                <w:sz w:val="18"/>
              </w:rPr>
              <w:t xml:space="preserve">Приказ Росстата №520 </w:t>
            </w:r>
          </w:p>
        </w:tc>
        <w:tc>
          <w:tcPr>
            <w:tcW w:w="819" w:type="pct"/>
            <w:tcBorders>
              <w:top w:val="single" w:sz="4" w:space="0" w:color="000000"/>
              <w:left w:val="single" w:sz="4" w:space="0" w:color="000000"/>
              <w:bottom w:val="single" w:sz="4" w:space="0" w:color="000000"/>
              <w:right w:val="single" w:sz="4" w:space="0" w:color="000000"/>
            </w:tcBorders>
            <w:hideMark/>
          </w:tcPr>
          <w:p w14:paraId="0921537B" w14:textId="77777777" w:rsidR="00970917" w:rsidRPr="007B720B" w:rsidRDefault="00970917" w:rsidP="009464A6">
            <w:pPr>
              <w:pStyle w:val="34ffffff6"/>
              <w:rPr>
                <w:sz w:val="18"/>
              </w:rPr>
            </w:pPr>
            <w:r w:rsidRPr="007B720B">
              <w:rPr>
                <w:sz w:val="18"/>
              </w:rPr>
              <w:t>29.12.2011</w:t>
            </w:r>
          </w:p>
        </w:tc>
      </w:tr>
      <w:tr w:rsidR="00970917" w:rsidRPr="007B720B" w14:paraId="29532866"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455B6D06" w14:textId="77777777" w:rsidR="00970917" w:rsidRPr="007B720B" w:rsidRDefault="00970917" w:rsidP="009464A6">
            <w:pPr>
              <w:pStyle w:val="34ffffff6"/>
              <w:rPr>
                <w:sz w:val="18"/>
              </w:rPr>
            </w:pPr>
            <w:r w:rsidRPr="007B720B">
              <w:rPr>
                <w:sz w:val="18"/>
              </w:rPr>
              <w:t>16</w:t>
            </w:r>
          </w:p>
        </w:tc>
        <w:tc>
          <w:tcPr>
            <w:tcW w:w="1504" w:type="pct"/>
            <w:tcBorders>
              <w:top w:val="single" w:sz="4" w:space="0" w:color="000000"/>
              <w:left w:val="nil"/>
              <w:bottom w:val="single" w:sz="4" w:space="0" w:color="000000"/>
              <w:right w:val="single" w:sz="4" w:space="0" w:color="000000"/>
            </w:tcBorders>
            <w:hideMark/>
          </w:tcPr>
          <w:p w14:paraId="5F726BD3" w14:textId="77777777" w:rsidR="00970917" w:rsidRPr="007B720B" w:rsidRDefault="00970917" w:rsidP="009464A6">
            <w:pPr>
              <w:pStyle w:val="34ffffff6"/>
              <w:rPr>
                <w:sz w:val="18"/>
              </w:rPr>
            </w:pPr>
            <w:r w:rsidRPr="007B720B">
              <w:rPr>
                <w:sz w:val="18"/>
              </w:rPr>
              <w:t>Сведения о заболеваниях психическими расстройствами и расстройствами поведения (кроме заболеваний, связанных с употреблением психоактивных веществ)</w:t>
            </w:r>
          </w:p>
        </w:tc>
        <w:tc>
          <w:tcPr>
            <w:tcW w:w="692" w:type="pct"/>
            <w:tcBorders>
              <w:top w:val="single" w:sz="4" w:space="0" w:color="000000"/>
              <w:left w:val="single" w:sz="4" w:space="0" w:color="000000"/>
              <w:bottom w:val="single" w:sz="4" w:space="0" w:color="000000"/>
              <w:right w:val="single" w:sz="4" w:space="0" w:color="000000"/>
            </w:tcBorders>
          </w:tcPr>
          <w:p w14:paraId="439F6607" w14:textId="77777777" w:rsidR="00970917" w:rsidRPr="007B720B" w:rsidRDefault="00970917" w:rsidP="009464A6">
            <w:pPr>
              <w:pStyle w:val="34ffffff6"/>
              <w:rPr>
                <w:sz w:val="18"/>
              </w:rPr>
            </w:pPr>
            <w:r w:rsidRPr="007B720B">
              <w:rPr>
                <w:sz w:val="18"/>
              </w:rPr>
              <w:t>10</w:t>
            </w:r>
          </w:p>
        </w:tc>
        <w:tc>
          <w:tcPr>
            <w:tcW w:w="1795" w:type="pct"/>
            <w:tcBorders>
              <w:top w:val="single" w:sz="4" w:space="0" w:color="000000"/>
              <w:left w:val="single" w:sz="4" w:space="0" w:color="000000"/>
              <w:bottom w:val="single" w:sz="4" w:space="0" w:color="000000"/>
              <w:right w:val="single" w:sz="4" w:space="0" w:color="000000"/>
            </w:tcBorders>
            <w:hideMark/>
          </w:tcPr>
          <w:p w14:paraId="5519F55B" w14:textId="77777777" w:rsidR="00970917" w:rsidRPr="007B720B" w:rsidRDefault="00970917" w:rsidP="009464A6">
            <w:pPr>
              <w:pStyle w:val="34ffffff6"/>
              <w:rPr>
                <w:sz w:val="18"/>
              </w:rPr>
            </w:pPr>
            <w:r w:rsidRPr="007B720B">
              <w:rPr>
                <w:sz w:val="18"/>
              </w:rPr>
              <w:t>Приказ Росстата N 459</w:t>
            </w:r>
          </w:p>
        </w:tc>
        <w:tc>
          <w:tcPr>
            <w:tcW w:w="819" w:type="pct"/>
            <w:tcBorders>
              <w:top w:val="single" w:sz="4" w:space="0" w:color="000000"/>
              <w:left w:val="single" w:sz="4" w:space="0" w:color="000000"/>
              <w:bottom w:val="single" w:sz="4" w:space="0" w:color="000000"/>
              <w:right w:val="single" w:sz="4" w:space="0" w:color="000000"/>
            </w:tcBorders>
            <w:hideMark/>
          </w:tcPr>
          <w:p w14:paraId="5FE68397" w14:textId="77777777" w:rsidR="00970917" w:rsidRPr="007B720B" w:rsidRDefault="00970917" w:rsidP="009464A6">
            <w:pPr>
              <w:pStyle w:val="34ffffff6"/>
              <w:rPr>
                <w:sz w:val="18"/>
              </w:rPr>
            </w:pPr>
            <w:r w:rsidRPr="007B720B">
              <w:rPr>
                <w:sz w:val="18"/>
              </w:rPr>
              <w:t>30.06.2014</w:t>
            </w:r>
          </w:p>
        </w:tc>
      </w:tr>
      <w:tr w:rsidR="00970917" w:rsidRPr="007B720B" w14:paraId="6A59D16D"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7641A426" w14:textId="77777777" w:rsidR="00970917" w:rsidRPr="007B720B" w:rsidRDefault="00970917" w:rsidP="009464A6">
            <w:pPr>
              <w:pStyle w:val="34ffffff6"/>
              <w:rPr>
                <w:sz w:val="18"/>
              </w:rPr>
            </w:pPr>
            <w:r w:rsidRPr="007B720B">
              <w:rPr>
                <w:sz w:val="18"/>
              </w:rPr>
              <w:t>17</w:t>
            </w:r>
          </w:p>
        </w:tc>
        <w:tc>
          <w:tcPr>
            <w:tcW w:w="1504" w:type="pct"/>
            <w:tcBorders>
              <w:top w:val="single" w:sz="4" w:space="0" w:color="000000"/>
              <w:left w:val="nil"/>
              <w:bottom w:val="single" w:sz="4" w:space="0" w:color="000000"/>
              <w:right w:val="single" w:sz="4" w:space="0" w:color="000000"/>
            </w:tcBorders>
            <w:hideMark/>
          </w:tcPr>
          <w:p w14:paraId="4F433081" w14:textId="77777777" w:rsidR="00970917" w:rsidRPr="007B720B" w:rsidRDefault="00970917" w:rsidP="009464A6">
            <w:pPr>
              <w:pStyle w:val="34ffffff6"/>
              <w:rPr>
                <w:sz w:val="18"/>
              </w:rPr>
            </w:pPr>
            <w:r w:rsidRPr="007B720B">
              <w:rPr>
                <w:sz w:val="18"/>
              </w:rPr>
              <w:t>Сведения о результатах интенсивной фазы лечения (по микроскопии мокроты)</w:t>
            </w:r>
          </w:p>
        </w:tc>
        <w:tc>
          <w:tcPr>
            <w:tcW w:w="692" w:type="pct"/>
            <w:tcBorders>
              <w:top w:val="single" w:sz="4" w:space="0" w:color="000000"/>
              <w:left w:val="single" w:sz="4" w:space="0" w:color="000000"/>
              <w:bottom w:val="single" w:sz="4" w:space="0" w:color="000000"/>
              <w:right w:val="single" w:sz="4" w:space="0" w:color="000000"/>
            </w:tcBorders>
          </w:tcPr>
          <w:p w14:paraId="5FA89183" w14:textId="77777777" w:rsidR="00970917" w:rsidRPr="007B720B" w:rsidRDefault="00970917" w:rsidP="009464A6">
            <w:pPr>
              <w:pStyle w:val="34ffffff6"/>
              <w:rPr>
                <w:sz w:val="18"/>
              </w:rPr>
            </w:pPr>
            <w:r w:rsidRPr="007B720B">
              <w:rPr>
                <w:sz w:val="18"/>
              </w:rPr>
              <w:t>10-ТБ</w:t>
            </w:r>
          </w:p>
        </w:tc>
        <w:tc>
          <w:tcPr>
            <w:tcW w:w="1795" w:type="pct"/>
            <w:tcBorders>
              <w:top w:val="single" w:sz="4" w:space="0" w:color="000000"/>
              <w:left w:val="single" w:sz="4" w:space="0" w:color="000000"/>
              <w:bottom w:val="single" w:sz="4" w:space="0" w:color="000000"/>
              <w:right w:val="single" w:sz="4" w:space="0" w:color="000000"/>
            </w:tcBorders>
            <w:hideMark/>
          </w:tcPr>
          <w:p w14:paraId="60E347D2" w14:textId="77777777" w:rsidR="00970917" w:rsidRPr="007B720B" w:rsidRDefault="00970917" w:rsidP="009464A6">
            <w:pPr>
              <w:pStyle w:val="34ffffff6"/>
              <w:rPr>
                <w:sz w:val="18"/>
              </w:rPr>
            </w:pPr>
            <w:r w:rsidRPr="007B720B">
              <w:rPr>
                <w:sz w:val="18"/>
              </w:rPr>
              <w:t>Приказ Минздрава РФ N 50</w:t>
            </w:r>
          </w:p>
        </w:tc>
        <w:tc>
          <w:tcPr>
            <w:tcW w:w="819" w:type="pct"/>
            <w:tcBorders>
              <w:top w:val="single" w:sz="4" w:space="0" w:color="000000"/>
              <w:left w:val="single" w:sz="4" w:space="0" w:color="000000"/>
              <w:bottom w:val="single" w:sz="4" w:space="0" w:color="000000"/>
              <w:right w:val="single" w:sz="4" w:space="0" w:color="000000"/>
            </w:tcBorders>
            <w:hideMark/>
          </w:tcPr>
          <w:p w14:paraId="0A473F73" w14:textId="77777777" w:rsidR="00970917" w:rsidRPr="007B720B" w:rsidRDefault="00970917" w:rsidP="009464A6">
            <w:pPr>
              <w:pStyle w:val="34ffffff6"/>
              <w:rPr>
                <w:sz w:val="18"/>
              </w:rPr>
            </w:pPr>
            <w:r w:rsidRPr="007B720B">
              <w:rPr>
                <w:sz w:val="18"/>
              </w:rPr>
              <w:t>13.02.2004</w:t>
            </w:r>
          </w:p>
        </w:tc>
      </w:tr>
      <w:tr w:rsidR="00970917" w:rsidRPr="007B720B" w14:paraId="474E1EE5"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12C43AB6" w14:textId="77777777" w:rsidR="00970917" w:rsidRPr="007B720B" w:rsidRDefault="00970917" w:rsidP="009464A6">
            <w:pPr>
              <w:pStyle w:val="34ffffff6"/>
              <w:rPr>
                <w:sz w:val="18"/>
              </w:rPr>
            </w:pPr>
            <w:r w:rsidRPr="007B720B">
              <w:rPr>
                <w:sz w:val="18"/>
              </w:rPr>
              <w:t>18</w:t>
            </w:r>
          </w:p>
        </w:tc>
        <w:tc>
          <w:tcPr>
            <w:tcW w:w="1504" w:type="pct"/>
            <w:tcBorders>
              <w:top w:val="single" w:sz="4" w:space="0" w:color="000000"/>
              <w:left w:val="nil"/>
              <w:bottom w:val="single" w:sz="4" w:space="0" w:color="000000"/>
              <w:right w:val="single" w:sz="4" w:space="0" w:color="000000"/>
            </w:tcBorders>
            <w:hideMark/>
          </w:tcPr>
          <w:p w14:paraId="0D0D121D" w14:textId="77777777" w:rsidR="00970917" w:rsidRPr="007B720B" w:rsidRDefault="00970917" w:rsidP="009464A6">
            <w:pPr>
              <w:pStyle w:val="34ffffff6"/>
              <w:rPr>
                <w:sz w:val="18"/>
              </w:rPr>
            </w:pPr>
            <w:r w:rsidRPr="007B720B">
              <w:rPr>
                <w:sz w:val="18"/>
              </w:rPr>
              <w:t>Сведения о заболеваниях наркологическими расстройствами</w:t>
            </w:r>
          </w:p>
        </w:tc>
        <w:tc>
          <w:tcPr>
            <w:tcW w:w="692" w:type="pct"/>
            <w:tcBorders>
              <w:top w:val="single" w:sz="4" w:space="0" w:color="000000"/>
              <w:left w:val="single" w:sz="4" w:space="0" w:color="000000"/>
              <w:bottom w:val="single" w:sz="4" w:space="0" w:color="000000"/>
              <w:right w:val="single" w:sz="4" w:space="0" w:color="000000"/>
            </w:tcBorders>
          </w:tcPr>
          <w:p w14:paraId="497CACA4" w14:textId="77777777" w:rsidR="00970917" w:rsidRPr="007B720B" w:rsidRDefault="00970917" w:rsidP="009464A6">
            <w:pPr>
              <w:pStyle w:val="34ffffff6"/>
              <w:rPr>
                <w:sz w:val="18"/>
              </w:rPr>
            </w:pPr>
            <w:r w:rsidRPr="007B720B">
              <w:rPr>
                <w:sz w:val="18"/>
              </w:rPr>
              <w:t>11</w:t>
            </w:r>
          </w:p>
        </w:tc>
        <w:tc>
          <w:tcPr>
            <w:tcW w:w="1795" w:type="pct"/>
            <w:tcBorders>
              <w:top w:val="single" w:sz="4" w:space="0" w:color="000000"/>
              <w:left w:val="single" w:sz="4" w:space="0" w:color="000000"/>
              <w:bottom w:val="single" w:sz="4" w:space="0" w:color="000000"/>
              <w:right w:val="single" w:sz="4" w:space="0" w:color="000000"/>
            </w:tcBorders>
            <w:hideMark/>
          </w:tcPr>
          <w:p w14:paraId="4EF7DBB4" w14:textId="77777777" w:rsidR="00970917" w:rsidRPr="007B720B" w:rsidRDefault="00970917" w:rsidP="009464A6">
            <w:pPr>
              <w:pStyle w:val="34ffffff6"/>
              <w:rPr>
                <w:sz w:val="18"/>
              </w:rPr>
            </w:pPr>
            <w:r w:rsidRPr="007B720B">
              <w:rPr>
                <w:sz w:val="18"/>
              </w:rPr>
              <w:t>Приказ Росстата: Об утверждении формы N 410</w:t>
            </w:r>
          </w:p>
        </w:tc>
        <w:tc>
          <w:tcPr>
            <w:tcW w:w="819" w:type="pct"/>
            <w:tcBorders>
              <w:top w:val="single" w:sz="4" w:space="0" w:color="000000"/>
              <w:left w:val="single" w:sz="4" w:space="0" w:color="000000"/>
              <w:bottom w:val="single" w:sz="4" w:space="0" w:color="000000"/>
              <w:right w:val="single" w:sz="4" w:space="0" w:color="000000"/>
            </w:tcBorders>
            <w:hideMark/>
          </w:tcPr>
          <w:p w14:paraId="15B47736" w14:textId="77777777" w:rsidR="00970917" w:rsidRPr="007B720B" w:rsidRDefault="00970917" w:rsidP="009464A6">
            <w:pPr>
              <w:pStyle w:val="34ffffff6"/>
              <w:rPr>
                <w:sz w:val="18"/>
              </w:rPr>
            </w:pPr>
            <w:r w:rsidRPr="007B720B">
              <w:rPr>
                <w:sz w:val="18"/>
              </w:rPr>
              <w:t>16.10.2013</w:t>
            </w:r>
          </w:p>
        </w:tc>
      </w:tr>
      <w:tr w:rsidR="00970917" w:rsidRPr="007B720B" w14:paraId="75B193B6"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1B040D96" w14:textId="77777777" w:rsidR="00970917" w:rsidRPr="007B720B" w:rsidRDefault="00970917" w:rsidP="009464A6">
            <w:pPr>
              <w:pStyle w:val="34ffffff6"/>
              <w:rPr>
                <w:sz w:val="18"/>
              </w:rPr>
            </w:pPr>
            <w:r w:rsidRPr="007B720B">
              <w:rPr>
                <w:sz w:val="18"/>
              </w:rPr>
              <w:t>19</w:t>
            </w:r>
          </w:p>
        </w:tc>
        <w:tc>
          <w:tcPr>
            <w:tcW w:w="1504" w:type="pct"/>
            <w:tcBorders>
              <w:top w:val="single" w:sz="4" w:space="0" w:color="000000"/>
              <w:left w:val="nil"/>
              <w:bottom w:val="single" w:sz="4" w:space="0" w:color="000000"/>
              <w:right w:val="single" w:sz="4" w:space="0" w:color="000000"/>
            </w:tcBorders>
            <w:hideMark/>
          </w:tcPr>
          <w:p w14:paraId="0589F788" w14:textId="77777777" w:rsidR="00970917" w:rsidRPr="007B720B" w:rsidRDefault="00970917" w:rsidP="009464A6">
            <w:pPr>
              <w:pStyle w:val="34ffffff6"/>
              <w:rPr>
                <w:sz w:val="18"/>
              </w:rPr>
            </w:pPr>
            <w:r w:rsidRPr="007B720B">
              <w:rPr>
                <w:sz w:val="18"/>
              </w:rPr>
              <w:t>Сведения о числе заболеваний, зарегистрированных у пациентов, проживающих в районе обслуживания медицинской организации</w:t>
            </w:r>
          </w:p>
        </w:tc>
        <w:tc>
          <w:tcPr>
            <w:tcW w:w="692" w:type="pct"/>
            <w:tcBorders>
              <w:top w:val="single" w:sz="4" w:space="0" w:color="000000"/>
              <w:left w:val="single" w:sz="4" w:space="0" w:color="000000"/>
              <w:bottom w:val="single" w:sz="4" w:space="0" w:color="000000"/>
              <w:right w:val="single" w:sz="4" w:space="0" w:color="000000"/>
            </w:tcBorders>
          </w:tcPr>
          <w:p w14:paraId="18E9CD30" w14:textId="77777777" w:rsidR="00970917" w:rsidRPr="007B720B" w:rsidRDefault="00970917" w:rsidP="009464A6">
            <w:pPr>
              <w:pStyle w:val="34ffffff6"/>
              <w:rPr>
                <w:sz w:val="18"/>
              </w:rPr>
            </w:pPr>
            <w:r w:rsidRPr="007B720B">
              <w:rPr>
                <w:sz w:val="18"/>
              </w:rPr>
              <w:t>12</w:t>
            </w:r>
          </w:p>
        </w:tc>
        <w:tc>
          <w:tcPr>
            <w:tcW w:w="1795" w:type="pct"/>
            <w:tcBorders>
              <w:top w:val="single" w:sz="4" w:space="0" w:color="000000"/>
              <w:left w:val="single" w:sz="4" w:space="0" w:color="000000"/>
              <w:bottom w:val="single" w:sz="4" w:space="0" w:color="000000"/>
              <w:right w:val="single" w:sz="4" w:space="0" w:color="000000"/>
            </w:tcBorders>
            <w:hideMark/>
          </w:tcPr>
          <w:p w14:paraId="5C71676D" w14:textId="77777777" w:rsidR="00970917" w:rsidRPr="007B720B" w:rsidRDefault="00970917" w:rsidP="009464A6">
            <w:pPr>
              <w:pStyle w:val="34ffffff6"/>
              <w:rPr>
                <w:sz w:val="18"/>
              </w:rPr>
            </w:pPr>
            <w:r w:rsidRPr="007B720B">
              <w:rPr>
                <w:sz w:val="18"/>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14:paraId="0599BB42" w14:textId="77777777" w:rsidR="00970917" w:rsidRPr="007B720B" w:rsidRDefault="00970917" w:rsidP="009464A6">
            <w:pPr>
              <w:pStyle w:val="34ffffff6"/>
              <w:rPr>
                <w:sz w:val="18"/>
              </w:rPr>
            </w:pPr>
            <w:r w:rsidRPr="007B720B">
              <w:rPr>
                <w:sz w:val="18"/>
              </w:rPr>
              <w:t>27.12.2022</w:t>
            </w:r>
          </w:p>
        </w:tc>
      </w:tr>
      <w:tr w:rsidR="00970917" w:rsidRPr="007B720B" w14:paraId="51A51C48"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387CAAEC" w14:textId="77777777" w:rsidR="00970917" w:rsidRPr="007B720B" w:rsidRDefault="00970917" w:rsidP="009464A6">
            <w:pPr>
              <w:pStyle w:val="34ffffff6"/>
              <w:rPr>
                <w:sz w:val="18"/>
              </w:rPr>
            </w:pPr>
            <w:r w:rsidRPr="007B720B">
              <w:rPr>
                <w:sz w:val="18"/>
              </w:rPr>
              <w:t>20</w:t>
            </w:r>
          </w:p>
        </w:tc>
        <w:tc>
          <w:tcPr>
            <w:tcW w:w="1504" w:type="pct"/>
            <w:tcBorders>
              <w:top w:val="single" w:sz="4" w:space="0" w:color="000000"/>
              <w:left w:val="nil"/>
              <w:bottom w:val="single" w:sz="4" w:space="0" w:color="000000"/>
              <w:right w:val="single" w:sz="4" w:space="0" w:color="000000"/>
            </w:tcBorders>
            <w:hideMark/>
          </w:tcPr>
          <w:p w14:paraId="21B5F8AD" w14:textId="77777777" w:rsidR="00970917" w:rsidRPr="007B720B" w:rsidRDefault="00970917" w:rsidP="009464A6">
            <w:pPr>
              <w:pStyle w:val="34ffffff6"/>
              <w:rPr>
                <w:sz w:val="18"/>
              </w:rPr>
            </w:pPr>
            <w:r w:rsidRPr="007B720B">
              <w:rPr>
                <w:sz w:val="18"/>
              </w:rPr>
              <w:t>Сведения о беременности с абортивным исходом</w:t>
            </w:r>
          </w:p>
        </w:tc>
        <w:tc>
          <w:tcPr>
            <w:tcW w:w="692" w:type="pct"/>
            <w:tcBorders>
              <w:top w:val="single" w:sz="4" w:space="0" w:color="000000"/>
              <w:left w:val="single" w:sz="4" w:space="0" w:color="000000"/>
              <w:bottom w:val="single" w:sz="4" w:space="0" w:color="000000"/>
              <w:right w:val="single" w:sz="4" w:space="0" w:color="000000"/>
            </w:tcBorders>
          </w:tcPr>
          <w:p w14:paraId="5D11CFA0" w14:textId="77777777" w:rsidR="00970917" w:rsidRPr="007B720B" w:rsidRDefault="00970917" w:rsidP="009464A6">
            <w:pPr>
              <w:pStyle w:val="34ffffff6"/>
              <w:rPr>
                <w:sz w:val="18"/>
              </w:rPr>
            </w:pPr>
            <w:r w:rsidRPr="007B720B">
              <w:rPr>
                <w:sz w:val="18"/>
              </w:rPr>
              <w:t>13</w:t>
            </w:r>
          </w:p>
        </w:tc>
        <w:tc>
          <w:tcPr>
            <w:tcW w:w="1795" w:type="pct"/>
            <w:tcBorders>
              <w:top w:val="single" w:sz="4" w:space="0" w:color="000000"/>
              <w:left w:val="single" w:sz="4" w:space="0" w:color="000000"/>
              <w:bottom w:val="single" w:sz="4" w:space="0" w:color="000000"/>
              <w:right w:val="single" w:sz="4" w:space="0" w:color="000000"/>
            </w:tcBorders>
            <w:hideMark/>
          </w:tcPr>
          <w:p w14:paraId="0F57119B" w14:textId="77777777" w:rsidR="00970917" w:rsidRPr="007B720B" w:rsidRDefault="00970917" w:rsidP="009464A6">
            <w:pPr>
              <w:pStyle w:val="34ffffff6"/>
              <w:rPr>
                <w:sz w:val="18"/>
              </w:rPr>
            </w:pPr>
            <w:r w:rsidRPr="007B720B">
              <w:rPr>
                <w:sz w:val="18"/>
              </w:rPr>
              <w:t>Приказ Росстата № 863</w:t>
            </w:r>
          </w:p>
        </w:tc>
        <w:tc>
          <w:tcPr>
            <w:tcW w:w="819" w:type="pct"/>
            <w:tcBorders>
              <w:top w:val="single" w:sz="4" w:space="0" w:color="000000"/>
              <w:left w:val="single" w:sz="4" w:space="0" w:color="000000"/>
              <w:bottom w:val="single" w:sz="4" w:space="0" w:color="000000"/>
              <w:right w:val="single" w:sz="4" w:space="0" w:color="000000"/>
            </w:tcBorders>
            <w:hideMark/>
          </w:tcPr>
          <w:p w14:paraId="1A4B310A" w14:textId="77777777" w:rsidR="00970917" w:rsidRPr="007B720B" w:rsidRDefault="00970917" w:rsidP="009464A6">
            <w:pPr>
              <w:pStyle w:val="34ffffff6"/>
              <w:rPr>
                <w:sz w:val="18"/>
              </w:rPr>
            </w:pPr>
            <w:r w:rsidRPr="007B720B">
              <w:rPr>
                <w:sz w:val="18"/>
              </w:rPr>
              <w:t>30.12.2020</w:t>
            </w:r>
          </w:p>
        </w:tc>
      </w:tr>
      <w:tr w:rsidR="00970917" w:rsidRPr="007B720B" w14:paraId="5A0D050E"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463AD338" w14:textId="77777777" w:rsidR="00970917" w:rsidRPr="007B720B" w:rsidRDefault="00970917" w:rsidP="009464A6">
            <w:pPr>
              <w:pStyle w:val="34ffffff6"/>
              <w:rPr>
                <w:sz w:val="18"/>
              </w:rPr>
            </w:pPr>
            <w:r w:rsidRPr="007B720B">
              <w:rPr>
                <w:sz w:val="18"/>
              </w:rPr>
              <w:t>21</w:t>
            </w:r>
          </w:p>
        </w:tc>
        <w:tc>
          <w:tcPr>
            <w:tcW w:w="1504" w:type="pct"/>
            <w:tcBorders>
              <w:top w:val="single" w:sz="4" w:space="0" w:color="000000"/>
              <w:left w:val="nil"/>
              <w:bottom w:val="single" w:sz="4" w:space="0" w:color="000000"/>
              <w:right w:val="single" w:sz="4" w:space="0" w:color="000000"/>
            </w:tcBorders>
            <w:hideMark/>
          </w:tcPr>
          <w:p w14:paraId="59C5D5BF" w14:textId="77777777" w:rsidR="00970917" w:rsidRPr="007B720B" w:rsidRDefault="00970917" w:rsidP="009464A6">
            <w:pPr>
              <w:pStyle w:val="34ffffff6"/>
              <w:rPr>
                <w:sz w:val="18"/>
              </w:rPr>
            </w:pPr>
            <w:r w:rsidRPr="007B720B">
              <w:rPr>
                <w:sz w:val="18"/>
              </w:rPr>
              <w:t>Сведения о деятельности подразделений медицинской организации, оказывающих медицинскую помощь в стационарных условиях</w:t>
            </w:r>
          </w:p>
        </w:tc>
        <w:tc>
          <w:tcPr>
            <w:tcW w:w="692" w:type="pct"/>
            <w:tcBorders>
              <w:top w:val="single" w:sz="4" w:space="0" w:color="000000"/>
              <w:left w:val="single" w:sz="4" w:space="0" w:color="000000"/>
              <w:bottom w:val="single" w:sz="4" w:space="0" w:color="000000"/>
              <w:right w:val="single" w:sz="4" w:space="0" w:color="000000"/>
            </w:tcBorders>
          </w:tcPr>
          <w:p w14:paraId="15A5E864" w14:textId="77777777" w:rsidR="00970917" w:rsidRPr="007B720B" w:rsidRDefault="00970917" w:rsidP="009464A6">
            <w:pPr>
              <w:pStyle w:val="34ffffff6"/>
              <w:rPr>
                <w:sz w:val="18"/>
              </w:rPr>
            </w:pPr>
            <w:r w:rsidRPr="007B720B">
              <w:rPr>
                <w:sz w:val="18"/>
              </w:rPr>
              <w:t>14</w:t>
            </w:r>
          </w:p>
        </w:tc>
        <w:tc>
          <w:tcPr>
            <w:tcW w:w="1795" w:type="pct"/>
            <w:tcBorders>
              <w:top w:val="single" w:sz="4" w:space="0" w:color="000000"/>
              <w:left w:val="single" w:sz="4" w:space="0" w:color="000000"/>
              <w:bottom w:val="single" w:sz="4" w:space="0" w:color="000000"/>
              <w:right w:val="single" w:sz="4" w:space="0" w:color="000000"/>
            </w:tcBorders>
            <w:hideMark/>
          </w:tcPr>
          <w:p w14:paraId="18D0FC4D" w14:textId="77777777" w:rsidR="00970917" w:rsidRPr="007B720B" w:rsidRDefault="00970917" w:rsidP="009464A6">
            <w:pPr>
              <w:pStyle w:val="34ffffff6"/>
              <w:rPr>
                <w:sz w:val="18"/>
              </w:rPr>
            </w:pPr>
            <w:r w:rsidRPr="007B720B">
              <w:rPr>
                <w:sz w:val="18"/>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14:paraId="246BE3C0" w14:textId="77777777" w:rsidR="00970917" w:rsidRPr="007B720B" w:rsidRDefault="00970917" w:rsidP="009464A6">
            <w:pPr>
              <w:pStyle w:val="34ffffff6"/>
              <w:rPr>
                <w:sz w:val="18"/>
              </w:rPr>
            </w:pPr>
            <w:r w:rsidRPr="007B720B">
              <w:rPr>
                <w:sz w:val="18"/>
              </w:rPr>
              <w:t>27.12.2022</w:t>
            </w:r>
          </w:p>
        </w:tc>
      </w:tr>
      <w:tr w:rsidR="00970917" w:rsidRPr="007B720B" w14:paraId="28F0545A"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4087CECA" w14:textId="77777777" w:rsidR="00970917" w:rsidRPr="007B720B" w:rsidRDefault="00970917" w:rsidP="009464A6">
            <w:pPr>
              <w:pStyle w:val="34ffffff6"/>
              <w:rPr>
                <w:sz w:val="18"/>
              </w:rPr>
            </w:pPr>
            <w:r w:rsidRPr="007B720B">
              <w:rPr>
                <w:sz w:val="18"/>
              </w:rPr>
              <w:t>22</w:t>
            </w:r>
          </w:p>
        </w:tc>
        <w:tc>
          <w:tcPr>
            <w:tcW w:w="1504" w:type="pct"/>
            <w:tcBorders>
              <w:top w:val="single" w:sz="4" w:space="0" w:color="000000"/>
              <w:left w:val="nil"/>
              <w:bottom w:val="single" w:sz="4" w:space="0" w:color="000000"/>
              <w:right w:val="single" w:sz="4" w:space="0" w:color="000000"/>
            </w:tcBorders>
            <w:hideMark/>
          </w:tcPr>
          <w:p w14:paraId="3514FA05" w14:textId="77777777" w:rsidR="00970917" w:rsidRPr="007B720B" w:rsidRDefault="00970917" w:rsidP="009464A6">
            <w:pPr>
              <w:pStyle w:val="34ffffff6"/>
              <w:rPr>
                <w:sz w:val="18"/>
              </w:rPr>
            </w:pPr>
            <w:r w:rsidRPr="007B720B">
              <w:rPr>
                <w:sz w:val="18"/>
              </w:rPr>
              <w:t>Сведения о деятельности дневных стационаров медицинских организаций</w:t>
            </w:r>
          </w:p>
        </w:tc>
        <w:tc>
          <w:tcPr>
            <w:tcW w:w="692" w:type="pct"/>
            <w:tcBorders>
              <w:top w:val="single" w:sz="4" w:space="0" w:color="000000"/>
              <w:left w:val="single" w:sz="4" w:space="0" w:color="000000"/>
              <w:bottom w:val="single" w:sz="4" w:space="0" w:color="000000"/>
              <w:right w:val="single" w:sz="4" w:space="0" w:color="000000"/>
            </w:tcBorders>
          </w:tcPr>
          <w:p w14:paraId="00C8551B" w14:textId="77777777" w:rsidR="00970917" w:rsidRPr="007B720B" w:rsidRDefault="00970917" w:rsidP="009464A6">
            <w:pPr>
              <w:pStyle w:val="34ffffff6"/>
              <w:rPr>
                <w:sz w:val="18"/>
              </w:rPr>
            </w:pPr>
            <w:r w:rsidRPr="007B720B">
              <w:rPr>
                <w:sz w:val="18"/>
              </w:rPr>
              <w:t>14-ДС</w:t>
            </w:r>
          </w:p>
        </w:tc>
        <w:tc>
          <w:tcPr>
            <w:tcW w:w="1795" w:type="pct"/>
            <w:tcBorders>
              <w:top w:val="single" w:sz="4" w:space="0" w:color="000000"/>
              <w:left w:val="single" w:sz="4" w:space="0" w:color="000000"/>
              <w:bottom w:val="single" w:sz="4" w:space="0" w:color="000000"/>
              <w:right w:val="single" w:sz="4" w:space="0" w:color="000000"/>
            </w:tcBorders>
            <w:hideMark/>
          </w:tcPr>
          <w:p w14:paraId="2075A4A2" w14:textId="77777777" w:rsidR="00970917" w:rsidRPr="007B720B" w:rsidRDefault="00970917" w:rsidP="009464A6">
            <w:pPr>
              <w:pStyle w:val="34ffffff6"/>
              <w:rPr>
                <w:sz w:val="18"/>
              </w:rPr>
            </w:pPr>
            <w:r w:rsidRPr="007B720B">
              <w:rPr>
                <w:sz w:val="18"/>
              </w:rPr>
              <w:t>Приказ Министерства здравоохранения Российской Федерации N 413</w:t>
            </w:r>
          </w:p>
        </w:tc>
        <w:tc>
          <w:tcPr>
            <w:tcW w:w="819" w:type="pct"/>
            <w:tcBorders>
              <w:top w:val="single" w:sz="4" w:space="0" w:color="000000"/>
              <w:left w:val="single" w:sz="4" w:space="0" w:color="000000"/>
              <w:bottom w:val="single" w:sz="4" w:space="0" w:color="000000"/>
              <w:right w:val="single" w:sz="4" w:space="0" w:color="000000"/>
            </w:tcBorders>
            <w:hideMark/>
          </w:tcPr>
          <w:p w14:paraId="5C399AB1" w14:textId="77777777" w:rsidR="00970917" w:rsidRPr="007B720B" w:rsidRDefault="00970917" w:rsidP="009464A6">
            <w:pPr>
              <w:pStyle w:val="34ffffff6"/>
              <w:rPr>
                <w:sz w:val="18"/>
              </w:rPr>
            </w:pPr>
            <w:r w:rsidRPr="007B720B">
              <w:rPr>
                <w:sz w:val="18"/>
              </w:rPr>
              <w:t>30.12.2002</w:t>
            </w:r>
          </w:p>
        </w:tc>
      </w:tr>
      <w:tr w:rsidR="00970917" w:rsidRPr="007B720B" w14:paraId="1DD393EC"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26E0CCF9" w14:textId="77777777" w:rsidR="00970917" w:rsidRPr="007B720B" w:rsidRDefault="00970917" w:rsidP="009464A6">
            <w:pPr>
              <w:pStyle w:val="34ffffff6"/>
              <w:rPr>
                <w:sz w:val="18"/>
              </w:rPr>
            </w:pPr>
            <w:r w:rsidRPr="007B720B">
              <w:rPr>
                <w:sz w:val="18"/>
              </w:rPr>
              <w:t>23</w:t>
            </w:r>
          </w:p>
        </w:tc>
        <w:tc>
          <w:tcPr>
            <w:tcW w:w="1504" w:type="pct"/>
            <w:tcBorders>
              <w:top w:val="single" w:sz="4" w:space="0" w:color="000000"/>
              <w:left w:val="nil"/>
              <w:bottom w:val="single" w:sz="4" w:space="0" w:color="000000"/>
              <w:right w:val="single" w:sz="4" w:space="0" w:color="000000"/>
            </w:tcBorders>
            <w:hideMark/>
          </w:tcPr>
          <w:p w14:paraId="192442DA" w14:textId="77777777" w:rsidR="00970917" w:rsidRPr="007B720B" w:rsidRDefault="00970917" w:rsidP="009464A6">
            <w:pPr>
              <w:pStyle w:val="34ffffff6"/>
              <w:rPr>
                <w:sz w:val="18"/>
              </w:rPr>
            </w:pPr>
            <w:r w:rsidRPr="007B720B">
              <w:rPr>
                <w:sz w:val="18"/>
              </w:rPr>
              <w:t>Сведения о работе медицинских организаций в сфере ОМС</w:t>
            </w:r>
          </w:p>
        </w:tc>
        <w:tc>
          <w:tcPr>
            <w:tcW w:w="692" w:type="pct"/>
            <w:tcBorders>
              <w:top w:val="single" w:sz="4" w:space="0" w:color="000000"/>
              <w:left w:val="single" w:sz="4" w:space="0" w:color="000000"/>
              <w:bottom w:val="single" w:sz="4" w:space="0" w:color="000000"/>
              <w:right w:val="single" w:sz="4" w:space="0" w:color="000000"/>
            </w:tcBorders>
          </w:tcPr>
          <w:p w14:paraId="1F25693C" w14:textId="77777777" w:rsidR="00970917" w:rsidRPr="007B720B" w:rsidRDefault="00970917" w:rsidP="009464A6">
            <w:pPr>
              <w:pStyle w:val="34ffffff6"/>
              <w:rPr>
                <w:sz w:val="18"/>
              </w:rPr>
            </w:pPr>
            <w:r w:rsidRPr="007B720B">
              <w:rPr>
                <w:sz w:val="18"/>
              </w:rPr>
              <w:t>14-МЕД (ОМС)</w:t>
            </w:r>
          </w:p>
        </w:tc>
        <w:tc>
          <w:tcPr>
            <w:tcW w:w="1795" w:type="pct"/>
            <w:tcBorders>
              <w:top w:val="single" w:sz="4" w:space="0" w:color="000000"/>
              <w:left w:val="single" w:sz="4" w:space="0" w:color="000000"/>
              <w:bottom w:val="single" w:sz="4" w:space="0" w:color="000000"/>
              <w:right w:val="single" w:sz="4" w:space="0" w:color="000000"/>
            </w:tcBorders>
            <w:hideMark/>
          </w:tcPr>
          <w:p w14:paraId="7942D392" w14:textId="77777777" w:rsidR="00970917" w:rsidRPr="007B720B" w:rsidRDefault="00970917" w:rsidP="009464A6">
            <w:pPr>
              <w:pStyle w:val="34ffffff6"/>
              <w:rPr>
                <w:sz w:val="18"/>
              </w:rPr>
            </w:pPr>
            <w:r w:rsidRPr="007B720B">
              <w:rPr>
                <w:sz w:val="18"/>
              </w:rPr>
              <w:t>Приказ Росстата: N 258</w:t>
            </w:r>
          </w:p>
        </w:tc>
        <w:tc>
          <w:tcPr>
            <w:tcW w:w="819" w:type="pct"/>
            <w:tcBorders>
              <w:top w:val="single" w:sz="4" w:space="0" w:color="000000"/>
              <w:left w:val="single" w:sz="4" w:space="0" w:color="000000"/>
              <w:bottom w:val="single" w:sz="4" w:space="0" w:color="000000"/>
              <w:right w:val="single" w:sz="4" w:space="0" w:color="000000"/>
            </w:tcBorders>
            <w:hideMark/>
          </w:tcPr>
          <w:p w14:paraId="13BB91C3" w14:textId="77777777" w:rsidR="00970917" w:rsidRPr="007B720B" w:rsidRDefault="00970917" w:rsidP="009464A6">
            <w:pPr>
              <w:pStyle w:val="34ffffff6"/>
              <w:rPr>
                <w:sz w:val="18"/>
              </w:rPr>
            </w:pPr>
            <w:r w:rsidRPr="007B720B">
              <w:rPr>
                <w:sz w:val="18"/>
              </w:rPr>
              <w:t>17.04.2014</w:t>
            </w:r>
          </w:p>
        </w:tc>
      </w:tr>
      <w:tr w:rsidR="00970917" w:rsidRPr="007B720B" w14:paraId="1750A5E9"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58DE9368" w14:textId="77777777" w:rsidR="00970917" w:rsidRPr="007B720B" w:rsidRDefault="00970917" w:rsidP="009464A6">
            <w:pPr>
              <w:pStyle w:val="34ffffff6"/>
              <w:rPr>
                <w:sz w:val="18"/>
              </w:rPr>
            </w:pPr>
            <w:r w:rsidRPr="007B720B">
              <w:rPr>
                <w:sz w:val="18"/>
              </w:rPr>
              <w:t>24</w:t>
            </w:r>
          </w:p>
        </w:tc>
        <w:tc>
          <w:tcPr>
            <w:tcW w:w="1504" w:type="pct"/>
            <w:tcBorders>
              <w:top w:val="single" w:sz="4" w:space="0" w:color="000000"/>
              <w:left w:val="nil"/>
              <w:bottom w:val="single" w:sz="4" w:space="0" w:color="000000"/>
              <w:right w:val="single" w:sz="4" w:space="0" w:color="000000"/>
            </w:tcBorders>
            <w:hideMark/>
          </w:tcPr>
          <w:p w14:paraId="6DC9F257" w14:textId="77777777" w:rsidR="00970917" w:rsidRPr="007B720B" w:rsidRDefault="00970917" w:rsidP="009464A6">
            <w:pPr>
              <w:pStyle w:val="34ffffff6"/>
              <w:rPr>
                <w:sz w:val="18"/>
              </w:rPr>
            </w:pPr>
            <w:r w:rsidRPr="007B720B">
              <w:rPr>
                <w:sz w:val="18"/>
              </w:rPr>
              <w:t>Сведения о причинах временной нетрудоспособности</w:t>
            </w:r>
          </w:p>
        </w:tc>
        <w:tc>
          <w:tcPr>
            <w:tcW w:w="692" w:type="pct"/>
            <w:tcBorders>
              <w:top w:val="single" w:sz="4" w:space="0" w:color="000000"/>
              <w:left w:val="single" w:sz="4" w:space="0" w:color="000000"/>
              <w:bottom w:val="single" w:sz="4" w:space="0" w:color="000000"/>
              <w:right w:val="single" w:sz="4" w:space="0" w:color="000000"/>
            </w:tcBorders>
          </w:tcPr>
          <w:p w14:paraId="7762F394" w14:textId="77777777" w:rsidR="00970917" w:rsidRPr="007B720B" w:rsidRDefault="00970917" w:rsidP="009464A6">
            <w:pPr>
              <w:pStyle w:val="34ffffff6"/>
              <w:rPr>
                <w:sz w:val="18"/>
              </w:rPr>
            </w:pPr>
            <w:r w:rsidRPr="007B720B">
              <w:rPr>
                <w:sz w:val="18"/>
              </w:rPr>
              <w:t>16-ВН</w:t>
            </w:r>
          </w:p>
        </w:tc>
        <w:tc>
          <w:tcPr>
            <w:tcW w:w="1795" w:type="pct"/>
            <w:tcBorders>
              <w:top w:val="single" w:sz="4" w:space="0" w:color="000000"/>
              <w:left w:val="single" w:sz="4" w:space="0" w:color="000000"/>
              <w:bottom w:val="single" w:sz="4" w:space="0" w:color="000000"/>
              <w:right w:val="single" w:sz="4" w:space="0" w:color="000000"/>
            </w:tcBorders>
            <w:hideMark/>
          </w:tcPr>
          <w:p w14:paraId="2A277E43" w14:textId="77777777" w:rsidR="00970917" w:rsidRPr="007B720B" w:rsidRDefault="00970917" w:rsidP="009464A6">
            <w:pPr>
              <w:pStyle w:val="34ffffff6"/>
              <w:rPr>
                <w:sz w:val="18"/>
              </w:rPr>
            </w:pPr>
            <w:r w:rsidRPr="007B720B">
              <w:rPr>
                <w:sz w:val="18"/>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14:paraId="48238FCE" w14:textId="77777777" w:rsidR="00970917" w:rsidRPr="007B720B" w:rsidRDefault="00970917" w:rsidP="009464A6">
            <w:pPr>
              <w:pStyle w:val="34ffffff6"/>
              <w:rPr>
                <w:sz w:val="18"/>
              </w:rPr>
            </w:pPr>
            <w:r w:rsidRPr="007B720B">
              <w:rPr>
                <w:sz w:val="18"/>
              </w:rPr>
              <w:t>27.12.2022</w:t>
            </w:r>
          </w:p>
        </w:tc>
      </w:tr>
      <w:tr w:rsidR="00970917" w:rsidRPr="007B720B" w14:paraId="741CDA01"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0BF9877B" w14:textId="77777777" w:rsidR="00970917" w:rsidRPr="007B720B" w:rsidRDefault="00970917" w:rsidP="009464A6">
            <w:pPr>
              <w:pStyle w:val="34ffffff6"/>
              <w:rPr>
                <w:sz w:val="18"/>
              </w:rPr>
            </w:pPr>
            <w:r w:rsidRPr="007B720B">
              <w:rPr>
                <w:sz w:val="18"/>
              </w:rPr>
              <w:t>25</w:t>
            </w:r>
          </w:p>
        </w:tc>
        <w:tc>
          <w:tcPr>
            <w:tcW w:w="1504" w:type="pct"/>
            <w:tcBorders>
              <w:top w:val="single" w:sz="4" w:space="0" w:color="000000"/>
              <w:left w:val="nil"/>
              <w:bottom w:val="single" w:sz="4" w:space="0" w:color="000000"/>
              <w:right w:val="single" w:sz="4" w:space="0" w:color="000000"/>
            </w:tcBorders>
            <w:hideMark/>
          </w:tcPr>
          <w:p w14:paraId="7ECF371F" w14:textId="77777777" w:rsidR="00970917" w:rsidRPr="007B720B" w:rsidRDefault="00970917" w:rsidP="009464A6">
            <w:pPr>
              <w:pStyle w:val="34ffffff6"/>
              <w:rPr>
                <w:sz w:val="18"/>
              </w:rPr>
            </w:pPr>
            <w:r w:rsidRPr="007B720B">
              <w:rPr>
                <w:sz w:val="18"/>
              </w:rPr>
              <w:t>Сведения о детях-инвалидах</w:t>
            </w:r>
          </w:p>
        </w:tc>
        <w:tc>
          <w:tcPr>
            <w:tcW w:w="692" w:type="pct"/>
            <w:tcBorders>
              <w:top w:val="single" w:sz="4" w:space="0" w:color="000000"/>
              <w:left w:val="single" w:sz="4" w:space="0" w:color="000000"/>
              <w:bottom w:val="single" w:sz="4" w:space="0" w:color="000000"/>
              <w:right w:val="single" w:sz="4" w:space="0" w:color="000000"/>
            </w:tcBorders>
          </w:tcPr>
          <w:p w14:paraId="6E829E5D" w14:textId="77777777" w:rsidR="00970917" w:rsidRPr="007B720B" w:rsidRDefault="00970917" w:rsidP="009464A6">
            <w:pPr>
              <w:pStyle w:val="34ffffff6"/>
              <w:rPr>
                <w:sz w:val="18"/>
              </w:rPr>
            </w:pPr>
            <w:r w:rsidRPr="007B720B">
              <w:rPr>
                <w:sz w:val="18"/>
              </w:rPr>
              <w:t>19</w:t>
            </w:r>
          </w:p>
        </w:tc>
        <w:tc>
          <w:tcPr>
            <w:tcW w:w="1795" w:type="pct"/>
            <w:tcBorders>
              <w:top w:val="single" w:sz="4" w:space="0" w:color="000000"/>
              <w:left w:val="single" w:sz="4" w:space="0" w:color="000000"/>
              <w:bottom w:val="single" w:sz="4" w:space="0" w:color="000000"/>
              <w:right w:val="single" w:sz="4" w:space="0" w:color="000000"/>
            </w:tcBorders>
            <w:hideMark/>
          </w:tcPr>
          <w:p w14:paraId="24024A9A" w14:textId="77777777" w:rsidR="00970917" w:rsidRPr="007B720B" w:rsidRDefault="00970917" w:rsidP="009464A6">
            <w:pPr>
              <w:pStyle w:val="34ffffff6"/>
              <w:rPr>
                <w:sz w:val="18"/>
              </w:rPr>
            </w:pPr>
            <w:r w:rsidRPr="007B720B">
              <w:rPr>
                <w:sz w:val="18"/>
              </w:rPr>
              <w:t>Приказ Росстата N 866.</w:t>
            </w:r>
          </w:p>
        </w:tc>
        <w:tc>
          <w:tcPr>
            <w:tcW w:w="819" w:type="pct"/>
            <w:tcBorders>
              <w:top w:val="single" w:sz="4" w:space="0" w:color="000000"/>
              <w:left w:val="single" w:sz="4" w:space="0" w:color="000000"/>
              <w:bottom w:val="single" w:sz="4" w:space="0" w:color="000000"/>
              <w:right w:val="single" w:sz="4" w:space="0" w:color="000000"/>
            </w:tcBorders>
            <w:hideMark/>
          </w:tcPr>
          <w:p w14:paraId="06F4B051" w14:textId="77777777" w:rsidR="00970917" w:rsidRPr="007B720B" w:rsidRDefault="00970917" w:rsidP="009464A6">
            <w:pPr>
              <w:pStyle w:val="34ffffff6"/>
              <w:rPr>
                <w:sz w:val="18"/>
              </w:rPr>
            </w:pPr>
            <w:r w:rsidRPr="007B720B">
              <w:rPr>
                <w:sz w:val="18"/>
              </w:rPr>
              <w:t>27.12.2016</w:t>
            </w:r>
          </w:p>
        </w:tc>
      </w:tr>
      <w:tr w:rsidR="00970917" w:rsidRPr="007B720B" w14:paraId="70469FB5"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11E45C9D" w14:textId="77777777" w:rsidR="00970917" w:rsidRPr="007B720B" w:rsidRDefault="00970917" w:rsidP="009464A6">
            <w:pPr>
              <w:pStyle w:val="34ffffff6"/>
              <w:rPr>
                <w:sz w:val="18"/>
              </w:rPr>
            </w:pPr>
            <w:r w:rsidRPr="007B720B">
              <w:rPr>
                <w:sz w:val="18"/>
              </w:rPr>
              <w:t>26</w:t>
            </w:r>
          </w:p>
        </w:tc>
        <w:tc>
          <w:tcPr>
            <w:tcW w:w="1504" w:type="pct"/>
            <w:tcBorders>
              <w:top w:val="single" w:sz="4" w:space="0" w:color="000000"/>
              <w:left w:val="nil"/>
              <w:bottom w:val="single" w:sz="4" w:space="0" w:color="000000"/>
              <w:right w:val="single" w:sz="4" w:space="0" w:color="000000"/>
            </w:tcBorders>
            <w:hideMark/>
          </w:tcPr>
          <w:p w14:paraId="00C1BD71" w14:textId="77777777" w:rsidR="00970917" w:rsidRPr="007B720B" w:rsidRDefault="00970917" w:rsidP="009464A6">
            <w:pPr>
              <w:pStyle w:val="34ffffff6"/>
              <w:rPr>
                <w:sz w:val="18"/>
              </w:rPr>
            </w:pPr>
            <w:r w:rsidRPr="007B720B">
              <w:rPr>
                <w:sz w:val="18"/>
              </w:rPr>
              <w:t>Сведения о медицинской организации</w:t>
            </w:r>
          </w:p>
        </w:tc>
        <w:tc>
          <w:tcPr>
            <w:tcW w:w="692" w:type="pct"/>
            <w:tcBorders>
              <w:top w:val="single" w:sz="4" w:space="0" w:color="000000"/>
              <w:left w:val="single" w:sz="4" w:space="0" w:color="000000"/>
              <w:bottom w:val="single" w:sz="4" w:space="0" w:color="000000"/>
              <w:right w:val="single" w:sz="4" w:space="0" w:color="000000"/>
            </w:tcBorders>
          </w:tcPr>
          <w:p w14:paraId="238D59B1" w14:textId="77777777" w:rsidR="00970917" w:rsidRPr="007B720B" w:rsidRDefault="00970917" w:rsidP="009464A6">
            <w:pPr>
              <w:pStyle w:val="34ffffff6"/>
              <w:rPr>
                <w:sz w:val="18"/>
              </w:rPr>
            </w:pPr>
            <w:r w:rsidRPr="007B720B">
              <w:rPr>
                <w:sz w:val="18"/>
              </w:rPr>
              <w:t>30</w:t>
            </w:r>
          </w:p>
        </w:tc>
        <w:tc>
          <w:tcPr>
            <w:tcW w:w="1795" w:type="pct"/>
            <w:tcBorders>
              <w:top w:val="single" w:sz="4" w:space="0" w:color="000000"/>
              <w:left w:val="single" w:sz="4" w:space="0" w:color="000000"/>
              <w:bottom w:val="single" w:sz="4" w:space="0" w:color="000000"/>
              <w:right w:val="single" w:sz="4" w:space="0" w:color="000000"/>
            </w:tcBorders>
            <w:hideMark/>
          </w:tcPr>
          <w:p w14:paraId="00B69347" w14:textId="77777777" w:rsidR="00970917" w:rsidRPr="007B720B" w:rsidRDefault="00970917" w:rsidP="009464A6">
            <w:pPr>
              <w:pStyle w:val="34ffffff6"/>
              <w:rPr>
                <w:sz w:val="18"/>
              </w:rPr>
            </w:pPr>
            <w:r w:rsidRPr="007B720B">
              <w:rPr>
                <w:sz w:val="18"/>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14:paraId="773CBDB4" w14:textId="77777777" w:rsidR="00970917" w:rsidRPr="007B720B" w:rsidRDefault="00970917" w:rsidP="009464A6">
            <w:pPr>
              <w:pStyle w:val="34ffffff6"/>
              <w:rPr>
                <w:sz w:val="18"/>
              </w:rPr>
            </w:pPr>
            <w:r w:rsidRPr="007B720B">
              <w:rPr>
                <w:sz w:val="18"/>
              </w:rPr>
              <w:t>27.12.2022</w:t>
            </w:r>
          </w:p>
        </w:tc>
      </w:tr>
      <w:tr w:rsidR="00970917" w:rsidRPr="007B720B" w14:paraId="0D1F78A7"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6069D35F" w14:textId="77777777" w:rsidR="00970917" w:rsidRPr="007B720B" w:rsidRDefault="00970917" w:rsidP="009464A6">
            <w:pPr>
              <w:pStyle w:val="34ffffff6"/>
              <w:rPr>
                <w:sz w:val="18"/>
              </w:rPr>
            </w:pPr>
            <w:r w:rsidRPr="007B720B">
              <w:rPr>
                <w:sz w:val="18"/>
              </w:rPr>
              <w:t>27</w:t>
            </w:r>
          </w:p>
        </w:tc>
        <w:tc>
          <w:tcPr>
            <w:tcW w:w="1504" w:type="pct"/>
            <w:tcBorders>
              <w:top w:val="single" w:sz="4" w:space="0" w:color="000000"/>
              <w:left w:val="nil"/>
              <w:bottom w:val="single" w:sz="4" w:space="0" w:color="000000"/>
              <w:right w:val="single" w:sz="4" w:space="0" w:color="000000"/>
            </w:tcBorders>
            <w:hideMark/>
          </w:tcPr>
          <w:p w14:paraId="56DEBDA6" w14:textId="77777777" w:rsidR="00970917" w:rsidRPr="007B720B" w:rsidRDefault="00970917" w:rsidP="009464A6">
            <w:pPr>
              <w:pStyle w:val="34ffffff6"/>
              <w:rPr>
                <w:sz w:val="18"/>
              </w:rPr>
            </w:pPr>
            <w:r w:rsidRPr="007B720B">
              <w:rPr>
                <w:sz w:val="18"/>
              </w:rPr>
              <w:t>Сведения о медицинской помощи беременным, роженицам и родильницам</w:t>
            </w:r>
          </w:p>
        </w:tc>
        <w:tc>
          <w:tcPr>
            <w:tcW w:w="692" w:type="pct"/>
            <w:tcBorders>
              <w:top w:val="single" w:sz="4" w:space="0" w:color="000000"/>
              <w:left w:val="single" w:sz="4" w:space="0" w:color="000000"/>
              <w:bottom w:val="single" w:sz="4" w:space="0" w:color="000000"/>
              <w:right w:val="single" w:sz="4" w:space="0" w:color="000000"/>
            </w:tcBorders>
          </w:tcPr>
          <w:p w14:paraId="3A1E76DA" w14:textId="77777777" w:rsidR="00970917" w:rsidRPr="007B720B" w:rsidRDefault="00970917" w:rsidP="009464A6">
            <w:pPr>
              <w:pStyle w:val="34ffffff6"/>
              <w:rPr>
                <w:sz w:val="18"/>
              </w:rPr>
            </w:pPr>
            <w:r w:rsidRPr="007B720B">
              <w:rPr>
                <w:sz w:val="18"/>
              </w:rPr>
              <w:t>32</w:t>
            </w:r>
          </w:p>
        </w:tc>
        <w:tc>
          <w:tcPr>
            <w:tcW w:w="1795" w:type="pct"/>
            <w:tcBorders>
              <w:top w:val="single" w:sz="4" w:space="0" w:color="000000"/>
              <w:left w:val="single" w:sz="4" w:space="0" w:color="000000"/>
              <w:bottom w:val="single" w:sz="4" w:space="0" w:color="000000"/>
              <w:right w:val="single" w:sz="4" w:space="0" w:color="000000"/>
            </w:tcBorders>
            <w:hideMark/>
          </w:tcPr>
          <w:p w14:paraId="3DC2521A" w14:textId="77777777" w:rsidR="00970917" w:rsidRPr="007B720B" w:rsidRDefault="00970917" w:rsidP="009464A6">
            <w:pPr>
              <w:pStyle w:val="34ffffff6"/>
              <w:rPr>
                <w:sz w:val="18"/>
              </w:rPr>
            </w:pPr>
            <w:r w:rsidRPr="007B720B">
              <w:rPr>
                <w:sz w:val="18"/>
              </w:rPr>
              <w:t>Приказ Росстата № 876</w:t>
            </w:r>
          </w:p>
        </w:tc>
        <w:tc>
          <w:tcPr>
            <w:tcW w:w="819" w:type="pct"/>
            <w:tcBorders>
              <w:top w:val="single" w:sz="4" w:space="0" w:color="000000"/>
              <w:left w:val="single" w:sz="4" w:space="0" w:color="000000"/>
              <w:bottom w:val="single" w:sz="4" w:space="0" w:color="000000"/>
              <w:right w:val="single" w:sz="4" w:space="0" w:color="000000"/>
            </w:tcBorders>
            <w:hideMark/>
          </w:tcPr>
          <w:p w14:paraId="62D47F2B" w14:textId="77777777" w:rsidR="00970917" w:rsidRPr="007B720B" w:rsidRDefault="00970917" w:rsidP="009464A6">
            <w:pPr>
              <w:pStyle w:val="34ffffff6"/>
              <w:rPr>
                <w:sz w:val="18"/>
              </w:rPr>
            </w:pPr>
            <w:r w:rsidRPr="007B720B">
              <w:rPr>
                <w:sz w:val="18"/>
              </w:rPr>
              <w:t>31.12.2020</w:t>
            </w:r>
          </w:p>
        </w:tc>
      </w:tr>
      <w:tr w:rsidR="00970917" w:rsidRPr="007B720B" w14:paraId="4BFBA6A5"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0B6464F4" w14:textId="77777777" w:rsidR="00970917" w:rsidRPr="007B720B" w:rsidRDefault="00970917" w:rsidP="009464A6">
            <w:pPr>
              <w:pStyle w:val="34ffffff6"/>
              <w:rPr>
                <w:sz w:val="18"/>
              </w:rPr>
            </w:pPr>
            <w:r w:rsidRPr="007B720B">
              <w:rPr>
                <w:sz w:val="18"/>
              </w:rPr>
              <w:t>28</w:t>
            </w:r>
          </w:p>
        </w:tc>
        <w:tc>
          <w:tcPr>
            <w:tcW w:w="1504" w:type="pct"/>
            <w:tcBorders>
              <w:top w:val="single" w:sz="4" w:space="0" w:color="000000"/>
              <w:left w:val="nil"/>
              <w:bottom w:val="single" w:sz="4" w:space="0" w:color="000000"/>
              <w:right w:val="single" w:sz="4" w:space="0" w:color="000000"/>
            </w:tcBorders>
            <w:hideMark/>
          </w:tcPr>
          <w:p w14:paraId="2581A6A8" w14:textId="77777777" w:rsidR="00970917" w:rsidRPr="007B720B" w:rsidRDefault="00970917" w:rsidP="009464A6">
            <w:pPr>
              <w:pStyle w:val="34ffffff6"/>
              <w:rPr>
                <w:sz w:val="18"/>
              </w:rPr>
            </w:pPr>
            <w:r w:rsidRPr="007B720B">
              <w:rPr>
                <w:sz w:val="18"/>
              </w:rPr>
              <w:t>Сведения о регионализации акушерской и перинатальной помощи в родильных домах (отделениях) и перинатальных центрах</w:t>
            </w:r>
          </w:p>
        </w:tc>
        <w:tc>
          <w:tcPr>
            <w:tcW w:w="692" w:type="pct"/>
            <w:tcBorders>
              <w:top w:val="single" w:sz="4" w:space="0" w:color="000000"/>
              <w:left w:val="single" w:sz="4" w:space="0" w:color="000000"/>
              <w:bottom w:val="single" w:sz="4" w:space="0" w:color="000000"/>
              <w:right w:val="single" w:sz="4" w:space="0" w:color="000000"/>
            </w:tcBorders>
          </w:tcPr>
          <w:p w14:paraId="79E32F7A" w14:textId="77777777" w:rsidR="00970917" w:rsidRPr="007B720B" w:rsidRDefault="00970917" w:rsidP="009464A6">
            <w:pPr>
              <w:pStyle w:val="34ffffff6"/>
              <w:rPr>
                <w:sz w:val="18"/>
              </w:rPr>
            </w:pPr>
            <w:r w:rsidRPr="007B720B">
              <w:rPr>
                <w:sz w:val="18"/>
              </w:rPr>
              <w:t>Вкладыш к форме №32</w:t>
            </w:r>
          </w:p>
        </w:tc>
        <w:tc>
          <w:tcPr>
            <w:tcW w:w="1795" w:type="pct"/>
            <w:tcBorders>
              <w:top w:val="single" w:sz="4" w:space="0" w:color="000000"/>
              <w:left w:val="single" w:sz="4" w:space="0" w:color="000000"/>
              <w:bottom w:val="single" w:sz="4" w:space="0" w:color="000000"/>
              <w:right w:val="single" w:sz="4" w:space="0" w:color="000000"/>
            </w:tcBorders>
            <w:hideMark/>
          </w:tcPr>
          <w:p w14:paraId="1BA16138" w14:textId="77777777" w:rsidR="00970917" w:rsidRPr="007B720B" w:rsidRDefault="00970917" w:rsidP="009464A6">
            <w:pPr>
              <w:pStyle w:val="34ffffff6"/>
              <w:rPr>
                <w:sz w:val="18"/>
              </w:rPr>
            </w:pPr>
            <w:r w:rsidRPr="007B720B">
              <w:rPr>
                <w:sz w:val="18"/>
              </w:rPr>
              <w:t>Письмо Минздрава России N 13-2/И/2-20347</w:t>
            </w:r>
          </w:p>
        </w:tc>
        <w:tc>
          <w:tcPr>
            <w:tcW w:w="819" w:type="pct"/>
            <w:tcBorders>
              <w:top w:val="single" w:sz="4" w:space="0" w:color="000000"/>
              <w:left w:val="single" w:sz="4" w:space="0" w:color="000000"/>
              <w:bottom w:val="single" w:sz="4" w:space="0" w:color="000000"/>
              <w:right w:val="single" w:sz="4" w:space="0" w:color="000000"/>
            </w:tcBorders>
            <w:hideMark/>
          </w:tcPr>
          <w:p w14:paraId="191B6B9A" w14:textId="77777777" w:rsidR="00970917" w:rsidRPr="007B720B" w:rsidRDefault="00970917" w:rsidP="009464A6">
            <w:pPr>
              <w:pStyle w:val="34ffffff6"/>
              <w:rPr>
                <w:sz w:val="18"/>
              </w:rPr>
            </w:pPr>
            <w:r w:rsidRPr="007B720B">
              <w:rPr>
                <w:sz w:val="18"/>
              </w:rPr>
              <w:t>28.12.2020</w:t>
            </w:r>
          </w:p>
        </w:tc>
      </w:tr>
      <w:tr w:rsidR="00970917" w:rsidRPr="007B720B" w14:paraId="05F84942"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1034EE85" w14:textId="77777777" w:rsidR="00970917" w:rsidRPr="007B720B" w:rsidRDefault="00970917" w:rsidP="009464A6">
            <w:pPr>
              <w:pStyle w:val="34ffffff6"/>
              <w:rPr>
                <w:sz w:val="18"/>
              </w:rPr>
            </w:pPr>
            <w:r w:rsidRPr="007B720B">
              <w:rPr>
                <w:sz w:val="18"/>
              </w:rPr>
              <w:t>29</w:t>
            </w:r>
          </w:p>
        </w:tc>
        <w:tc>
          <w:tcPr>
            <w:tcW w:w="1504" w:type="pct"/>
            <w:tcBorders>
              <w:top w:val="single" w:sz="4" w:space="0" w:color="000000"/>
              <w:left w:val="nil"/>
              <w:bottom w:val="single" w:sz="4" w:space="0" w:color="000000"/>
              <w:right w:val="single" w:sz="4" w:space="0" w:color="000000"/>
            </w:tcBorders>
            <w:hideMark/>
          </w:tcPr>
          <w:p w14:paraId="59AF3157" w14:textId="77777777" w:rsidR="00970917" w:rsidRPr="007B720B" w:rsidRDefault="00970917" w:rsidP="009464A6">
            <w:pPr>
              <w:pStyle w:val="34ffffff6"/>
              <w:rPr>
                <w:sz w:val="18"/>
              </w:rPr>
            </w:pPr>
            <w:r w:rsidRPr="007B720B">
              <w:rPr>
                <w:sz w:val="18"/>
              </w:rPr>
              <w:t>Сведения о больных туберкулезом</w:t>
            </w:r>
          </w:p>
        </w:tc>
        <w:tc>
          <w:tcPr>
            <w:tcW w:w="692" w:type="pct"/>
            <w:tcBorders>
              <w:top w:val="single" w:sz="4" w:space="0" w:color="000000"/>
              <w:left w:val="single" w:sz="4" w:space="0" w:color="000000"/>
              <w:bottom w:val="single" w:sz="4" w:space="0" w:color="000000"/>
              <w:right w:val="single" w:sz="4" w:space="0" w:color="000000"/>
            </w:tcBorders>
          </w:tcPr>
          <w:p w14:paraId="3104CC52" w14:textId="77777777" w:rsidR="00970917" w:rsidRPr="007B720B" w:rsidRDefault="00970917" w:rsidP="009464A6">
            <w:pPr>
              <w:pStyle w:val="34ffffff6"/>
              <w:rPr>
                <w:sz w:val="18"/>
              </w:rPr>
            </w:pPr>
            <w:r w:rsidRPr="007B720B">
              <w:rPr>
                <w:sz w:val="18"/>
              </w:rPr>
              <w:t>33</w:t>
            </w:r>
          </w:p>
        </w:tc>
        <w:tc>
          <w:tcPr>
            <w:tcW w:w="1795" w:type="pct"/>
            <w:tcBorders>
              <w:top w:val="single" w:sz="4" w:space="0" w:color="000000"/>
              <w:left w:val="single" w:sz="4" w:space="0" w:color="000000"/>
              <w:bottom w:val="single" w:sz="4" w:space="0" w:color="000000"/>
              <w:right w:val="single" w:sz="4" w:space="0" w:color="000000"/>
            </w:tcBorders>
            <w:hideMark/>
          </w:tcPr>
          <w:p w14:paraId="201F26FB" w14:textId="77777777" w:rsidR="00970917" w:rsidRPr="007B720B" w:rsidRDefault="00970917" w:rsidP="009464A6">
            <w:pPr>
              <w:pStyle w:val="34ffffff6"/>
              <w:rPr>
                <w:sz w:val="18"/>
              </w:rPr>
            </w:pPr>
            <w:r w:rsidRPr="007B720B">
              <w:rPr>
                <w:sz w:val="18"/>
              </w:rPr>
              <w:t>Приказ Росстата № 483</w:t>
            </w:r>
          </w:p>
        </w:tc>
        <w:tc>
          <w:tcPr>
            <w:tcW w:w="819" w:type="pct"/>
            <w:tcBorders>
              <w:top w:val="single" w:sz="4" w:space="0" w:color="000000"/>
              <w:left w:val="single" w:sz="4" w:space="0" w:color="000000"/>
              <w:bottom w:val="single" w:sz="4" w:space="0" w:color="000000"/>
              <w:right w:val="single" w:sz="4" w:space="0" w:color="000000"/>
            </w:tcBorders>
            <w:hideMark/>
          </w:tcPr>
          <w:p w14:paraId="66271FB5" w14:textId="77777777" w:rsidR="00970917" w:rsidRPr="007B720B" w:rsidRDefault="00970917" w:rsidP="009464A6">
            <w:pPr>
              <w:pStyle w:val="34ffffff6"/>
              <w:rPr>
                <w:sz w:val="18"/>
              </w:rPr>
            </w:pPr>
            <w:r w:rsidRPr="007B720B">
              <w:rPr>
                <w:sz w:val="18"/>
              </w:rPr>
              <w:t>31.12.2010</w:t>
            </w:r>
          </w:p>
        </w:tc>
      </w:tr>
      <w:tr w:rsidR="00970917" w:rsidRPr="007B720B" w14:paraId="4DF74D31"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211F2F09" w14:textId="77777777" w:rsidR="00970917" w:rsidRPr="007B720B" w:rsidRDefault="00970917" w:rsidP="009464A6">
            <w:pPr>
              <w:pStyle w:val="34ffffff6"/>
              <w:rPr>
                <w:sz w:val="18"/>
              </w:rPr>
            </w:pPr>
            <w:r w:rsidRPr="007B720B">
              <w:rPr>
                <w:sz w:val="18"/>
              </w:rPr>
              <w:t>30</w:t>
            </w:r>
          </w:p>
        </w:tc>
        <w:tc>
          <w:tcPr>
            <w:tcW w:w="1504" w:type="pct"/>
            <w:tcBorders>
              <w:top w:val="single" w:sz="4" w:space="0" w:color="000000"/>
              <w:left w:val="nil"/>
              <w:bottom w:val="single" w:sz="4" w:space="0" w:color="000000"/>
              <w:right w:val="single" w:sz="4" w:space="0" w:color="000000"/>
            </w:tcBorders>
            <w:hideMark/>
          </w:tcPr>
          <w:p w14:paraId="445C3FBD" w14:textId="77777777" w:rsidR="00970917" w:rsidRPr="007B720B" w:rsidRDefault="00970917" w:rsidP="009464A6">
            <w:pPr>
              <w:pStyle w:val="34ffffff6"/>
              <w:rPr>
                <w:sz w:val="18"/>
              </w:rPr>
            </w:pPr>
            <w:r w:rsidRPr="007B720B">
              <w:rPr>
                <w:sz w:val="18"/>
              </w:rPr>
              <w:t>Сведения о больных заболеваниями, передаваемыми преимущественно половым путем и заразными кожными заболеваниями</w:t>
            </w:r>
          </w:p>
        </w:tc>
        <w:tc>
          <w:tcPr>
            <w:tcW w:w="692" w:type="pct"/>
            <w:tcBorders>
              <w:top w:val="single" w:sz="4" w:space="0" w:color="000000"/>
              <w:left w:val="single" w:sz="4" w:space="0" w:color="000000"/>
              <w:bottom w:val="single" w:sz="4" w:space="0" w:color="000000"/>
              <w:right w:val="single" w:sz="4" w:space="0" w:color="000000"/>
            </w:tcBorders>
          </w:tcPr>
          <w:p w14:paraId="22061CD7" w14:textId="77777777" w:rsidR="00970917" w:rsidRPr="007B720B" w:rsidRDefault="00970917" w:rsidP="009464A6">
            <w:pPr>
              <w:pStyle w:val="34ffffff6"/>
              <w:rPr>
                <w:sz w:val="18"/>
              </w:rPr>
            </w:pPr>
            <w:r w:rsidRPr="007B720B">
              <w:rPr>
                <w:sz w:val="18"/>
              </w:rPr>
              <w:t>34</w:t>
            </w:r>
          </w:p>
        </w:tc>
        <w:tc>
          <w:tcPr>
            <w:tcW w:w="1795" w:type="pct"/>
            <w:tcBorders>
              <w:top w:val="single" w:sz="4" w:space="0" w:color="000000"/>
              <w:left w:val="single" w:sz="4" w:space="0" w:color="000000"/>
              <w:bottom w:val="single" w:sz="4" w:space="0" w:color="000000"/>
              <w:right w:val="single" w:sz="4" w:space="0" w:color="000000"/>
            </w:tcBorders>
            <w:hideMark/>
          </w:tcPr>
          <w:p w14:paraId="5F8D1C26" w14:textId="77777777" w:rsidR="00970917" w:rsidRPr="007B720B" w:rsidRDefault="00970917" w:rsidP="009464A6">
            <w:pPr>
              <w:pStyle w:val="34ffffff6"/>
              <w:rPr>
                <w:sz w:val="18"/>
              </w:rPr>
            </w:pPr>
            <w:r w:rsidRPr="007B720B">
              <w:rPr>
                <w:sz w:val="18"/>
              </w:rPr>
              <w:t>Приказ Росстата N 520</w:t>
            </w:r>
          </w:p>
        </w:tc>
        <w:tc>
          <w:tcPr>
            <w:tcW w:w="819" w:type="pct"/>
            <w:tcBorders>
              <w:top w:val="single" w:sz="4" w:space="0" w:color="000000"/>
              <w:left w:val="single" w:sz="4" w:space="0" w:color="000000"/>
              <w:bottom w:val="single" w:sz="4" w:space="0" w:color="000000"/>
              <w:right w:val="single" w:sz="4" w:space="0" w:color="000000"/>
            </w:tcBorders>
            <w:hideMark/>
          </w:tcPr>
          <w:p w14:paraId="437DD8E9" w14:textId="77777777" w:rsidR="00970917" w:rsidRPr="007B720B" w:rsidRDefault="00970917" w:rsidP="009464A6">
            <w:pPr>
              <w:pStyle w:val="34ffffff6"/>
              <w:rPr>
                <w:sz w:val="18"/>
              </w:rPr>
            </w:pPr>
            <w:r w:rsidRPr="007B720B">
              <w:rPr>
                <w:sz w:val="18"/>
              </w:rPr>
              <w:t xml:space="preserve"> 29.12.2011</w:t>
            </w:r>
            <w:r w:rsidRPr="007B720B">
              <w:rPr>
                <w:sz w:val="18"/>
              </w:rPr>
              <w:br/>
              <w:t>(ред. от 24.12.2018)</w:t>
            </w:r>
          </w:p>
        </w:tc>
      </w:tr>
      <w:tr w:rsidR="00970917" w:rsidRPr="007B720B" w14:paraId="1D9C12E0"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235935E2" w14:textId="77777777" w:rsidR="00970917" w:rsidRPr="007B720B" w:rsidRDefault="00970917" w:rsidP="009464A6">
            <w:pPr>
              <w:pStyle w:val="34ffffff6"/>
              <w:rPr>
                <w:sz w:val="18"/>
              </w:rPr>
            </w:pPr>
            <w:r w:rsidRPr="007B720B">
              <w:rPr>
                <w:sz w:val="18"/>
              </w:rPr>
              <w:t>31</w:t>
            </w:r>
          </w:p>
        </w:tc>
        <w:tc>
          <w:tcPr>
            <w:tcW w:w="1504" w:type="pct"/>
            <w:tcBorders>
              <w:top w:val="single" w:sz="4" w:space="0" w:color="000000"/>
              <w:left w:val="nil"/>
              <w:bottom w:val="single" w:sz="4" w:space="0" w:color="000000"/>
              <w:right w:val="single" w:sz="4" w:space="0" w:color="000000"/>
            </w:tcBorders>
            <w:hideMark/>
          </w:tcPr>
          <w:p w14:paraId="3074D3DA" w14:textId="77777777" w:rsidR="00970917" w:rsidRPr="007B720B" w:rsidRDefault="00970917" w:rsidP="009464A6">
            <w:pPr>
              <w:pStyle w:val="34ffffff6"/>
              <w:rPr>
                <w:sz w:val="18"/>
              </w:rPr>
            </w:pPr>
            <w:r w:rsidRPr="007B720B">
              <w:rPr>
                <w:sz w:val="18"/>
              </w:rPr>
              <w:t>Сведения о травмах, отравлениях и некоторых других последствиях воздействия внешних причин</w:t>
            </w:r>
          </w:p>
        </w:tc>
        <w:tc>
          <w:tcPr>
            <w:tcW w:w="692" w:type="pct"/>
            <w:tcBorders>
              <w:top w:val="single" w:sz="4" w:space="0" w:color="000000"/>
              <w:left w:val="single" w:sz="4" w:space="0" w:color="000000"/>
              <w:bottom w:val="single" w:sz="4" w:space="0" w:color="000000"/>
              <w:right w:val="single" w:sz="4" w:space="0" w:color="000000"/>
            </w:tcBorders>
          </w:tcPr>
          <w:p w14:paraId="0CF0273E" w14:textId="77777777" w:rsidR="00970917" w:rsidRPr="007B720B" w:rsidRDefault="00970917" w:rsidP="009464A6">
            <w:pPr>
              <w:pStyle w:val="34ffffff6"/>
              <w:rPr>
                <w:sz w:val="18"/>
              </w:rPr>
            </w:pPr>
            <w:r w:rsidRPr="007B720B">
              <w:rPr>
                <w:sz w:val="18"/>
              </w:rPr>
              <w:t>57</w:t>
            </w:r>
          </w:p>
        </w:tc>
        <w:tc>
          <w:tcPr>
            <w:tcW w:w="1795" w:type="pct"/>
            <w:tcBorders>
              <w:top w:val="single" w:sz="4" w:space="0" w:color="000000"/>
              <w:left w:val="single" w:sz="4" w:space="0" w:color="000000"/>
              <w:bottom w:val="single" w:sz="4" w:space="0" w:color="000000"/>
              <w:right w:val="single" w:sz="4" w:space="0" w:color="000000"/>
            </w:tcBorders>
            <w:hideMark/>
          </w:tcPr>
          <w:p w14:paraId="741E2F37" w14:textId="77777777" w:rsidR="00970917" w:rsidRPr="007B720B" w:rsidRDefault="00970917" w:rsidP="009464A6">
            <w:pPr>
              <w:pStyle w:val="34ffffff6"/>
              <w:rPr>
                <w:sz w:val="18"/>
              </w:rPr>
            </w:pPr>
            <w:r w:rsidRPr="007B720B">
              <w:rPr>
                <w:sz w:val="18"/>
              </w:rPr>
              <w:t>Приказ Росстата N 866</w:t>
            </w:r>
          </w:p>
        </w:tc>
        <w:tc>
          <w:tcPr>
            <w:tcW w:w="819" w:type="pct"/>
            <w:tcBorders>
              <w:top w:val="single" w:sz="4" w:space="0" w:color="000000"/>
              <w:left w:val="single" w:sz="4" w:space="0" w:color="000000"/>
              <w:bottom w:val="single" w:sz="4" w:space="0" w:color="000000"/>
              <w:right w:val="single" w:sz="4" w:space="0" w:color="000000"/>
            </w:tcBorders>
            <w:hideMark/>
          </w:tcPr>
          <w:p w14:paraId="45064BF0" w14:textId="77777777" w:rsidR="00970917" w:rsidRPr="007B720B" w:rsidRDefault="00970917" w:rsidP="009464A6">
            <w:pPr>
              <w:pStyle w:val="34ffffff6"/>
              <w:rPr>
                <w:sz w:val="18"/>
              </w:rPr>
            </w:pPr>
            <w:r w:rsidRPr="007B720B">
              <w:rPr>
                <w:sz w:val="18"/>
              </w:rPr>
              <w:t>27.12.2016</w:t>
            </w:r>
          </w:p>
        </w:tc>
      </w:tr>
      <w:tr w:rsidR="00970917" w:rsidRPr="007B720B" w14:paraId="09CDCECD"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078CE94E" w14:textId="77777777" w:rsidR="00970917" w:rsidRPr="007B720B" w:rsidRDefault="00970917" w:rsidP="009464A6">
            <w:pPr>
              <w:pStyle w:val="34ffffff6"/>
              <w:rPr>
                <w:sz w:val="18"/>
              </w:rPr>
            </w:pPr>
            <w:r w:rsidRPr="007B720B">
              <w:rPr>
                <w:sz w:val="18"/>
              </w:rPr>
              <w:t>32</w:t>
            </w:r>
          </w:p>
        </w:tc>
        <w:tc>
          <w:tcPr>
            <w:tcW w:w="1504" w:type="pct"/>
            <w:tcBorders>
              <w:top w:val="single" w:sz="4" w:space="0" w:color="000000"/>
              <w:left w:val="nil"/>
              <w:bottom w:val="single" w:sz="4" w:space="0" w:color="000000"/>
              <w:right w:val="single" w:sz="4" w:space="0" w:color="000000"/>
            </w:tcBorders>
            <w:hideMark/>
          </w:tcPr>
          <w:p w14:paraId="43DF0537" w14:textId="77777777" w:rsidR="00970917" w:rsidRPr="007B720B" w:rsidRDefault="00970917" w:rsidP="009464A6">
            <w:pPr>
              <w:pStyle w:val="34ffffff6"/>
              <w:rPr>
                <w:sz w:val="18"/>
              </w:rPr>
            </w:pPr>
            <w:r w:rsidRPr="007B720B">
              <w:rPr>
                <w:sz w:val="18"/>
              </w:rPr>
              <w:t>Сведения о вич-инфекции</w:t>
            </w:r>
          </w:p>
        </w:tc>
        <w:tc>
          <w:tcPr>
            <w:tcW w:w="692" w:type="pct"/>
            <w:tcBorders>
              <w:top w:val="single" w:sz="4" w:space="0" w:color="000000"/>
              <w:left w:val="single" w:sz="4" w:space="0" w:color="000000"/>
              <w:bottom w:val="single" w:sz="4" w:space="0" w:color="000000"/>
              <w:right w:val="single" w:sz="4" w:space="0" w:color="000000"/>
            </w:tcBorders>
          </w:tcPr>
          <w:p w14:paraId="5DD7EB71" w14:textId="77777777" w:rsidR="00970917" w:rsidRPr="007B720B" w:rsidRDefault="00970917" w:rsidP="009464A6">
            <w:pPr>
              <w:pStyle w:val="34ffffff6"/>
              <w:rPr>
                <w:sz w:val="18"/>
              </w:rPr>
            </w:pPr>
            <w:r w:rsidRPr="007B720B">
              <w:rPr>
                <w:sz w:val="18"/>
              </w:rPr>
              <w:t>61</w:t>
            </w:r>
          </w:p>
        </w:tc>
        <w:tc>
          <w:tcPr>
            <w:tcW w:w="1795" w:type="pct"/>
            <w:tcBorders>
              <w:top w:val="single" w:sz="4" w:space="0" w:color="000000"/>
              <w:left w:val="single" w:sz="4" w:space="0" w:color="000000"/>
              <w:bottom w:val="single" w:sz="4" w:space="0" w:color="000000"/>
              <w:right w:val="single" w:sz="4" w:space="0" w:color="000000"/>
            </w:tcBorders>
            <w:hideMark/>
          </w:tcPr>
          <w:p w14:paraId="3F702D6F" w14:textId="77777777" w:rsidR="00970917" w:rsidRPr="007B720B" w:rsidRDefault="00970917" w:rsidP="009464A6">
            <w:pPr>
              <w:pStyle w:val="34ffffff6"/>
              <w:rPr>
                <w:sz w:val="18"/>
              </w:rPr>
            </w:pPr>
            <w:r w:rsidRPr="007B720B">
              <w:rPr>
                <w:sz w:val="18"/>
              </w:rPr>
              <w:t xml:space="preserve">Приказ Росстата № 863 </w:t>
            </w:r>
          </w:p>
        </w:tc>
        <w:tc>
          <w:tcPr>
            <w:tcW w:w="819" w:type="pct"/>
            <w:tcBorders>
              <w:top w:val="single" w:sz="4" w:space="0" w:color="000000"/>
              <w:left w:val="single" w:sz="4" w:space="0" w:color="000000"/>
              <w:bottom w:val="single" w:sz="4" w:space="0" w:color="000000"/>
              <w:right w:val="single" w:sz="4" w:space="0" w:color="000000"/>
            </w:tcBorders>
            <w:hideMark/>
          </w:tcPr>
          <w:p w14:paraId="4D8BDDEE" w14:textId="77777777" w:rsidR="00970917" w:rsidRPr="007B720B" w:rsidRDefault="00970917" w:rsidP="009464A6">
            <w:pPr>
              <w:pStyle w:val="34ffffff6"/>
              <w:rPr>
                <w:sz w:val="18"/>
              </w:rPr>
            </w:pPr>
            <w:r w:rsidRPr="007B720B">
              <w:rPr>
                <w:sz w:val="18"/>
              </w:rPr>
              <w:t>30.12.2020</w:t>
            </w:r>
          </w:p>
        </w:tc>
      </w:tr>
      <w:tr w:rsidR="00970917" w:rsidRPr="007B720B" w14:paraId="7A5AA800"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3783520F" w14:textId="77777777" w:rsidR="00970917" w:rsidRPr="007B720B" w:rsidRDefault="00970917" w:rsidP="009464A6">
            <w:pPr>
              <w:pStyle w:val="34ffffff6"/>
              <w:rPr>
                <w:sz w:val="18"/>
              </w:rPr>
            </w:pPr>
            <w:r w:rsidRPr="007B720B">
              <w:rPr>
                <w:sz w:val="18"/>
              </w:rPr>
              <w:t>33</w:t>
            </w:r>
          </w:p>
        </w:tc>
        <w:tc>
          <w:tcPr>
            <w:tcW w:w="1504" w:type="pct"/>
            <w:tcBorders>
              <w:top w:val="single" w:sz="4" w:space="0" w:color="000000"/>
              <w:left w:val="nil"/>
              <w:bottom w:val="single" w:sz="4" w:space="0" w:color="000000"/>
              <w:right w:val="single" w:sz="4" w:space="0" w:color="000000"/>
            </w:tcBorders>
            <w:hideMark/>
          </w:tcPr>
          <w:p w14:paraId="43EFDD25" w14:textId="77777777" w:rsidR="00970917" w:rsidRPr="007B720B" w:rsidRDefault="00970917" w:rsidP="009464A6">
            <w:pPr>
              <w:pStyle w:val="34ffffff6"/>
              <w:rPr>
                <w:sz w:val="18"/>
              </w:rPr>
            </w:pPr>
            <w:r w:rsidRPr="007B720B">
              <w:rPr>
                <w:sz w:val="18"/>
              </w:rPr>
              <w:t>Лист ежедневного учета движения пациентов и коечного фонда медицинской организации, оказывающей медицинскую помощь в стационарных условиях, в условиях дневного стационара</w:t>
            </w:r>
          </w:p>
        </w:tc>
        <w:tc>
          <w:tcPr>
            <w:tcW w:w="692" w:type="pct"/>
            <w:tcBorders>
              <w:top w:val="single" w:sz="4" w:space="0" w:color="000000"/>
              <w:left w:val="single" w:sz="4" w:space="0" w:color="000000"/>
              <w:bottom w:val="single" w:sz="4" w:space="0" w:color="000000"/>
              <w:right w:val="single" w:sz="4" w:space="0" w:color="000000"/>
            </w:tcBorders>
          </w:tcPr>
          <w:p w14:paraId="6403AA28" w14:textId="77777777" w:rsidR="00970917" w:rsidRPr="007B720B" w:rsidRDefault="00970917" w:rsidP="009464A6">
            <w:pPr>
              <w:pStyle w:val="34ffffff6"/>
              <w:rPr>
                <w:color w:val="000000"/>
                <w:sz w:val="18"/>
              </w:rPr>
            </w:pPr>
            <w:r w:rsidRPr="007B720B">
              <w:rPr>
                <w:sz w:val="18"/>
              </w:rPr>
              <w:t>007/у</w:t>
            </w:r>
          </w:p>
        </w:tc>
        <w:tc>
          <w:tcPr>
            <w:tcW w:w="1795" w:type="pct"/>
            <w:tcBorders>
              <w:top w:val="single" w:sz="4" w:space="0" w:color="000000"/>
              <w:left w:val="single" w:sz="4" w:space="0" w:color="000000"/>
              <w:bottom w:val="single" w:sz="4" w:space="0" w:color="000000"/>
              <w:right w:val="single" w:sz="4" w:space="0" w:color="000000"/>
            </w:tcBorders>
            <w:hideMark/>
          </w:tcPr>
          <w:p w14:paraId="7BA3B8F0" w14:textId="77777777" w:rsidR="00970917" w:rsidRPr="007B720B" w:rsidRDefault="00970917" w:rsidP="009464A6">
            <w:pPr>
              <w:pStyle w:val="34ffffff6"/>
              <w:rPr>
                <w:sz w:val="18"/>
              </w:rPr>
            </w:pPr>
            <w:r w:rsidRPr="007B720B">
              <w:rPr>
                <w:sz w:val="18"/>
              </w:rPr>
              <w:t>Приказ Министерства здравоохранения Российской Федерации №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tc>
        <w:tc>
          <w:tcPr>
            <w:tcW w:w="819" w:type="pct"/>
            <w:tcBorders>
              <w:top w:val="single" w:sz="4" w:space="0" w:color="000000"/>
              <w:left w:val="single" w:sz="4" w:space="0" w:color="000000"/>
              <w:bottom w:val="single" w:sz="4" w:space="0" w:color="000000"/>
              <w:right w:val="single" w:sz="4" w:space="0" w:color="000000"/>
            </w:tcBorders>
            <w:hideMark/>
          </w:tcPr>
          <w:p w14:paraId="52FACB6B" w14:textId="77777777" w:rsidR="00970917" w:rsidRPr="007B720B" w:rsidRDefault="00970917" w:rsidP="009464A6">
            <w:pPr>
              <w:pStyle w:val="34ffffff6"/>
              <w:rPr>
                <w:sz w:val="18"/>
              </w:rPr>
            </w:pPr>
            <w:r w:rsidRPr="007B720B">
              <w:rPr>
                <w:sz w:val="18"/>
              </w:rPr>
              <w:t>05.08.2022</w:t>
            </w:r>
          </w:p>
        </w:tc>
      </w:tr>
      <w:tr w:rsidR="00970917" w:rsidRPr="007B720B" w14:paraId="7C206B29"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02EC09EE" w14:textId="77777777" w:rsidR="00970917" w:rsidRPr="007B720B" w:rsidRDefault="00970917" w:rsidP="009464A6">
            <w:pPr>
              <w:pStyle w:val="34ffffff6"/>
              <w:rPr>
                <w:sz w:val="18"/>
              </w:rPr>
            </w:pPr>
            <w:r w:rsidRPr="007B720B">
              <w:rPr>
                <w:sz w:val="18"/>
              </w:rPr>
              <w:t>34</w:t>
            </w:r>
          </w:p>
        </w:tc>
        <w:tc>
          <w:tcPr>
            <w:tcW w:w="1504" w:type="pct"/>
            <w:tcBorders>
              <w:top w:val="single" w:sz="4" w:space="0" w:color="000000"/>
              <w:left w:val="nil"/>
              <w:bottom w:val="single" w:sz="4" w:space="0" w:color="000000"/>
              <w:right w:val="single" w:sz="4" w:space="0" w:color="000000"/>
            </w:tcBorders>
            <w:hideMark/>
          </w:tcPr>
          <w:p w14:paraId="3445A1BD" w14:textId="77777777" w:rsidR="00970917" w:rsidRPr="007B720B" w:rsidRDefault="00970917" w:rsidP="009464A6">
            <w:pPr>
              <w:pStyle w:val="34ffffff6"/>
              <w:rPr>
                <w:sz w:val="18"/>
              </w:rPr>
            </w:pPr>
            <w:r w:rsidRPr="007B720B">
              <w:rPr>
                <w:sz w:val="18"/>
              </w:rPr>
              <w:t>Сводная ведомость учета движения пациентов и коечного фонда медицинской организации, оказывающей медицинскую помощь в стационарных условиях, в условиях дневного стационара</w:t>
            </w:r>
          </w:p>
        </w:tc>
        <w:tc>
          <w:tcPr>
            <w:tcW w:w="692" w:type="pct"/>
            <w:tcBorders>
              <w:top w:val="single" w:sz="4" w:space="0" w:color="000000"/>
              <w:left w:val="single" w:sz="4" w:space="0" w:color="000000"/>
              <w:bottom w:val="single" w:sz="4" w:space="0" w:color="000000"/>
              <w:right w:val="single" w:sz="4" w:space="0" w:color="000000"/>
            </w:tcBorders>
          </w:tcPr>
          <w:p w14:paraId="6E5AA4EE" w14:textId="77777777" w:rsidR="00970917" w:rsidRPr="007B720B" w:rsidRDefault="00970917" w:rsidP="009464A6">
            <w:pPr>
              <w:pStyle w:val="34ffffff6"/>
              <w:rPr>
                <w:color w:val="000000"/>
                <w:sz w:val="18"/>
              </w:rPr>
            </w:pPr>
            <w:r w:rsidRPr="007B720B">
              <w:rPr>
                <w:sz w:val="18"/>
              </w:rPr>
              <w:t>016/у</w:t>
            </w:r>
          </w:p>
        </w:tc>
        <w:tc>
          <w:tcPr>
            <w:tcW w:w="1795" w:type="pct"/>
            <w:tcBorders>
              <w:top w:val="single" w:sz="4" w:space="0" w:color="000000"/>
              <w:left w:val="single" w:sz="4" w:space="0" w:color="000000"/>
              <w:bottom w:val="single" w:sz="4" w:space="0" w:color="000000"/>
              <w:right w:val="single" w:sz="4" w:space="0" w:color="000000"/>
            </w:tcBorders>
            <w:hideMark/>
          </w:tcPr>
          <w:p w14:paraId="26762411" w14:textId="77777777" w:rsidR="00970917" w:rsidRPr="007B720B" w:rsidRDefault="00970917" w:rsidP="009464A6">
            <w:pPr>
              <w:pStyle w:val="34ffffff6"/>
              <w:rPr>
                <w:sz w:val="18"/>
              </w:rPr>
            </w:pPr>
            <w:r w:rsidRPr="007B720B">
              <w:rPr>
                <w:sz w:val="18"/>
              </w:rPr>
              <w:t>Приказ Министерства здравоохранения Российской Федерации №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tc>
        <w:tc>
          <w:tcPr>
            <w:tcW w:w="819" w:type="pct"/>
            <w:tcBorders>
              <w:top w:val="single" w:sz="4" w:space="0" w:color="000000"/>
              <w:left w:val="single" w:sz="4" w:space="0" w:color="000000"/>
              <w:bottom w:val="single" w:sz="4" w:space="0" w:color="000000"/>
              <w:right w:val="single" w:sz="4" w:space="0" w:color="000000"/>
            </w:tcBorders>
            <w:hideMark/>
          </w:tcPr>
          <w:p w14:paraId="1D525F58" w14:textId="77777777" w:rsidR="00970917" w:rsidRPr="007B720B" w:rsidRDefault="00970917" w:rsidP="009464A6">
            <w:pPr>
              <w:pStyle w:val="34ffffff6"/>
              <w:rPr>
                <w:sz w:val="18"/>
              </w:rPr>
            </w:pPr>
            <w:r w:rsidRPr="007B720B">
              <w:rPr>
                <w:sz w:val="18"/>
              </w:rPr>
              <w:t>05.08.2022</w:t>
            </w:r>
          </w:p>
        </w:tc>
      </w:tr>
      <w:tr w:rsidR="00970917" w:rsidRPr="007B720B" w14:paraId="37BBD652"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02BC0CF1" w14:textId="77777777" w:rsidR="00970917" w:rsidRPr="007B720B" w:rsidRDefault="00970917" w:rsidP="009464A6">
            <w:pPr>
              <w:pStyle w:val="34ffffff6"/>
              <w:rPr>
                <w:sz w:val="18"/>
              </w:rPr>
            </w:pPr>
            <w:r w:rsidRPr="007B720B">
              <w:rPr>
                <w:sz w:val="18"/>
              </w:rPr>
              <w:t>35</w:t>
            </w:r>
          </w:p>
        </w:tc>
        <w:tc>
          <w:tcPr>
            <w:tcW w:w="1504" w:type="pct"/>
            <w:tcBorders>
              <w:top w:val="single" w:sz="4" w:space="0" w:color="000000"/>
              <w:left w:val="nil"/>
              <w:bottom w:val="single" w:sz="4" w:space="0" w:color="000000"/>
              <w:right w:val="single" w:sz="4" w:space="0" w:color="000000"/>
            </w:tcBorders>
            <w:hideMark/>
          </w:tcPr>
          <w:p w14:paraId="03493593" w14:textId="77777777" w:rsidR="00970917" w:rsidRPr="007B720B" w:rsidRDefault="00970917" w:rsidP="009464A6">
            <w:pPr>
              <w:pStyle w:val="34ffffff6"/>
              <w:rPr>
                <w:sz w:val="18"/>
              </w:rPr>
            </w:pPr>
            <w:r w:rsidRPr="007B720B">
              <w:rPr>
                <w:sz w:val="18"/>
              </w:rPr>
              <w:t>Сведения о профилактических медицинских осмотрах несовершеннолетних </w:t>
            </w:r>
          </w:p>
        </w:tc>
        <w:tc>
          <w:tcPr>
            <w:tcW w:w="692" w:type="pct"/>
            <w:tcBorders>
              <w:top w:val="single" w:sz="4" w:space="0" w:color="000000"/>
              <w:left w:val="single" w:sz="4" w:space="0" w:color="000000"/>
              <w:bottom w:val="single" w:sz="4" w:space="0" w:color="000000"/>
              <w:right w:val="single" w:sz="4" w:space="0" w:color="000000"/>
            </w:tcBorders>
          </w:tcPr>
          <w:p w14:paraId="2A98E87A" w14:textId="77777777" w:rsidR="00970917" w:rsidRPr="007B720B" w:rsidRDefault="00970917" w:rsidP="009464A6">
            <w:pPr>
              <w:pStyle w:val="34ffffff6"/>
              <w:rPr>
                <w:color w:val="000000"/>
                <w:sz w:val="18"/>
              </w:rPr>
            </w:pPr>
            <w:r w:rsidRPr="007B720B">
              <w:rPr>
                <w:sz w:val="18"/>
              </w:rPr>
              <w:t>030-ПО/о-17</w:t>
            </w:r>
          </w:p>
        </w:tc>
        <w:tc>
          <w:tcPr>
            <w:tcW w:w="1795" w:type="pct"/>
            <w:tcBorders>
              <w:top w:val="single" w:sz="4" w:space="0" w:color="000000"/>
              <w:left w:val="single" w:sz="4" w:space="0" w:color="000000"/>
              <w:bottom w:val="single" w:sz="4" w:space="0" w:color="000000"/>
              <w:right w:val="single" w:sz="4" w:space="0" w:color="000000"/>
            </w:tcBorders>
            <w:hideMark/>
          </w:tcPr>
          <w:p w14:paraId="471B50E7" w14:textId="77777777" w:rsidR="00970917" w:rsidRPr="007B720B" w:rsidRDefault="00970917" w:rsidP="009464A6">
            <w:pPr>
              <w:pStyle w:val="34ffffff6"/>
              <w:rPr>
                <w:sz w:val="18"/>
              </w:rPr>
            </w:pPr>
            <w:r w:rsidRPr="007B720B">
              <w:rPr>
                <w:sz w:val="18"/>
              </w:rPr>
              <w:t>Приложение № 4 к приказу Министерства здравоохранения Российской Федерации № 514Н</w:t>
            </w:r>
          </w:p>
        </w:tc>
        <w:tc>
          <w:tcPr>
            <w:tcW w:w="819" w:type="pct"/>
            <w:tcBorders>
              <w:top w:val="single" w:sz="4" w:space="0" w:color="000000"/>
              <w:left w:val="single" w:sz="4" w:space="0" w:color="000000"/>
              <w:bottom w:val="single" w:sz="4" w:space="0" w:color="000000"/>
              <w:right w:val="single" w:sz="4" w:space="0" w:color="000000"/>
            </w:tcBorders>
            <w:hideMark/>
          </w:tcPr>
          <w:p w14:paraId="7DFB9624" w14:textId="77777777" w:rsidR="00970917" w:rsidRPr="007B720B" w:rsidRDefault="00970917" w:rsidP="009464A6">
            <w:pPr>
              <w:pStyle w:val="34ffffff6"/>
              <w:rPr>
                <w:sz w:val="18"/>
              </w:rPr>
            </w:pPr>
            <w:r w:rsidRPr="007B720B">
              <w:rPr>
                <w:sz w:val="18"/>
              </w:rPr>
              <w:t>10.08.2017</w:t>
            </w:r>
          </w:p>
        </w:tc>
      </w:tr>
      <w:tr w:rsidR="00970917" w:rsidRPr="007B720B" w14:paraId="1E05655F"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3C19C95A" w14:textId="77777777" w:rsidR="00970917" w:rsidRPr="007B720B" w:rsidRDefault="00970917" w:rsidP="009464A6">
            <w:pPr>
              <w:pStyle w:val="34ffffff6"/>
              <w:rPr>
                <w:sz w:val="18"/>
              </w:rPr>
            </w:pPr>
            <w:r w:rsidRPr="007B720B">
              <w:rPr>
                <w:sz w:val="18"/>
              </w:rPr>
              <w:t>36</w:t>
            </w:r>
          </w:p>
        </w:tc>
        <w:tc>
          <w:tcPr>
            <w:tcW w:w="1504" w:type="pct"/>
            <w:tcBorders>
              <w:top w:val="single" w:sz="4" w:space="0" w:color="000000"/>
              <w:left w:val="nil"/>
              <w:bottom w:val="single" w:sz="4" w:space="0" w:color="000000"/>
              <w:right w:val="single" w:sz="4" w:space="0" w:color="000000"/>
            </w:tcBorders>
            <w:hideMark/>
          </w:tcPr>
          <w:p w14:paraId="444E5910" w14:textId="77777777" w:rsidR="00970917" w:rsidRPr="007B720B" w:rsidRDefault="00970917" w:rsidP="009464A6">
            <w:pPr>
              <w:pStyle w:val="34ffffff6"/>
              <w:rPr>
                <w:sz w:val="18"/>
              </w:rPr>
            </w:pPr>
            <w:r w:rsidRPr="007B720B">
              <w:rPr>
                <w:sz w:val="18"/>
              </w:rPr>
              <w:t>Сведения о диспансеризации несовершеннолетних</w:t>
            </w:r>
          </w:p>
        </w:tc>
        <w:tc>
          <w:tcPr>
            <w:tcW w:w="692" w:type="pct"/>
            <w:tcBorders>
              <w:top w:val="single" w:sz="4" w:space="0" w:color="000000"/>
              <w:left w:val="single" w:sz="4" w:space="0" w:color="000000"/>
              <w:bottom w:val="single" w:sz="4" w:space="0" w:color="000000"/>
              <w:right w:val="single" w:sz="4" w:space="0" w:color="000000"/>
            </w:tcBorders>
          </w:tcPr>
          <w:p w14:paraId="0CBB8CB6" w14:textId="77777777" w:rsidR="00970917" w:rsidRPr="007B720B" w:rsidRDefault="00970917" w:rsidP="009464A6">
            <w:pPr>
              <w:pStyle w:val="34ffffff6"/>
              <w:rPr>
                <w:sz w:val="18"/>
              </w:rPr>
            </w:pPr>
            <w:r w:rsidRPr="007B720B">
              <w:rPr>
                <w:sz w:val="18"/>
              </w:rPr>
              <w:t>030-Д/c/o-13</w:t>
            </w:r>
          </w:p>
        </w:tc>
        <w:tc>
          <w:tcPr>
            <w:tcW w:w="1795" w:type="pct"/>
            <w:tcBorders>
              <w:top w:val="single" w:sz="4" w:space="0" w:color="000000"/>
              <w:left w:val="single" w:sz="4" w:space="0" w:color="000000"/>
              <w:bottom w:val="single" w:sz="4" w:space="0" w:color="000000"/>
              <w:right w:val="single" w:sz="4" w:space="0" w:color="000000"/>
            </w:tcBorders>
            <w:hideMark/>
          </w:tcPr>
          <w:p w14:paraId="1211EA0D" w14:textId="77777777" w:rsidR="00970917" w:rsidRPr="007B720B" w:rsidRDefault="00970917" w:rsidP="009464A6">
            <w:pPr>
              <w:pStyle w:val="34ffffff6"/>
              <w:rPr>
                <w:sz w:val="18"/>
              </w:rPr>
            </w:pPr>
            <w:r w:rsidRPr="007B720B">
              <w:rPr>
                <w:sz w:val="18"/>
              </w:rPr>
              <w:t>Приложение N 3 к приказу Министерства здравоохранения РФ N 72н</w:t>
            </w:r>
          </w:p>
        </w:tc>
        <w:tc>
          <w:tcPr>
            <w:tcW w:w="819" w:type="pct"/>
            <w:tcBorders>
              <w:top w:val="single" w:sz="4" w:space="0" w:color="000000"/>
              <w:left w:val="single" w:sz="4" w:space="0" w:color="000000"/>
              <w:bottom w:val="single" w:sz="4" w:space="0" w:color="000000"/>
              <w:right w:val="single" w:sz="4" w:space="0" w:color="000000"/>
            </w:tcBorders>
            <w:hideMark/>
          </w:tcPr>
          <w:p w14:paraId="544CB695" w14:textId="77777777" w:rsidR="00970917" w:rsidRPr="007B720B" w:rsidRDefault="00970917" w:rsidP="009464A6">
            <w:pPr>
              <w:pStyle w:val="34ffffff6"/>
              <w:rPr>
                <w:sz w:val="18"/>
              </w:rPr>
            </w:pPr>
            <w:r w:rsidRPr="007B720B">
              <w:rPr>
                <w:sz w:val="18"/>
              </w:rPr>
              <w:t>15.02.2013</w:t>
            </w:r>
          </w:p>
        </w:tc>
      </w:tr>
      <w:tr w:rsidR="00970917" w:rsidRPr="007B720B" w14:paraId="7C6367D2"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500EAEEC" w14:textId="77777777" w:rsidR="00970917" w:rsidRPr="007B720B" w:rsidRDefault="00970917" w:rsidP="009464A6">
            <w:pPr>
              <w:pStyle w:val="34ffffff6"/>
              <w:rPr>
                <w:sz w:val="18"/>
              </w:rPr>
            </w:pPr>
            <w:r w:rsidRPr="007B720B">
              <w:rPr>
                <w:sz w:val="18"/>
              </w:rPr>
              <w:t>37</w:t>
            </w:r>
          </w:p>
        </w:tc>
        <w:tc>
          <w:tcPr>
            <w:tcW w:w="1504" w:type="pct"/>
            <w:tcBorders>
              <w:top w:val="single" w:sz="4" w:space="0" w:color="000000"/>
              <w:left w:val="nil"/>
              <w:bottom w:val="single" w:sz="4" w:space="0" w:color="000000"/>
              <w:right w:val="single" w:sz="4" w:space="0" w:color="000000"/>
            </w:tcBorders>
            <w:hideMark/>
          </w:tcPr>
          <w:p w14:paraId="5E598387" w14:textId="77777777" w:rsidR="00970917" w:rsidRPr="007B720B" w:rsidRDefault="00970917" w:rsidP="009464A6">
            <w:pPr>
              <w:pStyle w:val="34ffffff6"/>
              <w:rPr>
                <w:sz w:val="18"/>
              </w:rPr>
            </w:pPr>
            <w:r w:rsidRPr="007B720B">
              <w:rPr>
                <w:sz w:val="18"/>
              </w:rPr>
              <w:t>Паспорт педиатрического участка</w:t>
            </w:r>
          </w:p>
        </w:tc>
        <w:tc>
          <w:tcPr>
            <w:tcW w:w="692" w:type="pct"/>
            <w:tcBorders>
              <w:top w:val="single" w:sz="4" w:space="0" w:color="000000"/>
              <w:left w:val="single" w:sz="4" w:space="0" w:color="000000"/>
              <w:bottom w:val="single" w:sz="4" w:space="0" w:color="000000"/>
              <w:right w:val="single" w:sz="4" w:space="0" w:color="000000"/>
            </w:tcBorders>
          </w:tcPr>
          <w:p w14:paraId="2B17AC2F" w14:textId="77777777" w:rsidR="00970917" w:rsidRPr="007B720B" w:rsidRDefault="00970917" w:rsidP="009464A6">
            <w:pPr>
              <w:pStyle w:val="34ffffff6"/>
              <w:rPr>
                <w:sz w:val="18"/>
              </w:rPr>
            </w:pPr>
            <w:r w:rsidRPr="007B720B">
              <w:rPr>
                <w:sz w:val="18"/>
              </w:rPr>
              <w:t>030/у-пед</w:t>
            </w:r>
          </w:p>
        </w:tc>
        <w:tc>
          <w:tcPr>
            <w:tcW w:w="1795" w:type="pct"/>
            <w:tcBorders>
              <w:top w:val="single" w:sz="4" w:space="0" w:color="000000"/>
              <w:left w:val="single" w:sz="4" w:space="0" w:color="000000"/>
              <w:bottom w:val="single" w:sz="4" w:space="0" w:color="000000"/>
              <w:right w:val="single" w:sz="4" w:space="0" w:color="000000"/>
            </w:tcBorders>
            <w:hideMark/>
          </w:tcPr>
          <w:p w14:paraId="46354E42" w14:textId="77777777" w:rsidR="00970917" w:rsidRPr="007B720B" w:rsidRDefault="00970917" w:rsidP="009464A6">
            <w:pPr>
              <w:pStyle w:val="34ffffff6"/>
              <w:rPr>
                <w:sz w:val="18"/>
              </w:rPr>
            </w:pPr>
            <w:r w:rsidRPr="007B720B">
              <w:rPr>
                <w:sz w:val="18"/>
              </w:rPr>
              <w:t>Приказ МЗСР РФ N 102 О Паспорте врачебного участка (педиатрического)</w:t>
            </w:r>
          </w:p>
        </w:tc>
        <w:tc>
          <w:tcPr>
            <w:tcW w:w="819" w:type="pct"/>
            <w:tcBorders>
              <w:top w:val="single" w:sz="4" w:space="0" w:color="000000"/>
              <w:left w:val="single" w:sz="4" w:space="0" w:color="000000"/>
              <w:bottom w:val="single" w:sz="4" w:space="0" w:color="000000"/>
              <w:right w:val="single" w:sz="4" w:space="0" w:color="000000"/>
            </w:tcBorders>
            <w:hideMark/>
          </w:tcPr>
          <w:p w14:paraId="060802E3" w14:textId="77777777" w:rsidR="00970917" w:rsidRPr="007B720B" w:rsidRDefault="00970917" w:rsidP="009464A6">
            <w:pPr>
              <w:pStyle w:val="34ffffff6"/>
              <w:rPr>
                <w:sz w:val="18"/>
              </w:rPr>
            </w:pPr>
            <w:r w:rsidRPr="007B720B">
              <w:rPr>
                <w:sz w:val="18"/>
              </w:rPr>
              <w:t>09.02.2007</w:t>
            </w:r>
          </w:p>
        </w:tc>
      </w:tr>
      <w:tr w:rsidR="00970917" w:rsidRPr="007B720B" w14:paraId="57912F06"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0C92EDAF" w14:textId="77777777" w:rsidR="00970917" w:rsidRPr="007B720B" w:rsidRDefault="00970917" w:rsidP="009464A6">
            <w:pPr>
              <w:pStyle w:val="34ffffff6"/>
              <w:rPr>
                <w:sz w:val="18"/>
              </w:rPr>
            </w:pPr>
            <w:r w:rsidRPr="007B720B">
              <w:rPr>
                <w:sz w:val="18"/>
              </w:rPr>
              <w:t>38</w:t>
            </w:r>
          </w:p>
        </w:tc>
        <w:tc>
          <w:tcPr>
            <w:tcW w:w="1504" w:type="pct"/>
            <w:tcBorders>
              <w:top w:val="single" w:sz="4" w:space="0" w:color="000000"/>
              <w:left w:val="nil"/>
              <w:bottom w:val="single" w:sz="4" w:space="0" w:color="000000"/>
              <w:right w:val="single" w:sz="4" w:space="0" w:color="000000"/>
            </w:tcBorders>
            <w:hideMark/>
          </w:tcPr>
          <w:p w14:paraId="7BB518EE" w14:textId="77777777" w:rsidR="00970917" w:rsidRPr="007B720B" w:rsidRDefault="00970917" w:rsidP="009464A6">
            <w:pPr>
              <w:pStyle w:val="34ffffff6"/>
              <w:rPr>
                <w:sz w:val="18"/>
              </w:rPr>
            </w:pPr>
            <w:r w:rsidRPr="007B720B">
              <w:rPr>
                <w:sz w:val="18"/>
              </w:rPr>
              <w:t>Паспорт терапевтического участка</w:t>
            </w:r>
          </w:p>
        </w:tc>
        <w:tc>
          <w:tcPr>
            <w:tcW w:w="692" w:type="pct"/>
            <w:tcBorders>
              <w:top w:val="single" w:sz="4" w:space="0" w:color="000000"/>
              <w:left w:val="single" w:sz="4" w:space="0" w:color="000000"/>
              <w:bottom w:val="single" w:sz="4" w:space="0" w:color="000000"/>
              <w:right w:val="single" w:sz="4" w:space="0" w:color="000000"/>
            </w:tcBorders>
          </w:tcPr>
          <w:p w14:paraId="6D8A51CD" w14:textId="77777777" w:rsidR="00970917" w:rsidRPr="007B720B" w:rsidRDefault="00970917" w:rsidP="009464A6">
            <w:pPr>
              <w:pStyle w:val="34ffffff6"/>
              <w:rPr>
                <w:sz w:val="18"/>
              </w:rPr>
            </w:pPr>
            <w:r w:rsidRPr="007B720B">
              <w:rPr>
                <w:sz w:val="18"/>
              </w:rPr>
              <w:t>030/у-тер</w:t>
            </w:r>
          </w:p>
        </w:tc>
        <w:tc>
          <w:tcPr>
            <w:tcW w:w="1795" w:type="pct"/>
            <w:tcBorders>
              <w:top w:val="single" w:sz="4" w:space="0" w:color="000000"/>
              <w:left w:val="single" w:sz="4" w:space="0" w:color="000000"/>
              <w:bottom w:val="single" w:sz="4" w:space="0" w:color="000000"/>
              <w:right w:val="single" w:sz="4" w:space="0" w:color="000000"/>
            </w:tcBorders>
            <w:hideMark/>
          </w:tcPr>
          <w:p w14:paraId="6E7122AD" w14:textId="77777777" w:rsidR="00970917" w:rsidRPr="007B720B" w:rsidRDefault="00970917" w:rsidP="009464A6">
            <w:pPr>
              <w:pStyle w:val="34ffffff6"/>
              <w:rPr>
                <w:sz w:val="18"/>
              </w:rPr>
            </w:pPr>
            <w:r w:rsidRPr="007B720B">
              <w:rPr>
                <w:sz w:val="18"/>
              </w:rPr>
              <w:t>Приказ Минздравсоцразвития России N 765</w:t>
            </w:r>
          </w:p>
        </w:tc>
        <w:tc>
          <w:tcPr>
            <w:tcW w:w="819" w:type="pct"/>
            <w:tcBorders>
              <w:top w:val="single" w:sz="4" w:space="0" w:color="000000"/>
              <w:left w:val="single" w:sz="4" w:space="0" w:color="000000"/>
              <w:bottom w:val="single" w:sz="4" w:space="0" w:color="000000"/>
              <w:right w:val="single" w:sz="4" w:space="0" w:color="000000"/>
            </w:tcBorders>
            <w:hideMark/>
          </w:tcPr>
          <w:p w14:paraId="054C34C5" w14:textId="77777777" w:rsidR="00970917" w:rsidRPr="007B720B" w:rsidRDefault="00970917" w:rsidP="009464A6">
            <w:pPr>
              <w:pStyle w:val="34ffffff6"/>
              <w:rPr>
                <w:sz w:val="18"/>
              </w:rPr>
            </w:pPr>
            <w:r w:rsidRPr="007B720B">
              <w:rPr>
                <w:sz w:val="18"/>
              </w:rPr>
              <w:t>07.12.2005</w:t>
            </w:r>
          </w:p>
        </w:tc>
      </w:tr>
      <w:tr w:rsidR="00970917" w:rsidRPr="007B720B" w14:paraId="50588D5A"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77C5E1A0" w14:textId="77777777" w:rsidR="00970917" w:rsidRPr="007B720B" w:rsidRDefault="00970917" w:rsidP="009464A6">
            <w:pPr>
              <w:pStyle w:val="34ffffff6"/>
              <w:rPr>
                <w:sz w:val="18"/>
              </w:rPr>
            </w:pPr>
            <w:r w:rsidRPr="007B720B">
              <w:rPr>
                <w:sz w:val="18"/>
              </w:rPr>
              <w:t>39</w:t>
            </w:r>
          </w:p>
        </w:tc>
        <w:tc>
          <w:tcPr>
            <w:tcW w:w="1504" w:type="pct"/>
            <w:tcBorders>
              <w:top w:val="single" w:sz="4" w:space="0" w:color="000000"/>
              <w:left w:val="nil"/>
              <w:bottom w:val="single" w:sz="4" w:space="0" w:color="000000"/>
              <w:right w:val="single" w:sz="4" w:space="0" w:color="000000"/>
            </w:tcBorders>
            <w:hideMark/>
          </w:tcPr>
          <w:p w14:paraId="7D6DBF44" w14:textId="77777777" w:rsidR="00970917" w:rsidRPr="007B720B" w:rsidRDefault="00970917" w:rsidP="009464A6">
            <w:pPr>
              <w:pStyle w:val="34ffffff6"/>
              <w:rPr>
                <w:sz w:val="18"/>
              </w:rPr>
            </w:pPr>
            <w:r w:rsidRPr="007B720B">
              <w:rPr>
                <w:sz w:val="18"/>
              </w:rPr>
              <w:t>Паспорт врачебного участка граждан, имеющих право на получение набора социальных услуг</w:t>
            </w:r>
          </w:p>
        </w:tc>
        <w:tc>
          <w:tcPr>
            <w:tcW w:w="692" w:type="pct"/>
            <w:tcBorders>
              <w:top w:val="single" w:sz="4" w:space="0" w:color="000000"/>
              <w:left w:val="single" w:sz="4" w:space="0" w:color="000000"/>
              <w:bottom w:val="single" w:sz="4" w:space="0" w:color="000000"/>
              <w:right w:val="single" w:sz="4" w:space="0" w:color="000000"/>
            </w:tcBorders>
          </w:tcPr>
          <w:p w14:paraId="764F958D" w14:textId="77777777" w:rsidR="00970917" w:rsidRPr="007B720B" w:rsidRDefault="00970917" w:rsidP="009464A6">
            <w:pPr>
              <w:pStyle w:val="34ffffff6"/>
              <w:rPr>
                <w:sz w:val="18"/>
              </w:rPr>
            </w:pPr>
            <w:r w:rsidRPr="007B720B">
              <w:rPr>
                <w:sz w:val="18"/>
              </w:rPr>
              <w:t>030-13/у</w:t>
            </w:r>
          </w:p>
        </w:tc>
        <w:tc>
          <w:tcPr>
            <w:tcW w:w="1795" w:type="pct"/>
            <w:tcBorders>
              <w:top w:val="single" w:sz="4" w:space="0" w:color="000000"/>
              <w:left w:val="single" w:sz="4" w:space="0" w:color="000000"/>
              <w:bottom w:val="single" w:sz="4" w:space="0" w:color="000000"/>
              <w:right w:val="single" w:sz="4" w:space="0" w:color="000000"/>
            </w:tcBorders>
            <w:hideMark/>
          </w:tcPr>
          <w:p w14:paraId="66293A2E" w14:textId="77777777" w:rsidR="00970917" w:rsidRPr="007B720B" w:rsidRDefault="00970917" w:rsidP="009464A6">
            <w:pPr>
              <w:pStyle w:val="34ffffff6"/>
              <w:rPr>
                <w:sz w:val="18"/>
              </w:rPr>
            </w:pPr>
            <w:r w:rsidRPr="007B720B">
              <w:rPr>
                <w:sz w:val="18"/>
              </w:rPr>
              <w:t>Приказ Минздрава России № 834н</w:t>
            </w:r>
          </w:p>
        </w:tc>
        <w:tc>
          <w:tcPr>
            <w:tcW w:w="819" w:type="pct"/>
            <w:tcBorders>
              <w:top w:val="single" w:sz="4" w:space="0" w:color="000000"/>
              <w:left w:val="single" w:sz="4" w:space="0" w:color="000000"/>
              <w:bottom w:val="single" w:sz="4" w:space="0" w:color="000000"/>
              <w:right w:val="single" w:sz="4" w:space="0" w:color="000000"/>
            </w:tcBorders>
            <w:hideMark/>
          </w:tcPr>
          <w:p w14:paraId="56A9EF92" w14:textId="77777777" w:rsidR="00970917" w:rsidRPr="007B720B" w:rsidRDefault="00970917" w:rsidP="009464A6">
            <w:pPr>
              <w:pStyle w:val="34ffffff6"/>
              <w:rPr>
                <w:sz w:val="18"/>
              </w:rPr>
            </w:pPr>
            <w:r w:rsidRPr="007B720B">
              <w:rPr>
                <w:sz w:val="18"/>
              </w:rPr>
              <w:t>15.12.2014</w:t>
            </w:r>
          </w:p>
        </w:tc>
      </w:tr>
      <w:tr w:rsidR="00970917" w:rsidRPr="007B720B" w14:paraId="22B1D25C"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7033A350" w14:textId="77777777" w:rsidR="00970917" w:rsidRPr="007B720B" w:rsidRDefault="00970917" w:rsidP="009464A6">
            <w:pPr>
              <w:pStyle w:val="34ffffff6"/>
              <w:rPr>
                <w:sz w:val="18"/>
              </w:rPr>
            </w:pPr>
            <w:r w:rsidRPr="007B720B">
              <w:rPr>
                <w:sz w:val="18"/>
              </w:rPr>
              <w:t>40</w:t>
            </w:r>
          </w:p>
        </w:tc>
        <w:tc>
          <w:tcPr>
            <w:tcW w:w="1504" w:type="pct"/>
            <w:tcBorders>
              <w:top w:val="single" w:sz="4" w:space="0" w:color="000000"/>
              <w:left w:val="nil"/>
              <w:bottom w:val="single" w:sz="4" w:space="0" w:color="000000"/>
              <w:right w:val="single" w:sz="4" w:space="0" w:color="000000"/>
            </w:tcBorders>
            <w:hideMark/>
          </w:tcPr>
          <w:p w14:paraId="080D2A4E" w14:textId="77777777" w:rsidR="00970917" w:rsidRPr="007B720B" w:rsidRDefault="00970917" w:rsidP="009464A6">
            <w:pPr>
              <w:pStyle w:val="34ffffff6"/>
              <w:rPr>
                <w:sz w:val="18"/>
              </w:rPr>
            </w:pPr>
            <w:r w:rsidRPr="007B720B">
              <w:rPr>
                <w:sz w:val="18"/>
              </w:rPr>
              <w:t>Сведения о проведении профилактического медицинского осмотра и диспансеризации определенных групп взрослого населения</w:t>
            </w:r>
          </w:p>
        </w:tc>
        <w:tc>
          <w:tcPr>
            <w:tcW w:w="692" w:type="pct"/>
            <w:tcBorders>
              <w:top w:val="single" w:sz="4" w:space="0" w:color="000000"/>
              <w:left w:val="single" w:sz="4" w:space="0" w:color="000000"/>
              <w:bottom w:val="single" w:sz="4" w:space="0" w:color="000000"/>
              <w:right w:val="single" w:sz="4" w:space="0" w:color="000000"/>
            </w:tcBorders>
          </w:tcPr>
          <w:p w14:paraId="7C1C97B9" w14:textId="77777777" w:rsidR="00970917" w:rsidRPr="007B720B" w:rsidRDefault="00970917" w:rsidP="009464A6">
            <w:pPr>
              <w:pStyle w:val="34ffffff6"/>
              <w:rPr>
                <w:sz w:val="18"/>
              </w:rPr>
            </w:pPr>
            <w:r w:rsidRPr="007B720B">
              <w:rPr>
                <w:sz w:val="18"/>
              </w:rPr>
              <w:t>131/о</w:t>
            </w:r>
          </w:p>
        </w:tc>
        <w:tc>
          <w:tcPr>
            <w:tcW w:w="1795" w:type="pct"/>
            <w:tcBorders>
              <w:top w:val="single" w:sz="4" w:space="0" w:color="000000"/>
              <w:left w:val="single" w:sz="4" w:space="0" w:color="000000"/>
              <w:bottom w:val="single" w:sz="4" w:space="0" w:color="000000"/>
              <w:right w:val="single" w:sz="4" w:space="0" w:color="000000"/>
            </w:tcBorders>
            <w:hideMark/>
          </w:tcPr>
          <w:p w14:paraId="6FF5868C" w14:textId="77777777" w:rsidR="00970917" w:rsidRPr="007B720B" w:rsidRDefault="00970917" w:rsidP="009464A6">
            <w:pPr>
              <w:pStyle w:val="34ffffff6"/>
              <w:rPr>
                <w:sz w:val="18"/>
              </w:rPr>
            </w:pPr>
            <w:r w:rsidRPr="007B720B">
              <w:rPr>
                <w:sz w:val="18"/>
              </w:rPr>
              <w:t>Приказ Минздрава России N 1207н</w:t>
            </w:r>
          </w:p>
        </w:tc>
        <w:tc>
          <w:tcPr>
            <w:tcW w:w="819" w:type="pct"/>
            <w:tcBorders>
              <w:top w:val="single" w:sz="4" w:space="0" w:color="000000"/>
              <w:left w:val="single" w:sz="4" w:space="0" w:color="000000"/>
              <w:bottom w:val="single" w:sz="4" w:space="0" w:color="000000"/>
              <w:right w:val="single" w:sz="4" w:space="0" w:color="000000"/>
            </w:tcBorders>
            <w:hideMark/>
          </w:tcPr>
          <w:p w14:paraId="393789E4" w14:textId="77777777" w:rsidR="00970917" w:rsidRPr="007B720B" w:rsidRDefault="00970917" w:rsidP="009464A6">
            <w:pPr>
              <w:pStyle w:val="34ffffff6"/>
              <w:rPr>
                <w:sz w:val="18"/>
              </w:rPr>
            </w:pPr>
            <w:r w:rsidRPr="007B720B">
              <w:rPr>
                <w:sz w:val="18"/>
              </w:rPr>
              <w:t>10.11.2020</w:t>
            </w:r>
          </w:p>
        </w:tc>
      </w:tr>
      <w:tr w:rsidR="00970917" w:rsidRPr="007B720B" w14:paraId="5248BBDC"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1ADFE7CB" w14:textId="77777777" w:rsidR="00970917" w:rsidRPr="007B720B" w:rsidRDefault="00970917" w:rsidP="009464A6">
            <w:pPr>
              <w:pStyle w:val="34ffffff6"/>
              <w:rPr>
                <w:sz w:val="18"/>
              </w:rPr>
            </w:pPr>
            <w:r w:rsidRPr="007B720B">
              <w:rPr>
                <w:sz w:val="18"/>
              </w:rPr>
              <w:t>41</w:t>
            </w:r>
          </w:p>
        </w:tc>
        <w:tc>
          <w:tcPr>
            <w:tcW w:w="1504" w:type="pct"/>
            <w:tcBorders>
              <w:top w:val="single" w:sz="4" w:space="0" w:color="000000"/>
              <w:left w:val="nil"/>
              <w:bottom w:val="single" w:sz="4" w:space="0" w:color="000000"/>
              <w:right w:val="single" w:sz="4" w:space="0" w:color="000000"/>
            </w:tcBorders>
            <w:hideMark/>
          </w:tcPr>
          <w:p w14:paraId="1ACC1E74" w14:textId="77777777" w:rsidR="00970917" w:rsidRPr="007B720B" w:rsidRDefault="00970917" w:rsidP="009464A6">
            <w:pPr>
              <w:pStyle w:val="34ffffff6"/>
              <w:rPr>
                <w:sz w:val="18"/>
              </w:rPr>
            </w:pPr>
            <w:r w:rsidRPr="007B720B">
              <w:rPr>
                <w:sz w:val="18"/>
              </w:rPr>
              <w:t>Ведомость учета врачебных посещений в амбулаторно-поликлинических учреждениях, на дому</w:t>
            </w:r>
          </w:p>
        </w:tc>
        <w:tc>
          <w:tcPr>
            <w:tcW w:w="692" w:type="pct"/>
            <w:tcBorders>
              <w:top w:val="single" w:sz="4" w:space="0" w:color="000000"/>
              <w:left w:val="single" w:sz="4" w:space="0" w:color="000000"/>
              <w:bottom w:val="single" w:sz="4" w:space="0" w:color="000000"/>
              <w:right w:val="single" w:sz="4" w:space="0" w:color="000000"/>
            </w:tcBorders>
          </w:tcPr>
          <w:p w14:paraId="23B91B77" w14:textId="77777777" w:rsidR="00970917" w:rsidRPr="007B720B" w:rsidRDefault="00970917" w:rsidP="009464A6">
            <w:pPr>
              <w:pStyle w:val="34ffffff6"/>
              <w:rPr>
                <w:sz w:val="18"/>
              </w:rPr>
            </w:pPr>
            <w:r w:rsidRPr="007B720B">
              <w:rPr>
                <w:sz w:val="18"/>
              </w:rPr>
              <w:t>39/у02 (сводная)</w:t>
            </w:r>
          </w:p>
        </w:tc>
        <w:tc>
          <w:tcPr>
            <w:tcW w:w="1795" w:type="pct"/>
            <w:tcBorders>
              <w:top w:val="single" w:sz="4" w:space="0" w:color="000000"/>
              <w:left w:val="single" w:sz="4" w:space="0" w:color="000000"/>
              <w:bottom w:val="single" w:sz="4" w:space="0" w:color="000000"/>
              <w:right w:val="single" w:sz="4" w:space="0" w:color="000000"/>
            </w:tcBorders>
            <w:hideMark/>
          </w:tcPr>
          <w:p w14:paraId="0F5F571C" w14:textId="77777777" w:rsidR="00970917" w:rsidRPr="007B720B" w:rsidRDefault="00970917" w:rsidP="009464A6">
            <w:pPr>
              <w:pStyle w:val="34ffffff6"/>
              <w:rPr>
                <w:sz w:val="18"/>
              </w:rPr>
            </w:pPr>
            <w:r w:rsidRPr="007B720B">
              <w:rPr>
                <w:sz w:val="18"/>
              </w:rPr>
              <w:t>Приказ Минздрава России N 413</w:t>
            </w:r>
          </w:p>
        </w:tc>
        <w:tc>
          <w:tcPr>
            <w:tcW w:w="819" w:type="pct"/>
            <w:tcBorders>
              <w:top w:val="single" w:sz="4" w:space="0" w:color="000000"/>
              <w:left w:val="single" w:sz="4" w:space="0" w:color="000000"/>
              <w:bottom w:val="single" w:sz="4" w:space="0" w:color="000000"/>
              <w:right w:val="single" w:sz="4" w:space="0" w:color="000000"/>
            </w:tcBorders>
            <w:hideMark/>
          </w:tcPr>
          <w:p w14:paraId="579D8D76" w14:textId="77777777" w:rsidR="00970917" w:rsidRPr="007B720B" w:rsidRDefault="00970917" w:rsidP="009464A6">
            <w:pPr>
              <w:pStyle w:val="34ffffff6"/>
              <w:rPr>
                <w:sz w:val="18"/>
              </w:rPr>
            </w:pPr>
            <w:r w:rsidRPr="007B720B">
              <w:rPr>
                <w:sz w:val="18"/>
              </w:rPr>
              <w:t>30.12.2002</w:t>
            </w:r>
          </w:p>
        </w:tc>
      </w:tr>
      <w:tr w:rsidR="00970917" w:rsidRPr="007B720B" w14:paraId="310A56BF" w14:textId="77777777" w:rsidTr="009464A6">
        <w:trPr>
          <w:trHeight w:val="20"/>
          <w:jc w:val="center"/>
        </w:trPr>
        <w:tc>
          <w:tcPr>
            <w:tcW w:w="189" w:type="pct"/>
            <w:tcBorders>
              <w:top w:val="single" w:sz="4" w:space="0" w:color="000000"/>
              <w:left w:val="single" w:sz="4" w:space="0" w:color="000000"/>
              <w:bottom w:val="single" w:sz="4" w:space="0" w:color="000000"/>
              <w:right w:val="nil"/>
            </w:tcBorders>
            <w:hideMark/>
          </w:tcPr>
          <w:p w14:paraId="4B5BD883" w14:textId="77777777" w:rsidR="00970917" w:rsidRPr="007B720B" w:rsidRDefault="00970917" w:rsidP="009464A6">
            <w:pPr>
              <w:pStyle w:val="34ffffff6"/>
              <w:rPr>
                <w:sz w:val="18"/>
              </w:rPr>
            </w:pPr>
            <w:r w:rsidRPr="007B720B">
              <w:rPr>
                <w:sz w:val="18"/>
              </w:rPr>
              <w:t>42</w:t>
            </w:r>
          </w:p>
        </w:tc>
        <w:tc>
          <w:tcPr>
            <w:tcW w:w="1504" w:type="pct"/>
            <w:tcBorders>
              <w:top w:val="single" w:sz="4" w:space="0" w:color="000000"/>
              <w:left w:val="nil"/>
              <w:bottom w:val="single" w:sz="4" w:space="0" w:color="000000"/>
              <w:right w:val="single" w:sz="4" w:space="0" w:color="000000"/>
            </w:tcBorders>
            <w:hideMark/>
          </w:tcPr>
          <w:p w14:paraId="1D8E0185" w14:textId="77777777" w:rsidR="00970917" w:rsidRPr="007B720B" w:rsidRDefault="00970917" w:rsidP="009464A6">
            <w:pPr>
              <w:pStyle w:val="34ffffff6"/>
              <w:rPr>
                <w:sz w:val="18"/>
              </w:rPr>
            </w:pPr>
            <w:r w:rsidRPr="007B720B">
              <w:rPr>
                <w:sz w:val="18"/>
              </w:rPr>
              <w:t>Сведения об инфекционных и паразитарных заболеваниях</w:t>
            </w:r>
          </w:p>
        </w:tc>
        <w:tc>
          <w:tcPr>
            <w:tcW w:w="692" w:type="pct"/>
            <w:tcBorders>
              <w:top w:val="single" w:sz="4" w:space="0" w:color="000000"/>
              <w:left w:val="single" w:sz="4" w:space="0" w:color="000000"/>
              <w:bottom w:val="single" w:sz="4" w:space="0" w:color="000000"/>
              <w:right w:val="single" w:sz="4" w:space="0" w:color="000000"/>
            </w:tcBorders>
          </w:tcPr>
          <w:p w14:paraId="6BDCFC51" w14:textId="77777777" w:rsidR="00970917" w:rsidRPr="007B720B" w:rsidRDefault="00970917" w:rsidP="009464A6">
            <w:pPr>
              <w:pStyle w:val="34ffffff6"/>
              <w:rPr>
                <w:sz w:val="18"/>
              </w:rPr>
            </w:pPr>
            <w:r w:rsidRPr="007B720B">
              <w:rPr>
                <w:sz w:val="18"/>
              </w:rPr>
              <w:t>2</w:t>
            </w:r>
          </w:p>
        </w:tc>
        <w:tc>
          <w:tcPr>
            <w:tcW w:w="1795" w:type="pct"/>
            <w:tcBorders>
              <w:top w:val="single" w:sz="4" w:space="0" w:color="000000"/>
              <w:left w:val="single" w:sz="4" w:space="0" w:color="000000"/>
              <w:bottom w:val="single" w:sz="4" w:space="0" w:color="000000"/>
              <w:right w:val="single" w:sz="4" w:space="0" w:color="000000"/>
            </w:tcBorders>
            <w:hideMark/>
          </w:tcPr>
          <w:p w14:paraId="17C8A7B0" w14:textId="77777777" w:rsidR="00970917" w:rsidRPr="007B720B" w:rsidRDefault="00970917" w:rsidP="009464A6">
            <w:pPr>
              <w:pStyle w:val="34ffffff6"/>
              <w:rPr>
                <w:sz w:val="18"/>
              </w:rPr>
            </w:pPr>
            <w:r w:rsidRPr="007B720B">
              <w:rPr>
                <w:sz w:val="18"/>
              </w:rPr>
              <w:t>Приказ Росстата N 867</w:t>
            </w:r>
          </w:p>
        </w:tc>
        <w:tc>
          <w:tcPr>
            <w:tcW w:w="819" w:type="pct"/>
            <w:tcBorders>
              <w:top w:val="single" w:sz="4" w:space="0" w:color="000000"/>
              <w:left w:val="single" w:sz="4" w:space="0" w:color="000000"/>
              <w:bottom w:val="single" w:sz="4" w:space="0" w:color="000000"/>
              <w:right w:val="single" w:sz="4" w:space="0" w:color="000000"/>
            </w:tcBorders>
            <w:hideMark/>
          </w:tcPr>
          <w:p w14:paraId="07D5D2F3" w14:textId="77777777" w:rsidR="00970917" w:rsidRPr="007B720B" w:rsidRDefault="00970917" w:rsidP="009464A6">
            <w:pPr>
              <w:pStyle w:val="34ffffff6"/>
              <w:rPr>
                <w:sz w:val="18"/>
              </w:rPr>
            </w:pPr>
            <w:r w:rsidRPr="007B720B">
              <w:rPr>
                <w:sz w:val="18"/>
              </w:rPr>
              <w:t>30.12.2020</w:t>
            </w:r>
          </w:p>
        </w:tc>
      </w:tr>
    </w:tbl>
    <w:p w14:paraId="74AEA624" w14:textId="77777777" w:rsidR="00970917" w:rsidRPr="007B720B" w:rsidRDefault="00970917" w:rsidP="00970917">
      <w:pPr>
        <w:pStyle w:val="34d"/>
        <w:rPr>
          <w:sz w:val="20"/>
        </w:rPr>
      </w:pPr>
    </w:p>
    <w:p w14:paraId="511626E4" w14:textId="295B2CE0" w:rsidR="00841F3B" w:rsidRPr="007B720B" w:rsidRDefault="00841F3B" w:rsidP="00044353">
      <w:pPr>
        <w:pStyle w:val="34d"/>
        <w:rPr>
          <w:sz w:val="20"/>
        </w:rPr>
      </w:pPr>
      <w:r w:rsidRPr="007B720B">
        <w:rPr>
          <w:sz w:val="20"/>
        </w:rPr>
        <w:br w:type="page"/>
      </w:r>
    </w:p>
    <w:p w14:paraId="624AC706" w14:textId="38048436" w:rsidR="00841F3B" w:rsidRPr="007B720B" w:rsidRDefault="00841F3B" w:rsidP="008517F4">
      <w:pPr>
        <w:pStyle w:val="3410"/>
        <w:tabs>
          <w:tab w:val="clear" w:pos="1418"/>
          <w:tab w:val="num" w:pos="4962"/>
        </w:tabs>
        <w:ind w:left="3544"/>
        <w:rPr>
          <w:sz w:val="22"/>
        </w:rPr>
      </w:pPr>
      <w:bookmarkStart w:id="599" w:name="_Toc163044205"/>
      <w:bookmarkEnd w:id="599"/>
    </w:p>
    <w:p w14:paraId="69C22DDC" w14:textId="77F8D56C" w:rsidR="00841F3B" w:rsidRPr="007B720B" w:rsidRDefault="00841F3B" w:rsidP="00841F3B">
      <w:pPr>
        <w:pStyle w:val="3418"/>
        <w:rPr>
          <w:sz w:val="22"/>
        </w:rPr>
      </w:pPr>
      <w:r w:rsidRPr="007B720B">
        <w:rPr>
          <w:sz w:val="22"/>
        </w:rPr>
        <w:t>к Техническ</w:t>
      </w:r>
      <w:r w:rsidR="008517F4" w:rsidRPr="007B720B">
        <w:rPr>
          <w:sz w:val="22"/>
        </w:rPr>
        <w:t>ому заданию</w:t>
      </w:r>
      <w:r w:rsidRPr="007B720B">
        <w:rPr>
          <w:sz w:val="22"/>
        </w:rPr>
        <w:t xml:space="preserve"> </w:t>
      </w:r>
      <w:r w:rsidRPr="007B720B">
        <w:rPr>
          <w:sz w:val="22"/>
        </w:rPr>
        <w:br/>
        <w:t xml:space="preserve">Запрос на внесение изменений в информацию, хранящуюся в Системе </w:t>
      </w:r>
    </w:p>
    <w:p w14:paraId="5966345A" w14:textId="77777777" w:rsidR="00841F3B" w:rsidRPr="007B720B" w:rsidRDefault="00841F3B" w:rsidP="00841F3B">
      <w:pPr>
        <w:pStyle w:val="34d"/>
        <w:rPr>
          <w:sz w:val="20"/>
        </w:rPr>
      </w:pPr>
    </w:p>
    <w:p w14:paraId="40F33BF5" w14:textId="77777777" w:rsidR="00841F3B" w:rsidRPr="007B720B" w:rsidRDefault="00841F3B" w:rsidP="00841F3B">
      <w:pPr>
        <w:pStyle w:val="34d"/>
        <w:rPr>
          <w:sz w:val="20"/>
          <w:szCs w:val="26"/>
        </w:rPr>
      </w:pPr>
      <w:r w:rsidRPr="007B720B">
        <w:rPr>
          <w:sz w:val="20"/>
          <w:szCs w:val="26"/>
        </w:rPr>
        <w:t xml:space="preserve">Форма Запроса на внесение изменений в информацию, хранящуюся в Системе, приведена в таблице </w:t>
      </w:r>
      <w:r w:rsidRPr="007B720B">
        <w:rPr>
          <w:sz w:val="20"/>
          <w:szCs w:val="26"/>
        </w:rPr>
        <w:fldChar w:fldCharType="begin"/>
      </w:r>
      <w:r w:rsidRPr="007B720B">
        <w:rPr>
          <w:sz w:val="20"/>
          <w:szCs w:val="26"/>
        </w:rPr>
        <w:instrText xml:space="preserve"> REF _Ref146218486 \h  \* MERGEFORMAT </w:instrText>
      </w:r>
      <w:r w:rsidRPr="007B720B">
        <w:rPr>
          <w:sz w:val="20"/>
          <w:szCs w:val="26"/>
        </w:rPr>
      </w:r>
      <w:r w:rsidRPr="007B720B">
        <w:rPr>
          <w:sz w:val="20"/>
          <w:szCs w:val="26"/>
        </w:rPr>
        <w:fldChar w:fldCharType="separate"/>
      </w:r>
      <w:r w:rsidR="004413A8" w:rsidRPr="007B720B">
        <w:rPr>
          <w:sz w:val="20"/>
          <w:szCs w:val="26"/>
        </w:rPr>
        <w:t>Д.1</w:t>
      </w:r>
      <w:r w:rsidRPr="007B720B">
        <w:rPr>
          <w:sz w:val="20"/>
          <w:szCs w:val="26"/>
        </w:rPr>
        <w:fldChar w:fldCharType="end"/>
      </w:r>
      <w:r w:rsidRPr="007B720B">
        <w:rPr>
          <w:sz w:val="20"/>
          <w:szCs w:val="26"/>
        </w:rPr>
        <w:t>.</w:t>
      </w:r>
    </w:p>
    <w:p w14:paraId="4E5008FC" w14:textId="77777777" w:rsidR="00841F3B" w:rsidRPr="007B720B" w:rsidRDefault="00841F3B" w:rsidP="00841F3B">
      <w:pPr>
        <w:pStyle w:val="34ffffff3"/>
        <w:rPr>
          <w:sz w:val="20"/>
          <w:szCs w:val="26"/>
        </w:rPr>
      </w:pPr>
      <w:r w:rsidRPr="007B720B">
        <w:rPr>
          <w:sz w:val="20"/>
          <w:szCs w:val="26"/>
        </w:rPr>
        <w:t xml:space="preserve">Таблица </w:t>
      </w:r>
      <w:bookmarkStart w:id="600" w:name="_Ref146218486"/>
      <w:r w:rsidRPr="007B720B">
        <w:rPr>
          <w:sz w:val="20"/>
          <w:szCs w:val="26"/>
        </w:rPr>
        <w:t>Д.</w:t>
      </w:r>
      <w:r w:rsidRPr="007B720B">
        <w:rPr>
          <w:noProof/>
          <w:sz w:val="20"/>
          <w:szCs w:val="26"/>
        </w:rPr>
        <w:fldChar w:fldCharType="begin"/>
      </w:r>
      <w:r w:rsidRPr="007B720B">
        <w:rPr>
          <w:noProof/>
          <w:sz w:val="20"/>
          <w:szCs w:val="26"/>
        </w:rPr>
        <w:instrText xml:space="preserve"> SEQ Таблица_В. \* ARABIC </w:instrText>
      </w:r>
      <w:r w:rsidRPr="007B720B">
        <w:rPr>
          <w:noProof/>
          <w:sz w:val="20"/>
          <w:szCs w:val="26"/>
        </w:rPr>
        <w:fldChar w:fldCharType="separate"/>
      </w:r>
      <w:r w:rsidR="004413A8" w:rsidRPr="007B720B">
        <w:rPr>
          <w:noProof/>
          <w:sz w:val="20"/>
          <w:szCs w:val="26"/>
        </w:rPr>
        <w:t>1</w:t>
      </w:r>
      <w:r w:rsidRPr="007B720B">
        <w:rPr>
          <w:noProof/>
          <w:sz w:val="20"/>
          <w:szCs w:val="26"/>
        </w:rPr>
        <w:fldChar w:fldCharType="end"/>
      </w:r>
      <w:bookmarkEnd w:id="600"/>
    </w:p>
    <w:tbl>
      <w:tblPr>
        <w:tblW w:w="5000" w:type="pct"/>
        <w:jc w:val="center"/>
        <w:tblCellMar>
          <w:top w:w="15" w:type="dxa"/>
          <w:left w:w="15" w:type="dxa"/>
          <w:bottom w:w="15" w:type="dxa"/>
          <w:right w:w="15" w:type="dxa"/>
        </w:tblCellMar>
        <w:tblLook w:val="04A0" w:firstRow="1" w:lastRow="0" w:firstColumn="1" w:lastColumn="0" w:noHBand="0" w:noVBand="1"/>
      </w:tblPr>
      <w:tblGrid>
        <w:gridCol w:w="753"/>
        <w:gridCol w:w="3698"/>
        <w:gridCol w:w="5679"/>
      </w:tblGrid>
      <w:tr w:rsidR="00841F3B" w:rsidRPr="007B720B" w14:paraId="0A3D5C22" w14:textId="77777777" w:rsidTr="009464A6">
        <w:trPr>
          <w:jc w:val="center"/>
        </w:trPr>
        <w:tc>
          <w:tcPr>
            <w:tcW w:w="9339" w:type="dxa"/>
            <w:gridSpan w:val="3"/>
            <w:tcBorders>
              <w:top w:val="single" w:sz="6" w:space="0" w:color="000000"/>
              <w:left w:val="single" w:sz="6" w:space="0" w:color="000000"/>
              <w:bottom w:val="double" w:sz="4" w:space="0" w:color="auto"/>
              <w:right w:val="single" w:sz="6" w:space="0" w:color="000000"/>
            </w:tcBorders>
            <w:tcMar>
              <w:top w:w="0" w:type="dxa"/>
              <w:left w:w="105" w:type="dxa"/>
              <w:bottom w:w="0" w:type="dxa"/>
              <w:right w:w="105" w:type="dxa"/>
            </w:tcMar>
            <w:vAlign w:val="center"/>
          </w:tcPr>
          <w:p w14:paraId="6F75835C" w14:textId="77777777" w:rsidR="00841F3B" w:rsidRPr="007B720B" w:rsidRDefault="00841F3B" w:rsidP="009464A6">
            <w:pPr>
              <w:pStyle w:val="34d"/>
              <w:ind w:firstLine="0"/>
              <w:jc w:val="center"/>
              <w:rPr>
                <w:b/>
                <w:bCs/>
                <w:color w:val="000000"/>
                <w:sz w:val="18"/>
                <w:szCs w:val="18"/>
              </w:rPr>
            </w:pPr>
            <w:r w:rsidRPr="007B720B">
              <w:rPr>
                <w:b/>
                <w:color w:val="000000"/>
                <w:sz w:val="18"/>
                <w:szCs w:val="18"/>
              </w:rPr>
              <w:t>Запрос на внесение изменений в информацию, хранящуюся в Системе</w:t>
            </w:r>
          </w:p>
        </w:tc>
      </w:tr>
      <w:tr w:rsidR="00841F3B" w:rsidRPr="007B720B" w14:paraId="0F3D98EF" w14:textId="77777777" w:rsidTr="009464A6">
        <w:trPr>
          <w:jc w:val="center"/>
        </w:trPr>
        <w:tc>
          <w:tcPr>
            <w:tcW w:w="9339" w:type="dxa"/>
            <w:gridSpan w:val="3"/>
            <w:tcBorders>
              <w:top w:val="doub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14:paraId="6F0433A1" w14:textId="77777777" w:rsidR="00841F3B" w:rsidRPr="007B720B" w:rsidRDefault="00841F3B" w:rsidP="009464A6">
            <w:pPr>
              <w:pStyle w:val="34d"/>
              <w:ind w:firstLine="0"/>
              <w:rPr>
                <w:b/>
                <w:color w:val="000000"/>
                <w:sz w:val="18"/>
                <w:szCs w:val="18"/>
              </w:rPr>
            </w:pPr>
            <w:r w:rsidRPr="007B720B">
              <w:rPr>
                <w:b/>
                <w:bCs/>
                <w:color w:val="000000"/>
                <w:sz w:val="18"/>
                <w:szCs w:val="18"/>
              </w:rPr>
              <w:t>1.Информация об авторе Запроса:</w:t>
            </w:r>
          </w:p>
        </w:tc>
      </w:tr>
      <w:tr w:rsidR="00841F3B" w:rsidRPr="007B720B" w14:paraId="339551EB" w14:textId="77777777" w:rsidTr="009464A6">
        <w:trPr>
          <w:jc w:val="center"/>
        </w:trPr>
        <w:tc>
          <w:tcPr>
            <w:tcW w:w="694" w:type="dxa"/>
            <w:tcBorders>
              <w:left w:val="single" w:sz="4" w:space="0" w:color="auto"/>
              <w:bottom w:val="single" w:sz="4" w:space="0" w:color="auto"/>
            </w:tcBorders>
            <w:tcMar>
              <w:top w:w="0" w:type="dxa"/>
              <w:left w:w="105" w:type="dxa"/>
              <w:bottom w:w="0" w:type="dxa"/>
              <w:right w:w="105" w:type="dxa"/>
            </w:tcMar>
          </w:tcPr>
          <w:p w14:paraId="4920BC99" w14:textId="77777777" w:rsidR="00841F3B" w:rsidRPr="007B720B" w:rsidRDefault="00841F3B" w:rsidP="009464A6">
            <w:pPr>
              <w:pStyle w:val="34d"/>
              <w:ind w:left="32" w:firstLine="0"/>
              <w:rPr>
                <w:bCs/>
                <w:color w:val="000000"/>
                <w:sz w:val="18"/>
                <w:szCs w:val="18"/>
              </w:rPr>
            </w:pPr>
            <w:r w:rsidRPr="007B720B">
              <w:rPr>
                <w:bCs/>
                <w:color w:val="000000"/>
                <w:sz w:val="18"/>
                <w:szCs w:val="18"/>
              </w:rPr>
              <w:t xml:space="preserve">1.1 </w:t>
            </w:r>
          </w:p>
        </w:tc>
        <w:tc>
          <w:tcPr>
            <w:tcW w:w="3409" w:type="dxa"/>
            <w:tcBorders>
              <w:bottom w:val="single" w:sz="4" w:space="0" w:color="auto"/>
              <w:right w:val="single" w:sz="4" w:space="0" w:color="auto"/>
            </w:tcBorders>
          </w:tcPr>
          <w:p w14:paraId="07F02722" w14:textId="77777777" w:rsidR="00841F3B" w:rsidRPr="007B720B" w:rsidRDefault="00841F3B" w:rsidP="009464A6">
            <w:pPr>
              <w:pStyle w:val="34d"/>
              <w:ind w:left="131" w:right="270" w:firstLine="0"/>
              <w:rPr>
                <w:bCs/>
                <w:color w:val="000000"/>
                <w:sz w:val="18"/>
                <w:szCs w:val="18"/>
              </w:rPr>
            </w:pPr>
            <w:r w:rsidRPr="007B720B">
              <w:rPr>
                <w:bCs/>
                <w:color w:val="000000"/>
                <w:sz w:val="18"/>
                <w:szCs w:val="18"/>
              </w:rPr>
              <w:t>ФИО</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14:paraId="2319E5E5" w14:textId="77777777" w:rsidR="00841F3B" w:rsidRPr="007B720B" w:rsidRDefault="00841F3B" w:rsidP="009464A6">
            <w:pPr>
              <w:pStyle w:val="34d"/>
              <w:ind w:firstLine="0"/>
              <w:rPr>
                <w:b/>
                <w:color w:val="000000"/>
                <w:sz w:val="18"/>
                <w:szCs w:val="18"/>
              </w:rPr>
            </w:pPr>
          </w:p>
        </w:tc>
      </w:tr>
      <w:tr w:rsidR="00841F3B" w:rsidRPr="007B720B" w14:paraId="1B7A2D6C" w14:textId="77777777" w:rsidTr="009464A6">
        <w:trPr>
          <w:jc w:val="center"/>
        </w:trPr>
        <w:tc>
          <w:tcPr>
            <w:tcW w:w="694" w:type="dxa"/>
            <w:tcBorders>
              <w:top w:val="single" w:sz="4" w:space="0" w:color="auto"/>
              <w:left w:val="single" w:sz="4" w:space="0" w:color="auto"/>
              <w:bottom w:val="single" w:sz="4" w:space="0" w:color="auto"/>
            </w:tcBorders>
            <w:tcMar>
              <w:top w:w="0" w:type="dxa"/>
              <w:left w:w="105" w:type="dxa"/>
              <w:bottom w:w="0" w:type="dxa"/>
              <w:right w:w="105" w:type="dxa"/>
            </w:tcMar>
          </w:tcPr>
          <w:p w14:paraId="0274620B" w14:textId="77777777" w:rsidR="00841F3B" w:rsidRPr="007B720B" w:rsidRDefault="00841F3B" w:rsidP="009464A6">
            <w:pPr>
              <w:pStyle w:val="34d"/>
              <w:ind w:left="32" w:firstLine="0"/>
              <w:rPr>
                <w:bCs/>
                <w:color w:val="000000"/>
                <w:sz w:val="18"/>
                <w:szCs w:val="18"/>
              </w:rPr>
            </w:pPr>
            <w:r w:rsidRPr="007B720B">
              <w:rPr>
                <w:bCs/>
                <w:color w:val="000000"/>
                <w:sz w:val="18"/>
                <w:szCs w:val="18"/>
              </w:rPr>
              <w:t xml:space="preserve">1.2 </w:t>
            </w:r>
          </w:p>
        </w:tc>
        <w:tc>
          <w:tcPr>
            <w:tcW w:w="3409" w:type="dxa"/>
            <w:tcBorders>
              <w:top w:val="single" w:sz="4" w:space="0" w:color="auto"/>
              <w:bottom w:val="single" w:sz="4" w:space="0" w:color="auto"/>
              <w:right w:val="single" w:sz="4" w:space="0" w:color="auto"/>
            </w:tcBorders>
          </w:tcPr>
          <w:p w14:paraId="45E1DFEA" w14:textId="77777777" w:rsidR="00841F3B" w:rsidRPr="007B720B" w:rsidRDefault="00841F3B" w:rsidP="009464A6">
            <w:pPr>
              <w:pStyle w:val="34d"/>
              <w:ind w:left="131" w:right="270" w:firstLine="0"/>
              <w:rPr>
                <w:bCs/>
                <w:color w:val="000000"/>
                <w:sz w:val="18"/>
                <w:szCs w:val="18"/>
              </w:rPr>
            </w:pPr>
            <w:r w:rsidRPr="007B720B">
              <w:rPr>
                <w:bCs/>
                <w:color w:val="000000"/>
                <w:sz w:val="18"/>
                <w:szCs w:val="18"/>
              </w:rPr>
              <w:t>Наименование МО</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14:paraId="0557FC64" w14:textId="77777777" w:rsidR="00841F3B" w:rsidRPr="007B720B" w:rsidRDefault="00841F3B" w:rsidP="009464A6">
            <w:pPr>
              <w:pStyle w:val="34d"/>
              <w:ind w:firstLine="0"/>
              <w:rPr>
                <w:b/>
                <w:color w:val="000000"/>
                <w:sz w:val="18"/>
                <w:szCs w:val="18"/>
              </w:rPr>
            </w:pPr>
          </w:p>
        </w:tc>
      </w:tr>
      <w:tr w:rsidR="00841F3B" w:rsidRPr="007B720B" w14:paraId="754D7D07" w14:textId="77777777" w:rsidTr="009464A6">
        <w:trPr>
          <w:jc w:val="center"/>
        </w:trPr>
        <w:tc>
          <w:tcPr>
            <w:tcW w:w="694" w:type="dxa"/>
            <w:tcBorders>
              <w:top w:val="single" w:sz="4" w:space="0" w:color="auto"/>
              <w:left w:val="single" w:sz="4" w:space="0" w:color="auto"/>
            </w:tcBorders>
            <w:tcMar>
              <w:top w:w="0" w:type="dxa"/>
              <w:left w:w="105" w:type="dxa"/>
              <w:bottom w:w="0" w:type="dxa"/>
              <w:right w:w="105" w:type="dxa"/>
            </w:tcMar>
            <w:hideMark/>
          </w:tcPr>
          <w:p w14:paraId="392D3857" w14:textId="77777777" w:rsidR="00841F3B" w:rsidRPr="007B720B" w:rsidRDefault="00841F3B" w:rsidP="009464A6">
            <w:pPr>
              <w:pStyle w:val="34d"/>
              <w:ind w:left="32" w:firstLine="0"/>
              <w:rPr>
                <w:bCs/>
                <w:color w:val="000000"/>
                <w:sz w:val="18"/>
                <w:szCs w:val="18"/>
              </w:rPr>
            </w:pPr>
            <w:r w:rsidRPr="007B720B">
              <w:rPr>
                <w:bCs/>
                <w:color w:val="000000"/>
                <w:sz w:val="18"/>
                <w:szCs w:val="18"/>
              </w:rPr>
              <w:t xml:space="preserve">1.3 </w:t>
            </w:r>
          </w:p>
        </w:tc>
        <w:tc>
          <w:tcPr>
            <w:tcW w:w="3409" w:type="dxa"/>
            <w:tcBorders>
              <w:top w:val="single" w:sz="4" w:space="0" w:color="auto"/>
              <w:right w:val="single" w:sz="4" w:space="0" w:color="auto"/>
            </w:tcBorders>
          </w:tcPr>
          <w:p w14:paraId="16D72C9D" w14:textId="77777777" w:rsidR="00841F3B" w:rsidRPr="007B720B" w:rsidRDefault="00841F3B" w:rsidP="009464A6">
            <w:pPr>
              <w:pStyle w:val="34d"/>
              <w:ind w:left="131" w:right="270" w:firstLine="0"/>
              <w:rPr>
                <w:bCs/>
                <w:color w:val="000000"/>
                <w:sz w:val="18"/>
                <w:szCs w:val="18"/>
              </w:rPr>
            </w:pPr>
            <w:r w:rsidRPr="007B720B">
              <w:rPr>
                <w:bCs/>
                <w:color w:val="000000"/>
                <w:sz w:val="18"/>
                <w:szCs w:val="18"/>
              </w:rPr>
              <w:t>Должность</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hideMark/>
          </w:tcPr>
          <w:p w14:paraId="57D72FB1" w14:textId="77777777" w:rsidR="00841F3B" w:rsidRPr="007B720B" w:rsidRDefault="00841F3B" w:rsidP="009464A6">
            <w:pPr>
              <w:pStyle w:val="34d"/>
              <w:ind w:firstLine="0"/>
              <w:rPr>
                <w:b/>
                <w:color w:val="000000"/>
                <w:sz w:val="18"/>
                <w:szCs w:val="18"/>
              </w:rPr>
            </w:pPr>
          </w:p>
        </w:tc>
      </w:tr>
      <w:tr w:rsidR="00841F3B" w:rsidRPr="007B720B" w14:paraId="15D021DC" w14:textId="77777777" w:rsidTr="009464A6">
        <w:trPr>
          <w:jc w:val="center"/>
        </w:trPr>
        <w:tc>
          <w:tcPr>
            <w:tcW w:w="9339"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8C26CAE" w14:textId="77777777" w:rsidR="00841F3B" w:rsidRPr="007B720B" w:rsidRDefault="00841F3B" w:rsidP="009464A6">
            <w:pPr>
              <w:pStyle w:val="34d"/>
              <w:ind w:firstLine="0"/>
              <w:rPr>
                <w:b/>
                <w:color w:val="000000"/>
                <w:sz w:val="18"/>
                <w:szCs w:val="18"/>
              </w:rPr>
            </w:pPr>
            <w:r w:rsidRPr="007B720B">
              <w:rPr>
                <w:b/>
                <w:bCs/>
                <w:color w:val="000000"/>
                <w:sz w:val="18"/>
                <w:szCs w:val="18"/>
              </w:rPr>
              <w:t>2. Контактная информация Инициатора:</w:t>
            </w:r>
          </w:p>
        </w:tc>
      </w:tr>
      <w:tr w:rsidR="00841F3B" w:rsidRPr="007B720B" w14:paraId="139C29C3" w14:textId="77777777" w:rsidTr="009464A6">
        <w:trPr>
          <w:jc w:val="center"/>
        </w:trPr>
        <w:tc>
          <w:tcPr>
            <w:tcW w:w="694" w:type="dxa"/>
            <w:tcBorders>
              <w:left w:val="single" w:sz="4" w:space="0" w:color="auto"/>
              <w:bottom w:val="single" w:sz="4" w:space="0" w:color="auto"/>
            </w:tcBorders>
            <w:tcMar>
              <w:top w:w="0" w:type="dxa"/>
              <w:left w:w="105" w:type="dxa"/>
              <w:bottom w:w="0" w:type="dxa"/>
              <w:right w:w="105" w:type="dxa"/>
            </w:tcMar>
          </w:tcPr>
          <w:p w14:paraId="6CAFB5CF" w14:textId="77777777" w:rsidR="00841F3B" w:rsidRPr="007B720B" w:rsidRDefault="00841F3B" w:rsidP="009464A6">
            <w:pPr>
              <w:pStyle w:val="34d"/>
              <w:ind w:left="32" w:firstLine="0"/>
              <w:rPr>
                <w:bCs/>
                <w:color w:val="000000"/>
                <w:sz w:val="18"/>
                <w:szCs w:val="18"/>
              </w:rPr>
            </w:pPr>
            <w:r w:rsidRPr="007B720B">
              <w:rPr>
                <w:bCs/>
                <w:color w:val="000000"/>
                <w:sz w:val="18"/>
                <w:szCs w:val="18"/>
              </w:rPr>
              <w:t xml:space="preserve">2.1 </w:t>
            </w:r>
          </w:p>
        </w:tc>
        <w:tc>
          <w:tcPr>
            <w:tcW w:w="3409" w:type="dxa"/>
            <w:tcBorders>
              <w:bottom w:val="single" w:sz="4" w:space="0" w:color="auto"/>
              <w:right w:val="single" w:sz="4" w:space="0" w:color="auto"/>
            </w:tcBorders>
          </w:tcPr>
          <w:p w14:paraId="2BDEAB94" w14:textId="77777777" w:rsidR="00841F3B" w:rsidRPr="007B720B" w:rsidRDefault="00841F3B" w:rsidP="009464A6">
            <w:pPr>
              <w:pStyle w:val="34d"/>
              <w:ind w:left="131" w:right="270" w:firstLine="0"/>
              <w:rPr>
                <w:bCs/>
                <w:color w:val="000000"/>
                <w:sz w:val="18"/>
                <w:szCs w:val="18"/>
              </w:rPr>
            </w:pPr>
            <w:r w:rsidRPr="007B720B">
              <w:rPr>
                <w:bCs/>
                <w:color w:val="000000"/>
                <w:sz w:val="18"/>
                <w:szCs w:val="18"/>
              </w:rPr>
              <w:t>E-mail (адрес электронной почты (обязательно))</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14:paraId="18691D77" w14:textId="77777777" w:rsidR="00841F3B" w:rsidRPr="007B720B" w:rsidRDefault="00841F3B" w:rsidP="009464A6">
            <w:pPr>
              <w:pStyle w:val="34d"/>
              <w:ind w:firstLine="0"/>
              <w:rPr>
                <w:b/>
                <w:color w:val="000000"/>
                <w:sz w:val="18"/>
                <w:szCs w:val="18"/>
              </w:rPr>
            </w:pPr>
          </w:p>
        </w:tc>
      </w:tr>
      <w:tr w:rsidR="00841F3B" w:rsidRPr="007B720B" w14:paraId="46ACA3FD" w14:textId="77777777" w:rsidTr="009464A6">
        <w:trPr>
          <w:jc w:val="center"/>
        </w:trPr>
        <w:tc>
          <w:tcPr>
            <w:tcW w:w="694" w:type="dxa"/>
            <w:tcBorders>
              <w:top w:val="single" w:sz="4" w:space="0" w:color="auto"/>
              <w:left w:val="single" w:sz="4" w:space="0" w:color="auto"/>
              <w:bottom w:val="single" w:sz="4" w:space="0" w:color="auto"/>
            </w:tcBorders>
            <w:tcMar>
              <w:top w:w="0" w:type="dxa"/>
              <w:left w:w="105" w:type="dxa"/>
              <w:bottom w:w="0" w:type="dxa"/>
              <w:right w:w="105" w:type="dxa"/>
            </w:tcMar>
          </w:tcPr>
          <w:p w14:paraId="68FAD4E9" w14:textId="77777777" w:rsidR="00841F3B" w:rsidRPr="007B720B" w:rsidRDefault="00841F3B" w:rsidP="009464A6">
            <w:pPr>
              <w:pStyle w:val="34d"/>
              <w:ind w:left="32" w:firstLine="0"/>
              <w:rPr>
                <w:bCs/>
                <w:color w:val="000000"/>
                <w:sz w:val="18"/>
                <w:szCs w:val="18"/>
              </w:rPr>
            </w:pPr>
            <w:r w:rsidRPr="007B720B">
              <w:rPr>
                <w:bCs/>
                <w:color w:val="000000"/>
                <w:sz w:val="18"/>
                <w:szCs w:val="18"/>
              </w:rPr>
              <w:t xml:space="preserve">2.2. </w:t>
            </w:r>
          </w:p>
        </w:tc>
        <w:tc>
          <w:tcPr>
            <w:tcW w:w="3409" w:type="dxa"/>
            <w:tcBorders>
              <w:top w:val="single" w:sz="4" w:space="0" w:color="auto"/>
              <w:bottom w:val="single" w:sz="4" w:space="0" w:color="auto"/>
              <w:right w:val="single" w:sz="4" w:space="0" w:color="auto"/>
            </w:tcBorders>
          </w:tcPr>
          <w:p w14:paraId="79C6DBE3" w14:textId="77777777" w:rsidR="00841F3B" w:rsidRPr="007B720B" w:rsidRDefault="00841F3B" w:rsidP="009464A6">
            <w:pPr>
              <w:pStyle w:val="34d"/>
              <w:ind w:left="131" w:right="270" w:firstLine="0"/>
              <w:rPr>
                <w:bCs/>
                <w:color w:val="000000"/>
                <w:sz w:val="18"/>
                <w:szCs w:val="18"/>
              </w:rPr>
            </w:pPr>
            <w:r w:rsidRPr="007B720B">
              <w:rPr>
                <w:bCs/>
                <w:color w:val="000000"/>
                <w:sz w:val="18"/>
                <w:szCs w:val="18"/>
              </w:rPr>
              <w:t>Телефон (необязательно)</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14:paraId="5CEE8D39" w14:textId="77777777" w:rsidR="00841F3B" w:rsidRPr="007B720B" w:rsidRDefault="00841F3B" w:rsidP="009464A6">
            <w:pPr>
              <w:pStyle w:val="34d"/>
              <w:ind w:firstLine="0"/>
              <w:rPr>
                <w:b/>
                <w:color w:val="000000"/>
                <w:sz w:val="18"/>
                <w:szCs w:val="18"/>
              </w:rPr>
            </w:pPr>
          </w:p>
        </w:tc>
      </w:tr>
      <w:tr w:rsidR="00841F3B" w:rsidRPr="007B720B" w14:paraId="16C82E65" w14:textId="77777777" w:rsidTr="009464A6">
        <w:trPr>
          <w:jc w:val="center"/>
        </w:trPr>
        <w:tc>
          <w:tcPr>
            <w:tcW w:w="9339"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81C0A68" w14:textId="77777777" w:rsidR="00841F3B" w:rsidRPr="007B720B" w:rsidRDefault="00841F3B" w:rsidP="009464A6">
            <w:pPr>
              <w:pStyle w:val="34d"/>
              <w:ind w:firstLine="0"/>
              <w:rPr>
                <w:b/>
                <w:color w:val="000000"/>
                <w:sz w:val="18"/>
                <w:szCs w:val="18"/>
              </w:rPr>
            </w:pPr>
            <w:r w:rsidRPr="007B720B">
              <w:rPr>
                <w:b/>
                <w:bCs/>
                <w:color w:val="000000"/>
                <w:sz w:val="18"/>
                <w:szCs w:val="18"/>
              </w:rPr>
              <w:t>3. Предполагаемые работы в Системе</w:t>
            </w:r>
          </w:p>
        </w:tc>
      </w:tr>
      <w:tr w:rsidR="00841F3B" w:rsidRPr="007B720B" w14:paraId="1564B834" w14:textId="77777777" w:rsidTr="009464A6">
        <w:trPr>
          <w:jc w:val="center"/>
        </w:trPr>
        <w:tc>
          <w:tcPr>
            <w:tcW w:w="694" w:type="dxa"/>
            <w:tcBorders>
              <w:top w:val="single" w:sz="4" w:space="0" w:color="auto"/>
              <w:left w:val="single" w:sz="4" w:space="0" w:color="auto"/>
              <w:bottom w:val="single" w:sz="4" w:space="0" w:color="auto"/>
            </w:tcBorders>
            <w:tcMar>
              <w:top w:w="0" w:type="dxa"/>
              <w:left w:w="105" w:type="dxa"/>
              <w:bottom w:w="0" w:type="dxa"/>
              <w:right w:w="105" w:type="dxa"/>
            </w:tcMar>
            <w:hideMark/>
          </w:tcPr>
          <w:p w14:paraId="18A8A0C6" w14:textId="77777777" w:rsidR="00841F3B" w:rsidRPr="007B720B" w:rsidRDefault="00841F3B" w:rsidP="009464A6">
            <w:pPr>
              <w:pStyle w:val="34d"/>
              <w:ind w:left="32" w:firstLine="0"/>
              <w:rPr>
                <w:bCs/>
                <w:color w:val="000000"/>
                <w:sz w:val="18"/>
                <w:szCs w:val="18"/>
              </w:rPr>
            </w:pPr>
            <w:r w:rsidRPr="007B720B">
              <w:rPr>
                <w:bCs/>
                <w:color w:val="000000"/>
                <w:sz w:val="18"/>
                <w:szCs w:val="18"/>
              </w:rPr>
              <w:t>3.1</w:t>
            </w:r>
          </w:p>
        </w:tc>
        <w:tc>
          <w:tcPr>
            <w:tcW w:w="3409" w:type="dxa"/>
            <w:tcBorders>
              <w:top w:val="single" w:sz="4" w:space="0" w:color="auto"/>
              <w:bottom w:val="single" w:sz="4" w:space="0" w:color="auto"/>
              <w:right w:val="single" w:sz="4" w:space="0" w:color="auto"/>
            </w:tcBorders>
          </w:tcPr>
          <w:p w14:paraId="182C9BBB" w14:textId="77777777" w:rsidR="00841F3B" w:rsidRPr="007B720B" w:rsidRDefault="00841F3B" w:rsidP="009464A6">
            <w:pPr>
              <w:pStyle w:val="34d"/>
              <w:ind w:left="131" w:right="270" w:firstLine="0"/>
              <w:rPr>
                <w:bCs/>
                <w:color w:val="000000"/>
                <w:sz w:val="18"/>
                <w:szCs w:val="18"/>
              </w:rPr>
            </w:pPr>
            <w:r w:rsidRPr="007B720B">
              <w:rPr>
                <w:bCs/>
                <w:color w:val="000000"/>
                <w:sz w:val="18"/>
                <w:szCs w:val="18"/>
              </w:rPr>
              <w:t>Краткое описание работ</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hideMark/>
          </w:tcPr>
          <w:p w14:paraId="025F1992" w14:textId="77777777" w:rsidR="00841F3B" w:rsidRPr="007B720B" w:rsidRDefault="00841F3B" w:rsidP="009464A6">
            <w:pPr>
              <w:pStyle w:val="34d"/>
              <w:ind w:firstLine="0"/>
              <w:rPr>
                <w:b/>
                <w:color w:val="000000"/>
                <w:sz w:val="18"/>
                <w:szCs w:val="18"/>
              </w:rPr>
            </w:pPr>
          </w:p>
        </w:tc>
      </w:tr>
      <w:tr w:rsidR="00841F3B" w:rsidRPr="007B720B" w14:paraId="3BCCB04C" w14:textId="77777777" w:rsidTr="009464A6">
        <w:trPr>
          <w:jc w:val="center"/>
        </w:trPr>
        <w:tc>
          <w:tcPr>
            <w:tcW w:w="694" w:type="dxa"/>
            <w:tcBorders>
              <w:top w:val="single" w:sz="4" w:space="0" w:color="auto"/>
              <w:left w:val="single" w:sz="4" w:space="0" w:color="auto"/>
              <w:bottom w:val="single" w:sz="4" w:space="0" w:color="auto"/>
            </w:tcBorders>
            <w:tcMar>
              <w:top w:w="0" w:type="dxa"/>
              <w:left w:w="105" w:type="dxa"/>
              <w:bottom w:w="0" w:type="dxa"/>
              <w:right w:w="105" w:type="dxa"/>
            </w:tcMar>
            <w:hideMark/>
          </w:tcPr>
          <w:p w14:paraId="53FB6547" w14:textId="77777777" w:rsidR="00841F3B" w:rsidRPr="007B720B" w:rsidRDefault="00841F3B" w:rsidP="009464A6">
            <w:pPr>
              <w:pStyle w:val="34d"/>
              <w:ind w:left="32" w:firstLine="0"/>
              <w:rPr>
                <w:bCs/>
                <w:color w:val="000000"/>
                <w:sz w:val="18"/>
                <w:szCs w:val="18"/>
              </w:rPr>
            </w:pPr>
            <w:r w:rsidRPr="007B720B">
              <w:rPr>
                <w:bCs/>
                <w:color w:val="000000"/>
                <w:sz w:val="18"/>
                <w:szCs w:val="18"/>
              </w:rPr>
              <w:t>3.2</w:t>
            </w:r>
          </w:p>
        </w:tc>
        <w:tc>
          <w:tcPr>
            <w:tcW w:w="3409" w:type="dxa"/>
            <w:tcBorders>
              <w:top w:val="single" w:sz="4" w:space="0" w:color="auto"/>
              <w:bottom w:val="single" w:sz="4" w:space="0" w:color="auto"/>
              <w:right w:val="single" w:sz="4" w:space="0" w:color="auto"/>
            </w:tcBorders>
          </w:tcPr>
          <w:p w14:paraId="6E694316" w14:textId="77777777" w:rsidR="00841F3B" w:rsidRPr="007B720B" w:rsidRDefault="00841F3B" w:rsidP="009464A6">
            <w:pPr>
              <w:pStyle w:val="34d"/>
              <w:ind w:left="131" w:right="270" w:firstLine="0"/>
              <w:rPr>
                <w:bCs/>
                <w:color w:val="000000"/>
                <w:sz w:val="18"/>
                <w:szCs w:val="18"/>
              </w:rPr>
            </w:pPr>
            <w:r w:rsidRPr="007B720B">
              <w:rPr>
                <w:bCs/>
                <w:color w:val="000000"/>
                <w:sz w:val="18"/>
                <w:szCs w:val="18"/>
              </w:rPr>
              <w:t>Обоснование необходимости проведения работ</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hideMark/>
          </w:tcPr>
          <w:p w14:paraId="573F8B37" w14:textId="77777777" w:rsidR="00841F3B" w:rsidRPr="007B720B" w:rsidRDefault="00841F3B" w:rsidP="009464A6">
            <w:pPr>
              <w:pStyle w:val="34d"/>
              <w:ind w:firstLine="0"/>
              <w:rPr>
                <w:b/>
                <w:color w:val="000000"/>
                <w:sz w:val="18"/>
                <w:szCs w:val="18"/>
              </w:rPr>
            </w:pPr>
          </w:p>
        </w:tc>
      </w:tr>
    </w:tbl>
    <w:p w14:paraId="36941BFE" w14:textId="77777777" w:rsidR="00841F3B" w:rsidRPr="007B720B" w:rsidRDefault="00841F3B" w:rsidP="00841F3B">
      <w:pPr>
        <w:pStyle w:val="affffff5"/>
        <w:rPr>
          <w:sz w:val="12"/>
        </w:rPr>
      </w:pPr>
    </w:p>
    <w:p w14:paraId="6B02A494" w14:textId="77777777" w:rsidR="00841F3B" w:rsidRPr="007B720B" w:rsidRDefault="00841F3B" w:rsidP="00841F3B">
      <w:pPr>
        <w:pStyle w:val="34d"/>
        <w:rPr>
          <w:sz w:val="20"/>
          <w:lang w:eastAsia="en-US"/>
        </w:rPr>
      </w:pPr>
    </w:p>
    <w:p w14:paraId="29D55156" w14:textId="3B68F942" w:rsidR="00841F3B" w:rsidRPr="007B720B" w:rsidRDefault="00841F3B" w:rsidP="00044353">
      <w:pPr>
        <w:pStyle w:val="34d"/>
        <w:rPr>
          <w:sz w:val="20"/>
        </w:rPr>
      </w:pPr>
      <w:r w:rsidRPr="007B720B">
        <w:rPr>
          <w:sz w:val="20"/>
        </w:rPr>
        <w:br w:type="page"/>
      </w:r>
    </w:p>
    <w:p w14:paraId="0D5B924C" w14:textId="1E5B286A" w:rsidR="00841F3B" w:rsidRPr="007B720B" w:rsidRDefault="00841F3B" w:rsidP="008517F4">
      <w:pPr>
        <w:pStyle w:val="3410"/>
        <w:tabs>
          <w:tab w:val="clear" w:pos="1418"/>
          <w:tab w:val="num" w:pos="4962"/>
        </w:tabs>
        <w:ind w:left="3544"/>
        <w:rPr>
          <w:sz w:val="22"/>
        </w:rPr>
      </w:pPr>
      <w:bookmarkStart w:id="601" w:name="_Toc163044206"/>
      <w:bookmarkEnd w:id="601"/>
    </w:p>
    <w:p w14:paraId="0D0824E9" w14:textId="306A34FD" w:rsidR="00841F3B" w:rsidRPr="007B720B" w:rsidRDefault="008517F4" w:rsidP="00841F3B">
      <w:pPr>
        <w:pStyle w:val="3418"/>
        <w:rPr>
          <w:sz w:val="22"/>
        </w:rPr>
      </w:pPr>
      <w:r w:rsidRPr="007B720B">
        <w:rPr>
          <w:sz w:val="22"/>
        </w:rPr>
        <w:t>к Техническому</w:t>
      </w:r>
      <w:r w:rsidR="00841F3B" w:rsidRPr="007B720B">
        <w:rPr>
          <w:sz w:val="22"/>
        </w:rPr>
        <w:t xml:space="preserve"> </w:t>
      </w:r>
      <w:r w:rsidRPr="007B720B">
        <w:rPr>
          <w:sz w:val="22"/>
        </w:rPr>
        <w:t>заданию</w:t>
      </w:r>
      <w:r w:rsidR="00841F3B" w:rsidRPr="007B720B">
        <w:rPr>
          <w:sz w:val="22"/>
        </w:rPr>
        <w:t xml:space="preserve"> </w:t>
      </w:r>
      <w:r w:rsidR="00841F3B" w:rsidRPr="007B720B">
        <w:rPr>
          <w:sz w:val="22"/>
        </w:rPr>
        <w:br/>
        <w:t>Список ответственных лиц Заказчика, уполномоченных направлять запросы на внесение изменений в информацию, хранящуюся в Системе</w:t>
      </w:r>
    </w:p>
    <w:p w14:paraId="0C7CB412" w14:textId="77777777" w:rsidR="00841F3B" w:rsidRPr="007B720B" w:rsidRDefault="00841F3B" w:rsidP="00841F3B">
      <w:pPr>
        <w:pStyle w:val="34d"/>
        <w:rPr>
          <w:sz w:val="20"/>
        </w:rPr>
      </w:pPr>
    </w:p>
    <w:p w14:paraId="2714DD93" w14:textId="77777777" w:rsidR="00841F3B" w:rsidRPr="007B720B" w:rsidRDefault="00841F3B" w:rsidP="00841F3B">
      <w:pPr>
        <w:pStyle w:val="34d"/>
        <w:rPr>
          <w:sz w:val="20"/>
          <w:szCs w:val="28"/>
        </w:rPr>
      </w:pPr>
      <w:r w:rsidRPr="007B720B">
        <w:rPr>
          <w:sz w:val="20"/>
          <w:szCs w:val="28"/>
        </w:rPr>
        <w:t xml:space="preserve">Список ответственных лиц Заказчика, уполномоченных направлять запросы на внесение изменений в информацию, хранящуюся в Системе, приведен в таблице </w:t>
      </w:r>
      <w:r w:rsidRPr="007B720B">
        <w:rPr>
          <w:sz w:val="20"/>
          <w:szCs w:val="28"/>
        </w:rPr>
        <w:fldChar w:fldCharType="begin"/>
      </w:r>
      <w:r w:rsidRPr="007B720B">
        <w:rPr>
          <w:sz w:val="20"/>
          <w:szCs w:val="28"/>
        </w:rPr>
        <w:instrText xml:space="preserve"> REF _Ref146218486 \h  \* MERGEFORMAT </w:instrText>
      </w:r>
      <w:r w:rsidRPr="007B720B">
        <w:rPr>
          <w:sz w:val="20"/>
          <w:szCs w:val="28"/>
        </w:rPr>
      </w:r>
      <w:r w:rsidRPr="007B720B">
        <w:rPr>
          <w:sz w:val="20"/>
          <w:szCs w:val="28"/>
        </w:rPr>
        <w:fldChar w:fldCharType="separate"/>
      </w:r>
      <w:r w:rsidR="004413A8" w:rsidRPr="007B720B">
        <w:rPr>
          <w:sz w:val="20"/>
          <w:szCs w:val="28"/>
        </w:rPr>
        <w:t>Д.</w:t>
      </w:r>
      <w:r w:rsidR="004413A8" w:rsidRPr="007B720B">
        <w:rPr>
          <w:noProof/>
          <w:sz w:val="20"/>
          <w:szCs w:val="28"/>
        </w:rPr>
        <w:t>1</w:t>
      </w:r>
      <w:r w:rsidRPr="007B720B">
        <w:rPr>
          <w:sz w:val="20"/>
          <w:szCs w:val="28"/>
        </w:rPr>
        <w:fldChar w:fldCharType="end"/>
      </w:r>
      <w:r w:rsidRPr="007B720B">
        <w:rPr>
          <w:sz w:val="20"/>
          <w:szCs w:val="28"/>
        </w:rPr>
        <w:t>.</w:t>
      </w:r>
    </w:p>
    <w:p w14:paraId="66850B5E" w14:textId="77777777" w:rsidR="00841F3B" w:rsidRPr="007B720B" w:rsidRDefault="00841F3B" w:rsidP="00841F3B">
      <w:pPr>
        <w:pStyle w:val="34ffffff3"/>
        <w:rPr>
          <w:sz w:val="20"/>
          <w:szCs w:val="28"/>
          <w:lang w:val="en-US"/>
        </w:rPr>
      </w:pPr>
      <w:r w:rsidRPr="007B720B">
        <w:rPr>
          <w:sz w:val="20"/>
          <w:szCs w:val="28"/>
        </w:rPr>
        <w:t>Таблица Д.</w:t>
      </w:r>
      <w:r w:rsidRPr="007B720B">
        <w:rPr>
          <w:noProof/>
          <w:sz w:val="20"/>
          <w:szCs w:val="28"/>
        </w:rPr>
        <w:fldChar w:fldCharType="begin"/>
      </w:r>
      <w:r w:rsidRPr="007B720B">
        <w:rPr>
          <w:noProof/>
          <w:sz w:val="20"/>
          <w:szCs w:val="28"/>
        </w:rPr>
        <w:instrText xml:space="preserve"> SEQ Таблица_В. \* ARABIC </w:instrText>
      </w:r>
      <w:r w:rsidRPr="007B720B">
        <w:rPr>
          <w:noProof/>
          <w:sz w:val="20"/>
          <w:szCs w:val="28"/>
        </w:rPr>
        <w:fldChar w:fldCharType="separate"/>
      </w:r>
      <w:r w:rsidR="004413A8" w:rsidRPr="007B720B">
        <w:rPr>
          <w:noProof/>
          <w:sz w:val="20"/>
          <w:szCs w:val="28"/>
        </w:rPr>
        <w:t>2</w:t>
      </w:r>
      <w:r w:rsidRPr="007B720B">
        <w:rPr>
          <w:noProof/>
          <w:sz w:val="20"/>
          <w:szCs w:val="28"/>
        </w:rPr>
        <w:fldChar w:fldCharType="end"/>
      </w:r>
    </w:p>
    <w:tbl>
      <w:tblPr>
        <w:tblW w:w="5000" w:type="pct"/>
        <w:jc w:val="center"/>
        <w:tblCellMar>
          <w:top w:w="15" w:type="dxa"/>
          <w:left w:w="15" w:type="dxa"/>
          <w:bottom w:w="15" w:type="dxa"/>
          <w:right w:w="15" w:type="dxa"/>
        </w:tblCellMar>
        <w:tblLook w:val="04A0" w:firstRow="1" w:lastRow="0" w:firstColumn="1" w:lastColumn="0" w:noHBand="0" w:noVBand="1"/>
      </w:tblPr>
      <w:tblGrid>
        <w:gridCol w:w="641"/>
        <w:gridCol w:w="3694"/>
        <w:gridCol w:w="2581"/>
        <w:gridCol w:w="1508"/>
        <w:gridCol w:w="1706"/>
      </w:tblGrid>
      <w:tr w:rsidR="00841F3B" w:rsidRPr="007B720B" w14:paraId="72F02149" w14:textId="77777777" w:rsidTr="008517F4">
        <w:trPr>
          <w:jc w:val="center"/>
        </w:trPr>
        <w:tc>
          <w:tcPr>
            <w:tcW w:w="4328" w:type="dxa"/>
            <w:gridSpan w:val="2"/>
            <w:vMerge w:val="restart"/>
            <w:tcBorders>
              <w:top w:val="single" w:sz="6" w:space="0" w:color="000000"/>
              <w:left w:val="single" w:sz="6" w:space="0" w:color="000000"/>
              <w:right w:val="single" w:sz="6" w:space="0" w:color="000000"/>
            </w:tcBorders>
            <w:tcMar>
              <w:top w:w="0" w:type="dxa"/>
              <w:left w:w="105" w:type="dxa"/>
              <w:bottom w:w="0" w:type="dxa"/>
              <w:right w:w="105" w:type="dxa"/>
            </w:tcMar>
            <w:hideMark/>
          </w:tcPr>
          <w:p w14:paraId="1912137B" w14:textId="77777777" w:rsidR="00841F3B" w:rsidRPr="007B720B" w:rsidRDefault="00841F3B" w:rsidP="009464A6">
            <w:pPr>
              <w:pStyle w:val="34d"/>
              <w:ind w:firstLine="0"/>
              <w:jc w:val="center"/>
              <w:rPr>
                <w:b/>
                <w:color w:val="000000"/>
                <w:sz w:val="18"/>
                <w:szCs w:val="24"/>
              </w:rPr>
            </w:pPr>
            <w:r w:rsidRPr="007B720B">
              <w:rPr>
                <w:b/>
                <w:bCs/>
                <w:color w:val="000000"/>
                <w:sz w:val="18"/>
                <w:szCs w:val="24"/>
              </w:rPr>
              <w:t>Наименование МО</w:t>
            </w:r>
          </w:p>
        </w:tc>
        <w:tc>
          <w:tcPr>
            <w:tcW w:w="2572" w:type="dxa"/>
            <w:vMerge w:val="restart"/>
            <w:tcBorders>
              <w:top w:val="single" w:sz="6" w:space="0" w:color="000000"/>
              <w:left w:val="single" w:sz="6" w:space="0" w:color="000000"/>
              <w:right w:val="single" w:sz="6" w:space="0" w:color="000000"/>
            </w:tcBorders>
          </w:tcPr>
          <w:p w14:paraId="65821299" w14:textId="77777777" w:rsidR="00841F3B" w:rsidRPr="007B720B" w:rsidRDefault="00841F3B" w:rsidP="009464A6">
            <w:pPr>
              <w:pStyle w:val="34d"/>
              <w:ind w:firstLine="0"/>
              <w:jc w:val="center"/>
              <w:rPr>
                <w:b/>
                <w:bCs/>
                <w:color w:val="000000"/>
                <w:sz w:val="18"/>
                <w:szCs w:val="24"/>
              </w:rPr>
            </w:pPr>
            <w:r w:rsidRPr="007B720B">
              <w:rPr>
                <w:b/>
                <w:bCs/>
                <w:color w:val="000000"/>
                <w:sz w:val="18"/>
                <w:szCs w:val="24"/>
              </w:rPr>
              <w:t>ФИО</w:t>
            </w:r>
          </w:p>
        </w:tc>
        <w:tc>
          <w:tcPr>
            <w:tcW w:w="323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A106B45" w14:textId="77777777" w:rsidR="00841F3B" w:rsidRPr="007B720B" w:rsidRDefault="00841F3B" w:rsidP="009464A6">
            <w:pPr>
              <w:pStyle w:val="34d"/>
              <w:ind w:firstLine="0"/>
              <w:jc w:val="center"/>
              <w:rPr>
                <w:b/>
                <w:color w:val="000000"/>
                <w:sz w:val="18"/>
                <w:szCs w:val="24"/>
              </w:rPr>
            </w:pPr>
            <w:r w:rsidRPr="007B720B">
              <w:rPr>
                <w:b/>
                <w:bCs/>
                <w:color w:val="000000"/>
                <w:sz w:val="18"/>
                <w:szCs w:val="24"/>
              </w:rPr>
              <w:t>Контактные данные</w:t>
            </w:r>
          </w:p>
        </w:tc>
      </w:tr>
      <w:tr w:rsidR="00841F3B" w:rsidRPr="007B720B" w14:paraId="6DF78DA2" w14:textId="77777777" w:rsidTr="008517F4">
        <w:trPr>
          <w:jc w:val="center"/>
        </w:trPr>
        <w:tc>
          <w:tcPr>
            <w:tcW w:w="4365" w:type="dxa"/>
            <w:gridSpan w:val="2"/>
            <w:vMerge/>
            <w:tcBorders>
              <w:left w:val="single" w:sz="6" w:space="0" w:color="000000"/>
              <w:bottom w:val="double" w:sz="4" w:space="0" w:color="auto"/>
              <w:right w:val="single" w:sz="6" w:space="0" w:color="000000"/>
            </w:tcBorders>
            <w:tcMar>
              <w:top w:w="0" w:type="dxa"/>
              <w:left w:w="105" w:type="dxa"/>
              <w:bottom w:w="0" w:type="dxa"/>
              <w:right w:w="105" w:type="dxa"/>
            </w:tcMar>
          </w:tcPr>
          <w:p w14:paraId="0139EAF4" w14:textId="77777777" w:rsidR="00841F3B" w:rsidRPr="007B720B" w:rsidRDefault="00841F3B" w:rsidP="009464A6">
            <w:pPr>
              <w:pStyle w:val="34d"/>
              <w:ind w:firstLine="0"/>
              <w:jc w:val="center"/>
              <w:rPr>
                <w:b/>
                <w:bCs/>
                <w:color w:val="000000"/>
                <w:sz w:val="18"/>
                <w:szCs w:val="24"/>
              </w:rPr>
            </w:pPr>
          </w:p>
        </w:tc>
        <w:tc>
          <w:tcPr>
            <w:tcW w:w="2607" w:type="dxa"/>
            <w:vMerge/>
            <w:tcBorders>
              <w:left w:val="single" w:sz="6" w:space="0" w:color="000000"/>
              <w:bottom w:val="double" w:sz="4" w:space="0" w:color="auto"/>
              <w:right w:val="single" w:sz="6" w:space="0" w:color="000000"/>
            </w:tcBorders>
          </w:tcPr>
          <w:p w14:paraId="25F748D1" w14:textId="77777777" w:rsidR="00841F3B" w:rsidRPr="007B720B" w:rsidRDefault="00841F3B" w:rsidP="009464A6">
            <w:pPr>
              <w:pStyle w:val="34d"/>
              <w:ind w:firstLine="0"/>
              <w:jc w:val="center"/>
              <w:rPr>
                <w:b/>
                <w:bCs/>
                <w:color w:val="000000"/>
                <w:sz w:val="18"/>
                <w:szCs w:val="24"/>
              </w:rPr>
            </w:pPr>
          </w:p>
        </w:tc>
        <w:tc>
          <w:tcPr>
            <w:tcW w:w="1512" w:type="dxa"/>
            <w:tcBorders>
              <w:top w:val="single" w:sz="6" w:space="0" w:color="000000"/>
              <w:left w:val="single" w:sz="6" w:space="0" w:color="000000"/>
              <w:bottom w:val="double" w:sz="4" w:space="0" w:color="auto"/>
              <w:right w:val="single" w:sz="6" w:space="0" w:color="000000"/>
            </w:tcBorders>
            <w:tcMar>
              <w:top w:w="0" w:type="dxa"/>
              <w:left w:w="105" w:type="dxa"/>
              <w:bottom w:w="0" w:type="dxa"/>
              <w:right w:w="105" w:type="dxa"/>
            </w:tcMar>
          </w:tcPr>
          <w:p w14:paraId="1AB139EB" w14:textId="77777777" w:rsidR="00841F3B" w:rsidRPr="007B720B" w:rsidRDefault="00841F3B" w:rsidP="009464A6">
            <w:pPr>
              <w:pStyle w:val="34d"/>
              <w:ind w:firstLine="0"/>
              <w:jc w:val="center"/>
              <w:rPr>
                <w:b/>
                <w:bCs/>
                <w:color w:val="000000"/>
                <w:sz w:val="18"/>
                <w:szCs w:val="24"/>
                <w:lang w:val="en-US"/>
              </w:rPr>
            </w:pPr>
            <w:r w:rsidRPr="007B720B">
              <w:rPr>
                <w:b/>
                <w:bCs/>
                <w:color w:val="000000"/>
                <w:sz w:val="18"/>
                <w:szCs w:val="24"/>
                <w:lang w:val="en-US"/>
              </w:rPr>
              <w:t>E-mail</w:t>
            </w:r>
          </w:p>
        </w:tc>
        <w:tc>
          <w:tcPr>
            <w:tcW w:w="1646" w:type="dxa"/>
            <w:tcBorders>
              <w:top w:val="single" w:sz="6" w:space="0" w:color="000000"/>
              <w:left w:val="single" w:sz="6" w:space="0" w:color="000000"/>
              <w:bottom w:val="double" w:sz="4" w:space="0" w:color="auto"/>
              <w:right w:val="single" w:sz="6" w:space="0" w:color="000000"/>
            </w:tcBorders>
          </w:tcPr>
          <w:p w14:paraId="1C07AFFF" w14:textId="77777777" w:rsidR="00841F3B" w:rsidRPr="007B720B" w:rsidRDefault="00841F3B" w:rsidP="009464A6">
            <w:pPr>
              <w:pStyle w:val="34d"/>
              <w:ind w:firstLine="0"/>
              <w:jc w:val="center"/>
              <w:rPr>
                <w:b/>
                <w:bCs/>
                <w:color w:val="000000"/>
                <w:sz w:val="18"/>
                <w:szCs w:val="24"/>
              </w:rPr>
            </w:pPr>
            <w:r w:rsidRPr="007B720B">
              <w:rPr>
                <w:b/>
                <w:bCs/>
                <w:color w:val="000000"/>
                <w:sz w:val="18"/>
                <w:szCs w:val="24"/>
              </w:rPr>
              <w:t>Телефон</w:t>
            </w:r>
          </w:p>
        </w:tc>
      </w:tr>
      <w:tr w:rsidR="008517F4" w:rsidRPr="007B720B" w14:paraId="28079531" w14:textId="77777777" w:rsidTr="00ED657A">
        <w:trPr>
          <w:jc w:val="center"/>
        </w:trPr>
        <w:tc>
          <w:tcPr>
            <w:tcW w:w="644" w:type="dxa"/>
            <w:vMerge w:val="restart"/>
            <w:tcBorders>
              <w:top w:val="double" w:sz="4" w:space="0" w:color="auto"/>
              <w:left w:val="single" w:sz="4" w:space="0" w:color="auto"/>
            </w:tcBorders>
            <w:tcMar>
              <w:top w:w="0" w:type="dxa"/>
              <w:left w:w="105" w:type="dxa"/>
              <w:bottom w:w="0" w:type="dxa"/>
              <w:right w:w="105" w:type="dxa"/>
            </w:tcMar>
            <w:hideMark/>
          </w:tcPr>
          <w:p w14:paraId="77440A9F" w14:textId="77777777" w:rsidR="008517F4" w:rsidRPr="007B720B" w:rsidRDefault="008517F4" w:rsidP="009464A6">
            <w:pPr>
              <w:pStyle w:val="34d"/>
              <w:spacing w:line="240" w:lineRule="auto"/>
              <w:ind w:firstLine="0"/>
              <w:rPr>
                <w:bCs/>
                <w:color w:val="000000"/>
                <w:sz w:val="18"/>
                <w:szCs w:val="24"/>
              </w:rPr>
            </w:pPr>
            <w:r w:rsidRPr="007B720B">
              <w:rPr>
                <w:bCs/>
                <w:color w:val="000000"/>
                <w:sz w:val="18"/>
                <w:szCs w:val="24"/>
              </w:rPr>
              <w:t>1</w:t>
            </w:r>
          </w:p>
          <w:p w14:paraId="4D0166B1" w14:textId="74ECCF65" w:rsidR="008517F4" w:rsidRPr="007B720B" w:rsidRDefault="008517F4" w:rsidP="009464A6">
            <w:pPr>
              <w:pStyle w:val="34d"/>
              <w:spacing w:line="240" w:lineRule="auto"/>
              <w:rPr>
                <w:bCs/>
                <w:color w:val="000000"/>
                <w:sz w:val="18"/>
                <w:szCs w:val="24"/>
              </w:rPr>
            </w:pPr>
            <w:r w:rsidRPr="007B720B">
              <w:rPr>
                <w:bCs/>
                <w:color w:val="000000"/>
                <w:sz w:val="18"/>
                <w:szCs w:val="24"/>
              </w:rPr>
              <w:t>4</w:t>
            </w:r>
          </w:p>
        </w:tc>
        <w:tc>
          <w:tcPr>
            <w:tcW w:w="3721" w:type="dxa"/>
            <w:vMerge w:val="restart"/>
            <w:tcBorders>
              <w:top w:val="double" w:sz="4" w:space="0" w:color="auto"/>
              <w:right w:val="single" w:sz="4" w:space="0" w:color="auto"/>
            </w:tcBorders>
            <w:tcMar>
              <w:top w:w="0" w:type="dxa"/>
              <w:left w:w="105" w:type="dxa"/>
              <w:bottom w:w="0" w:type="dxa"/>
              <w:right w:w="105" w:type="dxa"/>
            </w:tcMar>
            <w:hideMark/>
          </w:tcPr>
          <w:p w14:paraId="49CD66A6" w14:textId="7BEDA561" w:rsidR="008517F4" w:rsidRPr="007B720B" w:rsidRDefault="008517F4" w:rsidP="009464A6">
            <w:pPr>
              <w:pStyle w:val="34d"/>
              <w:ind w:hanging="11"/>
              <w:jc w:val="left"/>
              <w:rPr>
                <w:bCs/>
                <w:color w:val="000000"/>
                <w:sz w:val="18"/>
                <w:szCs w:val="24"/>
              </w:rPr>
            </w:pPr>
            <w:r w:rsidRPr="007B720B">
              <w:rPr>
                <w:bCs/>
                <w:color w:val="000000"/>
                <w:sz w:val="18"/>
                <w:szCs w:val="24"/>
              </w:rPr>
              <w:t>Областное государственное автономное учреждение здравоохранения «Иркутская городская клиническая больница №8»</w:t>
            </w:r>
          </w:p>
        </w:tc>
        <w:tc>
          <w:tcPr>
            <w:tcW w:w="2607" w:type="dxa"/>
            <w:tcBorders>
              <w:top w:val="double" w:sz="4" w:space="0" w:color="auto"/>
              <w:left w:val="single" w:sz="4" w:space="0" w:color="auto"/>
              <w:bottom w:val="single" w:sz="6" w:space="0" w:color="000000"/>
              <w:right w:val="single" w:sz="6" w:space="0" w:color="000000"/>
            </w:tcBorders>
          </w:tcPr>
          <w:p w14:paraId="67E7B9AE" w14:textId="77777777" w:rsidR="008517F4" w:rsidRPr="007B720B" w:rsidRDefault="008517F4" w:rsidP="009464A6">
            <w:pPr>
              <w:pStyle w:val="34d"/>
              <w:rPr>
                <w:bCs/>
                <w:color w:val="000000"/>
                <w:sz w:val="18"/>
                <w:szCs w:val="24"/>
              </w:rPr>
            </w:pPr>
          </w:p>
        </w:tc>
        <w:tc>
          <w:tcPr>
            <w:tcW w:w="1512" w:type="dxa"/>
            <w:vMerge w:val="restart"/>
            <w:tcBorders>
              <w:top w:val="double" w:sz="4" w:space="0" w:color="auto"/>
              <w:left w:val="single" w:sz="6" w:space="0" w:color="000000"/>
              <w:right w:val="single" w:sz="6" w:space="0" w:color="000000"/>
            </w:tcBorders>
            <w:tcMar>
              <w:top w:w="0" w:type="dxa"/>
              <w:left w:w="105" w:type="dxa"/>
              <w:bottom w:w="0" w:type="dxa"/>
              <w:right w:w="105" w:type="dxa"/>
            </w:tcMar>
            <w:vAlign w:val="center"/>
            <w:hideMark/>
          </w:tcPr>
          <w:p w14:paraId="3FCB3E13" w14:textId="53823EFC" w:rsidR="008517F4" w:rsidRPr="007B720B" w:rsidRDefault="008517F4" w:rsidP="008517F4">
            <w:pPr>
              <w:pStyle w:val="34d"/>
              <w:ind w:firstLine="0"/>
              <w:jc w:val="center"/>
              <w:rPr>
                <w:bCs/>
                <w:color w:val="000000"/>
                <w:sz w:val="18"/>
                <w:szCs w:val="24"/>
                <w:lang w:val="en-US"/>
              </w:rPr>
            </w:pPr>
            <w:r w:rsidRPr="007B720B">
              <w:rPr>
                <w:bCs/>
                <w:color w:val="000000"/>
                <w:sz w:val="18"/>
                <w:szCs w:val="24"/>
                <w:lang w:val="en-US"/>
              </w:rPr>
              <w:t>info@gkb8.ru</w:t>
            </w:r>
          </w:p>
        </w:tc>
        <w:tc>
          <w:tcPr>
            <w:tcW w:w="1646" w:type="dxa"/>
            <w:vMerge w:val="restart"/>
            <w:tcBorders>
              <w:top w:val="double" w:sz="4" w:space="0" w:color="auto"/>
              <w:left w:val="single" w:sz="6" w:space="0" w:color="000000"/>
              <w:right w:val="single" w:sz="6" w:space="0" w:color="000000"/>
            </w:tcBorders>
            <w:vAlign w:val="center"/>
          </w:tcPr>
          <w:p w14:paraId="73192E06" w14:textId="452FBD69" w:rsidR="008517F4" w:rsidRPr="007B720B" w:rsidRDefault="008517F4" w:rsidP="008517F4">
            <w:pPr>
              <w:pStyle w:val="34d"/>
              <w:ind w:hanging="30"/>
              <w:jc w:val="center"/>
              <w:rPr>
                <w:bCs/>
                <w:color w:val="000000"/>
                <w:sz w:val="18"/>
                <w:szCs w:val="24"/>
              </w:rPr>
            </w:pPr>
            <w:r w:rsidRPr="007B720B">
              <w:rPr>
                <w:bCs/>
                <w:color w:val="000000"/>
                <w:sz w:val="18"/>
                <w:szCs w:val="24"/>
              </w:rPr>
              <w:t>(3952) 500-533</w:t>
            </w:r>
          </w:p>
        </w:tc>
      </w:tr>
      <w:tr w:rsidR="008517F4" w:rsidRPr="007B720B" w14:paraId="3B2921E5" w14:textId="77777777" w:rsidTr="008517F4">
        <w:trPr>
          <w:jc w:val="center"/>
        </w:trPr>
        <w:tc>
          <w:tcPr>
            <w:tcW w:w="638" w:type="dxa"/>
            <w:vMerge/>
            <w:tcBorders>
              <w:left w:val="single" w:sz="4" w:space="0" w:color="auto"/>
            </w:tcBorders>
            <w:tcMar>
              <w:top w:w="0" w:type="dxa"/>
              <w:left w:w="105" w:type="dxa"/>
              <w:bottom w:w="0" w:type="dxa"/>
              <w:right w:w="105" w:type="dxa"/>
            </w:tcMar>
            <w:hideMark/>
          </w:tcPr>
          <w:p w14:paraId="45F339C3" w14:textId="095E0720" w:rsidR="008517F4" w:rsidRPr="007B720B" w:rsidRDefault="008517F4" w:rsidP="009464A6">
            <w:pPr>
              <w:pStyle w:val="34d"/>
              <w:spacing w:line="240" w:lineRule="auto"/>
              <w:rPr>
                <w:bCs/>
                <w:color w:val="000000"/>
                <w:sz w:val="18"/>
                <w:szCs w:val="24"/>
              </w:rPr>
            </w:pPr>
          </w:p>
        </w:tc>
        <w:tc>
          <w:tcPr>
            <w:tcW w:w="3690" w:type="dxa"/>
            <w:vMerge/>
            <w:tcBorders>
              <w:right w:val="single" w:sz="4" w:space="0" w:color="auto"/>
            </w:tcBorders>
            <w:tcMar>
              <w:top w:w="0" w:type="dxa"/>
              <w:left w:w="105" w:type="dxa"/>
              <w:bottom w:w="0" w:type="dxa"/>
              <w:right w:w="105" w:type="dxa"/>
            </w:tcMar>
            <w:hideMark/>
          </w:tcPr>
          <w:p w14:paraId="1EFBDA30" w14:textId="77777777" w:rsidR="008517F4" w:rsidRPr="007B720B" w:rsidRDefault="008517F4" w:rsidP="009464A6">
            <w:pPr>
              <w:pStyle w:val="34d"/>
              <w:rPr>
                <w:bCs/>
                <w:color w:val="000000"/>
                <w:sz w:val="18"/>
                <w:szCs w:val="24"/>
              </w:rPr>
            </w:pPr>
          </w:p>
        </w:tc>
        <w:tc>
          <w:tcPr>
            <w:tcW w:w="2572" w:type="dxa"/>
            <w:tcBorders>
              <w:top w:val="single" w:sz="6" w:space="0" w:color="000000"/>
              <w:left w:val="single" w:sz="4" w:space="0" w:color="auto"/>
              <w:bottom w:val="single" w:sz="6" w:space="0" w:color="000000"/>
              <w:right w:val="single" w:sz="6" w:space="0" w:color="000000"/>
            </w:tcBorders>
          </w:tcPr>
          <w:p w14:paraId="3EEE2FF1" w14:textId="77777777" w:rsidR="008517F4" w:rsidRPr="007B720B" w:rsidRDefault="008517F4" w:rsidP="009464A6">
            <w:pPr>
              <w:pStyle w:val="34d"/>
              <w:rPr>
                <w:bCs/>
                <w:color w:val="000000"/>
                <w:sz w:val="18"/>
                <w:szCs w:val="24"/>
              </w:rPr>
            </w:pPr>
          </w:p>
        </w:tc>
        <w:tc>
          <w:tcPr>
            <w:tcW w:w="1558" w:type="dxa"/>
            <w:vMerge/>
            <w:tcBorders>
              <w:left w:val="single" w:sz="6" w:space="0" w:color="000000"/>
              <w:right w:val="single" w:sz="6" w:space="0" w:color="000000"/>
            </w:tcBorders>
            <w:tcMar>
              <w:top w:w="0" w:type="dxa"/>
              <w:left w:w="105" w:type="dxa"/>
              <w:bottom w:w="0" w:type="dxa"/>
              <w:right w:w="105" w:type="dxa"/>
            </w:tcMar>
            <w:hideMark/>
          </w:tcPr>
          <w:p w14:paraId="52B1F57C" w14:textId="77777777" w:rsidR="008517F4" w:rsidRPr="007B720B" w:rsidRDefault="008517F4" w:rsidP="009464A6">
            <w:pPr>
              <w:pStyle w:val="34d"/>
              <w:rPr>
                <w:bCs/>
                <w:color w:val="000000"/>
                <w:sz w:val="18"/>
                <w:szCs w:val="24"/>
              </w:rPr>
            </w:pPr>
          </w:p>
        </w:tc>
        <w:tc>
          <w:tcPr>
            <w:tcW w:w="1672" w:type="dxa"/>
            <w:vMerge/>
            <w:tcBorders>
              <w:left w:val="single" w:sz="6" w:space="0" w:color="000000"/>
              <w:right w:val="single" w:sz="6" w:space="0" w:color="000000"/>
            </w:tcBorders>
            <w:vAlign w:val="center"/>
          </w:tcPr>
          <w:p w14:paraId="10237416" w14:textId="77777777" w:rsidR="008517F4" w:rsidRPr="007B720B" w:rsidRDefault="008517F4" w:rsidP="008517F4">
            <w:pPr>
              <w:pStyle w:val="34d"/>
              <w:jc w:val="center"/>
              <w:rPr>
                <w:bCs/>
                <w:color w:val="000000"/>
                <w:sz w:val="18"/>
                <w:szCs w:val="24"/>
              </w:rPr>
            </w:pPr>
          </w:p>
        </w:tc>
      </w:tr>
      <w:tr w:rsidR="008517F4" w:rsidRPr="007B720B" w14:paraId="4293A59D" w14:textId="77777777" w:rsidTr="008517F4">
        <w:trPr>
          <w:trHeight w:val="283"/>
          <w:jc w:val="center"/>
        </w:trPr>
        <w:tc>
          <w:tcPr>
            <w:tcW w:w="638" w:type="dxa"/>
            <w:vMerge/>
            <w:tcBorders>
              <w:left w:val="single" w:sz="4" w:space="0" w:color="auto"/>
            </w:tcBorders>
            <w:tcMar>
              <w:top w:w="0" w:type="dxa"/>
              <w:left w:w="105" w:type="dxa"/>
              <w:bottom w:w="0" w:type="dxa"/>
              <w:right w:w="105" w:type="dxa"/>
            </w:tcMar>
            <w:hideMark/>
          </w:tcPr>
          <w:p w14:paraId="340626FC" w14:textId="3FBD93FB" w:rsidR="008517F4" w:rsidRPr="007B720B" w:rsidRDefault="008517F4" w:rsidP="009464A6">
            <w:pPr>
              <w:pStyle w:val="34d"/>
              <w:spacing w:line="240" w:lineRule="auto"/>
              <w:rPr>
                <w:bCs/>
                <w:color w:val="000000"/>
                <w:sz w:val="18"/>
                <w:szCs w:val="24"/>
              </w:rPr>
            </w:pPr>
          </w:p>
        </w:tc>
        <w:tc>
          <w:tcPr>
            <w:tcW w:w="3690" w:type="dxa"/>
            <w:vMerge/>
            <w:tcBorders>
              <w:right w:val="single" w:sz="4" w:space="0" w:color="auto"/>
            </w:tcBorders>
            <w:tcMar>
              <w:top w:w="0" w:type="dxa"/>
              <w:left w:w="105" w:type="dxa"/>
              <w:bottom w:w="0" w:type="dxa"/>
              <w:right w:w="105" w:type="dxa"/>
            </w:tcMar>
            <w:hideMark/>
          </w:tcPr>
          <w:p w14:paraId="6B124E63" w14:textId="77777777" w:rsidR="008517F4" w:rsidRPr="007B720B" w:rsidRDefault="008517F4" w:rsidP="009464A6">
            <w:pPr>
              <w:pStyle w:val="34d"/>
              <w:rPr>
                <w:bCs/>
                <w:color w:val="000000"/>
                <w:sz w:val="18"/>
                <w:szCs w:val="24"/>
              </w:rPr>
            </w:pPr>
          </w:p>
        </w:tc>
        <w:tc>
          <w:tcPr>
            <w:tcW w:w="2572" w:type="dxa"/>
            <w:tcBorders>
              <w:top w:val="single" w:sz="6" w:space="0" w:color="000000"/>
              <w:left w:val="single" w:sz="4" w:space="0" w:color="auto"/>
              <w:bottom w:val="single" w:sz="6" w:space="0" w:color="000000"/>
              <w:right w:val="single" w:sz="6" w:space="0" w:color="000000"/>
            </w:tcBorders>
          </w:tcPr>
          <w:p w14:paraId="385618B0" w14:textId="77777777" w:rsidR="008517F4" w:rsidRPr="007B720B" w:rsidRDefault="008517F4" w:rsidP="009464A6">
            <w:pPr>
              <w:pStyle w:val="34d"/>
              <w:rPr>
                <w:bCs/>
                <w:color w:val="000000"/>
                <w:sz w:val="18"/>
                <w:szCs w:val="24"/>
              </w:rPr>
            </w:pPr>
          </w:p>
        </w:tc>
        <w:tc>
          <w:tcPr>
            <w:tcW w:w="1558" w:type="dxa"/>
            <w:vMerge/>
            <w:tcBorders>
              <w:left w:val="single" w:sz="6" w:space="0" w:color="000000"/>
              <w:right w:val="single" w:sz="6" w:space="0" w:color="000000"/>
            </w:tcBorders>
            <w:tcMar>
              <w:top w:w="0" w:type="dxa"/>
              <w:left w:w="105" w:type="dxa"/>
              <w:bottom w:w="0" w:type="dxa"/>
              <w:right w:w="105" w:type="dxa"/>
            </w:tcMar>
            <w:hideMark/>
          </w:tcPr>
          <w:p w14:paraId="59FDE0FE" w14:textId="77777777" w:rsidR="008517F4" w:rsidRPr="007B720B" w:rsidRDefault="008517F4" w:rsidP="009464A6">
            <w:pPr>
              <w:pStyle w:val="34d"/>
              <w:rPr>
                <w:bCs/>
                <w:color w:val="000000"/>
                <w:sz w:val="18"/>
                <w:szCs w:val="24"/>
              </w:rPr>
            </w:pPr>
          </w:p>
        </w:tc>
        <w:tc>
          <w:tcPr>
            <w:tcW w:w="1672" w:type="dxa"/>
            <w:vMerge/>
            <w:tcBorders>
              <w:left w:val="single" w:sz="6" w:space="0" w:color="000000"/>
              <w:right w:val="single" w:sz="6" w:space="0" w:color="000000"/>
            </w:tcBorders>
            <w:vAlign w:val="center"/>
          </w:tcPr>
          <w:p w14:paraId="7BAD4DEE" w14:textId="77777777" w:rsidR="008517F4" w:rsidRPr="007B720B" w:rsidRDefault="008517F4" w:rsidP="008517F4">
            <w:pPr>
              <w:pStyle w:val="34d"/>
              <w:jc w:val="center"/>
              <w:rPr>
                <w:bCs/>
                <w:color w:val="000000"/>
                <w:sz w:val="18"/>
                <w:szCs w:val="24"/>
              </w:rPr>
            </w:pPr>
          </w:p>
        </w:tc>
      </w:tr>
      <w:tr w:rsidR="008517F4" w:rsidRPr="007B720B" w14:paraId="690BEAC4" w14:textId="77777777" w:rsidTr="008517F4">
        <w:trPr>
          <w:trHeight w:val="283"/>
          <w:jc w:val="center"/>
        </w:trPr>
        <w:tc>
          <w:tcPr>
            <w:tcW w:w="638" w:type="dxa"/>
            <w:vMerge/>
            <w:tcBorders>
              <w:left w:val="single" w:sz="4" w:space="0" w:color="auto"/>
              <w:bottom w:val="single" w:sz="4" w:space="0" w:color="auto"/>
            </w:tcBorders>
            <w:tcMar>
              <w:top w:w="0" w:type="dxa"/>
              <w:left w:w="105" w:type="dxa"/>
              <w:bottom w:w="0" w:type="dxa"/>
              <w:right w:w="105" w:type="dxa"/>
            </w:tcMar>
          </w:tcPr>
          <w:p w14:paraId="35453F25" w14:textId="084D616F" w:rsidR="008517F4" w:rsidRPr="007B720B" w:rsidRDefault="008517F4" w:rsidP="009464A6">
            <w:pPr>
              <w:pStyle w:val="34d"/>
              <w:spacing w:line="240" w:lineRule="auto"/>
              <w:ind w:firstLine="0"/>
              <w:rPr>
                <w:bCs/>
                <w:color w:val="000000"/>
                <w:sz w:val="18"/>
                <w:szCs w:val="24"/>
              </w:rPr>
            </w:pPr>
          </w:p>
        </w:tc>
        <w:tc>
          <w:tcPr>
            <w:tcW w:w="3690" w:type="dxa"/>
            <w:vMerge/>
            <w:tcBorders>
              <w:bottom w:val="single" w:sz="4" w:space="0" w:color="auto"/>
              <w:right w:val="single" w:sz="4" w:space="0" w:color="auto"/>
            </w:tcBorders>
            <w:tcMar>
              <w:top w:w="0" w:type="dxa"/>
              <w:left w:w="105" w:type="dxa"/>
              <w:bottom w:w="0" w:type="dxa"/>
              <w:right w:w="105" w:type="dxa"/>
            </w:tcMar>
          </w:tcPr>
          <w:p w14:paraId="3C943061" w14:textId="77777777" w:rsidR="008517F4" w:rsidRPr="007B720B" w:rsidRDefault="008517F4" w:rsidP="009464A6">
            <w:pPr>
              <w:pStyle w:val="34d"/>
              <w:rPr>
                <w:bCs/>
                <w:color w:val="000000"/>
                <w:sz w:val="18"/>
                <w:szCs w:val="24"/>
              </w:rPr>
            </w:pPr>
          </w:p>
        </w:tc>
        <w:tc>
          <w:tcPr>
            <w:tcW w:w="2572" w:type="dxa"/>
            <w:tcBorders>
              <w:top w:val="single" w:sz="6" w:space="0" w:color="000000"/>
              <w:left w:val="single" w:sz="4" w:space="0" w:color="auto"/>
              <w:bottom w:val="single" w:sz="6" w:space="0" w:color="000000"/>
              <w:right w:val="single" w:sz="6" w:space="0" w:color="000000"/>
            </w:tcBorders>
          </w:tcPr>
          <w:p w14:paraId="1C10CD16" w14:textId="77777777" w:rsidR="008517F4" w:rsidRPr="007B720B" w:rsidRDefault="008517F4" w:rsidP="009464A6">
            <w:pPr>
              <w:pStyle w:val="34d"/>
              <w:rPr>
                <w:bCs/>
                <w:color w:val="000000"/>
                <w:sz w:val="18"/>
                <w:szCs w:val="24"/>
              </w:rPr>
            </w:pPr>
          </w:p>
        </w:tc>
        <w:tc>
          <w:tcPr>
            <w:tcW w:w="1558" w:type="dxa"/>
            <w:vMerge/>
            <w:tcBorders>
              <w:left w:val="single" w:sz="6" w:space="0" w:color="000000"/>
              <w:bottom w:val="single" w:sz="6" w:space="0" w:color="000000"/>
              <w:right w:val="single" w:sz="6" w:space="0" w:color="000000"/>
            </w:tcBorders>
            <w:tcMar>
              <w:top w:w="0" w:type="dxa"/>
              <w:left w:w="105" w:type="dxa"/>
              <w:bottom w:w="0" w:type="dxa"/>
              <w:right w:w="105" w:type="dxa"/>
            </w:tcMar>
          </w:tcPr>
          <w:p w14:paraId="4B988248" w14:textId="77777777" w:rsidR="008517F4" w:rsidRPr="007B720B" w:rsidRDefault="008517F4" w:rsidP="009464A6">
            <w:pPr>
              <w:pStyle w:val="34d"/>
              <w:rPr>
                <w:bCs/>
                <w:color w:val="000000"/>
                <w:sz w:val="18"/>
                <w:szCs w:val="24"/>
              </w:rPr>
            </w:pPr>
          </w:p>
        </w:tc>
        <w:tc>
          <w:tcPr>
            <w:tcW w:w="1672" w:type="dxa"/>
            <w:vMerge/>
            <w:tcBorders>
              <w:left w:val="single" w:sz="6" w:space="0" w:color="000000"/>
              <w:bottom w:val="single" w:sz="6" w:space="0" w:color="000000"/>
              <w:right w:val="single" w:sz="6" w:space="0" w:color="000000"/>
            </w:tcBorders>
            <w:vAlign w:val="center"/>
          </w:tcPr>
          <w:p w14:paraId="34CAF453" w14:textId="77777777" w:rsidR="008517F4" w:rsidRPr="007B720B" w:rsidRDefault="008517F4" w:rsidP="008517F4">
            <w:pPr>
              <w:pStyle w:val="34d"/>
              <w:jc w:val="center"/>
              <w:rPr>
                <w:bCs/>
                <w:color w:val="000000"/>
                <w:sz w:val="18"/>
                <w:szCs w:val="24"/>
              </w:rPr>
            </w:pPr>
          </w:p>
        </w:tc>
      </w:tr>
    </w:tbl>
    <w:p w14:paraId="37BA09B3" w14:textId="77777777" w:rsidR="00841F3B" w:rsidRPr="007B720B" w:rsidRDefault="00841F3B" w:rsidP="00841F3B">
      <w:pPr>
        <w:pStyle w:val="34d"/>
        <w:rPr>
          <w:sz w:val="20"/>
          <w:lang w:eastAsia="en-US"/>
        </w:rPr>
      </w:pPr>
    </w:p>
    <w:p w14:paraId="452F3BF5" w14:textId="77777777" w:rsidR="00970917" w:rsidRPr="007B720B" w:rsidRDefault="00970917" w:rsidP="00044353">
      <w:pPr>
        <w:pStyle w:val="34d"/>
        <w:rPr>
          <w:sz w:val="20"/>
        </w:rPr>
      </w:pPr>
    </w:p>
    <w:sectPr w:rsidR="00970917" w:rsidRPr="007B720B" w:rsidSect="00EA7CDE">
      <w:headerReference w:type="default" r:id="rId18"/>
      <w:footerReference w:type="first" r:id="rId19"/>
      <w:pgSz w:w="11906" w:h="16838"/>
      <w:pgMar w:top="709" w:right="710" w:bottom="709" w:left="1276" w:header="567" w:footer="567"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32">
      <wne:acd wne:acdName="acd3"/>
    </wne:keymap>
    <wne:keymap wne:kcmPrimary="0233">
      <wne:acd wne:acdName="acd2"/>
    </wne:keymap>
    <wne:keymap wne:kcmPrimary="0432">
      <wne:acd wne:acdName="acd0"/>
    </wne:keymap>
    <wne:keymap wne:kcmPrimary="0457">
      <wne:acd wne:acdName="acd1"/>
    </wne:keymap>
  </wne:keymaps>
  <wne:toolbars>
    <wne:acdManifest>
      <wne:acdEntry wne:acdName="acd0"/>
      <wne:acdEntry wne:acdName="acd1"/>
      <wne:acdEntry wne:acdName="acd2"/>
      <wne:acdEntry wne:acdName="acd3"/>
    </wne:acdManifest>
  </wne:toolbars>
  <wne:acds>
    <wne:acd wne:argValue="AgAzADQAXwAXBDAEMwQ+BDsEPgQyBD4EOgRfADIA" wne:acdName="acd0" wne:fciIndexBasedOn="0065"/>
    <wne:acd wne:argValue="AgAzADQAXwAhBD8EOARBBD4EOgRfAB0EQwQ8BF8AMgA=" wne:acdName="acd1" wne:fciIndexBasedOn="0065"/>
    <wne:acd wne:argValue="AgAzADQAXwAhBD8EOARBBD4EOgRfAB0EQwQ8BF8AMwA=" wne:acdName="acd2" wne:fciIndexBasedOn="0065"/>
    <wne:acd wne:argValue="AgAzADQAXwAhBD8EOARBBD4EOgRfABwEMARABDoEXwAy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B9E41" w14:textId="77777777" w:rsidR="002128BC" w:rsidRDefault="002128BC">
      <w:r>
        <w:separator/>
      </w:r>
    </w:p>
  </w:endnote>
  <w:endnote w:type="continuationSeparator" w:id="0">
    <w:p w14:paraId="70B31778" w14:textId="77777777" w:rsidR="002128BC" w:rsidRDefault="0021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OpenSymbol">
    <w:altName w:val="Arial Unicode MS"/>
    <w:charset w:val="01"/>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ヒラギノ角ゴ Pro W3">
    <w:altName w:val="MS Mincho"/>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choolBookC">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Officina Sans C">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Gelvetsky 12pt">
    <w:panose1 w:val="00000000000000000000"/>
    <w:charset w:val="00"/>
    <w:family w:val="auto"/>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D427" w14:textId="77777777" w:rsidR="008517F4" w:rsidRPr="00D9609D" w:rsidRDefault="008517F4" w:rsidP="0014090B">
    <w:pPr>
      <w:pStyle w:val="affffff1"/>
    </w:pPr>
    <w:r w:rsidRPr="0014090B">
      <w:t>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CDF6B" w14:textId="77777777" w:rsidR="002128BC" w:rsidRDefault="002128BC">
      <w:r>
        <w:separator/>
      </w:r>
    </w:p>
  </w:footnote>
  <w:footnote w:type="continuationSeparator" w:id="0">
    <w:p w14:paraId="0EA2ECAD" w14:textId="77777777" w:rsidR="002128BC" w:rsidRDefault="002128BC">
      <w:r>
        <w:continuationSeparator/>
      </w:r>
    </w:p>
  </w:footnote>
  <w:footnote w:id="1">
    <w:p w14:paraId="6B4B8E57" w14:textId="4996752D" w:rsidR="00EE5D99" w:rsidRPr="00D627DD" w:rsidRDefault="00EE5D99">
      <w:pPr>
        <w:pStyle w:val="afffffd"/>
      </w:pPr>
      <w:r>
        <w:rPr>
          <w:rStyle w:val="afffffffffff"/>
        </w:rPr>
        <w:footnoteRef/>
      </w:r>
      <w:r>
        <w:t xml:space="preserve"> </w:t>
      </w:r>
      <w:r>
        <w:rPr>
          <w:lang w:val="en-US"/>
        </w:rPr>
        <w:t>D</w:t>
      </w:r>
      <w:r w:rsidRPr="00F85999">
        <w:t xml:space="preserve"> – </w:t>
      </w:r>
      <w:r>
        <w:t>рабочих дней. (Согласно производственному календарю РФ 2024г.)</w:t>
      </w:r>
    </w:p>
  </w:footnote>
  <w:footnote w:id="2">
    <w:p w14:paraId="3F04709D" w14:textId="72511559" w:rsidR="00EE5D99" w:rsidRDefault="00EE5D99">
      <w:pPr>
        <w:pStyle w:val="afffffd"/>
      </w:pPr>
      <w:r>
        <w:rPr>
          <w:rStyle w:val="afffffffffff"/>
        </w:rPr>
        <w:footnoteRef/>
      </w:r>
      <w:r>
        <w:t xml:space="preserve"> Подробное описание «Нормальной» работы содержится в методических рекомендациях к услуге 10700 «Витрина данных»</w:t>
      </w:r>
    </w:p>
  </w:footnote>
  <w:footnote w:id="3">
    <w:p w14:paraId="08435397" w14:textId="6577C3F9" w:rsidR="00EE5D99" w:rsidRDefault="00EE5D99">
      <w:pPr>
        <w:pStyle w:val="afffffd"/>
      </w:pPr>
      <w:r>
        <w:rPr>
          <w:rStyle w:val="afffffffffff"/>
        </w:rPr>
        <w:footnoteRef/>
      </w:r>
      <w:r>
        <w:t xml:space="preserve"> Последующие линии поддержки – СТП сторонних организаций. (Например: ЕПГУ, ЕГИСЗ, и тд…. ) </w:t>
      </w:r>
    </w:p>
  </w:footnote>
  <w:footnote w:id="4">
    <w:p w14:paraId="1F87FCAF" w14:textId="77777777" w:rsidR="00EE5D99" w:rsidRDefault="00EE5D99" w:rsidP="00044353">
      <w:pPr>
        <w:pBdr>
          <w:top w:val="nil"/>
          <w:left w:val="nil"/>
          <w:bottom w:val="nil"/>
          <w:right w:val="nil"/>
          <w:between w:val="nil"/>
        </w:pBdr>
        <w:spacing w:after="60"/>
        <w:ind w:firstLine="720"/>
        <w:jc w:val="both"/>
        <w:rPr>
          <w:color w:val="000000"/>
          <w:sz w:val="18"/>
          <w:szCs w:val="18"/>
        </w:rPr>
      </w:pPr>
      <w:r>
        <w:rPr>
          <w:vertAlign w:val="superscript"/>
        </w:rPr>
        <w:footnoteRef/>
      </w:r>
      <w:r>
        <w:rPr>
          <w:color w:val="000000"/>
          <w:sz w:val="18"/>
          <w:szCs w:val="18"/>
        </w:rPr>
        <w:t xml:space="preserve"> В случае, если иные сроки не согласованы сторонами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fffffffffc"/>
      </w:rPr>
      <w:id w:val="93905519"/>
      <w:docPartObj>
        <w:docPartGallery w:val="Page Numbers (Top of Page)"/>
        <w:docPartUnique/>
      </w:docPartObj>
    </w:sdtPr>
    <w:sdtEndPr>
      <w:rPr>
        <w:rStyle w:val="afffffffffffc"/>
      </w:rPr>
    </w:sdtEndPr>
    <w:sdtContent>
      <w:p w14:paraId="6DE36ED8" w14:textId="77777777" w:rsidR="00EE5D99" w:rsidRDefault="00EE5D99" w:rsidP="003A5CA1">
        <w:pPr>
          <w:pStyle w:val="affffff"/>
          <w:framePr w:wrap="none" w:vAnchor="text" w:hAnchor="margin" w:xAlign="center" w:y="1"/>
          <w:rPr>
            <w:rStyle w:val="afffffffffffc"/>
          </w:rPr>
        </w:pPr>
        <w:r>
          <w:rPr>
            <w:rStyle w:val="afffffffffffc"/>
          </w:rPr>
          <w:fldChar w:fldCharType="begin"/>
        </w:r>
        <w:r>
          <w:rPr>
            <w:rStyle w:val="afffffffffffc"/>
          </w:rPr>
          <w:instrText xml:space="preserve"> PAGE </w:instrText>
        </w:r>
        <w:r>
          <w:rPr>
            <w:rStyle w:val="afffffffffffc"/>
          </w:rPr>
          <w:fldChar w:fldCharType="separate"/>
        </w:r>
        <w:r>
          <w:rPr>
            <w:rStyle w:val="afffffffffffc"/>
            <w:noProof/>
          </w:rPr>
          <w:t>1</w:t>
        </w:r>
        <w:r>
          <w:rPr>
            <w:rStyle w:val="afffffffffffc"/>
          </w:rPr>
          <w:fldChar w:fldCharType="end"/>
        </w:r>
      </w:p>
    </w:sdtContent>
  </w:sdt>
  <w:p w14:paraId="4920471C" w14:textId="77777777" w:rsidR="00EE5D99" w:rsidRDefault="00EE5D99">
    <w:pPr>
      <w:pStyle w:val="aff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fffffffffc"/>
      </w:rPr>
      <w:id w:val="341910006"/>
      <w:docPartObj>
        <w:docPartGallery w:val="Page Numbers (Top of Page)"/>
        <w:docPartUnique/>
      </w:docPartObj>
    </w:sdtPr>
    <w:sdtEndPr>
      <w:rPr>
        <w:rStyle w:val="afffffffffffc"/>
      </w:rPr>
    </w:sdtEndPr>
    <w:sdtContent>
      <w:p w14:paraId="2F4525B6" w14:textId="66866FDC" w:rsidR="00EE5D99" w:rsidRDefault="00EE5D99" w:rsidP="003A5CA1">
        <w:pPr>
          <w:pStyle w:val="affffff"/>
          <w:framePr w:wrap="none" w:vAnchor="text" w:hAnchor="margin" w:xAlign="center" w:y="1"/>
          <w:rPr>
            <w:rStyle w:val="afffffffffffc"/>
          </w:rPr>
        </w:pPr>
        <w:r>
          <w:rPr>
            <w:rStyle w:val="afffffffffffc"/>
          </w:rPr>
          <w:fldChar w:fldCharType="begin"/>
        </w:r>
        <w:r>
          <w:rPr>
            <w:rStyle w:val="afffffffffffc"/>
          </w:rPr>
          <w:instrText xml:space="preserve"> PAGE </w:instrText>
        </w:r>
        <w:r>
          <w:rPr>
            <w:rStyle w:val="afffffffffffc"/>
          </w:rPr>
          <w:fldChar w:fldCharType="separate"/>
        </w:r>
        <w:r w:rsidR="00A36F04">
          <w:rPr>
            <w:rStyle w:val="afffffffffffc"/>
            <w:noProof/>
          </w:rPr>
          <w:t>3</w:t>
        </w:r>
        <w:r>
          <w:rPr>
            <w:rStyle w:val="afffffffffffc"/>
          </w:rPr>
          <w:fldChar w:fldCharType="end"/>
        </w:r>
      </w:p>
    </w:sdtContent>
  </w:sdt>
  <w:p w14:paraId="0AC48E43" w14:textId="77777777" w:rsidR="00EE5D99" w:rsidRDefault="00EE5D99" w:rsidP="003A5CA1">
    <w:pPr>
      <w:pStyle w:val="affffff"/>
    </w:pPr>
  </w:p>
  <w:p w14:paraId="31925D55" w14:textId="77777777" w:rsidR="00EE5D99" w:rsidRDefault="00EE5D99">
    <w:pPr>
      <w:pStyle w:val="affffff"/>
    </w:pPr>
  </w:p>
  <w:p w14:paraId="57135A2C" w14:textId="77777777" w:rsidR="00EE5D99" w:rsidRDefault="00EE5D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2F070" w14:textId="77777777" w:rsidR="00EE5D99" w:rsidRDefault="00EE5D99">
    <w:pPr>
      <w:pStyle w:val="afffff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16763"/>
      <w:docPartObj>
        <w:docPartGallery w:val="Page Numbers (Top of Page)"/>
        <w:docPartUnique/>
      </w:docPartObj>
    </w:sdtPr>
    <w:sdtEndPr/>
    <w:sdtContent>
      <w:p w14:paraId="5FCAEC11" w14:textId="77777777" w:rsidR="008517F4" w:rsidRDefault="008517F4">
        <w:pPr>
          <w:pStyle w:val="affffff"/>
          <w:jc w:val="center"/>
        </w:pPr>
        <w:r w:rsidRPr="0094473B">
          <w:rPr>
            <w:rFonts w:ascii="Times New Roman" w:hAnsi="Times New Roman" w:cs="Times New Roman"/>
            <w:sz w:val="26"/>
            <w:szCs w:val="26"/>
          </w:rPr>
          <w:fldChar w:fldCharType="begin"/>
        </w:r>
        <w:r w:rsidRPr="0094473B">
          <w:rPr>
            <w:rFonts w:ascii="Times New Roman" w:hAnsi="Times New Roman" w:cs="Times New Roman"/>
            <w:sz w:val="26"/>
            <w:szCs w:val="26"/>
          </w:rPr>
          <w:instrText>PAGE   \* MERGEFORMAT</w:instrText>
        </w:r>
        <w:r w:rsidRPr="0094473B">
          <w:rPr>
            <w:rFonts w:ascii="Times New Roman" w:hAnsi="Times New Roman" w:cs="Times New Roman"/>
            <w:sz w:val="26"/>
            <w:szCs w:val="26"/>
          </w:rPr>
          <w:fldChar w:fldCharType="separate"/>
        </w:r>
        <w:r w:rsidR="00A36F04">
          <w:rPr>
            <w:rFonts w:ascii="Times New Roman" w:hAnsi="Times New Roman" w:cs="Times New Roman"/>
            <w:noProof/>
            <w:sz w:val="26"/>
            <w:szCs w:val="26"/>
          </w:rPr>
          <w:t>89</w:t>
        </w:r>
        <w:r w:rsidRPr="0094473B">
          <w:rPr>
            <w:rFonts w:ascii="Times New Roman" w:hAnsi="Times New Roman" w:cs="Times New Roman"/>
            <w:sz w:val="26"/>
            <w:szCs w:val="26"/>
          </w:rPr>
          <w:fldChar w:fldCharType="end"/>
        </w:r>
      </w:p>
    </w:sdtContent>
  </w:sdt>
  <w:p w14:paraId="06CF4430" w14:textId="77777777" w:rsidR="008517F4" w:rsidRDefault="008517F4">
    <w:pPr>
      <w:pStyle w:val="aff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176"/>
    <w:multiLevelType w:val="hybridMultilevel"/>
    <w:tmpl w:val="2BA0F18A"/>
    <w:lvl w:ilvl="0" w:tplc="9E8A9A4E">
      <w:start w:val="1"/>
      <w:numFmt w:val="bullet"/>
      <w:lvlText w:val="−"/>
      <w:lvlJc w:val="left"/>
      <w:pPr>
        <w:ind w:left="720" w:hanging="360"/>
      </w:pPr>
      <w:rPr>
        <w:rFonts w:ascii="Times New Roman" w:hAnsi="Times New Roman"/>
        <w:sz w:val="20"/>
        <w:szCs w:val="20"/>
        <w:lang w:eastAsia="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A7289C"/>
    <w:multiLevelType w:val="hybridMultilevel"/>
    <w:tmpl w:val="5FD27BBA"/>
    <w:lvl w:ilvl="0" w:tplc="1D024C7A">
      <w:start w:val="1"/>
      <w:numFmt w:val="bullet"/>
      <w:pStyle w:val="phBullet"/>
      <w:lvlText w:val=""/>
      <w:lvlJc w:val="left"/>
      <w:pPr>
        <w:tabs>
          <w:tab w:val="num" w:pos="3903"/>
        </w:tabs>
        <w:ind w:left="3903" w:hanging="358"/>
      </w:pPr>
      <w:rPr>
        <w:rFonts w:ascii="Symbol" w:hAnsi="Symbol"/>
      </w:rPr>
    </w:lvl>
    <w:lvl w:ilvl="1" w:tplc="5540D8CA">
      <w:start w:val="1"/>
      <w:numFmt w:val="bullet"/>
      <w:lvlText w:val="−"/>
      <w:lvlJc w:val="left"/>
      <w:pPr>
        <w:tabs>
          <w:tab w:val="num" w:pos="1440"/>
        </w:tabs>
        <w:ind w:left="1440" w:hanging="360"/>
      </w:pPr>
      <w:rPr>
        <w:rFonts w:ascii="Times New Roman" w:hAnsi="Times New Roman"/>
      </w:rPr>
    </w:lvl>
    <w:lvl w:ilvl="2" w:tplc="398E839E">
      <w:start w:val="1"/>
      <w:numFmt w:val="bullet"/>
      <w:lvlText w:val=""/>
      <w:lvlJc w:val="left"/>
      <w:pPr>
        <w:tabs>
          <w:tab w:val="num" w:pos="2160"/>
        </w:tabs>
        <w:ind w:left="2160" w:hanging="360"/>
      </w:pPr>
      <w:rPr>
        <w:rFonts w:ascii="Wingdings" w:hAnsi="Wingdings"/>
      </w:rPr>
    </w:lvl>
    <w:lvl w:ilvl="3" w:tplc="CE2875AE">
      <w:start w:val="1"/>
      <w:numFmt w:val="bullet"/>
      <w:lvlText w:val=""/>
      <w:lvlJc w:val="left"/>
      <w:pPr>
        <w:tabs>
          <w:tab w:val="num" w:pos="2880"/>
        </w:tabs>
        <w:ind w:left="2880" w:hanging="360"/>
      </w:pPr>
      <w:rPr>
        <w:rFonts w:ascii="Symbol" w:hAnsi="Symbol"/>
      </w:rPr>
    </w:lvl>
    <w:lvl w:ilvl="4" w:tplc="20608C84">
      <w:start w:val="1"/>
      <w:numFmt w:val="bullet"/>
      <w:lvlText w:val="o"/>
      <w:lvlJc w:val="left"/>
      <w:pPr>
        <w:tabs>
          <w:tab w:val="num" w:pos="3600"/>
        </w:tabs>
        <w:ind w:left="3600" w:hanging="360"/>
      </w:pPr>
      <w:rPr>
        <w:rFonts w:ascii="Courier New" w:hAnsi="Courier New"/>
      </w:rPr>
    </w:lvl>
    <w:lvl w:ilvl="5" w:tplc="16FAF1D6">
      <w:start w:val="1"/>
      <w:numFmt w:val="bullet"/>
      <w:lvlText w:val=""/>
      <w:lvlJc w:val="left"/>
      <w:pPr>
        <w:tabs>
          <w:tab w:val="num" w:pos="4320"/>
        </w:tabs>
        <w:ind w:left="4320" w:hanging="360"/>
      </w:pPr>
      <w:rPr>
        <w:rFonts w:ascii="Wingdings" w:hAnsi="Wingdings"/>
      </w:rPr>
    </w:lvl>
    <w:lvl w:ilvl="6" w:tplc="27C8777E">
      <w:start w:val="1"/>
      <w:numFmt w:val="bullet"/>
      <w:lvlText w:val=""/>
      <w:lvlJc w:val="left"/>
      <w:pPr>
        <w:tabs>
          <w:tab w:val="num" w:pos="5040"/>
        </w:tabs>
        <w:ind w:left="5040" w:hanging="360"/>
      </w:pPr>
      <w:rPr>
        <w:rFonts w:ascii="Symbol" w:hAnsi="Symbol"/>
      </w:rPr>
    </w:lvl>
    <w:lvl w:ilvl="7" w:tplc="982AFF9E">
      <w:start w:val="1"/>
      <w:numFmt w:val="bullet"/>
      <w:lvlText w:val="o"/>
      <w:lvlJc w:val="left"/>
      <w:pPr>
        <w:tabs>
          <w:tab w:val="num" w:pos="5760"/>
        </w:tabs>
        <w:ind w:left="5760" w:hanging="360"/>
      </w:pPr>
      <w:rPr>
        <w:rFonts w:ascii="Courier New" w:hAnsi="Courier New"/>
      </w:rPr>
    </w:lvl>
    <w:lvl w:ilvl="8" w:tplc="10F60006">
      <w:start w:val="1"/>
      <w:numFmt w:val="bullet"/>
      <w:lvlText w:val=""/>
      <w:lvlJc w:val="left"/>
      <w:pPr>
        <w:tabs>
          <w:tab w:val="num" w:pos="6480"/>
        </w:tabs>
        <w:ind w:left="6480" w:hanging="360"/>
      </w:pPr>
      <w:rPr>
        <w:rFonts w:ascii="Wingdings" w:hAnsi="Wingdings"/>
      </w:rPr>
    </w:lvl>
  </w:abstractNum>
  <w:abstractNum w:abstractNumId="2">
    <w:nsid w:val="02FE7F49"/>
    <w:multiLevelType w:val="hybridMultilevel"/>
    <w:tmpl w:val="BFB6649C"/>
    <w:lvl w:ilvl="0" w:tplc="9E8A9A4E">
      <w:start w:val="1"/>
      <w:numFmt w:val="bullet"/>
      <w:lvlText w:val="−"/>
      <w:lvlJc w:val="left"/>
      <w:pPr>
        <w:ind w:left="720" w:hanging="360"/>
      </w:pPr>
      <w:rPr>
        <w:rFonts w:ascii="Times New Roman" w:hAnsi="Times New Roman"/>
        <w:sz w:val="20"/>
        <w:szCs w:val="20"/>
        <w:lang w:eastAsia="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D79C4"/>
    <w:multiLevelType w:val="hybridMultilevel"/>
    <w:tmpl w:val="626A0410"/>
    <w:lvl w:ilvl="0" w:tplc="58D67904">
      <w:start w:val="1"/>
      <w:numFmt w:val="decimal"/>
      <w:pStyle w:val="MNumL1"/>
      <w:lvlText w:val="%1)"/>
      <w:lvlJc w:val="left"/>
      <w:pPr>
        <w:tabs>
          <w:tab w:val="num" w:pos="1558"/>
        </w:tabs>
        <w:ind w:left="-143" w:firstLine="1136"/>
      </w:pPr>
    </w:lvl>
    <w:lvl w:ilvl="1" w:tplc="EBC812FA">
      <w:start w:val="1"/>
      <w:numFmt w:val="decimal"/>
      <w:lvlText w:val="%2."/>
      <w:lvlJc w:val="left"/>
      <w:pPr>
        <w:ind w:left="2576" w:hanging="360"/>
      </w:pPr>
    </w:lvl>
    <w:lvl w:ilvl="2" w:tplc="551C8D54">
      <w:start w:val="1"/>
      <w:numFmt w:val="lowerRoman"/>
      <w:lvlText w:val="%3."/>
      <w:lvlJc w:val="right"/>
      <w:pPr>
        <w:ind w:left="3296" w:hanging="180"/>
      </w:pPr>
    </w:lvl>
    <w:lvl w:ilvl="3" w:tplc="6C1ABA4A">
      <w:start w:val="1"/>
      <w:numFmt w:val="decimal"/>
      <w:lvlText w:val="%4."/>
      <w:lvlJc w:val="left"/>
      <w:pPr>
        <w:ind w:left="4016" w:hanging="360"/>
      </w:pPr>
    </w:lvl>
    <w:lvl w:ilvl="4" w:tplc="2E62DCAA">
      <w:start w:val="1"/>
      <w:numFmt w:val="lowerLetter"/>
      <w:lvlText w:val="%5."/>
      <w:lvlJc w:val="left"/>
      <w:pPr>
        <w:ind w:left="4736" w:hanging="360"/>
      </w:pPr>
    </w:lvl>
    <w:lvl w:ilvl="5" w:tplc="2AA2DBB8">
      <w:start w:val="1"/>
      <w:numFmt w:val="lowerRoman"/>
      <w:lvlText w:val="%6."/>
      <w:lvlJc w:val="right"/>
      <w:pPr>
        <w:ind w:left="5456" w:hanging="180"/>
      </w:pPr>
    </w:lvl>
    <w:lvl w:ilvl="6" w:tplc="B04A7758">
      <w:start w:val="1"/>
      <w:numFmt w:val="decimal"/>
      <w:lvlText w:val="%7."/>
      <w:lvlJc w:val="left"/>
      <w:pPr>
        <w:ind w:left="6176" w:hanging="360"/>
      </w:pPr>
    </w:lvl>
    <w:lvl w:ilvl="7" w:tplc="D0A02868">
      <w:start w:val="1"/>
      <w:numFmt w:val="lowerLetter"/>
      <w:lvlText w:val="%8."/>
      <w:lvlJc w:val="left"/>
      <w:pPr>
        <w:ind w:left="6896" w:hanging="360"/>
      </w:pPr>
    </w:lvl>
    <w:lvl w:ilvl="8" w:tplc="8E3E5BDA">
      <w:start w:val="1"/>
      <w:numFmt w:val="lowerRoman"/>
      <w:lvlText w:val="%9."/>
      <w:lvlJc w:val="right"/>
      <w:pPr>
        <w:ind w:left="7616" w:hanging="180"/>
      </w:pPr>
    </w:lvl>
  </w:abstractNum>
  <w:abstractNum w:abstractNumId="4">
    <w:nsid w:val="04090C80"/>
    <w:multiLevelType w:val="multilevel"/>
    <w:tmpl w:val="FC7EF6D8"/>
    <w:lvl w:ilvl="0">
      <w:start w:val="1"/>
      <w:numFmt w:val="russianLower"/>
      <w:pStyle w:val="341"/>
      <w:lvlText w:val="%1)"/>
      <w:lvlJc w:val="left"/>
      <w:pPr>
        <w:tabs>
          <w:tab w:val="num" w:pos="1191"/>
        </w:tabs>
        <w:ind w:left="1191" w:hanging="471"/>
      </w:pPr>
      <w:rPr>
        <w:rFonts w:hint="default"/>
        <w:b w:val="0"/>
        <w:i w:val="0"/>
      </w:rPr>
    </w:lvl>
    <w:lvl w:ilvl="1">
      <w:start w:val="1"/>
      <w:numFmt w:val="decimal"/>
      <w:pStyle w:val="342"/>
      <w:lvlText w:val="%2)"/>
      <w:lvlJc w:val="left"/>
      <w:pPr>
        <w:tabs>
          <w:tab w:val="num" w:pos="1888"/>
        </w:tabs>
        <w:ind w:left="1888" w:hanging="47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5610B37"/>
    <w:multiLevelType w:val="multilevel"/>
    <w:tmpl w:val="15744A5C"/>
    <w:lvl w:ilvl="0">
      <w:start w:val="1"/>
      <w:numFmt w:val="russianUpper"/>
      <w:pStyle w:val="3410"/>
      <w:lvlText w:val="Приложение %1"/>
      <w:lvlJc w:val="center"/>
      <w:pPr>
        <w:tabs>
          <w:tab w:val="num" w:pos="1418"/>
        </w:tabs>
        <w:ind w:left="0" w:firstLine="1418"/>
      </w:pPr>
      <w:rPr>
        <w:rFonts w:ascii="Times New Roman Полужирный" w:hAnsi="Times New Roman Полужирный" w:hint="default"/>
        <w:b/>
        <w:i w:val="0"/>
        <w:sz w:val="32"/>
      </w:rPr>
    </w:lvl>
    <w:lvl w:ilvl="1">
      <w:start w:val="1"/>
      <w:numFmt w:val="decimal"/>
      <w:pStyle w:val="3420"/>
      <w:lvlText w:val="%1.%2"/>
      <w:lvlJc w:val="left"/>
      <w:pPr>
        <w:tabs>
          <w:tab w:val="num" w:pos="1418"/>
        </w:tabs>
        <w:ind w:left="709" w:firstLine="0"/>
      </w:pPr>
      <w:rPr>
        <w:rFonts w:ascii="Times New Roman Полужирный" w:hAnsi="Times New Roman Полужирный" w:hint="default"/>
        <w:b/>
        <w:i w:val="0"/>
        <w:sz w:val="30"/>
      </w:rPr>
    </w:lvl>
    <w:lvl w:ilvl="2">
      <w:start w:val="1"/>
      <w:numFmt w:val="decimal"/>
      <w:pStyle w:val="343"/>
      <w:lvlText w:val="%1.%2.%3"/>
      <w:lvlJc w:val="left"/>
      <w:pPr>
        <w:tabs>
          <w:tab w:val="num" w:pos="1559"/>
        </w:tabs>
        <w:ind w:left="709" w:firstLine="0"/>
      </w:pPr>
      <w:rPr>
        <w:rFonts w:ascii="Times New Roman Полужирный" w:hAnsi="Times New Roman Полужирный" w:hint="default"/>
        <w:b/>
        <w:i w:val="0"/>
        <w:sz w:val="28"/>
      </w:rPr>
    </w:lvl>
    <w:lvl w:ilvl="3">
      <w:start w:val="1"/>
      <w:numFmt w:val="decimal"/>
      <w:pStyle w:val="344"/>
      <w:lvlText w:val="%1.%2.%3.%4"/>
      <w:lvlJc w:val="left"/>
      <w:pPr>
        <w:tabs>
          <w:tab w:val="num" w:pos="1701"/>
        </w:tabs>
        <w:ind w:left="709" w:firstLine="0"/>
      </w:pPr>
      <w:rPr>
        <w:rFonts w:ascii="Times New Roman Полужирный" w:hAnsi="Times New Roman Полужирный" w:hint="default"/>
        <w:b/>
        <w:i w:val="0"/>
        <w:sz w:val="26"/>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76E30D4"/>
    <w:multiLevelType w:val="hybridMultilevel"/>
    <w:tmpl w:val="0310E79E"/>
    <w:lvl w:ilvl="0" w:tplc="9E8A9A4E">
      <w:start w:val="1"/>
      <w:numFmt w:val="bullet"/>
      <w:lvlText w:val="−"/>
      <w:lvlJc w:val="left"/>
      <w:pPr>
        <w:ind w:left="720" w:hanging="360"/>
      </w:pPr>
      <w:rPr>
        <w:rFonts w:ascii="Times New Roman" w:hAnsi="Times New Roman"/>
        <w:sz w:val="20"/>
        <w:szCs w:val="20"/>
        <w:lang w:eastAsia="en-US"/>
      </w:rPr>
    </w:lvl>
    <w:lvl w:ilvl="1" w:tplc="9E8A9A4E">
      <w:start w:val="1"/>
      <w:numFmt w:val="bullet"/>
      <w:lvlText w:val="−"/>
      <w:lvlJc w:val="left"/>
      <w:pPr>
        <w:ind w:left="1440" w:hanging="360"/>
      </w:pPr>
      <w:rPr>
        <w:rFonts w:ascii="Times New Roman" w:hAnsi="Times New Roman" w:hint="default"/>
        <w:sz w:val="20"/>
        <w:szCs w:val="20"/>
        <w:lang w:eastAsia="en-US"/>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E80E25"/>
    <w:multiLevelType w:val="hybridMultilevel"/>
    <w:tmpl w:val="9E44477A"/>
    <w:lvl w:ilvl="0" w:tplc="9E8A9A4E">
      <w:start w:val="1"/>
      <w:numFmt w:val="bullet"/>
      <w:lvlText w:val="−"/>
      <w:lvlJc w:val="left"/>
      <w:pPr>
        <w:ind w:left="720" w:hanging="360"/>
      </w:pPr>
      <w:rPr>
        <w:rFonts w:ascii="Times New Roman" w:hAnsi="Times New Roman"/>
        <w:sz w:val="20"/>
        <w:szCs w:val="20"/>
        <w:lang w:eastAsia="en-US"/>
      </w:rPr>
    </w:lvl>
    <w:lvl w:ilvl="1" w:tplc="9E8A9A4E">
      <w:start w:val="1"/>
      <w:numFmt w:val="bullet"/>
      <w:lvlText w:val="−"/>
      <w:lvlJc w:val="left"/>
      <w:pPr>
        <w:ind w:left="1440" w:hanging="360"/>
      </w:pPr>
      <w:rPr>
        <w:rFonts w:ascii="Times New Roman" w:hAnsi="Times New Roman" w:hint="default"/>
        <w:sz w:val="20"/>
        <w:szCs w:val="20"/>
        <w:lang w:eastAsia="en-US"/>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77E7B"/>
    <w:multiLevelType w:val="multilevel"/>
    <w:tmpl w:val="97EEFA9A"/>
    <w:lvl w:ilvl="0">
      <w:start w:val="1"/>
      <w:numFmt w:val="bullet"/>
      <w:pStyle w:val="3411"/>
      <w:lvlText w:val="–"/>
      <w:lvlJc w:val="left"/>
      <w:pPr>
        <w:ind w:left="357" w:hanging="357"/>
      </w:pPr>
      <w:rPr>
        <w:rFonts w:ascii="Courier New" w:hAnsi="Courier New" w:hint="default"/>
      </w:rPr>
    </w:lvl>
    <w:lvl w:ilvl="1">
      <w:start w:val="1"/>
      <w:numFmt w:val="bullet"/>
      <w:pStyle w:val="3421"/>
      <w:lvlText w:val="–"/>
      <w:lvlJc w:val="left"/>
      <w:pPr>
        <w:ind w:left="714" w:hanging="357"/>
      </w:pPr>
      <w:rPr>
        <w:rFonts w:ascii="Times New Roman" w:hAnsi="Times New Roman" w:cs="Times New Roman" w:hint="default"/>
      </w:rPr>
    </w:lvl>
    <w:lvl w:ilvl="2">
      <w:start w:val="1"/>
      <w:numFmt w:val="bullet"/>
      <w:pStyle w:val="3430"/>
      <w:lvlText w:val="–"/>
      <w:lvlJc w:val="left"/>
      <w:pPr>
        <w:ind w:left="1072" w:hanging="358"/>
      </w:pPr>
      <w:rPr>
        <w:rFonts w:ascii="Courier New" w:hAnsi="Courier New" w:hint="default"/>
      </w:rPr>
    </w:lvl>
    <w:lvl w:ilvl="3">
      <w:start w:val="1"/>
      <w:numFmt w:val="bullet"/>
      <w:pStyle w:val="3440"/>
      <w:lvlText w:val="–"/>
      <w:lvlJc w:val="left"/>
      <w:pPr>
        <w:ind w:left="1429" w:hanging="357"/>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0524C8"/>
    <w:multiLevelType w:val="hybridMultilevel"/>
    <w:tmpl w:val="9E2C6D50"/>
    <w:lvl w:ilvl="0" w:tplc="0AD25CDE">
      <w:start w:val="1"/>
      <w:numFmt w:val="decimal"/>
      <w:pStyle w:val="34"/>
      <w:lvlText w:val="%1)"/>
      <w:lvlJc w:val="left"/>
      <w:pPr>
        <w:tabs>
          <w:tab w:val="num" w:pos="1361"/>
        </w:tabs>
        <w:ind w:left="1361" w:hanging="340"/>
      </w:pPr>
    </w:lvl>
    <w:lvl w:ilvl="1" w:tplc="27F073AA">
      <w:start w:val="1"/>
      <w:numFmt w:val="lowerLetter"/>
      <w:lvlText w:val="%2."/>
      <w:lvlJc w:val="left"/>
      <w:pPr>
        <w:tabs>
          <w:tab w:val="num" w:pos="1440"/>
        </w:tabs>
        <w:ind w:left="1440" w:hanging="360"/>
      </w:pPr>
    </w:lvl>
    <w:lvl w:ilvl="2" w:tplc="C6CC1A18">
      <w:start w:val="1"/>
      <w:numFmt w:val="lowerRoman"/>
      <w:lvlText w:val="%3."/>
      <w:lvlJc w:val="right"/>
      <w:pPr>
        <w:tabs>
          <w:tab w:val="num" w:pos="2160"/>
        </w:tabs>
        <w:ind w:left="2160" w:hanging="180"/>
      </w:pPr>
    </w:lvl>
    <w:lvl w:ilvl="3" w:tplc="65C830CA">
      <w:start w:val="1"/>
      <w:numFmt w:val="decimal"/>
      <w:lvlText w:val="%4."/>
      <w:lvlJc w:val="left"/>
      <w:pPr>
        <w:tabs>
          <w:tab w:val="num" w:pos="2880"/>
        </w:tabs>
        <w:ind w:left="2880" w:hanging="360"/>
      </w:pPr>
    </w:lvl>
    <w:lvl w:ilvl="4" w:tplc="06CE8420">
      <w:start w:val="1"/>
      <w:numFmt w:val="lowerLetter"/>
      <w:lvlText w:val="%5."/>
      <w:lvlJc w:val="left"/>
      <w:pPr>
        <w:tabs>
          <w:tab w:val="num" w:pos="3600"/>
        </w:tabs>
        <w:ind w:left="3600" w:hanging="360"/>
      </w:pPr>
    </w:lvl>
    <w:lvl w:ilvl="5" w:tplc="5C942D66">
      <w:start w:val="1"/>
      <w:numFmt w:val="lowerRoman"/>
      <w:lvlText w:val="%6."/>
      <w:lvlJc w:val="right"/>
      <w:pPr>
        <w:tabs>
          <w:tab w:val="num" w:pos="4320"/>
        </w:tabs>
        <w:ind w:left="4320" w:hanging="180"/>
      </w:pPr>
    </w:lvl>
    <w:lvl w:ilvl="6" w:tplc="00DA0450">
      <w:start w:val="1"/>
      <w:numFmt w:val="decimal"/>
      <w:lvlText w:val="%7."/>
      <w:lvlJc w:val="left"/>
      <w:pPr>
        <w:tabs>
          <w:tab w:val="num" w:pos="5040"/>
        </w:tabs>
        <w:ind w:left="5040" w:hanging="360"/>
      </w:pPr>
    </w:lvl>
    <w:lvl w:ilvl="7" w:tplc="D660DE5A">
      <w:start w:val="1"/>
      <w:numFmt w:val="lowerLetter"/>
      <w:lvlText w:val="%8."/>
      <w:lvlJc w:val="left"/>
      <w:pPr>
        <w:tabs>
          <w:tab w:val="num" w:pos="5760"/>
        </w:tabs>
        <w:ind w:left="5760" w:hanging="360"/>
      </w:pPr>
    </w:lvl>
    <w:lvl w:ilvl="8" w:tplc="D91CC5A2">
      <w:start w:val="1"/>
      <w:numFmt w:val="lowerRoman"/>
      <w:lvlText w:val="%9."/>
      <w:lvlJc w:val="right"/>
      <w:pPr>
        <w:tabs>
          <w:tab w:val="num" w:pos="6480"/>
        </w:tabs>
        <w:ind w:left="6480" w:hanging="180"/>
      </w:pPr>
    </w:lvl>
  </w:abstractNum>
  <w:abstractNum w:abstractNumId="10">
    <w:nsid w:val="0E2678CC"/>
    <w:multiLevelType w:val="hybridMultilevel"/>
    <w:tmpl w:val="A5DC9C7C"/>
    <w:lvl w:ilvl="0" w:tplc="04190003">
      <w:start w:val="1"/>
      <w:numFmt w:val="bullet"/>
      <w:lvlText w:val="o"/>
      <w:lvlJc w:val="left"/>
      <w:pPr>
        <w:ind w:left="1800" w:hanging="360"/>
      </w:pPr>
      <w:rPr>
        <w:rFonts w:ascii="Courier New" w:hAnsi="Courier New" w:hint="default"/>
        <w:sz w:val="20"/>
        <w:szCs w:val="20"/>
        <w:lang w:eastAsia="en-US"/>
      </w:rPr>
    </w:lvl>
    <w:lvl w:ilvl="1" w:tplc="FFFFFFFF" w:tentative="1">
      <w:start w:val="1"/>
      <w:numFmt w:val="lowerLetter"/>
      <w:lvlText w:val="%2."/>
      <w:lvlJc w:val="left"/>
      <w:pPr>
        <w:ind w:left="4635" w:hanging="360"/>
      </w:pPr>
    </w:lvl>
    <w:lvl w:ilvl="2" w:tplc="FFFFFFFF" w:tentative="1">
      <w:start w:val="1"/>
      <w:numFmt w:val="lowerRoman"/>
      <w:lvlText w:val="%3."/>
      <w:lvlJc w:val="right"/>
      <w:pPr>
        <w:ind w:left="5355" w:hanging="180"/>
      </w:pPr>
    </w:lvl>
    <w:lvl w:ilvl="3" w:tplc="FFFFFFFF" w:tentative="1">
      <w:start w:val="1"/>
      <w:numFmt w:val="decimal"/>
      <w:lvlText w:val="%4."/>
      <w:lvlJc w:val="left"/>
      <w:pPr>
        <w:ind w:left="6075" w:hanging="360"/>
      </w:pPr>
    </w:lvl>
    <w:lvl w:ilvl="4" w:tplc="FFFFFFFF" w:tentative="1">
      <w:start w:val="1"/>
      <w:numFmt w:val="lowerLetter"/>
      <w:lvlText w:val="%5."/>
      <w:lvlJc w:val="left"/>
      <w:pPr>
        <w:ind w:left="6795" w:hanging="360"/>
      </w:pPr>
    </w:lvl>
    <w:lvl w:ilvl="5" w:tplc="FFFFFFFF" w:tentative="1">
      <w:start w:val="1"/>
      <w:numFmt w:val="lowerRoman"/>
      <w:lvlText w:val="%6."/>
      <w:lvlJc w:val="right"/>
      <w:pPr>
        <w:ind w:left="7515" w:hanging="180"/>
      </w:pPr>
    </w:lvl>
    <w:lvl w:ilvl="6" w:tplc="FFFFFFFF" w:tentative="1">
      <w:start w:val="1"/>
      <w:numFmt w:val="decimal"/>
      <w:lvlText w:val="%7."/>
      <w:lvlJc w:val="left"/>
      <w:pPr>
        <w:ind w:left="8235" w:hanging="360"/>
      </w:pPr>
    </w:lvl>
    <w:lvl w:ilvl="7" w:tplc="FFFFFFFF" w:tentative="1">
      <w:start w:val="1"/>
      <w:numFmt w:val="lowerLetter"/>
      <w:lvlText w:val="%8."/>
      <w:lvlJc w:val="left"/>
      <w:pPr>
        <w:ind w:left="8955" w:hanging="360"/>
      </w:pPr>
    </w:lvl>
    <w:lvl w:ilvl="8" w:tplc="FFFFFFFF" w:tentative="1">
      <w:start w:val="1"/>
      <w:numFmt w:val="lowerRoman"/>
      <w:lvlText w:val="%9."/>
      <w:lvlJc w:val="right"/>
      <w:pPr>
        <w:ind w:left="9675" w:hanging="180"/>
      </w:pPr>
    </w:lvl>
  </w:abstractNum>
  <w:abstractNum w:abstractNumId="11">
    <w:nsid w:val="10F71797"/>
    <w:multiLevelType w:val="hybridMultilevel"/>
    <w:tmpl w:val="81B81930"/>
    <w:lvl w:ilvl="0" w:tplc="9E8A9A4E">
      <w:start w:val="1"/>
      <w:numFmt w:val="bullet"/>
      <w:lvlText w:val="−"/>
      <w:lvlJc w:val="left"/>
      <w:pPr>
        <w:ind w:left="720" w:hanging="360"/>
      </w:pPr>
      <w:rPr>
        <w:rFonts w:ascii="Times New Roman" w:hAnsi="Times New Roman" w:hint="default"/>
        <w:sz w:val="20"/>
        <w:szCs w:val="20"/>
        <w:lang w:eastAsia="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1C0C34"/>
    <w:multiLevelType w:val="hybridMultilevel"/>
    <w:tmpl w:val="B6627480"/>
    <w:lvl w:ilvl="0" w:tplc="B7E8CBF0">
      <w:start w:val="1"/>
      <w:numFmt w:val="bullet"/>
      <w:lvlText w:val="­"/>
      <w:lvlJc w:val="left"/>
      <w:pPr>
        <w:ind w:left="360" w:hanging="360"/>
      </w:pPr>
      <w:rPr>
        <w:rFonts w:ascii="Courier New" w:eastAsia="Courier New" w:hAnsi="Courier New" w:cs="Courier New"/>
      </w:rPr>
    </w:lvl>
    <w:lvl w:ilvl="1" w:tplc="307ED69C">
      <w:start w:val="1"/>
      <w:numFmt w:val="bullet"/>
      <w:lvlText w:val="o"/>
      <w:lvlJc w:val="left"/>
      <w:pPr>
        <w:ind w:left="731" w:hanging="360"/>
      </w:pPr>
      <w:rPr>
        <w:rFonts w:ascii="Courier New" w:eastAsia="Courier New" w:hAnsi="Courier New" w:cs="Courier New"/>
      </w:rPr>
    </w:lvl>
    <w:lvl w:ilvl="2" w:tplc="DD22E172">
      <w:start w:val="1"/>
      <w:numFmt w:val="bullet"/>
      <w:lvlText w:val="▪"/>
      <w:lvlJc w:val="left"/>
      <w:pPr>
        <w:ind w:left="1451" w:hanging="360"/>
      </w:pPr>
      <w:rPr>
        <w:rFonts w:ascii="Noto Sans Symbols" w:eastAsia="Noto Sans Symbols" w:hAnsi="Noto Sans Symbols" w:cs="Noto Sans Symbols"/>
      </w:rPr>
    </w:lvl>
    <w:lvl w:ilvl="3" w:tplc="59266E96">
      <w:start w:val="1"/>
      <w:numFmt w:val="bullet"/>
      <w:lvlText w:val="●"/>
      <w:lvlJc w:val="left"/>
      <w:pPr>
        <w:ind w:left="2171" w:hanging="360"/>
      </w:pPr>
      <w:rPr>
        <w:rFonts w:ascii="Noto Sans Symbols" w:eastAsia="Noto Sans Symbols" w:hAnsi="Noto Sans Symbols" w:cs="Noto Sans Symbols"/>
      </w:rPr>
    </w:lvl>
    <w:lvl w:ilvl="4" w:tplc="DFF68716">
      <w:start w:val="1"/>
      <w:numFmt w:val="bullet"/>
      <w:lvlText w:val="o"/>
      <w:lvlJc w:val="left"/>
      <w:pPr>
        <w:ind w:left="2891" w:hanging="360"/>
      </w:pPr>
      <w:rPr>
        <w:rFonts w:ascii="Courier New" w:eastAsia="Courier New" w:hAnsi="Courier New" w:cs="Courier New"/>
      </w:rPr>
    </w:lvl>
    <w:lvl w:ilvl="5" w:tplc="FDECE496">
      <w:start w:val="1"/>
      <w:numFmt w:val="bullet"/>
      <w:lvlText w:val="▪"/>
      <w:lvlJc w:val="left"/>
      <w:pPr>
        <w:ind w:left="3611" w:hanging="360"/>
      </w:pPr>
      <w:rPr>
        <w:rFonts w:ascii="Noto Sans Symbols" w:eastAsia="Noto Sans Symbols" w:hAnsi="Noto Sans Symbols" w:cs="Noto Sans Symbols"/>
      </w:rPr>
    </w:lvl>
    <w:lvl w:ilvl="6" w:tplc="F42CE5EC">
      <w:start w:val="1"/>
      <w:numFmt w:val="bullet"/>
      <w:lvlText w:val="●"/>
      <w:lvlJc w:val="left"/>
      <w:pPr>
        <w:ind w:left="4331" w:hanging="360"/>
      </w:pPr>
      <w:rPr>
        <w:rFonts w:ascii="Noto Sans Symbols" w:eastAsia="Noto Sans Symbols" w:hAnsi="Noto Sans Symbols" w:cs="Noto Sans Symbols"/>
      </w:rPr>
    </w:lvl>
    <w:lvl w:ilvl="7" w:tplc="18A019C2">
      <w:start w:val="1"/>
      <w:numFmt w:val="bullet"/>
      <w:lvlText w:val="o"/>
      <w:lvlJc w:val="left"/>
      <w:pPr>
        <w:ind w:left="5051" w:hanging="360"/>
      </w:pPr>
      <w:rPr>
        <w:rFonts w:ascii="Courier New" w:eastAsia="Courier New" w:hAnsi="Courier New" w:cs="Courier New"/>
      </w:rPr>
    </w:lvl>
    <w:lvl w:ilvl="8" w:tplc="A662A03A">
      <w:start w:val="1"/>
      <w:numFmt w:val="bullet"/>
      <w:lvlText w:val="▪"/>
      <w:lvlJc w:val="left"/>
      <w:pPr>
        <w:ind w:left="5771" w:hanging="360"/>
      </w:pPr>
      <w:rPr>
        <w:rFonts w:ascii="Noto Sans Symbols" w:eastAsia="Noto Sans Symbols" w:hAnsi="Noto Sans Symbols" w:cs="Noto Sans Symbols"/>
      </w:rPr>
    </w:lvl>
  </w:abstractNum>
  <w:abstractNum w:abstractNumId="13">
    <w:nsid w:val="12562937"/>
    <w:multiLevelType w:val="multilevel"/>
    <w:tmpl w:val="B1F240C6"/>
    <w:lvl w:ilvl="0">
      <w:start w:val="1"/>
      <w:numFmt w:val="decimal"/>
      <w:lvlText w:val="%1"/>
      <w:lvlJc w:val="left"/>
      <w:pPr>
        <w:ind w:left="1196" w:hanging="765"/>
      </w:pPr>
      <w:rPr>
        <w:rFonts w:ascii="Arial" w:eastAsia="Arial" w:hAnsi="Arial"/>
        <w:sz w:val="27"/>
      </w:rPr>
    </w:lvl>
    <w:lvl w:ilvl="1">
      <w:start w:val="1"/>
      <w:numFmt w:val="decimal"/>
      <w:pStyle w:val="2"/>
      <w:lvlText w:val="%1.%2"/>
      <w:lvlJc w:val="left"/>
      <w:pPr>
        <w:ind w:left="1253" w:hanging="675"/>
      </w:pPr>
      <w:rPr>
        <w:rFonts w:ascii="Arial" w:eastAsia="Arial" w:hAnsi="Arial"/>
        <w:sz w:val="24"/>
      </w:rPr>
    </w:lvl>
    <w:lvl w:ilvl="2">
      <w:start w:val="1"/>
      <w:numFmt w:val="decimal"/>
      <w:pStyle w:val="3"/>
      <w:lvlText w:val="%1.%2.%3"/>
      <w:lvlJc w:val="left"/>
      <w:pPr>
        <w:ind w:left="1445" w:hanging="720"/>
      </w:pPr>
      <w:rPr>
        <w:rFonts w:ascii="Arial" w:eastAsia="Arial" w:hAnsi="Arial"/>
        <w:sz w:val="24"/>
      </w:rPr>
    </w:lvl>
    <w:lvl w:ilvl="3">
      <w:start w:val="1"/>
      <w:numFmt w:val="decimal"/>
      <w:pStyle w:val="4"/>
      <w:lvlText w:val="%1.%2.%3.%4"/>
      <w:lvlJc w:val="left"/>
      <w:pPr>
        <w:ind w:left="1952" w:hanging="1080"/>
      </w:pPr>
      <w:rPr>
        <w:rFonts w:ascii="Arial" w:eastAsia="Arial" w:hAnsi="Arial"/>
        <w:sz w:val="24"/>
      </w:rPr>
    </w:lvl>
    <w:lvl w:ilvl="4">
      <w:start w:val="1"/>
      <w:numFmt w:val="decimal"/>
      <w:lvlText w:val="%1.%2.%3.%4.%5"/>
      <w:lvlJc w:val="left"/>
      <w:pPr>
        <w:ind w:left="2099" w:hanging="1080"/>
      </w:pPr>
      <w:rPr>
        <w:rFonts w:ascii="Arial" w:eastAsia="Arial" w:hAnsi="Arial"/>
        <w:sz w:val="24"/>
      </w:rPr>
    </w:lvl>
    <w:lvl w:ilvl="5">
      <w:start w:val="1"/>
      <w:numFmt w:val="decimal"/>
      <w:lvlText w:val="%1.%2.%3.%4.%5.%6"/>
      <w:lvlJc w:val="left"/>
      <w:pPr>
        <w:ind w:left="2606" w:hanging="1440"/>
      </w:pPr>
      <w:rPr>
        <w:rFonts w:ascii="Arial" w:eastAsia="Arial" w:hAnsi="Arial"/>
        <w:sz w:val="24"/>
      </w:rPr>
    </w:lvl>
    <w:lvl w:ilvl="6">
      <w:start w:val="1"/>
      <w:numFmt w:val="decimal"/>
      <w:lvlText w:val="%1.%2.%3.%4.%5.%6.%7"/>
      <w:lvlJc w:val="left"/>
      <w:pPr>
        <w:ind w:left="2753" w:hanging="1440"/>
      </w:pPr>
      <w:rPr>
        <w:rFonts w:ascii="Arial" w:eastAsia="Arial" w:hAnsi="Arial"/>
        <w:sz w:val="24"/>
      </w:rPr>
    </w:lvl>
    <w:lvl w:ilvl="7">
      <w:start w:val="1"/>
      <w:numFmt w:val="decimal"/>
      <w:lvlText w:val="%1.%2.%3.%4.%5.%6.%7.%8"/>
      <w:lvlJc w:val="left"/>
      <w:pPr>
        <w:ind w:left="3260" w:hanging="1800"/>
      </w:pPr>
      <w:rPr>
        <w:rFonts w:ascii="Arial" w:eastAsia="Arial" w:hAnsi="Arial"/>
        <w:sz w:val="24"/>
      </w:rPr>
    </w:lvl>
    <w:lvl w:ilvl="8">
      <w:start w:val="1"/>
      <w:numFmt w:val="decimal"/>
      <w:lvlText w:val="%1.%2.%3.%4.%5.%6.%7.%8.%9"/>
      <w:lvlJc w:val="left"/>
      <w:pPr>
        <w:ind w:left="3767" w:hanging="2160"/>
      </w:pPr>
      <w:rPr>
        <w:rFonts w:ascii="Arial" w:eastAsia="Arial" w:hAnsi="Arial"/>
        <w:sz w:val="24"/>
      </w:rPr>
    </w:lvl>
  </w:abstractNum>
  <w:abstractNum w:abstractNumId="14">
    <w:nsid w:val="14437F0F"/>
    <w:multiLevelType w:val="multilevel"/>
    <w:tmpl w:val="69DA54C8"/>
    <w:lvl w:ilvl="0">
      <w:start w:val="3"/>
      <w:numFmt w:val="decimal"/>
      <w:pStyle w:val="1"/>
      <w:lvlText w:val="%1."/>
      <w:lvlJc w:val="left"/>
      <w:pPr>
        <w:ind w:left="720" w:hanging="360"/>
      </w:pPr>
      <w:rPr>
        <w:rFonts w:cs="Times New Roman" w:hint="default"/>
      </w:rPr>
    </w:lvl>
    <w:lvl w:ilvl="1">
      <w:start w:val="1"/>
      <w:numFmt w:val="decimal"/>
      <w:pStyle w:val="10"/>
      <w:isLgl/>
      <w:lvlText w:val="%1.%2."/>
      <w:lvlJc w:val="left"/>
      <w:pPr>
        <w:ind w:left="1430" w:hanging="720"/>
      </w:pPr>
      <w:rPr>
        <w:rFonts w:cs="Times New Roman" w:hint="default"/>
        <w:b w:val="0"/>
      </w:rPr>
    </w:lvl>
    <w:lvl w:ilvl="2">
      <w:start w:val="1"/>
      <w:numFmt w:val="decimal"/>
      <w:pStyle w:val="20"/>
      <w:isLgl/>
      <w:lvlText w:val="%1.%2.%3."/>
      <w:lvlJc w:val="left"/>
      <w:pPr>
        <w:ind w:left="1077" w:hanging="113"/>
      </w:pPr>
      <w:rPr>
        <w:rFonts w:cs="Times New Roman" w:hint="default"/>
        <w:b/>
      </w:rPr>
    </w:lvl>
    <w:lvl w:ilvl="3">
      <w:start w:val="1"/>
      <w:numFmt w:val="decimal"/>
      <w:pStyle w:val="30"/>
      <w:isLgl/>
      <w:lvlText w:val="%1.%2.%3.%4."/>
      <w:lvlJc w:val="left"/>
      <w:pPr>
        <w:ind w:left="2357" w:hanging="1080"/>
      </w:pPr>
      <w:rPr>
        <w:rFonts w:cs="Times New Roman" w:hint="default"/>
        <w:b/>
      </w:rPr>
    </w:lvl>
    <w:lvl w:ilvl="4">
      <w:start w:val="1"/>
      <w:numFmt w:val="decimal"/>
      <w:pStyle w:val="41111"/>
      <w:isLgl/>
      <w:lvlText w:val="%1.%2.%3.%4.%5."/>
      <w:lvlJc w:val="left"/>
      <w:pPr>
        <w:ind w:left="4000" w:hanging="1080"/>
      </w:pPr>
      <w:rPr>
        <w:rFonts w:cs="Times New Roman" w:hint="default"/>
        <w:b/>
      </w:rPr>
    </w:lvl>
    <w:lvl w:ilvl="5">
      <w:start w:val="1"/>
      <w:numFmt w:val="decimal"/>
      <w:isLgl/>
      <w:lvlText w:val="%1.%2.%3.%4.%5.%6."/>
      <w:lvlJc w:val="left"/>
      <w:pPr>
        <w:ind w:left="5000" w:hanging="1440"/>
      </w:pPr>
      <w:rPr>
        <w:rFonts w:cs="Times New Roman" w:hint="default"/>
      </w:rPr>
    </w:lvl>
    <w:lvl w:ilvl="6">
      <w:start w:val="1"/>
      <w:numFmt w:val="decimal"/>
      <w:isLgl/>
      <w:lvlText w:val="%1.%2.%3.%4.%5.%6.%7."/>
      <w:lvlJc w:val="left"/>
      <w:pPr>
        <w:ind w:left="6000" w:hanging="1800"/>
      </w:pPr>
      <w:rPr>
        <w:rFonts w:cs="Times New Roman" w:hint="default"/>
      </w:rPr>
    </w:lvl>
    <w:lvl w:ilvl="7">
      <w:start w:val="1"/>
      <w:numFmt w:val="decimal"/>
      <w:isLgl/>
      <w:lvlText w:val="%1.%2.%3.%4.%5.%6.%7.%8."/>
      <w:lvlJc w:val="left"/>
      <w:pPr>
        <w:ind w:left="6640" w:hanging="1800"/>
      </w:pPr>
      <w:rPr>
        <w:rFonts w:cs="Times New Roman" w:hint="default"/>
      </w:rPr>
    </w:lvl>
    <w:lvl w:ilvl="8">
      <w:start w:val="1"/>
      <w:numFmt w:val="decimal"/>
      <w:isLgl/>
      <w:lvlText w:val="%1.%2.%3.%4.%5.%6.%7.%8.%9."/>
      <w:lvlJc w:val="left"/>
      <w:pPr>
        <w:ind w:left="7640" w:hanging="2160"/>
      </w:pPr>
      <w:rPr>
        <w:rFonts w:cs="Times New Roman" w:hint="default"/>
      </w:rPr>
    </w:lvl>
  </w:abstractNum>
  <w:abstractNum w:abstractNumId="15">
    <w:nsid w:val="16B845A6"/>
    <w:multiLevelType w:val="hybridMultilevel"/>
    <w:tmpl w:val="6C244094"/>
    <w:lvl w:ilvl="0" w:tplc="FE325A1A">
      <w:start w:val="1"/>
      <w:numFmt w:val="russianLower"/>
      <w:pStyle w:val="3431"/>
      <w:lvlText w:val="%1)"/>
      <w:lvlJc w:val="left"/>
      <w:pPr>
        <w:ind w:left="2835" w:hanging="360"/>
      </w:pPr>
      <w:rPr>
        <w:rFonts w:ascii="Times New Roman" w:hAnsi="Times New Roman" w:hint="default"/>
        <w:b w:val="0"/>
        <w:i w:val="0"/>
        <w:sz w:val="26"/>
      </w:r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16">
    <w:nsid w:val="17A83BE2"/>
    <w:multiLevelType w:val="hybridMultilevel"/>
    <w:tmpl w:val="1E564D12"/>
    <w:lvl w:ilvl="0" w:tplc="1B086970">
      <w:start w:val="1"/>
      <w:numFmt w:val="bullet"/>
      <w:pStyle w:val="a"/>
      <w:lvlText w:val=""/>
      <w:lvlJc w:val="left"/>
      <w:pPr>
        <w:tabs>
          <w:tab w:val="num" w:pos="1080"/>
        </w:tabs>
        <w:ind w:left="1080" w:hanging="360"/>
      </w:pPr>
      <w:rPr>
        <w:rFonts w:ascii="Symbol" w:hAnsi="Symbol"/>
      </w:rPr>
    </w:lvl>
    <w:lvl w:ilvl="1" w:tplc="80F00522">
      <w:start w:val="1"/>
      <w:numFmt w:val="bullet"/>
      <w:pStyle w:val="21"/>
      <w:lvlText w:val=""/>
      <w:lvlJc w:val="left"/>
      <w:pPr>
        <w:tabs>
          <w:tab w:val="num" w:pos="2160"/>
        </w:tabs>
        <w:ind w:left="2160" w:hanging="360"/>
      </w:pPr>
      <w:rPr>
        <w:rFonts w:ascii="Times New Roman" w:hAnsi="Times New Roman"/>
      </w:rPr>
    </w:lvl>
    <w:lvl w:ilvl="2" w:tplc="304C4E2E">
      <w:start w:val="1"/>
      <w:numFmt w:val="bullet"/>
      <w:lvlText w:val=""/>
      <w:lvlJc w:val="left"/>
      <w:pPr>
        <w:tabs>
          <w:tab w:val="num" w:pos="2880"/>
        </w:tabs>
        <w:ind w:left="2880" w:hanging="360"/>
      </w:pPr>
      <w:rPr>
        <w:rFonts w:ascii="Wingdings" w:hAnsi="Wingdings"/>
      </w:rPr>
    </w:lvl>
    <w:lvl w:ilvl="3" w:tplc="CCFED5E8">
      <w:start w:val="1"/>
      <w:numFmt w:val="bullet"/>
      <w:lvlText w:val=""/>
      <w:lvlJc w:val="left"/>
      <w:pPr>
        <w:tabs>
          <w:tab w:val="num" w:pos="3600"/>
        </w:tabs>
        <w:ind w:left="3600" w:hanging="360"/>
      </w:pPr>
      <w:rPr>
        <w:rFonts w:ascii="Symbol" w:hAnsi="Symbol"/>
      </w:rPr>
    </w:lvl>
    <w:lvl w:ilvl="4" w:tplc="E1422088">
      <w:start w:val="1"/>
      <w:numFmt w:val="bullet"/>
      <w:lvlText w:val="o"/>
      <w:lvlJc w:val="left"/>
      <w:pPr>
        <w:tabs>
          <w:tab w:val="num" w:pos="4320"/>
        </w:tabs>
        <w:ind w:left="4320" w:hanging="360"/>
      </w:pPr>
      <w:rPr>
        <w:rFonts w:ascii="Courier New" w:hAnsi="Courier New"/>
      </w:rPr>
    </w:lvl>
    <w:lvl w:ilvl="5" w:tplc="754207B6">
      <w:start w:val="1"/>
      <w:numFmt w:val="bullet"/>
      <w:lvlText w:val=""/>
      <w:lvlJc w:val="left"/>
      <w:pPr>
        <w:tabs>
          <w:tab w:val="num" w:pos="5040"/>
        </w:tabs>
        <w:ind w:left="5040" w:hanging="360"/>
      </w:pPr>
      <w:rPr>
        <w:rFonts w:ascii="Wingdings" w:hAnsi="Wingdings"/>
      </w:rPr>
    </w:lvl>
    <w:lvl w:ilvl="6" w:tplc="2610BCB2">
      <w:start w:val="1"/>
      <w:numFmt w:val="bullet"/>
      <w:lvlText w:val=""/>
      <w:lvlJc w:val="left"/>
      <w:pPr>
        <w:tabs>
          <w:tab w:val="num" w:pos="5760"/>
        </w:tabs>
        <w:ind w:left="5760" w:hanging="360"/>
      </w:pPr>
      <w:rPr>
        <w:rFonts w:ascii="Symbol" w:hAnsi="Symbol"/>
      </w:rPr>
    </w:lvl>
    <w:lvl w:ilvl="7" w:tplc="69ECE002">
      <w:start w:val="1"/>
      <w:numFmt w:val="bullet"/>
      <w:lvlText w:val="o"/>
      <w:lvlJc w:val="left"/>
      <w:pPr>
        <w:tabs>
          <w:tab w:val="num" w:pos="6480"/>
        </w:tabs>
        <w:ind w:left="6480" w:hanging="360"/>
      </w:pPr>
      <w:rPr>
        <w:rFonts w:ascii="Courier New" w:hAnsi="Courier New"/>
      </w:rPr>
    </w:lvl>
    <w:lvl w:ilvl="8" w:tplc="55865374">
      <w:start w:val="1"/>
      <w:numFmt w:val="bullet"/>
      <w:lvlText w:val=""/>
      <w:lvlJc w:val="left"/>
      <w:pPr>
        <w:tabs>
          <w:tab w:val="num" w:pos="7200"/>
        </w:tabs>
        <w:ind w:left="7200" w:hanging="360"/>
      </w:pPr>
      <w:rPr>
        <w:rFonts w:ascii="Wingdings" w:hAnsi="Wingdings"/>
      </w:rPr>
    </w:lvl>
  </w:abstractNum>
  <w:abstractNum w:abstractNumId="17">
    <w:nsid w:val="18FF374B"/>
    <w:multiLevelType w:val="hybridMultilevel"/>
    <w:tmpl w:val="E364F620"/>
    <w:lvl w:ilvl="0" w:tplc="D7EE604A">
      <w:start w:val="1"/>
      <w:numFmt w:val="bullet"/>
      <w:pStyle w:val="List1"/>
      <w:lvlText w:val=""/>
      <w:lvlJc w:val="left"/>
      <w:pPr>
        <w:tabs>
          <w:tab w:val="num" w:pos="786"/>
        </w:tabs>
        <w:ind w:left="737" w:hanging="311"/>
      </w:pPr>
      <w:rPr>
        <w:rFonts w:ascii="Symbol" w:hAnsi="Symbol"/>
      </w:rPr>
    </w:lvl>
    <w:lvl w:ilvl="1" w:tplc="87C291FC">
      <w:start w:val="1"/>
      <w:numFmt w:val="bullet"/>
      <w:lvlText w:val="o"/>
      <w:lvlJc w:val="left"/>
      <w:pPr>
        <w:ind w:left="1440" w:hanging="360"/>
      </w:pPr>
      <w:rPr>
        <w:rFonts w:ascii="Courier New" w:eastAsia="Courier New" w:hAnsi="Courier New" w:cs="Courier New" w:hint="default"/>
      </w:rPr>
    </w:lvl>
    <w:lvl w:ilvl="2" w:tplc="E956306C">
      <w:start w:val="1"/>
      <w:numFmt w:val="bullet"/>
      <w:lvlText w:val="§"/>
      <w:lvlJc w:val="left"/>
      <w:pPr>
        <w:ind w:left="2160" w:hanging="360"/>
      </w:pPr>
      <w:rPr>
        <w:rFonts w:ascii="Wingdings" w:eastAsia="Wingdings" w:hAnsi="Wingdings" w:cs="Wingdings" w:hint="default"/>
      </w:rPr>
    </w:lvl>
    <w:lvl w:ilvl="3" w:tplc="0B147160">
      <w:start w:val="1"/>
      <w:numFmt w:val="bullet"/>
      <w:lvlText w:val="·"/>
      <w:lvlJc w:val="left"/>
      <w:pPr>
        <w:ind w:left="2880" w:hanging="360"/>
      </w:pPr>
      <w:rPr>
        <w:rFonts w:ascii="Symbol" w:eastAsia="Symbol" w:hAnsi="Symbol" w:cs="Symbol" w:hint="default"/>
      </w:rPr>
    </w:lvl>
    <w:lvl w:ilvl="4" w:tplc="D56E7C62">
      <w:start w:val="1"/>
      <w:numFmt w:val="bullet"/>
      <w:lvlText w:val="o"/>
      <w:lvlJc w:val="left"/>
      <w:pPr>
        <w:ind w:left="3600" w:hanging="360"/>
      </w:pPr>
      <w:rPr>
        <w:rFonts w:ascii="Courier New" w:eastAsia="Courier New" w:hAnsi="Courier New" w:cs="Courier New" w:hint="default"/>
      </w:rPr>
    </w:lvl>
    <w:lvl w:ilvl="5" w:tplc="2EEC9414">
      <w:start w:val="1"/>
      <w:numFmt w:val="bullet"/>
      <w:lvlText w:val="§"/>
      <w:lvlJc w:val="left"/>
      <w:pPr>
        <w:ind w:left="4320" w:hanging="360"/>
      </w:pPr>
      <w:rPr>
        <w:rFonts w:ascii="Wingdings" w:eastAsia="Wingdings" w:hAnsi="Wingdings" w:cs="Wingdings" w:hint="default"/>
      </w:rPr>
    </w:lvl>
    <w:lvl w:ilvl="6" w:tplc="496AB4E6">
      <w:start w:val="1"/>
      <w:numFmt w:val="bullet"/>
      <w:lvlText w:val="·"/>
      <w:lvlJc w:val="left"/>
      <w:pPr>
        <w:ind w:left="5040" w:hanging="360"/>
      </w:pPr>
      <w:rPr>
        <w:rFonts w:ascii="Symbol" w:eastAsia="Symbol" w:hAnsi="Symbol" w:cs="Symbol" w:hint="default"/>
      </w:rPr>
    </w:lvl>
    <w:lvl w:ilvl="7" w:tplc="74B0E59C">
      <w:start w:val="1"/>
      <w:numFmt w:val="bullet"/>
      <w:lvlText w:val="o"/>
      <w:lvlJc w:val="left"/>
      <w:pPr>
        <w:ind w:left="5760" w:hanging="360"/>
      </w:pPr>
      <w:rPr>
        <w:rFonts w:ascii="Courier New" w:eastAsia="Courier New" w:hAnsi="Courier New" w:cs="Courier New" w:hint="default"/>
      </w:rPr>
    </w:lvl>
    <w:lvl w:ilvl="8" w:tplc="3468CFF6">
      <w:start w:val="1"/>
      <w:numFmt w:val="bullet"/>
      <w:lvlText w:val="§"/>
      <w:lvlJc w:val="left"/>
      <w:pPr>
        <w:ind w:left="6480" w:hanging="360"/>
      </w:pPr>
      <w:rPr>
        <w:rFonts w:ascii="Wingdings" w:eastAsia="Wingdings" w:hAnsi="Wingdings" w:cs="Wingdings" w:hint="default"/>
      </w:rPr>
    </w:lvl>
  </w:abstractNum>
  <w:abstractNum w:abstractNumId="18">
    <w:nsid w:val="1CBE5D74"/>
    <w:multiLevelType w:val="hybridMultilevel"/>
    <w:tmpl w:val="DAFC790A"/>
    <w:lvl w:ilvl="0" w:tplc="01A8C5C4">
      <w:start w:val="1"/>
      <w:numFmt w:val="bullet"/>
      <w:pStyle w:val="phtableitemizedlist1"/>
      <w:lvlText w:val=""/>
      <w:lvlJc w:val="left"/>
      <w:pPr>
        <w:ind w:left="340" w:hanging="334"/>
      </w:pPr>
      <w:rPr>
        <w:rFonts w:ascii="Symbol" w:hAnsi="Symbol"/>
      </w:rPr>
    </w:lvl>
    <w:lvl w:ilvl="1" w:tplc="77CA004C">
      <w:start w:val="1"/>
      <w:numFmt w:val="bullet"/>
      <w:pStyle w:val="phtableitemizedlist2"/>
      <w:lvlText w:val=""/>
      <w:lvlJc w:val="left"/>
      <w:pPr>
        <w:ind w:left="686" w:hanging="340"/>
      </w:pPr>
      <w:rPr>
        <w:rFonts w:ascii="Symbol" w:hAnsi="Symbol"/>
      </w:rPr>
    </w:lvl>
    <w:lvl w:ilvl="2" w:tplc="C8F635EA">
      <w:start w:val="1"/>
      <w:numFmt w:val="bullet"/>
      <w:lvlText w:val=""/>
      <w:lvlJc w:val="left"/>
      <w:pPr>
        <w:ind w:left="2160" w:hanging="360"/>
      </w:pPr>
      <w:rPr>
        <w:rFonts w:ascii="Wingdings" w:hAnsi="Wingdings"/>
      </w:rPr>
    </w:lvl>
    <w:lvl w:ilvl="3" w:tplc="CE32028A">
      <w:start w:val="1"/>
      <w:numFmt w:val="bullet"/>
      <w:lvlText w:val=""/>
      <w:lvlJc w:val="left"/>
      <w:pPr>
        <w:ind w:left="2880" w:hanging="360"/>
      </w:pPr>
      <w:rPr>
        <w:rFonts w:ascii="Symbol" w:hAnsi="Symbol"/>
      </w:rPr>
    </w:lvl>
    <w:lvl w:ilvl="4" w:tplc="CE6CB49C">
      <w:start w:val="1"/>
      <w:numFmt w:val="bullet"/>
      <w:lvlText w:val="o"/>
      <w:lvlJc w:val="left"/>
      <w:pPr>
        <w:ind w:left="3600" w:hanging="360"/>
      </w:pPr>
      <w:rPr>
        <w:rFonts w:ascii="Courier New" w:hAnsi="Courier New"/>
      </w:rPr>
    </w:lvl>
    <w:lvl w:ilvl="5" w:tplc="60147586">
      <w:start w:val="1"/>
      <w:numFmt w:val="bullet"/>
      <w:lvlText w:val=""/>
      <w:lvlJc w:val="left"/>
      <w:pPr>
        <w:ind w:left="4320" w:hanging="360"/>
      </w:pPr>
      <w:rPr>
        <w:rFonts w:ascii="Wingdings" w:hAnsi="Wingdings"/>
      </w:rPr>
    </w:lvl>
    <w:lvl w:ilvl="6" w:tplc="EFB6DF60">
      <w:start w:val="1"/>
      <w:numFmt w:val="bullet"/>
      <w:lvlText w:val=""/>
      <w:lvlJc w:val="left"/>
      <w:pPr>
        <w:ind w:left="5040" w:hanging="360"/>
      </w:pPr>
      <w:rPr>
        <w:rFonts w:ascii="Symbol" w:hAnsi="Symbol"/>
      </w:rPr>
    </w:lvl>
    <w:lvl w:ilvl="7" w:tplc="FD346F18">
      <w:start w:val="1"/>
      <w:numFmt w:val="bullet"/>
      <w:lvlText w:val="o"/>
      <w:lvlJc w:val="left"/>
      <w:pPr>
        <w:ind w:left="5760" w:hanging="360"/>
      </w:pPr>
      <w:rPr>
        <w:rFonts w:ascii="Courier New" w:hAnsi="Courier New"/>
      </w:rPr>
    </w:lvl>
    <w:lvl w:ilvl="8" w:tplc="76C26D2C">
      <w:start w:val="1"/>
      <w:numFmt w:val="bullet"/>
      <w:lvlText w:val=""/>
      <w:lvlJc w:val="left"/>
      <w:pPr>
        <w:ind w:left="6480" w:hanging="360"/>
      </w:pPr>
      <w:rPr>
        <w:rFonts w:ascii="Wingdings" w:hAnsi="Wingdings"/>
      </w:rPr>
    </w:lvl>
  </w:abstractNum>
  <w:abstractNum w:abstractNumId="19">
    <w:nsid w:val="1D2554FD"/>
    <w:multiLevelType w:val="multilevel"/>
    <w:tmpl w:val="B608F4DE"/>
    <w:styleLink w:val="340"/>
    <w:lvl w:ilvl="0">
      <w:start w:val="1"/>
      <w:numFmt w:val="bullet"/>
      <w:lvlText w:val="–"/>
      <w:lvlJc w:val="left"/>
      <w:pPr>
        <w:tabs>
          <w:tab w:val="num" w:pos="1191"/>
        </w:tabs>
        <w:ind w:left="1191" w:hanging="471"/>
      </w:pPr>
      <w:rPr>
        <w:rFonts w:ascii="Times New Roman" w:hAnsi="Times New Roman" w:cs="Times New Roman" w:hint="default"/>
      </w:rPr>
    </w:lvl>
    <w:lvl w:ilvl="1">
      <w:start w:val="1"/>
      <w:numFmt w:val="bullet"/>
      <w:lvlText w:val="–"/>
      <w:lvlJc w:val="left"/>
      <w:pPr>
        <w:tabs>
          <w:tab w:val="num" w:pos="1888"/>
        </w:tabs>
        <w:ind w:left="1888" w:hanging="470"/>
      </w:pPr>
      <w:rPr>
        <w:rFonts w:ascii="Times New Roman" w:hAnsi="Times New Roman" w:cs="Times New Roman" w:hint="default"/>
      </w:rPr>
    </w:lvl>
    <w:lvl w:ilvl="2">
      <w:start w:val="1"/>
      <w:numFmt w:val="bullet"/>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1D7661BD"/>
    <w:multiLevelType w:val="hybridMultilevel"/>
    <w:tmpl w:val="A706FEF6"/>
    <w:lvl w:ilvl="0" w:tplc="E68E76BC">
      <w:start w:val="1"/>
      <w:numFmt w:val="decimal"/>
      <w:pStyle w:val="345"/>
      <w:lvlText w:val="%1)"/>
      <w:lvlJc w:val="left"/>
      <w:pPr>
        <w:tabs>
          <w:tab w:val="num" w:pos="1191"/>
        </w:tabs>
        <w:ind w:left="1191" w:hanging="471"/>
      </w:pPr>
      <w:rPr>
        <w:b w:val="0"/>
        <w:i w:val="0"/>
      </w:rPr>
    </w:lvl>
    <w:lvl w:ilvl="1" w:tplc="7688A046">
      <w:start w:val="1"/>
      <w:numFmt w:val="lowerLetter"/>
      <w:pStyle w:val="346"/>
      <w:lvlText w:val="%2)"/>
      <w:lvlJc w:val="left"/>
      <w:pPr>
        <w:tabs>
          <w:tab w:val="num" w:pos="1888"/>
        </w:tabs>
        <w:ind w:left="1888" w:hanging="470"/>
      </w:pPr>
    </w:lvl>
    <w:lvl w:ilvl="2" w:tplc="4502D404">
      <w:start w:val="1"/>
      <w:numFmt w:val="lowerRoman"/>
      <w:lvlText w:val="%3)"/>
      <w:lvlJc w:val="left"/>
      <w:pPr>
        <w:tabs>
          <w:tab w:val="num" w:pos="2586"/>
        </w:tabs>
        <w:ind w:left="2586" w:hanging="471"/>
      </w:pPr>
    </w:lvl>
    <w:lvl w:ilvl="3" w:tplc="26F02822">
      <w:start w:val="1"/>
      <w:numFmt w:val="decimal"/>
      <w:lvlText w:val="%4."/>
      <w:lvlJc w:val="left"/>
      <w:pPr>
        <w:ind w:left="2880" w:hanging="360"/>
      </w:pPr>
    </w:lvl>
    <w:lvl w:ilvl="4" w:tplc="144AAE6A">
      <w:start w:val="1"/>
      <w:numFmt w:val="lowerLetter"/>
      <w:lvlText w:val="%5."/>
      <w:lvlJc w:val="left"/>
      <w:pPr>
        <w:ind w:left="3600" w:hanging="360"/>
      </w:pPr>
    </w:lvl>
    <w:lvl w:ilvl="5" w:tplc="AA806786">
      <w:start w:val="1"/>
      <w:numFmt w:val="lowerRoman"/>
      <w:lvlText w:val="%6."/>
      <w:lvlJc w:val="right"/>
      <w:pPr>
        <w:ind w:left="4320" w:hanging="180"/>
      </w:pPr>
    </w:lvl>
    <w:lvl w:ilvl="6" w:tplc="155485F6">
      <w:start w:val="1"/>
      <w:numFmt w:val="decimal"/>
      <w:lvlText w:val="%7."/>
      <w:lvlJc w:val="left"/>
      <w:pPr>
        <w:ind w:left="5040" w:hanging="360"/>
      </w:pPr>
    </w:lvl>
    <w:lvl w:ilvl="7" w:tplc="BC1C05F8">
      <w:start w:val="1"/>
      <w:numFmt w:val="lowerLetter"/>
      <w:lvlText w:val="%8."/>
      <w:lvlJc w:val="left"/>
      <w:pPr>
        <w:ind w:left="5760" w:hanging="360"/>
      </w:pPr>
    </w:lvl>
    <w:lvl w:ilvl="8" w:tplc="48F2D948">
      <w:start w:val="1"/>
      <w:numFmt w:val="lowerRoman"/>
      <w:lvlText w:val="%9."/>
      <w:lvlJc w:val="right"/>
      <w:pPr>
        <w:ind w:left="6480" w:hanging="180"/>
      </w:pPr>
    </w:lvl>
  </w:abstractNum>
  <w:abstractNum w:abstractNumId="21">
    <w:nsid w:val="1E027830"/>
    <w:multiLevelType w:val="hybridMultilevel"/>
    <w:tmpl w:val="3EFA5F34"/>
    <w:lvl w:ilvl="0" w:tplc="AED48DC4">
      <w:start w:val="1"/>
      <w:numFmt w:val="decimal"/>
      <w:pStyle w:val="347"/>
      <w:lvlText w:val="%1"/>
      <w:lvlJc w:val="left"/>
      <w:pPr>
        <w:tabs>
          <w:tab w:val="num" w:pos="1191"/>
        </w:tabs>
        <w:ind w:left="1191" w:hanging="471"/>
      </w:pPr>
      <w:rPr>
        <w:rFonts w:ascii="Times New Roman" w:hAnsi="Times New Roman"/>
        <w:b w:val="0"/>
        <w:bCs w:val="0"/>
        <w:i w:val="0"/>
        <w:iCs w:val="0"/>
        <w:caps w:val="0"/>
        <w:smallCaps w:val="0"/>
        <w:strike w:val="0"/>
        <w:dstrike w:val="0"/>
        <w:vanish w:val="0"/>
        <w:webHidden w:val="0"/>
        <w:color w:val="000000"/>
        <w:spacing w:val="0"/>
        <w:position w:val="0"/>
        <w:u w:val="none"/>
        <w:effect w:val="none"/>
        <w:vertAlign w:val="baseline"/>
        <w:specVanish w:val="0"/>
      </w:rPr>
    </w:lvl>
    <w:lvl w:ilvl="1" w:tplc="1CA8B728">
      <w:start w:val="1"/>
      <w:numFmt w:val="lowerLetter"/>
      <w:lvlText w:val="%2."/>
      <w:lvlJc w:val="left"/>
      <w:pPr>
        <w:ind w:left="1440" w:hanging="360"/>
      </w:pPr>
    </w:lvl>
    <w:lvl w:ilvl="2" w:tplc="28E07E60">
      <w:start w:val="1"/>
      <w:numFmt w:val="lowerRoman"/>
      <w:lvlText w:val="%3."/>
      <w:lvlJc w:val="right"/>
      <w:pPr>
        <w:ind w:left="2160" w:hanging="180"/>
      </w:pPr>
    </w:lvl>
    <w:lvl w:ilvl="3" w:tplc="CF1636D0">
      <w:start w:val="1"/>
      <w:numFmt w:val="decimal"/>
      <w:lvlText w:val="%4."/>
      <w:lvlJc w:val="left"/>
      <w:pPr>
        <w:ind w:left="2880" w:hanging="360"/>
      </w:pPr>
    </w:lvl>
    <w:lvl w:ilvl="4" w:tplc="4F36458A">
      <w:start w:val="1"/>
      <w:numFmt w:val="lowerLetter"/>
      <w:lvlText w:val="%5."/>
      <w:lvlJc w:val="left"/>
      <w:pPr>
        <w:ind w:left="3600" w:hanging="360"/>
      </w:pPr>
    </w:lvl>
    <w:lvl w:ilvl="5" w:tplc="4A087DD4">
      <w:start w:val="1"/>
      <w:numFmt w:val="lowerRoman"/>
      <w:lvlText w:val="%6."/>
      <w:lvlJc w:val="right"/>
      <w:pPr>
        <w:ind w:left="4320" w:hanging="180"/>
      </w:pPr>
    </w:lvl>
    <w:lvl w:ilvl="6" w:tplc="CEDA32FA">
      <w:start w:val="1"/>
      <w:numFmt w:val="decimal"/>
      <w:lvlText w:val="%7."/>
      <w:lvlJc w:val="left"/>
      <w:pPr>
        <w:ind w:left="5040" w:hanging="360"/>
      </w:pPr>
    </w:lvl>
    <w:lvl w:ilvl="7" w:tplc="1C8C8848">
      <w:start w:val="1"/>
      <w:numFmt w:val="lowerLetter"/>
      <w:lvlText w:val="%8."/>
      <w:lvlJc w:val="left"/>
      <w:pPr>
        <w:ind w:left="5760" w:hanging="360"/>
      </w:pPr>
    </w:lvl>
    <w:lvl w:ilvl="8" w:tplc="B09A7A98">
      <w:start w:val="1"/>
      <w:numFmt w:val="lowerRoman"/>
      <w:lvlText w:val="%9."/>
      <w:lvlJc w:val="right"/>
      <w:pPr>
        <w:ind w:left="6480" w:hanging="180"/>
      </w:pPr>
    </w:lvl>
  </w:abstractNum>
  <w:abstractNum w:abstractNumId="22">
    <w:nsid w:val="1E44433F"/>
    <w:multiLevelType w:val="hybridMultilevel"/>
    <w:tmpl w:val="0FFE08DC"/>
    <w:lvl w:ilvl="0" w:tplc="4F249542">
      <w:start w:val="1"/>
      <w:numFmt w:val="decimal"/>
      <w:pStyle w:val="341TimesNewRoman"/>
      <w:lvlText w:val="%1"/>
      <w:lvlJc w:val="left"/>
      <w:pPr>
        <w:ind w:left="720" w:hanging="360"/>
      </w:pPr>
    </w:lvl>
    <w:lvl w:ilvl="1" w:tplc="9BE645E0">
      <w:start w:val="1"/>
      <w:numFmt w:val="lowerLetter"/>
      <w:lvlText w:val="%2."/>
      <w:lvlJc w:val="left"/>
      <w:pPr>
        <w:ind w:left="1440" w:hanging="360"/>
      </w:pPr>
    </w:lvl>
    <w:lvl w:ilvl="2" w:tplc="FB7087CA">
      <w:start w:val="1"/>
      <w:numFmt w:val="lowerRoman"/>
      <w:lvlText w:val="%3."/>
      <w:lvlJc w:val="right"/>
      <w:pPr>
        <w:ind w:left="2160" w:hanging="180"/>
      </w:pPr>
    </w:lvl>
    <w:lvl w:ilvl="3" w:tplc="E71474B6">
      <w:start w:val="1"/>
      <w:numFmt w:val="decimal"/>
      <w:lvlText w:val="%4."/>
      <w:lvlJc w:val="left"/>
      <w:pPr>
        <w:ind w:left="2880" w:hanging="360"/>
      </w:pPr>
    </w:lvl>
    <w:lvl w:ilvl="4" w:tplc="C74A0C22">
      <w:start w:val="1"/>
      <w:numFmt w:val="lowerLetter"/>
      <w:lvlText w:val="%5."/>
      <w:lvlJc w:val="left"/>
      <w:pPr>
        <w:ind w:left="3600" w:hanging="360"/>
      </w:pPr>
    </w:lvl>
    <w:lvl w:ilvl="5" w:tplc="E7A06720">
      <w:start w:val="1"/>
      <w:numFmt w:val="lowerRoman"/>
      <w:lvlText w:val="%6."/>
      <w:lvlJc w:val="right"/>
      <w:pPr>
        <w:ind w:left="4320" w:hanging="180"/>
      </w:pPr>
    </w:lvl>
    <w:lvl w:ilvl="6" w:tplc="9BAE02B8">
      <w:start w:val="1"/>
      <w:numFmt w:val="decimal"/>
      <w:lvlText w:val="%7."/>
      <w:lvlJc w:val="left"/>
      <w:pPr>
        <w:ind w:left="5040" w:hanging="360"/>
      </w:pPr>
    </w:lvl>
    <w:lvl w:ilvl="7" w:tplc="CEAE90B0">
      <w:start w:val="1"/>
      <w:numFmt w:val="lowerLetter"/>
      <w:lvlText w:val="%8."/>
      <w:lvlJc w:val="left"/>
      <w:pPr>
        <w:ind w:left="5760" w:hanging="360"/>
      </w:pPr>
    </w:lvl>
    <w:lvl w:ilvl="8" w:tplc="33D019B0">
      <w:start w:val="1"/>
      <w:numFmt w:val="lowerRoman"/>
      <w:lvlText w:val="%9."/>
      <w:lvlJc w:val="right"/>
      <w:pPr>
        <w:ind w:left="6480" w:hanging="180"/>
      </w:pPr>
    </w:lvl>
  </w:abstractNum>
  <w:abstractNum w:abstractNumId="23">
    <w:nsid w:val="1E8454AD"/>
    <w:multiLevelType w:val="multilevel"/>
    <w:tmpl w:val="598A84CA"/>
    <w:lvl w:ilvl="0">
      <w:start w:val="1"/>
      <w:numFmt w:val="decimal"/>
      <w:pStyle w:val="Abstractnum1"/>
      <w:lvlText w:val="%1."/>
      <w:lvlJc w:val="left"/>
      <w:pPr>
        <w:tabs>
          <w:tab w:val="num" w:pos="4188"/>
        </w:tabs>
        <w:ind w:left="4188" w:hanging="360"/>
      </w:pPr>
    </w:lvl>
    <w:lvl w:ilvl="1">
      <w:start w:val="1"/>
      <w:numFmt w:val="decimal"/>
      <w:pStyle w:val="Abstractnum2"/>
      <w:lvlText w:val="%1.%2"/>
      <w:lvlJc w:val="left"/>
      <w:pPr>
        <w:tabs>
          <w:tab w:val="num" w:pos="4548"/>
        </w:tabs>
        <w:ind w:left="4548" w:hanging="360"/>
      </w:pPr>
      <w:rPr>
        <w:lang w:val="ru-RU"/>
      </w:rPr>
    </w:lvl>
    <w:lvl w:ilvl="2">
      <w:start w:val="1"/>
      <w:numFmt w:val="decimal"/>
      <w:pStyle w:val="Abstractnum3"/>
      <w:lvlText w:val="%1.%2.%3"/>
      <w:lvlJc w:val="left"/>
      <w:pPr>
        <w:tabs>
          <w:tab w:val="num" w:pos="5323"/>
        </w:tabs>
        <w:ind w:left="5323" w:hanging="360"/>
      </w:pPr>
    </w:lvl>
    <w:lvl w:ilvl="3">
      <w:start w:val="1"/>
      <w:numFmt w:val="decimal"/>
      <w:pStyle w:val="Abstractnum4"/>
      <w:lvlText w:val="%1.%2.%3.%4"/>
      <w:lvlJc w:val="left"/>
      <w:pPr>
        <w:tabs>
          <w:tab w:val="num" w:pos="5606"/>
        </w:tabs>
        <w:ind w:left="5606" w:hanging="360"/>
      </w:pPr>
    </w:lvl>
    <w:lvl w:ilvl="4">
      <w:start w:val="1"/>
      <w:numFmt w:val="decimal"/>
      <w:pStyle w:val="Abstractnum5"/>
      <w:lvlText w:val="%1.%2.%3.%4.%5"/>
      <w:lvlJc w:val="left"/>
      <w:pPr>
        <w:tabs>
          <w:tab w:val="num" w:pos="5628"/>
        </w:tabs>
        <w:ind w:left="5628" w:hanging="360"/>
      </w:pPr>
      <w:rPr>
        <w:lang w:val="en-US"/>
      </w:rPr>
    </w:lvl>
    <w:lvl w:ilvl="5">
      <w:start w:val="1"/>
      <w:numFmt w:val="decimal"/>
      <w:pStyle w:val="Abstractnum6"/>
      <w:lvlText w:val="%1.%2.%3.%4.%5.%6"/>
      <w:lvlJc w:val="left"/>
      <w:pPr>
        <w:tabs>
          <w:tab w:val="num" w:pos="5988"/>
        </w:tabs>
        <w:ind w:left="5988" w:hanging="360"/>
      </w:pPr>
    </w:lvl>
    <w:lvl w:ilvl="6">
      <w:start w:val="1"/>
      <w:numFmt w:val="decimal"/>
      <w:pStyle w:val="Abstractnum7"/>
      <w:lvlText w:val="%1.%2.%3.%4.%5.%6.%7"/>
      <w:lvlJc w:val="left"/>
      <w:pPr>
        <w:tabs>
          <w:tab w:val="num" w:pos="6348"/>
        </w:tabs>
        <w:ind w:left="6348" w:hanging="360"/>
      </w:pPr>
    </w:lvl>
    <w:lvl w:ilvl="7">
      <w:start w:val="1"/>
      <w:numFmt w:val="lowerLetter"/>
      <w:lvlText w:val="%8."/>
      <w:lvlJc w:val="left"/>
      <w:pPr>
        <w:tabs>
          <w:tab w:val="num" w:pos="6708"/>
        </w:tabs>
        <w:ind w:left="6708" w:hanging="360"/>
      </w:pPr>
    </w:lvl>
    <w:lvl w:ilvl="8">
      <w:start w:val="1"/>
      <w:numFmt w:val="lowerRoman"/>
      <w:lvlText w:val="%9."/>
      <w:lvlJc w:val="left"/>
      <w:pPr>
        <w:tabs>
          <w:tab w:val="num" w:pos="7068"/>
        </w:tabs>
        <w:ind w:left="7068" w:hanging="360"/>
      </w:pPr>
    </w:lvl>
  </w:abstractNum>
  <w:abstractNum w:abstractNumId="24">
    <w:nsid w:val="1F6C263E"/>
    <w:multiLevelType w:val="hybridMultilevel"/>
    <w:tmpl w:val="C542005C"/>
    <w:lvl w:ilvl="0" w:tplc="4AB0AE48">
      <w:start w:val="1"/>
      <w:numFmt w:val="bullet"/>
      <w:lvlText w:val="•"/>
      <w:lvlJc w:val="left"/>
      <w:pPr>
        <w:tabs>
          <w:tab w:val="num" w:pos="227"/>
        </w:tabs>
        <w:ind w:left="227" w:hanging="227"/>
      </w:pPr>
      <w:rPr>
        <w:rFonts w:ascii="Times New Roman" w:hAnsi="Times New Roman"/>
      </w:rPr>
    </w:lvl>
    <w:lvl w:ilvl="1" w:tplc="806ADED4">
      <w:start w:val="1"/>
      <w:numFmt w:val="bullet"/>
      <w:pStyle w:val="MList2"/>
      <w:lvlText w:val="-"/>
      <w:lvlJc w:val="left"/>
      <w:pPr>
        <w:tabs>
          <w:tab w:val="num" w:pos="567"/>
        </w:tabs>
        <w:ind w:left="567" w:hanging="227"/>
      </w:pPr>
      <w:rPr>
        <w:rFonts w:ascii="Courier New" w:hAnsi="Courier New"/>
      </w:rPr>
    </w:lvl>
    <w:lvl w:ilvl="2" w:tplc="EEA4CF5C">
      <w:start w:val="1"/>
      <w:numFmt w:val="decimal"/>
      <w:lvlText w:val="%3"/>
      <w:lvlJc w:val="left"/>
      <w:pPr>
        <w:tabs>
          <w:tab w:val="num" w:pos="1080"/>
        </w:tabs>
        <w:ind w:left="1080" w:hanging="360"/>
      </w:pPr>
    </w:lvl>
    <w:lvl w:ilvl="3" w:tplc="8EE67D98">
      <w:start w:val="1"/>
      <w:numFmt w:val="bullet"/>
      <w:lvlText w:val=""/>
      <w:lvlJc w:val="left"/>
      <w:pPr>
        <w:tabs>
          <w:tab w:val="num" w:pos="1440"/>
        </w:tabs>
        <w:ind w:left="1440" w:hanging="360"/>
      </w:pPr>
      <w:rPr>
        <w:rFonts w:ascii="Symbol" w:hAnsi="Symbol"/>
      </w:rPr>
    </w:lvl>
    <w:lvl w:ilvl="4" w:tplc="977CD80E">
      <w:start w:val="1"/>
      <w:numFmt w:val="bullet"/>
      <w:lvlText w:val=""/>
      <w:lvlJc w:val="left"/>
      <w:pPr>
        <w:tabs>
          <w:tab w:val="num" w:pos="1800"/>
        </w:tabs>
        <w:ind w:left="1800" w:hanging="360"/>
      </w:pPr>
      <w:rPr>
        <w:rFonts w:ascii="Symbol" w:hAnsi="Symbol"/>
      </w:rPr>
    </w:lvl>
    <w:lvl w:ilvl="5" w:tplc="17DCD6E2">
      <w:start w:val="1"/>
      <w:numFmt w:val="bullet"/>
      <w:lvlText w:val=""/>
      <w:lvlJc w:val="left"/>
      <w:pPr>
        <w:tabs>
          <w:tab w:val="num" w:pos="2160"/>
        </w:tabs>
        <w:ind w:left="2160" w:hanging="360"/>
      </w:pPr>
      <w:rPr>
        <w:rFonts w:ascii="Wingdings" w:hAnsi="Wingdings"/>
      </w:rPr>
    </w:lvl>
    <w:lvl w:ilvl="6" w:tplc="30DE2186">
      <w:start w:val="1"/>
      <w:numFmt w:val="bullet"/>
      <w:lvlText w:val=""/>
      <w:lvlJc w:val="left"/>
      <w:pPr>
        <w:tabs>
          <w:tab w:val="num" w:pos="2520"/>
        </w:tabs>
        <w:ind w:left="2520" w:hanging="360"/>
      </w:pPr>
      <w:rPr>
        <w:rFonts w:ascii="Wingdings" w:hAnsi="Wingdings"/>
      </w:rPr>
    </w:lvl>
    <w:lvl w:ilvl="7" w:tplc="776CCD70">
      <w:start w:val="1"/>
      <w:numFmt w:val="bullet"/>
      <w:lvlText w:val=""/>
      <w:lvlJc w:val="left"/>
      <w:pPr>
        <w:tabs>
          <w:tab w:val="num" w:pos="2880"/>
        </w:tabs>
        <w:ind w:left="2880" w:hanging="360"/>
      </w:pPr>
      <w:rPr>
        <w:rFonts w:ascii="Symbol" w:hAnsi="Symbol"/>
      </w:rPr>
    </w:lvl>
    <w:lvl w:ilvl="8" w:tplc="CC7663B6">
      <w:start w:val="1"/>
      <w:numFmt w:val="bullet"/>
      <w:lvlText w:val=""/>
      <w:lvlJc w:val="left"/>
      <w:pPr>
        <w:tabs>
          <w:tab w:val="num" w:pos="3240"/>
        </w:tabs>
        <w:ind w:left="3240" w:hanging="360"/>
      </w:pPr>
      <w:rPr>
        <w:rFonts w:ascii="Symbol" w:hAnsi="Symbol"/>
      </w:rPr>
    </w:lvl>
  </w:abstractNum>
  <w:abstractNum w:abstractNumId="25">
    <w:nsid w:val="202D18D9"/>
    <w:multiLevelType w:val="hybridMultilevel"/>
    <w:tmpl w:val="FC90CB2A"/>
    <w:lvl w:ilvl="0" w:tplc="9C9C73C4">
      <w:start w:val="1"/>
      <w:numFmt w:val="bullet"/>
      <w:pStyle w:val="a0"/>
      <w:lvlText w:val=""/>
      <w:lvlJc w:val="left"/>
      <w:pPr>
        <w:tabs>
          <w:tab w:val="num" w:pos="1381"/>
        </w:tabs>
        <w:ind w:left="567" w:firstLine="454"/>
      </w:pPr>
      <w:rPr>
        <w:rFonts w:ascii="Symbol" w:hAnsi="Symbol"/>
      </w:rPr>
    </w:lvl>
    <w:lvl w:ilvl="1" w:tplc="7F708036">
      <w:start w:val="1"/>
      <w:numFmt w:val="bullet"/>
      <w:lvlText w:val="o"/>
      <w:lvlJc w:val="left"/>
      <w:pPr>
        <w:ind w:left="1440" w:hanging="360"/>
      </w:pPr>
      <w:rPr>
        <w:rFonts w:ascii="Courier New" w:eastAsia="Courier New" w:hAnsi="Courier New" w:cs="Courier New" w:hint="default"/>
      </w:rPr>
    </w:lvl>
    <w:lvl w:ilvl="2" w:tplc="15AA7672">
      <w:start w:val="1"/>
      <w:numFmt w:val="bullet"/>
      <w:lvlText w:val="§"/>
      <w:lvlJc w:val="left"/>
      <w:pPr>
        <w:ind w:left="2160" w:hanging="360"/>
      </w:pPr>
      <w:rPr>
        <w:rFonts w:ascii="Wingdings" w:eastAsia="Wingdings" w:hAnsi="Wingdings" w:cs="Wingdings" w:hint="default"/>
      </w:rPr>
    </w:lvl>
    <w:lvl w:ilvl="3" w:tplc="7C180A22">
      <w:start w:val="1"/>
      <w:numFmt w:val="bullet"/>
      <w:lvlText w:val="·"/>
      <w:lvlJc w:val="left"/>
      <w:pPr>
        <w:ind w:left="2880" w:hanging="360"/>
      </w:pPr>
      <w:rPr>
        <w:rFonts w:ascii="Symbol" w:eastAsia="Symbol" w:hAnsi="Symbol" w:cs="Symbol" w:hint="default"/>
      </w:rPr>
    </w:lvl>
    <w:lvl w:ilvl="4" w:tplc="18F6EDE8">
      <w:start w:val="1"/>
      <w:numFmt w:val="bullet"/>
      <w:lvlText w:val="o"/>
      <w:lvlJc w:val="left"/>
      <w:pPr>
        <w:ind w:left="3600" w:hanging="360"/>
      </w:pPr>
      <w:rPr>
        <w:rFonts w:ascii="Courier New" w:eastAsia="Courier New" w:hAnsi="Courier New" w:cs="Courier New" w:hint="default"/>
      </w:rPr>
    </w:lvl>
    <w:lvl w:ilvl="5" w:tplc="641E4154">
      <w:start w:val="1"/>
      <w:numFmt w:val="bullet"/>
      <w:lvlText w:val="§"/>
      <w:lvlJc w:val="left"/>
      <w:pPr>
        <w:ind w:left="4320" w:hanging="360"/>
      </w:pPr>
      <w:rPr>
        <w:rFonts w:ascii="Wingdings" w:eastAsia="Wingdings" w:hAnsi="Wingdings" w:cs="Wingdings" w:hint="default"/>
      </w:rPr>
    </w:lvl>
    <w:lvl w:ilvl="6" w:tplc="C2A23E9E">
      <w:start w:val="1"/>
      <w:numFmt w:val="bullet"/>
      <w:lvlText w:val="·"/>
      <w:lvlJc w:val="left"/>
      <w:pPr>
        <w:ind w:left="5040" w:hanging="360"/>
      </w:pPr>
      <w:rPr>
        <w:rFonts w:ascii="Symbol" w:eastAsia="Symbol" w:hAnsi="Symbol" w:cs="Symbol" w:hint="default"/>
      </w:rPr>
    </w:lvl>
    <w:lvl w:ilvl="7" w:tplc="870A0544">
      <w:start w:val="1"/>
      <w:numFmt w:val="bullet"/>
      <w:lvlText w:val="o"/>
      <w:lvlJc w:val="left"/>
      <w:pPr>
        <w:ind w:left="5760" w:hanging="360"/>
      </w:pPr>
      <w:rPr>
        <w:rFonts w:ascii="Courier New" w:eastAsia="Courier New" w:hAnsi="Courier New" w:cs="Courier New" w:hint="default"/>
      </w:rPr>
    </w:lvl>
    <w:lvl w:ilvl="8" w:tplc="47C0192E">
      <w:start w:val="1"/>
      <w:numFmt w:val="bullet"/>
      <w:lvlText w:val="§"/>
      <w:lvlJc w:val="left"/>
      <w:pPr>
        <w:ind w:left="6480" w:hanging="360"/>
      </w:pPr>
      <w:rPr>
        <w:rFonts w:ascii="Wingdings" w:eastAsia="Wingdings" w:hAnsi="Wingdings" w:cs="Wingdings" w:hint="default"/>
      </w:rPr>
    </w:lvl>
  </w:abstractNum>
  <w:abstractNum w:abstractNumId="26">
    <w:nsid w:val="22E27A68"/>
    <w:multiLevelType w:val="hybridMultilevel"/>
    <w:tmpl w:val="602023CA"/>
    <w:lvl w:ilvl="0" w:tplc="72583C3A">
      <w:start w:val="1"/>
      <w:numFmt w:val="decimal"/>
      <w:pStyle w:val="348"/>
      <w:lvlText w:val="%1"/>
      <w:lvlJc w:val="left"/>
      <w:pPr>
        <w:tabs>
          <w:tab w:val="num" w:pos="1191"/>
        </w:tabs>
        <w:ind w:left="1191" w:hanging="47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2FA0043"/>
    <w:multiLevelType w:val="hybridMultilevel"/>
    <w:tmpl w:val="89448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A124FF"/>
    <w:multiLevelType w:val="multilevel"/>
    <w:tmpl w:val="E50CC462"/>
    <w:lvl w:ilvl="0">
      <w:start w:val="1"/>
      <w:numFmt w:val="decimal"/>
      <w:pStyle w:val="a1"/>
      <w:suff w:val="space"/>
      <w:lvlText w:val="Приложение %1."/>
      <w:lvlJc w:val="left"/>
      <w:pPr>
        <w:ind w:left="709" w:firstLine="0"/>
      </w:pPr>
    </w:lvl>
    <w:lvl w:ilvl="1">
      <w:start w:val="1"/>
      <w:numFmt w:val="decimal"/>
      <w:pStyle w:val="11"/>
      <w:lvlText w:val="%1.%2"/>
      <w:lvlJc w:val="left"/>
      <w:pPr>
        <w:tabs>
          <w:tab w:val="num" w:pos="1276"/>
        </w:tabs>
        <w:ind w:left="1276" w:hanging="567"/>
      </w:pPr>
      <w:rPr>
        <w:rFonts w:ascii="Times New Roman" w:hAnsi="Times New Roman"/>
        <w:b/>
        <w:bCs w:val="0"/>
        <w:i w:val="0"/>
        <w:iCs w:val="0"/>
        <w:caps w:val="0"/>
        <w:smallCaps w:val="0"/>
        <w:strike w:val="0"/>
        <w:dstrike w:val="0"/>
        <w:vanish w:val="0"/>
        <w:webHidden w:val="0"/>
        <w:color w:val="000000"/>
        <w:spacing w:val="0"/>
        <w:position w:val="0"/>
        <w:u w:val="none"/>
        <w:effect w:val="none"/>
        <w:vertAlign w:val="baseline"/>
        <w:specVanish w:val="0"/>
      </w:rPr>
    </w:lvl>
    <w:lvl w:ilvl="2">
      <w:start w:val="1"/>
      <w:numFmt w:val="decimal"/>
      <w:pStyle w:val="110"/>
      <w:lvlText w:val="%1.%2.%3."/>
      <w:lvlJc w:val="left"/>
      <w:pPr>
        <w:tabs>
          <w:tab w:val="num" w:pos="1559"/>
        </w:tabs>
        <w:ind w:left="1559" w:hanging="850"/>
      </w:pPr>
    </w:lvl>
    <w:lvl w:ilvl="3">
      <w:start w:val="1"/>
      <w:numFmt w:val="decimal"/>
      <w:pStyle w:val="111"/>
      <w:lvlText w:val="%1.%2.%3.%4"/>
      <w:lvlJc w:val="left"/>
      <w:pPr>
        <w:tabs>
          <w:tab w:val="num" w:pos="709"/>
        </w:tabs>
        <w:ind w:left="709" w:firstLine="0"/>
      </w:pPr>
    </w:lvl>
    <w:lvl w:ilvl="4">
      <w:start w:val="1"/>
      <w:numFmt w:val="lowerLetter"/>
      <w:lvlText w:val="(%5)"/>
      <w:lvlJc w:val="left"/>
      <w:pPr>
        <w:tabs>
          <w:tab w:val="num" w:pos="709"/>
        </w:tabs>
        <w:ind w:left="709" w:firstLine="0"/>
      </w:pPr>
    </w:lvl>
    <w:lvl w:ilvl="5">
      <w:start w:val="1"/>
      <w:numFmt w:val="lowerRoman"/>
      <w:lvlText w:val="(%6)"/>
      <w:lvlJc w:val="left"/>
      <w:pPr>
        <w:tabs>
          <w:tab w:val="num" w:pos="709"/>
        </w:tabs>
        <w:ind w:left="709" w:firstLine="0"/>
      </w:pPr>
    </w:lvl>
    <w:lvl w:ilvl="6">
      <w:start w:val="1"/>
      <w:numFmt w:val="decimal"/>
      <w:lvlText w:val="%7."/>
      <w:lvlJc w:val="left"/>
      <w:pPr>
        <w:tabs>
          <w:tab w:val="num" w:pos="709"/>
        </w:tabs>
        <w:ind w:left="709" w:firstLine="0"/>
      </w:pPr>
    </w:lvl>
    <w:lvl w:ilvl="7">
      <w:start w:val="1"/>
      <w:numFmt w:val="lowerLetter"/>
      <w:lvlText w:val="%8."/>
      <w:lvlJc w:val="left"/>
      <w:pPr>
        <w:tabs>
          <w:tab w:val="num" w:pos="709"/>
        </w:tabs>
        <w:ind w:left="709" w:firstLine="0"/>
      </w:pPr>
    </w:lvl>
    <w:lvl w:ilvl="8">
      <w:start w:val="1"/>
      <w:numFmt w:val="lowerRoman"/>
      <w:lvlText w:val="%9."/>
      <w:lvlJc w:val="left"/>
      <w:pPr>
        <w:tabs>
          <w:tab w:val="num" w:pos="709"/>
        </w:tabs>
        <w:ind w:left="709" w:firstLine="0"/>
      </w:pPr>
    </w:lvl>
  </w:abstractNum>
  <w:abstractNum w:abstractNumId="29">
    <w:nsid w:val="27F808ED"/>
    <w:multiLevelType w:val="hybridMultilevel"/>
    <w:tmpl w:val="1946041C"/>
    <w:lvl w:ilvl="0" w:tplc="A7BA29A0">
      <w:start w:val="1"/>
      <w:numFmt w:val="decimal"/>
      <w:pStyle w:val="349"/>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123AC"/>
    <w:multiLevelType w:val="multilevel"/>
    <w:tmpl w:val="0A023786"/>
    <w:lvl w:ilvl="0">
      <w:start w:val="1"/>
      <w:numFmt w:val="bullet"/>
      <w:pStyle w:val="3412"/>
      <w:lvlText w:val="–"/>
      <w:lvlJc w:val="left"/>
      <w:pPr>
        <w:tabs>
          <w:tab w:val="num" w:pos="1191"/>
        </w:tabs>
        <w:ind w:left="1191" w:hanging="482"/>
      </w:pPr>
      <w:rPr>
        <w:rFonts w:ascii="Times New Roman" w:hAnsi="Times New Roman" w:cs="Times New Roman" w:hint="default"/>
        <w:sz w:val="24"/>
      </w:rPr>
    </w:lvl>
    <w:lvl w:ilvl="1">
      <w:start w:val="1"/>
      <w:numFmt w:val="bullet"/>
      <w:lvlText w:val="–"/>
      <w:lvlJc w:val="left"/>
      <w:pPr>
        <w:tabs>
          <w:tab w:val="num" w:pos="1888"/>
        </w:tabs>
        <w:ind w:left="1888" w:hanging="470"/>
      </w:pPr>
      <w:rPr>
        <w:rFonts w:ascii="Times New Roman" w:hAnsi="Times New Roman" w:cs="Times New Roman" w:hint="default"/>
      </w:rPr>
    </w:lvl>
    <w:lvl w:ilvl="2">
      <w:start w:val="1"/>
      <w:numFmt w:val="bullet"/>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nsid w:val="2AE966A6"/>
    <w:multiLevelType w:val="hybridMultilevel"/>
    <w:tmpl w:val="512C5B5E"/>
    <w:lvl w:ilvl="0" w:tplc="9E8A9A4E">
      <w:start w:val="1"/>
      <w:numFmt w:val="bullet"/>
      <w:lvlText w:val="−"/>
      <w:lvlJc w:val="left"/>
      <w:pPr>
        <w:ind w:left="720" w:hanging="360"/>
      </w:pPr>
      <w:rPr>
        <w:rFonts w:ascii="Times New Roman" w:hAnsi="Times New Roman"/>
        <w:sz w:val="20"/>
        <w:szCs w:val="20"/>
        <w:lang w:eastAsia="en-US"/>
      </w:rPr>
    </w:lvl>
    <w:lvl w:ilvl="1" w:tplc="9E8A9A4E">
      <w:start w:val="1"/>
      <w:numFmt w:val="bullet"/>
      <w:lvlText w:val="−"/>
      <w:lvlJc w:val="left"/>
      <w:pPr>
        <w:ind w:left="1440" w:hanging="360"/>
      </w:pPr>
      <w:rPr>
        <w:rFonts w:ascii="Times New Roman" w:hAnsi="Times New Roman" w:hint="default"/>
        <w:sz w:val="20"/>
        <w:szCs w:val="20"/>
        <w:lang w:eastAsia="en-US"/>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2908DA"/>
    <w:multiLevelType w:val="hybridMultilevel"/>
    <w:tmpl w:val="89FC13EE"/>
    <w:lvl w:ilvl="0" w:tplc="08AADF76">
      <w:start w:val="1"/>
      <w:numFmt w:val="decimal"/>
      <w:lvlText w:val="%1)"/>
      <w:lvlJc w:val="left"/>
      <w:pPr>
        <w:ind w:left="1429" w:hanging="360"/>
      </w:pPr>
    </w:lvl>
    <w:lvl w:ilvl="1" w:tplc="672C5FC4">
      <w:start w:val="1"/>
      <w:numFmt w:val="lowerLetter"/>
      <w:lvlText w:val="%2."/>
      <w:lvlJc w:val="left"/>
      <w:pPr>
        <w:ind w:left="1440" w:hanging="360"/>
      </w:pPr>
    </w:lvl>
    <w:lvl w:ilvl="2" w:tplc="755256A0">
      <w:start w:val="1"/>
      <w:numFmt w:val="lowerRoman"/>
      <w:pStyle w:val="3TimesNewRoman"/>
      <w:lvlText w:val="%3."/>
      <w:lvlJc w:val="right"/>
      <w:pPr>
        <w:ind w:left="2160" w:hanging="180"/>
      </w:pPr>
    </w:lvl>
    <w:lvl w:ilvl="3" w:tplc="9CF0385E">
      <w:start w:val="1"/>
      <w:numFmt w:val="decimal"/>
      <w:lvlText w:val="%4."/>
      <w:lvlJc w:val="left"/>
      <w:pPr>
        <w:ind w:left="2880" w:hanging="360"/>
      </w:pPr>
    </w:lvl>
    <w:lvl w:ilvl="4" w:tplc="FA648F70">
      <w:start w:val="1"/>
      <w:numFmt w:val="lowerLetter"/>
      <w:lvlText w:val="%5."/>
      <w:lvlJc w:val="left"/>
      <w:pPr>
        <w:ind w:left="3600" w:hanging="360"/>
      </w:pPr>
    </w:lvl>
    <w:lvl w:ilvl="5" w:tplc="2E1EADD8">
      <w:start w:val="1"/>
      <w:numFmt w:val="lowerRoman"/>
      <w:lvlText w:val="%6."/>
      <w:lvlJc w:val="right"/>
      <w:pPr>
        <w:ind w:left="4320" w:hanging="180"/>
      </w:pPr>
    </w:lvl>
    <w:lvl w:ilvl="6" w:tplc="A50E9664">
      <w:start w:val="1"/>
      <w:numFmt w:val="decimal"/>
      <w:lvlText w:val="%7."/>
      <w:lvlJc w:val="left"/>
      <w:pPr>
        <w:ind w:left="5040" w:hanging="360"/>
      </w:pPr>
    </w:lvl>
    <w:lvl w:ilvl="7" w:tplc="0908B6A0">
      <w:start w:val="1"/>
      <w:numFmt w:val="lowerLetter"/>
      <w:lvlText w:val="%8."/>
      <w:lvlJc w:val="left"/>
      <w:pPr>
        <w:ind w:left="5760" w:hanging="360"/>
      </w:pPr>
    </w:lvl>
    <w:lvl w:ilvl="8" w:tplc="A6EACC56">
      <w:start w:val="1"/>
      <w:numFmt w:val="lowerRoman"/>
      <w:lvlText w:val="%9."/>
      <w:lvlJc w:val="right"/>
      <w:pPr>
        <w:ind w:left="6480" w:hanging="180"/>
      </w:pPr>
    </w:lvl>
  </w:abstractNum>
  <w:abstractNum w:abstractNumId="33">
    <w:nsid w:val="2B911A60"/>
    <w:multiLevelType w:val="multilevel"/>
    <w:tmpl w:val="282693DA"/>
    <w:lvl w:ilvl="0">
      <w:start w:val="1"/>
      <w:numFmt w:val="decimal"/>
      <w:pStyle w:val="a2"/>
      <w:lvlText w:val="%1."/>
      <w:lvlJc w:val="left"/>
      <w:pPr>
        <w:tabs>
          <w:tab w:val="num" w:pos="720"/>
        </w:tabs>
        <w:ind w:left="720" w:hanging="360"/>
      </w:pPr>
      <w:rPr>
        <w:rFonts w:ascii="Times New Roman" w:eastAsia="Times New Roman" w:hAnsi="Times New Roman"/>
        <w:b/>
      </w:rPr>
    </w:lvl>
    <w:lvl w:ilvl="1">
      <w:start w:val="1"/>
      <w:numFmt w:val="decimal"/>
      <w:pStyle w:val="a3"/>
      <w:lvlText w:val="%1.%2."/>
      <w:lvlJc w:val="left"/>
      <w:pPr>
        <w:tabs>
          <w:tab w:val="num" w:pos="1080"/>
        </w:tabs>
        <w:ind w:left="1080" w:hanging="720"/>
      </w:pPr>
    </w:lvl>
    <w:lvl w:ilvl="2">
      <w:start w:val="1"/>
      <w:numFmt w:val="decimal"/>
      <w:pStyle w:val="a4"/>
      <w:lvlText w:val="%1.%2.%3."/>
      <w:lvlJc w:val="left"/>
      <w:pPr>
        <w:tabs>
          <w:tab w:val="num" w:pos="5682"/>
        </w:tabs>
        <w:ind w:left="5682" w:hanging="720"/>
      </w:pPr>
      <w:rPr>
        <w:b w:val="0"/>
      </w:rPr>
    </w:lvl>
    <w:lvl w:ilvl="3">
      <w:start w:val="1"/>
      <w:numFmt w:val="decimal"/>
      <w:pStyle w:val="-"/>
      <w:suff w:val="space"/>
      <w:lvlText w:val="%1.%2.%3.%4."/>
      <w:lvlJc w:val="left"/>
      <w:pPr>
        <w:ind w:left="7196" w:hanging="1100"/>
      </w:pPr>
      <w:rPr>
        <w:b w:val="0"/>
        <w:color w:val="000000"/>
      </w:r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4">
    <w:nsid w:val="2FB62003"/>
    <w:multiLevelType w:val="hybridMultilevel"/>
    <w:tmpl w:val="9E8E1782"/>
    <w:lvl w:ilvl="0" w:tplc="5F16596A">
      <w:start w:val="1"/>
      <w:numFmt w:val="bullet"/>
      <w:pStyle w:val="ItemizedList"/>
      <w:lvlText w:val="-"/>
      <w:lvlJc w:val="left"/>
      <w:pPr>
        <w:tabs>
          <w:tab w:val="num" w:pos="0"/>
        </w:tabs>
        <w:ind w:left="363" w:hanging="363"/>
      </w:pPr>
      <w:rPr>
        <w:rFonts w:ascii="Times New Roman" w:hAnsi="Times New Roman"/>
      </w:rPr>
    </w:lvl>
    <w:lvl w:ilvl="1" w:tplc="CD5018E8">
      <w:start w:val="1"/>
      <w:numFmt w:val="bullet"/>
      <w:lvlText w:val="o"/>
      <w:lvlJc w:val="left"/>
      <w:pPr>
        <w:tabs>
          <w:tab w:val="num" w:pos="1440"/>
        </w:tabs>
        <w:ind w:left="1440" w:hanging="360"/>
      </w:pPr>
      <w:rPr>
        <w:rFonts w:ascii="Courier New" w:hAnsi="Courier New"/>
      </w:rPr>
    </w:lvl>
    <w:lvl w:ilvl="2" w:tplc="D6BEBCFC">
      <w:start w:val="1"/>
      <w:numFmt w:val="bullet"/>
      <w:lvlText w:val=""/>
      <w:lvlJc w:val="left"/>
      <w:pPr>
        <w:tabs>
          <w:tab w:val="num" w:pos="2160"/>
        </w:tabs>
        <w:ind w:left="2160" w:hanging="360"/>
      </w:pPr>
      <w:rPr>
        <w:rFonts w:ascii="Wingdings" w:hAnsi="Wingdings"/>
      </w:rPr>
    </w:lvl>
    <w:lvl w:ilvl="3" w:tplc="BB565284">
      <w:start w:val="1"/>
      <w:numFmt w:val="bullet"/>
      <w:lvlText w:val=""/>
      <w:lvlJc w:val="left"/>
      <w:pPr>
        <w:tabs>
          <w:tab w:val="num" w:pos="2880"/>
        </w:tabs>
        <w:ind w:left="2880" w:hanging="360"/>
      </w:pPr>
      <w:rPr>
        <w:rFonts w:ascii="Symbol" w:hAnsi="Symbol"/>
      </w:rPr>
    </w:lvl>
    <w:lvl w:ilvl="4" w:tplc="F24E51EA">
      <w:start w:val="1"/>
      <w:numFmt w:val="bullet"/>
      <w:lvlText w:val="o"/>
      <w:lvlJc w:val="left"/>
      <w:pPr>
        <w:tabs>
          <w:tab w:val="num" w:pos="3600"/>
        </w:tabs>
        <w:ind w:left="3600" w:hanging="360"/>
      </w:pPr>
      <w:rPr>
        <w:rFonts w:ascii="Courier New" w:hAnsi="Courier New"/>
      </w:rPr>
    </w:lvl>
    <w:lvl w:ilvl="5" w:tplc="15584A96">
      <w:start w:val="1"/>
      <w:numFmt w:val="bullet"/>
      <w:lvlText w:val=""/>
      <w:lvlJc w:val="left"/>
      <w:pPr>
        <w:tabs>
          <w:tab w:val="num" w:pos="4320"/>
        </w:tabs>
        <w:ind w:left="4320" w:hanging="360"/>
      </w:pPr>
      <w:rPr>
        <w:rFonts w:ascii="Wingdings" w:hAnsi="Wingdings"/>
      </w:rPr>
    </w:lvl>
    <w:lvl w:ilvl="6" w:tplc="D44860FA">
      <w:start w:val="1"/>
      <w:numFmt w:val="bullet"/>
      <w:lvlText w:val=""/>
      <w:lvlJc w:val="left"/>
      <w:pPr>
        <w:tabs>
          <w:tab w:val="num" w:pos="5040"/>
        </w:tabs>
        <w:ind w:left="5040" w:hanging="360"/>
      </w:pPr>
      <w:rPr>
        <w:rFonts w:ascii="Symbol" w:hAnsi="Symbol"/>
      </w:rPr>
    </w:lvl>
    <w:lvl w:ilvl="7" w:tplc="BB985200">
      <w:start w:val="1"/>
      <w:numFmt w:val="bullet"/>
      <w:lvlText w:val="o"/>
      <w:lvlJc w:val="left"/>
      <w:pPr>
        <w:tabs>
          <w:tab w:val="num" w:pos="5760"/>
        </w:tabs>
        <w:ind w:left="5760" w:hanging="360"/>
      </w:pPr>
      <w:rPr>
        <w:rFonts w:ascii="Courier New" w:hAnsi="Courier New"/>
      </w:rPr>
    </w:lvl>
    <w:lvl w:ilvl="8" w:tplc="5E6AA15A">
      <w:start w:val="1"/>
      <w:numFmt w:val="bullet"/>
      <w:lvlText w:val=""/>
      <w:lvlJc w:val="left"/>
      <w:pPr>
        <w:tabs>
          <w:tab w:val="num" w:pos="6480"/>
        </w:tabs>
        <w:ind w:left="6480" w:hanging="360"/>
      </w:pPr>
      <w:rPr>
        <w:rFonts w:ascii="Wingdings" w:hAnsi="Wingdings"/>
      </w:rPr>
    </w:lvl>
  </w:abstractNum>
  <w:abstractNum w:abstractNumId="35">
    <w:nsid w:val="352C20E9"/>
    <w:multiLevelType w:val="hybridMultilevel"/>
    <w:tmpl w:val="79B0CB42"/>
    <w:lvl w:ilvl="0" w:tplc="293E829E">
      <w:start w:val="1"/>
      <w:numFmt w:val="bullet"/>
      <w:pStyle w:val="34a"/>
      <w:lvlText w:val=""/>
      <w:lvlJc w:val="left"/>
      <w:pPr>
        <w:tabs>
          <w:tab w:val="num" w:pos="1191"/>
        </w:tabs>
        <w:ind w:left="1191" w:hanging="471"/>
      </w:pPr>
      <w:rPr>
        <w:rFonts w:ascii="Wingdings" w:hAnsi="Wingdings"/>
      </w:rPr>
    </w:lvl>
    <w:lvl w:ilvl="1" w:tplc="88B88022">
      <w:start w:val="1"/>
      <w:numFmt w:val="bullet"/>
      <w:lvlText w:val="o"/>
      <w:lvlJc w:val="left"/>
      <w:pPr>
        <w:ind w:left="2160" w:hanging="360"/>
      </w:pPr>
      <w:rPr>
        <w:rFonts w:ascii="Courier New" w:hAnsi="Courier New"/>
      </w:rPr>
    </w:lvl>
    <w:lvl w:ilvl="2" w:tplc="1340BE10">
      <w:start w:val="1"/>
      <w:numFmt w:val="bullet"/>
      <w:lvlText w:val=""/>
      <w:lvlJc w:val="left"/>
      <w:pPr>
        <w:ind w:left="2880" w:hanging="360"/>
      </w:pPr>
      <w:rPr>
        <w:rFonts w:ascii="Wingdings" w:hAnsi="Wingdings"/>
      </w:rPr>
    </w:lvl>
    <w:lvl w:ilvl="3" w:tplc="20D8756A">
      <w:start w:val="1"/>
      <w:numFmt w:val="bullet"/>
      <w:lvlText w:val=""/>
      <w:lvlJc w:val="left"/>
      <w:pPr>
        <w:ind w:left="3600" w:hanging="360"/>
      </w:pPr>
      <w:rPr>
        <w:rFonts w:ascii="Symbol" w:hAnsi="Symbol"/>
      </w:rPr>
    </w:lvl>
    <w:lvl w:ilvl="4" w:tplc="E8DE27EA">
      <w:start w:val="1"/>
      <w:numFmt w:val="bullet"/>
      <w:lvlText w:val="o"/>
      <w:lvlJc w:val="left"/>
      <w:pPr>
        <w:ind w:left="4320" w:hanging="360"/>
      </w:pPr>
      <w:rPr>
        <w:rFonts w:ascii="Courier New" w:hAnsi="Courier New"/>
      </w:rPr>
    </w:lvl>
    <w:lvl w:ilvl="5" w:tplc="BE066E62">
      <w:start w:val="1"/>
      <w:numFmt w:val="bullet"/>
      <w:lvlText w:val=""/>
      <w:lvlJc w:val="left"/>
      <w:pPr>
        <w:ind w:left="5040" w:hanging="360"/>
      </w:pPr>
      <w:rPr>
        <w:rFonts w:ascii="Wingdings" w:hAnsi="Wingdings"/>
      </w:rPr>
    </w:lvl>
    <w:lvl w:ilvl="6" w:tplc="211692C8">
      <w:start w:val="1"/>
      <w:numFmt w:val="bullet"/>
      <w:lvlText w:val=""/>
      <w:lvlJc w:val="left"/>
      <w:pPr>
        <w:ind w:left="5760" w:hanging="360"/>
      </w:pPr>
      <w:rPr>
        <w:rFonts w:ascii="Symbol" w:hAnsi="Symbol"/>
      </w:rPr>
    </w:lvl>
    <w:lvl w:ilvl="7" w:tplc="7A64AB06">
      <w:start w:val="1"/>
      <w:numFmt w:val="bullet"/>
      <w:lvlText w:val="o"/>
      <w:lvlJc w:val="left"/>
      <w:pPr>
        <w:ind w:left="6480" w:hanging="360"/>
      </w:pPr>
      <w:rPr>
        <w:rFonts w:ascii="Courier New" w:hAnsi="Courier New"/>
      </w:rPr>
    </w:lvl>
    <w:lvl w:ilvl="8" w:tplc="BA780D54">
      <w:start w:val="1"/>
      <w:numFmt w:val="bullet"/>
      <w:lvlText w:val=""/>
      <w:lvlJc w:val="left"/>
      <w:pPr>
        <w:ind w:left="7200" w:hanging="360"/>
      </w:pPr>
      <w:rPr>
        <w:rFonts w:ascii="Wingdings" w:hAnsi="Wingdings"/>
      </w:rPr>
    </w:lvl>
  </w:abstractNum>
  <w:abstractNum w:abstractNumId="36">
    <w:nsid w:val="3A95371A"/>
    <w:multiLevelType w:val="multilevel"/>
    <w:tmpl w:val="4AE21A70"/>
    <w:lvl w:ilvl="0">
      <w:start w:val="1"/>
      <w:numFmt w:val="decimal"/>
      <w:pStyle w:val="12"/>
      <w:lvlText w:val="%1"/>
      <w:lvlJc w:val="left"/>
      <w:pPr>
        <w:tabs>
          <w:tab w:val="num" w:pos="1418"/>
        </w:tabs>
        <w:ind w:left="709" w:firstLine="0"/>
      </w:pPr>
      <w:rPr>
        <w:rFonts w:ascii="Times New Roman" w:hAnsi="Times New Roman" w:hint="default"/>
        <w:sz w:val="34"/>
      </w:rPr>
    </w:lvl>
    <w:lvl w:ilvl="1">
      <w:start w:val="1"/>
      <w:numFmt w:val="decimal"/>
      <w:pStyle w:val="22"/>
      <w:lvlText w:val="%1.%2"/>
      <w:lvlJc w:val="left"/>
      <w:pPr>
        <w:tabs>
          <w:tab w:val="num" w:pos="1571"/>
        </w:tabs>
        <w:ind w:left="709" w:firstLine="0"/>
      </w:pPr>
      <w:rPr>
        <w:rFonts w:ascii="Times New Roman" w:hAnsi="Times New Roman" w:hint="default"/>
        <w:sz w:val="32"/>
      </w:rPr>
    </w:lvl>
    <w:lvl w:ilvl="2">
      <w:start w:val="1"/>
      <w:numFmt w:val="decimal"/>
      <w:pStyle w:val="31"/>
      <w:lvlText w:val="%1.%2.%3"/>
      <w:lvlJc w:val="left"/>
      <w:pPr>
        <w:tabs>
          <w:tab w:val="num" w:pos="1843"/>
        </w:tabs>
        <w:ind w:left="709" w:firstLine="0"/>
      </w:pPr>
      <w:rPr>
        <w:rFonts w:ascii="Times New Roman" w:hAnsi="Times New Roman" w:hint="default"/>
        <w:sz w:val="30"/>
      </w:rPr>
    </w:lvl>
    <w:lvl w:ilvl="3">
      <w:start w:val="1"/>
      <w:numFmt w:val="decimal"/>
      <w:pStyle w:val="40"/>
      <w:lvlText w:val="%1.%2.%3.%4"/>
      <w:lvlJc w:val="left"/>
      <w:pPr>
        <w:tabs>
          <w:tab w:val="num" w:pos="1985"/>
        </w:tabs>
        <w:ind w:left="709" w:firstLine="0"/>
      </w:pPr>
      <w:rPr>
        <w:rFonts w:ascii="Times New Roman" w:hAnsi="Times New Roman" w:hint="default"/>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7">
    <w:nsid w:val="3E74162B"/>
    <w:multiLevelType w:val="multilevel"/>
    <w:tmpl w:val="6E1201C2"/>
    <w:styleLink w:val="a5"/>
    <w:lvl w:ilvl="0">
      <w:start w:val="1"/>
      <w:numFmt w:val="upperLetter"/>
      <w:lvlText w:val="Приложение %1."/>
      <w:lvlJc w:val="left"/>
      <w:pPr>
        <w:tabs>
          <w:tab w:val="num" w:pos="1004"/>
        </w:tabs>
        <w:ind w:left="0" w:firstLine="0"/>
      </w:pPr>
      <w:rPr>
        <w:rFonts w:ascii="Arial" w:hAnsi="Arial" w:hint="default"/>
        <w:sz w:val="36"/>
      </w:rPr>
    </w:lvl>
    <w:lvl w:ilvl="1">
      <w:start w:val="1"/>
      <w:numFmt w:val="decimal"/>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14"/>
        </w:tabs>
        <w:ind w:left="720" w:firstLine="0"/>
      </w:pPr>
      <w:rPr>
        <w:rFonts w:ascii="Arial" w:hAnsi="Arial" w:hint="default"/>
        <w:b/>
        <w:i w:val="0"/>
        <w:sz w:val="24"/>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38">
    <w:nsid w:val="3F3E5EEF"/>
    <w:multiLevelType w:val="multilevel"/>
    <w:tmpl w:val="FA9AA218"/>
    <w:lvl w:ilvl="0">
      <w:start w:val="1"/>
      <w:numFmt w:val="russianLower"/>
      <w:pStyle w:val="3413"/>
      <w:lvlText w:val="%1)"/>
      <w:lvlJc w:val="left"/>
      <w:pPr>
        <w:tabs>
          <w:tab w:val="num" w:pos="1191"/>
        </w:tabs>
        <w:ind w:left="1191" w:hanging="482"/>
      </w:pPr>
      <w:rPr>
        <w:rFonts w:ascii="Times New Roman" w:hAnsi="Times New Roman" w:hint="default"/>
        <w:b w:val="0"/>
        <w:i w:val="0"/>
        <w:sz w:val="24"/>
      </w:rPr>
    </w:lvl>
    <w:lvl w:ilvl="1">
      <w:start w:val="1"/>
      <w:numFmt w:val="decimal"/>
      <w:pStyle w:val="3422"/>
      <w:lvlText w:val="%2)"/>
      <w:lvlJc w:val="left"/>
      <w:pPr>
        <w:tabs>
          <w:tab w:val="num" w:pos="1888"/>
        </w:tabs>
        <w:ind w:left="1888" w:hanging="470"/>
      </w:pPr>
      <w:rPr>
        <w:rFonts w:ascii="Times New Roman" w:hAnsi="Times New Roman" w:hint="default"/>
        <w:sz w:val="24"/>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1663985"/>
    <w:multiLevelType w:val="multilevel"/>
    <w:tmpl w:val="7CF2BD1C"/>
    <w:lvl w:ilvl="0">
      <w:start w:val="1"/>
      <w:numFmt w:val="russianUpper"/>
      <w:suff w:val="nothing"/>
      <w:lvlText w:val="Приложение %1"/>
      <w:lvlJc w:val="center"/>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74"/>
        </w:tabs>
        <w:ind w:left="720" w:firstLine="0"/>
      </w:pPr>
      <w:rPr>
        <w:rFonts w:ascii="Times New Roman Полужирный" w:hAnsi="Times New Roman Полужирный" w:cs="Times New Roman" w:hint="default"/>
        <w:b/>
        <w:bCs w:val="0"/>
        <w:i w:val="0"/>
        <w:iCs w:val="0"/>
        <w:caps w:val="0"/>
        <w:smallCaps w:val="0"/>
        <w:strike w:val="0"/>
        <w:dstrike w:val="0"/>
        <w:noProof w:val="0"/>
        <w:vanish w:val="0"/>
        <w:color w:val="000000"/>
        <w:spacing w:val="0"/>
        <w:kern w:val="0"/>
        <w:position w:val="0"/>
        <w:sz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644"/>
        </w:tabs>
        <w:ind w:left="720" w:firstLine="0"/>
      </w:pPr>
      <w:rPr>
        <w:rFonts w:ascii="Times New Roman Полужирный" w:hAnsi="Times New Roman Полужирный"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14"/>
        </w:tabs>
        <w:ind w:left="720" w:firstLine="0"/>
      </w:pPr>
      <w:rPr>
        <w:rFonts w:ascii="Times New Roman Полужирный" w:hAnsi="Times New Roman Полужирный" w:hint="default"/>
        <w:b/>
        <w:i w:val="0"/>
        <w:sz w:val="26"/>
      </w:rPr>
    </w:lvl>
    <w:lvl w:ilvl="4">
      <w:start w:val="1"/>
      <w:numFmt w:val="decimal"/>
      <w:pStyle w:val="3450"/>
      <w:lvlText w:val="%1.%2.%3.%4.%5"/>
      <w:lvlJc w:val="left"/>
      <w:pPr>
        <w:tabs>
          <w:tab w:val="num" w:pos="1985"/>
        </w:tabs>
        <w:ind w:left="720" w:firstLine="0"/>
      </w:pPr>
      <w:rPr>
        <w:rFonts w:ascii="Times New Roman Полужирный" w:hAnsi="Times New Roman Полужирный" w:cs="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40">
    <w:nsid w:val="451A3E86"/>
    <w:multiLevelType w:val="hybridMultilevel"/>
    <w:tmpl w:val="944A68EC"/>
    <w:lvl w:ilvl="0" w:tplc="B882FA76">
      <w:start w:val="1"/>
      <w:numFmt w:val="bullet"/>
      <w:pStyle w:val="phList"/>
      <w:lvlText w:val=""/>
      <w:lvlJc w:val="left"/>
      <w:pPr>
        <w:ind w:left="1776" w:hanging="360"/>
      </w:pPr>
      <w:rPr>
        <w:rFonts w:ascii="Symbol" w:hAnsi="Symbol"/>
      </w:rPr>
    </w:lvl>
    <w:lvl w:ilvl="1" w:tplc="3856C300">
      <w:start w:val="1"/>
      <w:numFmt w:val="bullet"/>
      <w:lvlText w:val="o"/>
      <w:lvlJc w:val="left"/>
      <w:pPr>
        <w:ind w:left="2496" w:hanging="360"/>
      </w:pPr>
      <w:rPr>
        <w:rFonts w:ascii="Courier New" w:hAnsi="Courier New"/>
      </w:rPr>
    </w:lvl>
    <w:lvl w:ilvl="2" w:tplc="64F2F6F4">
      <w:start w:val="1"/>
      <w:numFmt w:val="bullet"/>
      <w:lvlText w:val=""/>
      <w:lvlJc w:val="left"/>
      <w:pPr>
        <w:ind w:left="3216" w:hanging="360"/>
      </w:pPr>
      <w:rPr>
        <w:rFonts w:ascii="Wingdings" w:hAnsi="Wingdings"/>
      </w:rPr>
    </w:lvl>
    <w:lvl w:ilvl="3" w:tplc="82C2D1C6">
      <w:start w:val="1"/>
      <w:numFmt w:val="bullet"/>
      <w:lvlText w:val=""/>
      <w:lvlJc w:val="left"/>
      <w:pPr>
        <w:ind w:left="3936" w:hanging="360"/>
      </w:pPr>
      <w:rPr>
        <w:rFonts w:ascii="Symbol" w:hAnsi="Symbol"/>
      </w:rPr>
    </w:lvl>
    <w:lvl w:ilvl="4" w:tplc="4822C12C">
      <w:start w:val="1"/>
      <w:numFmt w:val="bullet"/>
      <w:lvlText w:val="o"/>
      <w:lvlJc w:val="left"/>
      <w:pPr>
        <w:ind w:left="4656" w:hanging="360"/>
      </w:pPr>
      <w:rPr>
        <w:rFonts w:ascii="Courier New" w:hAnsi="Courier New"/>
      </w:rPr>
    </w:lvl>
    <w:lvl w:ilvl="5" w:tplc="56C2D4F0">
      <w:start w:val="1"/>
      <w:numFmt w:val="bullet"/>
      <w:lvlText w:val=""/>
      <w:lvlJc w:val="left"/>
      <w:pPr>
        <w:ind w:left="5376" w:hanging="360"/>
      </w:pPr>
      <w:rPr>
        <w:rFonts w:ascii="Wingdings" w:hAnsi="Wingdings"/>
      </w:rPr>
    </w:lvl>
    <w:lvl w:ilvl="6" w:tplc="826CF03E">
      <w:start w:val="1"/>
      <w:numFmt w:val="bullet"/>
      <w:lvlText w:val=""/>
      <w:lvlJc w:val="left"/>
      <w:pPr>
        <w:ind w:left="6096" w:hanging="360"/>
      </w:pPr>
      <w:rPr>
        <w:rFonts w:ascii="Symbol" w:hAnsi="Symbol"/>
      </w:rPr>
    </w:lvl>
    <w:lvl w:ilvl="7" w:tplc="F9FE1F7A">
      <w:start w:val="1"/>
      <w:numFmt w:val="bullet"/>
      <w:lvlText w:val="o"/>
      <w:lvlJc w:val="left"/>
      <w:pPr>
        <w:ind w:left="6816" w:hanging="360"/>
      </w:pPr>
      <w:rPr>
        <w:rFonts w:ascii="Courier New" w:hAnsi="Courier New"/>
      </w:rPr>
    </w:lvl>
    <w:lvl w:ilvl="8" w:tplc="078A8AAE">
      <w:start w:val="1"/>
      <w:numFmt w:val="bullet"/>
      <w:lvlText w:val=""/>
      <w:lvlJc w:val="left"/>
      <w:pPr>
        <w:ind w:left="7536" w:hanging="360"/>
      </w:pPr>
      <w:rPr>
        <w:rFonts w:ascii="Wingdings" w:hAnsi="Wingdings"/>
      </w:rPr>
    </w:lvl>
  </w:abstractNum>
  <w:abstractNum w:abstractNumId="41">
    <w:nsid w:val="481C1EDD"/>
    <w:multiLevelType w:val="hybridMultilevel"/>
    <w:tmpl w:val="94F64F44"/>
    <w:lvl w:ilvl="0" w:tplc="60BCAA58">
      <w:start w:val="1"/>
      <w:numFmt w:val="bullet"/>
      <w:pStyle w:val="23"/>
      <w:lvlText w:val=""/>
      <w:lvlJc w:val="left"/>
      <w:pPr>
        <w:tabs>
          <w:tab w:val="num" w:pos="643"/>
        </w:tabs>
        <w:ind w:left="643" w:hanging="360"/>
      </w:pPr>
      <w:rPr>
        <w:rFonts w:ascii="Symbol" w:hAnsi="Symbol"/>
      </w:rPr>
    </w:lvl>
    <w:lvl w:ilvl="1" w:tplc="8EB68064">
      <w:start w:val="1"/>
      <w:numFmt w:val="bullet"/>
      <w:lvlText w:val="o"/>
      <w:lvlJc w:val="left"/>
      <w:pPr>
        <w:ind w:left="1440" w:hanging="360"/>
      </w:pPr>
      <w:rPr>
        <w:rFonts w:ascii="Courier New" w:eastAsia="Courier New" w:hAnsi="Courier New" w:cs="Courier New" w:hint="default"/>
      </w:rPr>
    </w:lvl>
    <w:lvl w:ilvl="2" w:tplc="0958F1C6">
      <w:start w:val="1"/>
      <w:numFmt w:val="bullet"/>
      <w:lvlText w:val="§"/>
      <w:lvlJc w:val="left"/>
      <w:pPr>
        <w:ind w:left="2160" w:hanging="360"/>
      </w:pPr>
      <w:rPr>
        <w:rFonts w:ascii="Wingdings" w:eastAsia="Wingdings" w:hAnsi="Wingdings" w:cs="Wingdings" w:hint="default"/>
      </w:rPr>
    </w:lvl>
    <w:lvl w:ilvl="3" w:tplc="CB0AD758">
      <w:start w:val="1"/>
      <w:numFmt w:val="bullet"/>
      <w:lvlText w:val="·"/>
      <w:lvlJc w:val="left"/>
      <w:pPr>
        <w:ind w:left="2880" w:hanging="360"/>
      </w:pPr>
      <w:rPr>
        <w:rFonts w:ascii="Symbol" w:eastAsia="Symbol" w:hAnsi="Symbol" w:cs="Symbol" w:hint="default"/>
      </w:rPr>
    </w:lvl>
    <w:lvl w:ilvl="4" w:tplc="CBBC6800">
      <w:start w:val="1"/>
      <w:numFmt w:val="bullet"/>
      <w:lvlText w:val="o"/>
      <w:lvlJc w:val="left"/>
      <w:pPr>
        <w:ind w:left="3600" w:hanging="360"/>
      </w:pPr>
      <w:rPr>
        <w:rFonts w:ascii="Courier New" w:eastAsia="Courier New" w:hAnsi="Courier New" w:cs="Courier New" w:hint="default"/>
      </w:rPr>
    </w:lvl>
    <w:lvl w:ilvl="5" w:tplc="3C781BA0">
      <w:start w:val="1"/>
      <w:numFmt w:val="bullet"/>
      <w:lvlText w:val="§"/>
      <w:lvlJc w:val="left"/>
      <w:pPr>
        <w:ind w:left="4320" w:hanging="360"/>
      </w:pPr>
      <w:rPr>
        <w:rFonts w:ascii="Wingdings" w:eastAsia="Wingdings" w:hAnsi="Wingdings" w:cs="Wingdings" w:hint="default"/>
      </w:rPr>
    </w:lvl>
    <w:lvl w:ilvl="6" w:tplc="47A4B6E0">
      <w:start w:val="1"/>
      <w:numFmt w:val="bullet"/>
      <w:lvlText w:val="·"/>
      <w:lvlJc w:val="left"/>
      <w:pPr>
        <w:ind w:left="5040" w:hanging="360"/>
      </w:pPr>
      <w:rPr>
        <w:rFonts w:ascii="Symbol" w:eastAsia="Symbol" w:hAnsi="Symbol" w:cs="Symbol" w:hint="default"/>
      </w:rPr>
    </w:lvl>
    <w:lvl w:ilvl="7" w:tplc="2FBCAFC4">
      <w:start w:val="1"/>
      <w:numFmt w:val="bullet"/>
      <w:lvlText w:val="o"/>
      <w:lvlJc w:val="left"/>
      <w:pPr>
        <w:ind w:left="5760" w:hanging="360"/>
      </w:pPr>
      <w:rPr>
        <w:rFonts w:ascii="Courier New" w:eastAsia="Courier New" w:hAnsi="Courier New" w:cs="Courier New" w:hint="default"/>
      </w:rPr>
    </w:lvl>
    <w:lvl w:ilvl="8" w:tplc="68B2D160">
      <w:start w:val="1"/>
      <w:numFmt w:val="bullet"/>
      <w:lvlText w:val="§"/>
      <w:lvlJc w:val="left"/>
      <w:pPr>
        <w:ind w:left="6480" w:hanging="360"/>
      </w:pPr>
      <w:rPr>
        <w:rFonts w:ascii="Wingdings" w:eastAsia="Wingdings" w:hAnsi="Wingdings" w:cs="Wingdings" w:hint="default"/>
      </w:rPr>
    </w:lvl>
  </w:abstractNum>
  <w:abstractNum w:abstractNumId="42">
    <w:nsid w:val="4C14562B"/>
    <w:multiLevelType w:val="hybridMultilevel"/>
    <w:tmpl w:val="F0E0770C"/>
    <w:lvl w:ilvl="0" w:tplc="88CA1E46">
      <w:start w:val="1"/>
      <w:numFmt w:val="decimal"/>
      <w:pStyle w:val="1Header"/>
      <w:lvlText w:val="%1)"/>
      <w:lvlJc w:val="left"/>
      <w:pPr>
        <w:ind w:left="720" w:hanging="360"/>
      </w:pPr>
    </w:lvl>
    <w:lvl w:ilvl="1" w:tplc="D2907B38">
      <w:start w:val="1"/>
      <w:numFmt w:val="lowerLetter"/>
      <w:pStyle w:val="2header"/>
      <w:lvlText w:val="%2."/>
      <w:lvlJc w:val="left"/>
      <w:pPr>
        <w:ind w:left="1440" w:hanging="360"/>
      </w:pPr>
    </w:lvl>
    <w:lvl w:ilvl="2" w:tplc="859E6EF2">
      <w:start w:val="1"/>
      <w:numFmt w:val="lowerRoman"/>
      <w:pStyle w:val="3Header"/>
      <w:lvlText w:val="%3."/>
      <w:lvlJc w:val="right"/>
      <w:pPr>
        <w:ind w:left="2160" w:hanging="180"/>
      </w:pPr>
    </w:lvl>
    <w:lvl w:ilvl="3" w:tplc="A4583E52">
      <w:start w:val="1"/>
      <w:numFmt w:val="decimal"/>
      <w:pStyle w:val="4Header"/>
      <w:lvlText w:val="%4."/>
      <w:lvlJc w:val="left"/>
      <w:pPr>
        <w:ind w:left="2880" w:hanging="360"/>
      </w:pPr>
    </w:lvl>
    <w:lvl w:ilvl="4" w:tplc="5B1CB2C6">
      <w:start w:val="1"/>
      <w:numFmt w:val="lowerLetter"/>
      <w:pStyle w:val="5Header"/>
      <w:lvlText w:val="%5."/>
      <w:lvlJc w:val="left"/>
      <w:pPr>
        <w:ind w:left="3600" w:hanging="360"/>
      </w:pPr>
    </w:lvl>
    <w:lvl w:ilvl="5" w:tplc="081C8B0E">
      <w:start w:val="1"/>
      <w:numFmt w:val="lowerRoman"/>
      <w:lvlText w:val="%6."/>
      <w:lvlJc w:val="right"/>
      <w:pPr>
        <w:ind w:left="4320" w:hanging="180"/>
      </w:pPr>
    </w:lvl>
    <w:lvl w:ilvl="6" w:tplc="309AFDF2">
      <w:start w:val="1"/>
      <w:numFmt w:val="decimal"/>
      <w:lvlText w:val="%7."/>
      <w:lvlJc w:val="left"/>
      <w:pPr>
        <w:ind w:left="5040" w:hanging="360"/>
      </w:pPr>
    </w:lvl>
    <w:lvl w:ilvl="7" w:tplc="E7240404">
      <w:start w:val="1"/>
      <w:numFmt w:val="lowerLetter"/>
      <w:lvlText w:val="%8."/>
      <w:lvlJc w:val="left"/>
      <w:pPr>
        <w:ind w:left="5760" w:hanging="360"/>
      </w:pPr>
    </w:lvl>
    <w:lvl w:ilvl="8" w:tplc="69E05774">
      <w:start w:val="1"/>
      <w:numFmt w:val="lowerRoman"/>
      <w:lvlText w:val="%9."/>
      <w:lvlJc w:val="right"/>
      <w:pPr>
        <w:ind w:left="6480" w:hanging="180"/>
      </w:pPr>
    </w:lvl>
  </w:abstractNum>
  <w:abstractNum w:abstractNumId="43">
    <w:nsid w:val="4C4A683E"/>
    <w:multiLevelType w:val="hybridMultilevel"/>
    <w:tmpl w:val="B4EE9BFE"/>
    <w:lvl w:ilvl="0" w:tplc="9E8A9A4E">
      <w:start w:val="1"/>
      <w:numFmt w:val="bullet"/>
      <w:lvlText w:val="−"/>
      <w:lvlJc w:val="left"/>
      <w:pPr>
        <w:ind w:left="1440" w:hanging="360"/>
      </w:pPr>
      <w:rPr>
        <w:rFonts w:ascii="Times New Roman" w:hAnsi="Times New Roman" w:hint="default"/>
        <w:sz w:val="20"/>
        <w:szCs w:val="20"/>
        <w:lang w:eastAsia="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D2F3D6A"/>
    <w:multiLevelType w:val="hybridMultilevel"/>
    <w:tmpl w:val="AD42594A"/>
    <w:lvl w:ilvl="0" w:tplc="F59C0D86">
      <w:start w:val="1"/>
      <w:numFmt w:val="bullet"/>
      <w:pStyle w:val="a6"/>
      <w:lvlText w:val=""/>
      <w:lvlJc w:val="left"/>
      <w:pPr>
        <w:tabs>
          <w:tab w:val="num" w:pos="720"/>
        </w:tabs>
        <w:ind w:left="720" w:hanging="360"/>
      </w:pPr>
      <w:rPr>
        <w:rFonts w:ascii="Symbol" w:hAnsi="Symbol"/>
        <w:color w:val="000000"/>
      </w:rPr>
    </w:lvl>
    <w:lvl w:ilvl="1" w:tplc="2CD6561E">
      <w:start w:val="1"/>
      <w:numFmt w:val="bullet"/>
      <w:lvlText w:val="◦"/>
      <w:lvlJc w:val="left"/>
      <w:pPr>
        <w:tabs>
          <w:tab w:val="num" w:pos="1080"/>
        </w:tabs>
        <w:ind w:left="1080" w:hanging="360"/>
      </w:pPr>
      <w:rPr>
        <w:rFonts w:ascii="OpenSymbol" w:hAnsi="OpenSymbol"/>
      </w:rPr>
    </w:lvl>
    <w:lvl w:ilvl="2" w:tplc="0D920C86">
      <w:start w:val="1"/>
      <w:numFmt w:val="bullet"/>
      <w:lvlText w:val="▪"/>
      <w:lvlJc w:val="left"/>
      <w:pPr>
        <w:tabs>
          <w:tab w:val="num" w:pos="1440"/>
        </w:tabs>
        <w:ind w:left="1440" w:hanging="360"/>
      </w:pPr>
      <w:rPr>
        <w:rFonts w:ascii="OpenSymbol" w:hAnsi="OpenSymbol"/>
      </w:rPr>
    </w:lvl>
    <w:lvl w:ilvl="3" w:tplc="B1DCB626">
      <w:start w:val="1"/>
      <w:numFmt w:val="bullet"/>
      <w:lvlText w:val=""/>
      <w:lvlJc w:val="left"/>
      <w:pPr>
        <w:tabs>
          <w:tab w:val="num" w:pos="1800"/>
        </w:tabs>
        <w:ind w:left="1800" w:hanging="360"/>
      </w:pPr>
      <w:rPr>
        <w:rFonts w:ascii="Symbol" w:hAnsi="Symbol"/>
      </w:rPr>
    </w:lvl>
    <w:lvl w:ilvl="4" w:tplc="7E74A69E">
      <w:start w:val="1"/>
      <w:numFmt w:val="bullet"/>
      <w:lvlText w:val="◦"/>
      <w:lvlJc w:val="left"/>
      <w:pPr>
        <w:tabs>
          <w:tab w:val="num" w:pos="2160"/>
        </w:tabs>
        <w:ind w:left="2160" w:hanging="360"/>
      </w:pPr>
      <w:rPr>
        <w:rFonts w:ascii="OpenSymbol" w:hAnsi="OpenSymbol"/>
      </w:rPr>
    </w:lvl>
    <w:lvl w:ilvl="5" w:tplc="9B22D64A">
      <w:start w:val="1"/>
      <w:numFmt w:val="bullet"/>
      <w:lvlText w:val="▪"/>
      <w:lvlJc w:val="left"/>
      <w:pPr>
        <w:tabs>
          <w:tab w:val="num" w:pos="2520"/>
        </w:tabs>
        <w:ind w:left="2520" w:hanging="360"/>
      </w:pPr>
      <w:rPr>
        <w:rFonts w:ascii="OpenSymbol" w:hAnsi="OpenSymbol"/>
      </w:rPr>
    </w:lvl>
    <w:lvl w:ilvl="6" w:tplc="7680B216">
      <w:start w:val="1"/>
      <w:numFmt w:val="bullet"/>
      <w:lvlText w:val=""/>
      <w:lvlJc w:val="left"/>
      <w:pPr>
        <w:tabs>
          <w:tab w:val="num" w:pos="2880"/>
        </w:tabs>
        <w:ind w:left="2880" w:hanging="360"/>
      </w:pPr>
      <w:rPr>
        <w:rFonts w:ascii="Symbol" w:hAnsi="Symbol"/>
      </w:rPr>
    </w:lvl>
    <w:lvl w:ilvl="7" w:tplc="7590724E">
      <w:start w:val="1"/>
      <w:numFmt w:val="bullet"/>
      <w:lvlText w:val="◦"/>
      <w:lvlJc w:val="left"/>
      <w:pPr>
        <w:tabs>
          <w:tab w:val="num" w:pos="3240"/>
        </w:tabs>
        <w:ind w:left="3240" w:hanging="360"/>
      </w:pPr>
      <w:rPr>
        <w:rFonts w:ascii="OpenSymbol" w:hAnsi="OpenSymbol"/>
      </w:rPr>
    </w:lvl>
    <w:lvl w:ilvl="8" w:tplc="7EB2E77A">
      <w:start w:val="1"/>
      <w:numFmt w:val="bullet"/>
      <w:lvlText w:val="▪"/>
      <w:lvlJc w:val="left"/>
      <w:pPr>
        <w:tabs>
          <w:tab w:val="num" w:pos="3600"/>
        </w:tabs>
        <w:ind w:left="3600" w:hanging="360"/>
      </w:pPr>
      <w:rPr>
        <w:rFonts w:ascii="OpenSymbol" w:hAnsi="OpenSymbol"/>
      </w:rPr>
    </w:lvl>
  </w:abstractNum>
  <w:abstractNum w:abstractNumId="45">
    <w:nsid w:val="4EB11DCD"/>
    <w:multiLevelType w:val="hybridMultilevel"/>
    <w:tmpl w:val="E7B6D7B0"/>
    <w:lvl w:ilvl="0" w:tplc="346ED796">
      <w:start w:val="1"/>
      <w:numFmt w:val="bullet"/>
      <w:pStyle w:val="phadditiontitle1"/>
      <w:lvlText w:val="·"/>
      <w:lvlJc w:val="left"/>
      <w:pPr>
        <w:ind w:left="720" w:hanging="360"/>
      </w:pPr>
      <w:rPr>
        <w:rFonts w:ascii="Symbol" w:eastAsia="Symbol" w:hAnsi="Symbol" w:cs="Symbol" w:hint="default"/>
      </w:rPr>
    </w:lvl>
    <w:lvl w:ilvl="1" w:tplc="0CCC3558">
      <w:start w:val="1"/>
      <w:numFmt w:val="bullet"/>
      <w:pStyle w:val="phadditiontitle2"/>
      <w:lvlText w:val="o"/>
      <w:lvlJc w:val="left"/>
      <w:pPr>
        <w:ind w:left="1440" w:hanging="360"/>
      </w:pPr>
      <w:rPr>
        <w:rFonts w:ascii="Courier New" w:eastAsia="Courier New" w:hAnsi="Courier New" w:cs="Courier New" w:hint="default"/>
      </w:rPr>
    </w:lvl>
    <w:lvl w:ilvl="2" w:tplc="DC765B5C">
      <w:start w:val="1"/>
      <w:numFmt w:val="bullet"/>
      <w:lvlText w:val="§"/>
      <w:lvlJc w:val="left"/>
      <w:pPr>
        <w:ind w:left="2160" w:hanging="360"/>
      </w:pPr>
      <w:rPr>
        <w:rFonts w:ascii="Wingdings" w:eastAsia="Wingdings" w:hAnsi="Wingdings" w:cs="Wingdings" w:hint="default"/>
      </w:rPr>
    </w:lvl>
    <w:lvl w:ilvl="3" w:tplc="687CBDFA">
      <w:start w:val="1"/>
      <w:numFmt w:val="bullet"/>
      <w:lvlText w:val="·"/>
      <w:lvlJc w:val="left"/>
      <w:pPr>
        <w:ind w:left="2880" w:hanging="360"/>
      </w:pPr>
      <w:rPr>
        <w:rFonts w:ascii="Symbol" w:eastAsia="Symbol" w:hAnsi="Symbol" w:cs="Symbol" w:hint="default"/>
      </w:rPr>
    </w:lvl>
    <w:lvl w:ilvl="4" w:tplc="CDD877BA">
      <w:start w:val="1"/>
      <w:numFmt w:val="bullet"/>
      <w:lvlText w:val="o"/>
      <w:lvlJc w:val="left"/>
      <w:pPr>
        <w:ind w:left="3600" w:hanging="360"/>
      </w:pPr>
      <w:rPr>
        <w:rFonts w:ascii="Courier New" w:eastAsia="Courier New" w:hAnsi="Courier New" w:cs="Courier New" w:hint="default"/>
      </w:rPr>
    </w:lvl>
    <w:lvl w:ilvl="5" w:tplc="861E998E">
      <w:start w:val="1"/>
      <w:numFmt w:val="bullet"/>
      <w:lvlText w:val="§"/>
      <w:lvlJc w:val="left"/>
      <w:pPr>
        <w:ind w:left="4320" w:hanging="360"/>
      </w:pPr>
      <w:rPr>
        <w:rFonts w:ascii="Wingdings" w:eastAsia="Wingdings" w:hAnsi="Wingdings" w:cs="Wingdings" w:hint="default"/>
      </w:rPr>
    </w:lvl>
    <w:lvl w:ilvl="6" w:tplc="67326906">
      <w:start w:val="1"/>
      <w:numFmt w:val="bullet"/>
      <w:lvlText w:val="·"/>
      <w:lvlJc w:val="left"/>
      <w:pPr>
        <w:ind w:left="5040" w:hanging="360"/>
      </w:pPr>
      <w:rPr>
        <w:rFonts w:ascii="Symbol" w:eastAsia="Symbol" w:hAnsi="Symbol" w:cs="Symbol" w:hint="default"/>
      </w:rPr>
    </w:lvl>
    <w:lvl w:ilvl="7" w:tplc="836E793C">
      <w:start w:val="1"/>
      <w:numFmt w:val="bullet"/>
      <w:lvlText w:val="o"/>
      <w:lvlJc w:val="left"/>
      <w:pPr>
        <w:ind w:left="5760" w:hanging="360"/>
      </w:pPr>
      <w:rPr>
        <w:rFonts w:ascii="Courier New" w:eastAsia="Courier New" w:hAnsi="Courier New" w:cs="Courier New" w:hint="default"/>
      </w:rPr>
    </w:lvl>
    <w:lvl w:ilvl="8" w:tplc="8AD81A18">
      <w:start w:val="1"/>
      <w:numFmt w:val="bullet"/>
      <w:lvlText w:val="§"/>
      <w:lvlJc w:val="left"/>
      <w:pPr>
        <w:ind w:left="6480" w:hanging="360"/>
      </w:pPr>
      <w:rPr>
        <w:rFonts w:ascii="Wingdings" w:eastAsia="Wingdings" w:hAnsi="Wingdings" w:cs="Wingdings" w:hint="default"/>
      </w:rPr>
    </w:lvl>
  </w:abstractNum>
  <w:abstractNum w:abstractNumId="46">
    <w:nsid w:val="4ED57A46"/>
    <w:multiLevelType w:val="hybridMultilevel"/>
    <w:tmpl w:val="2738DB2A"/>
    <w:lvl w:ilvl="0" w:tplc="9E8A9A4E">
      <w:start w:val="1"/>
      <w:numFmt w:val="bullet"/>
      <w:lvlText w:val="−"/>
      <w:lvlJc w:val="left"/>
      <w:pPr>
        <w:ind w:left="720" w:hanging="360"/>
      </w:pPr>
      <w:rPr>
        <w:rFonts w:ascii="Times New Roman" w:hAnsi="Times New Roman" w:hint="default"/>
        <w:sz w:val="20"/>
        <w:szCs w:val="20"/>
        <w:lang w:eastAsia="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657719"/>
    <w:multiLevelType w:val="hybridMultilevel"/>
    <w:tmpl w:val="ACFA6DF4"/>
    <w:lvl w:ilvl="0" w:tplc="5540D8CA">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21A013C"/>
    <w:multiLevelType w:val="multilevel"/>
    <w:tmpl w:val="0419001F"/>
    <w:styleLink w:val="8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2B95B52"/>
    <w:multiLevelType w:val="hybridMultilevel"/>
    <w:tmpl w:val="568C942A"/>
    <w:lvl w:ilvl="0" w:tplc="B2C818F0">
      <w:start w:val="1"/>
      <w:numFmt w:val="bullet"/>
      <w:pStyle w:val="phlistitemized2"/>
      <w:lvlText w:val=""/>
      <w:lvlJc w:val="left"/>
      <w:pPr>
        <w:tabs>
          <w:tab w:val="num" w:pos="1780"/>
        </w:tabs>
        <w:ind w:left="1780" w:hanging="465"/>
      </w:pPr>
      <w:rPr>
        <w:rFonts w:ascii="Arial" w:hAnsi="Arial"/>
      </w:rPr>
    </w:lvl>
    <w:lvl w:ilvl="1" w:tplc="28B29E28">
      <w:start w:val="1"/>
      <w:numFmt w:val="bullet"/>
      <w:pStyle w:val="phlistitemized3"/>
      <w:lvlText w:val=""/>
      <w:lvlJc w:val="left"/>
      <w:pPr>
        <w:tabs>
          <w:tab w:val="num" w:pos="2245"/>
        </w:tabs>
        <w:ind w:left="2245" w:hanging="465"/>
      </w:pPr>
      <w:rPr>
        <w:rFonts w:ascii="Symbol" w:hAnsi="Symbol"/>
      </w:rPr>
    </w:lvl>
    <w:lvl w:ilvl="2" w:tplc="FFD4F396">
      <w:start w:val="1"/>
      <w:numFmt w:val="lowerRoman"/>
      <w:lvlText w:val="%3."/>
      <w:lvlJc w:val="right"/>
      <w:pPr>
        <w:tabs>
          <w:tab w:val="num" w:pos="3060"/>
        </w:tabs>
        <w:ind w:left="3060" w:hanging="180"/>
      </w:pPr>
    </w:lvl>
    <w:lvl w:ilvl="3" w:tplc="60E8259C">
      <w:start w:val="1"/>
      <w:numFmt w:val="decimal"/>
      <w:lvlText w:val="%4."/>
      <w:lvlJc w:val="left"/>
      <w:pPr>
        <w:tabs>
          <w:tab w:val="num" w:pos="3780"/>
        </w:tabs>
        <w:ind w:left="3780" w:hanging="360"/>
      </w:pPr>
    </w:lvl>
    <w:lvl w:ilvl="4" w:tplc="2E70E56E">
      <w:start w:val="1"/>
      <w:numFmt w:val="lowerLetter"/>
      <w:lvlText w:val="%5."/>
      <w:lvlJc w:val="left"/>
      <w:pPr>
        <w:tabs>
          <w:tab w:val="num" w:pos="4500"/>
        </w:tabs>
        <w:ind w:left="4500" w:hanging="360"/>
      </w:pPr>
    </w:lvl>
    <w:lvl w:ilvl="5" w:tplc="64EC2C7A">
      <w:start w:val="1"/>
      <w:numFmt w:val="lowerRoman"/>
      <w:lvlText w:val="%6."/>
      <w:lvlJc w:val="right"/>
      <w:pPr>
        <w:tabs>
          <w:tab w:val="num" w:pos="5220"/>
        </w:tabs>
        <w:ind w:left="5220" w:hanging="180"/>
      </w:pPr>
    </w:lvl>
    <w:lvl w:ilvl="6" w:tplc="9CE805AE">
      <w:start w:val="1"/>
      <w:numFmt w:val="decimal"/>
      <w:lvlText w:val="%7."/>
      <w:lvlJc w:val="left"/>
      <w:pPr>
        <w:tabs>
          <w:tab w:val="num" w:pos="5940"/>
        </w:tabs>
        <w:ind w:left="5940" w:hanging="360"/>
      </w:pPr>
    </w:lvl>
    <w:lvl w:ilvl="7" w:tplc="4490B5C2">
      <w:start w:val="1"/>
      <w:numFmt w:val="lowerLetter"/>
      <w:lvlText w:val="%8."/>
      <w:lvlJc w:val="left"/>
      <w:pPr>
        <w:tabs>
          <w:tab w:val="num" w:pos="6660"/>
        </w:tabs>
        <w:ind w:left="6660" w:hanging="360"/>
      </w:pPr>
    </w:lvl>
    <w:lvl w:ilvl="8" w:tplc="81446EB8">
      <w:start w:val="1"/>
      <w:numFmt w:val="lowerRoman"/>
      <w:lvlText w:val="%9."/>
      <w:lvlJc w:val="right"/>
      <w:pPr>
        <w:tabs>
          <w:tab w:val="num" w:pos="7380"/>
        </w:tabs>
        <w:ind w:left="7380" w:hanging="180"/>
      </w:pPr>
    </w:lvl>
  </w:abstractNum>
  <w:abstractNum w:abstractNumId="50">
    <w:nsid w:val="54F63690"/>
    <w:multiLevelType w:val="hybridMultilevel"/>
    <w:tmpl w:val="FB3A6C9A"/>
    <w:lvl w:ilvl="0" w:tplc="F350E13C">
      <w:start w:val="1"/>
      <w:numFmt w:val="bullet"/>
      <w:pStyle w:val="13"/>
      <w:lvlText w:val="−"/>
      <w:lvlJc w:val="left"/>
      <w:pPr>
        <w:ind w:left="1440" w:hanging="360"/>
      </w:pPr>
      <w:rPr>
        <w:rFonts w:ascii="Noto Sans Symbols" w:eastAsia="Noto Sans Symbols" w:hAnsi="Noto Sans Symbols"/>
      </w:rPr>
    </w:lvl>
    <w:lvl w:ilvl="1" w:tplc="65CA56E2">
      <w:start w:val="1"/>
      <w:numFmt w:val="bullet"/>
      <w:pStyle w:val="24"/>
      <w:lvlText w:val="−"/>
      <w:lvlJc w:val="left"/>
      <w:pPr>
        <w:ind w:left="2160" w:hanging="360"/>
      </w:pPr>
      <w:rPr>
        <w:rFonts w:ascii="Times New Roman" w:hAnsi="Times New Roman"/>
      </w:rPr>
    </w:lvl>
    <w:lvl w:ilvl="2" w:tplc="90E8A868">
      <w:start w:val="1"/>
      <w:numFmt w:val="bullet"/>
      <w:lvlText w:val="▪"/>
      <w:lvlJc w:val="left"/>
      <w:pPr>
        <w:ind w:left="2880" w:hanging="360"/>
      </w:pPr>
      <w:rPr>
        <w:rFonts w:ascii="Noto Sans Symbols" w:eastAsia="Noto Sans Symbols" w:hAnsi="Noto Sans Symbols"/>
      </w:rPr>
    </w:lvl>
    <w:lvl w:ilvl="3" w:tplc="3668A6B4">
      <w:start w:val="1"/>
      <w:numFmt w:val="bullet"/>
      <w:lvlText w:val="●"/>
      <w:lvlJc w:val="left"/>
      <w:pPr>
        <w:ind w:left="3600" w:hanging="360"/>
      </w:pPr>
      <w:rPr>
        <w:rFonts w:ascii="Noto Sans Symbols" w:eastAsia="Noto Sans Symbols" w:hAnsi="Noto Sans Symbols"/>
      </w:rPr>
    </w:lvl>
    <w:lvl w:ilvl="4" w:tplc="D1508802">
      <w:start w:val="1"/>
      <w:numFmt w:val="bullet"/>
      <w:lvlText w:val="o"/>
      <w:lvlJc w:val="left"/>
      <w:pPr>
        <w:ind w:left="4320" w:hanging="360"/>
      </w:pPr>
      <w:rPr>
        <w:rFonts w:ascii="Courier New" w:eastAsia="Courier New" w:hAnsi="Courier New"/>
      </w:rPr>
    </w:lvl>
    <w:lvl w:ilvl="5" w:tplc="46BC12CE">
      <w:start w:val="1"/>
      <w:numFmt w:val="bullet"/>
      <w:lvlText w:val="▪"/>
      <w:lvlJc w:val="left"/>
      <w:pPr>
        <w:ind w:left="5040" w:hanging="360"/>
      </w:pPr>
      <w:rPr>
        <w:rFonts w:ascii="Noto Sans Symbols" w:eastAsia="Noto Sans Symbols" w:hAnsi="Noto Sans Symbols"/>
      </w:rPr>
    </w:lvl>
    <w:lvl w:ilvl="6" w:tplc="BC7A163A">
      <w:start w:val="1"/>
      <w:numFmt w:val="bullet"/>
      <w:lvlText w:val="●"/>
      <w:lvlJc w:val="left"/>
      <w:pPr>
        <w:ind w:left="5760" w:hanging="360"/>
      </w:pPr>
      <w:rPr>
        <w:rFonts w:ascii="Noto Sans Symbols" w:eastAsia="Noto Sans Symbols" w:hAnsi="Noto Sans Symbols"/>
      </w:rPr>
    </w:lvl>
    <w:lvl w:ilvl="7" w:tplc="0EEEFD88">
      <w:start w:val="1"/>
      <w:numFmt w:val="bullet"/>
      <w:lvlText w:val="o"/>
      <w:lvlJc w:val="left"/>
      <w:pPr>
        <w:ind w:left="6480" w:hanging="360"/>
      </w:pPr>
      <w:rPr>
        <w:rFonts w:ascii="Courier New" w:eastAsia="Courier New" w:hAnsi="Courier New"/>
      </w:rPr>
    </w:lvl>
    <w:lvl w:ilvl="8" w:tplc="EAD6A0C4">
      <w:start w:val="1"/>
      <w:numFmt w:val="bullet"/>
      <w:lvlText w:val="▪"/>
      <w:lvlJc w:val="left"/>
      <w:pPr>
        <w:ind w:left="7200" w:hanging="360"/>
      </w:pPr>
      <w:rPr>
        <w:rFonts w:ascii="Noto Sans Symbols" w:eastAsia="Noto Sans Symbols" w:hAnsi="Noto Sans Symbols"/>
      </w:rPr>
    </w:lvl>
  </w:abstractNum>
  <w:abstractNum w:abstractNumId="51">
    <w:nsid w:val="5A327791"/>
    <w:multiLevelType w:val="multilevel"/>
    <w:tmpl w:val="B6BE0C1C"/>
    <w:lvl w:ilvl="0">
      <w:start w:val="1"/>
      <w:numFmt w:val="russianLower"/>
      <w:pStyle w:val="3414"/>
      <w:lvlText w:val="%1)"/>
      <w:lvlJc w:val="left"/>
      <w:pPr>
        <w:ind w:left="357" w:hanging="35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423"/>
      <w:lvlText w:val="%2)"/>
      <w:lvlJc w:val="left"/>
      <w:pPr>
        <w:ind w:left="714" w:hanging="357"/>
      </w:pPr>
      <w:rPr>
        <w:rFonts w:ascii="Times New Roman" w:hAnsi="Times New Roman" w:hint="default"/>
        <w:sz w:val="24"/>
      </w:rPr>
    </w:lvl>
    <w:lvl w:ilvl="2">
      <w:start w:val="1"/>
      <w:numFmt w:val="lowerRoman"/>
      <w:pStyle w:val="3432"/>
      <w:lvlText w:val="%3)"/>
      <w:lvlJc w:val="left"/>
      <w:pPr>
        <w:ind w:left="1072" w:hanging="358"/>
      </w:pPr>
      <w:rPr>
        <w:rFonts w:ascii="Times New Roman" w:hAnsi="Times New Roman" w:hint="default"/>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AF127A8"/>
    <w:multiLevelType w:val="multilevel"/>
    <w:tmpl w:val="0419001F"/>
    <w:styleLink w:va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C156790"/>
    <w:multiLevelType w:val="hybridMultilevel"/>
    <w:tmpl w:val="9C68A7FC"/>
    <w:lvl w:ilvl="0" w:tplc="1590AE1E">
      <w:start w:val="1"/>
      <w:numFmt w:val="bullet"/>
      <w:pStyle w:val="a7"/>
      <w:lvlText w:val=""/>
      <w:lvlJc w:val="left"/>
      <w:pPr>
        <w:ind w:left="1440" w:hanging="360"/>
      </w:pPr>
      <w:rPr>
        <w:rFonts w:ascii="Symbol" w:hAnsi="Symbol"/>
      </w:rPr>
    </w:lvl>
    <w:lvl w:ilvl="1" w:tplc="6BA628DE">
      <w:start w:val="1"/>
      <w:numFmt w:val="bullet"/>
      <w:lvlText w:val="o"/>
      <w:lvlJc w:val="left"/>
      <w:pPr>
        <w:ind w:left="2160" w:hanging="360"/>
      </w:pPr>
      <w:rPr>
        <w:rFonts w:ascii="Courier New" w:hAnsi="Courier New"/>
      </w:rPr>
    </w:lvl>
    <w:lvl w:ilvl="2" w:tplc="31F4C720">
      <w:start w:val="1"/>
      <w:numFmt w:val="bullet"/>
      <w:lvlText w:val=""/>
      <w:lvlJc w:val="left"/>
      <w:pPr>
        <w:ind w:left="2880" w:hanging="360"/>
      </w:pPr>
      <w:rPr>
        <w:rFonts w:ascii="Wingdings" w:hAnsi="Wingdings"/>
      </w:rPr>
    </w:lvl>
    <w:lvl w:ilvl="3" w:tplc="8F541F00">
      <w:start w:val="1"/>
      <w:numFmt w:val="bullet"/>
      <w:lvlText w:val=""/>
      <w:lvlJc w:val="left"/>
      <w:pPr>
        <w:ind w:left="3600" w:hanging="360"/>
      </w:pPr>
      <w:rPr>
        <w:rFonts w:ascii="Symbol" w:hAnsi="Symbol"/>
      </w:rPr>
    </w:lvl>
    <w:lvl w:ilvl="4" w:tplc="C4707ED6">
      <w:start w:val="1"/>
      <w:numFmt w:val="bullet"/>
      <w:lvlText w:val="o"/>
      <w:lvlJc w:val="left"/>
      <w:pPr>
        <w:ind w:left="4320" w:hanging="360"/>
      </w:pPr>
      <w:rPr>
        <w:rFonts w:ascii="Courier New" w:hAnsi="Courier New"/>
      </w:rPr>
    </w:lvl>
    <w:lvl w:ilvl="5" w:tplc="34889A82">
      <w:start w:val="1"/>
      <w:numFmt w:val="bullet"/>
      <w:lvlText w:val=""/>
      <w:lvlJc w:val="left"/>
      <w:pPr>
        <w:ind w:left="5040" w:hanging="360"/>
      </w:pPr>
      <w:rPr>
        <w:rFonts w:ascii="Wingdings" w:hAnsi="Wingdings"/>
      </w:rPr>
    </w:lvl>
    <w:lvl w:ilvl="6" w:tplc="E942353E">
      <w:start w:val="1"/>
      <w:numFmt w:val="bullet"/>
      <w:lvlText w:val=""/>
      <w:lvlJc w:val="left"/>
      <w:pPr>
        <w:ind w:left="5760" w:hanging="360"/>
      </w:pPr>
      <w:rPr>
        <w:rFonts w:ascii="Symbol" w:hAnsi="Symbol"/>
      </w:rPr>
    </w:lvl>
    <w:lvl w:ilvl="7" w:tplc="E3CEE54E">
      <w:start w:val="1"/>
      <w:numFmt w:val="bullet"/>
      <w:lvlText w:val="o"/>
      <w:lvlJc w:val="left"/>
      <w:pPr>
        <w:ind w:left="6480" w:hanging="360"/>
      </w:pPr>
      <w:rPr>
        <w:rFonts w:ascii="Courier New" w:hAnsi="Courier New"/>
      </w:rPr>
    </w:lvl>
    <w:lvl w:ilvl="8" w:tplc="A71EA0E2">
      <w:start w:val="1"/>
      <w:numFmt w:val="bullet"/>
      <w:lvlText w:val=""/>
      <w:lvlJc w:val="left"/>
      <w:pPr>
        <w:ind w:left="7200" w:hanging="360"/>
      </w:pPr>
      <w:rPr>
        <w:rFonts w:ascii="Wingdings" w:hAnsi="Wingdings"/>
      </w:rPr>
    </w:lvl>
  </w:abstractNum>
  <w:abstractNum w:abstractNumId="55">
    <w:nsid w:val="61210BE5"/>
    <w:multiLevelType w:val="hybridMultilevel"/>
    <w:tmpl w:val="E91A17EC"/>
    <w:lvl w:ilvl="0" w:tplc="267CEBF8">
      <w:start w:val="1"/>
      <w:numFmt w:val="bullet"/>
      <w:pStyle w:val="ScrollListBullet"/>
      <w:lvlText w:val=""/>
      <w:lvlJc w:val="left"/>
      <w:pPr>
        <w:tabs>
          <w:tab w:val="num" w:pos="1315"/>
        </w:tabs>
        <w:ind w:left="1315" w:hanging="464"/>
      </w:pPr>
      <w:rPr>
        <w:rFonts w:ascii="Symbol" w:hAnsi="Symbol"/>
        <w:color w:val="000000"/>
      </w:rPr>
    </w:lvl>
    <w:lvl w:ilvl="1" w:tplc="1DF22F84">
      <w:start w:val="1"/>
      <w:numFmt w:val="bullet"/>
      <w:lvlText w:val="o"/>
      <w:lvlJc w:val="left"/>
      <w:pPr>
        <w:tabs>
          <w:tab w:val="num" w:pos="2160"/>
        </w:tabs>
        <w:ind w:left="2160" w:hanging="360"/>
      </w:pPr>
      <w:rPr>
        <w:rFonts w:ascii="Courier New" w:hAnsi="Courier New"/>
      </w:rPr>
    </w:lvl>
    <w:lvl w:ilvl="2" w:tplc="238895B0">
      <w:start w:val="1"/>
      <w:numFmt w:val="bullet"/>
      <w:lvlText w:val=""/>
      <w:lvlJc w:val="left"/>
      <w:pPr>
        <w:tabs>
          <w:tab w:val="num" w:pos="2880"/>
        </w:tabs>
        <w:ind w:left="2880" w:hanging="360"/>
      </w:pPr>
      <w:rPr>
        <w:rFonts w:ascii="Wingdings" w:hAnsi="Wingdings"/>
      </w:rPr>
    </w:lvl>
    <w:lvl w:ilvl="3" w:tplc="E97CF162">
      <w:start w:val="1"/>
      <w:numFmt w:val="bullet"/>
      <w:lvlText w:val=""/>
      <w:lvlJc w:val="left"/>
      <w:pPr>
        <w:tabs>
          <w:tab w:val="num" w:pos="3600"/>
        </w:tabs>
        <w:ind w:left="3600" w:hanging="360"/>
      </w:pPr>
      <w:rPr>
        <w:rFonts w:ascii="Symbol" w:hAnsi="Symbol"/>
      </w:rPr>
    </w:lvl>
    <w:lvl w:ilvl="4" w:tplc="D8A4AD7E">
      <w:start w:val="1"/>
      <w:numFmt w:val="bullet"/>
      <w:lvlText w:val="o"/>
      <w:lvlJc w:val="left"/>
      <w:pPr>
        <w:tabs>
          <w:tab w:val="num" w:pos="4320"/>
        </w:tabs>
        <w:ind w:left="4320" w:hanging="360"/>
      </w:pPr>
      <w:rPr>
        <w:rFonts w:ascii="Courier New" w:hAnsi="Courier New"/>
      </w:rPr>
    </w:lvl>
    <w:lvl w:ilvl="5" w:tplc="5C581BBC">
      <w:start w:val="1"/>
      <w:numFmt w:val="bullet"/>
      <w:lvlText w:val=""/>
      <w:lvlJc w:val="left"/>
      <w:pPr>
        <w:tabs>
          <w:tab w:val="num" w:pos="5040"/>
        </w:tabs>
        <w:ind w:left="5040" w:hanging="360"/>
      </w:pPr>
      <w:rPr>
        <w:rFonts w:ascii="Wingdings" w:hAnsi="Wingdings"/>
      </w:rPr>
    </w:lvl>
    <w:lvl w:ilvl="6" w:tplc="3DFE9928">
      <w:start w:val="1"/>
      <w:numFmt w:val="bullet"/>
      <w:lvlText w:val=""/>
      <w:lvlJc w:val="left"/>
      <w:pPr>
        <w:tabs>
          <w:tab w:val="num" w:pos="5760"/>
        </w:tabs>
        <w:ind w:left="5760" w:hanging="360"/>
      </w:pPr>
      <w:rPr>
        <w:rFonts w:ascii="Symbol" w:hAnsi="Symbol"/>
      </w:rPr>
    </w:lvl>
    <w:lvl w:ilvl="7" w:tplc="1F706322">
      <w:start w:val="1"/>
      <w:numFmt w:val="bullet"/>
      <w:lvlText w:val="o"/>
      <w:lvlJc w:val="left"/>
      <w:pPr>
        <w:tabs>
          <w:tab w:val="num" w:pos="6480"/>
        </w:tabs>
        <w:ind w:left="6480" w:hanging="360"/>
      </w:pPr>
      <w:rPr>
        <w:rFonts w:ascii="Courier New" w:hAnsi="Courier New"/>
      </w:rPr>
    </w:lvl>
    <w:lvl w:ilvl="8" w:tplc="7F764BDA">
      <w:start w:val="1"/>
      <w:numFmt w:val="bullet"/>
      <w:lvlText w:val=""/>
      <w:lvlJc w:val="left"/>
      <w:pPr>
        <w:tabs>
          <w:tab w:val="num" w:pos="7200"/>
        </w:tabs>
        <w:ind w:left="7200" w:hanging="360"/>
      </w:pPr>
      <w:rPr>
        <w:rFonts w:ascii="Wingdings" w:hAnsi="Wingdings"/>
      </w:rPr>
    </w:lvl>
  </w:abstractNum>
  <w:abstractNum w:abstractNumId="56">
    <w:nsid w:val="66F3557A"/>
    <w:multiLevelType w:val="hybridMultilevel"/>
    <w:tmpl w:val="C0F4D10C"/>
    <w:lvl w:ilvl="0" w:tplc="1DA82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9854EEE"/>
    <w:multiLevelType w:val="multilevel"/>
    <w:tmpl w:val="9CDC3DC0"/>
    <w:lvl w:ilvl="0">
      <w:start w:val="2"/>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58">
    <w:nsid w:val="699B3442"/>
    <w:multiLevelType w:val="multilevel"/>
    <w:tmpl w:val="6C8CAFDA"/>
    <w:lvl w:ilvl="0">
      <w:start w:val="1"/>
      <w:numFmt w:val="bullet"/>
      <w:pStyle w:val="3415"/>
      <w:lvlText w:val="–"/>
      <w:lvlJc w:val="left"/>
      <w:pPr>
        <w:tabs>
          <w:tab w:val="num" w:pos="1191"/>
        </w:tabs>
        <w:ind w:left="1191" w:hanging="471"/>
      </w:pPr>
      <w:rPr>
        <w:rFonts w:ascii="Times New Roman" w:hAnsi="Times New Roman" w:cs="Times New Roman" w:hint="default"/>
      </w:rPr>
    </w:lvl>
    <w:lvl w:ilvl="1">
      <w:start w:val="1"/>
      <w:numFmt w:val="bullet"/>
      <w:pStyle w:val="3424"/>
      <w:lvlText w:val="–"/>
      <w:lvlJc w:val="left"/>
      <w:pPr>
        <w:tabs>
          <w:tab w:val="num" w:pos="1888"/>
        </w:tabs>
        <w:ind w:left="1888" w:hanging="470"/>
      </w:pPr>
      <w:rPr>
        <w:rFonts w:ascii="Times New Roman" w:hAnsi="Times New Roman" w:cs="Times New Roman" w:hint="default"/>
      </w:rPr>
    </w:lvl>
    <w:lvl w:ilvl="2">
      <w:start w:val="1"/>
      <w:numFmt w:val="bullet"/>
      <w:pStyle w:val="3433"/>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nsid w:val="69BB6B0D"/>
    <w:multiLevelType w:val="hybridMultilevel"/>
    <w:tmpl w:val="238AB6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CD85E2A"/>
    <w:multiLevelType w:val="hybridMultilevel"/>
    <w:tmpl w:val="37B8EE74"/>
    <w:lvl w:ilvl="0" w:tplc="04190003">
      <w:start w:val="1"/>
      <w:numFmt w:val="bullet"/>
      <w:lvlText w:val="o"/>
      <w:lvlJc w:val="left"/>
      <w:pPr>
        <w:ind w:left="1800" w:hanging="360"/>
      </w:pPr>
      <w:rPr>
        <w:rFonts w:ascii="Courier New" w:hAnsi="Courier New" w:hint="default"/>
      </w:rPr>
    </w:lvl>
    <w:lvl w:ilvl="1" w:tplc="FFFFFFFF" w:tentative="1">
      <w:start w:val="1"/>
      <w:numFmt w:val="lowerLetter"/>
      <w:lvlText w:val="%2."/>
      <w:lvlJc w:val="left"/>
      <w:pPr>
        <w:ind w:left="3195" w:hanging="360"/>
      </w:pPr>
    </w:lvl>
    <w:lvl w:ilvl="2" w:tplc="FFFFFFFF" w:tentative="1">
      <w:start w:val="1"/>
      <w:numFmt w:val="lowerRoman"/>
      <w:lvlText w:val="%3."/>
      <w:lvlJc w:val="right"/>
      <w:pPr>
        <w:ind w:left="3915" w:hanging="180"/>
      </w:pPr>
    </w:lvl>
    <w:lvl w:ilvl="3" w:tplc="FFFFFFFF" w:tentative="1">
      <w:start w:val="1"/>
      <w:numFmt w:val="decimal"/>
      <w:lvlText w:val="%4."/>
      <w:lvlJc w:val="left"/>
      <w:pPr>
        <w:ind w:left="4635" w:hanging="360"/>
      </w:pPr>
    </w:lvl>
    <w:lvl w:ilvl="4" w:tplc="FFFFFFFF" w:tentative="1">
      <w:start w:val="1"/>
      <w:numFmt w:val="lowerLetter"/>
      <w:lvlText w:val="%5."/>
      <w:lvlJc w:val="left"/>
      <w:pPr>
        <w:ind w:left="5355" w:hanging="360"/>
      </w:pPr>
    </w:lvl>
    <w:lvl w:ilvl="5" w:tplc="FFFFFFFF" w:tentative="1">
      <w:start w:val="1"/>
      <w:numFmt w:val="lowerRoman"/>
      <w:lvlText w:val="%6."/>
      <w:lvlJc w:val="right"/>
      <w:pPr>
        <w:ind w:left="6075" w:hanging="180"/>
      </w:pPr>
    </w:lvl>
    <w:lvl w:ilvl="6" w:tplc="FFFFFFFF" w:tentative="1">
      <w:start w:val="1"/>
      <w:numFmt w:val="decimal"/>
      <w:lvlText w:val="%7."/>
      <w:lvlJc w:val="left"/>
      <w:pPr>
        <w:ind w:left="6795" w:hanging="360"/>
      </w:pPr>
    </w:lvl>
    <w:lvl w:ilvl="7" w:tplc="FFFFFFFF" w:tentative="1">
      <w:start w:val="1"/>
      <w:numFmt w:val="lowerLetter"/>
      <w:lvlText w:val="%8."/>
      <w:lvlJc w:val="left"/>
      <w:pPr>
        <w:ind w:left="7515" w:hanging="360"/>
      </w:pPr>
    </w:lvl>
    <w:lvl w:ilvl="8" w:tplc="FFFFFFFF" w:tentative="1">
      <w:start w:val="1"/>
      <w:numFmt w:val="lowerRoman"/>
      <w:lvlText w:val="%9."/>
      <w:lvlJc w:val="right"/>
      <w:pPr>
        <w:ind w:left="8235" w:hanging="180"/>
      </w:pPr>
    </w:lvl>
  </w:abstractNum>
  <w:abstractNum w:abstractNumId="61">
    <w:nsid w:val="6E615572"/>
    <w:multiLevelType w:val="hybridMultilevel"/>
    <w:tmpl w:val="7BF25050"/>
    <w:lvl w:ilvl="0" w:tplc="A22602B4">
      <w:start w:val="1"/>
      <w:numFmt w:val="bullet"/>
      <w:pStyle w:val="41"/>
      <w:lvlText w:val=""/>
      <w:lvlJc w:val="left"/>
      <w:pPr>
        <w:tabs>
          <w:tab w:val="num" w:pos="1209"/>
        </w:tabs>
        <w:ind w:left="1209" w:hanging="360"/>
      </w:pPr>
      <w:rPr>
        <w:rFonts w:ascii="Symbol" w:hAnsi="Symbol"/>
      </w:rPr>
    </w:lvl>
    <w:lvl w:ilvl="1" w:tplc="23585900">
      <w:start w:val="1"/>
      <w:numFmt w:val="bullet"/>
      <w:lvlText w:val="o"/>
      <w:lvlJc w:val="left"/>
      <w:pPr>
        <w:ind w:left="1440" w:hanging="360"/>
      </w:pPr>
      <w:rPr>
        <w:rFonts w:ascii="Courier New" w:eastAsia="Courier New" w:hAnsi="Courier New" w:cs="Courier New" w:hint="default"/>
      </w:rPr>
    </w:lvl>
    <w:lvl w:ilvl="2" w:tplc="EC7A85C4">
      <w:start w:val="1"/>
      <w:numFmt w:val="bullet"/>
      <w:lvlText w:val="§"/>
      <w:lvlJc w:val="left"/>
      <w:pPr>
        <w:ind w:left="2160" w:hanging="360"/>
      </w:pPr>
      <w:rPr>
        <w:rFonts w:ascii="Wingdings" w:eastAsia="Wingdings" w:hAnsi="Wingdings" w:cs="Wingdings" w:hint="default"/>
      </w:rPr>
    </w:lvl>
    <w:lvl w:ilvl="3" w:tplc="406E1A48">
      <w:start w:val="1"/>
      <w:numFmt w:val="bullet"/>
      <w:lvlText w:val="·"/>
      <w:lvlJc w:val="left"/>
      <w:pPr>
        <w:ind w:left="2880" w:hanging="360"/>
      </w:pPr>
      <w:rPr>
        <w:rFonts w:ascii="Symbol" w:eastAsia="Symbol" w:hAnsi="Symbol" w:cs="Symbol" w:hint="default"/>
      </w:rPr>
    </w:lvl>
    <w:lvl w:ilvl="4" w:tplc="8F1CA174">
      <w:start w:val="1"/>
      <w:numFmt w:val="bullet"/>
      <w:lvlText w:val="o"/>
      <w:lvlJc w:val="left"/>
      <w:pPr>
        <w:ind w:left="3600" w:hanging="360"/>
      </w:pPr>
      <w:rPr>
        <w:rFonts w:ascii="Courier New" w:eastAsia="Courier New" w:hAnsi="Courier New" w:cs="Courier New" w:hint="default"/>
      </w:rPr>
    </w:lvl>
    <w:lvl w:ilvl="5" w:tplc="8334C9B8">
      <w:start w:val="1"/>
      <w:numFmt w:val="bullet"/>
      <w:lvlText w:val="§"/>
      <w:lvlJc w:val="left"/>
      <w:pPr>
        <w:ind w:left="4320" w:hanging="360"/>
      </w:pPr>
      <w:rPr>
        <w:rFonts w:ascii="Wingdings" w:eastAsia="Wingdings" w:hAnsi="Wingdings" w:cs="Wingdings" w:hint="default"/>
      </w:rPr>
    </w:lvl>
    <w:lvl w:ilvl="6" w:tplc="3648F8D0">
      <w:start w:val="1"/>
      <w:numFmt w:val="bullet"/>
      <w:lvlText w:val="·"/>
      <w:lvlJc w:val="left"/>
      <w:pPr>
        <w:ind w:left="5040" w:hanging="360"/>
      </w:pPr>
      <w:rPr>
        <w:rFonts w:ascii="Symbol" w:eastAsia="Symbol" w:hAnsi="Symbol" w:cs="Symbol" w:hint="default"/>
      </w:rPr>
    </w:lvl>
    <w:lvl w:ilvl="7" w:tplc="0C0EF2C2">
      <w:start w:val="1"/>
      <w:numFmt w:val="bullet"/>
      <w:lvlText w:val="o"/>
      <w:lvlJc w:val="left"/>
      <w:pPr>
        <w:ind w:left="5760" w:hanging="360"/>
      </w:pPr>
      <w:rPr>
        <w:rFonts w:ascii="Courier New" w:eastAsia="Courier New" w:hAnsi="Courier New" w:cs="Courier New" w:hint="default"/>
      </w:rPr>
    </w:lvl>
    <w:lvl w:ilvl="8" w:tplc="83585958">
      <w:start w:val="1"/>
      <w:numFmt w:val="bullet"/>
      <w:lvlText w:val="§"/>
      <w:lvlJc w:val="left"/>
      <w:pPr>
        <w:ind w:left="6480" w:hanging="360"/>
      </w:pPr>
      <w:rPr>
        <w:rFonts w:ascii="Wingdings" w:eastAsia="Wingdings" w:hAnsi="Wingdings" w:cs="Wingdings" w:hint="default"/>
      </w:rPr>
    </w:lvl>
  </w:abstractNum>
  <w:abstractNum w:abstractNumId="62">
    <w:nsid w:val="6ED35D9F"/>
    <w:multiLevelType w:val="hybridMultilevel"/>
    <w:tmpl w:val="C3146F08"/>
    <w:lvl w:ilvl="0" w:tplc="FA3ED854">
      <w:start w:val="1"/>
      <w:numFmt w:val="bullet"/>
      <w:pStyle w:val="a8"/>
      <w:lvlText w:val=""/>
      <w:lvlJc w:val="left"/>
      <w:pPr>
        <w:ind w:left="5322" w:hanging="360"/>
      </w:pPr>
      <w:rPr>
        <w:rFonts w:ascii="Symbol" w:hAnsi="Symbol"/>
      </w:rPr>
    </w:lvl>
    <w:lvl w:ilvl="1" w:tplc="BD8C2D16">
      <w:start w:val="1"/>
      <w:numFmt w:val="bullet"/>
      <w:lvlText w:val="o"/>
      <w:lvlJc w:val="left"/>
      <w:pPr>
        <w:ind w:left="2149" w:hanging="360"/>
      </w:pPr>
      <w:rPr>
        <w:rFonts w:ascii="Courier New" w:hAnsi="Courier New"/>
      </w:rPr>
    </w:lvl>
    <w:lvl w:ilvl="2" w:tplc="2C8A1534">
      <w:start w:val="1"/>
      <w:numFmt w:val="bullet"/>
      <w:lvlText w:val=""/>
      <w:lvlJc w:val="left"/>
      <w:pPr>
        <w:ind w:left="2869" w:hanging="360"/>
      </w:pPr>
      <w:rPr>
        <w:rFonts w:ascii="Wingdings" w:hAnsi="Wingdings"/>
      </w:rPr>
    </w:lvl>
    <w:lvl w:ilvl="3" w:tplc="F228A994">
      <w:start w:val="1"/>
      <w:numFmt w:val="bullet"/>
      <w:lvlText w:val=""/>
      <w:lvlJc w:val="left"/>
      <w:pPr>
        <w:ind w:left="3589" w:hanging="360"/>
      </w:pPr>
      <w:rPr>
        <w:rFonts w:ascii="Symbol" w:hAnsi="Symbol"/>
      </w:rPr>
    </w:lvl>
    <w:lvl w:ilvl="4" w:tplc="0FC663B6">
      <w:start w:val="1"/>
      <w:numFmt w:val="bullet"/>
      <w:lvlText w:val="o"/>
      <w:lvlJc w:val="left"/>
      <w:pPr>
        <w:ind w:left="4309" w:hanging="360"/>
      </w:pPr>
      <w:rPr>
        <w:rFonts w:ascii="Courier New" w:hAnsi="Courier New"/>
      </w:rPr>
    </w:lvl>
    <w:lvl w:ilvl="5" w:tplc="A502E4CA">
      <w:start w:val="1"/>
      <w:numFmt w:val="bullet"/>
      <w:lvlText w:val=""/>
      <w:lvlJc w:val="left"/>
      <w:pPr>
        <w:ind w:left="5029" w:hanging="360"/>
      </w:pPr>
      <w:rPr>
        <w:rFonts w:ascii="Wingdings" w:hAnsi="Wingdings"/>
      </w:rPr>
    </w:lvl>
    <w:lvl w:ilvl="6" w:tplc="C6A8CEFE">
      <w:start w:val="1"/>
      <w:numFmt w:val="bullet"/>
      <w:lvlText w:val=""/>
      <w:lvlJc w:val="left"/>
      <w:pPr>
        <w:ind w:left="5749" w:hanging="360"/>
      </w:pPr>
      <w:rPr>
        <w:rFonts w:ascii="Symbol" w:hAnsi="Symbol"/>
      </w:rPr>
    </w:lvl>
    <w:lvl w:ilvl="7" w:tplc="8B8E3C26">
      <w:start w:val="1"/>
      <w:numFmt w:val="bullet"/>
      <w:lvlText w:val="o"/>
      <w:lvlJc w:val="left"/>
      <w:pPr>
        <w:ind w:left="6469" w:hanging="360"/>
      </w:pPr>
      <w:rPr>
        <w:rFonts w:ascii="Courier New" w:hAnsi="Courier New"/>
      </w:rPr>
    </w:lvl>
    <w:lvl w:ilvl="8" w:tplc="E75EA61E">
      <w:start w:val="1"/>
      <w:numFmt w:val="bullet"/>
      <w:lvlText w:val=""/>
      <w:lvlJc w:val="left"/>
      <w:pPr>
        <w:ind w:left="7189" w:hanging="360"/>
      </w:pPr>
      <w:rPr>
        <w:rFonts w:ascii="Wingdings" w:hAnsi="Wingdings"/>
      </w:rPr>
    </w:lvl>
  </w:abstractNum>
  <w:abstractNum w:abstractNumId="63">
    <w:nsid w:val="747E5ACA"/>
    <w:multiLevelType w:val="multilevel"/>
    <w:tmpl w:val="1804A944"/>
    <w:lvl w:ilvl="0">
      <w:start w:val="1"/>
      <w:numFmt w:val="bullet"/>
      <w:pStyle w:val="3416"/>
      <w:lvlText w:val="−"/>
      <w:lvlJc w:val="left"/>
      <w:pPr>
        <w:tabs>
          <w:tab w:val="num" w:pos="357"/>
        </w:tabs>
        <w:ind w:left="357" w:hanging="357"/>
      </w:pPr>
      <w:rPr>
        <w:rFonts w:ascii="Times New Roman" w:hAnsi="Times New Roman" w:cs="Times New Roman" w:hint="default"/>
        <w:color w:val="000000" w:themeColor="text1"/>
        <w:sz w:val="24"/>
        <w:szCs w:val="20"/>
      </w:rPr>
    </w:lvl>
    <w:lvl w:ilvl="1">
      <w:start w:val="1"/>
      <w:numFmt w:val="bullet"/>
      <w:lvlText w:val="−"/>
      <w:lvlJc w:val="left"/>
      <w:pPr>
        <w:tabs>
          <w:tab w:val="num" w:pos="709"/>
        </w:tabs>
        <w:ind w:left="709" w:hanging="352"/>
      </w:pPr>
      <w:rPr>
        <w:rFonts w:ascii="Times New Roman" w:hAnsi="Times New Roman" w:cs="Times New Roman" w:hint="default"/>
        <w:color w:val="000000" w:themeColor="text1"/>
        <w:sz w:val="24"/>
        <w:szCs w:val="20"/>
      </w:rPr>
    </w:lvl>
    <w:lvl w:ilvl="2">
      <w:start w:val="1"/>
      <w:numFmt w:val="bullet"/>
      <w:lvlText w:val="−"/>
      <w:lvlJc w:val="left"/>
      <w:pPr>
        <w:tabs>
          <w:tab w:val="num" w:pos="1066"/>
        </w:tabs>
        <w:ind w:left="1066" w:hanging="357"/>
      </w:pPr>
      <w:rPr>
        <w:rFonts w:ascii="Noto Sans Symbols" w:hAnsi="Noto Sans Symbols" w:hint="default"/>
        <w:sz w:val="20"/>
        <w:szCs w:val="20"/>
      </w:rPr>
    </w:lvl>
    <w:lvl w:ilvl="3">
      <w:start w:val="1"/>
      <w:numFmt w:val="bullet"/>
      <w:lvlText w:val="−"/>
      <w:lvlJc w:val="left"/>
      <w:pPr>
        <w:ind w:left="2880" w:hanging="360"/>
      </w:pPr>
      <w:rPr>
        <w:rFonts w:ascii="Noto Sans Symbols" w:eastAsia="Noto Sans Symbols" w:hAnsi="Noto Sans Symbols" w:cs="Noto Sans Symbols" w:hint="default"/>
        <w:sz w:val="20"/>
        <w:szCs w:val="20"/>
      </w:rPr>
    </w:lvl>
    <w:lvl w:ilvl="4">
      <w:start w:val="1"/>
      <w:numFmt w:val="bullet"/>
      <w:lvlText w:val="−"/>
      <w:lvlJc w:val="left"/>
      <w:pPr>
        <w:ind w:left="3600" w:hanging="360"/>
      </w:pPr>
      <w:rPr>
        <w:rFonts w:ascii="Noto Sans Symbols" w:eastAsia="Noto Sans Symbols" w:hAnsi="Noto Sans Symbols" w:cs="Noto Sans Symbols" w:hint="default"/>
        <w:sz w:val="20"/>
        <w:szCs w:val="20"/>
      </w:rPr>
    </w:lvl>
    <w:lvl w:ilvl="5">
      <w:start w:val="1"/>
      <w:numFmt w:val="bullet"/>
      <w:lvlText w:val="−"/>
      <w:lvlJc w:val="left"/>
      <w:pPr>
        <w:ind w:left="4320" w:hanging="360"/>
      </w:pPr>
      <w:rPr>
        <w:rFonts w:ascii="Noto Sans Symbols" w:eastAsia="Noto Sans Symbols" w:hAnsi="Noto Sans Symbols" w:cs="Noto Sans Symbols" w:hint="default"/>
        <w:sz w:val="20"/>
        <w:szCs w:val="20"/>
      </w:rPr>
    </w:lvl>
    <w:lvl w:ilvl="6">
      <w:start w:val="1"/>
      <w:numFmt w:val="bullet"/>
      <w:lvlText w:val="−"/>
      <w:lvlJc w:val="left"/>
      <w:pPr>
        <w:ind w:left="5040" w:hanging="360"/>
      </w:pPr>
      <w:rPr>
        <w:rFonts w:ascii="Noto Sans Symbols" w:eastAsia="Noto Sans Symbols" w:hAnsi="Noto Sans Symbols" w:cs="Noto Sans Symbols" w:hint="default"/>
        <w:sz w:val="20"/>
        <w:szCs w:val="20"/>
      </w:rPr>
    </w:lvl>
    <w:lvl w:ilvl="7">
      <w:start w:val="1"/>
      <w:numFmt w:val="bullet"/>
      <w:lvlText w:val="▪"/>
      <w:lvlJc w:val="left"/>
      <w:pPr>
        <w:ind w:left="5760" w:hanging="360"/>
      </w:pPr>
      <w:rPr>
        <w:rFonts w:ascii="Noto Sans Symbols" w:eastAsia="Noto Sans Symbols" w:hAnsi="Noto Sans Symbols" w:cs="Noto Sans Symbols" w:hint="default"/>
        <w:sz w:val="20"/>
        <w:szCs w:val="20"/>
      </w:rPr>
    </w:lvl>
    <w:lvl w:ilvl="8">
      <w:start w:val="1"/>
      <w:numFmt w:val="bullet"/>
      <w:lvlText w:val="▪"/>
      <w:lvlJc w:val="left"/>
      <w:pPr>
        <w:ind w:left="6480" w:hanging="360"/>
      </w:pPr>
      <w:rPr>
        <w:rFonts w:ascii="Noto Sans Symbols" w:eastAsia="Noto Sans Symbols" w:hAnsi="Noto Sans Symbols" w:cs="Noto Sans Symbols" w:hint="default"/>
        <w:sz w:val="20"/>
        <w:szCs w:val="20"/>
      </w:rPr>
    </w:lvl>
  </w:abstractNum>
  <w:abstractNum w:abstractNumId="64">
    <w:nsid w:val="777E7EFB"/>
    <w:multiLevelType w:val="multilevel"/>
    <w:tmpl w:val="B9DCA88E"/>
    <w:styleLink w:val="34b"/>
    <w:lvl w:ilvl="0">
      <w:start w:val="1"/>
      <w:numFmt w:val="russianLower"/>
      <w:lvlText w:val="%1)"/>
      <w:lvlJc w:val="left"/>
      <w:pPr>
        <w:tabs>
          <w:tab w:val="num" w:pos="1191"/>
        </w:tabs>
        <w:ind w:left="1191" w:hanging="471"/>
      </w:pPr>
      <w:rPr>
        <w:rFonts w:ascii="Times New Roman" w:hAnsi="Times New Roman" w:hint="default"/>
        <w:b w:val="0"/>
        <w:i w:val="0"/>
        <w:sz w:val="24"/>
      </w:rPr>
    </w:lvl>
    <w:lvl w:ilvl="1">
      <w:start w:val="1"/>
      <w:numFmt w:val="decimal"/>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784B34BA"/>
    <w:multiLevelType w:val="multilevel"/>
    <w:tmpl w:val="25243F2A"/>
    <w:lvl w:ilvl="0">
      <w:start w:val="1"/>
      <w:numFmt w:val="decimal"/>
      <w:pStyle w:val="a9"/>
      <w:suff w:val="space"/>
      <w:lvlText w:val="%1."/>
      <w:lvlJc w:val="left"/>
      <w:pPr>
        <w:ind w:left="0" w:firstLine="0"/>
      </w:pPr>
      <w:rPr>
        <w:b w:val="0"/>
        <w:bCs w:val="0"/>
        <w:i w:val="0"/>
        <w:iCs w:val="0"/>
        <w:caps w:val="0"/>
        <w:smallCaps w:val="0"/>
        <w:strike w:val="0"/>
        <w:dstrike w:val="0"/>
        <w:vanish w:val="0"/>
        <w:webHidden w:val="0"/>
        <w:color w:val="000000"/>
        <w:spacing w:val="0"/>
        <w:position w:val="0"/>
        <w:sz w:val="22"/>
        <w:szCs w:val="22"/>
        <w:u w:val="none"/>
        <w:effect w:val="none"/>
        <w:vertAlign w:val="baseline"/>
        <w:specVanish w:val="0"/>
      </w:rPr>
    </w:lvl>
    <w:lvl w:ilvl="1">
      <w:start w:val="1"/>
      <w:numFmt w:val="decimal"/>
      <w:pStyle w:val="2-"/>
      <w:suff w:val="space"/>
      <w:lvlText w:val="%1.%2."/>
      <w:lvlJc w:val="left"/>
      <w:pPr>
        <w:ind w:left="0" w:firstLine="0"/>
      </w:pPr>
      <w:rPr>
        <w:rFonts w:ascii="Times New Roman" w:hAnsi="Times New Roman"/>
        <w:b/>
        <w:i w:val="0"/>
        <w:sz w:val="24"/>
        <w:szCs w:val="24"/>
      </w:rPr>
    </w:lvl>
    <w:lvl w:ilvl="2">
      <w:start w:val="1"/>
      <w:numFmt w:val="decimal"/>
      <w:pStyle w:val="3-"/>
      <w:suff w:val="space"/>
      <w:lvlText w:val="%1.%2.%3."/>
      <w:lvlJc w:val="left"/>
      <w:pPr>
        <w:ind w:left="0" w:firstLine="0"/>
      </w:pPr>
      <w:rPr>
        <w:rFonts w:ascii="Times New Roman" w:hAnsi="Times New Roman"/>
        <w:b/>
        <w:i/>
        <w:sz w:val="24"/>
        <w:szCs w:val="24"/>
      </w:rPr>
    </w:lvl>
    <w:lvl w:ilvl="3">
      <w:start w:val="1"/>
      <w:numFmt w:val="decimal"/>
      <w:pStyle w:val="4-"/>
      <w:suff w:val="space"/>
      <w:lvlText w:val="%1.%2.%3.%4."/>
      <w:lvlJc w:val="left"/>
      <w:pPr>
        <w:ind w:left="900" w:firstLine="0"/>
      </w:pPr>
      <w:rPr>
        <w:szCs w:val="24"/>
      </w:rPr>
    </w:lvl>
    <w:lvl w:ilvl="4">
      <w:start w:val="1"/>
      <w:numFmt w:val="decimal"/>
      <w:lvlText w:val="%1.%2.%3.%4.%5."/>
      <w:lvlJc w:val="left"/>
      <w:pPr>
        <w:tabs>
          <w:tab w:val="num" w:pos="3780"/>
        </w:tabs>
        <w:ind w:left="3492" w:hanging="792"/>
      </w:pPr>
    </w:lvl>
    <w:lvl w:ilvl="5">
      <w:start w:val="1"/>
      <w:numFmt w:val="decimal"/>
      <w:lvlText w:val="%1.%2.%3.%4.%5.%6."/>
      <w:lvlJc w:val="left"/>
      <w:pPr>
        <w:tabs>
          <w:tab w:val="num" w:pos="4140"/>
        </w:tabs>
        <w:ind w:left="3996" w:hanging="936"/>
      </w:pPr>
    </w:lvl>
    <w:lvl w:ilvl="6">
      <w:start w:val="1"/>
      <w:numFmt w:val="decimal"/>
      <w:lvlText w:val="%1.%2.%3.%4.%5.%6.%7."/>
      <w:lvlJc w:val="left"/>
      <w:pPr>
        <w:tabs>
          <w:tab w:val="num" w:pos="4860"/>
        </w:tabs>
        <w:ind w:left="4500" w:hanging="1080"/>
      </w:pPr>
    </w:lvl>
    <w:lvl w:ilvl="7">
      <w:start w:val="1"/>
      <w:numFmt w:val="decimal"/>
      <w:lvlText w:val="%1.%2.%3.%4.%5.%6.%7.%8."/>
      <w:lvlJc w:val="left"/>
      <w:pPr>
        <w:tabs>
          <w:tab w:val="num" w:pos="5220"/>
        </w:tabs>
        <w:ind w:left="5004" w:hanging="1224"/>
      </w:pPr>
    </w:lvl>
    <w:lvl w:ilvl="8">
      <w:start w:val="1"/>
      <w:numFmt w:val="decimal"/>
      <w:lvlText w:val="%1.%2.%3.%4.%5.%6.%7.%8.%9."/>
      <w:lvlJc w:val="left"/>
      <w:pPr>
        <w:tabs>
          <w:tab w:val="num" w:pos="5940"/>
        </w:tabs>
        <w:ind w:left="5580" w:hanging="1440"/>
      </w:pPr>
    </w:lvl>
  </w:abstractNum>
  <w:abstractNum w:abstractNumId="66">
    <w:nsid w:val="7C8837AC"/>
    <w:multiLevelType w:val="hybridMultilevel"/>
    <w:tmpl w:val="158C191C"/>
    <w:lvl w:ilvl="0" w:tplc="9C667012">
      <w:start w:val="1"/>
      <w:numFmt w:val="decimal"/>
      <w:pStyle w:val="34c"/>
      <w:lvlText w:val="[%1]"/>
      <w:lvlJc w:val="left"/>
      <w:pPr>
        <w:tabs>
          <w:tab w:val="num" w:pos="1191"/>
        </w:tabs>
        <w:ind w:left="1191" w:hanging="471"/>
      </w:pPr>
    </w:lvl>
    <w:lvl w:ilvl="1" w:tplc="BAF268F2">
      <w:start w:val="1"/>
      <w:numFmt w:val="lowerLetter"/>
      <w:lvlText w:val="%2."/>
      <w:lvlJc w:val="left"/>
      <w:pPr>
        <w:tabs>
          <w:tab w:val="num" w:pos="1440"/>
        </w:tabs>
        <w:ind w:left="1440" w:hanging="360"/>
      </w:pPr>
    </w:lvl>
    <w:lvl w:ilvl="2" w:tplc="9C4C91DA">
      <w:start w:val="1"/>
      <w:numFmt w:val="lowerRoman"/>
      <w:lvlText w:val="%3."/>
      <w:lvlJc w:val="right"/>
      <w:pPr>
        <w:tabs>
          <w:tab w:val="num" w:pos="2160"/>
        </w:tabs>
        <w:ind w:left="2160" w:hanging="180"/>
      </w:pPr>
    </w:lvl>
    <w:lvl w:ilvl="3" w:tplc="0510814E">
      <w:start w:val="1"/>
      <w:numFmt w:val="decimal"/>
      <w:lvlText w:val="%4."/>
      <w:lvlJc w:val="left"/>
      <w:pPr>
        <w:tabs>
          <w:tab w:val="num" w:pos="2880"/>
        </w:tabs>
        <w:ind w:left="2880" w:hanging="360"/>
      </w:pPr>
    </w:lvl>
    <w:lvl w:ilvl="4" w:tplc="EF6A5712">
      <w:start w:val="1"/>
      <w:numFmt w:val="lowerLetter"/>
      <w:lvlText w:val="%5."/>
      <w:lvlJc w:val="left"/>
      <w:pPr>
        <w:tabs>
          <w:tab w:val="num" w:pos="3600"/>
        </w:tabs>
        <w:ind w:left="3600" w:hanging="360"/>
      </w:pPr>
    </w:lvl>
    <w:lvl w:ilvl="5" w:tplc="A2EA61DC">
      <w:start w:val="1"/>
      <w:numFmt w:val="lowerRoman"/>
      <w:lvlText w:val="%6."/>
      <w:lvlJc w:val="right"/>
      <w:pPr>
        <w:tabs>
          <w:tab w:val="num" w:pos="4320"/>
        </w:tabs>
        <w:ind w:left="4320" w:hanging="180"/>
      </w:pPr>
    </w:lvl>
    <w:lvl w:ilvl="6" w:tplc="9126D4A6">
      <w:start w:val="1"/>
      <w:numFmt w:val="decimal"/>
      <w:lvlText w:val="%7."/>
      <w:lvlJc w:val="left"/>
      <w:pPr>
        <w:tabs>
          <w:tab w:val="num" w:pos="5040"/>
        </w:tabs>
        <w:ind w:left="5040" w:hanging="360"/>
      </w:pPr>
    </w:lvl>
    <w:lvl w:ilvl="7" w:tplc="92FA20C4">
      <w:start w:val="1"/>
      <w:numFmt w:val="lowerLetter"/>
      <w:lvlText w:val="%8."/>
      <w:lvlJc w:val="left"/>
      <w:pPr>
        <w:tabs>
          <w:tab w:val="num" w:pos="5760"/>
        </w:tabs>
        <w:ind w:left="5760" w:hanging="360"/>
      </w:pPr>
    </w:lvl>
    <w:lvl w:ilvl="8" w:tplc="7DE2BC26">
      <w:start w:val="1"/>
      <w:numFmt w:val="lowerRoman"/>
      <w:lvlText w:val="%9."/>
      <w:lvlJc w:val="right"/>
      <w:pPr>
        <w:tabs>
          <w:tab w:val="num" w:pos="6480"/>
        </w:tabs>
        <w:ind w:left="6480" w:hanging="180"/>
      </w:pPr>
    </w:lvl>
  </w:abstractNum>
  <w:abstractNum w:abstractNumId="67">
    <w:nsid w:val="7CE07CE6"/>
    <w:multiLevelType w:val="multilevel"/>
    <w:tmpl w:val="7C58E2F4"/>
    <w:lvl w:ilvl="0">
      <w:start w:val="1"/>
      <w:numFmt w:val="decimal"/>
      <w:pStyle w:val="3417"/>
      <w:lvlText w:val="%1"/>
      <w:lvlJc w:val="left"/>
      <w:pPr>
        <w:tabs>
          <w:tab w:val="num" w:pos="709"/>
        </w:tabs>
        <w:ind w:left="0" w:firstLine="709"/>
      </w:pPr>
      <w:rPr>
        <w:rFonts w:hint="default"/>
      </w:rPr>
    </w:lvl>
    <w:lvl w:ilvl="1">
      <w:start w:val="1"/>
      <w:numFmt w:val="decimal"/>
      <w:pStyle w:val="3425"/>
      <w:lvlText w:val="%1.%2"/>
      <w:lvlJc w:val="left"/>
      <w:pPr>
        <w:tabs>
          <w:tab w:val="num" w:pos="143"/>
        </w:tabs>
        <w:ind w:left="-141" w:firstLine="709"/>
      </w:pPr>
      <w:rPr>
        <w:rFonts w:hint="default"/>
      </w:rPr>
    </w:lvl>
    <w:lvl w:ilvl="2">
      <w:start w:val="1"/>
      <w:numFmt w:val="decimal"/>
      <w:pStyle w:val="3434"/>
      <w:lvlText w:val="%1.%2.%3"/>
      <w:lvlJc w:val="left"/>
      <w:pPr>
        <w:tabs>
          <w:tab w:val="num" w:pos="284"/>
        </w:tabs>
        <w:ind w:left="0" w:firstLine="709"/>
      </w:pPr>
      <w:rPr>
        <w:rFonts w:hint="default"/>
      </w:rPr>
    </w:lvl>
    <w:lvl w:ilvl="3">
      <w:start w:val="1"/>
      <w:numFmt w:val="decimal"/>
      <w:pStyle w:val="3441"/>
      <w:lvlText w:val="%1.%2.%3.%4"/>
      <w:lvlJc w:val="left"/>
      <w:pPr>
        <w:tabs>
          <w:tab w:val="num" w:pos="1419"/>
        </w:tabs>
        <w:ind w:left="568" w:firstLine="709"/>
      </w:pPr>
      <w:rPr>
        <w:rFonts w:hint="default"/>
      </w:rPr>
    </w:lvl>
    <w:lvl w:ilvl="4">
      <w:start w:val="1"/>
      <w:numFmt w:val="decimal"/>
      <w:pStyle w:val="3451"/>
      <w:lvlText w:val="%1.%2.%3.%4.%5"/>
      <w:lvlJc w:val="left"/>
      <w:pPr>
        <w:tabs>
          <w:tab w:val="num" w:pos="284"/>
        </w:tabs>
        <w:ind w:left="0" w:firstLine="709"/>
      </w:pPr>
      <w:rPr>
        <w:rFonts w:hint="default"/>
      </w:rPr>
    </w:lvl>
    <w:lvl w:ilvl="5">
      <w:start w:val="1"/>
      <w:numFmt w:val="decimal"/>
      <w:pStyle w:val="3460"/>
      <w:lvlText w:val="%1.%2.%3.%4.%5.%6"/>
      <w:lvlJc w:val="left"/>
      <w:pPr>
        <w:tabs>
          <w:tab w:val="num" w:pos="2160"/>
        </w:tabs>
        <w:ind w:left="0" w:firstLine="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41"/>
  </w:num>
  <w:num w:numId="3">
    <w:abstractNumId w:val="61"/>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lvlOverride w:ilvl="2">
      <w:startOverride w:val="1"/>
    </w:lvlOverride>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34"/>
  </w:num>
  <w:num w:numId="22">
    <w:abstractNumId w:val="62"/>
  </w:num>
  <w:num w:numId="23">
    <w:abstractNumId w:val="17"/>
  </w:num>
  <w:num w:numId="24">
    <w:abstractNumId w:val="1"/>
  </w:num>
  <w:num w:numId="25">
    <w:abstractNumId w:val="4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1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53"/>
  </w:num>
  <w:num w:numId="33">
    <w:abstractNumId w:val="14"/>
  </w:num>
  <w:num w:numId="34">
    <w:abstractNumId w:val="36"/>
  </w:num>
  <w:num w:numId="35">
    <w:abstractNumId w:val="5"/>
  </w:num>
  <w:num w:numId="36">
    <w:abstractNumId w:val="58"/>
  </w:num>
  <w:num w:numId="37">
    <w:abstractNumId w:val="4"/>
  </w:num>
  <w:num w:numId="38">
    <w:abstractNumId w:val="8"/>
  </w:num>
  <w:num w:numId="39">
    <w:abstractNumId w:val="39"/>
  </w:num>
  <w:num w:numId="40">
    <w:abstractNumId w:val="26"/>
  </w:num>
  <w:num w:numId="41">
    <w:abstractNumId w:val="19"/>
  </w:num>
  <w:num w:numId="42">
    <w:abstractNumId w:val="30"/>
  </w:num>
  <w:num w:numId="43">
    <w:abstractNumId w:val="64"/>
  </w:num>
  <w:num w:numId="44">
    <w:abstractNumId w:val="38"/>
  </w:num>
  <w:num w:numId="45">
    <w:abstractNumId w:val="37"/>
  </w:num>
  <w:num w:numId="46">
    <w:abstractNumId w:val="63"/>
  </w:num>
  <w:num w:numId="47">
    <w:abstractNumId w:val="51"/>
  </w:num>
  <w:num w:numId="48">
    <w:abstractNumId w:val="67"/>
  </w:num>
  <w:num w:numId="49">
    <w:abstractNumId w:val="15"/>
  </w:num>
  <w:num w:numId="50">
    <w:abstractNumId w:val="46"/>
  </w:num>
  <w:num w:numId="51">
    <w:abstractNumId w:val="2"/>
  </w:num>
  <w:num w:numId="52">
    <w:abstractNumId w:val="56"/>
  </w:num>
  <w:num w:numId="53">
    <w:abstractNumId w:val="6"/>
  </w:num>
  <w:num w:numId="54">
    <w:abstractNumId w:val="7"/>
  </w:num>
  <w:num w:numId="55">
    <w:abstractNumId w:val="31"/>
  </w:num>
  <w:num w:numId="56">
    <w:abstractNumId w:val="10"/>
  </w:num>
  <w:num w:numId="57">
    <w:abstractNumId w:val="60"/>
  </w:num>
  <w:num w:numId="58">
    <w:abstractNumId w:val="43"/>
  </w:num>
  <w:num w:numId="59">
    <w:abstractNumId w:val="11"/>
  </w:num>
  <w:num w:numId="60">
    <w:abstractNumId w:val="47"/>
  </w:num>
  <w:num w:numId="61">
    <w:abstractNumId w:val="12"/>
  </w:num>
  <w:num w:numId="62">
    <w:abstractNumId w:val="0"/>
  </w:num>
  <w:num w:numId="63">
    <w:abstractNumId w:val="52"/>
  </w:num>
  <w:num w:numId="64">
    <w:abstractNumId w:val="59"/>
  </w:num>
  <w:num w:numId="65">
    <w:abstractNumId w:val="27"/>
  </w:num>
  <w:num w:numId="66">
    <w:abstractNumId w:val="57"/>
  </w:num>
  <w:num w:numId="67">
    <w:abstractNumId w:val="45"/>
    <w:lvlOverride w:ilvl="0">
      <w:lvl w:ilvl="0" w:tplc="346ED796">
        <w:start w:val="1"/>
        <w:numFmt w:val="russianUpper"/>
        <w:pStyle w:val="phadditiontitle1"/>
        <w:lvlText w:val="Приложение %1"/>
        <w:lvlJc w:val="left"/>
        <w:pPr>
          <w:ind w:left="360" w:hanging="360"/>
        </w:pPr>
        <w:rPr>
          <w:rFonts w:hint="default"/>
        </w:rPr>
      </w:lvl>
    </w:lvlOverride>
    <w:lvlOverride w:ilvl="1">
      <w:lvl w:ilvl="1" w:tplc="0CCC3558">
        <w:start w:val="1"/>
        <w:numFmt w:val="decimal"/>
        <w:pStyle w:val="phadditiontitle2"/>
        <w:lvlText w:val="%1.%2"/>
        <w:lvlJc w:val="left"/>
        <w:pPr>
          <w:tabs>
            <w:tab w:val="num" w:pos="720"/>
          </w:tabs>
          <w:ind w:left="720" w:firstLine="0"/>
        </w:pPr>
        <w:rPr>
          <w:rFonts w:hint="default"/>
        </w:rPr>
      </w:lvl>
    </w:lvlOverride>
    <w:lvlOverride w:ilvl="2">
      <w:lvl w:ilvl="2" w:tplc="DC765B5C">
        <w:start w:val="1"/>
        <w:numFmt w:val="decimal"/>
        <w:lvlText w:val="%1.%2.%3"/>
        <w:lvlJc w:val="left"/>
        <w:pPr>
          <w:tabs>
            <w:tab w:val="num" w:pos="720"/>
          </w:tabs>
          <w:ind w:left="720" w:firstLine="0"/>
        </w:pPr>
        <w:rPr>
          <w:rFonts w:hint="default"/>
        </w:rPr>
      </w:lvl>
    </w:lvlOverride>
    <w:lvlOverride w:ilvl="3">
      <w:lvl w:ilvl="3" w:tplc="687CBDFA">
        <w:start w:val="1"/>
        <w:numFmt w:val="decimal"/>
        <w:lvlText w:val="%1.%2.%3.%4"/>
        <w:lvlJc w:val="left"/>
        <w:pPr>
          <w:tabs>
            <w:tab w:val="num" w:pos="3738"/>
          </w:tabs>
          <w:ind w:left="3738" w:hanging="864"/>
        </w:pPr>
        <w:rPr>
          <w:rFonts w:hint="default"/>
        </w:rPr>
      </w:lvl>
    </w:lvlOverride>
    <w:lvlOverride w:ilvl="4">
      <w:lvl w:ilvl="4" w:tplc="CDD877BA">
        <w:start w:val="1"/>
        <w:numFmt w:val="decimal"/>
        <w:lvlText w:val="%1.%2.%3.%4.%5"/>
        <w:lvlJc w:val="left"/>
        <w:pPr>
          <w:tabs>
            <w:tab w:val="num" w:pos="3882"/>
          </w:tabs>
          <w:ind w:left="3882" w:hanging="1008"/>
        </w:pPr>
        <w:rPr>
          <w:rFonts w:hint="default"/>
        </w:rPr>
      </w:lvl>
    </w:lvlOverride>
    <w:lvlOverride w:ilvl="5">
      <w:lvl w:ilvl="5" w:tplc="861E998E">
        <w:start w:val="1"/>
        <w:numFmt w:val="decimal"/>
        <w:lvlText w:val="%1.%2.%3.%4.%5.%6"/>
        <w:lvlJc w:val="left"/>
        <w:pPr>
          <w:tabs>
            <w:tab w:val="num" w:pos="4026"/>
          </w:tabs>
          <w:ind w:left="4026" w:hanging="1152"/>
        </w:pPr>
        <w:rPr>
          <w:rFonts w:hint="default"/>
        </w:rPr>
      </w:lvl>
    </w:lvlOverride>
    <w:lvlOverride w:ilvl="6">
      <w:lvl w:ilvl="6" w:tplc="67326906">
        <w:start w:val="1"/>
        <w:numFmt w:val="decimal"/>
        <w:lvlText w:val="%1.%2.%3.%4.%5.%6.%7"/>
        <w:lvlJc w:val="left"/>
        <w:pPr>
          <w:tabs>
            <w:tab w:val="num" w:pos="4170"/>
          </w:tabs>
          <w:ind w:left="4170" w:hanging="1296"/>
        </w:pPr>
        <w:rPr>
          <w:rFonts w:hint="default"/>
        </w:rPr>
      </w:lvl>
    </w:lvlOverride>
    <w:lvlOverride w:ilvl="7">
      <w:lvl w:ilvl="7" w:tplc="836E793C">
        <w:start w:val="1"/>
        <w:numFmt w:val="decimal"/>
        <w:lvlText w:val="%1.%2.%3.%4.%5.%6.%7.%8"/>
        <w:lvlJc w:val="left"/>
        <w:pPr>
          <w:tabs>
            <w:tab w:val="num" w:pos="4314"/>
          </w:tabs>
          <w:ind w:left="4314" w:hanging="1440"/>
        </w:pPr>
        <w:rPr>
          <w:rFonts w:hint="default"/>
        </w:rPr>
      </w:lvl>
    </w:lvlOverride>
    <w:lvlOverride w:ilvl="8">
      <w:lvl w:ilvl="8" w:tplc="8AD81A18">
        <w:start w:val="1"/>
        <w:numFmt w:val="decimal"/>
        <w:lvlText w:val="%1.%2.%3.%4.%5.%6.%7.%8.%9"/>
        <w:lvlJc w:val="left"/>
        <w:pPr>
          <w:tabs>
            <w:tab w:val="num" w:pos="4458"/>
          </w:tabs>
          <w:ind w:left="4458" w:hanging="1584"/>
        </w:pPr>
        <w:rPr>
          <w:rFonts w:hint="default"/>
        </w:rPr>
      </w:lvl>
    </w:lvlOverride>
  </w:num>
  <w:num w:numId="6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0"/>
  <w:activeWritingStyle w:appName="MSWord" w:lang="ru-RU" w:vendorID="64" w:dllVersion="131078" w:nlCheck="1" w:checkStyle="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77"/>
    <w:rsid w:val="000003F4"/>
    <w:rsid w:val="00000FF6"/>
    <w:rsid w:val="000028D1"/>
    <w:rsid w:val="00007398"/>
    <w:rsid w:val="0000776E"/>
    <w:rsid w:val="00014D96"/>
    <w:rsid w:val="00016121"/>
    <w:rsid w:val="00017B06"/>
    <w:rsid w:val="00017B46"/>
    <w:rsid w:val="00034B0C"/>
    <w:rsid w:val="00040B54"/>
    <w:rsid w:val="00041EE5"/>
    <w:rsid w:val="00044353"/>
    <w:rsid w:val="00050227"/>
    <w:rsid w:val="0005090B"/>
    <w:rsid w:val="000729B9"/>
    <w:rsid w:val="00073B85"/>
    <w:rsid w:val="00074709"/>
    <w:rsid w:val="00075A2F"/>
    <w:rsid w:val="00080039"/>
    <w:rsid w:val="000844FE"/>
    <w:rsid w:val="00087E2C"/>
    <w:rsid w:val="00090857"/>
    <w:rsid w:val="000909B3"/>
    <w:rsid w:val="00090ABF"/>
    <w:rsid w:val="00092CB2"/>
    <w:rsid w:val="000A0047"/>
    <w:rsid w:val="000A202C"/>
    <w:rsid w:val="000A3EA6"/>
    <w:rsid w:val="000A640D"/>
    <w:rsid w:val="000B2D69"/>
    <w:rsid w:val="000B432B"/>
    <w:rsid w:val="000C0F66"/>
    <w:rsid w:val="000C12BB"/>
    <w:rsid w:val="000C2CB4"/>
    <w:rsid w:val="000C639B"/>
    <w:rsid w:val="000C729B"/>
    <w:rsid w:val="000C7EE1"/>
    <w:rsid w:val="000D07F5"/>
    <w:rsid w:val="000D085C"/>
    <w:rsid w:val="000D34EB"/>
    <w:rsid w:val="000D4332"/>
    <w:rsid w:val="000D449D"/>
    <w:rsid w:val="000D70F5"/>
    <w:rsid w:val="000E396E"/>
    <w:rsid w:val="000E42BE"/>
    <w:rsid w:val="000F1110"/>
    <w:rsid w:val="000F12DA"/>
    <w:rsid w:val="000F6BDD"/>
    <w:rsid w:val="000F7E62"/>
    <w:rsid w:val="001012A2"/>
    <w:rsid w:val="00102248"/>
    <w:rsid w:val="001058D3"/>
    <w:rsid w:val="001073AB"/>
    <w:rsid w:val="0011048D"/>
    <w:rsid w:val="001133FF"/>
    <w:rsid w:val="00113E10"/>
    <w:rsid w:val="0011718E"/>
    <w:rsid w:val="00117627"/>
    <w:rsid w:val="0012110E"/>
    <w:rsid w:val="00123921"/>
    <w:rsid w:val="00130A7E"/>
    <w:rsid w:val="001311BE"/>
    <w:rsid w:val="001329BD"/>
    <w:rsid w:val="00134B98"/>
    <w:rsid w:val="00135DF8"/>
    <w:rsid w:val="00140DBA"/>
    <w:rsid w:val="00140FDA"/>
    <w:rsid w:val="001511D8"/>
    <w:rsid w:val="00152280"/>
    <w:rsid w:val="00152B3A"/>
    <w:rsid w:val="00155963"/>
    <w:rsid w:val="00155FEC"/>
    <w:rsid w:val="001569E1"/>
    <w:rsid w:val="00160A1F"/>
    <w:rsid w:val="00165A16"/>
    <w:rsid w:val="0017038C"/>
    <w:rsid w:val="001759E0"/>
    <w:rsid w:val="001808F8"/>
    <w:rsid w:val="00183DE0"/>
    <w:rsid w:val="00187FFC"/>
    <w:rsid w:val="0019585A"/>
    <w:rsid w:val="00196A03"/>
    <w:rsid w:val="001A093C"/>
    <w:rsid w:val="001A38C5"/>
    <w:rsid w:val="001A426A"/>
    <w:rsid w:val="001A7B2D"/>
    <w:rsid w:val="001B0029"/>
    <w:rsid w:val="001B19BC"/>
    <w:rsid w:val="001B1E94"/>
    <w:rsid w:val="001B2058"/>
    <w:rsid w:val="001B2E3C"/>
    <w:rsid w:val="001C57B9"/>
    <w:rsid w:val="001C7BBB"/>
    <w:rsid w:val="001D0C56"/>
    <w:rsid w:val="001D1AEC"/>
    <w:rsid w:val="001D2345"/>
    <w:rsid w:val="001D2CE3"/>
    <w:rsid w:val="001D470D"/>
    <w:rsid w:val="001D64BA"/>
    <w:rsid w:val="001E573E"/>
    <w:rsid w:val="001E62AB"/>
    <w:rsid w:val="001E63C3"/>
    <w:rsid w:val="001F1934"/>
    <w:rsid w:val="001F3A9D"/>
    <w:rsid w:val="001F67E0"/>
    <w:rsid w:val="002000F4"/>
    <w:rsid w:val="002032AF"/>
    <w:rsid w:val="00203E3C"/>
    <w:rsid w:val="00205C39"/>
    <w:rsid w:val="002128BC"/>
    <w:rsid w:val="00212924"/>
    <w:rsid w:val="0021449A"/>
    <w:rsid w:val="002227FC"/>
    <w:rsid w:val="00223725"/>
    <w:rsid w:val="00224BD6"/>
    <w:rsid w:val="00226568"/>
    <w:rsid w:val="0022742D"/>
    <w:rsid w:val="00232339"/>
    <w:rsid w:val="00232A57"/>
    <w:rsid w:val="00233C80"/>
    <w:rsid w:val="00240DF8"/>
    <w:rsid w:val="0024134E"/>
    <w:rsid w:val="00241513"/>
    <w:rsid w:val="0024225B"/>
    <w:rsid w:val="00246255"/>
    <w:rsid w:val="00260A37"/>
    <w:rsid w:val="002611BC"/>
    <w:rsid w:val="0026567F"/>
    <w:rsid w:val="00265FAA"/>
    <w:rsid w:val="002667F5"/>
    <w:rsid w:val="00273CFD"/>
    <w:rsid w:val="00280B8E"/>
    <w:rsid w:val="002838ED"/>
    <w:rsid w:val="0028645B"/>
    <w:rsid w:val="00291973"/>
    <w:rsid w:val="0029368B"/>
    <w:rsid w:val="00293D00"/>
    <w:rsid w:val="00296F1E"/>
    <w:rsid w:val="00297559"/>
    <w:rsid w:val="002A0A63"/>
    <w:rsid w:val="002A2784"/>
    <w:rsid w:val="002A4530"/>
    <w:rsid w:val="002B537D"/>
    <w:rsid w:val="002C1580"/>
    <w:rsid w:val="002C58DC"/>
    <w:rsid w:val="002C5C4D"/>
    <w:rsid w:val="002D3D51"/>
    <w:rsid w:val="002D54D7"/>
    <w:rsid w:val="002D7219"/>
    <w:rsid w:val="002E0333"/>
    <w:rsid w:val="002E398D"/>
    <w:rsid w:val="002E4F21"/>
    <w:rsid w:val="002F4BFB"/>
    <w:rsid w:val="002F7F33"/>
    <w:rsid w:val="0030331F"/>
    <w:rsid w:val="003117BC"/>
    <w:rsid w:val="00314353"/>
    <w:rsid w:val="00315067"/>
    <w:rsid w:val="00315AA4"/>
    <w:rsid w:val="00316033"/>
    <w:rsid w:val="00320F9F"/>
    <w:rsid w:val="00332B01"/>
    <w:rsid w:val="00336691"/>
    <w:rsid w:val="00341D46"/>
    <w:rsid w:val="00342BBF"/>
    <w:rsid w:val="00344131"/>
    <w:rsid w:val="00345192"/>
    <w:rsid w:val="00345E6A"/>
    <w:rsid w:val="00346074"/>
    <w:rsid w:val="00352544"/>
    <w:rsid w:val="00360006"/>
    <w:rsid w:val="00360289"/>
    <w:rsid w:val="00360669"/>
    <w:rsid w:val="00360B29"/>
    <w:rsid w:val="00365BD2"/>
    <w:rsid w:val="00373942"/>
    <w:rsid w:val="00373BA4"/>
    <w:rsid w:val="00380F32"/>
    <w:rsid w:val="003908D9"/>
    <w:rsid w:val="00396624"/>
    <w:rsid w:val="003A010C"/>
    <w:rsid w:val="003A010F"/>
    <w:rsid w:val="003A4040"/>
    <w:rsid w:val="003A5CA1"/>
    <w:rsid w:val="003A729A"/>
    <w:rsid w:val="003B04DD"/>
    <w:rsid w:val="003B0848"/>
    <w:rsid w:val="003B3686"/>
    <w:rsid w:val="003B4A75"/>
    <w:rsid w:val="003C0461"/>
    <w:rsid w:val="003C0BCA"/>
    <w:rsid w:val="003C0EE4"/>
    <w:rsid w:val="003C1A57"/>
    <w:rsid w:val="003C34F6"/>
    <w:rsid w:val="003C53FA"/>
    <w:rsid w:val="003D3206"/>
    <w:rsid w:val="003D3688"/>
    <w:rsid w:val="003D4597"/>
    <w:rsid w:val="003D54FE"/>
    <w:rsid w:val="003E1A0E"/>
    <w:rsid w:val="003E5265"/>
    <w:rsid w:val="003E7A1C"/>
    <w:rsid w:val="003F0DC1"/>
    <w:rsid w:val="003F5BC0"/>
    <w:rsid w:val="00403D29"/>
    <w:rsid w:val="004119BB"/>
    <w:rsid w:val="00415A6A"/>
    <w:rsid w:val="004167CE"/>
    <w:rsid w:val="00416B26"/>
    <w:rsid w:val="004203F6"/>
    <w:rsid w:val="0042717E"/>
    <w:rsid w:val="00427509"/>
    <w:rsid w:val="00430EE9"/>
    <w:rsid w:val="0043312C"/>
    <w:rsid w:val="00435F15"/>
    <w:rsid w:val="004413A8"/>
    <w:rsid w:val="004430DC"/>
    <w:rsid w:val="004432C1"/>
    <w:rsid w:val="00443B73"/>
    <w:rsid w:val="00443D4C"/>
    <w:rsid w:val="00451358"/>
    <w:rsid w:val="00453974"/>
    <w:rsid w:val="004601F4"/>
    <w:rsid w:val="00461858"/>
    <w:rsid w:val="00461BC8"/>
    <w:rsid w:val="004670C5"/>
    <w:rsid w:val="004709C6"/>
    <w:rsid w:val="00481B83"/>
    <w:rsid w:val="00482BBE"/>
    <w:rsid w:val="00487FBE"/>
    <w:rsid w:val="0049759C"/>
    <w:rsid w:val="004A0293"/>
    <w:rsid w:val="004A16B4"/>
    <w:rsid w:val="004A27E5"/>
    <w:rsid w:val="004A3B16"/>
    <w:rsid w:val="004A65BB"/>
    <w:rsid w:val="004A7454"/>
    <w:rsid w:val="004B050D"/>
    <w:rsid w:val="004B2A91"/>
    <w:rsid w:val="004B72CC"/>
    <w:rsid w:val="004C2414"/>
    <w:rsid w:val="004C2441"/>
    <w:rsid w:val="004C2E1C"/>
    <w:rsid w:val="004C3547"/>
    <w:rsid w:val="004C5C4E"/>
    <w:rsid w:val="004C636E"/>
    <w:rsid w:val="004D0C5E"/>
    <w:rsid w:val="004D1866"/>
    <w:rsid w:val="004D51C7"/>
    <w:rsid w:val="004E0408"/>
    <w:rsid w:val="004E0C22"/>
    <w:rsid w:val="004E167B"/>
    <w:rsid w:val="004E2C5A"/>
    <w:rsid w:val="004E2F73"/>
    <w:rsid w:val="004E4ED2"/>
    <w:rsid w:val="004E5F18"/>
    <w:rsid w:val="004E6836"/>
    <w:rsid w:val="004E7249"/>
    <w:rsid w:val="004F0DB0"/>
    <w:rsid w:val="004F56DB"/>
    <w:rsid w:val="004F76C1"/>
    <w:rsid w:val="00511380"/>
    <w:rsid w:val="00517090"/>
    <w:rsid w:val="00520707"/>
    <w:rsid w:val="00526C2B"/>
    <w:rsid w:val="00540863"/>
    <w:rsid w:val="0054123D"/>
    <w:rsid w:val="00557404"/>
    <w:rsid w:val="00560003"/>
    <w:rsid w:val="00560E7D"/>
    <w:rsid w:val="00561A0E"/>
    <w:rsid w:val="00562655"/>
    <w:rsid w:val="00563F82"/>
    <w:rsid w:val="00564597"/>
    <w:rsid w:val="00565679"/>
    <w:rsid w:val="005678D8"/>
    <w:rsid w:val="005863D8"/>
    <w:rsid w:val="005878C0"/>
    <w:rsid w:val="00591391"/>
    <w:rsid w:val="00595DD3"/>
    <w:rsid w:val="00595EA1"/>
    <w:rsid w:val="00596F0A"/>
    <w:rsid w:val="005A6610"/>
    <w:rsid w:val="005B7F14"/>
    <w:rsid w:val="005C153D"/>
    <w:rsid w:val="005C4761"/>
    <w:rsid w:val="005C4A61"/>
    <w:rsid w:val="005D25D9"/>
    <w:rsid w:val="005D4EDB"/>
    <w:rsid w:val="005D5F80"/>
    <w:rsid w:val="005D6814"/>
    <w:rsid w:val="005E19E6"/>
    <w:rsid w:val="005E3012"/>
    <w:rsid w:val="005E7627"/>
    <w:rsid w:val="00624867"/>
    <w:rsid w:val="00633CA6"/>
    <w:rsid w:val="00634CF8"/>
    <w:rsid w:val="006438F8"/>
    <w:rsid w:val="00647821"/>
    <w:rsid w:val="00652941"/>
    <w:rsid w:val="00655BC5"/>
    <w:rsid w:val="00657919"/>
    <w:rsid w:val="006616C0"/>
    <w:rsid w:val="00662253"/>
    <w:rsid w:val="006627BE"/>
    <w:rsid w:val="00662882"/>
    <w:rsid w:val="00662940"/>
    <w:rsid w:val="00667FFE"/>
    <w:rsid w:val="00670756"/>
    <w:rsid w:val="006755C3"/>
    <w:rsid w:val="006770E3"/>
    <w:rsid w:val="006816D2"/>
    <w:rsid w:val="006905DA"/>
    <w:rsid w:val="00697EF1"/>
    <w:rsid w:val="006A1DFF"/>
    <w:rsid w:val="006A1F0D"/>
    <w:rsid w:val="006A30A9"/>
    <w:rsid w:val="006A613C"/>
    <w:rsid w:val="006B40A9"/>
    <w:rsid w:val="006C31F5"/>
    <w:rsid w:val="006D2E02"/>
    <w:rsid w:val="006D561F"/>
    <w:rsid w:val="006E2212"/>
    <w:rsid w:val="006E3684"/>
    <w:rsid w:val="006E4417"/>
    <w:rsid w:val="006E68D0"/>
    <w:rsid w:val="006E6EB2"/>
    <w:rsid w:val="006E70AC"/>
    <w:rsid w:val="006E7515"/>
    <w:rsid w:val="006F567F"/>
    <w:rsid w:val="0070130A"/>
    <w:rsid w:val="00702C3B"/>
    <w:rsid w:val="00710B24"/>
    <w:rsid w:val="00712A93"/>
    <w:rsid w:val="00712E2B"/>
    <w:rsid w:val="00714521"/>
    <w:rsid w:val="00715EFA"/>
    <w:rsid w:val="0071767C"/>
    <w:rsid w:val="0072171D"/>
    <w:rsid w:val="007232AF"/>
    <w:rsid w:val="00724A69"/>
    <w:rsid w:val="0072713D"/>
    <w:rsid w:val="0073245F"/>
    <w:rsid w:val="0073292B"/>
    <w:rsid w:val="007329F8"/>
    <w:rsid w:val="007343F2"/>
    <w:rsid w:val="00735B5C"/>
    <w:rsid w:val="00736D63"/>
    <w:rsid w:val="007424D1"/>
    <w:rsid w:val="007460D9"/>
    <w:rsid w:val="00746A79"/>
    <w:rsid w:val="0075043A"/>
    <w:rsid w:val="0075267A"/>
    <w:rsid w:val="007555B9"/>
    <w:rsid w:val="0075579D"/>
    <w:rsid w:val="0076118B"/>
    <w:rsid w:val="007636C1"/>
    <w:rsid w:val="007652EB"/>
    <w:rsid w:val="00771277"/>
    <w:rsid w:val="00774671"/>
    <w:rsid w:val="00775E73"/>
    <w:rsid w:val="00780684"/>
    <w:rsid w:val="007809F4"/>
    <w:rsid w:val="00786C05"/>
    <w:rsid w:val="00794484"/>
    <w:rsid w:val="00794A53"/>
    <w:rsid w:val="00796197"/>
    <w:rsid w:val="00797FE3"/>
    <w:rsid w:val="007A1CE0"/>
    <w:rsid w:val="007B07CE"/>
    <w:rsid w:val="007B6B6E"/>
    <w:rsid w:val="007B720B"/>
    <w:rsid w:val="007C0145"/>
    <w:rsid w:val="007C0EA4"/>
    <w:rsid w:val="007C1B64"/>
    <w:rsid w:val="007C392E"/>
    <w:rsid w:val="007D061A"/>
    <w:rsid w:val="007D1330"/>
    <w:rsid w:val="007D231D"/>
    <w:rsid w:val="007D2B2F"/>
    <w:rsid w:val="007D35E0"/>
    <w:rsid w:val="007E27D8"/>
    <w:rsid w:val="007E734B"/>
    <w:rsid w:val="007F0D57"/>
    <w:rsid w:val="007F1276"/>
    <w:rsid w:val="007F1343"/>
    <w:rsid w:val="007F3B9F"/>
    <w:rsid w:val="007F4498"/>
    <w:rsid w:val="007F7177"/>
    <w:rsid w:val="007F7B90"/>
    <w:rsid w:val="00800BEF"/>
    <w:rsid w:val="00800C18"/>
    <w:rsid w:val="008023D4"/>
    <w:rsid w:val="0080287F"/>
    <w:rsid w:val="008039D9"/>
    <w:rsid w:val="00810B9A"/>
    <w:rsid w:val="00813868"/>
    <w:rsid w:val="00820786"/>
    <w:rsid w:val="00821651"/>
    <w:rsid w:val="00822CAB"/>
    <w:rsid w:val="008337D7"/>
    <w:rsid w:val="00834395"/>
    <w:rsid w:val="00834D75"/>
    <w:rsid w:val="0083571C"/>
    <w:rsid w:val="00837C2B"/>
    <w:rsid w:val="00840B1D"/>
    <w:rsid w:val="00840E6E"/>
    <w:rsid w:val="0084176C"/>
    <w:rsid w:val="00841F3B"/>
    <w:rsid w:val="008446F2"/>
    <w:rsid w:val="0085084B"/>
    <w:rsid w:val="008517F4"/>
    <w:rsid w:val="008519A9"/>
    <w:rsid w:val="00853AE6"/>
    <w:rsid w:val="008540E6"/>
    <w:rsid w:val="008548D7"/>
    <w:rsid w:val="008551E9"/>
    <w:rsid w:val="00856F84"/>
    <w:rsid w:val="008579B3"/>
    <w:rsid w:val="00857F6C"/>
    <w:rsid w:val="00864A13"/>
    <w:rsid w:val="00864B25"/>
    <w:rsid w:val="00865A2F"/>
    <w:rsid w:val="00871295"/>
    <w:rsid w:val="008734BB"/>
    <w:rsid w:val="00884371"/>
    <w:rsid w:val="00884596"/>
    <w:rsid w:val="00890957"/>
    <w:rsid w:val="008911C7"/>
    <w:rsid w:val="008929D0"/>
    <w:rsid w:val="00893A43"/>
    <w:rsid w:val="00893B1E"/>
    <w:rsid w:val="008A1650"/>
    <w:rsid w:val="008A42AA"/>
    <w:rsid w:val="008B108C"/>
    <w:rsid w:val="008B26AF"/>
    <w:rsid w:val="008B62BB"/>
    <w:rsid w:val="008B6988"/>
    <w:rsid w:val="008C07C6"/>
    <w:rsid w:val="008C649E"/>
    <w:rsid w:val="008C6983"/>
    <w:rsid w:val="008D1EFA"/>
    <w:rsid w:val="008D257C"/>
    <w:rsid w:val="008D28D0"/>
    <w:rsid w:val="008D3073"/>
    <w:rsid w:val="008E058B"/>
    <w:rsid w:val="008E1143"/>
    <w:rsid w:val="008E233A"/>
    <w:rsid w:val="008E4401"/>
    <w:rsid w:val="008E5E15"/>
    <w:rsid w:val="008F3F49"/>
    <w:rsid w:val="008F5C13"/>
    <w:rsid w:val="00903A4B"/>
    <w:rsid w:val="00905E3B"/>
    <w:rsid w:val="009061F2"/>
    <w:rsid w:val="0091054F"/>
    <w:rsid w:val="00913B4D"/>
    <w:rsid w:val="00914789"/>
    <w:rsid w:val="0091608D"/>
    <w:rsid w:val="009167A6"/>
    <w:rsid w:val="00917799"/>
    <w:rsid w:val="009225B3"/>
    <w:rsid w:val="00930044"/>
    <w:rsid w:val="00932512"/>
    <w:rsid w:val="00935200"/>
    <w:rsid w:val="00936723"/>
    <w:rsid w:val="009369B5"/>
    <w:rsid w:val="009376AA"/>
    <w:rsid w:val="009429D4"/>
    <w:rsid w:val="0094370A"/>
    <w:rsid w:val="009438D2"/>
    <w:rsid w:val="009464A6"/>
    <w:rsid w:val="00946DEF"/>
    <w:rsid w:val="00947904"/>
    <w:rsid w:val="00947ED5"/>
    <w:rsid w:val="00951702"/>
    <w:rsid w:val="00954F13"/>
    <w:rsid w:val="009556AC"/>
    <w:rsid w:val="00955A4B"/>
    <w:rsid w:val="00955E87"/>
    <w:rsid w:val="00956D17"/>
    <w:rsid w:val="00956D87"/>
    <w:rsid w:val="009618F9"/>
    <w:rsid w:val="00962988"/>
    <w:rsid w:val="009649EB"/>
    <w:rsid w:val="00965612"/>
    <w:rsid w:val="009704ED"/>
    <w:rsid w:val="0097090F"/>
    <w:rsid w:val="00970917"/>
    <w:rsid w:val="00970D26"/>
    <w:rsid w:val="00974376"/>
    <w:rsid w:val="00976622"/>
    <w:rsid w:val="009767AC"/>
    <w:rsid w:val="00987B64"/>
    <w:rsid w:val="00990F14"/>
    <w:rsid w:val="00991FC3"/>
    <w:rsid w:val="009969B1"/>
    <w:rsid w:val="009A5952"/>
    <w:rsid w:val="009A5E84"/>
    <w:rsid w:val="009A6230"/>
    <w:rsid w:val="009B2E7B"/>
    <w:rsid w:val="009B5308"/>
    <w:rsid w:val="009B6962"/>
    <w:rsid w:val="009C4017"/>
    <w:rsid w:val="009C5C0A"/>
    <w:rsid w:val="009D1BA5"/>
    <w:rsid w:val="009D2F16"/>
    <w:rsid w:val="009D5B32"/>
    <w:rsid w:val="009D7286"/>
    <w:rsid w:val="009E4CB6"/>
    <w:rsid w:val="009E61BD"/>
    <w:rsid w:val="009E771A"/>
    <w:rsid w:val="00A06863"/>
    <w:rsid w:val="00A100A6"/>
    <w:rsid w:val="00A10512"/>
    <w:rsid w:val="00A12EE8"/>
    <w:rsid w:val="00A15E87"/>
    <w:rsid w:val="00A23EC6"/>
    <w:rsid w:val="00A2615D"/>
    <w:rsid w:val="00A36F04"/>
    <w:rsid w:val="00A37268"/>
    <w:rsid w:val="00A43323"/>
    <w:rsid w:val="00A44F89"/>
    <w:rsid w:val="00A52E55"/>
    <w:rsid w:val="00A65941"/>
    <w:rsid w:val="00A713A7"/>
    <w:rsid w:val="00A802BE"/>
    <w:rsid w:val="00A8340C"/>
    <w:rsid w:val="00A83666"/>
    <w:rsid w:val="00A83991"/>
    <w:rsid w:val="00A91854"/>
    <w:rsid w:val="00A91B99"/>
    <w:rsid w:val="00AA5F05"/>
    <w:rsid w:val="00AA6A7A"/>
    <w:rsid w:val="00AA7668"/>
    <w:rsid w:val="00AB2B1E"/>
    <w:rsid w:val="00AB3DD8"/>
    <w:rsid w:val="00AB4AE0"/>
    <w:rsid w:val="00AC0931"/>
    <w:rsid w:val="00AC116F"/>
    <w:rsid w:val="00AC2495"/>
    <w:rsid w:val="00AC5F2B"/>
    <w:rsid w:val="00AE2C85"/>
    <w:rsid w:val="00AE3323"/>
    <w:rsid w:val="00AE350C"/>
    <w:rsid w:val="00AE3E04"/>
    <w:rsid w:val="00AF04FD"/>
    <w:rsid w:val="00AF1D60"/>
    <w:rsid w:val="00AF5577"/>
    <w:rsid w:val="00AF66A8"/>
    <w:rsid w:val="00B045FA"/>
    <w:rsid w:val="00B07D46"/>
    <w:rsid w:val="00B117EF"/>
    <w:rsid w:val="00B1478F"/>
    <w:rsid w:val="00B14FA3"/>
    <w:rsid w:val="00B279B9"/>
    <w:rsid w:val="00B301FD"/>
    <w:rsid w:val="00B310D4"/>
    <w:rsid w:val="00B33580"/>
    <w:rsid w:val="00B3462E"/>
    <w:rsid w:val="00B44134"/>
    <w:rsid w:val="00B5146F"/>
    <w:rsid w:val="00B54F07"/>
    <w:rsid w:val="00B6117B"/>
    <w:rsid w:val="00B64E78"/>
    <w:rsid w:val="00B67930"/>
    <w:rsid w:val="00B67D43"/>
    <w:rsid w:val="00B7007D"/>
    <w:rsid w:val="00B702C9"/>
    <w:rsid w:val="00B7085C"/>
    <w:rsid w:val="00B718BF"/>
    <w:rsid w:val="00B7483F"/>
    <w:rsid w:val="00B74B67"/>
    <w:rsid w:val="00B75E01"/>
    <w:rsid w:val="00B84D3E"/>
    <w:rsid w:val="00B91768"/>
    <w:rsid w:val="00B92770"/>
    <w:rsid w:val="00B93F38"/>
    <w:rsid w:val="00B96A5F"/>
    <w:rsid w:val="00B973A3"/>
    <w:rsid w:val="00BA0E28"/>
    <w:rsid w:val="00BA14E2"/>
    <w:rsid w:val="00BA36A1"/>
    <w:rsid w:val="00BB265B"/>
    <w:rsid w:val="00BC1B69"/>
    <w:rsid w:val="00BC706D"/>
    <w:rsid w:val="00BC7C85"/>
    <w:rsid w:val="00BD365A"/>
    <w:rsid w:val="00BD4113"/>
    <w:rsid w:val="00BD45A3"/>
    <w:rsid w:val="00BE06B5"/>
    <w:rsid w:val="00BE2960"/>
    <w:rsid w:val="00BE347E"/>
    <w:rsid w:val="00BF7662"/>
    <w:rsid w:val="00C05CAF"/>
    <w:rsid w:val="00C064E9"/>
    <w:rsid w:val="00C06E24"/>
    <w:rsid w:val="00C07D84"/>
    <w:rsid w:val="00C11FFA"/>
    <w:rsid w:val="00C21DA9"/>
    <w:rsid w:val="00C22E3C"/>
    <w:rsid w:val="00C233A6"/>
    <w:rsid w:val="00C271E9"/>
    <w:rsid w:val="00C345DC"/>
    <w:rsid w:val="00C4371E"/>
    <w:rsid w:val="00C56289"/>
    <w:rsid w:val="00C57A28"/>
    <w:rsid w:val="00C630B7"/>
    <w:rsid w:val="00C6485B"/>
    <w:rsid w:val="00C711A0"/>
    <w:rsid w:val="00C84D91"/>
    <w:rsid w:val="00C871CD"/>
    <w:rsid w:val="00C92D06"/>
    <w:rsid w:val="00CA05CD"/>
    <w:rsid w:val="00CA46F5"/>
    <w:rsid w:val="00CB1D81"/>
    <w:rsid w:val="00CB31B6"/>
    <w:rsid w:val="00CB39A1"/>
    <w:rsid w:val="00CB5B5A"/>
    <w:rsid w:val="00CB6303"/>
    <w:rsid w:val="00CB797B"/>
    <w:rsid w:val="00CC4333"/>
    <w:rsid w:val="00CC573E"/>
    <w:rsid w:val="00CC726C"/>
    <w:rsid w:val="00CD1CC9"/>
    <w:rsid w:val="00CD7828"/>
    <w:rsid w:val="00CE1AE0"/>
    <w:rsid w:val="00CF0B47"/>
    <w:rsid w:val="00CF2720"/>
    <w:rsid w:val="00CF5F4E"/>
    <w:rsid w:val="00CF6287"/>
    <w:rsid w:val="00D003B2"/>
    <w:rsid w:val="00D050E4"/>
    <w:rsid w:val="00D0571E"/>
    <w:rsid w:val="00D06778"/>
    <w:rsid w:val="00D07CB7"/>
    <w:rsid w:val="00D14B1B"/>
    <w:rsid w:val="00D17B69"/>
    <w:rsid w:val="00D24023"/>
    <w:rsid w:val="00D26022"/>
    <w:rsid w:val="00D3046C"/>
    <w:rsid w:val="00D37558"/>
    <w:rsid w:val="00D47D07"/>
    <w:rsid w:val="00D557CB"/>
    <w:rsid w:val="00D56278"/>
    <w:rsid w:val="00D627DD"/>
    <w:rsid w:val="00D63B40"/>
    <w:rsid w:val="00D72741"/>
    <w:rsid w:val="00D747C6"/>
    <w:rsid w:val="00D7681D"/>
    <w:rsid w:val="00D8199F"/>
    <w:rsid w:val="00D84155"/>
    <w:rsid w:val="00D84DFA"/>
    <w:rsid w:val="00D85B56"/>
    <w:rsid w:val="00D860A9"/>
    <w:rsid w:val="00D90FE3"/>
    <w:rsid w:val="00D91917"/>
    <w:rsid w:val="00D93322"/>
    <w:rsid w:val="00D93922"/>
    <w:rsid w:val="00D943E4"/>
    <w:rsid w:val="00DA48F0"/>
    <w:rsid w:val="00DA4FCC"/>
    <w:rsid w:val="00DB20AD"/>
    <w:rsid w:val="00DB6289"/>
    <w:rsid w:val="00DB62B3"/>
    <w:rsid w:val="00DB65D8"/>
    <w:rsid w:val="00DC0310"/>
    <w:rsid w:val="00DC11CE"/>
    <w:rsid w:val="00DC1EB7"/>
    <w:rsid w:val="00DC79ED"/>
    <w:rsid w:val="00DD04FB"/>
    <w:rsid w:val="00DD486F"/>
    <w:rsid w:val="00DE3599"/>
    <w:rsid w:val="00DE35A5"/>
    <w:rsid w:val="00DE4FF8"/>
    <w:rsid w:val="00DF0980"/>
    <w:rsid w:val="00DF1FC4"/>
    <w:rsid w:val="00DF50A6"/>
    <w:rsid w:val="00DF6898"/>
    <w:rsid w:val="00DF6FF1"/>
    <w:rsid w:val="00DF76BC"/>
    <w:rsid w:val="00E00A58"/>
    <w:rsid w:val="00E01BD3"/>
    <w:rsid w:val="00E05E18"/>
    <w:rsid w:val="00E06982"/>
    <w:rsid w:val="00E071C0"/>
    <w:rsid w:val="00E11BA7"/>
    <w:rsid w:val="00E20411"/>
    <w:rsid w:val="00E22CA2"/>
    <w:rsid w:val="00E2702F"/>
    <w:rsid w:val="00E31B06"/>
    <w:rsid w:val="00E33636"/>
    <w:rsid w:val="00E3551A"/>
    <w:rsid w:val="00E431DA"/>
    <w:rsid w:val="00E4374B"/>
    <w:rsid w:val="00E4435C"/>
    <w:rsid w:val="00E53C22"/>
    <w:rsid w:val="00E543D8"/>
    <w:rsid w:val="00E57F70"/>
    <w:rsid w:val="00E64021"/>
    <w:rsid w:val="00E6695C"/>
    <w:rsid w:val="00E7106F"/>
    <w:rsid w:val="00E711CD"/>
    <w:rsid w:val="00E7674F"/>
    <w:rsid w:val="00E76CD6"/>
    <w:rsid w:val="00E82C84"/>
    <w:rsid w:val="00E84B94"/>
    <w:rsid w:val="00E90501"/>
    <w:rsid w:val="00E9181F"/>
    <w:rsid w:val="00E92F21"/>
    <w:rsid w:val="00EA0AA7"/>
    <w:rsid w:val="00EA36A6"/>
    <w:rsid w:val="00EA3E66"/>
    <w:rsid w:val="00EA4E1A"/>
    <w:rsid w:val="00EA75E1"/>
    <w:rsid w:val="00EA7CDE"/>
    <w:rsid w:val="00EB2EF1"/>
    <w:rsid w:val="00EB3C1B"/>
    <w:rsid w:val="00EB722C"/>
    <w:rsid w:val="00EC0D65"/>
    <w:rsid w:val="00EC198C"/>
    <w:rsid w:val="00EC1A27"/>
    <w:rsid w:val="00EC41F3"/>
    <w:rsid w:val="00ED1504"/>
    <w:rsid w:val="00ED5B75"/>
    <w:rsid w:val="00ED763C"/>
    <w:rsid w:val="00EE3426"/>
    <w:rsid w:val="00EE5D99"/>
    <w:rsid w:val="00EE70E4"/>
    <w:rsid w:val="00EF0D64"/>
    <w:rsid w:val="00EF287C"/>
    <w:rsid w:val="00F10766"/>
    <w:rsid w:val="00F13823"/>
    <w:rsid w:val="00F14318"/>
    <w:rsid w:val="00F14439"/>
    <w:rsid w:val="00F20AE1"/>
    <w:rsid w:val="00F20EB8"/>
    <w:rsid w:val="00F21EC1"/>
    <w:rsid w:val="00F250AE"/>
    <w:rsid w:val="00F27951"/>
    <w:rsid w:val="00F305C3"/>
    <w:rsid w:val="00F30C8F"/>
    <w:rsid w:val="00F341F2"/>
    <w:rsid w:val="00F359D7"/>
    <w:rsid w:val="00F40618"/>
    <w:rsid w:val="00F44FCE"/>
    <w:rsid w:val="00F63CC6"/>
    <w:rsid w:val="00F667D2"/>
    <w:rsid w:val="00F66C90"/>
    <w:rsid w:val="00F67C6C"/>
    <w:rsid w:val="00F73F48"/>
    <w:rsid w:val="00F76386"/>
    <w:rsid w:val="00F80A1C"/>
    <w:rsid w:val="00F80FED"/>
    <w:rsid w:val="00F81762"/>
    <w:rsid w:val="00F83224"/>
    <w:rsid w:val="00F836D8"/>
    <w:rsid w:val="00F8397E"/>
    <w:rsid w:val="00F84229"/>
    <w:rsid w:val="00F85999"/>
    <w:rsid w:val="00F9151C"/>
    <w:rsid w:val="00F92F5E"/>
    <w:rsid w:val="00F95637"/>
    <w:rsid w:val="00F96637"/>
    <w:rsid w:val="00F978FE"/>
    <w:rsid w:val="00FA1132"/>
    <w:rsid w:val="00FA25D0"/>
    <w:rsid w:val="00FA3147"/>
    <w:rsid w:val="00FA668B"/>
    <w:rsid w:val="00FA71FD"/>
    <w:rsid w:val="00FB0109"/>
    <w:rsid w:val="00FB4770"/>
    <w:rsid w:val="00FB50E3"/>
    <w:rsid w:val="00FB5F0F"/>
    <w:rsid w:val="00FB73BF"/>
    <w:rsid w:val="00FD2115"/>
    <w:rsid w:val="00FD30AE"/>
    <w:rsid w:val="00FD370D"/>
    <w:rsid w:val="00FD45D1"/>
    <w:rsid w:val="00FD68CC"/>
    <w:rsid w:val="00FE0221"/>
    <w:rsid w:val="00FE3F1C"/>
    <w:rsid w:val="00FE4294"/>
    <w:rsid w:val="00FE4CDA"/>
    <w:rsid w:val="00FE63AF"/>
    <w:rsid w:val="00FF3859"/>
    <w:rsid w:val="00FF5F54"/>
    <w:rsid w:val="00FF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75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qFormat="1"/>
    <w:lsdException w:name="caption" w:uiPriority="35" w:qFormat="1"/>
    <w:lsdException w:name="footnote reference" w:qFormat="1"/>
    <w:lsdException w:name="annotation reference" w:qFormat="1"/>
    <w:lsdException w:name="page number" w:uiPriority="0" w:qFormat="1"/>
    <w:lsdException w:name="endnote reference" w:qFormat="1"/>
    <w:lsdException w:name="endnote text"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qFormat="1"/>
    <w:lsdException w:name="annotation subject" w:qFormat="1"/>
    <w:lsdException w:name="Outline List 2"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FB5F0F"/>
    <w:pPr>
      <w:spacing w:after="160" w:line="259" w:lineRule="auto"/>
    </w:pPr>
    <w:rPr>
      <w:rFonts w:asciiTheme="minorHAnsi" w:eastAsiaTheme="minorHAnsi" w:hAnsiTheme="minorHAnsi" w:cstheme="minorBidi"/>
      <w:sz w:val="22"/>
      <w:szCs w:val="22"/>
      <w:lang w:eastAsia="en-US"/>
    </w:rPr>
  </w:style>
  <w:style w:type="paragraph" w:styleId="12">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basedOn w:val="aa"/>
    <w:next w:val="34d"/>
    <w:link w:val="14"/>
    <w:qFormat/>
    <w:rsid w:val="00FB5F0F"/>
    <w:pPr>
      <w:keepNext/>
      <w:keepLines/>
      <w:pageBreakBefore/>
      <w:numPr>
        <w:numId w:val="34"/>
      </w:numPr>
      <w:spacing w:before="360" w:after="360" w:line="360" w:lineRule="auto"/>
      <w:ind w:right="-1"/>
      <w:jc w:val="both"/>
      <w:outlineLvl w:val="0"/>
    </w:pPr>
    <w:rPr>
      <w:rFonts w:ascii="Times New Roman" w:eastAsia="Times New Roman" w:hAnsi="Times New Roman" w:cs="Times New Roman"/>
      <w:b/>
      <w:sz w:val="34"/>
      <w:szCs w:val="34"/>
      <w:lang w:eastAsia="ru-RU"/>
    </w:rPr>
  </w:style>
  <w:style w:type="paragraph" w:styleId="22">
    <w:name w:val="heading 2"/>
    <w:aliases w:val="H2,Numbered text 3,2 headline,h,headline,h2,Раздел,2,(подраздел),Reset numbering,H21,H22,H23,H24,H211,H25,H212,H221,H231,H241,H2111,H26,H213,H222,H232,H242,H2112,H27,H214,H28,H29,H210,H215,H216,H217,H218,H219,H220,H2110,H223,H2113,H224,H225"/>
    <w:basedOn w:val="aa"/>
    <w:next w:val="34d"/>
    <w:link w:val="25"/>
    <w:unhideWhenUsed/>
    <w:qFormat/>
    <w:rsid w:val="00FB5F0F"/>
    <w:pPr>
      <w:keepNext/>
      <w:keepLines/>
      <w:numPr>
        <w:ilvl w:val="1"/>
        <w:numId w:val="34"/>
      </w:numPr>
      <w:spacing w:before="360" w:after="360" w:line="360" w:lineRule="auto"/>
      <w:outlineLvl w:val="1"/>
    </w:pPr>
    <w:rPr>
      <w:rFonts w:ascii="Times New Roman" w:eastAsiaTheme="majorEastAsia" w:hAnsi="Times New Roman" w:cs="Times New Roman"/>
      <w:b/>
      <w:bCs/>
      <w:color w:val="000000" w:themeColor="text1"/>
      <w:sz w:val="32"/>
      <w:szCs w:val="32"/>
      <w:lang w:val="en-US" w:eastAsia="ru-RU"/>
    </w:rPr>
  </w:style>
  <w:style w:type="paragraph" w:styleId="31">
    <w:name w:val="heading 3"/>
    <w:aliases w:val="H3,3,(пункт),H31,H32,H33,H34,H35,H311,H36,H37,H312,H38,H39,H313,H310,H314,H315,H316,H317,H321,H331,H341,H351,H3111,H361,H371,H3121,H381,H391,H3131,H3101,H3141,H3151,H3161,H318,H319,H322,H332,H342,H352,H3112,H362,H372,H3122,H382,H392,H3132,h3"/>
    <w:basedOn w:val="aa"/>
    <w:next w:val="34d"/>
    <w:link w:val="32"/>
    <w:unhideWhenUsed/>
    <w:qFormat/>
    <w:rsid w:val="00FB5F0F"/>
    <w:pPr>
      <w:keepNext/>
      <w:keepLines/>
      <w:numPr>
        <w:ilvl w:val="2"/>
        <w:numId w:val="34"/>
      </w:numPr>
      <w:spacing w:before="360" w:after="360" w:line="360" w:lineRule="auto"/>
      <w:outlineLvl w:val="2"/>
    </w:pPr>
    <w:rPr>
      <w:rFonts w:ascii="Times New Roman" w:eastAsiaTheme="majorEastAsia" w:hAnsi="Times New Roman" w:cs="Times New Roman"/>
      <w:b/>
      <w:color w:val="000000" w:themeColor="text1"/>
      <w:sz w:val="30"/>
      <w:szCs w:val="30"/>
      <w:lang w:val="en-US" w:eastAsia="ru-RU"/>
    </w:rPr>
  </w:style>
  <w:style w:type="paragraph" w:styleId="40">
    <w:name w:val="heading 4"/>
    <w:aliases w:val="Заголовок 4 (Приложение),Level 2 - a,(подпункт),Sub-Clause Sub-paragraph,H4,4,I4,l4,heading4,I41,41,l41,heading41,(Shift Ctrl 4),Titre 41,t4.T4,4heading,h4,a.,4 dash,d,4 dash1,d1,31,h41,a.1,4 dash2,d2,32,h42,a.2,4 dash3,d3,33,h43,a.3,4 dash4"/>
    <w:basedOn w:val="34d"/>
    <w:next w:val="aa"/>
    <w:link w:val="42"/>
    <w:uiPriority w:val="9"/>
    <w:unhideWhenUsed/>
    <w:qFormat/>
    <w:rsid w:val="00FB5F0F"/>
    <w:pPr>
      <w:keepNext/>
      <w:keepLines/>
      <w:numPr>
        <w:ilvl w:val="3"/>
        <w:numId w:val="34"/>
      </w:numPr>
      <w:spacing w:before="360" w:after="360"/>
      <w:outlineLvl w:val="3"/>
    </w:pPr>
    <w:rPr>
      <w:rFonts w:eastAsiaTheme="majorEastAsia"/>
      <w:b/>
      <w:bCs/>
      <w:color w:val="000000" w:themeColor="text1"/>
      <w:sz w:val="28"/>
      <w:szCs w:val="28"/>
      <w:lang w:val="en-US"/>
    </w:rPr>
  </w:style>
  <w:style w:type="paragraph" w:styleId="5">
    <w:name w:val="heading 5"/>
    <w:aliases w:val="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basedOn w:val="aa"/>
    <w:next w:val="aa"/>
    <w:link w:val="50"/>
    <w:uiPriority w:val="9"/>
    <w:unhideWhenUsed/>
    <w:qFormat/>
    <w:rsid w:val="00FB5F0F"/>
    <w:pPr>
      <w:keepNext/>
      <w:keepLines/>
      <w:spacing w:before="40" w:after="0"/>
      <w:outlineLvl w:val="4"/>
    </w:pPr>
    <w:rPr>
      <w:rFonts w:asciiTheme="majorHAnsi" w:eastAsiaTheme="majorEastAsia" w:hAnsiTheme="majorHAnsi" w:cstheme="majorBidi"/>
      <w:color w:val="365F91" w:themeColor="accent1" w:themeShade="BF"/>
    </w:rPr>
  </w:style>
  <w:style w:type="paragraph" w:styleId="60">
    <w:name w:val="heading 6"/>
    <w:aliases w:val="PIM 6,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a"/>
    <w:next w:val="aa"/>
    <w:link w:val="61"/>
    <w:uiPriority w:val="9"/>
    <w:unhideWhenUsed/>
    <w:qFormat/>
    <w:rsid w:val="00FB5F0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aliases w:val="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a"/>
    <w:next w:val="aa"/>
    <w:link w:val="70"/>
    <w:uiPriority w:val="9"/>
    <w:unhideWhenUsed/>
    <w:qFormat/>
    <w:rsid w:val="00FB5F0F"/>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a"/>
    <w:next w:val="aa"/>
    <w:link w:val="81"/>
    <w:uiPriority w:val="9"/>
    <w:unhideWhenUsed/>
    <w:qFormat/>
    <w:rsid w:val="00FB5F0F"/>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аголовок 9 Гост,Legal Level 1.1.1.1.,aaa,PIM 9,Titre 10,Заголовок 90,H9,H91,h9,Third Subheading,Ïåðå÷_&quot;-&quot;,?????_&quot;-&quot;,1) ?????? ? ???????,??????????,1.1.1.1 ????? ????????? ????? ??????,?????11,?????3,?????4,?????12,?????5,?????13,?????6"/>
    <w:basedOn w:val="aa"/>
    <w:next w:val="aa"/>
    <w:link w:val="90"/>
    <w:uiPriority w:val="9"/>
    <w:unhideWhenUsed/>
    <w:qFormat/>
    <w:rsid w:val="00FB5F0F"/>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e">
    <w:name w:val="Title"/>
    <w:basedOn w:val="aa"/>
    <w:next w:val="aa"/>
    <w:link w:val="af"/>
    <w:uiPriority w:val="10"/>
    <w:qFormat/>
    <w:pPr>
      <w:spacing w:before="300" w:after="200"/>
    </w:pPr>
    <w:rPr>
      <w:sz w:val="48"/>
      <w:szCs w:val="48"/>
    </w:rPr>
  </w:style>
  <w:style w:type="paragraph" w:styleId="af0">
    <w:name w:val="Subtitle"/>
    <w:basedOn w:val="aa"/>
    <w:next w:val="aa"/>
    <w:link w:val="af1"/>
    <w:uiPriority w:val="11"/>
    <w:qFormat/>
    <w:pPr>
      <w:keepNext/>
      <w:keepLines/>
      <w:pBdr>
        <w:top w:val="single" w:sz="6" w:space="16" w:color="000000"/>
      </w:pBdr>
      <w:spacing w:before="60" w:after="120"/>
    </w:pPr>
    <w:rPr>
      <w:rFonts w:ascii="Arial" w:eastAsia="Arial" w:hAnsi="Arial" w:cs="Arial"/>
      <w:b/>
      <w:smallCaps/>
      <w:sz w:val="32"/>
      <w:szCs w:val="32"/>
    </w:r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0" w:type="dxa"/>
        <w:left w:w="57" w:type="dxa"/>
        <w:bottom w:w="0" w:type="dxa"/>
        <w:right w:w="57"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0" w:type="dxa"/>
        <w:left w:w="0" w:type="dxa"/>
        <w:bottom w:w="0" w:type="dxa"/>
        <w:right w:w="0"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0" w:type="dxa"/>
        <w:bottom w:w="0" w:type="dxa"/>
        <w:right w:w="0" w:type="dxa"/>
      </w:tblCellMar>
    </w:tblPr>
  </w:style>
  <w:style w:type="table" w:customStyle="1" w:styleId="afff0">
    <w:basedOn w:val="TableNormal"/>
    <w:tblPr>
      <w:tblStyleRowBandSize w:val="1"/>
      <w:tblStyleColBandSize w:val="1"/>
      <w:tblCellMar>
        <w:top w:w="0" w:type="dxa"/>
        <w:left w:w="0" w:type="dxa"/>
        <w:bottom w:w="0" w:type="dxa"/>
        <w:right w:w="0" w:type="dxa"/>
      </w:tblCellMar>
    </w:tblPr>
  </w:style>
  <w:style w:type="table" w:customStyle="1" w:styleId="afff1">
    <w:basedOn w:val="TableNormal"/>
    <w:tblPr>
      <w:tblStyleRowBandSize w:val="1"/>
      <w:tblStyleColBandSize w:val="1"/>
      <w:tblCellMar>
        <w:top w:w="0" w:type="dxa"/>
        <w:left w:w="0" w:type="dxa"/>
        <w:bottom w:w="0" w:type="dxa"/>
        <w:right w:w="0" w:type="dxa"/>
      </w:tblCellMar>
    </w:tblPr>
  </w:style>
  <w:style w:type="table" w:customStyle="1" w:styleId="afff2">
    <w:basedOn w:val="TableNormal"/>
    <w:tblPr>
      <w:tblStyleRowBandSize w:val="1"/>
      <w:tblStyleColBandSize w:val="1"/>
      <w:tblCellMar>
        <w:top w:w="0" w:type="dxa"/>
        <w:left w:w="0" w:type="dxa"/>
        <w:bottom w:w="0" w:type="dxa"/>
        <w:right w:w="0" w:type="dxa"/>
      </w:tblCellMar>
    </w:tblPr>
  </w:style>
  <w:style w:type="table" w:customStyle="1" w:styleId="afff3">
    <w:basedOn w:val="TableNormal"/>
    <w:tblPr>
      <w:tblStyleRowBandSize w:val="1"/>
      <w:tblStyleColBandSize w:val="1"/>
      <w:tblCellMar>
        <w:top w:w="0" w:type="dxa"/>
        <w:left w:w="0" w:type="dxa"/>
        <w:bottom w:w="0" w:type="dxa"/>
        <w:right w:w="0" w:type="dxa"/>
      </w:tblCellMar>
    </w:tblPr>
  </w:style>
  <w:style w:type="table" w:customStyle="1" w:styleId="afff4">
    <w:basedOn w:val="TableNormal"/>
    <w:tblPr>
      <w:tblStyleRowBandSize w:val="1"/>
      <w:tblStyleColBandSize w:val="1"/>
      <w:tblCellMar>
        <w:top w:w="0" w:type="dxa"/>
        <w:left w:w="0" w:type="dxa"/>
        <w:bottom w:w="0" w:type="dxa"/>
        <w:right w:w="0" w:type="dxa"/>
      </w:tblCellMar>
    </w:tblPr>
  </w:style>
  <w:style w:type="table" w:customStyle="1" w:styleId="afff5">
    <w:basedOn w:val="TableNormal"/>
    <w:tblPr>
      <w:tblStyleRowBandSize w:val="1"/>
      <w:tblStyleColBandSize w:val="1"/>
      <w:tblCellMar>
        <w:top w:w="0" w:type="dxa"/>
        <w:left w:w="0" w:type="dxa"/>
        <w:bottom w:w="0" w:type="dxa"/>
        <w:right w:w="0" w:type="dxa"/>
      </w:tblCellMar>
    </w:tblPr>
  </w:style>
  <w:style w:type="table" w:customStyle="1" w:styleId="afff6">
    <w:basedOn w:val="TableNormal"/>
    <w:tblPr>
      <w:tblStyleRowBandSize w:val="1"/>
      <w:tblStyleColBandSize w:val="1"/>
      <w:tblCellMar>
        <w:top w:w="0" w:type="dxa"/>
        <w:left w:w="0" w:type="dxa"/>
        <w:bottom w:w="0" w:type="dxa"/>
        <w:right w:w="0" w:type="dxa"/>
      </w:tblCellMar>
    </w:tblPr>
  </w:style>
  <w:style w:type="table" w:customStyle="1" w:styleId="afff7">
    <w:basedOn w:val="TableNormal"/>
    <w:tblPr>
      <w:tblStyleRowBandSize w:val="1"/>
      <w:tblStyleColBandSize w:val="1"/>
      <w:tblCellMar>
        <w:top w:w="0" w:type="dxa"/>
        <w:left w:w="0" w:type="dxa"/>
        <w:bottom w:w="0" w:type="dxa"/>
        <w:right w:w="0" w:type="dxa"/>
      </w:tblCellMar>
    </w:tblPr>
  </w:style>
  <w:style w:type="table" w:customStyle="1" w:styleId="afff8">
    <w:basedOn w:val="TableNormal"/>
    <w:tblPr>
      <w:tblStyleRowBandSize w:val="1"/>
      <w:tblStyleColBandSize w:val="1"/>
      <w:tblCellMar>
        <w:top w:w="0" w:type="dxa"/>
        <w:left w:w="0" w:type="dxa"/>
        <w:bottom w:w="0" w:type="dxa"/>
        <w:right w:w="0" w:type="dxa"/>
      </w:tblCellMar>
    </w:tblPr>
  </w:style>
  <w:style w:type="table" w:customStyle="1" w:styleId="afff9">
    <w:basedOn w:val="TableNormal"/>
    <w:tblPr>
      <w:tblStyleRowBandSize w:val="1"/>
      <w:tblStyleColBandSize w:val="1"/>
      <w:tblCellMar>
        <w:top w:w="0" w:type="dxa"/>
        <w:left w:w="0" w:type="dxa"/>
        <w:bottom w:w="0" w:type="dxa"/>
        <w:right w:w="0" w:type="dxa"/>
      </w:tblCellMar>
    </w:tblPr>
  </w:style>
  <w:style w:type="table" w:customStyle="1" w:styleId="afffa">
    <w:basedOn w:val="TableNormal"/>
    <w:tblPr>
      <w:tblStyleRowBandSize w:val="1"/>
      <w:tblStyleColBandSize w:val="1"/>
      <w:tblCellMar>
        <w:top w:w="0" w:type="dxa"/>
        <w:left w:w="0" w:type="dxa"/>
        <w:bottom w:w="0" w:type="dxa"/>
        <w:right w:w="0" w:type="dxa"/>
      </w:tblCellMar>
    </w:tblPr>
  </w:style>
  <w:style w:type="table" w:customStyle="1" w:styleId="afffb">
    <w:basedOn w:val="TableNormal"/>
    <w:tblPr>
      <w:tblStyleRowBandSize w:val="1"/>
      <w:tblStyleColBandSize w:val="1"/>
      <w:tblCellMar>
        <w:top w:w="0" w:type="dxa"/>
        <w:left w:w="0" w:type="dxa"/>
        <w:bottom w:w="0" w:type="dxa"/>
        <w:right w:w="0" w:type="dxa"/>
      </w:tblCellMar>
    </w:tblPr>
  </w:style>
  <w:style w:type="table" w:customStyle="1" w:styleId="afffc">
    <w:basedOn w:val="TableNormal"/>
    <w:tblPr>
      <w:tblStyleRowBandSize w:val="1"/>
      <w:tblStyleColBandSize w:val="1"/>
      <w:tblCellMar>
        <w:top w:w="0" w:type="dxa"/>
        <w:left w:w="0" w:type="dxa"/>
        <w:bottom w:w="0" w:type="dxa"/>
        <w:right w:w="0" w:type="dxa"/>
      </w:tblCellMar>
    </w:tblPr>
  </w:style>
  <w:style w:type="table" w:customStyle="1" w:styleId="afffd">
    <w:basedOn w:val="TableNormal"/>
    <w:tblPr>
      <w:tblStyleRowBandSize w:val="1"/>
      <w:tblStyleColBandSize w:val="1"/>
      <w:tblCellMar>
        <w:top w:w="0" w:type="dxa"/>
        <w:left w:w="0" w:type="dxa"/>
        <w:bottom w:w="0" w:type="dxa"/>
        <w:right w:w="0" w:type="dxa"/>
      </w:tblCellMar>
    </w:tblPr>
  </w:style>
  <w:style w:type="table" w:customStyle="1" w:styleId="afffe">
    <w:basedOn w:val="TableNormal"/>
    <w:tblPr>
      <w:tblStyleRowBandSize w:val="1"/>
      <w:tblStyleColBandSize w:val="1"/>
      <w:tblCellMar>
        <w:top w:w="0" w:type="dxa"/>
        <w:left w:w="0" w:type="dxa"/>
        <w:bottom w:w="0" w:type="dxa"/>
        <w:right w:w="0" w:type="dxa"/>
      </w:tblCellMar>
    </w:tblPr>
  </w:style>
  <w:style w:type="table" w:customStyle="1" w:styleId="affff">
    <w:basedOn w:val="TableNormal"/>
    <w:tblPr>
      <w:tblStyleRowBandSize w:val="1"/>
      <w:tblStyleColBandSize w:val="1"/>
      <w:tblCellMar>
        <w:top w:w="0" w:type="dxa"/>
        <w:left w:w="0" w:type="dxa"/>
        <w:bottom w:w="0" w:type="dxa"/>
        <w:right w:w="0" w:type="dxa"/>
      </w:tblCellMar>
    </w:tblPr>
  </w:style>
  <w:style w:type="table" w:customStyle="1" w:styleId="affff0">
    <w:basedOn w:val="TableNormal"/>
    <w:tblPr>
      <w:tblStyleRowBandSize w:val="1"/>
      <w:tblStyleColBandSize w:val="1"/>
      <w:tblCellMar>
        <w:top w:w="0" w:type="dxa"/>
        <w:left w:w="0" w:type="dxa"/>
        <w:bottom w:w="0" w:type="dxa"/>
        <w:right w:w="0" w:type="dxa"/>
      </w:tblCellMar>
    </w:tblPr>
  </w:style>
  <w:style w:type="table" w:customStyle="1" w:styleId="affff1">
    <w:basedOn w:val="TableNormal"/>
    <w:tblPr>
      <w:tblStyleRowBandSize w:val="1"/>
      <w:tblStyleColBandSize w:val="1"/>
      <w:tblCellMar>
        <w:top w:w="0" w:type="dxa"/>
        <w:left w:w="0" w:type="dxa"/>
        <w:bottom w:w="0" w:type="dxa"/>
        <w:right w:w="0" w:type="dxa"/>
      </w:tblCellMar>
    </w:tblPr>
  </w:style>
  <w:style w:type="table" w:customStyle="1" w:styleId="affff2">
    <w:basedOn w:val="TableNormal"/>
    <w:tblPr>
      <w:tblStyleRowBandSize w:val="1"/>
      <w:tblStyleColBandSize w:val="1"/>
      <w:tblCellMar>
        <w:top w:w="0" w:type="dxa"/>
        <w:left w:w="0" w:type="dxa"/>
        <w:bottom w:w="0" w:type="dxa"/>
        <w:right w:w="0"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0" w:type="dxa"/>
        <w:left w:w="0" w:type="dxa"/>
        <w:bottom w:w="0" w:type="dxa"/>
        <w:right w:w="0" w:type="dxa"/>
      </w:tblCellMar>
    </w:tblPr>
  </w:style>
  <w:style w:type="table" w:customStyle="1" w:styleId="affff6">
    <w:basedOn w:val="TableNormal"/>
    <w:tblPr>
      <w:tblStyleRowBandSize w:val="1"/>
      <w:tblStyleColBandSize w:val="1"/>
      <w:tblCellMar>
        <w:top w:w="0" w:type="dxa"/>
        <w:left w:w="0" w:type="dxa"/>
        <w:bottom w:w="0" w:type="dxa"/>
        <w:right w:w="0" w:type="dxa"/>
      </w:tblCellMar>
    </w:tblPr>
  </w:style>
  <w:style w:type="table" w:customStyle="1" w:styleId="affff7">
    <w:basedOn w:val="TableNormal"/>
    <w:tblPr>
      <w:tblStyleRowBandSize w:val="1"/>
      <w:tblStyleColBandSize w:val="1"/>
      <w:tblCellMar>
        <w:top w:w="0" w:type="dxa"/>
        <w:left w:w="0" w:type="dxa"/>
        <w:bottom w:w="0" w:type="dxa"/>
        <w:right w:w="0"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0" w:type="dxa"/>
        <w:left w:w="0" w:type="dxa"/>
        <w:bottom w:w="0" w:type="dxa"/>
        <w:right w:w="0" w:type="dxa"/>
      </w:tblCellMar>
    </w:tblPr>
  </w:style>
  <w:style w:type="table" w:customStyle="1" w:styleId="affffa">
    <w:basedOn w:val="TableNormal"/>
    <w:tblPr>
      <w:tblStyleRowBandSize w:val="1"/>
      <w:tblStyleColBandSize w:val="1"/>
      <w:tblCellMar>
        <w:top w:w="0" w:type="dxa"/>
        <w:left w:w="0" w:type="dxa"/>
        <w:bottom w:w="0" w:type="dxa"/>
        <w:right w:w="0" w:type="dxa"/>
      </w:tblCellMar>
    </w:tblPr>
  </w:style>
  <w:style w:type="table" w:customStyle="1" w:styleId="affffb">
    <w:basedOn w:val="TableNormal"/>
    <w:tblPr>
      <w:tblStyleRowBandSize w:val="1"/>
      <w:tblStyleColBandSize w:val="1"/>
      <w:tblCellMar>
        <w:top w:w="0" w:type="dxa"/>
        <w:left w:w="0" w:type="dxa"/>
        <w:bottom w:w="0" w:type="dxa"/>
        <w:right w:w="0" w:type="dxa"/>
      </w:tblCellMar>
    </w:tblPr>
  </w:style>
  <w:style w:type="table" w:customStyle="1" w:styleId="affffc">
    <w:basedOn w:val="TableNormal"/>
    <w:tblPr>
      <w:tblStyleRowBandSize w:val="1"/>
      <w:tblStyleColBandSize w:val="1"/>
      <w:tblCellMar>
        <w:top w:w="0" w:type="dxa"/>
        <w:left w:w="0" w:type="dxa"/>
        <w:bottom w:w="0" w:type="dxa"/>
        <w:right w:w="0" w:type="dxa"/>
      </w:tblCellMar>
    </w:tblPr>
  </w:style>
  <w:style w:type="table" w:customStyle="1" w:styleId="affffd">
    <w:basedOn w:val="TableNormal"/>
    <w:tblPr>
      <w:tblStyleRowBandSize w:val="1"/>
      <w:tblStyleColBandSize w:val="1"/>
      <w:tblCellMar>
        <w:top w:w="0" w:type="dxa"/>
        <w:left w:w="0" w:type="dxa"/>
        <w:bottom w:w="0" w:type="dxa"/>
        <w:right w:w="0" w:type="dxa"/>
      </w:tblCellMar>
    </w:tblPr>
  </w:style>
  <w:style w:type="table" w:customStyle="1" w:styleId="affffe">
    <w:basedOn w:val="TableNormal"/>
    <w:tblPr>
      <w:tblStyleRowBandSize w:val="1"/>
      <w:tblStyleColBandSize w:val="1"/>
      <w:tblCellMar>
        <w:top w:w="0" w:type="dxa"/>
        <w:left w:w="57" w:type="dxa"/>
        <w:bottom w:w="0" w:type="dxa"/>
        <w:right w:w="57" w:type="dxa"/>
      </w:tblCellMar>
    </w:tblPr>
  </w:style>
  <w:style w:type="table" w:customStyle="1" w:styleId="afffff">
    <w:basedOn w:val="TableNormal"/>
    <w:tblPr>
      <w:tblStyleRowBandSize w:val="1"/>
      <w:tblStyleColBandSize w:val="1"/>
      <w:tblCellMar>
        <w:top w:w="0" w:type="dxa"/>
        <w:left w:w="115" w:type="dxa"/>
        <w:bottom w:w="0" w:type="dxa"/>
        <w:right w:w="115" w:type="dxa"/>
      </w:tblCellMar>
    </w:tblPr>
  </w:style>
  <w:style w:type="table" w:customStyle="1" w:styleId="afffff0">
    <w:basedOn w:val="TableNormal"/>
    <w:tblPr>
      <w:tblStyleRowBandSize w:val="1"/>
      <w:tblStyleColBandSize w:val="1"/>
      <w:tblCellMar>
        <w:top w:w="0" w:type="dxa"/>
        <w:left w:w="115" w:type="dxa"/>
        <w:bottom w:w="0" w:type="dxa"/>
        <w:right w:w="115" w:type="dxa"/>
      </w:tblCellMar>
    </w:tblPr>
  </w:style>
  <w:style w:type="table" w:customStyle="1" w:styleId="afffff1">
    <w:basedOn w:val="TableNormal"/>
    <w:pPr>
      <w:spacing w:before="20" w:after="120" w:line="360" w:lineRule="auto"/>
      <w:ind w:left="173" w:right="259" w:firstLine="851"/>
      <w:jc w:val="center"/>
    </w:pPr>
    <w:rPr>
      <w:rFonts w:ascii="Courier New" w:eastAsia="Courier New" w:hAnsi="Courier New" w:cs="Courier New"/>
      <w:i/>
      <w:color w:val="000000"/>
      <w:sz w:val="20"/>
      <w:szCs w:val="20"/>
    </w:rPr>
    <w:tblPr>
      <w:tblStyleRowBandSize w:val="1"/>
      <w:tblStyleColBandSize w:val="1"/>
      <w:tblCellMar>
        <w:top w:w="0" w:type="dxa"/>
        <w:left w:w="115" w:type="dxa"/>
        <w:bottom w:w="0" w:type="dxa"/>
        <w:right w:w="115" w:type="dxa"/>
      </w:tblCellMar>
    </w:tblPr>
    <w:tcPr>
      <w:shd w:val="clear" w:color="auto" w:fill="FFFFFF"/>
    </w:tcPr>
    <w:tblStylePr w:type="firstRow">
      <w:pPr>
        <w:keepNext/>
        <w:spacing w:before="0" w:after="0" w:line="240" w:lineRule="auto"/>
        <w:ind w:left="108" w:right="108" w:firstLine="0"/>
        <w:jc w:val="center"/>
      </w:pPr>
      <w:rPr>
        <w:rFonts w:ascii="Times New Roman" w:eastAsia="Times New Roman" w:hAnsi="Times New Roman" w:cs="Times New Roman"/>
        <w:b/>
        <w:i w:val="0"/>
        <w:color w:val="262626"/>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vAlign w:val="center"/>
      </w:tcPr>
    </w:tblStylePr>
    <w:tblStylePr w:type="lastRow">
      <w:pPr>
        <w:spacing w:before="0" w:after="0" w:line="240" w:lineRule="auto"/>
        <w:ind w:left="108" w:right="108" w:firstLine="0"/>
        <w:jc w:val="both"/>
      </w:pPr>
      <w:rPr>
        <w:rFonts w:ascii="Times New Roman" w:eastAsia="Times New Roman" w:hAnsi="Times New Roman" w:cs="Times New Roman"/>
        <w:sz w:val="20"/>
        <w:szCs w:val="20"/>
      </w:rPr>
    </w:tblStylePr>
    <w:tblStylePr w:type="firstCol">
      <w:pPr>
        <w:spacing w:before="0" w:after="0" w:line="240" w:lineRule="auto"/>
        <w:ind w:left="108" w:right="108" w:firstLine="0"/>
        <w:jc w:val="both"/>
      </w:pPr>
      <w:rPr>
        <w:rFonts w:ascii="Times New Roman" w:eastAsia="Times New Roman" w:hAnsi="Times New Roman" w:cs="Times New Roman"/>
        <w:b/>
        <w:color w:val="000000"/>
        <w:sz w:val="20"/>
        <w:szCs w:val="20"/>
      </w:rPr>
      <w:tblPr/>
      <w:tcPr>
        <w:shd w:val="clear" w:color="auto" w:fill="FFFFFF"/>
      </w:tcPr>
    </w:tblStylePr>
    <w:tblStylePr w:type="lastCol">
      <w:pPr>
        <w:spacing w:before="0" w:after="0" w:line="240" w:lineRule="auto"/>
        <w:ind w:left="108" w:right="108" w:firstLine="0"/>
        <w:jc w:val="both"/>
      </w:pPr>
      <w:rPr>
        <w:rFonts w:ascii="Times New Roman" w:eastAsia="Times New Roman" w:hAnsi="Times New Roman" w:cs="Times New Roman"/>
        <w:sz w:val="20"/>
        <w:szCs w:val="20"/>
      </w:rPr>
    </w:tblStylePr>
    <w:tblStylePr w:type="band1Vert">
      <w:pPr>
        <w:spacing w:before="0" w:after="0" w:line="240" w:lineRule="auto"/>
        <w:ind w:left="108" w:right="108" w:firstLine="0"/>
        <w:jc w:val="both"/>
      </w:pPr>
      <w:rPr>
        <w:rFonts w:ascii="Times New Roman" w:eastAsia="Times New Roman" w:hAnsi="Times New Roman" w:cs="Times New Roman"/>
        <w:sz w:val="20"/>
        <w:szCs w:val="20"/>
      </w:rPr>
    </w:tblStylePr>
    <w:tblStylePr w:type="band2Vert">
      <w:pPr>
        <w:spacing w:before="0" w:after="0" w:line="240" w:lineRule="auto"/>
        <w:ind w:left="108" w:right="108" w:firstLine="0"/>
        <w:jc w:val="both"/>
      </w:pPr>
      <w:rPr>
        <w:rFonts w:ascii="Times New Roman" w:eastAsia="Times New Roman" w:hAnsi="Times New Roman" w:cs="Times New Roman"/>
        <w:sz w:val="20"/>
        <w:szCs w:val="20"/>
      </w:rPr>
    </w:tblStylePr>
    <w:tblStylePr w:type="band1Horz">
      <w:pPr>
        <w:spacing w:before="0" w:after="0" w:line="240" w:lineRule="auto"/>
        <w:ind w:left="108" w:right="108" w:firstLine="0"/>
        <w:jc w:val="both"/>
      </w:pPr>
      <w:rPr>
        <w:rFonts w:ascii="Times New Roman" w:eastAsia="Times New Roman" w:hAnsi="Times New Roman" w:cs="Times New Roman"/>
        <w:sz w:val="20"/>
        <w:szCs w:val="20"/>
      </w:rPr>
    </w:tblStylePr>
    <w:tblStylePr w:type="band2Horz">
      <w:pPr>
        <w:spacing w:before="0" w:after="0" w:line="240" w:lineRule="auto"/>
        <w:ind w:left="108" w:right="108" w:firstLine="0"/>
        <w:jc w:val="both"/>
      </w:pPr>
      <w:rPr>
        <w:rFonts w:ascii="Times New Roman" w:eastAsia="Times New Roman" w:hAnsi="Times New Roman" w:cs="Times New Roman"/>
        <w:sz w:val="20"/>
        <w:szCs w:val="20"/>
      </w:rPr>
    </w:tblStylePr>
    <w:tblStylePr w:type="neCell">
      <w:pPr>
        <w:spacing w:before="0" w:after="0" w:line="240" w:lineRule="auto"/>
        <w:ind w:left="108" w:right="108" w:firstLine="0"/>
        <w:jc w:val="both"/>
      </w:pPr>
      <w:rPr>
        <w:rFonts w:ascii="Times New Roman" w:eastAsia="Times New Roman" w:hAnsi="Times New Roman" w:cs="Times New Roman"/>
        <w:sz w:val="20"/>
        <w:szCs w:val="20"/>
      </w:rPr>
    </w:tblStylePr>
    <w:tblStylePr w:type="nwCell">
      <w:pPr>
        <w:spacing w:before="0" w:after="0" w:line="240" w:lineRule="auto"/>
        <w:ind w:left="108" w:right="108" w:firstLine="0"/>
        <w:jc w:val="both"/>
      </w:pPr>
      <w:rPr>
        <w:rFonts w:ascii="Times New Roman" w:eastAsia="Times New Roman" w:hAnsi="Times New Roman" w:cs="Times New Roman"/>
        <w:sz w:val="22"/>
        <w:szCs w:val="22"/>
      </w:rPr>
    </w:tblStylePr>
    <w:tblStylePr w:type="seCell">
      <w:pPr>
        <w:spacing w:before="0" w:after="0" w:line="240" w:lineRule="auto"/>
        <w:ind w:left="108" w:right="108" w:firstLine="0"/>
        <w:jc w:val="both"/>
      </w:pPr>
      <w:rPr>
        <w:rFonts w:ascii="Times New Roman" w:eastAsia="Times New Roman" w:hAnsi="Times New Roman" w:cs="Times New Roman"/>
        <w:sz w:val="20"/>
        <w:szCs w:val="20"/>
      </w:rPr>
    </w:tblStylePr>
    <w:tblStylePr w:type="swCell">
      <w:pPr>
        <w:spacing w:before="0" w:after="0" w:line="240" w:lineRule="auto"/>
        <w:ind w:left="108" w:right="108" w:firstLine="0"/>
        <w:jc w:val="both"/>
      </w:pPr>
      <w:rPr>
        <w:rFonts w:ascii="Times New Roman" w:eastAsia="Times New Roman" w:hAnsi="Times New Roman" w:cs="Times New Roman"/>
        <w:sz w:val="20"/>
        <w:szCs w:val="20"/>
      </w:rPr>
    </w:tblStylePr>
  </w:style>
  <w:style w:type="paragraph" w:styleId="afffff2">
    <w:name w:val="annotation text"/>
    <w:aliases w:val="Примечания: текст"/>
    <w:basedOn w:val="aa"/>
    <w:link w:val="afffff3"/>
    <w:uiPriority w:val="99"/>
    <w:unhideWhenUsed/>
    <w:rPr>
      <w:sz w:val="20"/>
      <w:szCs w:val="20"/>
    </w:rPr>
  </w:style>
  <w:style w:type="character" w:customStyle="1" w:styleId="afffff3">
    <w:name w:val="Текст примечания Знак"/>
    <w:aliases w:val="Примечания: текст Знак"/>
    <w:basedOn w:val="ab"/>
    <w:link w:val="afffff2"/>
    <w:uiPriority w:val="99"/>
    <w:qFormat/>
    <w:rPr>
      <w:sz w:val="20"/>
      <w:szCs w:val="20"/>
    </w:rPr>
  </w:style>
  <w:style w:type="character" w:styleId="afffff4">
    <w:name w:val="annotation reference"/>
    <w:basedOn w:val="ab"/>
    <w:uiPriority w:val="99"/>
    <w:unhideWhenUsed/>
    <w:qFormat/>
    <w:rPr>
      <w:sz w:val="16"/>
      <w:szCs w:val="16"/>
    </w:rPr>
  </w:style>
  <w:style w:type="paragraph" w:styleId="afffff5">
    <w:name w:val="Revision"/>
    <w:hidden/>
    <w:uiPriority w:val="99"/>
    <w:qFormat/>
    <w:rsid w:val="00970D26"/>
  </w:style>
  <w:style w:type="paragraph" w:styleId="afffff6">
    <w:name w:val="annotation subject"/>
    <w:basedOn w:val="afffff2"/>
    <w:next w:val="afffff2"/>
    <w:link w:val="afffff7"/>
    <w:uiPriority w:val="99"/>
    <w:unhideWhenUsed/>
    <w:qFormat/>
    <w:rsid w:val="00D8199F"/>
    <w:rPr>
      <w:b/>
      <w:bCs/>
    </w:rPr>
  </w:style>
  <w:style w:type="character" w:customStyle="1" w:styleId="afffff7">
    <w:name w:val="Тема примечания Знак"/>
    <w:basedOn w:val="afffff3"/>
    <w:link w:val="afffff6"/>
    <w:uiPriority w:val="99"/>
    <w:qFormat/>
    <w:rsid w:val="00D8199F"/>
    <w:rPr>
      <w:b/>
      <w:bCs/>
      <w:sz w:val="20"/>
      <w:szCs w:val="20"/>
    </w:rPr>
  </w:style>
  <w:style w:type="character" w:customStyle="1" w:styleId="70">
    <w:name w:val="Заголовок 7 Знак"/>
    <w:aliases w:val="PIM 7 Знак,Переч_а) Знак,1.1.1.1 Текст подпункта Знак,Переч_1) Знак,1.1.1.1 ????? ????????? Знак,1.1.1.1 ????? ????????? ????? ???????? ?????? Знак,перечисление с цифрами Знак,а) Знак,Переч. – Знак,Org Heading 5 Знак,Переч.  ) Знак"/>
    <w:basedOn w:val="ab"/>
    <w:link w:val="7"/>
    <w:uiPriority w:val="9"/>
    <w:rsid w:val="00FB5F0F"/>
    <w:rPr>
      <w:rFonts w:asciiTheme="majorHAnsi" w:eastAsiaTheme="majorEastAsia" w:hAnsiTheme="majorHAnsi" w:cstheme="majorBidi"/>
      <w:i/>
      <w:iCs/>
      <w:color w:val="243F60" w:themeColor="accent1" w:themeShade="7F"/>
      <w:sz w:val="22"/>
      <w:szCs w:val="22"/>
      <w:lang w:eastAsia="en-US"/>
    </w:rPr>
  </w:style>
  <w:style w:type="character" w:customStyle="1" w:styleId="81">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basedOn w:val="ab"/>
    <w:link w:val="8"/>
    <w:uiPriority w:val="9"/>
    <w:rsid w:val="00FB5F0F"/>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aliases w:val="Заголовок 9 Гост Знак,Legal Level 1.1.1.1. Знак,aaa Знак,PIM 9 Знак,Titre 10 Знак,Заголовок 90 Знак,H9 Знак,H91 Знак,h9 Знак,Third Subheading Знак,Ïåðå÷_&quot;-&quot; Знак,?????_&quot;-&quot; Знак,1) ?????? ? ??????? Знак,?????????? Знак,?????11 Знак"/>
    <w:basedOn w:val="ab"/>
    <w:link w:val="9"/>
    <w:uiPriority w:val="9"/>
    <w:rsid w:val="00FB5F0F"/>
    <w:rPr>
      <w:rFonts w:asciiTheme="majorHAnsi" w:eastAsiaTheme="majorEastAsia" w:hAnsiTheme="majorHAnsi" w:cstheme="majorBidi"/>
      <w:i/>
      <w:iCs/>
      <w:color w:val="272727" w:themeColor="text1" w:themeTint="D8"/>
      <w:sz w:val="21"/>
      <w:szCs w:val="21"/>
      <w:lang w:eastAsia="en-US"/>
    </w:rPr>
  </w:style>
  <w:style w:type="character" w:customStyle="1" w:styleId="14">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
    <w:basedOn w:val="ab"/>
    <w:link w:val="12"/>
    <w:rsid w:val="00FB5F0F"/>
    <w:rPr>
      <w:b/>
      <w:sz w:val="34"/>
      <w:szCs w:val="34"/>
    </w:rPr>
  </w:style>
  <w:style w:type="character" w:customStyle="1" w:styleId="25">
    <w:name w:val="Заголовок 2 Знак"/>
    <w:aliases w:val="H2 Знак,Numbered text 3 Знак,2 headline Знак,h Знак,headline Знак,h2 Знак,Раздел Знак,2 Знак,(подраздел) Знак,Reset numbering Знак,H21 Знак,H22 Знак,H23 Знак,H24 Знак,H211 Знак,H25 Знак,H212 Знак,H221 Знак,H231 Знак,H241 Знак,H2111 Знак"/>
    <w:basedOn w:val="ab"/>
    <w:link w:val="22"/>
    <w:rsid w:val="00FB5F0F"/>
    <w:rPr>
      <w:rFonts w:eastAsiaTheme="majorEastAsia"/>
      <w:b/>
      <w:bCs/>
      <w:color w:val="000000" w:themeColor="text1"/>
      <w:sz w:val="32"/>
      <w:szCs w:val="32"/>
      <w:lang w:val="en-US"/>
    </w:rPr>
  </w:style>
  <w:style w:type="character" w:customStyle="1" w:styleId="32">
    <w:name w:val="Заголовок 3 Знак"/>
    <w:aliases w:val="H3 Знак,3 Знак,(пункт) Знак,H31 Знак,H32 Знак,H33 Знак,H34 Знак,H35 Знак,H311 Знак,H36 Знак,H37 Знак,H312 Знак,H38 Знак,H39 Знак,H313 Знак,H310 Знак,H314 Знак,H315 Знак,H316 Знак,H317 Знак,H321 Знак,H331 Знак,H341 Знак,H351 Знак,h3 Знак"/>
    <w:basedOn w:val="ab"/>
    <w:link w:val="31"/>
    <w:rsid w:val="00FB5F0F"/>
    <w:rPr>
      <w:rFonts w:eastAsiaTheme="majorEastAsia"/>
      <w:b/>
      <w:color w:val="000000" w:themeColor="text1"/>
      <w:sz w:val="30"/>
      <w:szCs w:val="30"/>
      <w:lang w:val="en-US"/>
    </w:rPr>
  </w:style>
  <w:style w:type="character" w:customStyle="1" w:styleId="42">
    <w:name w:val="Заголовок 4 Знак"/>
    <w:aliases w:val="Заголовок 4 (Приложение) Знак,Level 2 - a Знак,(подпункт) Знак,Sub-Clause Sub-paragraph Знак,H4 Знак,4 Знак,I4 Знак,l4 Знак,heading4 Знак,I41 Знак,41 Знак,l41 Знак,heading41 Знак,(Shift Ctrl 4) Знак,Titre 41 Знак,t4.T4 Знак,h4 Знак"/>
    <w:basedOn w:val="ab"/>
    <w:link w:val="40"/>
    <w:uiPriority w:val="9"/>
    <w:rsid w:val="00FB5F0F"/>
    <w:rPr>
      <w:rFonts w:eastAsiaTheme="majorEastAsia"/>
      <w:b/>
      <w:bCs/>
      <w:color w:val="000000" w:themeColor="text1"/>
      <w:sz w:val="28"/>
      <w:szCs w:val="28"/>
      <w:lang w:val="en-US" w:eastAsia="x-none"/>
    </w:rPr>
  </w:style>
  <w:style w:type="character" w:customStyle="1" w:styleId="50">
    <w:name w:val="Заголовок 5 Знак"/>
    <w:aliases w:val="Bold/Italics Знак,(приложение) Знак,Заголовок oglavlenie Знак,H5 Знак,PIM 5 Знак,5 Знак,ITT t5 Знак,PA Pico Section Знак,Gliederung5 Знак,h5 Знак,Level 5 Topic Heading Знак,_Подпункт Знак,Heading 51 Знак,1.1.1. Заголовок 5 Знак"/>
    <w:basedOn w:val="ab"/>
    <w:link w:val="5"/>
    <w:uiPriority w:val="9"/>
    <w:rsid w:val="00FB5F0F"/>
    <w:rPr>
      <w:rFonts w:asciiTheme="majorHAnsi" w:eastAsiaTheme="majorEastAsia" w:hAnsiTheme="majorHAnsi" w:cstheme="majorBidi"/>
      <w:color w:val="365F91" w:themeColor="accent1" w:themeShade="BF"/>
      <w:sz w:val="22"/>
      <w:szCs w:val="22"/>
      <w:lang w:eastAsia="en-US"/>
    </w:rPr>
  </w:style>
  <w:style w:type="character" w:customStyle="1" w:styleId="61">
    <w:name w:val="Заголовок 6 Знак"/>
    <w:aliases w:val="PIM 6 Знак,H6 Знак,Текст подпункта Знак,1.1.1 Название или текст пункта в подразделе Знак,1.1.1 Название пункта в подразделе Знак,1.1.1 ???????? ??? ????? ?????? ? ?????????? Знак,1.1.1 ???????? ?????? ? ?????????? Знак,Переч.- Знак"/>
    <w:basedOn w:val="ab"/>
    <w:link w:val="60"/>
    <w:uiPriority w:val="9"/>
    <w:rsid w:val="00FB5F0F"/>
    <w:rPr>
      <w:rFonts w:asciiTheme="majorHAnsi" w:eastAsiaTheme="majorEastAsia" w:hAnsiTheme="majorHAnsi" w:cstheme="majorBidi"/>
      <w:color w:val="243F60" w:themeColor="accent1" w:themeShade="7F"/>
      <w:sz w:val="22"/>
      <w:szCs w:val="22"/>
      <w:lang w:eastAsia="en-US"/>
    </w:rPr>
  </w:style>
  <w:style w:type="character" w:styleId="afffff8">
    <w:name w:val="Hyperlink"/>
    <w:uiPriority w:val="99"/>
    <w:rsid w:val="001D1AEC"/>
    <w:rPr>
      <w:rFonts w:ascii="Times New Roman" w:hAnsi="Times New Roman"/>
      <w:b w:val="0"/>
      <w:color w:val="000000" w:themeColor="text1"/>
      <w:sz w:val="26"/>
      <w:u w:val="none"/>
    </w:rPr>
  </w:style>
  <w:style w:type="character" w:styleId="afffff9">
    <w:name w:val="FollowedHyperlink"/>
    <w:uiPriority w:val="99"/>
    <w:unhideWhenUsed/>
    <w:qFormat/>
    <w:rsid w:val="007D35E0"/>
    <w:rPr>
      <w:color w:val="000000"/>
    </w:rPr>
  </w:style>
  <w:style w:type="paragraph" w:styleId="HTML">
    <w:name w:val="HTML Preformatted"/>
    <w:basedOn w:val="aa"/>
    <w:link w:val="HTML0"/>
    <w:uiPriority w:val="99"/>
    <w:unhideWhenUsed/>
    <w:rsid w:val="007D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b"/>
    <w:link w:val="HTML"/>
    <w:uiPriority w:val="99"/>
    <w:rsid w:val="007D35E0"/>
    <w:rPr>
      <w:rFonts w:ascii="Courier New" w:hAnsi="Courier New"/>
      <w:sz w:val="20"/>
      <w:szCs w:val="20"/>
    </w:rPr>
  </w:style>
  <w:style w:type="character" w:customStyle="1" w:styleId="afffffa">
    <w:name w:val="Обычный (Интернет) Знак"/>
    <w:aliases w:val="Обычный (веб) Знак1,Обычный (Web) Знак2,Обычный (веб)1 Знак1,Обычный (веб)11 Знак1,Обычный (Web)1 Знак1,Обычный (Web) Знак Знак1"/>
    <w:uiPriority w:val="99"/>
    <w:locked/>
    <w:rsid w:val="007D35E0"/>
    <w:rPr>
      <w:rFonts w:ascii="Times New Roman" w:eastAsia="Times New Roman" w:hAnsi="Times New Roman" w:cs="Times New Roman" w:hint="default"/>
      <w:sz w:val="24"/>
      <w:szCs w:val="24"/>
      <w:lang w:eastAsia="ru-RU"/>
    </w:rPr>
  </w:style>
  <w:style w:type="paragraph" w:customStyle="1" w:styleId="msonormal0">
    <w:name w:val="msonormal"/>
    <w:basedOn w:val="aa"/>
    <w:qFormat/>
    <w:rsid w:val="007D35E0"/>
    <w:pPr>
      <w:spacing w:before="100" w:beforeAutospacing="1" w:after="100" w:afterAutospacing="1"/>
    </w:pPr>
  </w:style>
  <w:style w:type="paragraph" w:styleId="afffffb">
    <w:name w:val="Normal (Web)"/>
    <w:aliases w:val="Обычный (Web),Обычный (веб)1,Обычный (веб)11,Обычный (Web)1,Обычный (Web) Знак,Обычный (веб) Знак Знак,Обычный (Web) Знак Знак Знак,Обычный (веб) Знак Знак Знак1,Знак Знак Знак Знак Знак,Обычный (веб) Знак Знак Знак Знак, Знак16,Знак16"/>
    <w:basedOn w:val="aa"/>
    <w:link w:val="afffffc"/>
    <w:uiPriority w:val="99"/>
    <w:unhideWhenUsed/>
    <w:qFormat/>
    <w:rsid w:val="007D35E0"/>
    <w:pPr>
      <w:spacing w:before="100" w:beforeAutospacing="1" w:after="100" w:afterAutospacing="1"/>
    </w:pPr>
  </w:style>
  <w:style w:type="paragraph" w:styleId="15">
    <w:name w:val="index 1"/>
    <w:basedOn w:val="aa"/>
    <w:next w:val="aa"/>
    <w:autoRedefine/>
    <w:uiPriority w:val="99"/>
    <w:semiHidden/>
    <w:unhideWhenUsed/>
    <w:rsid w:val="007D35E0"/>
    <w:pPr>
      <w:ind w:left="240" w:hanging="240"/>
    </w:pPr>
  </w:style>
  <w:style w:type="paragraph" w:styleId="16">
    <w:name w:val="toc 1"/>
    <w:basedOn w:val="aa"/>
    <w:next w:val="aa"/>
    <w:link w:val="17"/>
    <w:autoRedefine/>
    <w:uiPriority w:val="39"/>
    <w:rsid w:val="00135DF8"/>
    <w:pPr>
      <w:tabs>
        <w:tab w:val="left" w:pos="0"/>
        <w:tab w:val="right" w:leader="dot" w:pos="9923"/>
      </w:tabs>
      <w:spacing w:after="0" w:line="360" w:lineRule="auto"/>
      <w:ind w:left="425" w:right="-2" w:hanging="425"/>
      <w:jc w:val="both"/>
    </w:pPr>
    <w:rPr>
      <w:rFonts w:ascii="Times New Roman" w:eastAsia="Times New Roman" w:hAnsi="Times New Roman" w:cs="Times New Roman"/>
      <w:sz w:val="26"/>
      <w:szCs w:val="24"/>
      <w:lang w:eastAsia="ru-RU"/>
    </w:rPr>
  </w:style>
  <w:style w:type="paragraph" w:styleId="43">
    <w:name w:val="toc 4"/>
    <w:basedOn w:val="aa"/>
    <w:next w:val="aa"/>
    <w:autoRedefine/>
    <w:uiPriority w:val="39"/>
    <w:unhideWhenUsed/>
    <w:rsid w:val="00FB5F0F"/>
    <w:pPr>
      <w:tabs>
        <w:tab w:val="left" w:pos="2694"/>
        <w:tab w:val="right" w:pos="9923"/>
      </w:tabs>
      <w:spacing w:after="0" w:line="360" w:lineRule="auto"/>
      <w:ind w:left="2694" w:right="-2" w:hanging="993"/>
    </w:pPr>
    <w:rPr>
      <w:rFonts w:ascii="Times New Roman" w:hAnsi="Times New Roman"/>
      <w:sz w:val="26"/>
    </w:rPr>
  </w:style>
  <w:style w:type="paragraph" w:styleId="51">
    <w:name w:val="toc 5"/>
    <w:basedOn w:val="aa"/>
    <w:next w:val="aa"/>
    <w:autoRedefine/>
    <w:uiPriority w:val="39"/>
    <w:unhideWhenUsed/>
    <w:rsid w:val="007D35E0"/>
    <w:pPr>
      <w:spacing w:after="100" w:line="276" w:lineRule="auto"/>
      <w:ind w:left="880"/>
    </w:pPr>
    <w:rPr>
      <w:rFonts w:ascii="Calibri" w:hAnsi="Calibri"/>
    </w:rPr>
  </w:style>
  <w:style w:type="paragraph" w:styleId="62">
    <w:name w:val="toc 6"/>
    <w:basedOn w:val="aa"/>
    <w:next w:val="aa"/>
    <w:autoRedefine/>
    <w:uiPriority w:val="39"/>
    <w:unhideWhenUsed/>
    <w:rsid w:val="007D35E0"/>
    <w:pPr>
      <w:spacing w:after="100" w:line="276" w:lineRule="auto"/>
      <w:ind w:left="1100"/>
    </w:pPr>
    <w:rPr>
      <w:rFonts w:ascii="Calibri" w:hAnsi="Calibri"/>
    </w:rPr>
  </w:style>
  <w:style w:type="paragraph" w:styleId="71">
    <w:name w:val="toc 7"/>
    <w:basedOn w:val="aa"/>
    <w:next w:val="aa"/>
    <w:autoRedefine/>
    <w:uiPriority w:val="39"/>
    <w:unhideWhenUsed/>
    <w:rsid w:val="007D35E0"/>
    <w:pPr>
      <w:spacing w:after="100" w:line="276" w:lineRule="auto"/>
      <w:ind w:left="1320"/>
    </w:pPr>
    <w:rPr>
      <w:rFonts w:ascii="Calibri" w:hAnsi="Calibri"/>
    </w:rPr>
  </w:style>
  <w:style w:type="paragraph" w:styleId="82">
    <w:name w:val="toc 8"/>
    <w:basedOn w:val="aa"/>
    <w:next w:val="aa"/>
    <w:autoRedefine/>
    <w:uiPriority w:val="39"/>
    <w:unhideWhenUsed/>
    <w:rsid w:val="007D35E0"/>
    <w:pPr>
      <w:spacing w:after="100" w:line="276" w:lineRule="auto"/>
      <w:ind w:left="1540"/>
    </w:pPr>
    <w:rPr>
      <w:rFonts w:ascii="Calibri" w:hAnsi="Calibri"/>
    </w:rPr>
  </w:style>
  <w:style w:type="paragraph" w:styleId="91">
    <w:name w:val="toc 9"/>
    <w:basedOn w:val="aa"/>
    <w:next w:val="aa"/>
    <w:autoRedefine/>
    <w:uiPriority w:val="39"/>
    <w:unhideWhenUsed/>
    <w:rsid w:val="007D35E0"/>
    <w:pPr>
      <w:spacing w:after="100" w:line="276" w:lineRule="auto"/>
      <w:ind w:left="1760"/>
    </w:pPr>
    <w:rPr>
      <w:rFonts w:ascii="Calibri" w:hAnsi="Calibri"/>
    </w:rPr>
  </w:style>
  <w:style w:type="paragraph" w:styleId="afffffd">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1"/>
    <w:basedOn w:val="34d"/>
    <w:link w:val="afffffe"/>
    <w:uiPriority w:val="99"/>
    <w:unhideWhenUsed/>
    <w:qFormat/>
    <w:rsid w:val="007D35E0"/>
    <w:pPr>
      <w:spacing w:after="60" w:line="240" w:lineRule="auto"/>
    </w:pPr>
    <w:rPr>
      <w:sz w:val="18"/>
    </w:rPr>
  </w:style>
  <w:style w:type="character" w:customStyle="1" w:styleId="afffffe">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b"/>
    <w:link w:val="afffffd"/>
    <w:uiPriority w:val="99"/>
    <w:qFormat/>
    <w:rsid w:val="007D35E0"/>
    <w:rPr>
      <w:sz w:val="18"/>
      <w:szCs w:val="20"/>
    </w:rPr>
  </w:style>
  <w:style w:type="paragraph" w:styleId="affffff">
    <w:name w:val="header"/>
    <w:basedOn w:val="aa"/>
    <w:link w:val="affffff0"/>
    <w:uiPriority w:val="99"/>
    <w:unhideWhenUsed/>
    <w:rsid w:val="00FB5F0F"/>
    <w:pPr>
      <w:tabs>
        <w:tab w:val="center" w:pos="4677"/>
        <w:tab w:val="right" w:pos="9355"/>
      </w:tabs>
      <w:spacing w:after="0" w:line="240" w:lineRule="auto"/>
    </w:pPr>
  </w:style>
  <w:style w:type="character" w:customStyle="1" w:styleId="affffff0">
    <w:name w:val="Верхний колонтитул Знак"/>
    <w:basedOn w:val="ab"/>
    <w:link w:val="affffff"/>
    <w:uiPriority w:val="99"/>
    <w:rsid w:val="00FB5F0F"/>
    <w:rPr>
      <w:rFonts w:asciiTheme="minorHAnsi" w:eastAsiaTheme="minorHAnsi" w:hAnsiTheme="minorHAnsi" w:cstheme="minorBidi"/>
      <w:sz w:val="22"/>
      <w:szCs w:val="22"/>
      <w:lang w:eastAsia="en-US"/>
    </w:rPr>
  </w:style>
  <w:style w:type="paragraph" w:styleId="affffff1">
    <w:name w:val="footer"/>
    <w:aliases w:val="Не удалять!"/>
    <w:basedOn w:val="aa"/>
    <w:link w:val="affffff2"/>
    <w:uiPriority w:val="99"/>
    <w:unhideWhenUsed/>
    <w:rsid w:val="00FB5F0F"/>
    <w:pPr>
      <w:tabs>
        <w:tab w:val="center" w:pos="4677"/>
        <w:tab w:val="right" w:pos="9355"/>
      </w:tabs>
      <w:spacing w:after="0" w:line="240" w:lineRule="auto"/>
      <w:jc w:val="center"/>
    </w:pPr>
    <w:rPr>
      <w:rFonts w:ascii="Times New Roman" w:hAnsi="Times New Roman" w:cs="Times New Roman"/>
      <w:sz w:val="26"/>
      <w:szCs w:val="26"/>
    </w:rPr>
  </w:style>
  <w:style w:type="character" w:customStyle="1" w:styleId="affffff2">
    <w:name w:val="Нижний колонтитул Знак"/>
    <w:aliases w:val="Не удалять! Знак"/>
    <w:basedOn w:val="ab"/>
    <w:link w:val="affffff1"/>
    <w:uiPriority w:val="99"/>
    <w:rsid w:val="00FB5F0F"/>
    <w:rPr>
      <w:rFonts w:eastAsiaTheme="minorHAnsi"/>
      <w:sz w:val="26"/>
      <w:szCs w:val="26"/>
      <w:lang w:eastAsia="en-US"/>
    </w:rPr>
  </w:style>
  <w:style w:type="paragraph" w:styleId="affffff3">
    <w:name w:val="index heading"/>
    <w:basedOn w:val="aa"/>
    <w:uiPriority w:val="99"/>
    <w:unhideWhenUsed/>
    <w:qFormat/>
    <w:rsid w:val="007D35E0"/>
    <w:pPr>
      <w:suppressLineNumbers/>
      <w:tabs>
        <w:tab w:val="left" w:pos="851"/>
      </w:tabs>
      <w:spacing w:before="60" w:after="60" w:line="276" w:lineRule="auto"/>
      <w:ind w:firstLine="851"/>
      <w:jc w:val="both"/>
    </w:pPr>
    <w:rPr>
      <w:rFonts w:eastAsia="ヒラギノ角ゴ Pro W3"/>
      <w:color w:val="000000"/>
    </w:rPr>
  </w:style>
  <w:style w:type="character" w:customStyle="1" w:styleId="affffff4">
    <w:name w:val="Название объекта Знак"/>
    <w:aliases w:val="Подпись рисунка Знак,Название таблиц Знак,Рисунок название стить Знак,Ви6 Знак,&quot;Таблица N&quot; Знак,Название объекта Знак1 Знак,Название объекта Знак Знак Знак,Название объекта Знак2 Знак Знак,Название объекта Знак Знак1 Знак Знак"/>
    <w:link w:val="affffff5"/>
    <w:qFormat/>
    <w:locked/>
    <w:rsid w:val="007D35E0"/>
    <w:rPr>
      <w:b/>
      <w:bCs/>
      <w:color w:val="4F81BD"/>
      <w:sz w:val="18"/>
      <w:szCs w:val="18"/>
    </w:rPr>
  </w:style>
  <w:style w:type="paragraph" w:styleId="affffff5">
    <w:name w:val="caption"/>
    <w:aliases w:val="Подпись рисунка,Название таблиц,Рисунок название стить,Ви6,&quot;Таблица N&quot;,Название объекта Знак1,Название объекта Знак Знак,Название объекта Знак2 Знак,Название объекта Знак Знак1 Знак,Название объекта Знак1 Знак Знак Знак,Название рисунк1"/>
    <w:basedOn w:val="34d"/>
    <w:next w:val="34d"/>
    <w:link w:val="affffff4"/>
    <w:uiPriority w:val="35"/>
    <w:unhideWhenUsed/>
    <w:qFormat/>
    <w:rsid w:val="007D35E0"/>
    <w:pPr>
      <w:spacing w:after="200"/>
    </w:pPr>
    <w:rPr>
      <w:b/>
      <w:bCs/>
      <w:color w:val="4F81BD"/>
      <w:sz w:val="18"/>
      <w:szCs w:val="18"/>
    </w:rPr>
  </w:style>
  <w:style w:type="paragraph" w:styleId="affffff6">
    <w:name w:val="table of figures"/>
    <w:basedOn w:val="aa"/>
    <w:next w:val="aa"/>
    <w:uiPriority w:val="99"/>
    <w:unhideWhenUsed/>
    <w:rsid w:val="007D35E0"/>
    <w:rPr>
      <w:szCs w:val="20"/>
    </w:rPr>
  </w:style>
  <w:style w:type="paragraph" w:styleId="affffff7">
    <w:name w:val="endnote text"/>
    <w:basedOn w:val="aa"/>
    <w:link w:val="18"/>
    <w:uiPriority w:val="99"/>
    <w:unhideWhenUsed/>
    <w:qFormat/>
    <w:rsid w:val="007D35E0"/>
    <w:pPr>
      <w:tabs>
        <w:tab w:val="left" w:pos="851"/>
      </w:tabs>
      <w:spacing w:before="60" w:after="60"/>
      <w:ind w:firstLine="851"/>
      <w:jc w:val="both"/>
    </w:pPr>
    <w:rPr>
      <w:rFonts w:eastAsia="ヒラギノ角ゴ Pro W3"/>
      <w:color w:val="000000"/>
      <w:sz w:val="20"/>
      <w:szCs w:val="20"/>
    </w:rPr>
  </w:style>
  <w:style w:type="character" w:customStyle="1" w:styleId="affffff8">
    <w:name w:val="Текст концевой сноски Знак"/>
    <w:basedOn w:val="ab"/>
    <w:uiPriority w:val="99"/>
    <w:rsid w:val="007D35E0"/>
    <w:rPr>
      <w:sz w:val="20"/>
      <w:szCs w:val="20"/>
    </w:rPr>
  </w:style>
  <w:style w:type="paragraph" w:styleId="affffff9">
    <w:name w:val="toa heading"/>
    <w:basedOn w:val="12"/>
    <w:uiPriority w:val="99"/>
    <w:unhideWhenUsed/>
    <w:rsid w:val="007D35E0"/>
    <w:pPr>
      <w:suppressLineNumbers/>
      <w:tabs>
        <w:tab w:val="left" w:pos="851"/>
      </w:tabs>
      <w:spacing w:after="0" w:line="276" w:lineRule="auto"/>
      <w:ind w:firstLine="851"/>
    </w:pPr>
    <w:rPr>
      <w:b w:val="0"/>
      <w:bCs/>
      <w:caps/>
      <w:smallCaps/>
      <w:color w:val="000000"/>
      <w:sz w:val="32"/>
      <w:szCs w:val="32"/>
    </w:rPr>
  </w:style>
  <w:style w:type="paragraph" w:styleId="affffffa">
    <w:name w:val="List"/>
    <w:basedOn w:val="aa"/>
    <w:uiPriority w:val="99"/>
    <w:unhideWhenUsed/>
    <w:rsid w:val="007D35E0"/>
    <w:pPr>
      <w:widowControl w:val="0"/>
      <w:spacing w:before="60"/>
      <w:ind w:left="283" w:hanging="283"/>
      <w:jc w:val="both"/>
    </w:pPr>
    <w:rPr>
      <w:szCs w:val="20"/>
      <w:lang w:eastAsia="ar-SA"/>
    </w:rPr>
  </w:style>
  <w:style w:type="character" w:customStyle="1" w:styleId="affffffb">
    <w:name w:val="Маркированный список Знак"/>
    <w:link w:val="a0"/>
    <w:uiPriority w:val="99"/>
    <w:locked/>
    <w:rsid w:val="007D35E0"/>
    <w:rPr>
      <w:rFonts w:asciiTheme="minorHAnsi" w:eastAsiaTheme="minorHAnsi" w:hAnsiTheme="minorHAnsi" w:cstheme="minorBidi"/>
      <w:sz w:val="22"/>
      <w:szCs w:val="22"/>
      <w:lang w:eastAsia="en-US"/>
    </w:rPr>
  </w:style>
  <w:style w:type="paragraph" w:styleId="a0">
    <w:name w:val="List Bullet"/>
    <w:basedOn w:val="aa"/>
    <w:link w:val="affffffb"/>
    <w:uiPriority w:val="99"/>
    <w:unhideWhenUsed/>
    <w:qFormat/>
    <w:rsid w:val="007D35E0"/>
    <w:pPr>
      <w:numPr>
        <w:numId w:val="1"/>
      </w:numPr>
      <w:tabs>
        <w:tab w:val="left" w:pos="1418"/>
      </w:tabs>
      <w:jc w:val="both"/>
    </w:pPr>
  </w:style>
  <w:style w:type="paragraph" w:styleId="23">
    <w:name w:val="List Bullet 2"/>
    <w:basedOn w:val="aa"/>
    <w:uiPriority w:val="99"/>
    <w:unhideWhenUsed/>
    <w:rsid w:val="007D35E0"/>
    <w:pPr>
      <w:numPr>
        <w:numId w:val="2"/>
      </w:numPr>
    </w:pPr>
    <w:rPr>
      <w:rFonts w:ascii="Arial" w:hAnsi="Arial"/>
      <w:szCs w:val="20"/>
    </w:rPr>
  </w:style>
  <w:style w:type="paragraph" w:styleId="41">
    <w:name w:val="List Bullet 4"/>
    <w:basedOn w:val="aa"/>
    <w:uiPriority w:val="99"/>
    <w:unhideWhenUsed/>
    <w:rsid w:val="007D35E0"/>
    <w:pPr>
      <w:numPr>
        <w:numId w:val="3"/>
      </w:numPr>
      <w:contextualSpacing/>
    </w:pPr>
    <w:rPr>
      <w:sz w:val="20"/>
      <w:szCs w:val="20"/>
    </w:rPr>
  </w:style>
  <w:style w:type="paragraph" w:styleId="26">
    <w:name w:val="List Number 2"/>
    <w:basedOn w:val="aa"/>
    <w:uiPriority w:val="99"/>
    <w:unhideWhenUsed/>
    <w:rsid w:val="007D35E0"/>
    <w:pPr>
      <w:tabs>
        <w:tab w:val="num" w:pos="432"/>
      </w:tabs>
      <w:ind w:left="432" w:hanging="432"/>
    </w:pPr>
  </w:style>
  <w:style w:type="character" w:customStyle="1" w:styleId="affffffc">
    <w:name w:val="Заголовок Знак"/>
    <w:aliases w:val="Название Знак1"/>
    <w:basedOn w:val="ab"/>
    <w:link w:val="34e"/>
    <w:uiPriority w:val="10"/>
    <w:qFormat/>
    <w:rsid w:val="007D35E0"/>
    <w:rPr>
      <w:rFonts w:asciiTheme="majorHAnsi" w:eastAsiaTheme="majorEastAsia" w:hAnsiTheme="majorHAnsi" w:cstheme="majorBidi"/>
      <w:spacing w:val="-10"/>
      <w:kern w:val="28"/>
      <w:sz w:val="56"/>
      <w:szCs w:val="56"/>
    </w:rPr>
  </w:style>
  <w:style w:type="paragraph" w:styleId="affffffd">
    <w:name w:val="Body Text"/>
    <w:aliases w:val="body text"/>
    <w:basedOn w:val="aa"/>
    <w:link w:val="19"/>
    <w:uiPriority w:val="99"/>
    <w:semiHidden/>
    <w:unhideWhenUsed/>
    <w:rsid w:val="007D35E0"/>
    <w:pPr>
      <w:spacing w:after="120"/>
    </w:pPr>
    <w:rPr>
      <w:szCs w:val="20"/>
    </w:rPr>
  </w:style>
  <w:style w:type="character" w:customStyle="1" w:styleId="affffffe">
    <w:name w:val="Основной текст Знак"/>
    <w:aliases w:val="body text Знак"/>
    <w:basedOn w:val="ab"/>
    <w:qFormat/>
    <w:rsid w:val="007D35E0"/>
  </w:style>
  <w:style w:type="paragraph" w:styleId="afffffff">
    <w:name w:val="Body Text Indent"/>
    <w:basedOn w:val="aa"/>
    <w:link w:val="afffffff0"/>
    <w:uiPriority w:val="99"/>
    <w:unhideWhenUsed/>
    <w:rsid w:val="007D35E0"/>
    <w:pPr>
      <w:spacing w:after="120" w:line="276" w:lineRule="auto"/>
      <w:ind w:left="283"/>
    </w:pPr>
    <w:rPr>
      <w:rFonts w:ascii="Calibri" w:hAnsi="Calibri"/>
    </w:rPr>
  </w:style>
  <w:style w:type="character" w:customStyle="1" w:styleId="afffffff0">
    <w:name w:val="Основной текст с отступом Знак"/>
    <w:basedOn w:val="ab"/>
    <w:link w:val="afffffff"/>
    <w:uiPriority w:val="99"/>
    <w:rsid w:val="007D35E0"/>
    <w:rPr>
      <w:rFonts w:ascii="Calibri" w:hAnsi="Calibri"/>
      <w:sz w:val="22"/>
      <w:szCs w:val="22"/>
      <w:lang w:eastAsia="en-US"/>
    </w:rPr>
  </w:style>
  <w:style w:type="character" w:customStyle="1" w:styleId="af1">
    <w:name w:val="Подзаголовок Знак"/>
    <w:basedOn w:val="ab"/>
    <w:link w:val="af0"/>
    <w:uiPriority w:val="11"/>
    <w:qFormat/>
    <w:rsid w:val="007D35E0"/>
    <w:rPr>
      <w:rFonts w:ascii="Arial" w:eastAsia="Arial" w:hAnsi="Arial" w:cs="Arial"/>
      <w:b/>
      <w:smallCaps/>
      <w:sz w:val="32"/>
      <w:szCs w:val="32"/>
    </w:rPr>
  </w:style>
  <w:style w:type="paragraph" w:styleId="afffffff1">
    <w:name w:val="Body Text First Indent"/>
    <w:basedOn w:val="affffffd"/>
    <w:link w:val="afffffff2"/>
    <w:uiPriority w:val="99"/>
    <w:semiHidden/>
    <w:unhideWhenUsed/>
    <w:rsid w:val="007D35E0"/>
    <w:pPr>
      <w:spacing w:after="0"/>
      <w:ind w:firstLine="360"/>
    </w:pPr>
    <w:rPr>
      <w:szCs w:val="24"/>
    </w:rPr>
  </w:style>
  <w:style w:type="character" w:customStyle="1" w:styleId="afffffff2">
    <w:name w:val="Красная строка Знак"/>
    <w:basedOn w:val="affffffe"/>
    <w:link w:val="afffffff1"/>
    <w:uiPriority w:val="99"/>
    <w:semiHidden/>
    <w:rsid w:val="007D35E0"/>
  </w:style>
  <w:style w:type="paragraph" w:styleId="27">
    <w:name w:val="Body Text 2"/>
    <w:basedOn w:val="aa"/>
    <w:link w:val="28"/>
    <w:uiPriority w:val="99"/>
    <w:unhideWhenUsed/>
    <w:rsid w:val="007D35E0"/>
    <w:pPr>
      <w:spacing w:after="120" w:line="480" w:lineRule="auto"/>
    </w:pPr>
  </w:style>
  <w:style w:type="character" w:customStyle="1" w:styleId="28">
    <w:name w:val="Основной текст 2 Знак"/>
    <w:basedOn w:val="ab"/>
    <w:link w:val="27"/>
    <w:uiPriority w:val="99"/>
    <w:rsid w:val="007D35E0"/>
  </w:style>
  <w:style w:type="paragraph" w:styleId="33">
    <w:name w:val="Body Text 3"/>
    <w:basedOn w:val="aa"/>
    <w:link w:val="35"/>
    <w:uiPriority w:val="99"/>
    <w:unhideWhenUsed/>
    <w:rsid w:val="007D35E0"/>
    <w:pPr>
      <w:spacing w:after="120" w:line="256" w:lineRule="auto"/>
    </w:pPr>
    <w:rPr>
      <w:rFonts w:ascii="Calibri" w:eastAsia="Calibri" w:hAnsi="Calibri"/>
      <w:sz w:val="16"/>
      <w:szCs w:val="16"/>
    </w:rPr>
  </w:style>
  <w:style w:type="character" w:customStyle="1" w:styleId="35">
    <w:name w:val="Основной текст 3 Знак"/>
    <w:basedOn w:val="ab"/>
    <w:link w:val="33"/>
    <w:uiPriority w:val="99"/>
    <w:rsid w:val="007D35E0"/>
    <w:rPr>
      <w:rFonts w:ascii="Calibri" w:eastAsia="Calibri" w:hAnsi="Calibri"/>
      <w:sz w:val="16"/>
      <w:szCs w:val="16"/>
    </w:rPr>
  </w:style>
  <w:style w:type="paragraph" w:styleId="29">
    <w:name w:val="Body Text Indent 2"/>
    <w:basedOn w:val="aa"/>
    <w:link w:val="2a"/>
    <w:uiPriority w:val="99"/>
    <w:unhideWhenUsed/>
    <w:qFormat/>
    <w:rsid w:val="007D35E0"/>
    <w:pPr>
      <w:spacing w:after="120" w:line="480" w:lineRule="auto"/>
      <w:ind w:left="283"/>
    </w:pPr>
  </w:style>
  <w:style w:type="character" w:customStyle="1" w:styleId="2a">
    <w:name w:val="Основной текст с отступом 2 Знак"/>
    <w:basedOn w:val="ab"/>
    <w:link w:val="29"/>
    <w:uiPriority w:val="99"/>
    <w:qFormat/>
    <w:rsid w:val="007D35E0"/>
  </w:style>
  <w:style w:type="paragraph" w:styleId="36">
    <w:name w:val="Body Text Indent 3"/>
    <w:basedOn w:val="aa"/>
    <w:link w:val="37"/>
    <w:uiPriority w:val="99"/>
    <w:unhideWhenUsed/>
    <w:rsid w:val="007D35E0"/>
    <w:pPr>
      <w:spacing w:after="120"/>
      <w:ind w:left="283"/>
    </w:pPr>
    <w:rPr>
      <w:sz w:val="16"/>
      <w:szCs w:val="16"/>
    </w:rPr>
  </w:style>
  <w:style w:type="character" w:customStyle="1" w:styleId="37">
    <w:name w:val="Основной текст с отступом 3 Знак"/>
    <w:basedOn w:val="ab"/>
    <w:link w:val="36"/>
    <w:uiPriority w:val="99"/>
    <w:rsid w:val="007D35E0"/>
    <w:rPr>
      <w:sz w:val="16"/>
      <w:szCs w:val="16"/>
    </w:rPr>
  </w:style>
  <w:style w:type="paragraph" w:styleId="afffffff3">
    <w:name w:val="Document Map"/>
    <w:basedOn w:val="aa"/>
    <w:link w:val="1a"/>
    <w:unhideWhenUsed/>
    <w:qFormat/>
    <w:rsid w:val="007D35E0"/>
    <w:pPr>
      <w:tabs>
        <w:tab w:val="left" w:pos="851"/>
      </w:tabs>
      <w:spacing w:before="60" w:after="60" w:line="276" w:lineRule="auto"/>
      <w:ind w:firstLine="851"/>
      <w:jc w:val="both"/>
    </w:pPr>
    <w:rPr>
      <w:rFonts w:ascii="Tahoma" w:eastAsia="ヒラギノ角ゴ Pro W3" w:hAnsi="Tahoma"/>
      <w:color w:val="000000"/>
      <w:sz w:val="20"/>
      <w:szCs w:val="20"/>
    </w:rPr>
  </w:style>
  <w:style w:type="character" w:customStyle="1" w:styleId="afffffff4">
    <w:name w:val="Схема документа Знак"/>
    <w:basedOn w:val="ab"/>
    <w:qFormat/>
    <w:rsid w:val="007D35E0"/>
    <w:rPr>
      <w:rFonts w:ascii="Segoe UI" w:hAnsi="Segoe UI" w:cs="Segoe UI"/>
      <w:sz w:val="16"/>
      <w:szCs w:val="16"/>
    </w:rPr>
  </w:style>
  <w:style w:type="paragraph" w:styleId="afffffff5">
    <w:name w:val="Plain Text"/>
    <w:basedOn w:val="aa"/>
    <w:link w:val="afffffff6"/>
    <w:unhideWhenUsed/>
    <w:rsid w:val="007D35E0"/>
    <w:pPr>
      <w:widowControl w:val="0"/>
    </w:pPr>
    <w:rPr>
      <w:rFonts w:ascii="Courier New" w:eastAsia="Calibri" w:hAnsi="Courier New"/>
      <w:sz w:val="20"/>
      <w:szCs w:val="20"/>
    </w:rPr>
  </w:style>
  <w:style w:type="character" w:customStyle="1" w:styleId="afffffff6">
    <w:name w:val="Текст Знак"/>
    <w:basedOn w:val="ab"/>
    <w:link w:val="afffffff5"/>
    <w:uiPriority w:val="99"/>
    <w:rsid w:val="007D35E0"/>
    <w:rPr>
      <w:rFonts w:ascii="Courier New" w:eastAsia="Calibri" w:hAnsi="Courier New"/>
      <w:sz w:val="20"/>
      <w:szCs w:val="20"/>
    </w:rPr>
  </w:style>
  <w:style w:type="paragraph" w:styleId="afffffff7">
    <w:name w:val="Balloon Text"/>
    <w:basedOn w:val="aa"/>
    <w:link w:val="1b"/>
    <w:uiPriority w:val="99"/>
    <w:unhideWhenUsed/>
    <w:qFormat/>
    <w:rsid w:val="007D35E0"/>
    <w:rPr>
      <w:rFonts w:ascii="Tahoma" w:hAnsi="Tahoma"/>
      <w:sz w:val="16"/>
      <w:szCs w:val="16"/>
    </w:rPr>
  </w:style>
  <w:style w:type="character" w:customStyle="1" w:styleId="afffffff8">
    <w:name w:val="Текст выноски Знак"/>
    <w:basedOn w:val="ab"/>
    <w:uiPriority w:val="99"/>
    <w:qFormat/>
    <w:rsid w:val="007D35E0"/>
    <w:rPr>
      <w:rFonts w:ascii="Segoe UI" w:hAnsi="Segoe UI" w:cs="Segoe UI"/>
      <w:sz w:val="18"/>
      <w:szCs w:val="18"/>
    </w:rPr>
  </w:style>
  <w:style w:type="character" w:customStyle="1" w:styleId="afffffff9">
    <w:name w:val="Без интервала Знак"/>
    <w:aliases w:val="Отступ Знак"/>
    <w:link w:val="afffffffa"/>
    <w:uiPriority w:val="1"/>
    <w:qFormat/>
    <w:locked/>
    <w:rsid w:val="007D35E0"/>
    <w:rPr>
      <w:rFonts w:eastAsiaTheme="minorHAnsi" w:cstheme="minorBidi"/>
      <w:sz w:val="26"/>
      <w:szCs w:val="22"/>
      <w:lang w:eastAsia="en-US"/>
    </w:rPr>
  </w:style>
  <w:style w:type="paragraph" w:styleId="afffffffa">
    <w:name w:val="No Spacing"/>
    <w:aliases w:val="Отступ"/>
    <w:link w:val="afffffff9"/>
    <w:uiPriority w:val="1"/>
    <w:qFormat/>
    <w:rsid w:val="00FB5F0F"/>
    <w:rPr>
      <w:rFonts w:eastAsiaTheme="minorHAnsi" w:cstheme="minorBidi"/>
      <w:sz w:val="26"/>
      <w:szCs w:val="22"/>
      <w:lang w:eastAsia="en-US"/>
    </w:rPr>
  </w:style>
  <w:style w:type="character" w:customStyle="1" w:styleId="afffffffb">
    <w:name w:val="Абзац списка Знак"/>
    <w:aliases w:val="ТЗ список Знак,Абзац списка литеральный Знак,Маркер Знак,Bullet List Знак,FooterText Знак,numbered Знак,Bullet 1 Знак,Use Case List Paragraph Знак,Абзац списка нумерованный Знак,Paragraphe de liste1 Знак,lp1 Знак,Булет1 Знак,4.2.2 Знак"/>
    <w:link w:val="afffffffc"/>
    <w:uiPriority w:val="34"/>
    <w:qFormat/>
    <w:locked/>
    <w:rsid w:val="007D35E0"/>
    <w:rPr>
      <w:rFonts w:eastAsiaTheme="minorHAnsi" w:cstheme="minorBidi"/>
      <w:color w:val="000000" w:themeColor="text1"/>
      <w:szCs w:val="22"/>
      <w:lang w:eastAsia="en-US"/>
    </w:rPr>
  </w:style>
  <w:style w:type="paragraph" w:styleId="afffffffc">
    <w:name w:val="List Paragraph"/>
    <w:aliases w:val="ТЗ список,Абзац списка литеральный,Маркер,Bullet List,FooterText,numbered,Bullet 1,Use Case List Paragraph,Абзац списка нумерованный,Paragraphe de liste1,lp1,Булет1,1Булет,it_List1,GOST_TableList,Шаг сценария,List Paragraph,Таблицы,4.2.2,UL"/>
    <w:basedOn w:val="aa"/>
    <w:link w:val="afffffffb"/>
    <w:uiPriority w:val="34"/>
    <w:rsid w:val="00FB5F0F"/>
    <w:pPr>
      <w:ind w:left="720"/>
      <w:contextualSpacing/>
    </w:pPr>
    <w:rPr>
      <w:rFonts w:ascii="Times New Roman" w:hAnsi="Times New Roman"/>
      <w:color w:val="000000" w:themeColor="text1"/>
      <w:sz w:val="24"/>
    </w:rPr>
  </w:style>
  <w:style w:type="paragraph" w:styleId="2b">
    <w:name w:val="Quote"/>
    <w:basedOn w:val="aa"/>
    <w:link w:val="210"/>
    <w:uiPriority w:val="29"/>
    <w:qFormat/>
    <w:rsid w:val="007D35E0"/>
    <w:pPr>
      <w:tabs>
        <w:tab w:val="left" w:pos="851"/>
      </w:tabs>
      <w:spacing w:before="60" w:after="60" w:line="276" w:lineRule="auto"/>
      <w:ind w:firstLine="851"/>
      <w:jc w:val="both"/>
    </w:pPr>
    <w:rPr>
      <w:rFonts w:eastAsia="ヒラギノ角ゴ Pro W3"/>
      <w:i/>
      <w:iCs/>
      <w:color w:val="000000"/>
    </w:rPr>
  </w:style>
  <w:style w:type="character" w:customStyle="1" w:styleId="2c">
    <w:name w:val="Цитата 2 Знак"/>
    <w:basedOn w:val="ab"/>
    <w:uiPriority w:val="29"/>
    <w:rsid w:val="007D35E0"/>
    <w:rPr>
      <w:i/>
      <w:iCs/>
      <w:color w:val="404040" w:themeColor="text1" w:themeTint="BF"/>
    </w:rPr>
  </w:style>
  <w:style w:type="paragraph" w:styleId="afffffffd">
    <w:name w:val="Intense Quote"/>
    <w:basedOn w:val="aa"/>
    <w:next w:val="aa"/>
    <w:link w:val="afffffffe"/>
    <w:uiPriority w:val="30"/>
    <w:qFormat/>
    <w:rsid w:val="007D35E0"/>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fffe">
    <w:name w:val="Выделенная цитата Знак"/>
    <w:basedOn w:val="ab"/>
    <w:link w:val="afffffffd"/>
    <w:uiPriority w:val="30"/>
    <w:rsid w:val="007D35E0"/>
    <w:rPr>
      <w:i/>
      <w:szCs w:val="20"/>
      <w:shd w:val="clear" w:color="auto" w:fill="F2F2F2"/>
    </w:rPr>
  </w:style>
  <w:style w:type="paragraph" w:styleId="affffffff">
    <w:name w:val="TOC Heading"/>
    <w:basedOn w:val="12"/>
    <w:next w:val="aa"/>
    <w:uiPriority w:val="39"/>
    <w:unhideWhenUsed/>
    <w:qFormat/>
    <w:rsid w:val="00557404"/>
    <w:pPr>
      <w:numPr>
        <w:numId w:val="0"/>
      </w:numPr>
      <w:spacing w:after="0"/>
      <w:jc w:val="center"/>
      <w:outlineLvl w:val="9"/>
    </w:pPr>
    <w:rPr>
      <w:bCs/>
      <w:sz w:val="30"/>
      <w:szCs w:val="28"/>
    </w:rPr>
  </w:style>
  <w:style w:type="paragraph" w:customStyle="1" w:styleId="34d">
    <w:name w:val="34_Абзац_Обычный"/>
    <w:link w:val="34f"/>
    <w:qFormat/>
    <w:rsid w:val="00FB5F0F"/>
    <w:pPr>
      <w:spacing w:line="360" w:lineRule="auto"/>
      <w:ind w:firstLine="720"/>
      <w:jc w:val="both"/>
    </w:pPr>
    <w:rPr>
      <w:sz w:val="26"/>
      <w:szCs w:val="20"/>
      <w:lang w:eastAsia="x-none"/>
    </w:rPr>
  </w:style>
  <w:style w:type="character" w:customStyle="1" w:styleId="34f">
    <w:name w:val="34_Абзац_Обычный Знак"/>
    <w:link w:val="34d"/>
    <w:locked/>
    <w:rsid w:val="00FB5F0F"/>
    <w:rPr>
      <w:sz w:val="26"/>
      <w:szCs w:val="20"/>
      <w:lang w:eastAsia="x-none"/>
    </w:rPr>
  </w:style>
  <w:style w:type="paragraph" w:customStyle="1" w:styleId="34f0">
    <w:name w:val="34_Заголовок_Приложение_Тип"/>
    <w:basedOn w:val="34d"/>
    <w:next w:val="3418"/>
    <w:qFormat/>
    <w:rsid w:val="00FB5F0F"/>
    <w:pPr>
      <w:keepNext/>
      <w:keepLines/>
      <w:spacing w:after="240"/>
      <w:ind w:firstLine="0"/>
      <w:jc w:val="center"/>
    </w:pPr>
    <w:rPr>
      <w:color w:val="000000" w:themeColor="text1"/>
    </w:rPr>
  </w:style>
  <w:style w:type="paragraph" w:customStyle="1" w:styleId="3410">
    <w:name w:val="34_Заголовок_1_Приложение"/>
    <w:basedOn w:val="34d"/>
    <w:next w:val="aa"/>
    <w:qFormat/>
    <w:rsid w:val="00FB5F0F"/>
    <w:pPr>
      <w:pageBreakBefore/>
      <w:numPr>
        <w:numId w:val="35"/>
      </w:numPr>
      <w:spacing w:after="240"/>
      <w:jc w:val="center"/>
      <w:outlineLvl w:val="0"/>
    </w:pPr>
    <w:rPr>
      <w:b/>
      <w:color w:val="000000" w:themeColor="text1"/>
      <w:sz w:val="32"/>
      <w:szCs w:val="28"/>
    </w:rPr>
  </w:style>
  <w:style w:type="paragraph" w:customStyle="1" w:styleId="3420">
    <w:name w:val="34_Заголовок_2_Приложение"/>
    <w:basedOn w:val="34d"/>
    <w:next w:val="34d"/>
    <w:rsid w:val="00FB5F0F"/>
    <w:pPr>
      <w:keepNext/>
      <w:keepLines/>
      <w:numPr>
        <w:ilvl w:val="1"/>
        <w:numId w:val="35"/>
      </w:numPr>
      <w:spacing w:before="480" w:after="240"/>
      <w:outlineLvl w:val="1"/>
    </w:pPr>
    <w:rPr>
      <w:b/>
      <w:sz w:val="30"/>
      <w:szCs w:val="24"/>
    </w:rPr>
  </w:style>
  <w:style w:type="paragraph" w:customStyle="1" w:styleId="343">
    <w:name w:val="34_Заголовок_3_Приложение"/>
    <w:basedOn w:val="34d"/>
    <w:next w:val="34d"/>
    <w:rsid w:val="00FB5F0F"/>
    <w:pPr>
      <w:keepNext/>
      <w:keepLines/>
      <w:numPr>
        <w:ilvl w:val="2"/>
        <w:numId w:val="35"/>
      </w:numPr>
      <w:spacing w:before="480" w:after="240"/>
      <w:outlineLvl w:val="2"/>
    </w:pPr>
    <w:rPr>
      <w:b/>
      <w:sz w:val="28"/>
      <w:szCs w:val="22"/>
    </w:rPr>
  </w:style>
  <w:style w:type="paragraph" w:customStyle="1" w:styleId="34c">
    <w:name w:val="34_Список_Библиография"/>
    <w:basedOn w:val="34d"/>
    <w:rsid w:val="007D35E0"/>
    <w:pPr>
      <w:numPr>
        <w:numId w:val="4"/>
      </w:numPr>
      <w:tabs>
        <w:tab w:val="clear" w:pos="1191"/>
      </w:tabs>
      <w:ind w:left="360" w:hanging="360"/>
    </w:pPr>
    <w:rPr>
      <w:bCs/>
      <w:szCs w:val="28"/>
    </w:rPr>
  </w:style>
  <w:style w:type="paragraph" w:customStyle="1" w:styleId="34f1">
    <w:name w:val="34_ЛУ_Название"/>
    <w:basedOn w:val="34d"/>
    <w:rsid w:val="007D35E0"/>
    <w:pPr>
      <w:spacing w:before="20" w:after="120"/>
      <w:ind w:firstLine="0"/>
      <w:jc w:val="center"/>
    </w:pPr>
    <w:rPr>
      <w:rFonts w:ascii="Arial" w:hAnsi="Arial"/>
      <w:b/>
      <w:sz w:val="32"/>
      <w:szCs w:val="28"/>
    </w:rPr>
  </w:style>
  <w:style w:type="paragraph" w:customStyle="1" w:styleId="34f2">
    <w:name w:val="34_ЛУ_Подпись"/>
    <w:basedOn w:val="34d"/>
    <w:rsid w:val="007D35E0"/>
    <w:pPr>
      <w:spacing w:before="20" w:after="120" w:line="240" w:lineRule="auto"/>
      <w:ind w:firstLine="0"/>
      <w:jc w:val="left"/>
    </w:pPr>
    <w:rPr>
      <w:sz w:val="22"/>
    </w:rPr>
  </w:style>
  <w:style w:type="character" w:customStyle="1" w:styleId="3419">
    <w:name w:val="34_Заголовок_1_Дополнительный Знак"/>
    <w:link w:val="341a"/>
    <w:locked/>
    <w:rsid w:val="007D35E0"/>
    <w:rPr>
      <w:rFonts w:ascii="Arial" w:hAnsi="Arial"/>
      <w:b/>
      <w:sz w:val="36"/>
      <w:szCs w:val="20"/>
    </w:rPr>
  </w:style>
  <w:style w:type="paragraph" w:customStyle="1" w:styleId="341a">
    <w:name w:val="34_Заголовок_1_Дополнительный"/>
    <w:basedOn w:val="34d"/>
    <w:next w:val="34d"/>
    <w:link w:val="3419"/>
    <w:qFormat/>
    <w:rsid w:val="007D35E0"/>
    <w:pPr>
      <w:keepNext/>
      <w:keepLines/>
      <w:pageBreakBefore/>
      <w:spacing w:after="240"/>
      <w:ind w:firstLine="0"/>
      <w:jc w:val="center"/>
    </w:pPr>
    <w:rPr>
      <w:rFonts w:ascii="Arial" w:hAnsi="Arial"/>
      <w:b/>
      <w:sz w:val="36"/>
    </w:rPr>
  </w:style>
  <w:style w:type="paragraph" w:customStyle="1" w:styleId="34f3">
    <w:name w:val="34_Пример"/>
    <w:basedOn w:val="34d"/>
    <w:rsid w:val="00FB5F0F"/>
    <w:pPr>
      <w:spacing w:before="360" w:after="360"/>
      <w:ind w:left="720" w:firstLine="0"/>
      <w:contextualSpacing/>
    </w:pPr>
    <w:rPr>
      <w:sz w:val="24"/>
    </w:rPr>
  </w:style>
  <w:style w:type="paragraph" w:customStyle="1" w:styleId="34f4">
    <w:name w:val="34_Рисунок_Название"/>
    <w:basedOn w:val="34d"/>
    <w:next w:val="34d"/>
    <w:uiPriority w:val="99"/>
    <w:qFormat/>
    <w:rsid w:val="00FB5F0F"/>
    <w:pPr>
      <w:keepLines/>
      <w:spacing w:before="120" w:after="360"/>
      <w:ind w:firstLine="0"/>
      <w:jc w:val="center"/>
    </w:pPr>
    <w:rPr>
      <w:rFonts w:cs="Arial"/>
    </w:rPr>
  </w:style>
  <w:style w:type="paragraph" w:customStyle="1" w:styleId="34f5">
    <w:name w:val="34_Рисунок_Изображение"/>
    <w:basedOn w:val="34d"/>
    <w:next w:val="34f4"/>
    <w:uiPriority w:val="99"/>
    <w:qFormat/>
    <w:rsid w:val="00FB5F0F"/>
    <w:pPr>
      <w:keepNext/>
      <w:spacing w:before="360"/>
      <w:ind w:firstLine="0"/>
      <w:jc w:val="center"/>
    </w:pPr>
  </w:style>
  <w:style w:type="character" w:customStyle="1" w:styleId="3426">
    <w:name w:val="34_Список_Марк_2 Знак"/>
    <w:link w:val="3424"/>
    <w:locked/>
    <w:rsid w:val="00FB5F0F"/>
    <w:rPr>
      <w:sz w:val="26"/>
      <w:szCs w:val="20"/>
      <w:lang w:eastAsia="x-none"/>
    </w:rPr>
  </w:style>
  <w:style w:type="paragraph" w:customStyle="1" w:styleId="3424">
    <w:name w:val="34_Список_Марк_2"/>
    <w:basedOn w:val="34d"/>
    <w:link w:val="3426"/>
    <w:qFormat/>
    <w:rsid w:val="00FB5F0F"/>
    <w:pPr>
      <w:numPr>
        <w:ilvl w:val="1"/>
        <w:numId w:val="36"/>
      </w:numPr>
    </w:pPr>
  </w:style>
  <w:style w:type="paragraph" w:customStyle="1" w:styleId="34f6">
    <w:name w:val="34_Врезка_Примечание"/>
    <w:basedOn w:val="34d"/>
    <w:next w:val="34d"/>
    <w:qFormat/>
    <w:rsid w:val="007D35E0"/>
    <w:pPr>
      <w:keepLines/>
      <w:spacing w:before="360" w:after="360"/>
      <w:ind w:left="720" w:firstLine="0"/>
    </w:pPr>
  </w:style>
  <w:style w:type="character" w:customStyle="1" w:styleId="341b">
    <w:name w:val="34_Список_Марк_1 Знак"/>
    <w:link w:val="3415"/>
    <w:locked/>
    <w:rsid w:val="00EE70E4"/>
    <w:rPr>
      <w:sz w:val="26"/>
      <w:szCs w:val="20"/>
      <w:lang w:eastAsia="x-none"/>
    </w:rPr>
  </w:style>
  <w:style w:type="paragraph" w:customStyle="1" w:styleId="3415">
    <w:name w:val="34_Список_Марк_1"/>
    <w:basedOn w:val="34d"/>
    <w:link w:val="341b"/>
    <w:qFormat/>
    <w:rsid w:val="00EE70E4"/>
    <w:pPr>
      <w:numPr>
        <w:numId w:val="36"/>
      </w:numPr>
      <w:tabs>
        <w:tab w:val="left" w:pos="993"/>
      </w:tabs>
    </w:pPr>
  </w:style>
  <w:style w:type="character" w:customStyle="1" w:styleId="341c">
    <w:name w:val="34_Список_Нум_1 Знак"/>
    <w:link w:val="341"/>
    <w:locked/>
    <w:rsid w:val="00FB5F0F"/>
    <w:rPr>
      <w:sz w:val="26"/>
      <w:szCs w:val="20"/>
      <w:lang w:eastAsia="x-none"/>
    </w:rPr>
  </w:style>
  <w:style w:type="paragraph" w:customStyle="1" w:styleId="341">
    <w:name w:val="34_Список_Нум_1"/>
    <w:basedOn w:val="34d"/>
    <w:link w:val="341c"/>
    <w:qFormat/>
    <w:rsid w:val="00FB5F0F"/>
    <w:pPr>
      <w:numPr>
        <w:numId w:val="37"/>
      </w:numPr>
    </w:pPr>
  </w:style>
  <w:style w:type="character" w:customStyle="1" w:styleId="3427">
    <w:name w:val="34_Список_Нум_2 Знак"/>
    <w:basedOn w:val="ab"/>
    <w:link w:val="342"/>
    <w:locked/>
    <w:rsid w:val="00EF287C"/>
    <w:rPr>
      <w:sz w:val="26"/>
      <w:szCs w:val="20"/>
      <w:lang w:eastAsia="x-none"/>
    </w:rPr>
  </w:style>
  <w:style w:type="paragraph" w:customStyle="1" w:styleId="342">
    <w:name w:val="34_Список_Нум_2"/>
    <w:basedOn w:val="34d"/>
    <w:link w:val="3427"/>
    <w:qFormat/>
    <w:rsid w:val="00EF287C"/>
    <w:pPr>
      <w:numPr>
        <w:ilvl w:val="1"/>
        <w:numId w:val="37"/>
      </w:numPr>
    </w:pPr>
  </w:style>
  <w:style w:type="character" w:customStyle="1" w:styleId="34f7">
    <w:name w:val="34_Список_Нум_Вводная_фраза Знак"/>
    <w:basedOn w:val="34f"/>
    <w:link w:val="34f8"/>
    <w:locked/>
    <w:rsid w:val="00FB5F0F"/>
    <w:rPr>
      <w:sz w:val="26"/>
      <w:szCs w:val="20"/>
      <w:lang w:eastAsia="x-none"/>
    </w:rPr>
  </w:style>
  <w:style w:type="paragraph" w:customStyle="1" w:styleId="34f8">
    <w:name w:val="34_Список_Нум_Вводная_фраза"/>
    <w:basedOn w:val="34d"/>
    <w:next w:val="341"/>
    <w:link w:val="34f7"/>
    <w:qFormat/>
    <w:rsid w:val="00FB5F0F"/>
    <w:pPr>
      <w:keepNext/>
    </w:pPr>
  </w:style>
  <w:style w:type="character" w:customStyle="1" w:styleId="34f9">
    <w:name w:val="34_Рамка_Основной Знак"/>
    <w:link w:val="34fa"/>
    <w:locked/>
    <w:rsid w:val="007D35E0"/>
    <w:rPr>
      <w:sz w:val="18"/>
    </w:rPr>
  </w:style>
  <w:style w:type="paragraph" w:customStyle="1" w:styleId="34fa">
    <w:name w:val="34_Рамка_Основной"/>
    <w:basedOn w:val="34d"/>
    <w:link w:val="34f9"/>
    <w:rsid w:val="007D35E0"/>
    <w:pPr>
      <w:spacing w:line="240" w:lineRule="auto"/>
      <w:ind w:firstLine="0"/>
      <w:jc w:val="center"/>
    </w:pPr>
    <w:rPr>
      <w:sz w:val="18"/>
      <w:szCs w:val="24"/>
    </w:rPr>
  </w:style>
  <w:style w:type="character" w:customStyle="1" w:styleId="34fb">
    <w:name w:val="34_Рамка_Подписи Знак"/>
    <w:link w:val="34fc"/>
    <w:locked/>
    <w:rsid w:val="007D35E0"/>
    <w:rPr>
      <w:i/>
      <w:sz w:val="18"/>
      <w:szCs w:val="18"/>
      <w:lang w:val="en-US"/>
    </w:rPr>
  </w:style>
  <w:style w:type="paragraph" w:customStyle="1" w:styleId="34fc">
    <w:name w:val="34_Рамка_Подписи"/>
    <w:basedOn w:val="34fa"/>
    <w:link w:val="34fb"/>
    <w:rsid w:val="007D35E0"/>
    <w:pPr>
      <w:tabs>
        <w:tab w:val="left" w:pos="284"/>
      </w:tabs>
      <w:spacing w:before="20"/>
    </w:pPr>
    <w:rPr>
      <w:i/>
      <w:szCs w:val="18"/>
      <w:lang w:val="en-US"/>
    </w:rPr>
  </w:style>
  <w:style w:type="paragraph" w:customStyle="1" w:styleId="34fd">
    <w:name w:val="34_Таблица_Основной"/>
    <w:basedOn w:val="34d"/>
    <w:qFormat/>
    <w:rsid w:val="00FB5F0F"/>
    <w:pPr>
      <w:spacing w:line="240" w:lineRule="auto"/>
      <w:ind w:firstLine="0"/>
    </w:pPr>
    <w:rPr>
      <w:color w:val="000000" w:themeColor="text1"/>
      <w:sz w:val="24"/>
    </w:rPr>
  </w:style>
  <w:style w:type="character" w:customStyle="1" w:styleId="34fe">
    <w:name w:val="34_Таблица_Шапка Знак"/>
    <w:basedOn w:val="ab"/>
    <w:link w:val="34ff"/>
    <w:locked/>
    <w:rsid w:val="00FB5F0F"/>
    <w:rPr>
      <w:b/>
      <w:color w:val="000000" w:themeColor="text1"/>
      <w:szCs w:val="20"/>
      <w:lang w:eastAsia="x-none"/>
    </w:rPr>
  </w:style>
  <w:style w:type="paragraph" w:customStyle="1" w:styleId="34ff">
    <w:name w:val="34_Таблица_Шапка"/>
    <w:basedOn w:val="34fd"/>
    <w:link w:val="34fe"/>
    <w:qFormat/>
    <w:rsid w:val="00FB5F0F"/>
    <w:pPr>
      <w:keepNext/>
      <w:keepLines/>
      <w:spacing w:before="60" w:after="60"/>
      <w:jc w:val="center"/>
    </w:pPr>
    <w:rPr>
      <w:b/>
    </w:rPr>
  </w:style>
  <w:style w:type="paragraph" w:customStyle="1" w:styleId="34ff0">
    <w:name w:val="34_Таблица_Заголовок"/>
    <w:basedOn w:val="34d"/>
    <w:next w:val="aa"/>
    <w:qFormat/>
    <w:rsid w:val="002D7219"/>
    <w:pPr>
      <w:keepNext/>
      <w:keepLines/>
      <w:spacing w:before="360" w:after="120"/>
      <w:ind w:firstLine="0"/>
    </w:pPr>
    <w:rPr>
      <w:szCs w:val="24"/>
    </w:rPr>
  </w:style>
  <w:style w:type="paragraph" w:customStyle="1" w:styleId="34ff1">
    <w:name w:val="34_ТЛ_Основной"/>
    <w:basedOn w:val="aa"/>
    <w:rsid w:val="00FB5F0F"/>
    <w:pPr>
      <w:spacing w:after="0" w:line="360" w:lineRule="auto"/>
      <w:jc w:val="center"/>
    </w:pPr>
    <w:rPr>
      <w:rFonts w:ascii="Times New Roman" w:eastAsia="Times New Roman" w:hAnsi="Times New Roman" w:cs="Arial"/>
      <w:sz w:val="26"/>
      <w:szCs w:val="28"/>
    </w:rPr>
  </w:style>
  <w:style w:type="paragraph" w:customStyle="1" w:styleId="34ff2">
    <w:name w:val="34_ТЛ_Обозначение_документа"/>
    <w:basedOn w:val="34ff1"/>
    <w:next w:val="34ff1"/>
    <w:rsid w:val="00FB5F0F"/>
    <w:pPr>
      <w:spacing w:after="240"/>
    </w:pPr>
    <w:rPr>
      <w:color w:val="000000" w:themeColor="text1"/>
    </w:rPr>
  </w:style>
  <w:style w:type="paragraph" w:customStyle="1" w:styleId="341d">
    <w:name w:val="34_Колонтитул_Ведомость_1я_страница"/>
    <w:basedOn w:val="34d"/>
    <w:rsid w:val="007D35E0"/>
    <w:pPr>
      <w:spacing w:before="1860"/>
    </w:pPr>
  </w:style>
  <w:style w:type="paragraph" w:customStyle="1" w:styleId="34ff3">
    <w:name w:val="34_ТЛ_Название_документа_Сокращенное"/>
    <w:basedOn w:val="34ff1"/>
    <w:next w:val="34ff4"/>
    <w:rsid w:val="00FB5F0F"/>
    <w:rPr>
      <w:b/>
      <w:color w:val="000000" w:themeColor="text1"/>
    </w:rPr>
  </w:style>
  <w:style w:type="paragraph" w:customStyle="1" w:styleId="34ff5">
    <w:name w:val="34_ТЛ_Название_документа_Полное"/>
    <w:basedOn w:val="34ff1"/>
    <w:next w:val="aa"/>
    <w:rsid w:val="00FB5F0F"/>
    <w:rPr>
      <w:b/>
      <w:bCs/>
      <w:caps/>
      <w:color w:val="000000" w:themeColor="text1"/>
      <w:szCs w:val="32"/>
    </w:rPr>
  </w:style>
  <w:style w:type="paragraph" w:customStyle="1" w:styleId="34ff4">
    <w:name w:val="34_ТЛ_Тип_документа"/>
    <w:basedOn w:val="aa"/>
    <w:next w:val="aa"/>
    <w:rsid w:val="00FB5F0F"/>
    <w:pPr>
      <w:spacing w:after="120" w:line="360" w:lineRule="auto"/>
      <w:jc w:val="center"/>
    </w:pPr>
    <w:rPr>
      <w:rFonts w:ascii="Times New Roman" w:eastAsia="Times New Roman" w:hAnsi="Times New Roman" w:cs="Arial"/>
      <w:b/>
      <w:bCs/>
      <w:color w:val="000000" w:themeColor="text1"/>
      <w:sz w:val="26"/>
      <w:szCs w:val="28"/>
    </w:rPr>
  </w:style>
  <w:style w:type="paragraph" w:customStyle="1" w:styleId="34ff6">
    <w:name w:val="34_Подзаголовок"/>
    <w:basedOn w:val="34d"/>
    <w:next w:val="34d"/>
    <w:rsid w:val="007D35E0"/>
    <w:pPr>
      <w:keepNext/>
      <w:keepLines/>
      <w:spacing w:before="480" w:after="240"/>
      <w:ind w:left="720" w:firstLine="0"/>
    </w:pPr>
    <w:rPr>
      <w:rFonts w:ascii="Arial" w:hAnsi="Arial"/>
      <w:b/>
    </w:rPr>
  </w:style>
  <w:style w:type="paragraph" w:customStyle="1" w:styleId="3418">
    <w:name w:val="34_Заголовок_1_Приложение_Название"/>
    <w:basedOn w:val="34d"/>
    <w:next w:val="34d"/>
    <w:qFormat/>
    <w:rsid w:val="00FB5F0F"/>
    <w:pPr>
      <w:keepNext/>
      <w:keepLines/>
      <w:spacing w:after="240"/>
      <w:ind w:firstLine="0"/>
      <w:jc w:val="center"/>
    </w:pPr>
    <w:rPr>
      <w:b/>
      <w:sz w:val="32"/>
      <w:szCs w:val="32"/>
    </w:rPr>
  </w:style>
  <w:style w:type="paragraph" w:customStyle="1" w:styleId="3450">
    <w:name w:val="34_Заголовок_5_Приложение"/>
    <w:basedOn w:val="34d"/>
    <w:next w:val="34d"/>
    <w:rsid w:val="00FB5F0F"/>
    <w:pPr>
      <w:keepNext/>
      <w:keepLines/>
      <w:numPr>
        <w:ilvl w:val="4"/>
        <w:numId w:val="39"/>
      </w:numPr>
      <w:spacing w:before="480" w:after="240"/>
    </w:pPr>
    <w:rPr>
      <w:b/>
    </w:rPr>
  </w:style>
  <w:style w:type="character" w:customStyle="1" w:styleId="3435">
    <w:name w:val="34_Список_Нум_3 Знак"/>
    <w:basedOn w:val="ab"/>
    <w:link w:val="3431"/>
    <w:locked/>
    <w:rsid w:val="00FB5F0F"/>
    <w:rPr>
      <w:sz w:val="26"/>
      <w:lang w:val="en-US" w:eastAsia="x-none"/>
    </w:rPr>
  </w:style>
  <w:style w:type="paragraph" w:customStyle="1" w:styleId="3431">
    <w:name w:val="34_Список_Нум_3"/>
    <w:basedOn w:val="34d"/>
    <w:link w:val="3435"/>
    <w:qFormat/>
    <w:rsid w:val="00FB5F0F"/>
    <w:pPr>
      <w:numPr>
        <w:numId w:val="49"/>
      </w:numPr>
    </w:pPr>
    <w:rPr>
      <w:szCs w:val="24"/>
      <w:lang w:val="en-US"/>
    </w:rPr>
  </w:style>
  <w:style w:type="paragraph" w:customStyle="1" w:styleId="34ff7">
    <w:name w:val="34_Определения"/>
    <w:basedOn w:val="34d"/>
    <w:rsid w:val="007D35E0"/>
    <w:pPr>
      <w:ind w:firstLine="0"/>
      <w:jc w:val="left"/>
    </w:pPr>
  </w:style>
  <w:style w:type="paragraph" w:customStyle="1" w:styleId="34ff8">
    <w:name w:val="34_ЛУ_Подпись_Шапка"/>
    <w:basedOn w:val="34d"/>
    <w:next w:val="34f2"/>
    <w:rsid w:val="007D35E0"/>
    <w:pPr>
      <w:ind w:firstLine="0"/>
      <w:jc w:val="left"/>
    </w:pPr>
    <w:rPr>
      <w:caps/>
      <w:szCs w:val="24"/>
    </w:rPr>
  </w:style>
  <w:style w:type="character" w:customStyle="1" w:styleId="341e">
    <w:name w:val="34_Заголовок_1_Не_включенный_в_оглавление Знак"/>
    <w:basedOn w:val="ab"/>
    <w:link w:val="341f"/>
    <w:locked/>
    <w:rsid w:val="00FB5F0F"/>
    <w:rPr>
      <w:b/>
      <w:color w:val="000000" w:themeColor="text1"/>
      <w:sz w:val="32"/>
      <w:szCs w:val="20"/>
      <w:lang w:eastAsia="x-none"/>
    </w:rPr>
  </w:style>
  <w:style w:type="paragraph" w:customStyle="1" w:styleId="341f">
    <w:name w:val="34_Заголовок_1_Не_включенный_в_оглавление"/>
    <w:basedOn w:val="aa"/>
    <w:next w:val="aa"/>
    <w:link w:val="341e"/>
    <w:qFormat/>
    <w:rsid w:val="00FB5F0F"/>
    <w:pPr>
      <w:keepNext/>
      <w:keepLines/>
      <w:pageBreakBefore/>
      <w:spacing w:after="240" w:line="360" w:lineRule="auto"/>
      <w:jc w:val="center"/>
    </w:pPr>
    <w:rPr>
      <w:rFonts w:ascii="Times New Roman" w:eastAsia="Times New Roman" w:hAnsi="Times New Roman" w:cs="Times New Roman"/>
      <w:b/>
      <w:color w:val="000000" w:themeColor="text1"/>
      <w:sz w:val="32"/>
      <w:szCs w:val="20"/>
      <w:lang w:eastAsia="x-none"/>
    </w:rPr>
  </w:style>
  <w:style w:type="paragraph" w:customStyle="1" w:styleId="341f0">
    <w:name w:val="34_Колонтитул_Нижний_1я_страница"/>
    <w:basedOn w:val="34d"/>
    <w:rsid w:val="007D35E0"/>
    <w:pPr>
      <w:spacing w:before="2320"/>
    </w:pPr>
  </w:style>
  <w:style w:type="paragraph" w:customStyle="1" w:styleId="34ff9">
    <w:name w:val="34_Листинг"/>
    <w:basedOn w:val="34d"/>
    <w:rsid w:val="007D35E0"/>
    <w:pPr>
      <w:tabs>
        <w:tab w:val="left" w:pos="1134"/>
        <w:tab w:val="left" w:pos="1491"/>
      </w:tabs>
      <w:spacing w:before="240" w:after="360"/>
      <w:ind w:left="720" w:firstLine="0"/>
      <w:contextualSpacing/>
      <w:jc w:val="left"/>
    </w:pPr>
    <w:rPr>
      <w:rFonts w:ascii="Courier New" w:hAnsi="Courier New"/>
      <w:sz w:val="20"/>
      <w:lang w:val="en-US"/>
    </w:rPr>
  </w:style>
  <w:style w:type="paragraph" w:customStyle="1" w:styleId="34ffa">
    <w:name w:val="34_Таблица_Боковик"/>
    <w:basedOn w:val="34fd"/>
    <w:rsid w:val="007D35E0"/>
    <w:rPr>
      <w:b/>
    </w:rPr>
  </w:style>
  <w:style w:type="paragraph" w:customStyle="1" w:styleId="344">
    <w:name w:val="34_Заголовок_4_Приложение"/>
    <w:basedOn w:val="34d"/>
    <w:next w:val="34d"/>
    <w:rsid w:val="00FB5F0F"/>
    <w:pPr>
      <w:keepNext/>
      <w:keepLines/>
      <w:numPr>
        <w:ilvl w:val="3"/>
        <w:numId w:val="35"/>
      </w:numPr>
      <w:spacing w:before="480" w:after="240"/>
      <w:outlineLvl w:val="3"/>
    </w:pPr>
    <w:rPr>
      <w:b/>
    </w:rPr>
  </w:style>
  <w:style w:type="character" w:customStyle="1" w:styleId="-0">
    <w:name w:val="Гост-абзац Знак"/>
    <w:link w:val="-1"/>
    <w:locked/>
    <w:rsid w:val="007D35E0"/>
    <w:rPr>
      <w:lang w:val="en-US" w:bidi="en-US"/>
    </w:rPr>
  </w:style>
  <w:style w:type="paragraph" w:customStyle="1" w:styleId="-1">
    <w:name w:val="Гост-абзац"/>
    <w:basedOn w:val="aa"/>
    <w:link w:val="-0"/>
    <w:qFormat/>
    <w:rsid w:val="007D35E0"/>
    <w:pPr>
      <w:spacing w:before="240" w:after="120" w:line="360" w:lineRule="auto"/>
      <w:ind w:left="851" w:firstLine="851"/>
      <w:jc w:val="both"/>
    </w:pPr>
    <w:rPr>
      <w:lang w:val="en-US" w:bidi="en-US"/>
    </w:rPr>
  </w:style>
  <w:style w:type="character" w:customStyle="1" w:styleId="341f1">
    <w:name w:val="34_Таблица_Список_Марк_1 Знак"/>
    <w:basedOn w:val="ab"/>
    <w:link w:val="3411"/>
    <w:locked/>
    <w:rsid w:val="00FB5F0F"/>
    <w:rPr>
      <w:color w:val="000000" w:themeColor="text1"/>
      <w:szCs w:val="20"/>
      <w:lang w:val="x-none" w:eastAsia="x-none"/>
    </w:rPr>
  </w:style>
  <w:style w:type="paragraph" w:customStyle="1" w:styleId="3411">
    <w:name w:val="34_Таблица_Список_Марк_1"/>
    <w:basedOn w:val="34fd"/>
    <w:link w:val="341f1"/>
    <w:rsid w:val="00FB5F0F"/>
    <w:pPr>
      <w:numPr>
        <w:numId w:val="38"/>
      </w:numPr>
    </w:pPr>
    <w:rPr>
      <w:lang w:val="x-none"/>
    </w:rPr>
  </w:style>
  <w:style w:type="character" w:customStyle="1" w:styleId="3436">
    <w:name w:val="34_Список_Марк_3 Знак"/>
    <w:basedOn w:val="34f"/>
    <w:link w:val="3433"/>
    <w:locked/>
    <w:rsid w:val="00FB5F0F"/>
    <w:rPr>
      <w:sz w:val="26"/>
      <w:szCs w:val="20"/>
      <w:lang w:val="en-US" w:eastAsia="x-none"/>
    </w:rPr>
  </w:style>
  <w:style w:type="paragraph" w:customStyle="1" w:styleId="3433">
    <w:name w:val="34_Список_Марк_3"/>
    <w:basedOn w:val="34d"/>
    <w:link w:val="3436"/>
    <w:qFormat/>
    <w:rsid w:val="00FB5F0F"/>
    <w:pPr>
      <w:numPr>
        <w:ilvl w:val="2"/>
        <w:numId w:val="36"/>
      </w:numPr>
    </w:pPr>
    <w:rPr>
      <w:lang w:val="en-US"/>
    </w:rPr>
  </w:style>
  <w:style w:type="paragraph" w:customStyle="1" w:styleId="3423">
    <w:name w:val="34_Таблица_Список_Нум_2"/>
    <w:basedOn w:val="34fd"/>
    <w:rsid w:val="00FB5F0F"/>
    <w:pPr>
      <w:numPr>
        <w:ilvl w:val="1"/>
        <w:numId w:val="47"/>
      </w:numPr>
    </w:pPr>
    <w:rPr>
      <w:lang w:val="x-none"/>
    </w:rPr>
  </w:style>
  <w:style w:type="character" w:customStyle="1" w:styleId="34ffb">
    <w:name w:val="34_Таблица_Список_Абзац Знак"/>
    <w:link w:val="34ffc"/>
    <w:locked/>
    <w:rsid w:val="007D35E0"/>
    <w:rPr>
      <w:lang w:val="en-US"/>
    </w:rPr>
  </w:style>
  <w:style w:type="paragraph" w:customStyle="1" w:styleId="34ffc">
    <w:name w:val="34_Таблица_Список_Абзац"/>
    <w:basedOn w:val="34fd"/>
    <w:link w:val="34ffb"/>
    <w:rsid w:val="007D35E0"/>
    <w:pPr>
      <w:ind w:left="720"/>
    </w:pPr>
    <w:rPr>
      <w:szCs w:val="24"/>
      <w:lang w:val="en-US"/>
    </w:rPr>
  </w:style>
  <w:style w:type="character" w:customStyle="1" w:styleId="3428">
    <w:name w:val="34_Таблица_Список_Марк_2 Знак"/>
    <w:link w:val="3421"/>
    <w:locked/>
    <w:rsid w:val="007D35E0"/>
    <w:rPr>
      <w:color w:val="000000" w:themeColor="text1"/>
      <w:szCs w:val="20"/>
      <w:lang w:val="x-none" w:eastAsia="x-none"/>
    </w:rPr>
  </w:style>
  <w:style w:type="paragraph" w:customStyle="1" w:styleId="3421">
    <w:name w:val="34_Таблица_Список_Марк_2"/>
    <w:basedOn w:val="3411"/>
    <w:link w:val="3428"/>
    <w:qFormat/>
    <w:rsid w:val="00FB5F0F"/>
    <w:pPr>
      <w:numPr>
        <w:ilvl w:val="1"/>
      </w:numPr>
    </w:pPr>
  </w:style>
  <w:style w:type="paragraph" w:customStyle="1" w:styleId="3432">
    <w:name w:val="34_Таблица_Список_Нум_3"/>
    <w:basedOn w:val="3423"/>
    <w:qFormat/>
    <w:rsid w:val="00FB5F0F"/>
    <w:pPr>
      <w:numPr>
        <w:ilvl w:val="2"/>
      </w:numPr>
    </w:pPr>
  </w:style>
  <w:style w:type="paragraph" w:customStyle="1" w:styleId="34ffd">
    <w:name w:val="34_Колонтитул_Номер_страницы"/>
    <w:basedOn w:val="34d"/>
    <w:rsid w:val="00FB5F0F"/>
    <w:pPr>
      <w:spacing w:line="240" w:lineRule="auto"/>
      <w:ind w:firstLine="0"/>
      <w:jc w:val="center"/>
    </w:pPr>
  </w:style>
  <w:style w:type="paragraph" w:customStyle="1" w:styleId="34ffe">
    <w:name w:val="34_Таблица_Сноска"/>
    <w:basedOn w:val="34d"/>
    <w:rsid w:val="007D35E0"/>
    <w:pPr>
      <w:spacing w:before="60" w:after="60" w:line="240" w:lineRule="auto"/>
      <w:ind w:firstLine="284"/>
      <w:contextualSpacing/>
    </w:pPr>
    <w:rPr>
      <w:sz w:val="18"/>
    </w:rPr>
  </w:style>
  <w:style w:type="paragraph" w:customStyle="1" w:styleId="347">
    <w:name w:val="34_Врезка_Примечание_Список"/>
    <w:basedOn w:val="34d"/>
    <w:rsid w:val="007D35E0"/>
    <w:pPr>
      <w:numPr>
        <w:numId w:val="5"/>
      </w:numPr>
      <w:tabs>
        <w:tab w:val="clear" w:pos="1191"/>
      </w:tabs>
      <w:spacing w:after="360"/>
      <w:ind w:left="710" w:firstLine="0"/>
      <w:contextualSpacing/>
    </w:pPr>
  </w:style>
  <w:style w:type="paragraph" w:customStyle="1" w:styleId="34fff">
    <w:name w:val="34_Отбивка_после_таблицы"/>
    <w:basedOn w:val="34d"/>
    <w:next w:val="34d"/>
    <w:qFormat/>
    <w:rsid w:val="007D35E0"/>
    <w:pPr>
      <w:spacing w:after="240"/>
    </w:pPr>
  </w:style>
  <w:style w:type="paragraph" w:customStyle="1" w:styleId="34fff0">
    <w:name w:val="34_Врезка_Примечание_Заголовок"/>
    <w:basedOn w:val="34f6"/>
    <w:next w:val="347"/>
    <w:rsid w:val="007D35E0"/>
    <w:pPr>
      <w:keepNext/>
      <w:spacing w:after="120"/>
    </w:pPr>
    <w:rPr>
      <w:b/>
    </w:rPr>
  </w:style>
  <w:style w:type="paragraph" w:customStyle="1" w:styleId="34">
    <w:name w:val="34_Сноска_Список"/>
    <w:basedOn w:val="34d"/>
    <w:rsid w:val="007D35E0"/>
    <w:pPr>
      <w:numPr>
        <w:numId w:val="6"/>
      </w:numPr>
      <w:tabs>
        <w:tab w:val="clear" w:pos="1361"/>
      </w:tabs>
      <w:spacing w:line="240" w:lineRule="auto"/>
      <w:ind w:left="720" w:hanging="360"/>
      <w:jc w:val="left"/>
    </w:pPr>
    <w:rPr>
      <w:sz w:val="18"/>
    </w:rPr>
  </w:style>
  <w:style w:type="character" w:customStyle="1" w:styleId="341f2">
    <w:name w:val="34_Таблица_Список_Нум_1 Знак"/>
    <w:link w:val="3414"/>
    <w:locked/>
    <w:rsid w:val="007D35E0"/>
    <w:rPr>
      <w:color w:val="000000" w:themeColor="text1"/>
      <w:szCs w:val="20"/>
      <w:lang w:val="x-none" w:eastAsia="x-none"/>
    </w:rPr>
  </w:style>
  <w:style w:type="paragraph" w:customStyle="1" w:styleId="3414">
    <w:name w:val="34_Таблица_Список_Нум_1"/>
    <w:basedOn w:val="3423"/>
    <w:link w:val="341f2"/>
    <w:qFormat/>
    <w:rsid w:val="00FB5F0F"/>
    <w:pPr>
      <w:numPr>
        <w:ilvl w:val="0"/>
      </w:numPr>
    </w:pPr>
  </w:style>
  <w:style w:type="paragraph" w:customStyle="1" w:styleId="34fff1">
    <w:name w:val="34_Отбивка_после_раздела"/>
    <w:basedOn w:val="34d"/>
    <w:qFormat/>
    <w:rsid w:val="00FB5F0F"/>
  </w:style>
  <w:style w:type="paragraph" w:customStyle="1" w:styleId="34fff2">
    <w:name w:val="34_Пример_Заголовок"/>
    <w:basedOn w:val="34f3"/>
    <w:next w:val="34f3"/>
    <w:rsid w:val="007D35E0"/>
    <w:pPr>
      <w:keepNext/>
      <w:spacing w:after="120"/>
    </w:pPr>
    <w:rPr>
      <w:b/>
    </w:rPr>
  </w:style>
  <w:style w:type="character" w:customStyle="1" w:styleId="34fff3">
    <w:name w:val="34_Список_Марк_Вводная_фраза Знак"/>
    <w:basedOn w:val="34f"/>
    <w:link w:val="34fff4"/>
    <w:locked/>
    <w:rsid w:val="00FB5F0F"/>
    <w:rPr>
      <w:sz w:val="26"/>
      <w:szCs w:val="20"/>
      <w:lang w:eastAsia="x-none"/>
    </w:rPr>
  </w:style>
  <w:style w:type="paragraph" w:customStyle="1" w:styleId="34fff4">
    <w:name w:val="34_Список_Марк_Вводная_фраза"/>
    <w:basedOn w:val="34d"/>
    <w:next w:val="aa"/>
    <w:link w:val="34fff3"/>
    <w:qFormat/>
    <w:rsid w:val="00FB5F0F"/>
    <w:pPr>
      <w:keepNext/>
    </w:pPr>
  </w:style>
  <w:style w:type="character" w:customStyle="1" w:styleId="34fff5">
    <w:name w:val="34_Процедура_Шаг Знак"/>
    <w:link w:val="345"/>
    <w:locked/>
    <w:rsid w:val="007D35E0"/>
    <w:rPr>
      <w:sz w:val="26"/>
      <w:lang w:eastAsia="x-none"/>
    </w:rPr>
  </w:style>
  <w:style w:type="paragraph" w:customStyle="1" w:styleId="345">
    <w:name w:val="34_Процедура_Шаг"/>
    <w:basedOn w:val="34d"/>
    <w:link w:val="34fff5"/>
    <w:qFormat/>
    <w:rsid w:val="007D35E0"/>
    <w:pPr>
      <w:numPr>
        <w:numId w:val="7"/>
      </w:numPr>
    </w:pPr>
    <w:rPr>
      <w:szCs w:val="24"/>
    </w:rPr>
  </w:style>
  <w:style w:type="character" w:customStyle="1" w:styleId="34fff6">
    <w:name w:val="34_Процедура_Подшаг Знак"/>
    <w:link w:val="346"/>
    <w:locked/>
    <w:rsid w:val="007D35E0"/>
    <w:rPr>
      <w:sz w:val="26"/>
      <w:lang w:eastAsia="x-none"/>
    </w:rPr>
  </w:style>
  <w:style w:type="paragraph" w:customStyle="1" w:styleId="346">
    <w:name w:val="34_Процедура_Подшаг"/>
    <w:basedOn w:val="34d"/>
    <w:link w:val="34fff6"/>
    <w:qFormat/>
    <w:rsid w:val="007D35E0"/>
    <w:pPr>
      <w:numPr>
        <w:ilvl w:val="1"/>
        <w:numId w:val="7"/>
      </w:numPr>
    </w:pPr>
    <w:rPr>
      <w:szCs w:val="24"/>
    </w:rPr>
  </w:style>
  <w:style w:type="paragraph" w:customStyle="1" w:styleId="34fff7">
    <w:name w:val="34_Процедура_Вводная_фраза"/>
    <w:basedOn w:val="34d"/>
    <w:next w:val="345"/>
    <w:qFormat/>
    <w:rsid w:val="007D35E0"/>
    <w:pPr>
      <w:keepNext/>
    </w:pPr>
  </w:style>
  <w:style w:type="paragraph" w:customStyle="1" w:styleId="34fff8">
    <w:name w:val="34_Отбивка_после_примера"/>
    <w:basedOn w:val="34d"/>
    <w:next w:val="34d"/>
    <w:rsid w:val="007D35E0"/>
  </w:style>
  <w:style w:type="paragraph" w:customStyle="1" w:styleId="348">
    <w:name w:val="34_Пример_Список"/>
    <w:basedOn w:val="34f3"/>
    <w:rsid w:val="00FB5F0F"/>
    <w:pPr>
      <w:numPr>
        <w:numId w:val="40"/>
      </w:numPr>
      <w:spacing w:before="0"/>
    </w:pPr>
    <w:rPr>
      <w:b/>
      <w:bCs/>
      <w:i/>
      <w:iCs/>
    </w:rPr>
  </w:style>
  <w:style w:type="paragraph" w:customStyle="1" w:styleId="34fff9">
    <w:name w:val="34_Листинг_Заголовок"/>
    <w:basedOn w:val="34d"/>
    <w:next w:val="34ff9"/>
    <w:rsid w:val="007D35E0"/>
    <w:pPr>
      <w:keepNext/>
      <w:keepLines/>
      <w:spacing w:before="360" w:after="120"/>
      <w:ind w:left="720" w:firstLine="0"/>
    </w:pPr>
  </w:style>
  <w:style w:type="character" w:customStyle="1" w:styleId="34fffa">
    <w:name w:val="34_Процедура_Примечание Знак"/>
    <w:link w:val="34fffb"/>
    <w:locked/>
    <w:rsid w:val="007D35E0"/>
    <w:rPr>
      <w:szCs w:val="20"/>
    </w:rPr>
  </w:style>
  <w:style w:type="paragraph" w:customStyle="1" w:styleId="34fffb">
    <w:name w:val="34_Процедура_Примечание"/>
    <w:basedOn w:val="34d"/>
    <w:link w:val="34fffa"/>
    <w:qFormat/>
    <w:rsid w:val="007D35E0"/>
    <w:pPr>
      <w:keepLines/>
      <w:spacing w:before="360" w:after="360"/>
      <w:ind w:left="1191" w:firstLine="0"/>
    </w:pPr>
  </w:style>
  <w:style w:type="character" w:customStyle="1" w:styleId="affffffff0">
    <w:name w:val="_Основной с красной строки Знак"/>
    <w:link w:val="affffffff1"/>
    <w:qFormat/>
    <w:locked/>
    <w:rsid w:val="007D35E0"/>
    <w:rPr>
      <w:sz w:val="28"/>
      <w:lang w:val="en-US"/>
    </w:rPr>
  </w:style>
  <w:style w:type="paragraph" w:customStyle="1" w:styleId="affffffff1">
    <w:name w:val="_Основной с красной строки"/>
    <w:basedOn w:val="aa"/>
    <w:link w:val="affffffff0"/>
    <w:qFormat/>
    <w:rsid w:val="007D35E0"/>
    <w:pPr>
      <w:spacing w:line="360" w:lineRule="auto"/>
      <w:ind w:firstLine="709"/>
      <w:jc w:val="both"/>
    </w:pPr>
    <w:rPr>
      <w:sz w:val="28"/>
      <w:lang w:val="en-US"/>
    </w:rPr>
  </w:style>
  <w:style w:type="character" w:customStyle="1" w:styleId="1c">
    <w:name w:val="Текст примечания Знак1"/>
    <w:aliases w:val="Примечания: текст Знак1"/>
    <w:basedOn w:val="ab"/>
    <w:uiPriority w:val="99"/>
    <w:semiHidden/>
    <w:rsid w:val="00FB5F0F"/>
    <w:rPr>
      <w:sz w:val="20"/>
      <w:szCs w:val="20"/>
    </w:rPr>
  </w:style>
  <w:style w:type="character" w:customStyle="1" w:styleId="19">
    <w:name w:val="Основной текст Знак1"/>
    <w:aliases w:val="body text Знак1"/>
    <w:link w:val="affffffd"/>
    <w:uiPriority w:val="99"/>
    <w:semiHidden/>
    <w:locked/>
    <w:rsid w:val="007D35E0"/>
    <w:rPr>
      <w:szCs w:val="20"/>
    </w:rPr>
  </w:style>
  <w:style w:type="paragraph" w:customStyle="1" w:styleId="34fffc">
    <w:name w:val="34_ТЛ_Подпись"/>
    <w:basedOn w:val="aa"/>
    <w:rsid w:val="00FB5F0F"/>
    <w:pPr>
      <w:spacing w:before="20" w:after="120" w:line="240" w:lineRule="auto"/>
    </w:pPr>
    <w:rPr>
      <w:rFonts w:ascii="Times New Roman" w:eastAsia="Times New Roman" w:hAnsi="Times New Roman" w:cs="Times New Roman"/>
      <w:color w:val="000000" w:themeColor="text1"/>
      <w:sz w:val="26"/>
      <w:szCs w:val="20"/>
      <w:lang w:eastAsia="x-none"/>
    </w:rPr>
  </w:style>
  <w:style w:type="paragraph" w:customStyle="1" w:styleId="34fffd">
    <w:name w:val="34_ТЛ_Подпись_Шапка"/>
    <w:basedOn w:val="34ff8"/>
    <w:next w:val="34fffc"/>
    <w:rsid w:val="007D35E0"/>
  </w:style>
  <w:style w:type="paragraph" w:customStyle="1" w:styleId="34fffe">
    <w:name w:val="34_ТЛ_Подпись_скрытый"/>
    <w:basedOn w:val="34fffc"/>
    <w:rsid w:val="007D35E0"/>
    <w:rPr>
      <w:vanish/>
    </w:rPr>
  </w:style>
  <w:style w:type="paragraph" w:customStyle="1" w:styleId="34ffff">
    <w:name w:val="34_ТЛ_Количество_листов"/>
    <w:basedOn w:val="34ff1"/>
    <w:next w:val="34ff1"/>
    <w:rsid w:val="00FB5F0F"/>
  </w:style>
  <w:style w:type="paragraph" w:customStyle="1" w:styleId="34ffff0">
    <w:name w:val="34_Комментарий_Философта"/>
    <w:basedOn w:val="34d"/>
    <w:rsid w:val="007D35E0"/>
    <w:rPr>
      <w:rFonts w:ascii="Arial Narrow" w:hAnsi="Arial Narrow"/>
      <w:vanish/>
      <w:color w:val="0000FF"/>
    </w:rPr>
  </w:style>
  <w:style w:type="paragraph" w:customStyle="1" w:styleId="34ffff1">
    <w:name w:val="34_ТЛ_Организация"/>
    <w:basedOn w:val="aa"/>
    <w:next w:val="aa"/>
    <w:rsid w:val="00FB5F0F"/>
    <w:pPr>
      <w:spacing w:after="120" w:line="360" w:lineRule="auto"/>
      <w:jc w:val="center"/>
    </w:pPr>
    <w:rPr>
      <w:rFonts w:ascii="Times New Roman" w:eastAsia="Times New Roman" w:hAnsi="Times New Roman" w:cs="Arial"/>
      <w:b/>
      <w:sz w:val="26"/>
      <w:szCs w:val="28"/>
    </w:rPr>
  </w:style>
  <w:style w:type="paragraph" w:customStyle="1" w:styleId="34a0">
    <w:name w:val="34_Комментaрий_из_ГОСТ"/>
    <w:basedOn w:val="34d"/>
    <w:rsid w:val="007D35E0"/>
    <w:rPr>
      <w:rFonts w:ascii="Arial Narrow" w:hAnsi="Arial Narrow"/>
      <w:vanish/>
    </w:rPr>
  </w:style>
  <w:style w:type="paragraph" w:customStyle="1" w:styleId="34ffff2">
    <w:name w:val="34_Таблица_Сноска_Линия"/>
    <w:basedOn w:val="34ffe"/>
    <w:next w:val="34ffe"/>
    <w:rsid w:val="007D35E0"/>
    <w:pPr>
      <w:keepNext/>
    </w:pPr>
  </w:style>
  <w:style w:type="paragraph" w:customStyle="1" w:styleId="34ffff3">
    <w:name w:val="34_Таблица_Примечание"/>
    <w:basedOn w:val="34ffe"/>
    <w:rsid w:val="007D35E0"/>
  </w:style>
  <w:style w:type="paragraph" w:customStyle="1" w:styleId="34ffff4">
    <w:name w:val="34_Рамка_Подписи_Боковик"/>
    <w:basedOn w:val="34fa"/>
    <w:rsid w:val="007D35E0"/>
    <w:rPr>
      <w:i/>
    </w:rPr>
  </w:style>
  <w:style w:type="paragraph" w:customStyle="1" w:styleId="34ffff5">
    <w:name w:val="34_Рамка_Обозначение_документа"/>
    <w:basedOn w:val="34fa"/>
    <w:rsid w:val="007D35E0"/>
    <w:pPr>
      <w:spacing w:before="80"/>
    </w:pPr>
  </w:style>
  <w:style w:type="paragraph" w:customStyle="1" w:styleId="34ffff6">
    <w:name w:val="34_Рамка_Организация"/>
    <w:basedOn w:val="34fa"/>
    <w:rsid w:val="007D35E0"/>
  </w:style>
  <w:style w:type="paragraph" w:customStyle="1" w:styleId="34ffff7">
    <w:name w:val="34_Рамка_Номер_страницы"/>
    <w:basedOn w:val="34fa"/>
    <w:rsid w:val="007D35E0"/>
    <w:pPr>
      <w:spacing w:before="80"/>
    </w:pPr>
  </w:style>
  <w:style w:type="paragraph" w:customStyle="1" w:styleId="34ffff8">
    <w:name w:val="34_Рамка_Подписи_Лист"/>
    <w:basedOn w:val="34fc"/>
    <w:rsid w:val="007D35E0"/>
    <w:pPr>
      <w:spacing w:before="60"/>
    </w:pPr>
  </w:style>
  <w:style w:type="paragraph" w:customStyle="1" w:styleId="34ffff9">
    <w:name w:val="34_Рамка_Документ"/>
    <w:basedOn w:val="34fa"/>
    <w:rsid w:val="007D35E0"/>
  </w:style>
  <w:style w:type="paragraph" w:customStyle="1" w:styleId="34ffffa">
    <w:name w:val="34_Рисунок_Подпись"/>
    <w:basedOn w:val="34d"/>
    <w:rsid w:val="007D35E0"/>
    <w:pPr>
      <w:keepNext/>
      <w:keepLines/>
      <w:spacing w:before="240" w:after="240"/>
      <w:ind w:left="1191" w:right="1191" w:firstLine="0"/>
      <w:contextualSpacing/>
    </w:pPr>
    <w:rPr>
      <w:sz w:val="22"/>
    </w:rPr>
  </w:style>
  <w:style w:type="paragraph" w:customStyle="1" w:styleId="34a">
    <w:name w:val="34_Процедура_Шаг_Единичный"/>
    <w:basedOn w:val="34d"/>
    <w:qFormat/>
    <w:rsid w:val="007D35E0"/>
    <w:pPr>
      <w:numPr>
        <w:numId w:val="8"/>
      </w:numPr>
      <w:tabs>
        <w:tab w:val="clear" w:pos="1191"/>
      </w:tabs>
      <w:ind w:left="1571" w:hanging="360"/>
    </w:pPr>
  </w:style>
  <w:style w:type="paragraph" w:customStyle="1" w:styleId="34ffffb">
    <w:name w:val="34_Процедура_Заголовок"/>
    <w:basedOn w:val="34d"/>
    <w:next w:val="34fff7"/>
    <w:rsid w:val="007D35E0"/>
    <w:pPr>
      <w:keepNext/>
      <w:keepLines/>
      <w:spacing w:before="360" w:after="120"/>
      <w:ind w:left="720" w:firstLine="0"/>
    </w:pPr>
  </w:style>
  <w:style w:type="character" w:customStyle="1" w:styleId="341f3">
    <w:name w:val="34_Список_Абзац_1 Знак"/>
    <w:link w:val="341f4"/>
    <w:locked/>
    <w:rsid w:val="007D35E0"/>
    <w:rPr>
      <w:szCs w:val="20"/>
    </w:rPr>
  </w:style>
  <w:style w:type="paragraph" w:customStyle="1" w:styleId="341f4">
    <w:name w:val="34_Список_Абзац_1"/>
    <w:basedOn w:val="34d"/>
    <w:link w:val="341f3"/>
    <w:qFormat/>
    <w:rsid w:val="007D35E0"/>
    <w:pPr>
      <w:ind w:left="1191" w:firstLine="0"/>
    </w:pPr>
  </w:style>
  <w:style w:type="paragraph" w:customStyle="1" w:styleId="34ffffc">
    <w:name w:val="34_Процедура_Абзац_Шага"/>
    <w:basedOn w:val="34d"/>
    <w:rsid w:val="007D35E0"/>
    <w:pPr>
      <w:ind w:left="1191" w:firstLine="0"/>
    </w:pPr>
  </w:style>
  <w:style w:type="character" w:customStyle="1" w:styleId="3429">
    <w:name w:val="34_Список_Абзац_2 Знак"/>
    <w:link w:val="342a"/>
    <w:locked/>
    <w:rsid w:val="007D35E0"/>
    <w:rPr>
      <w:lang w:val="en-US"/>
    </w:rPr>
  </w:style>
  <w:style w:type="paragraph" w:customStyle="1" w:styleId="342a">
    <w:name w:val="34_Список_Абзац_2"/>
    <w:basedOn w:val="341f4"/>
    <w:link w:val="3429"/>
    <w:rsid w:val="007D35E0"/>
    <w:pPr>
      <w:ind w:left="1888"/>
    </w:pPr>
    <w:rPr>
      <w:szCs w:val="24"/>
      <w:lang w:val="en-US"/>
    </w:rPr>
  </w:style>
  <w:style w:type="character" w:customStyle="1" w:styleId="text">
    <w:name w:val="text Знак"/>
    <w:link w:val="text0"/>
    <w:locked/>
    <w:rsid w:val="007D35E0"/>
    <w:rPr>
      <w:rFonts w:eastAsia="Calibri"/>
      <w:lang w:val="en-US"/>
    </w:rPr>
  </w:style>
  <w:style w:type="paragraph" w:customStyle="1" w:styleId="text0">
    <w:name w:val="text"/>
    <w:basedOn w:val="aa"/>
    <w:link w:val="text"/>
    <w:qFormat/>
    <w:rsid w:val="007D35E0"/>
    <w:pPr>
      <w:spacing w:after="200"/>
      <w:ind w:firstLine="851"/>
      <w:contextualSpacing/>
    </w:pPr>
    <w:rPr>
      <w:rFonts w:eastAsia="Calibri"/>
      <w:lang w:val="en-US"/>
    </w:rPr>
  </w:style>
  <w:style w:type="paragraph" w:customStyle="1" w:styleId="affffffff2">
    <w:name w:val="ГОСТ Маркированный список"/>
    <w:aliases w:val="уровень1"/>
    <w:basedOn w:val="aa"/>
    <w:qFormat/>
    <w:rsid w:val="007D35E0"/>
    <w:pPr>
      <w:shd w:val="solid" w:color="FFFFFF" w:fill="auto"/>
      <w:ind w:left="1429" w:hanging="360"/>
      <w:jc w:val="both"/>
    </w:pPr>
    <w:rPr>
      <w:rFonts w:eastAsia="Arial"/>
      <w:sz w:val="26"/>
    </w:rPr>
  </w:style>
  <w:style w:type="paragraph" w:customStyle="1" w:styleId="1d">
    <w:name w:val="ГОСТ Основной текст_1"/>
    <w:basedOn w:val="aa"/>
    <w:qFormat/>
    <w:rsid w:val="007D35E0"/>
    <w:pPr>
      <w:ind w:firstLine="708"/>
      <w:jc w:val="both"/>
    </w:pPr>
    <w:rPr>
      <w:sz w:val="26"/>
    </w:rPr>
  </w:style>
  <w:style w:type="character" w:customStyle="1" w:styleId="affffffff3">
    <w:name w:val="ТЕКСТ ДОК Знак"/>
    <w:link w:val="affffffff4"/>
    <w:locked/>
    <w:rsid w:val="007D35E0"/>
    <w:rPr>
      <w:sz w:val="26"/>
    </w:rPr>
  </w:style>
  <w:style w:type="paragraph" w:customStyle="1" w:styleId="affffffff4">
    <w:name w:val="ТЕКСТ ДОК"/>
    <w:basedOn w:val="aa"/>
    <w:link w:val="affffffff3"/>
    <w:qFormat/>
    <w:rsid w:val="007D35E0"/>
    <w:pPr>
      <w:spacing w:line="360" w:lineRule="auto"/>
      <w:ind w:firstLine="851"/>
      <w:jc w:val="both"/>
    </w:pPr>
    <w:rPr>
      <w:sz w:val="26"/>
    </w:rPr>
  </w:style>
  <w:style w:type="paragraph" w:customStyle="1" w:styleId="341TimesNewRoman">
    <w:name w:val="Стиль 34_Заголовок_1_Приложение_Название + Times New Roman"/>
    <w:basedOn w:val="3418"/>
    <w:next w:val="3420"/>
    <w:rsid w:val="007D35E0"/>
    <w:pPr>
      <w:numPr>
        <w:numId w:val="9"/>
      </w:numPr>
      <w:ind w:left="714" w:hanging="357"/>
      <w:outlineLvl w:val="1"/>
    </w:pPr>
    <w:rPr>
      <w:bCs/>
      <w:sz w:val="24"/>
    </w:rPr>
  </w:style>
  <w:style w:type="paragraph" w:customStyle="1" w:styleId="341TimesNewRoman0">
    <w:name w:val="Стиль Стиль 34_Заголовок_1_Приложение_Название + Times New Roman + ..."/>
    <w:basedOn w:val="341TimesNewRoman"/>
    <w:rsid w:val="007D35E0"/>
    <w:pPr>
      <w:ind w:left="0" w:firstLine="0"/>
      <w:outlineLvl w:val="9"/>
    </w:pPr>
  </w:style>
  <w:style w:type="paragraph" w:customStyle="1" w:styleId="MList2">
    <w:name w:val="M_List_2"/>
    <w:basedOn w:val="aa"/>
    <w:next w:val="16"/>
    <w:uiPriority w:val="99"/>
    <w:qFormat/>
    <w:rsid w:val="007D35E0"/>
    <w:pPr>
      <w:numPr>
        <w:ilvl w:val="1"/>
        <w:numId w:val="10"/>
      </w:numPr>
      <w:tabs>
        <w:tab w:val="left" w:pos="851"/>
      </w:tabs>
      <w:spacing w:line="276" w:lineRule="auto"/>
      <w:contextualSpacing/>
      <w:jc w:val="both"/>
    </w:pPr>
    <w:rPr>
      <w:rFonts w:ascii="Calibri" w:eastAsia="Calibri" w:hAnsi="Calibri"/>
      <w:bCs/>
      <w:szCs w:val="20"/>
    </w:rPr>
  </w:style>
  <w:style w:type="character" w:customStyle="1" w:styleId="MNumL10">
    <w:name w:val="M_NumL1 Знак"/>
    <w:link w:val="MNumL1"/>
    <w:locked/>
    <w:rsid w:val="007D35E0"/>
    <w:rPr>
      <w:rFonts w:ascii="Arial" w:eastAsiaTheme="minorHAnsi" w:hAnsi="Arial" w:cstheme="minorBidi"/>
      <w:bCs/>
      <w:color w:val="000000"/>
      <w:sz w:val="22"/>
      <w:szCs w:val="22"/>
      <w:lang w:eastAsia="en-US"/>
    </w:rPr>
  </w:style>
  <w:style w:type="paragraph" w:customStyle="1" w:styleId="MNumL1">
    <w:name w:val="M_NumL1"/>
    <w:basedOn w:val="aa"/>
    <w:next w:val="16"/>
    <w:link w:val="MNumL10"/>
    <w:qFormat/>
    <w:rsid w:val="007D35E0"/>
    <w:pPr>
      <w:numPr>
        <w:numId w:val="11"/>
      </w:numPr>
      <w:tabs>
        <w:tab w:val="left" w:pos="851"/>
        <w:tab w:val="left" w:pos="1701"/>
      </w:tabs>
      <w:spacing w:line="276" w:lineRule="auto"/>
      <w:contextualSpacing/>
      <w:jc w:val="both"/>
    </w:pPr>
    <w:rPr>
      <w:rFonts w:ascii="Arial" w:hAnsi="Arial"/>
      <w:bCs/>
      <w:color w:val="000000"/>
    </w:rPr>
  </w:style>
  <w:style w:type="paragraph" w:customStyle="1" w:styleId="2d">
    <w:name w:val="Обычный2"/>
    <w:rsid w:val="007D35E0"/>
    <w:pPr>
      <w:spacing w:line="276" w:lineRule="auto"/>
      <w:ind w:firstLine="566"/>
      <w:jc w:val="both"/>
    </w:pPr>
    <w:rPr>
      <w:sz w:val="20"/>
      <w:szCs w:val="20"/>
    </w:rPr>
  </w:style>
  <w:style w:type="paragraph" w:customStyle="1" w:styleId="affffffff5">
    <w:name w:val="Пункт"/>
    <w:basedOn w:val="aa"/>
    <w:rsid w:val="007D35E0"/>
    <w:pPr>
      <w:tabs>
        <w:tab w:val="num" w:pos="1980"/>
      </w:tabs>
      <w:ind w:left="1404" w:hanging="504"/>
      <w:jc w:val="both"/>
    </w:pPr>
    <w:rPr>
      <w:rFonts w:eastAsia="Calibri"/>
    </w:rPr>
  </w:style>
  <w:style w:type="character" w:customStyle="1" w:styleId="affffffff6">
    <w:name w:val="Пункты Знак"/>
    <w:link w:val="affffffff7"/>
    <w:locked/>
    <w:rsid w:val="007D35E0"/>
    <w:rPr>
      <w:b/>
      <w:iCs/>
      <w:color w:val="000000" w:themeColor="text1"/>
      <w:szCs w:val="28"/>
      <w:lang w:val="en-US"/>
    </w:rPr>
  </w:style>
  <w:style w:type="paragraph" w:customStyle="1" w:styleId="affffffff7">
    <w:name w:val="Пункты"/>
    <w:basedOn w:val="22"/>
    <w:link w:val="affffffff6"/>
    <w:qFormat/>
    <w:rsid w:val="007D35E0"/>
    <w:pPr>
      <w:keepLines w:val="0"/>
      <w:tabs>
        <w:tab w:val="left" w:pos="1134"/>
      </w:tabs>
      <w:spacing w:before="120" w:after="0"/>
      <w:jc w:val="both"/>
    </w:pPr>
    <w:rPr>
      <w:rFonts w:eastAsia="Times New Roman"/>
      <w:bCs w:val="0"/>
      <w:iCs/>
      <w:sz w:val="24"/>
      <w:szCs w:val="28"/>
    </w:rPr>
  </w:style>
  <w:style w:type="paragraph" w:customStyle="1" w:styleId="affffffff8">
    <w:name w:val="Обычный с нумерацией"/>
    <w:basedOn w:val="aa"/>
    <w:rsid w:val="007D35E0"/>
    <w:pPr>
      <w:ind w:firstLine="709"/>
      <w:jc w:val="both"/>
    </w:pPr>
    <w:rPr>
      <w:sz w:val="28"/>
    </w:rPr>
  </w:style>
  <w:style w:type="character" w:customStyle="1" w:styleId="Textnum2">
    <w:name w:val="Text num2 Знак"/>
    <w:link w:val="Textnum20"/>
    <w:locked/>
    <w:rsid w:val="007D35E0"/>
    <w:rPr>
      <w:sz w:val="20"/>
    </w:rPr>
  </w:style>
  <w:style w:type="paragraph" w:customStyle="1" w:styleId="Textnum20">
    <w:name w:val="Text num2"/>
    <w:basedOn w:val="aa"/>
    <w:link w:val="Textnum2"/>
    <w:rsid w:val="007D35E0"/>
    <w:pPr>
      <w:ind w:hanging="720"/>
      <w:jc w:val="both"/>
    </w:pPr>
    <w:rPr>
      <w:sz w:val="20"/>
    </w:rPr>
  </w:style>
  <w:style w:type="paragraph" w:customStyle="1" w:styleId="ConsPlusNonformat">
    <w:name w:val="ConsPlusNonformat"/>
    <w:rsid w:val="007D35E0"/>
    <w:pPr>
      <w:widowControl w:val="0"/>
    </w:pPr>
    <w:rPr>
      <w:rFonts w:ascii="Courier New" w:eastAsia="Arial" w:hAnsi="Courier New"/>
      <w:sz w:val="20"/>
      <w:szCs w:val="20"/>
      <w:lang w:eastAsia="ar-SA"/>
    </w:rPr>
  </w:style>
  <w:style w:type="paragraph" w:customStyle="1" w:styleId="Iauiue">
    <w:name w:val="Iau?iue"/>
    <w:rsid w:val="007D35E0"/>
    <w:rPr>
      <w:sz w:val="20"/>
      <w:szCs w:val="20"/>
      <w:lang w:val="en-US"/>
    </w:rPr>
  </w:style>
  <w:style w:type="character" w:customStyle="1" w:styleId="ConsNormal">
    <w:name w:val="ConsNormal Знак"/>
    <w:link w:val="ConsNormal0"/>
    <w:locked/>
    <w:rsid w:val="007D35E0"/>
    <w:rPr>
      <w:rFonts w:ascii="Arial" w:hAnsi="Arial"/>
      <w:sz w:val="20"/>
      <w:szCs w:val="20"/>
    </w:rPr>
  </w:style>
  <w:style w:type="paragraph" w:customStyle="1" w:styleId="ConsNormal0">
    <w:name w:val="ConsNormal"/>
    <w:link w:val="ConsNormal"/>
    <w:rsid w:val="007D35E0"/>
    <w:pPr>
      <w:widowControl w:val="0"/>
      <w:ind w:right="19772" w:firstLine="720"/>
    </w:pPr>
    <w:rPr>
      <w:rFonts w:ascii="Arial" w:hAnsi="Arial"/>
      <w:sz w:val="20"/>
      <w:szCs w:val="20"/>
    </w:rPr>
  </w:style>
  <w:style w:type="character" w:customStyle="1" w:styleId="afffffc">
    <w:name w:val="Обычный (веб) Знак"/>
    <w:aliases w:val="Обычный (Web) Знак1,Обычный (веб)1 Знак,Обычный (веб)11 Знак,Обычный (Web)1 Знак,Обычный (Web) Знак Знак,Обычный (веб) Знак Знак Знак,Обычный (Web) Знак Знак Знак Знак,Обычный (веб) Знак Знак Знак1 Знак,Знак Знак Знак Знак Знак Знак"/>
    <w:link w:val="afffffb"/>
    <w:locked/>
    <w:rsid w:val="007D35E0"/>
  </w:style>
  <w:style w:type="paragraph" w:customStyle="1" w:styleId="ConsPlusTitle">
    <w:name w:val="ConsPlusTitle"/>
    <w:uiPriority w:val="99"/>
    <w:rsid w:val="007D35E0"/>
    <w:pPr>
      <w:widowControl w:val="0"/>
    </w:pPr>
    <w:rPr>
      <w:b/>
      <w:szCs w:val="20"/>
    </w:rPr>
  </w:style>
  <w:style w:type="character" w:customStyle="1" w:styleId="ConsPlusNormal">
    <w:name w:val="ConsPlusNormal Знак"/>
    <w:link w:val="ConsPlusNormal0"/>
    <w:uiPriority w:val="99"/>
    <w:locked/>
    <w:rsid w:val="007D35E0"/>
    <w:rPr>
      <w:szCs w:val="20"/>
    </w:rPr>
  </w:style>
  <w:style w:type="paragraph" w:customStyle="1" w:styleId="ConsPlusNormal0">
    <w:name w:val="ConsPlusNormal"/>
    <w:link w:val="ConsPlusNormal"/>
    <w:uiPriority w:val="99"/>
    <w:qFormat/>
    <w:rsid w:val="007D35E0"/>
    <w:pPr>
      <w:widowControl w:val="0"/>
    </w:pPr>
    <w:rPr>
      <w:szCs w:val="20"/>
    </w:rPr>
  </w:style>
  <w:style w:type="paragraph" w:customStyle="1" w:styleId="af00">
    <w:name w:val="af0"/>
    <w:qFormat/>
    <w:rsid w:val="007D35E0"/>
    <w:pPr>
      <w:jc w:val="both"/>
    </w:pPr>
    <w:rPr>
      <w:rFonts w:ascii="SchoolBookC" w:hAnsi="SchoolBookC"/>
      <w:color w:val="000000"/>
    </w:rPr>
  </w:style>
  <w:style w:type="paragraph" w:customStyle="1" w:styleId="affffffff9">
    <w:name w:val="Содержимое таблицы"/>
    <w:basedOn w:val="aa"/>
    <w:qFormat/>
    <w:rsid w:val="007D35E0"/>
    <w:pPr>
      <w:widowControl w:val="0"/>
      <w:suppressLineNumbers/>
    </w:pPr>
  </w:style>
  <w:style w:type="paragraph" w:customStyle="1" w:styleId="Pa0">
    <w:name w:val="Pa0"/>
    <w:basedOn w:val="aa"/>
    <w:next w:val="aa"/>
    <w:rsid w:val="007D35E0"/>
    <w:pPr>
      <w:widowControl w:val="0"/>
      <w:spacing w:line="240" w:lineRule="atLeast"/>
    </w:pPr>
    <w:rPr>
      <w:rFonts w:eastAsia="Lucida Sans Unicode"/>
      <w:lang w:bidi="ru-RU"/>
    </w:rPr>
  </w:style>
  <w:style w:type="paragraph" w:customStyle="1" w:styleId="affffffffa">
    <w:name w:val="Колонтитулы"/>
    <w:rsid w:val="007D35E0"/>
    <w:pPr>
      <w:tabs>
        <w:tab w:val="right" w:pos="9020"/>
      </w:tabs>
    </w:pPr>
    <w:rPr>
      <w:rFonts w:ascii="Helvetica Neue" w:eastAsia="Arial Unicode MS" w:hAnsi="Helvetica Neue"/>
      <w:color w:val="000000"/>
    </w:rPr>
  </w:style>
  <w:style w:type="paragraph" w:customStyle="1" w:styleId="affffffffb">
    <w:name w:val="По умолчанию"/>
    <w:rsid w:val="007D35E0"/>
    <w:rPr>
      <w:rFonts w:ascii="Helvetica Neue" w:eastAsia="Helvetica Neue" w:hAnsi="Helvetica Neue"/>
      <w:color w:val="000000"/>
      <w:sz w:val="22"/>
      <w:szCs w:val="22"/>
    </w:rPr>
  </w:style>
  <w:style w:type="character" w:customStyle="1" w:styleId="CharChar">
    <w:name w:val="Обычный Char Char"/>
    <w:link w:val="1e"/>
    <w:locked/>
    <w:rsid w:val="007D35E0"/>
    <w:rPr>
      <w:rFonts w:eastAsia="Arial Unicode MS"/>
      <w:color w:val="000000"/>
      <w:sz w:val="20"/>
      <w:szCs w:val="20"/>
    </w:rPr>
  </w:style>
  <w:style w:type="paragraph" w:customStyle="1" w:styleId="1e">
    <w:name w:val="Обычный1"/>
    <w:link w:val="CharChar"/>
    <w:qFormat/>
    <w:rsid w:val="007D35E0"/>
    <w:rPr>
      <w:rFonts w:eastAsia="Arial Unicode MS"/>
      <w:color w:val="000000"/>
      <w:sz w:val="20"/>
      <w:szCs w:val="20"/>
    </w:rPr>
  </w:style>
  <w:style w:type="paragraph" w:customStyle="1" w:styleId="1f">
    <w:name w:val="Абзац списка1"/>
    <w:basedOn w:val="aa"/>
    <w:qFormat/>
    <w:rsid w:val="007D35E0"/>
    <w:pPr>
      <w:spacing w:after="200" w:line="276" w:lineRule="auto"/>
      <w:ind w:left="720"/>
      <w:contextualSpacing/>
    </w:pPr>
    <w:rPr>
      <w:rFonts w:ascii="Calibri" w:hAnsi="Calibri"/>
    </w:rPr>
  </w:style>
  <w:style w:type="character" w:customStyle="1" w:styleId="affffffffc">
    <w:name w:val="ЗАГОЛОВОК Знак"/>
    <w:link w:val="affffffffd"/>
    <w:locked/>
    <w:rsid w:val="007D35E0"/>
    <w:rPr>
      <w:bCs/>
    </w:rPr>
  </w:style>
  <w:style w:type="paragraph" w:customStyle="1" w:styleId="affffffffd">
    <w:name w:val="ЗАГОЛОВОК"/>
    <w:basedOn w:val="ae"/>
    <w:link w:val="affffffffc"/>
    <w:qFormat/>
    <w:rsid w:val="007D35E0"/>
    <w:pPr>
      <w:widowControl w:val="0"/>
      <w:tabs>
        <w:tab w:val="left" w:pos="1418"/>
      </w:tabs>
      <w:spacing w:before="240" w:after="0"/>
      <w:jc w:val="center"/>
      <w:outlineLvl w:val="0"/>
    </w:pPr>
    <w:rPr>
      <w:bCs/>
      <w:sz w:val="24"/>
      <w:szCs w:val="24"/>
    </w:rPr>
  </w:style>
  <w:style w:type="paragraph" w:customStyle="1" w:styleId="34e">
    <w:name w:val="34"/>
    <w:basedOn w:val="aa"/>
    <w:next w:val="aa"/>
    <w:link w:val="affffffc"/>
    <w:uiPriority w:val="10"/>
    <w:rsid w:val="007D35E0"/>
    <w:pPr>
      <w:spacing w:before="240" w:after="60" w:line="276" w:lineRule="auto"/>
      <w:jc w:val="center"/>
      <w:outlineLvl w:val="0"/>
    </w:pPr>
    <w:rPr>
      <w:rFonts w:asciiTheme="majorHAnsi" w:eastAsiaTheme="majorEastAsia" w:hAnsiTheme="majorHAnsi" w:cstheme="majorBidi"/>
      <w:spacing w:val="-10"/>
      <w:kern w:val="28"/>
      <w:sz w:val="56"/>
      <w:szCs w:val="56"/>
    </w:rPr>
  </w:style>
  <w:style w:type="character" w:customStyle="1" w:styleId="ScrollListBullet0">
    <w:name w:val="Scroll List Bullet Знак"/>
    <w:link w:val="ScrollListBullet"/>
    <w:locked/>
    <w:rsid w:val="007D35E0"/>
    <w:rPr>
      <w:rFonts w:asciiTheme="minorHAnsi" w:eastAsiaTheme="minorHAnsi" w:hAnsiTheme="minorHAnsi" w:cstheme="minorBidi"/>
      <w:color w:val="000000"/>
      <w:sz w:val="22"/>
      <w:szCs w:val="22"/>
      <w:lang w:eastAsia="en-US"/>
    </w:rPr>
  </w:style>
  <w:style w:type="paragraph" w:customStyle="1" w:styleId="ScrollListBullet">
    <w:name w:val="Scroll List Bullet"/>
    <w:basedOn w:val="aa"/>
    <w:link w:val="ScrollListBullet0"/>
    <w:rsid w:val="007D35E0"/>
    <w:pPr>
      <w:numPr>
        <w:numId w:val="12"/>
      </w:numPr>
      <w:spacing w:line="360" w:lineRule="auto"/>
      <w:ind w:left="1316" w:hanging="465"/>
      <w:jc w:val="both"/>
    </w:pPr>
    <w:rPr>
      <w:color w:val="000000"/>
    </w:rPr>
  </w:style>
  <w:style w:type="character" w:customStyle="1" w:styleId="af">
    <w:name w:val="Название Знак"/>
    <w:link w:val="ae"/>
    <w:uiPriority w:val="10"/>
    <w:locked/>
    <w:rsid w:val="007D35E0"/>
    <w:rPr>
      <w:sz w:val="48"/>
      <w:szCs w:val="48"/>
    </w:rPr>
  </w:style>
  <w:style w:type="paragraph" w:customStyle="1" w:styleId="3TimesNewRoman">
    <w:name w:val="Стиль Заголовок 3 + Times New Roman"/>
    <w:basedOn w:val="31"/>
    <w:rsid w:val="007D35E0"/>
    <w:pPr>
      <w:numPr>
        <w:numId w:val="13"/>
      </w:numPr>
      <w:tabs>
        <w:tab w:val="num" w:pos="360"/>
      </w:tabs>
      <w:spacing w:before="480" w:after="240"/>
      <w:ind w:left="0" w:firstLine="0"/>
      <w:jc w:val="both"/>
    </w:pPr>
    <w:rPr>
      <w:rFonts w:eastAsia="Times New Roman"/>
      <w:b w:val="0"/>
      <w:bCs/>
      <w:sz w:val="28"/>
      <w:szCs w:val="20"/>
    </w:rPr>
  </w:style>
  <w:style w:type="character" w:customStyle="1" w:styleId="affffffffe">
    <w:name w:val="Текст ТЗ Знак"/>
    <w:link w:val="afffffffff"/>
    <w:qFormat/>
    <w:locked/>
    <w:rsid w:val="007D35E0"/>
    <w:rPr>
      <w:sz w:val="28"/>
      <w:szCs w:val="28"/>
    </w:rPr>
  </w:style>
  <w:style w:type="paragraph" w:customStyle="1" w:styleId="afffffffff">
    <w:name w:val="Текст ТЗ"/>
    <w:basedOn w:val="aa"/>
    <w:link w:val="affffffffe"/>
    <w:qFormat/>
    <w:rsid w:val="007D35E0"/>
    <w:pPr>
      <w:ind w:firstLine="567"/>
      <w:jc w:val="both"/>
    </w:pPr>
    <w:rPr>
      <w:sz w:val="28"/>
      <w:szCs w:val="28"/>
    </w:rPr>
  </w:style>
  <w:style w:type="paragraph" w:customStyle="1" w:styleId="phbibliography">
    <w:name w:val="ph_bibliography"/>
    <w:basedOn w:val="aa"/>
    <w:rsid w:val="007D35E0"/>
    <w:pPr>
      <w:tabs>
        <w:tab w:val="num" w:pos="720"/>
      </w:tabs>
      <w:spacing w:before="60" w:after="60"/>
      <w:ind w:left="720" w:hanging="360"/>
      <w:jc w:val="both"/>
    </w:pPr>
    <w:rPr>
      <w:bCs/>
      <w:szCs w:val="28"/>
    </w:rPr>
  </w:style>
  <w:style w:type="character" w:customStyle="1" w:styleId="phnormal">
    <w:name w:val="ph_normal Знак"/>
    <w:link w:val="phnormal0"/>
    <w:locked/>
    <w:rsid w:val="007D35E0"/>
  </w:style>
  <w:style w:type="paragraph" w:customStyle="1" w:styleId="phnormal0">
    <w:name w:val="ph_normal"/>
    <w:basedOn w:val="aa"/>
    <w:link w:val="phnormal"/>
    <w:rsid w:val="007D35E0"/>
    <w:pPr>
      <w:spacing w:line="360" w:lineRule="auto"/>
      <w:ind w:right="-1" w:firstLine="851"/>
      <w:jc w:val="both"/>
    </w:pPr>
  </w:style>
  <w:style w:type="paragraph" w:customStyle="1" w:styleId="phtitlepagedocpart">
    <w:name w:val="ph_titlepage_docpart"/>
    <w:basedOn w:val="aa"/>
    <w:next w:val="aa"/>
    <w:rsid w:val="007D35E0"/>
    <w:pPr>
      <w:spacing w:line="360" w:lineRule="auto"/>
      <w:jc w:val="center"/>
    </w:pPr>
    <w:rPr>
      <w:b/>
      <w:szCs w:val="28"/>
    </w:rPr>
  </w:style>
  <w:style w:type="paragraph" w:customStyle="1" w:styleId="phtableitemizedlist1">
    <w:name w:val="ph_table_itemizedlist_1"/>
    <w:basedOn w:val="aa"/>
    <w:qFormat/>
    <w:rsid w:val="007D35E0"/>
    <w:pPr>
      <w:numPr>
        <w:numId w:val="14"/>
      </w:numPr>
      <w:spacing w:before="20" w:after="120"/>
      <w:jc w:val="both"/>
    </w:pPr>
    <w:rPr>
      <w:bCs/>
      <w:sz w:val="20"/>
    </w:rPr>
  </w:style>
  <w:style w:type="paragraph" w:customStyle="1" w:styleId="phtableitemizedlist2">
    <w:name w:val="ph_table_itemizedlist_2"/>
    <w:basedOn w:val="phtableitemizedlist1"/>
    <w:qFormat/>
    <w:rsid w:val="007D35E0"/>
    <w:pPr>
      <w:numPr>
        <w:ilvl w:val="1"/>
      </w:numPr>
    </w:pPr>
  </w:style>
  <w:style w:type="paragraph" w:customStyle="1" w:styleId="phtablecolcaption">
    <w:name w:val="ph_table_colcaption"/>
    <w:basedOn w:val="aa"/>
    <w:next w:val="aa"/>
    <w:rsid w:val="007D35E0"/>
    <w:pPr>
      <w:keepNext/>
      <w:keepLines/>
      <w:spacing w:before="120" w:after="120"/>
      <w:jc w:val="center"/>
    </w:pPr>
    <w:rPr>
      <w:b/>
      <w:bCs/>
      <w:sz w:val="20"/>
    </w:rPr>
  </w:style>
  <w:style w:type="character" w:customStyle="1" w:styleId="phNormal1">
    <w:name w:val="ph_Normal Знак"/>
    <w:link w:val="phNormal2"/>
    <w:locked/>
    <w:rsid w:val="007D35E0"/>
  </w:style>
  <w:style w:type="paragraph" w:customStyle="1" w:styleId="phNormal2">
    <w:name w:val="ph_Normal"/>
    <w:basedOn w:val="aa"/>
    <w:link w:val="phNormal1"/>
    <w:qFormat/>
    <w:rsid w:val="007D35E0"/>
    <w:pPr>
      <w:spacing w:line="360" w:lineRule="auto"/>
      <w:ind w:firstLine="851"/>
      <w:jc w:val="both"/>
    </w:pPr>
  </w:style>
  <w:style w:type="paragraph" w:customStyle="1" w:styleId="afffffffff0">
    <w:name w:val="Абзац_ТЗ"/>
    <w:basedOn w:val="aa"/>
    <w:rsid w:val="007D35E0"/>
    <w:pPr>
      <w:spacing w:before="240" w:after="120" w:line="360" w:lineRule="auto"/>
      <w:ind w:firstLine="851"/>
      <w:jc w:val="both"/>
    </w:pPr>
  </w:style>
  <w:style w:type="paragraph" w:customStyle="1" w:styleId="Abstractnum1">
    <w:name w:val="Abstract num1"/>
    <w:basedOn w:val="aa"/>
    <w:uiPriority w:val="99"/>
    <w:rsid w:val="007D35E0"/>
    <w:pPr>
      <w:numPr>
        <w:numId w:val="15"/>
      </w:numPr>
      <w:jc w:val="both"/>
    </w:pPr>
    <w:rPr>
      <w:sz w:val="20"/>
    </w:rPr>
  </w:style>
  <w:style w:type="paragraph" w:customStyle="1" w:styleId="Abstractnum2">
    <w:name w:val="Abstract num2"/>
    <w:basedOn w:val="aa"/>
    <w:uiPriority w:val="99"/>
    <w:rsid w:val="007D35E0"/>
    <w:pPr>
      <w:numPr>
        <w:ilvl w:val="1"/>
        <w:numId w:val="15"/>
      </w:numPr>
      <w:jc w:val="both"/>
    </w:pPr>
    <w:rPr>
      <w:sz w:val="20"/>
    </w:rPr>
  </w:style>
  <w:style w:type="paragraph" w:customStyle="1" w:styleId="Abstractnum3">
    <w:name w:val="Abstract num3"/>
    <w:basedOn w:val="aa"/>
    <w:uiPriority w:val="99"/>
    <w:rsid w:val="007D35E0"/>
    <w:pPr>
      <w:numPr>
        <w:ilvl w:val="2"/>
        <w:numId w:val="15"/>
      </w:numPr>
      <w:jc w:val="both"/>
    </w:pPr>
    <w:rPr>
      <w:sz w:val="20"/>
    </w:rPr>
  </w:style>
  <w:style w:type="paragraph" w:customStyle="1" w:styleId="Abstractnum4">
    <w:name w:val="Abstract num4"/>
    <w:basedOn w:val="aa"/>
    <w:uiPriority w:val="99"/>
    <w:rsid w:val="007D35E0"/>
    <w:pPr>
      <w:numPr>
        <w:ilvl w:val="3"/>
        <w:numId w:val="15"/>
      </w:numPr>
      <w:jc w:val="both"/>
    </w:pPr>
    <w:rPr>
      <w:sz w:val="20"/>
    </w:rPr>
  </w:style>
  <w:style w:type="paragraph" w:customStyle="1" w:styleId="Abstractnum5">
    <w:name w:val="Abstract num5"/>
    <w:basedOn w:val="aa"/>
    <w:uiPriority w:val="99"/>
    <w:rsid w:val="007D35E0"/>
    <w:pPr>
      <w:numPr>
        <w:ilvl w:val="4"/>
        <w:numId w:val="15"/>
      </w:numPr>
      <w:jc w:val="both"/>
    </w:pPr>
    <w:rPr>
      <w:sz w:val="20"/>
    </w:rPr>
  </w:style>
  <w:style w:type="paragraph" w:customStyle="1" w:styleId="Abstractnum6">
    <w:name w:val="Abstract num6"/>
    <w:basedOn w:val="aa"/>
    <w:uiPriority w:val="99"/>
    <w:rsid w:val="007D35E0"/>
    <w:pPr>
      <w:numPr>
        <w:ilvl w:val="5"/>
        <w:numId w:val="15"/>
      </w:numPr>
      <w:jc w:val="both"/>
    </w:pPr>
    <w:rPr>
      <w:sz w:val="20"/>
    </w:rPr>
  </w:style>
  <w:style w:type="paragraph" w:customStyle="1" w:styleId="Abstractnum7">
    <w:name w:val="Abstract num7"/>
    <w:basedOn w:val="aa"/>
    <w:uiPriority w:val="99"/>
    <w:rsid w:val="007D35E0"/>
    <w:pPr>
      <w:numPr>
        <w:ilvl w:val="6"/>
        <w:numId w:val="15"/>
      </w:numPr>
      <w:jc w:val="both"/>
    </w:pPr>
    <w:rPr>
      <w:sz w:val="20"/>
    </w:rPr>
  </w:style>
  <w:style w:type="character" w:customStyle="1" w:styleId="Textnum3">
    <w:name w:val="Text num3 Знак"/>
    <w:link w:val="Textnum30"/>
    <w:locked/>
    <w:rsid w:val="007D35E0"/>
    <w:rPr>
      <w:rFonts w:asciiTheme="minorHAnsi" w:eastAsiaTheme="minorHAnsi" w:hAnsiTheme="minorHAnsi" w:cstheme="minorBidi"/>
      <w:sz w:val="22"/>
      <w:szCs w:val="22"/>
      <w:lang w:val="en-US" w:eastAsia="en-US"/>
    </w:rPr>
  </w:style>
  <w:style w:type="paragraph" w:customStyle="1" w:styleId="Textnum30">
    <w:name w:val="Text num3"/>
    <w:basedOn w:val="Abstractnum3"/>
    <w:link w:val="Textnum3"/>
    <w:rsid w:val="007D35E0"/>
    <w:pPr>
      <w:ind w:left="1077" w:hanging="1077"/>
    </w:pPr>
    <w:rPr>
      <w:sz w:val="22"/>
      <w:lang w:val="en-US"/>
    </w:rPr>
  </w:style>
  <w:style w:type="paragraph" w:customStyle="1" w:styleId="2">
    <w:name w:val="МойСтиль2"/>
    <w:basedOn w:val="22"/>
    <w:uiPriority w:val="99"/>
    <w:rsid w:val="007D35E0"/>
    <w:pPr>
      <w:keepLines w:val="0"/>
      <w:numPr>
        <w:numId w:val="16"/>
      </w:numPr>
      <w:shd w:val="solid" w:color="FFFFFF" w:fill="auto"/>
      <w:tabs>
        <w:tab w:val="num" w:pos="360"/>
      </w:tabs>
      <w:spacing w:before="240" w:after="120"/>
      <w:ind w:left="0" w:firstLine="0"/>
      <w:jc w:val="center"/>
    </w:pPr>
    <w:rPr>
      <w:b w:val="0"/>
      <w:bCs w:val="0"/>
      <w:iCs/>
      <w:sz w:val="28"/>
      <w:szCs w:val="28"/>
      <w:lang w:eastAsia="en-US"/>
    </w:rPr>
  </w:style>
  <w:style w:type="paragraph" w:customStyle="1" w:styleId="3">
    <w:name w:val="МойСтиль3"/>
    <w:basedOn w:val="31"/>
    <w:uiPriority w:val="99"/>
    <w:rsid w:val="007D35E0"/>
    <w:pPr>
      <w:keepLines w:val="0"/>
      <w:numPr>
        <w:numId w:val="16"/>
      </w:numPr>
      <w:shd w:val="solid" w:color="FFFFFF" w:fill="auto"/>
      <w:tabs>
        <w:tab w:val="num" w:pos="360"/>
      </w:tabs>
      <w:spacing w:before="120" w:after="120"/>
      <w:ind w:left="0" w:firstLine="0"/>
      <w:jc w:val="center"/>
    </w:pPr>
    <w:rPr>
      <w:b w:val="0"/>
      <w:bCs/>
      <w:sz w:val="28"/>
      <w:szCs w:val="28"/>
      <w:lang w:eastAsia="en-US"/>
    </w:rPr>
  </w:style>
  <w:style w:type="paragraph" w:customStyle="1" w:styleId="4">
    <w:name w:val="МойСтиль4"/>
    <w:basedOn w:val="40"/>
    <w:uiPriority w:val="99"/>
    <w:rsid w:val="007D35E0"/>
    <w:pPr>
      <w:keepLines w:val="0"/>
      <w:numPr>
        <w:numId w:val="16"/>
      </w:numPr>
      <w:shd w:val="solid" w:color="FFFFFF" w:fill="auto"/>
      <w:tabs>
        <w:tab w:val="num" w:pos="360"/>
      </w:tabs>
      <w:spacing w:before="120" w:after="120"/>
      <w:ind w:left="0" w:firstLine="0"/>
      <w:jc w:val="center"/>
    </w:pPr>
    <w:rPr>
      <w:rFonts w:ascii="Verdana" w:hAnsi="Verdana"/>
      <w:bCs w:val="0"/>
      <w:lang w:eastAsia="en-US"/>
    </w:rPr>
  </w:style>
  <w:style w:type="paragraph" w:customStyle="1" w:styleId="1f0">
    <w:name w:val="Стиль1"/>
    <w:basedOn w:val="aa"/>
    <w:rsid w:val="007D35E0"/>
    <w:pPr>
      <w:keepNext/>
      <w:keepLines/>
      <w:widowControl w:val="0"/>
      <w:suppressLineNumbers/>
      <w:tabs>
        <w:tab w:val="num" w:pos="432"/>
      </w:tabs>
      <w:spacing w:after="60"/>
      <w:ind w:left="432" w:hanging="432"/>
    </w:pPr>
    <w:rPr>
      <w:b/>
      <w:bCs/>
      <w:sz w:val="28"/>
      <w:szCs w:val="28"/>
    </w:rPr>
  </w:style>
  <w:style w:type="paragraph" w:customStyle="1" w:styleId="2e">
    <w:name w:val="Стиль2"/>
    <w:basedOn w:val="26"/>
    <w:rsid w:val="007D35E0"/>
    <w:pPr>
      <w:keepNext/>
      <w:keepLines/>
      <w:widowControl w:val="0"/>
      <w:suppressLineNumbers/>
      <w:tabs>
        <w:tab w:val="clear" w:pos="432"/>
        <w:tab w:val="num" w:pos="1836"/>
      </w:tabs>
      <w:spacing w:after="60"/>
      <w:ind w:left="1836" w:hanging="576"/>
      <w:jc w:val="both"/>
    </w:pPr>
    <w:rPr>
      <w:b/>
      <w:bCs/>
    </w:rPr>
  </w:style>
  <w:style w:type="paragraph" w:customStyle="1" w:styleId="38">
    <w:name w:val="Стиль3"/>
    <w:basedOn w:val="29"/>
    <w:rsid w:val="007D35E0"/>
  </w:style>
  <w:style w:type="paragraph" w:customStyle="1" w:styleId="afffffffff1">
    <w:name w:val="внесено"/>
    <w:basedOn w:val="aa"/>
    <w:next w:val="aa"/>
    <w:rsid w:val="007D35E0"/>
    <w:pPr>
      <w:widowControl w:val="0"/>
      <w:tabs>
        <w:tab w:val="left" w:pos="7938"/>
      </w:tabs>
      <w:spacing w:before="720"/>
      <w:ind w:right="573"/>
    </w:pPr>
  </w:style>
  <w:style w:type="paragraph" w:customStyle="1" w:styleId="ConsNonformat">
    <w:name w:val="ConsNonformat"/>
    <w:rsid w:val="007D35E0"/>
    <w:pPr>
      <w:widowControl w:val="0"/>
      <w:ind w:right="19772"/>
    </w:pPr>
    <w:rPr>
      <w:rFonts w:ascii="Courier New" w:hAnsi="Courier New"/>
      <w:sz w:val="16"/>
      <w:szCs w:val="16"/>
    </w:rPr>
  </w:style>
  <w:style w:type="paragraph" w:customStyle="1" w:styleId="CharChar0">
    <w:name w:val="Char Char"/>
    <w:basedOn w:val="aa"/>
    <w:rsid w:val="007D35E0"/>
    <w:rPr>
      <w:sz w:val="20"/>
      <w:szCs w:val="20"/>
      <w:lang w:val="en-US"/>
    </w:rPr>
  </w:style>
  <w:style w:type="paragraph" w:customStyle="1" w:styleId="112">
    <w:name w:val="заголовок 11"/>
    <w:basedOn w:val="aa"/>
    <w:next w:val="aa"/>
    <w:rsid w:val="007D35E0"/>
    <w:pPr>
      <w:keepNext/>
      <w:jc w:val="center"/>
    </w:pPr>
    <w:rPr>
      <w:szCs w:val="20"/>
    </w:rPr>
  </w:style>
  <w:style w:type="paragraph" w:customStyle="1" w:styleId="basis">
    <w:name w:val="basis"/>
    <w:basedOn w:val="aa"/>
    <w:rsid w:val="007D35E0"/>
    <w:pPr>
      <w:ind w:firstLine="600"/>
      <w:jc w:val="both"/>
    </w:pPr>
    <w:rPr>
      <w:sz w:val="29"/>
      <w:szCs w:val="29"/>
    </w:rPr>
  </w:style>
  <w:style w:type="paragraph" w:customStyle="1" w:styleId="1110">
    <w:name w:val="111"/>
    <w:basedOn w:val="aa"/>
    <w:rsid w:val="007D35E0"/>
    <w:rPr>
      <w:rFonts w:ascii="Arial" w:hAnsi="Arial"/>
      <w:sz w:val="20"/>
      <w:szCs w:val="20"/>
    </w:rPr>
  </w:style>
  <w:style w:type="paragraph" w:customStyle="1" w:styleId="02statia2">
    <w:name w:val="02statia2"/>
    <w:basedOn w:val="aa"/>
    <w:rsid w:val="007D35E0"/>
    <w:pPr>
      <w:spacing w:before="120" w:line="320" w:lineRule="atLeast"/>
      <w:ind w:left="2020" w:hanging="880"/>
      <w:jc w:val="both"/>
    </w:pPr>
    <w:rPr>
      <w:rFonts w:ascii="GaramondNarrowC" w:hAnsi="GaramondNarrowC"/>
      <w:color w:val="000000"/>
      <w:sz w:val="21"/>
      <w:szCs w:val="21"/>
    </w:rPr>
  </w:style>
  <w:style w:type="paragraph" w:customStyle="1" w:styleId="1f1">
    <w:name w:val="Знак Знак Знак1 Знак Знак Знак Знак"/>
    <w:basedOn w:val="aa"/>
    <w:rsid w:val="007D35E0"/>
    <w:pPr>
      <w:spacing w:before="100" w:beforeAutospacing="1" w:after="100" w:afterAutospacing="1"/>
    </w:pPr>
    <w:rPr>
      <w:rFonts w:ascii="Tahoma" w:hAnsi="Tahoma"/>
      <w:sz w:val="20"/>
      <w:szCs w:val="20"/>
      <w:lang w:val="en-US"/>
    </w:rPr>
  </w:style>
  <w:style w:type="paragraph" w:customStyle="1" w:styleId="-2">
    <w:name w:val="Контракт-пункт"/>
    <w:basedOn w:val="aa"/>
    <w:rsid w:val="007D35E0"/>
    <w:pPr>
      <w:tabs>
        <w:tab w:val="num" w:pos="851"/>
      </w:tabs>
      <w:ind w:left="851" w:hanging="851"/>
      <w:jc w:val="both"/>
    </w:pPr>
  </w:style>
  <w:style w:type="paragraph" w:customStyle="1" w:styleId="-3">
    <w:name w:val="Контракт-раздел"/>
    <w:basedOn w:val="aa"/>
    <w:next w:val="-2"/>
    <w:rsid w:val="007D35E0"/>
    <w:pPr>
      <w:keepNext/>
      <w:tabs>
        <w:tab w:val="num" w:pos="0"/>
        <w:tab w:val="left" w:pos="540"/>
      </w:tabs>
      <w:spacing w:before="360" w:after="120"/>
      <w:jc w:val="center"/>
      <w:outlineLvl w:val="3"/>
    </w:pPr>
    <w:rPr>
      <w:b/>
      <w:bCs/>
      <w:caps/>
      <w:smallCaps/>
    </w:rPr>
  </w:style>
  <w:style w:type="paragraph" w:customStyle="1" w:styleId="-4">
    <w:name w:val="Контракт-подпункт Знак"/>
    <w:basedOn w:val="aa"/>
    <w:rsid w:val="007D35E0"/>
    <w:pPr>
      <w:tabs>
        <w:tab w:val="num" w:pos="851"/>
      </w:tabs>
      <w:ind w:left="851" w:hanging="851"/>
      <w:jc w:val="both"/>
    </w:pPr>
  </w:style>
  <w:style w:type="paragraph" w:customStyle="1" w:styleId="-5">
    <w:name w:val="Контракт-подподпункт"/>
    <w:basedOn w:val="aa"/>
    <w:rsid w:val="007D35E0"/>
    <w:pPr>
      <w:tabs>
        <w:tab w:val="num" w:pos="1418"/>
      </w:tabs>
      <w:ind w:left="1418" w:hanging="567"/>
      <w:jc w:val="both"/>
    </w:pPr>
  </w:style>
  <w:style w:type="paragraph" w:customStyle="1" w:styleId="39">
    <w:name w:val="Знак3 Знак Знак Знак Знак Знак Знак"/>
    <w:basedOn w:val="aa"/>
    <w:rsid w:val="007D35E0"/>
    <w:pPr>
      <w:spacing w:before="100" w:beforeAutospacing="1" w:after="100" w:afterAutospacing="1"/>
    </w:pPr>
    <w:rPr>
      <w:rFonts w:ascii="Tahoma" w:hAnsi="Tahoma"/>
      <w:sz w:val="20"/>
      <w:szCs w:val="20"/>
      <w:lang w:val="en-US"/>
    </w:rPr>
  </w:style>
  <w:style w:type="paragraph" w:customStyle="1" w:styleId="1f2">
    <w:name w:val="Знак Знак Знак1 Знак Знак Знак Знак Знак Знак Знак"/>
    <w:basedOn w:val="aa"/>
    <w:rsid w:val="007D35E0"/>
    <w:pPr>
      <w:spacing w:before="100" w:beforeAutospacing="1" w:after="100" w:afterAutospacing="1"/>
    </w:pPr>
    <w:rPr>
      <w:rFonts w:ascii="Tahoma" w:hAnsi="Tahoma"/>
      <w:sz w:val="20"/>
      <w:szCs w:val="20"/>
      <w:lang w:val="en-US"/>
    </w:rPr>
  </w:style>
  <w:style w:type="paragraph" w:customStyle="1" w:styleId="24">
    <w:name w:val="Текст с нум.2"/>
    <w:basedOn w:val="22"/>
    <w:rsid w:val="007D35E0"/>
    <w:pPr>
      <w:keepNext w:val="0"/>
      <w:keepLines w:val="0"/>
      <w:numPr>
        <w:numId w:val="17"/>
      </w:numPr>
      <w:tabs>
        <w:tab w:val="num" w:pos="360"/>
      </w:tabs>
      <w:spacing w:before="120" w:after="120"/>
      <w:ind w:left="710" w:firstLine="0"/>
      <w:jc w:val="both"/>
    </w:pPr>
    <w:rPr>
      <w:rFonts w:eastAsia="Times New Roman"/>
      <w:sz w:val="24"/>
      <w:szCs w:val="20"/>
      <w:lang w:eastAsia="ar-SA"/>
    </w:rPr>
  </w:style>
  <w:style w:type="character" w:customStyle="1" w:styleId="afffffffff2">
    <w:name w:val="Основной текст_"/>
    <w:link w:val="1f3"/>
    <w:locked/>
    <w:rsid w:val="007D35E0"/>
    <w:rPr>
      <w:sz w:val="23"/>
      <w:szCs w:val="23"/>
      <w:shd w:val="clear" w:color="auto" w:fill="FFFFFF"/>
    </w:rPr>
  </w:style>
  <w:style w:type="paragraph" w:customStyle="1" w:styleId="1f3">
    <w:name w:val="Основной текст1"/>
    <w:basedOn w:val="aa"/>
    <w:link w:val="afffffffff2"/>
    <w:rsid w:val="007D35E0"/>
    <w:pPr>
      <w:shd w:val="clear" w:color="auto" w:fill="FFFFFF"/>
      <w:spacing w:line="346" w:lineRule="exact"/>
    </w:pPr>
    <w:rPr>
      <w:sz w:val="23"/>
      <w:szCs w:val="23"/>
    </w:rPr>
  </w:style>
  <w:style w:type="character" w:customStyle="1" w:styleId="3a">
    <w:name w:val="Основной текст (3)_"/>
    <w:link w:val="3b"/>
    <w:locked/>
    <w:rsid w:val="007D35E0"/>
    <w:rPr>
      <w:sz w:val="21"/>
      <w:szCs w:val="21"/>
      <w:shd w:val="clear" w:color="auto" w:fill="FFFFFF"/>
    </w:rPr>
  </w:style>
  <w:style w:type="paragraph" w:customStyle="1" w:styleId="3b">
    <w:name w:val="Основной текст (3)"/>
    <w:basedOn w:val="aa"/>
    <w:link w:val="3a"/>
    <w:rsid w:val="007D35E0"/>
    <w:pPr>
      <w:shd w:val="clear" w:color="auto" w:fill="FFFFFF"/>
      <w:spacing w:line="0" w:lineRule="atLeast"/>
    </w:pPr>
    <w:rPr>
      <w:sz w:val="21"/>
      <w:szCs w:val="21"/>
    </w:rPr>
  </w:style>
  <w:style w:type="paragraph" w:customStyle="1" w:styleId="2f">
    <w:name w:val="Основной текст2"/>
    <w:basedOn w:val="aa"/>
    <w:rsid w:val="007D35E0"/>
    <w:pPr>
      <w:shd w:val="clear" w:color="auto" w:fill="FFFFFF"/>
      <w:spacing w:line="460" w:lineRule="exact"/>
      <w:jc w:val="both"/>
    </w:pPr>
    <w:rPr>
      <w:color w:val="000000"/>
      <w:sz w:val="21"/>
      <w:szCs w:val="21"/>
    </w:rPr>
  </w:style>
  <w:style w:type="character" w:customStyle="1" w:styleId="44">
    <w:name w:val="Основной текст (4)_"/>
    <w:link w:val="45"/>
    <w:locked/>
    <w:rsid w:val="007D35E0"/>
    <w:rPr>
      <w:rFonts w:ascii="Sylfaen" w:eastAsia="Sylfaen" w:hAnsi="Sylfaen"/>
      <w:sz w:val="17"/>
      <w:szCs w:val="17"/>
      <w:shd w:val="clear" w:color="auto" w:fill="FFFFFF"/>
    </w:rPr>
  </w:style>
  <w:style w:type="paragraph" w:customStyle="1" w:styleId="45">
    <w:name w:val="Основной текст (4)"/>
    <w:basedOn w:val="aa"/>
    <w:link w:val="44"/>
    <w:rsid w:val="007D35E0"/>
    <w:pPr>
      <w:shd w:val="clear" w:color="auto" w:fill="FFFFFF"/>
      <w:spacing w:line="0" w:lineRule="atLeast"/>
    </w:pPr>
    <w:rPr>
      <w:rFonts w:ascii="Sylfaen" w:eastAsia="Sylfaen" w:hAnsi="Sylfaen"/>
      <w:sz w:val="17"/>
      <w:szCs w:val="17"/>
    </w:rPr>
  </w:style>
  <w:style w:type="character" w:customStyle="1" w:styleId="52">
    <w:name w:val="Основной текст (5)_"/>
    <w:link w:val="53"/>
    <w:locked/>
    <w:rsid w:val="007D35E0"/>
    <w:rPr>
      <w:rFonts w:ascii="Sylfaen" w:eastAsia="Sylfaen" w:hAnsi="Sylfaen"/>
      <w:sz w:val="15"/>
      <w:szCs w:val="15"/>
      <w:shd w:val="clear" w:color="auto" w:fill="FFFFFF"/>
    </w:rPr>
  </w:style>
  <w:style w:type="paragraph" w:customStyle="1" w:styleId="53">
    <w:name w:val="Основной текст (5)"/>
    <w:basedOn w:val="aa"/>
    <w:link w:val="52"/>
    <w:rsid w:val="007D35E0"/>
    <w:pPr>
      <w:shd w:val="clear" w:color="auto" w:fill="FFFFFF"/>
      <w:spacing w:line="0" w:lineRule="atLeast"/>
    </w:pPr>
    <w:rPr>
      <w:rFonts w:ascii="Sylfaen" w:eastAsia="Sylfaen" w:hAnsi="Sylfaen"/>
      <w:sz w:val="15"/>
      <w:szCs w:val="15"/>
    </w:rPr>
  </w:style>
  <w:style w:type="paragraph" w:customStyle="1" w:styleId="afffffffff3">
    <w:name w:val="Тендерные данные"/>
    <w:basedOn w:val="aa"/>
    <w:qFormat/>
    <w:rsid w:val="007D35E0"/>
    <w:pPr>
      <w:tabs>
        <w:tab w:val="left" w:pos="1985"/>
      </w:tabs>
      <w:spacing w:before="120" w:after="60"/>
      <w:jc w:val="both"/>
    </w:pPr>
    <w:rPr>
      <w:b/>
      <w:szCs w:val="20"/>
      <w:lang w:eastAsia="ar-SA"/>
    </w:rPr>
  </w:style>
  <w:style w:type="paragraph" w:customStyle="1" w:styleId="msonormalcxspmiddle">
    <w:name w:val="msonormalcxspmiddle"/>
    <w:basedOn w:val="aa"/>
    <w:rsid w:val="007D35E0"/>
    <w:pPr>
      <w:spacing w:before="100" w:beforeAutospacing="1" w:after="100" w:afterAutospacing="1"/>
    </w:pPr>
    <w:rPr>
      <w:rFonts w:eastAsia="Calibri"/>
    </w:rPr>
  </w:style>
  <w:style w:type="paragraph" w:customStyle="1" w:styleId="Style8">
    <w:name w:val="Style8"/>
    <w:basedOn w:val="aa"/>
    <w:rsid w:val="007D35E0"/>
    <w:pPr>
      <w:widowControl w:val="0"/>
      <w:spacing w:line="275" w:lineRule="exact"/>
      <w:jc w:val="both"/>
    </w:pPr>
    <w:rPr>
      <w:rFonts w:eastAsia="Calibri"/>
    </w:rPr>
  </w:style>
  <w:style w:type="paragraph" w:customStyle="1" w:styleId="Bezugszeile">
    <w:name w:val="Bezugszeile"/>
    <w:basedOn w:val="aa"/>
    <w:rsid w:val="007D35E0"/>
    <w:pPr>
      <w:tabs>
        <w:tab w:val="left" w:pos="2268"/>
      </w:tabs>
      <w:spacing w:before="480" w:line="240" w:lineRule="exact"/>
    </w:pPr>
    <w:rPr>
      <w:rFonts w:ascii="Arial" w:hAnsi="Arial"/>
      <w:b/>
      <w:szCs w:val="20"/>
      <w:lang w:val="de-DE"/>
    </w:rPr>
  </w:style>
  <w:style w:type="paragraph" w:customStyle="1" w:styleId="Style3">
    <w:name w:val="Style3"/>
    <w:basedOn w:val="aa"/>
    <w:rsid w:val="007D35E0"/>
    <w:pPr>
      <w:widowControl w:val="0"/>
    </w:pPr>
    <w:rPr>
      <w:rFonts w:eastAsia="Batang"/>
      <w:lang w:eastAsia="ko-KR"/>
    </w:rPr>
  </w:style>
  <w:style w:type="paragraph" w:customStyle="1" w:styleId="4-">
    <w:name w:val="Заголовок 4 - СтильПунктаТЗ"/>
    <w:basedOn w:val="40"/>
    <w:rsid w:val="007D35E0"/>
    <w:pPr>
      <w:keepNext w:val="0"/>
      <w:keepLines w:val="0"/>
      <w:widowControl w:val="0"/>
      <w:numPr>
        <w:numId w:val="18"/>
      </w:numPr>
      <w:tabs>
        <w:tab w:val="num" w:pos="360"/>
      </w:tabs>
      <w:spacing w:before="0" w:after="0"/>
      <w:ind w:left="710"/>
    </w:pPr>
    <w:rPr>
      <w:rFonts w:eastAsia="Times New Roman"/>
      <w:b w:val="0"/>
      <w:i/>
      <w:iCs/>
      <w:sz w:val="24"/>
      <w:szCs w:val="24"/>
    </w:rPr>
  </w:style>
  <w:style w:type="paragraph" w:customStyle="1" w:styleId="2-">
    <w:name w:val="Заголовок 2 - СтильПунктаТЗ"/>
    <w:basedOn w:val="22"/>
    <w:rsid w:val="007D35E0"/>
    <w:pPr>
      <w:keepNext w:val="0"/>
      <w:keepLines w:val="0"/>
      <w:numPr>
        <w:numId w:val="18"/>
      </w:numPr>
      <w:tabs>
        <w:tab w:val="num" w:pos="360"/>
        <w:tab w:val="left" w:pos="680"/>
      </w:tabs>
      <w:spacing w:before="120" w:after="0"/>
      <w:ind w:left="710"/>
    </w:pPr>
    <w:rPr>
      <w:rFonts w:eastAsia="Times New Roman"/>
      <w:b w:val="0"/>
      <w:sz w:val="24"/>
      <w:szCs w:val="24"/>
    </w:rPr>
  </w:style>
  <w:style w:type="paragraph" w:customStyle="1" w:styleId="3-">
    <w:name w:val="Заголовок 3 - СтильПунктаТЗ"/>
    <w:basedOn w:val="31"/>
    <w:rsid w:val="007D35E0"/>
    <w:pPr>
      <w:keepNext w:val="0"/>
      <w:keepLines w:val="0"/>
      <w:widowControl w:val="0"/>
      <w:numPr>
        <w:numId w:val="18"/>
      </w:numPr>
      <w:tabs>
        <w:tab w:val="num" w:pos="360"/>
      </w:tabs>
      <w:spacing w:before="0" w:after="0"/>
      <w:ind w:left="710"/>
    </w:pPr>
    <w:rPr>
      <w:rFonts w:eastAsia="Times New Roman"/>
      <w:b w:val="0"/>
      <w:i/>
      <w:sz w:val="24"/>
      <w:szCs w:val="24"/>
    </w:rPr>
  </w:style>
  <w:style w:type="paragraph" w:customStyle="1" w:styleId="a9">
    <w:name w:val="ТехХаракеристики"/>
    <w:rsid w:val="007D35E0"/>
    <w:pPr>
      <w:numPr>
        <w:numId w:val="18"/>
      </w:numPr>
    </w:pPr>
    <w:rPr>
      <w:sz w:val="22"/>
      <w:szCs w:val="22"/>
    </w:rPr>
  </w:style>
  <w:style w:type="paragraph" w:customStyle="1" w:styleId="1f4">
    <w:name w:val="Знак Знак1 Знак"/>
    <w:basedOn w:val="aa"/>
    <w:rsid w:val="007D35E0"/>
    <w:pPr>
      <w:spacing w:before="100" w:beforeAutospacing="1" w:after="100" w:afterAutospacing="1"/>
    </w:pPr>
    <w:rPr>
      <w:rFonts w:ascii="Tahoma" w:hAnsi="Tahoma"/>
      <w:sz w:val="20"/>
      <w:szCs w:val="20"/>
      <w:lang w:val="en-US"/>
    </w:rPr>
  </w:style>
  <w:style w:type="paragraph" w:customStyle="1" w:styleId="1f5">
    <w:name w:val="Без интервала1"/>
    <w:uiPriority w:val="1"/>
    <w:qFormat/>
    <w:rsid w:val="007D35E0"/>
    <w:rPr>
      <w:rFonts w:ascii="Calibri" w:hAnsi="Calibri"/>
      <w:sz w:val="22"/>
      <w:szCs w:val="22"/>
      <w:lang w:eastAsia="en-US"/>
    </w:rPr>
  </w:style>
  <w:style w:type="paragraph" w:customStyle="1" w:styleId="2f0">
    <w:name w:val="Без интервала2"/>
    <w:uiPriority w:val="1"/>
    <w:qFormat/>
    <w:rsid w:val="007D35E0"/>
    <w:rPr>
      <w:rFonts w:ascii="Calibri" w:hAnsi="Calibri"/>
      <w:sz w:val="22"/>
      <w:szCs w:val="22"/>
      <w:lang w:eastAsia="en-US"/>
    </w:rPr>
  </w:style>
  <w:style w:type="paragraph" w:customStyle="1" w:styleId="3c">
    <w:name w:val="Без интервала3"/>
    <w:uiPriority w:val="1"/>
    <w:qFormat/>
    <w:rsid w:val="007D35E0"/>
    <w:rPr>
      <w:rFonts w:ascii="Calibri" w:hAnsi="Calibri"/>
      <w:sz w:val="22"/>
      <w:szCs w:val="22"/>
      <w:lang w:eastAsia="en-US"/>
    </w:rPr>
  </w:style>
  <w:style w:type="paragraph" w:customStyle="1" w:styleId="Pa12">
    <w:name w:val="Pa12"/>
    <w:basedOn w:val="aa"/>
    <w:next w:val="aa"/>
    <w:rsid w:val="007D35E0"/>
    <w:pPr>
      <w:widowControl w:val="0"/>
      <w:spacing w:line="161" w:lineRule="atLeast"/>
    </w:pPr>
    <w:rPr>
      <w:rFonts w:ascii="Officina Sans C" w:hAnsi="Officina Sans C"/>
      <w:sz w:val="20"/>
    </w:rPr>
  </w:style>
  <w:style w:type="paragraph" w:customStyle="1" w:styleId="afffffffff4">
    <w:name w:val="Таблица текст"/>
    <w:basedOn w:val="aa"/>
    <w:rsid w:val="007D35E0"/>
    <w:pPr>
      <w:spacing w:before="40" w:after="40"/>
      <w:ind w:left="57" w:right="57"/>
    </w:pPr>
  </w:style>
  <w:style w:type="paragraph" w:customStyle="1" w:styleId="afffffffff5">
    <w:name w:val="Основной стиль"/>
    <w:basedOn w:val="aa"/>
    <w:rsid w:val="007D35E0"/>
    <w:pPr>
      <w:ind w:left="1134" w:right="907"/>
    </w:pPr>
    <w:rPr>
      <w:rFonts w:ascii="Arial" w:hAnsi="Arial"/>
      <w:sz w:val="20"/>
      <w:szCs w:val="20"/>
    </w:rPr>
  </w:style>
  <w:style w:type="paragraph" w:customStyle="1" w:styleId="ConsPlusCell">
    <w:name w:val="ConsPlusCell"/>
    <w:uiPriority w:val="99"/>
    <w:rsid w:val="007D35E0"/>
    <w:pPr>
      <w:widowControl w:val="0"/>
    </w:pPr>
    <w:rPr>
      <w:rFonts w:ascii="Calibri" w:hAnsi="Calibri"/>
    </w:rPr>
  </w:style>
  <w:style w:type="paragraph" w:customStyle="1" w:styleId="msonormalcxspmiddlecxspmiddle">
    <w:name w:val="msonormalcxspmiddlecxspmiddle"/>
    <w:basedOn w:val="aa"/>
    <w:rsid w:val="007D35E0"/>
    <w:pPr>
      <w:spacing w:before="100" w:beforeAutospacing="1" w:after="100" w:afterAutospacing="1"/>
    </w:pPr>
  </w:style>
  <w:style w:type="paragraph" w:customStyle="1" w:styleId="1f6">
    <w:name w:val="Заголовок1"/>
    <w:basedOn w:val="aa"/>
    <w:next w:val="affffffd"/>
    <w:qFormat/>
    <w:rsid w:val="007D35E0"/>
    <w:pPr>
      <w:keepNext/>
      <w:spacing w:before="240" w:after="120"/>
    </w:pPr>
    <w:rPr>
      <w:rFonts w:ascii="Arial" w:eastAsia="MS Mincho" w:hAnsi="Arial"/>
      <w:sz w:val="28"/>
      <w:szCs w:val="28"/>
      <w:lang w:eastAsia="ar-SA"/>
    </w:rPr>
  </w:style>
  <w:style w:type="paragraph" w:customStyle="1" w:styleId="1f7">
    <w:name w:val="Название1"/>
    <w:basedOn w:val="aa"/>
    <w:rsid w:val="007D35E0"/>
    <w:pPr>
      <w:suppressLineNumbers/>
      <w:spacing w:before="120" w:after="120"/>
    </w:pPr>
    <w:rPr>
      <w:i/>
      <w:iCs/>
      <w:lang w:eastAsia="ar-SA"/>
    </w:rPr>
  </w:style>
  <w:style w:type="paragraph" w:customStyle="1" w:styleId="1f8">
    <w:name w:val="Указатель1"/>
    <w:basedOn w:val="aa"/>
    <w:rsid w:val="007D35E0"/>
    <w:pPr>
      <w:suppressLineNumbers/>
    </w:pPr>
    <w:rPr>
      <w:lang w:eastAsia="ar-SA"/>
    </w:rPr>
  </w:style>
  <w:style w:type="paragraph" w:customStyle="1" w:styleId="afffffffff6">
    <w:name w:val="Заголовок таблицы"/>
    <w:basedOn w:val="affffffff9"/>
    <w:rsid w:val="007D35E0"/>
    <w:pPr>
      <w:widowControl/>
      <w:jc w:val="center"/>
    </w:pPr>
    <w:rPr>
      <w:b/>
      <w:bCs/>
      <w:lang w:eastAsia="ar-SA"/>
    </w:rPr>
  </w:style>
  <w:style w:type="character" w:customStyle="1" w:styleId="2f1">
    <w:name w:val="Основной текст (2)_"/>
    <w:link w:val="2f2"/>
    <w:locked/>
    <w:rsid w:val="007D35E0"/>
    <w:rPr>
      <w:rFonts w:ascii="Arial" w:eastAsia="Arial" w:hAnsi="Arial" w:cs="Arial"/>
      <w:sz w:val="21"/>
      <w:szCs w:val="21"/>
      <w:shd w:val="clear" w:color="auto" w:fill="FFFFFF"/>
    </w:rPr>
  </w:style>
  <w:style w:type="paragraph" w:customStyle="1" w:styleId="2f2">
    <w:name w:val="Основной текст (2)"/>
    <w:basedOn w:val="aa"/>
    <w:link w:val="2f1"/>
    <w:rsid w:val="007D35E0"/>
    <w:pPr>
      <w:shd w:val="clear" w:color="auto" w:fill="FFFFFF"/>
      <w:spacing w:line="250" w:lineRule="exact"/>
    </w:pPr>
    <w:rPr>
      <w:rFonts w:ascii="Arial" w:eastAsia="Arial" w:hAnsi="Arial" w:cs="Arial"/>
      <w:sz w:val="21"/>
      <w:szCs w:val="21"/>
    </w:rPr>
  </w:style>
  <w:style w:type="paragraph" w:customStyle="1" w:styleId="211">
    <w:name w:val="Основной текст 21"/>
    <w:basedOn w:val="aa"/>
    <w:rsid w:val="007D35E0"/>
    <w:pPr>
      <w:widowControl w:val="0"/>
      <w:jc w:val="both"/>
    </w:pPr>
    <w:rPr>
      <w:rFonts w:ascii="Arial" w:eastAsia="Lucida Sans Unicode" w:hAnsi="Arial"/>
      <w:sz w:val="20"/>
      <w:szCs w:val="28"/>
      <w:lang w:eastAsia="ar-SA"/>
    </w:rPr>
  </w:style>
  <w:style w:type="paragraph" w:customStyle="1" w:styleId="212">
    <w:name w:val="Основной текст с отступом 21"/>
    <w:basedOn w:val="aa"/>
    <w:rsid w:val="007D35E0"/>
    <w:pPr>
      <w:spacing w:after="120" w:line="480" w:lineRule="auto"/>
      <w:ind w:left="283" w:firstLine="720"/>
    </w:pPr>
    <w:rPr>
      <w:lang w:eastAsia="ar-SA"/>
    </w:rPr>
  </w:style>
  <w:style w:type="paragraph" w:customStyle="1" w:styleId="CharChar1">
    <w:name w:val="Char Знак Знак Char Знак Знак Знак Знак Знак Знак Знак Знак Знак Знак Знак Знак Знак Знак Знак Знак"/>
    <w:basedOn w:val="aa"/>
    <w:rsid w:val="007D35E0"/>
    <w:rPr>
      <w:rFonts w:ascii="Verdana" w:hAnsi="Verdana"/>
      <w:sz w:val="20"/>
      <w:szCs w:val="20"/>
      <w:lang w:val="en-US"/>
    </w:rPr>
  </w:style>
  <w:style w:type="paragraph" w:customStyle="1" w:styleId="1f9">
    <w:name w:val="Знак Знак1"/>
    <w:basedOn w:val="aa"/>
    <w:rsid w:val="007D35E0"/>
    <w:pPr>
      <w:spacing w:before="100" w:beforeAutospacing="1" w:after="100" w:afterAutospacing="1"/>
    </w:pPr>
    <w:rPr>
      <w:rFonts w:ascii="Tahoma" w:hAnsi="Tahoma"/>
      <w:sz w:val="20"/>
      <w:szCs w:val="20"/>
      <w:lang w:val="en-US"/>
    </w:rPr>
  </w:style>
  <w:style w:type="character" w:customStyle="1" w:styleId="1fa">
    <w:name w:val="Заголовок №1_"/>
    <w:link w:val="1fb"/>
    <w:locked/>
    <w:rsid w:val="007D35E0"/>
    <w:rPr>
      <w:rFonts w:ascii="Garamond" w:eastAsia="Garamond" w:hAnsi="Garamond"/>
      <w:shd w:val="clear" w:color="auto" w:fill="FFFFFF"/>
    </w:rPr>
  </w:style>
  <w:style w:type="paragraph" w:customStyle="1" w:styleId="1fb">
    <w:name w:val="Заголовок №1"/>
    <w:basedOn w:val="aa"/>
    <w:link w:val="1fa"/>
    <w:rsid w:val="007D35E0"/>
    <w:pPr>
      <w:shd w:val="clear" w:color="auto" w:fill="FFFFFF"/>
      <w:spacing w:after="540" w:line="0" w:lineRule="atLeast"/>
      <w:outlineLvl w:val="0"/>
    </w:pPr>
    <w:rPr>
      <w:rFonts w:ascii="Garamond" w:eastAsia="Garamond" w:hAnsi="Garamond"/>
    </w:rPr>
  </w:style>
  <w:style w:type="paragraph" w:customStyle="1" w:styleId="2f3">
    <w:name w:val="Название2"/>
    <w:basedOn w:val="aa"/>
    <w:rsid w:val="007D35E0"/>
    <w:pPr>
      <w:suppressLineNumbers/>
      <w:spacing w:before="120" w:after="120"/>
    </w:pPr>
    <w:rPr>
      <w:i/>
      <w:iCs/>
      <w:lang w:eastAsia="ar-SA"/>
    </w:rPr>
  </w:style>
  <w:style w:type="paragraph" w:customStyle="1" w:styleId="2f4">
    <w:name w:val="Указатель2"/>
    <w:basedOn w:val="aa"/>
    <w:rsid w:val="007D35E0"/>
    <w:pPr>
      <w:suppressLineNumbers/>
    </w:pPr>
    <w:rPr>
      <w:lang w:eastAsia="ar-SA"/>
    </w:rPr>
  </w:style>
  <w:style w:type="paragraph" w:customStyle="1" w:styleId="afffffffff7">
    <w:name w:val="текст сноски"/>
    <w:basedOn w:val="aa"/>
    <w:uiPriority w:val="99"/>
    <w:rsid w:val="007D35E0"/>
    <w:pPr>
      <w:widowControl w:val="0"/>
    </w:pPr>
    <w:rPr>
      <w:rFonts w:ascii="Gelvetsky 12pt" w:hAnsi="Gelvetsky 12pt"/>
      <w:lang w:val="en-US"/>
    </w:rPr>
  </w:style>
  <w:style w:type="paragraph" w:customStyle="1" w:styleId="afffffffff8">
    <w:name w:val="Таблица_ячейка"/>
    <w:basedOn w:val="aa"/>
    <w:rsid w:val="007D35E0"/>
    <w:pPr>
      <w:jc w:val="both"/>
    </w:pPr>
    <w:rPr>
      <w:position w:val="2"/>
      <w:lang w:eastAsia="ar-SA"/>
    </w:rPr>
  </w:style>
  <w:style w:type="paragraph" w:customStyle="1" w:styleId="afffffffff9">
    <w:name w:val="Стиль Таблица_ячейка_центр"/>
    <w:basedOn w:val="afffffffff8"/>
    <w:rsid w:val="007D35E0"/>
    <w:pPr>
      <w:jc w:val="center"/>
    </w:pPr>
    <w:rPr>
      <w:szCs w:val="20"/>
    </w:rPr>
  </w:style>
  <w:style w:type="paragraph" w:customStyle="1" w:styleId="1fc">
    <w:name w:val="Текст1"/>
    <w:basedOn w:val="aa"/>
    <w:rsid w:val="007D35E0"/>
    <w:rPr>
      <w:rFonts w:ascii="Courier New" w:hAnsi="Courier New"/>
      <w:sz w:val="20"/>
      <w:szCs w:val="20"/>
      <w:lang w:eastAsia="ar-SA"/>
    </w:rPr>
  </w:style>
  <w:style w:type="paragraph" w:customStyle="1" w:styleId="310">
    <w:name w:val="Основной текст с отступом 31"/>
    <w:basedOn w:val="aa"/>
    <w:rsid w:val="007D35E0"/>
    <w:pPr>
      <w:ind w:left="426"/>
      <w:jc w:val="both"/>
    </w:pPr>
    <w:rPr>
      <w:lang w:eastAsia="ar-SA"/>
    </w:rPr>
  </w:style>
  <w:style w:type="paragraph" w:customStyle="1" w:styleId="Web">
    <w:name w:val="Обычный (веб).Обычный (Web)"/>
    <w:basedOn w:val="aa"/>
    <w:rsid w:val="007D35E0"/>
    <w:rPr>
      <w:lang w:eastAsia="ar-SA"/>
    </w:rPr>
  </w:style>
  <w:style w:type="paragraph" w:customStyle="1" w:styleId="Style16">
    <w:name w:val="Style16"/>
    <w:basedOn w:val="aa"/>
    <w:rsid w:val="007D35E0"/>
    <w:pPr>
      <w:widowControl w:val="0"/>
      <w:spacing w:line="267" w:lineRule="exact"/>
      <w:jc w:val="both"/>
    </w:pPr>
    <w:rPr>
      <w:rFonts w:ascii="Impact" w:hAnsi="Impact"/>
    </w:rPr>
  </w:style>
  <w:style w:type="paragraph" w:customStyle="1" w:styleId="Default">
    <w:name w:val="Default"/>
    <w:uiPriority w:val="99"/>
    <w:rsid w:val="007D35E0"/>
    <w:rPr>
      <w:rFonts w:ascii="Arial" w:hAnsi="Arial"/>
      <w:color w:val="000000"/>
    </w:rPr>
  </w:style>
  <w:style w:type="paragraph" w:customStyle="1" w:styleId="Pa10">
    <w:name w:val="Pa10"/>
    <w:basedOn w:val="Default"/>
    <w:next w:val="Default"/>
    <w:rsid w:val="007D35E0"/>
    <w:pPr>
      <w:widowControl w:val="0"/>
      <w:spacing w:line="401" w:lineRule="atLeast"/>
    </w:pPr>
    <w:rPr>
      <w:rFonts w:ascii="Officina Sans C" w:hAnsi="Officina Sans C"/>
      <w:sz w:val="20"/>
    </w:rPr>
  </w:style>
  <w:style w:type="paragraph" w:customStyle="1" w:styleId="msonormalcxspmiddlecxsplast">
    <w:name w:val="msonormalcxspmiddlecxsplast"/>
    <w:basedOn w:val="aa"/>
    <w:rsid w:val="007D35E0"/>
    <w:pPr>
      <w:spacing w:before="100" w:beforeAutospacing="1" w:after="100" w:afterAutospacing="1"/>
    </w:pPr>
  </w:style>
  <w:style w:type="paragraph" w:customStyle="1" w:styleId="msonormalcxsplast">
    <w:name w:val="msonormalcxsplast"/>
    <w:basedOn w:val="aa"/>
    <w:rsid w:val="007D35E0"/>
    <w:pPr>
      <w:spacing w:before="100" w:beforeAutospacing="1" w:after="100" w:afterAutospacing="1"/>
    </w:pPr>
  </w:style>
  <w:style w:type="paragraph" w:customStyle="1" w:styleId="msonormalcxspmiddlecxspmiddlecxsplast">
    <w:name w:val="msonormalcxspmiddlecxspmiddlecxsplast"/>
    <w:basedOn w:val="aa"/>
    <w:rsid w:val="007D35E0"/>
    <w:pPr>
      <w:spacing w:before="100" w:beforeAutospacing="1" w:after="100" w:afterAutospacing="1"/>
    </w:pPr>
  </w:style>
  <w:style w:type="paragraph" w:customStyle="1" w:styleId="46">
    <w:name w:val="Указатель4"/>
    <w:basedOn w:val="aa"/>
    <w:rsid w:val="007D35E0"/>
    <w:pPr>
      <w:suppressLineNumbers/>
    </w:pPr>
    <w:rPr>
      <w:lang w:eastAsia="zh-CN"/>
    </w:rPr>
  </w:style>
  <w:style w:type="paragraph" w:customStyle="1" w:styleId="2f5">
    <w:name w:val="Название объекта2"/>
    <w:basedOn w:val="aa"/>
    <w:rsid w:val="007D35E0"/>
    <w:pPr>
      <w:suppressLineNumbers/>
      <w:spacing w:before="120" w:after="120"/>
    </w:pPr>
    <w:rPr>
      <w:i/>
      <w:iCs/>
      <w:lang w:eastAsia="zh-CN"/>
    </w:rPr>
  </w:style>
  <w:style w:type="paragraph" w:customStyle="1" w:styleId="3d">
    <w:name w:val="Указатель3"/>
    <w:basedOn w:val="aa"/>
    <w:rsid w:val="007D35E0"/>
    <w:pPr>
      <w:suppressLineNumbers/>
    </w:pPr>
    <w:rPr>
      <w:lang w:eastAsia="zh-CN"/>
    </w:rPr>
  </w:style>
  <w:style w:type="paragraph" w:customStyle="1" w:styleId="1fd">
    <w:name w:val="Название объекта1"/>
    <w:basedOn w:val="aa"/>
    <w:rsid w:val="007D35E0"/>
    <w:pPr>
      <w:suppressLineNumbers/>
      <w:spacing w:before="120" w:after="120"/>
    </w:pPr>
    <w:rPr>
      <w:rFonts w:ascii="Arial" w:hAnsi="Arial"/>
      <w:i/>
      <w:iCs/>
      <w:sz w:val="20"/>
      <w:lang w:eastAsia="zh-CN"/>
    </w:rPr>
  </w:style>
  <w:style w:type="paragraph" w:customStyle="1" w:styleId="100">
    <w:name w:val="Знак Знак10 Знак Знак"/>
    <w:basedOn w:val="aa"/>
    <w:rsid w:val="007D35E0"/>
    <w:pPr>
      <w:spacing w:before="280" w:after="280"/>
    </w:pPr>
    <w:rPr>
      <w:rFonts w:ascii="Tahoma" w:hAnsi="Tahoma"/>
      <w:sz w:val="20"/>
      <w:szCs w:val="20"/>
      <w:lang w:val="en-US" w:eastAsia="zh-CN"/>
    </w:rPr>
  </w:style>
  <w:style w:type="paragraph" w:customStyle="1" w:styleId="afffffffffa">
    <w:name w:val="Знак Знак Знак Знак"/>
    <w:basedOn w:val="aa"/>
    <w:rsid w:val="007D35E0"/>
    <w:pPr>
      <w:spacing w:before="100" w:beforeAutospacing="1" w:after="100" w:afterAutospacing="1"/>
    </w:pPr>
    <w:rPr>
      <w:rFonts w:ascii="Tahoma" w:hAnsi="Tahoma"/>
      <w:sz w:val="20"/>
      <w:szCs w:val="20"/>
      <w:lang w:val="en-US"/>
    </w:rPr>
  </w:style>
  <w:style w:type="paragraph" w:customStyle="1" w:styleId="xl65">
    <w:name w:val="xl65"/>
    <w:basedOn w:val="aa"/>
    <w:qFormat/>
    <w:rsid w:val="007D35E0"/>
    <w:pPr>
      <w:spacing w:before="100" w:beforeAutospacing="1" w:after="100" w:afterAutospacing="1"/>
    </w:pPr>
  </w:style>
  <w:style w:type="paragraph" w:customStyle="1" w:styleId="xl66">
    <w:name w:val="xl66"/>
    <w:basedOn w:val="aa"/>
    <w:qFormat/>
    <w:rsid w:val="007D35E0"/>
    <w:pPr>
      <w:pBdr>
        <w:top w:val="single" w:sz="4" w:space="0" w:color="000000"/>
        <w:left w:val="single" w:sz="4" w:space="0" w:color="000000"/>
        <w:right w:val="single" w:sz="4" w:space="0" w:color="000000"/>
      </w:pBdr>
      <w:spacing w:before="100" w:beforeAutospacing="1" w:after="100" w:afterAutospacing="1"/>
      <w:jc w:val="center"/>
    </w:pPr>
    <w:rPr>
      <w:rFonts w:ascii="Courier New" w:hAnsi="Courier New"/>
      <w:sz w:val="18"/>
      <w:szCs w:val="18"/>
    </w:rPr>
  </w:style>
  <w:style w:type="paragraph" w:customStyle="1" w:styleId="xl67">
    <w:name w:val="xl67"/>
    <w:basedOn w:val="aa"/>
    <w:qFormat/>
    <w:rsid w:val="007D35E0"/>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68">
    <w:name w:val="xl68"/>
    <w:basedOn w:val="aa"/>
    <w:qFormat/>
    <w:rsid w:val="007D35E0"/>
    <w:pPr>
      <w:pBdr>
        <w:left w:val="single" w:sz="4" w:space="0" w:color="000000"/>
        <w:bottom w:val="single" w:sz="4" w:space="0" w:color="000000"/>
        <w:right w:val="single" w:sz="4" w:space="0" w:color="000000"/>
      </w:pBdr>
      <w:spacing w:before="100" w:beforeAutospacing="1" w:after="100" w:afterAutospacing="1"/>
      <w:jc w:val="center"/>
    </w:pPr>
    <w:rPr>
      <w:rFonts w:ascii="Courier New" w:hAnsi="Courier New"/>
      <w:sz w:val="18"/>
      <w:szCs w:val="18"/>
    </w:rPr>
  </w:style>
  <w:style w:type="paragraph" w:customStyle="1" w:styleId="xl69">
    <w:name w:val="xl69"/>
    <w:basedOn w:val="aa"/>
    <w:qFormat/>
    <w:rsid w:val="007D35E0"/>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0">
    <w:name w:val="xl70"/>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1">
    <w:name w:val="xl71"/>
    <w:basedOn w:val="aa"/>
    <w:qFormat/>
    <w:rsid w:val="007D35E0"/>
    <w:pPr>
      <w:pBdr>
        <w:top w:val="single" w:sz="8" w:space="0" w:color="000000"/>
        <w:left w:val="single" w:sz="8" w:space="0" w:color="000000"/>
        <w:bottom w:val="single" w:sz="8" w:space="0" w:color="000000"/>
      </w:pBdr>
      <w:spacing w:before="100" w:beforeAutospacing="1" w:after="100" w:afterAutospacing="1"/>
    </w:pPr>
    <w:rPr>
      <w:rFonts w:ascii="Courier New" w:hAnsi="Courier New"/>
      <w:sz w:val="2"/>
      <w:szCs w:val="2"/>
    </w:rPr>
  </w:style>
  <w:style w:type="paragraph" w:customStyle="1" w:styleId="xl72">
    <w:name w:val="xl72"/>
    <w:basedOn w:val="aa"/>
    <w:qFormat/>
    <w:rsid w:val="007D35E0"/>
    <w:pPr>
      <w:pBdr>
        <w:top w:val="single" w:sz="8" w:space="0" w:color="000000"/>
        <w:bottom w:val="single" w:sz="8" w:space="0" w:color="000000"/>
      </w:pBdr>
      <w:spacing w:before="100" w:beforeAutospacing="1" w:after="100" w:afterAutospacing="1"/>
    </w:pPr>
    <w:rPr>
      <w:rFonts w:ascii="Courier New" w:hAnsi="Courier New"/>
    </w:rPr>
  </w:style>
  <w:style w:type="paragraph" w:customStyle="1" w:styleId="xl73">
    <w:name w:val="xl73"/>
    <w:basedOn w:val="aa"/>
    <w:qFormat/>
    <w:rsid w:val="007D35E0"/>
    <w:pPr>
      <w:pBdr>
        <w:top w:val="single" w:sz="8" w:space="0" w:color="000000"/>
        <w:bottom w:val="single" w:sz="8" w:space="0" w:color="000000"/>
        <w:right w:val="single" w:sz="4" w:space="0" w:color="000000"/>
      </w:pBdr>
      <w:spacing w:before="100" w:beforeAutospacing="1" w:after="100" w:afterAutospacing="1"/>
    </w:pPr>
    <w:rPr>
      <w:rFonts w:ascii="Courier New" w:hAnsi="Courier New"/>
    </w:rPr>
  </w:style>
  <w:style w:type="paragraph" w:customStyle="1" w:styleId="xl74">
    <w:name w:val="xl74"/>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ourier New" w:hAnsi="Courier New"/>
      <w:sz w:val="18"/>
      <w:szCs w:val="18"/>
    </w:rPr>
  </w:style>
  <w:style w:type="paragraph" w:customStyle="1" w:styleId="xl75">
    <w:name w:val="xl75"/>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76">
    <w:name w:val="xl76"/>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ourier New" w:hAnsi="Courier New"/>
      <w:sz w:val="18"/>
      <w:szCs w:val="18"/>
    </w:rPr>
  </w:style>
  <w:style w:type="paragraph" w:customStyle="1" w:styleId="xl77">
    <w:name w:val="xl77"/>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78">
    <w:name w:val="xl78"/>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79">
    <w:name w:val="xl79"/>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80">
    <w:name w:val="xl80"/>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81">
    <w:name w:val="xl81"/>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82">
    <w:name w:val="xl82"/>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sz w:val="18"/>
      <w:szCs w:val="18"/>
    </w:rPr>
  </w:style>
  <w:style w:type="paragraph" w:customStyle="1" w:styleId="a2">
    <w:name w:val="~ Раздел"/>
    <w:basedOn w:val="aa"/>
    <w:uiPriority w:val="99"/>
    <w:qFormat/>
    <w:rsid w:val="007D35E0"/>
    <w:pPr>
      <w:numPr>
        <w:numId w:val="19"/>
      </w:numPr>
      <w:tabs>
        <w:tab w:val="left" w:pos="284"/>
      </w:tabs>
      <w:spacing w:before="360"/>
      <w:jc w:val="center"/>
    </w:pPr>
    <w:rPr>
      <w:b/>
      <w:caps/>
    </w:rPr>
  </w:style>
  <w:style w:type="paragraph" w:customStyle="1" w:styleId="a3">
    <w:name w:val="~ Пункт"/>
    <w:basedOn w:val="aa"/>
    <w:uiPriority w:val="99"/>
    <w:qFormat/>
    <w:rsid w:val="007D35E0"/>
    <w:pPr>
      <w:keepNext/>
      <w:numPr>
        <w:ilvl w:val="1"/>
        <w:numId w:val="19"/>
      </w:numPr>
      <w:spacing w:before="120" w:after="40"/>
    </w:pPr>
    <w:rPr>
      <w:b/>
    </w:rPr>
  </w:style>
  <w:style w:type="paragraph" w:customStyle="1" w:styleId="a4">
    <w:name w:val="~ Подпункт"/>
    <w:basedOn w:val="aa"/>
    <w:uiPriority w:val="99"/>
    <w:qFormat/>
    <w:rsid w:val="007D35E0"/>
    <w:pPr>
      <w:numPr>
        <w:ilvl w:val="2"/>
        <w:numId w:val="19"/>
      </w:numPr>
      <w:tabs>
        <w:tab w:val="left" w:pos="1418"/>
        <w:tab w:val="num" w:pos="5966"/>
      </w:tabs>
      <w:jc w:val="both"/>
    </w:pPr>
  </w:style>
  <w:style w:type="paragraph" w:customStyle="1" w:styleId="afffffffffb">
    <w:name w:val="~ Основной абзац"/>
    <w:basedOn w:val="aa"/>
    <w:uiPriority w:val="99"/>
    <w:qFormat/>
    <w:rsid w:val="007D35E0"/>
    <w:pPr>
      <w:ind w:firstLine="709"/>
      <w:jc w:val="both"/>
    </w:pPr>
  </w:style>
  <w:style w:type="paragraph" w:customStyle="1" w:styleId="-">
    <w:name w:val="~ Подпункт-подпункта"/>
    <w:basedOn w:val="aa"/>
    <w:uiPriority w:val="99"/>
    <w:qFormat/>
    <w:rsid w:val="007D35E0"/>
    <w:pPr>
      <w:widowControl w:val="0"/>
      <w:numPr>
        <w:ilvl w:val="3"/>
        <w:numId w:val="19"/>
      </w:numPr>
      <w:jc w:val="both"/>
    </w:pPr>
  </w:style>
  <w:style w:type="paragraph" w:customStyle="1" w:styleId="a7">
    <w:name w:val="~ Маркированный список"/>
    <w:basedOn w:val="afffffffc"/>
    <w:uiPriority w:val="99"/>
    <w:qFormat/>
    <w:rsid w:val="007D35E0"/>
    <w:pPr>
      <w:widowControl w:val="0"/>
      <w:numPr>
        <w:numId w:val="20"/>
      </w:numPr>
      <w:tabs>
        <w:tab w:val="num" w:pos="360"/>
      </w:tabs>
      <w:spacing w:after="0" w:line="276" w:lineRule="auto"/>
      <w:ind w:left="720" w:firstLine="0"/>
      <w:jc w:val="both"/>
    </w:pPr>
    <w:rPr>
      <w:szCs w:val="24"/>
    </w:rPr>
  </w:style>
  <w:style w:type="paragraph" w:customStyle="1" w:styleId="SMATableText">
    <w:name w:val="SMA_Table_Text"/>
    <w:basedOn w:val="aa"/>
    <w:uiPriority w:val="99"/>
    <w:qFormat/>
    <w:rsid w:val="007D35E0"/>
    <w:rPr>
      <w:rFonts w:eastAsia="MS Mincho"/>
      <w:szCs w:val="28"/>
    </w:rPr>
  </w:style>
  <w:style w:type="paragraph" w:customStyle="1" w:styleId="paragraph">
    <w:name w:val="paragraph"/>
    <w:basedOn w:val="aa"/>
    <w:uiPriority w:val="99"/>
    <w:rsid w:val="007D35E0"/>
    <w:pPr>
      <w:spacing w:before="100" w:beforeAutospacing="1" w:after="100" w:afterAutospacing="1"/>
    </w:pPr>
  </w:style>
  <w:style w:type="character" w:customStyle="1" w:styleId="ItemizedList0">
    <w:name w:val="ItemizedList Знак Знак"/>
    <w:link w:val="ItemizedList"/>
    <w:uiPriority w:val="99"/>
    <w:locked/>
    <w:rsid w:val="007D35E0"/>
    <w:rPr>
      <w:rFonts w:asciiTheme="minorHAnsi" w:eastAsiaTheme="minorHAnsi" w:hAnsiTheme="minorHAnsi" w:cstheme="minorBidi"/>
      <w:sz w:val="22"/>
      <w:szCs w:val="22"/>
      <w:lang w:eastAsia="en-US"/>
    </w:rPr>
  </w:style>
  <w:style w:type="paragraph" w:customStyle="1" w:styleId="ItemizedList">
    <w:name w:val="ItemizedList"/>
    <w:basedOn w:val="aa"/>
    <w:link w:val="ItemizedList0"/>
    <w:uiPriority w:val="99"/>
    <w:qFormat/>
    <w:rsid w:val="007D35E0"/>
    <w:pPr>
      <w:numPr>
        <w:numId w:val="21"/>
      </w:numPr>
      <w:spacing w:before="120" w:after="120"/>
      <w:jc w:val="both"/>
    </w:pPr>
  </w:style>
  <w:style w:type="paragraph" w:customStyle="1" w:styleId="afffffffffc">
    <w:name w:val="~ Заголовок"/>
    <w:next w:val="aa"/>
    <w:uiPriority w:val="99"/>
    <w:qFormat/>
    <w:rsid w:val="007D35E0"/>
    <w:pPr>
      <w:spacing w:before="600" w:after="200" w:line="276" w:lineRule="auto"/>
      <w:jc w:val="center"/>
    </w:pPr>
    <w:rPr>
      <w:caps/>
      <w:sz w:val="28"/>
      <w:szCs w:val="22"/>
    </w:rPr>
  </w:style>
  <w:style w:type="paragraph" w:customStyle="1" w:styleId="afffffffffd">
    <w:name w:val="Основной текст с красной строки"/>
    <w:basedOn w:val="aa"/>
    <w:uiPriority w:val="99"/>
    <w:rsid w:val="007D35E0"/>
    <w:pPr>
      <w:spacing w:before="60" w:line="360" w:lineRule="auto"/>
      <w:ind w:firstLine="851"/>
      <w:jc w:val="both"/>
    </w:pPr>
    <w:rPr>
      <w:rFonts w:eastAsia="Calibri"/>
    </w:rPr>
  </w:style>
  <w:style w:type="paragraph" w:customStyle="1" w:styleId="afffffffffe">
    <w:name w:val="Мой_текст"/>
    <w:basedOn w:val="aa"/>
    <w:rsid w:val="007D35E0"/>
    <w:pPr>
      <w:tabs>
        <w:tab w:val="left" w:pos="720"/>
      </w:tabs>
      <w:spacing w:before="60" w:after="60" w:line="288" w:lineRule="auto"/>
      <w:ind w:firstLine="720"/>
      <w:jc w:val="both"/>
    </w:pPr>
    <w:rPr>
      <w:rFonts w:ascii="Arial" w:hAnsi="Arial"/>
      <w:szCs w:val="20"/>
    </w:rPr>
  </w:style>
  <w:style w:type="paragraph" w:customStyle="1" w:styleId="affffffffff">
    <w:name w:val="ТаблицаМелкая"/>
    <w:basedOn w:val="aa"/>
    <w:rsid w:val="007D35E0"/>
    <w:pPr>
      <w:keepLines/>
      <w:spacing w:before="60" w:after="60"/>
    </w:pPr>
    <w:rPr>
      <w:rFonts w:ascii="Arial" w:hAnsi="Arial"/>
      <w:sz w:val="20"/>
      <w:szCs w:val="20"/>
    </w:rPr>
  </w:style>
  <w:style w:type="character" w:customStyle="1" w:styleId="affffffffff0">
    <w:name w:val="Списки маркированные Знак"/>
    <w:link w:val="a8"/>
    <w:locked/>
    <w:rsid w:val="007D35E0"/>
    <w:rPr>
      <w:rFonts w:asciiTheme="minorHAnsi" w:eastAsiaTheme="minorHAnsi" w:hAnsiTheme="minorHAnsi" w:cstheme="minorBidi"/>
      <w:sz w:val="22"/>
      <w:szCs w:val="22"/>
      <w:lang w:eastAsia="en-US"/>
    </w:rPr>
  </w:style>
  <w:style w:type="paragraph" w:customStyle="1" w:styleId="a8">
    <w:name w:val="Списки маркированные"/>
    <w:basedOn w:val="aa"/>
    <w:link w:val="affffffffff0"/>
    <w:qFormat/>
    <w:rsid w:val="007D35E0"/>
    <w:pPr>
      <w:numPr>
        <w:numId w:val="22"/>
      </w:numPr>
      <w:tabs>
        <w:tab w:val="left" w:pos="1120"/>
      </w:tabs>
      <w:spacing w:line="360" w:lineRule="auto"/>
      <w:ind w:left="0" w:firstLine="709"/>
      <w:jc w:val="both"/>
    </w:pPr>
  </w:style>
  <w:style w:type="paragraph" w:customStyle="1" w:styleId="affffffffff1">
    <w:name w:val="Без отступа"/>
    <w:basedOn w:val="aa"/>
    <w:qFormat/>
    <w:rsid w:val="007D35E0"/>
    <w:pPr>
      <w:tabs>
        <w:tab w:val="left" w:pos="851"/>
      </w:tabs>
      <w:spacing w:before="60" w:after="60" w:line="276" w:lineRule="auto"/>
      <w:jc w:val="both"/>
    </w:pPr>
    <w:rPr>
      <w:rFonts w:eastAsia="ヒラギノ角ゴ Pro W3"/>
      <w:color w:val="000000"/>
    </w:rPr>
  </w:style>
  <w:style w:type="paragraph" w:customStyle="1" w:styleId="affffffffff2">
    <w:name w:val="Список: маркер"/>
    <w:basedOn w:val="aa"/>
    <w:qFormat/>
    <w:rsid w:val="007D35E0"/>
    <w:pPr>
      <w:tabs>
        <w:tab w:val="left" w:pos="851"/>
      </w:tabs>
      <w:spacing w:before="60" w:after="60"/>
      <w:ind w:firstLine="851"/>
      <w:jc w:val="both"/>
    </w:pPr>
    <w:rPr>
      <w:rFonts w:ascii="Calibri" w:eastAsia="ヒラギノ角ゴ Pro W3" w:hAnsi="Calibri"/>
      <w:color w:val="000000"/>
    </w:rPr>
  </w:style>
  <w:style w:type="paragraph" w:customStyle="1" w:styleId="affffffffff3">
    <w:name w:val="Верхний и нижний колонтитулы"/>
    <w:basedOn w:val="aa"/>
    <w:qFormat/>
    <w:rsid w:val="007D35E0"/>
    <w:pPr>
      <w:suppressLineNumbers/>
      <w:tabs>
        <w:tab w:val="center" w:pos="4819"/>
        <w:tab w:val="right" w:pos="9638"/>
      </w:tabs>
      <w:spacing w:before="60" w:after="60" w:line="276" w:lineRule="auto"/>
      <w:ind w:firstLine="851"/>
      <w:jc w:val="both"/>
    </w:pPr>
    <w:rPr>
      <w:rFonts w:eastAsia="ヒラギノ角ゴ Pro W3"/>
      <w:color w:val="000000"/>
    </w:rPr>
  </w:style>
  <w:style w:type="paragraph" w:customStyle="1" w:styleId="1fe">
    <w:name w:val="Дефис 1"/>
    <w:basedOn w:val="a0"/>
    <w:qFormat/>
    <w:rsid w:val="007D35E0"/>
    <w:pPr>
      <w:numPr>
        <w:numId w:val="0"/>
      </w:numPr>
      <w:tabs>
        <w:tab w:val="clear" w:pos="1418"/>
        <w:tab w:val="left" w:pos="851"/>
      </w:tabs>
      <w:spacing w:before="60" w:after="60" w:line="276" w:lineRule="auto"/>
      <w:ind w:left="360"/>
    </w:pPr>
    <w:rPr>
      <w:color w:val="000000"/>
    </w:rPr>
  </w:style>
  <w:style w:type="paragraph" w:customStyle="1" w:styleId="1ff">
    <w:name w:val="Обычный 1"/>
    <w:basedOn w:val="aa"/>
    <w:qFormat/>
    <w:rsid w:val="007D35E0"/>
    <w:pPr>
      <w:tabs>
        <w:tab w:val="left" w:pos="851"/>
      </w:tabs>
      <w:spacing w:before="60" w:after="60" w:line="360" w:lineRule="auto"/>
      <w:ind w:firstLine="851"/>
      <w:jc w:val="both"/>
    </w:pPr>
    <w:rPr>
      <w:color w:val="000000"/>
    </w:rPr>
  </w:style>
  <w:style w:type="character" w:customStyle="1" w:styleId="affffffffff4">
    <w:name w:val="Обычный (тбл) Знак"/>
    <w:link w:val="affffffffff5"/>
    <w:uiPriority w:val="99"/>
    <w:locked/>
    <w:rsid w:val="007D35E0"/>
    <w:rPr>
      <w:bCs/>
      <w:color w:val="000000"/>
      <w:szCs w:val="18"/>
    </w:rPr>
  </w:style>
  <w:style w:type="paragraph" w:customStyle="1" w:styleId="affffffffff5">
    <w:name w:val="Обычный (тбл)"/>
    <w:basedOn w:val="aa"/>
    <w:link w:val="affffffffff4"/>
    <w:uiPriority w:val="99"/>
    <w:qFormat/>
    <w:rsid w:val="007D35E0"/>
    <w:pPr>
      <w:tabs>
        <w:tab w:val="left" w:pos="851"/>
      </w:tabs>
      <w:spacing w:before="40" w:after="80"/>
    </w:pPr>
    <w:rPr>
      <w:bCs/>
      <w:color w:val="000000"/>
      <w:szCs w:val="18"/>
    </w:rPr>
  </w:style>
  <w:style w:type="paragraph" w:customStyle="1" w:styleId="affffffffff6">
    <w:name w:val="Шапка таблицы"/>
    <w:basedOn w:val="affffffffff5"/>
    <w:qFormat/>
    <w:rsid w:val="007D35E0"/>
    <w:pPr>
      <w:keepNext/>
      <w:spacing w:before="60"/>
    </w:pPr>
    <w:rPr>
      <w:b/>
    </w:rPr>
  </w:style>
  <w:style w:type="paragraph" w:customStyle="1" w:styleId="13">
    <w:name w:val="Заголовок 1 ТТ"/>
    <w:basedOn w:val="12"/>
    <w:qFormat/>
    <w:rsid w:val="007D35E0"/>
    <w:pPr>
      <w:keepLines w:val="0"/>
      <w:numPr>
        <w:numId w:val="17"/>
      </w:numPr>
      <w:tabs>
        <w:tab w:val="num" w:pos="360"/>
        <w:tab w:val="left" w:pos="851"/>
      </w:tabs>
      <w:spacing w:before="240" w:after="60" w:line="276" w:lineRule="auto"/>
      <w:ind w:left="432" w:hanging="432"/>
    </w:pPr>
    <w:rPr>
      <w:b w:val="0"/>
      <w:bCs/>
      <w:color w:val="000000"/>
      <w:sz w:val="24"/>
      <w:szCs w:val="28"/>
      <w:lang w:eastAsia="en-US"/>
    </w:rPr>
  </w:style>
  <w:style w:type="paragraph" w:customStyle="1" w:styleId="2f6">
    <w:name w:val="Заголовок 2 ТТ"/>
    <w:basedOn w:val="22"/>
    <w:qFormat/>
    <w:rsid w:val="007D35E0"/>
    <w:pPr>
      <w:tabs>
        <w:tab w:val="left" w:pos="851"/>
      </w:tabs>
      <w:spacing w:before="240" w:after="60" w:line="276" w:lineRule="auto"/>
      <w:ind w:firstLine="709"/>
      <w:jc w:val="both"/>
    </w:pPr>
    <w:rPr>
      <w:rFonts w:eastAsia="Times New Roman"/>
      <w:b w:val="0"/>
      <w:bCs w:val="0"/>
      <w:iCs/>
      <w:color w:val="000000"/>
      <w:sz w:val="28"/>
      <w:szCs w:val="28"/>
      <w:lang w:eastAsia="en-US"/>
    </w:rPr>
  </w:style>
  <w:style w:type="paragraph" w:customStyle="1" w:styleId="3e">
    <w:name w:val="Заголовок 3 ТТ"/>
    <w:basedOn w:val="31"/>
    <w:qFormat/>
    <w:rsid w:val="007D35E0"/>
    <w:pPr>
      <w:widowControl w:val="0"/>
      <w:tabs>
        <w:tab w:val="left" w:pos="851"/>
      </w:tabs>
      <w:spacing w:before="240" w:after="60" w:line="276" w:lineRule="auto"/>
      <w:ind w:left="578" w:hanging="578"/>
      <w:jc w:val="both"/>
    </w:pPr>
    <w:rPr>
      <w:rFonts w:eastAsia="Arial Unicode MS"/>
      <w:b w:val="0"/>
      <w:bCs/>
      <w:color w:val="000000"/>
      <w:sz w:val="24"/>
      <w:szCs w:val="28"/>
    </w:rPr>
  </w:style>
  <w:style w:type="paragraph" w:customStyle="1" w:styleId="47">
    <w:name w:val="Заголовок 4 ТТ"/>
    <w:basedOn w:val="40"/>
    <w:qFormat/>
    <w:rsid w:val="007D35E0"/>
    <w:pPr>
      <w:keepLines w:val="0"/>
      <w:tabs>
        <w:tab w:val="left" w:pos="851"/>
      </w:tabs>
      <w:spacing w:before="120" w:after="60" w:line="276" w:lineRule="auto"/>
      <w:ind w:left="432" w:hanging="432"/>
    </w:pPr>
    <w:rPr>
      <w:rFonts w:eastAsia="Times New Roman"/>
      <w:b w:val="0"/>
      <w:bCs w:val="0"/>
      <w:color w:val="000000"/>
      <w:sz w:val="24"/>
      <w:szCs w:val="20"/>
    </w:rPr>
  </w:style>
  <w:style w:type="paragraph" w:customStyle="1" w:styleId="2f7">
    <w:name w:val="Абзац списка2"/>
    <w:basedOn w:val="aa"/>
    <w:qFormat/>
    <w:rsid w:val="007D35E0"/>
    <w:pPr>
      <w:tabs>
        <w:tab w:val="left" w:pos="851"/>
      </w:tabs>
      <w:spacing w:after="200" w:line="276" w:lineRule="auto"/>
      <w:ind w:left="720"/>
      <w:jc w:val="both"/>
    </w:pPr>
    <w:rPr>
      <w:rFonts w:eastAsia="ヒラギノ角ゴ Pro W3"/>
      <w:color w:val="000000"/>
    </w:rPr>
  </w:style>
  <w:style w:type="paragraph" w:customStyle="1" w:styleId="affffffffff7">
    <w:name w:val="Таблица нумерованная"/>
    <w:basedOn w:val="aa"/>
    <w:qFormat/>
    <w:rsid w:val="007D35E0"/>
    <w:pPr>
      <w:keepNext/>
      <w:tabs>
        <w:tab w:val="left" w:pos="851"/>
      </w:tabs>
      <w:spacing w:before="60" w:after="60"/>
      <w:ind w:left="432" w:hanging="432"/>
      <w:jc w:val="both"/>
    </w:pPr>
    <w:rPr>
      <w:rFonts w:eastAsia="ヒラギノ角ゴ Pro W3"/>
      <w:b/>
      <w:i/>
      <w:color w:val="000000"/>
    </w:rPr>
  </w:style>
  <w:style w:type="paragraph" w:customStyle="1" w:styleId="font0">
    <w:name w:val="font0"/>
    <w:basedOn w:val="aa"/>
    <w:qFormat/>
    <w:rsid w:val="007D35E0"/>
    <w:pPr>
      <w:tabs>
        <w:tab w:val="left" w:pos="851"/>
      </w:tabs>
      <w:spacing w:before="100" w:after="100"/>
    </w:pPr>
    <w:rPr>
      <w:rFonts w:ascii="Calibri" w:hAnsi="Calibri"/>
      <w:color w:val="000000"/>
    </w:rPr>
  </w:style>
  <w:style w:type="paragraph" w:customStyle="1" w:styleId="font5">
    <w:name w:val="font5"/>
    <w:basedOn w:val="aa"/>
    <w:qFormat/>
    <w:rsid w:val="007D35E0"/>
    <w:pPr>
      <w:tabs>
        <w:tab w:val="left" w:pos="851"/>
      </w:tabs>
      <w:spacing w:before="100" w:after="100"/>
    </w:pPr>
    <w:rPr>
      <w:rFonts w:ascii="Calibri" w:hAnsi="Calibri"/>
      <w:b/>
      <w:bCs/>
      <w:color w:val="000000"/>
      <w:sz w:val="26"/>
      <w:szCs w:val="26"/>
    </w:rPr>
  </w:style>
  <w:style w:type="paragraph" w:customStyle="1" w:styleId="font6">
    <w:name w:val="font6"/>
    <w:basedOn w:val="aa"/>
    <w:qFormat/>
    <w:rsid w:val="007D35E0"/>
    <w:pPr>
      <w:tabs>
        <w:tab w:val="left" w:pos="851"/>
      </w:tabs>
      <w:spacing w:before="100" w:after="100"/>
    </w:pPr>
    <w:rPr>
      <w:rFonts w:ascii="Calibri" w:hAnsi="Calibri"/>
      <w:color w:val="000000"/>
      <w:sz w:val="26"/>
      <w:szCs w:val="26"/>
    </w:rPr>
  </w:style>
  <w:style w:type="paragraph" w:customStyle="1" w:styleId="affffffffff8">
    <w:name w:val="ТЗ не содержание полужирный"/>
    <w:basedOn w:val="aa"/>
    <w:qFormat/>
    <w:rsid w:val="007D35E0"/>
    <w:pPr>
      <w:tabs>
        <w:tab w:val="left" w:pos="851"/>
      </w:tabs>
      <w:spacing w:before="60" w:after="60" w:line="360" w:lineRule="auto"/>
      <w:jc w:val="both"/>
    </w:pPr>
    <w:rPr>
      <w:rFonts w:eastAsia="ヒラギノ角ゴ Pro W3"/>
      <w:b/>
      <w:bCs/>
      <w:color w:val="000000"/>
    </w:rPr>
  </w:style>
  <w:style w:type="paragraph" w:customStyle="1" w:styleId="affffffffff9">
    <w:name w:val="Заголовок приложения"/>
    <w:basedOn w:val="aa"/>
    <w:qFormat/>
    <w:rsid w:val="007D35E0"/>
    <w:pPr>
      <w:keepNext/>
      <w:keepLines/>
      <w:tabs>
        <w:tab w:val="left" w:pos="851"/>
      </w:tabs>
      <w:spacing w:before="360" w:after="240" w:line="360" w:lineRule="auto"/>
      <w:jc w:val="center"/>
    </w:pPr>
    <w:rPr>
      <w:rFonts w:ascii="Times New Roman Полужирный" w:eastAsia="ヒラギノ角ゴ Pro W3" w:hAnsi="Times New Roman Полужирный"/>
      <w:b/>
      <w:caps/>
      <w:color w:val="000000"/>
    </w:rPr>
  </w:style>
  <w:style w:type="paragraph" w:customStyle="1" w:styleId="3Times">
    <w:name w:val="ТСпис3Times"/>
    <w:basedOn w:val="aa"/>
    <w:qFormat/>
    <w:rsid w:val="007D35E0"/>
    <w:pPr>
      <w:tabs>
        <w:tab w:val="left" w:pos="851"/>
      </w:tabs>
      <w:spacing w:before="60" w:after="60"/>
      <w:ind w:firstLine="851"/>
      <w:outlineLvl w:val="2"/>
    </w:pPr>
    <w:rPr>
      <w:color w:val="000000"/>
      <w:spacing w:val="-5"/>
      <w:sz w:val="20"/>
      <w:szCs w:val="20"/>
      <w:lang w:val="en-US"/>
    </w:rPr>
  </w:style>
  <w:style w:type="paragraph" w:customStyle="1" w:styleId="1SLA">
    <w:name w:val="Заголовок 1 SLA"/>
    <w:basedOn w:val="aa"/>
    <w:qFormat/>
    <w:rsid w:val="007D35E0"/>
    <w:pPr>
      <w:tabs>
        <w:tab w:val="left" w:pos="851"/>
      </w:tabs>
      <w:spacing w:before="60" w:after="60" w:line="276" w:lineRule="auto"/>
      <w:ind w:firstLine="851"/>
      <w:jc w:val="both"/>
    </w:pPr>
    <w:rPr>
      <w:rFonts w:eastAsia="ヒラギノ角ゴ Pro W3"/>
      <w:color w:val="000000"/>
    </w:rPr>
  </w:style>
  <w:style w:type="paragraph" w:customStyle="1" w:styleId="2SLA">
    <w:name w:val="Заголовок 2 SLA"/>
    <w:basedOn w:val="aa"/>
    <w:qFormat/>
    <w:rsid w:val="007D35E0"/>
    <w:pPr>
      <w:tabs>
        <w:tab w:val="left" w:pos="851"/>
      </w:tabs>
      <w:spacing w:before="60" w:after="60" w:line="276" w:lineRule="auto"/>
      <w:ind w:firstLine="851"/>
      <w:jc w:val="both"/>
    </w:pPr>
    <w:rPr>
      <w:rFonts w:eastAsia="ヒラギノ角ゴ Pro W3"/>
      <w:color w:val="000000"/>
    </w:rPr>
  </w:style>
  <w:style w:type="paragraph" w:customStyle="1" w:styleId="3SLA">
    <w:name w:val="Заголовок 3 SLA"/>
    <w:basedOn w:val="aa"/>
    <w:qFormat/>
    <w:rsid w:val="007D35E0"/>
    <w:pPr>
      <w:tabs>
        <w:tab w:val="left" w:pos="851"/>
      </w:tabs>
      <w:spacing w:before="60" w:after="60" w:line="276" w:lineRule="auto"/>
      <w:ind w:firstLine="851"/>
      <w:jc w:val="both"/>
    </w:pPr>
    <w:rPr>
      <w:rFonts w:eastAsia="ヒラギノ角ゴ Pro W3"/>
      <w:color w:val="000000"/>
    </w:rPr>
  </w:style>
  <w:style w:type="paragraph" w:customStyle="1" w:styleId="affffffffffa">
    <w:name w:val="_Основной перед списком"/>
    <w:basedOn w:val="aa"/>
    <w:qFormat/>
    <w:rsid w:val="007D35E0"/>
    <w:pPr>
      <w:keepNext/>
      <w:tabs>
        <w:tab w:val="left" w:pos="851"/>
      </w:tabs>
      <w:spacing w:before="60" w:after="60" w:line="360" w:lineRule="auto"/>
      <w:ind w:firstLine="851"/>
      <w:jc w:val="both"/>
    </w:pPr>
    <w:rPr>
      <w:color w:val="000000"/>
    </w:rPr>
  </w:style>
  <w:style w:type="paragraph" w:customStyle="1" w:styleId="1ff0">
    <w:name w:val="Маркер 1"/>
    <w:basedOn w:val="afffffffc"/>
    <w:qFormat/>
    <w:rsid w:val="007D35E0"/>
    <w:pPr>
      <w:tabs>
        <w:tab w:val="left" w:pos="851"/>
      </w:tabs>
      <w:spacing w:after="200" w:line="276" w:lineRule="auto"/>
      <w:contextualSpacing w:val="0"/>
      <w:jc w:val="both"/>
    </w:pPr>
    <w:rPr>
      <w:color w:val="000000"/>
    </w:rPr>
  </w:style>
  <w:style w:type="paragraph" w:customStyle="1" w:styleId="xl83">
    <w:name w:val="xl83"/>
    <w:basedOn w:val="aa"/>
    <w:qFormat/>
    <w:rsid w:val="007D35E0"/>
    <w:pPr>
      <w:pBdr>
        <w:top w:val="single" w:sz="4" w:space="0" w:color="000001"/>
        <w:left w:val="single" w:sz="4" w:space="0" w:color="000001"/>
        <w:right w:val="single" w:sz="4" w:space="0" w:color="000001"/>
      </w:pBdr>
      <w:tabs>
        <w:tab w:val="left" w:pos="851"/>
      </w:tabs>
      <w:spacing w:before="100" w:after="100"/>
    </w:pPr>
    <w:rPr>
      <w:color w:val="000000"/>
      <w:sz w:val="26"/>
      <w:szCs w:val="26"/>
    </w:rPr>
  </w:style>
  <w:style w:type="paragraph" w:customStyle="1" w:styleId="xl84">
    <w:name w:val="xl84"/>
    <w:basedOn w:val="aa"/>
    <w:qFormat/>
    <w:rsid w:val="007D35E0"/>
    <w:pPr>
      <w:pBdr>
        <w:top w:val="single" w:sz="4" w:space="0" w:color="000001"/>
        <w:left w:val="single" w:sz="4" w:space="0" w:color="000001"/>
        <w:right w:val="single" w:sz="4" w:space="0" w:color="000001"/>
      </w:pBdr>
      <w:tabs>
        <w:tab w:val="left" w:pos="851"/>
      </w:tabs>
      <w:spacing w:before="100" w:after="100"/>
    </w:pPr>
    <w:rPr>
      <w:color w:val="000000"/>
      <w:sz w:val="26"/>
      <w:szCs w:val="26"/>
    </w:rPr>
  </w:style>
  <w:style w:type="paragraph" w:customStyle="1" w:styleId="font1">
    <w:name w:val="font1"/>
    <w:basedOn w:val="aa"/>
    <w:qFormat/>
    <w:rsid w:val="007D35E0"/>
    <w:pPr>
      <w:tabs>
        <w:tab w:val="left" w:pos="851"/>
      </w:tabs>
      <w:spacing w:before="100" w:after="100"/>
    </w:pPr>
    <w:rPr>
      <w:rFonts w:ascii="Calibri" w:hAnsi="Calibri"/>
      <w:color w:val="000000"/>
    </w:rPr>
  </w:style>
  <w:style w:type="paragraph" w:customStyle="1" w:styleId="1ff1">
    <w:name w:val="Заголовок 1 ТЗ"/>
    <w:basedOn w:val="afffffffc"/>
    <w:qFormat/>
    <w:rsid w:val="007D35E0"/>
    <w:pPr>
      <w:tabs>
        <w:tab w:val="left" w:pos="851"/>
      </w:tabs>
      <w:spacing w:before="240" w:after="240"/>
      <w:ind w:left="432" w:hanging="432"/>
      <w:contextualSpacing w:val="0"/>
    </w:pPr>
    <w:rPr>
      <w:b/>
      <w:color w:val="000000"/>
      <w:szCs w:val="24"/>
    </w:rPr>
  </w:style>
  <w:style w:type="paragraph" w:customStyle="1" w:styleId="2f8">
    <w:name w:val="Заголовок 2 ТЗ"/>
    <w:basedOn w:val="1ff1"/>
    <w:qFormat/>
    <w:rsid w:val="007D35E0"/>
  </w:style>
  <w:style w:type="paragraph" w:customStyle="1" w:styleId="3f">
    <w:name w:val="Заголовок 3 ТЗ"/>
    <w:basedOn w:val="2f8"/>
    <w:qFormat/>
    <w:rsid w:val="007D35E0"/>
    <w:pPr>
      <w:tabs>
        <w:tab w:val="clear" w:pos="851"/>
        <w:tab w:val="left" w:pos="360"/>
        <w:tab w:val="left" w:pos="2160"/>
      </w:tabs>
      <w:ind w:left="2160" w:hanging="360"/>
      <w:outlineLvl w:val="2"/>
    </w:pPr>
  </w:style>
  <w:style w:type="paragraph" w:customStyle="1" w:styleId="48">
    <w:name w:val="Заголовок 4 ТЗ"/>
    <w:basedOn w:val="3f"/>
    <w:qFormat/>
    <w:rsid w:val="007D35E0"/>
    <w:pPr>
      <w:tabs>
        <w:tab w:val="left" w:pos="2880"/>
      </w:tabs>
      <w:ind w:left="2880"/>
    </w:pPr>
  </w:style>
  <w:style w:type="paragraph" w:customStyle="1" w:styleId="affffffffffb">
    <w:name w:val="Текст ТЗ булиты"/>
    <w:basedOn w:val="afffffffff"/>
    <w:qFormat/>
    <w:rsid w:val="007D35E0"/>
    <w:pPr>
      <w:tabs>
        <w:tab w:val="left" w:pos="0"/>
        <w:tab w:val="left" w:pos="360"/>
      </w:tabs>
      <w:spacing w:before="60" w:after="120" w:line="360" w:lineRule="auto"/>
    </w:pPr>
    <w:rPr>
      <w:rFonts w:eastAsia="ヒラギノ角ゴ Pro W3"/>
      <w:color w:val="000000"/>
      <w:sz w:val="24"/>
      <w:szCs w:val="24"/>
    </w:rPr>
  </w:style>
  <w:style w:type="paragraph" w:customStyle="1" w:styleId="affffffffffc">
    <w:name w:val="Текст таблицы графы"/>
    <w:basedOn w:val="aa"/>
    <w:qFormat/>
    <w:rsid w:val="007D35E0"/>
    <w:pPr>
      <w:widowControl w:val="0"/>
      <w:tabs>
        <w:tab w:val="left" w:pos="851"/>
      </w:tabs>
      <w:spacing w:before="60" w:after="60"/>
      <w:jc w:val="center"/>
    </w:pPr>
    <w:rPr>
      <w:b/>
      <w:bCs/>
      <w:color w:val="000000"/>
      <w:szCs w:val="20"/>
    </w:rPr>
  </w:style>
  <w:style w:type="paragraph" w:customStyle="1" w:styleId="List1">
    <w:name w:val="List1"/>
    <w:basedOn w:val="aa"/>
    <w:rsid w:val="007D35E0"/>
    <w:pPr>
      <w:numPr>
        <w:numId w:val="23"/>
      </w:numPr>
      <w:spacing w:line="360" w:lineRule="auto"/>
      <w:jc w:val="both"/>
    </w:pPr>
    <w:rPr>
      <w:rFonts w:ascii="Arial" w:hAnsi="Arial"/>
      <w:szCs w:val="20"/>
    </w:rPr>
  </w:style>
  <w:style w:type="character" w:customStyle="1" w:styleId="phBullet0">
    <w:name w:val="ph_Bullet Знак Знак"/>
    <w:link w:val="phBullet"/>
    <w:uiPriority w:val="99"/>
    <w:locked/>
    <w:rsid w:val="007D35E0"/>
    <w:rPr>
      <w:rFonts w:asciiTheme="minorHAnsi" w:eastAsiaTheme="minorHAnsi" w:hAnsiTheme="minorHAnsi" w:cstheme="minorBidi"/>
      <w:sz w:val="22"/>
      <w:szCs w:val="22"/>
      <w:lang w:eastAsia="en-US"/>
    </w:rPr>
  </w:style>
  <w:style w:type="paragraph" w:customStyle="1" w:styleId="phBullet">
    <w:name w:val="ph_Bullet"/>
    <w:basedOn w:val="phNormal2"/>
    <w:link w:val="phBullet0"/>
    <w:uiPriority w:val="99"/>
    <w:rsid w:val="007D35E0"/>
    <w:pPr>
      <w:numPr>
        <w:numId w:val="24"/>
      </w:numPr>
      <w:tabs>
        <w:tab w:val="left" w:pos="567"/>
      </w:tabs>
      <w:ind w:left="925"/>
    </w:pPr>
  </w:style>
  <w:style w:type="character" w:customStyle="1" w:styleId="phList0">
    <w:name w:val="ph_List Знак"/>
    <w:link w:val="phList"/>
    <w:uiPriority w:val="99"/>
    <w:locked/>
    <w:rsid w:val="007D35E0"/>
    <w:rPr>
      <w:rFonts w:asciiTheme="minorHAnsi" w:eastAsiaTheme="minorHAnsi" w:hAnsiTheme="minorHAnsi" w:cstheme="minorBidi"/>
      <w:sz w:val="22"/>
      <w:szCs w:val="22"/>
      <w:lang w:eastAsia="en-US"/>
    </w:rPr>
  </w:style>
  <w:style w:type="paragraph" w:customStyle="1" w:styleId="phList">
    <w:name w:val="ph_List"/>
    <w:basedOn w:val="phNormal2"/>
    <w:link w:val="phList0"/>
    <w:uiPriority w:val="99"/>
    <w:rsid w:val="007D35E0"/>
    <w:pPr>
      <w:numPr>
        <w:numId w:val="25"/>
      </w:numPr>
    </w:pPr>
  </w:style>
  <w:style w:type="paragraph" w:customStyle="1" w:styleId="a1">
    <w:name w:val="Заголовок Приложение А"/>
    <w:basedOn w:val="aa"/>
    <w:qFormat/>
    <w:rsid w:val="007D35E0"/>
    <w:pPr>
      <w:keepNext/>
      <w:keepLines/>
      <w:pageBreakBefore/>
      <w:numPr>
        <w:numId w:val="26"/>
      </w:numPr>
      <w:spacing w:before="480" w:after="120"/>
      <w:outlineLvl w:val="0"/>
    </w:pPr>
    <w:rPr>
      <w:b/>
      <w:bCs/>
      <w:caps/>
      <w:sz w:val="28"/>
      <w:szCs w:val="28"/>
    </w:rPr>
  </w:style>
  <w:style w:type="paragraph" w:customStyle="1" w:styleId="11">
    <w:name w:val="Заголовок Приложение А.1"/>
    <w:basedOn w:val="a1"/>
    <w:qFormat/>
    <w:rsid w:val="007D35E0"/>
    <w:pPr>
      <w:numPr>
        <w:ilvl w:val="1"/>
      </w:numPr>
      <w:ind w:left="709" w:firstLine="0"/>
    </w:pPr>
  </w:style>
  <w:style w:type="paragraph" w:customStyle="1" w:styleId="110">
    <w:name w:val="Заголовок Приложение А.1.1"/>
    <w:basedOn w:val="11"/>
    <w:qFormat/>
    <w:rsid w:val="007D35E0"/>
    <w:pPr>
      <w:numPr>
        <w:ilvl w:val="2"/>
      </w:numPr>
      <w:ind w:left="709" w:firstLine="0"/>
    </w:pPr>
  </w:style>
  <w:style w:type="paragraph" w:customStyle="1" w:styleId="111">
    <w:name w:val="Заголовок Приложение А.1.1.1"/>
    <w:basedOn w:val="110"/>
    <w:qFormat/>
    <w:rsid w:val="007D35E0"/>
    <w:pPr>
      <w:numPr>
        <w:ilvl w:val="3"/>
      </w:numPr>
    </w:pPr>
  </w:style>
  <w:style w:type="paragraph" w:customStyle="1" w:styleId="a6">
    <w:name w:val="Абзац список"/>
    <w:basedOn w:val="aa"/>
    <w:qFormat/>
    <w:rsid w:val="007D35E0"/>
    <w:pPr>
      <w:numPr>
        <w:numId w:val="27"/>
      </w:numPr>
      <w:spacing w:line="276" w:lineRule="auto"/>
      <w:jc w:val="both"/>
    </w:pPr>
    <w:rPr>
      <w:rFonts w:eastAsia="Calibri"/>
    </w:rPr>
  </w:style>
  <w:style w:type="paragraph" w:customStyle="1" w:styleId="a">
    <w:name w:val="Маркированный список дефис"/>
    <w:basedOn w:val="aa"/>
    <w:qFormat/>
    <w:rsid w:val="007D35E0"/>
    <w:pPr>
      <w:numPr>
        <w:numId w:val="28"/>
      </w:numPr>
      <w:spacing w:before="60" w:after="60"/>
      <w:jc w:val="both"/>
    </w:pPr>
    <w:rPr>
      <w:rFonts w:eastAsia="Calibri"/>
      <w:sz w:val="28"/>
    </w:rPr>
  </w:style>
  <w:style w:type="paragraph" w:customStyle="1" w:styleId="21">
    <w:name w:val="Маркированный список дефис 2"/>
    <w:basedOn w:val="aa"/>
    <w:qFormat/>
    <w:rsid w:val="007D35E0"/>
    <w:pPr>
      <w:numPr>
        <w:ilvl w:val="1"/>
        <w:numId w:val="28"/>
      </w:numPr>
      <w:spacing w:before="60" w:after="60"/>
      <w:jc w:val="both"/>
    </w:pPr>
    <w:rPr>
      <w:rFonts w:eastAsia="Calibri"/>
      <w:sz w:val="28"/>
    </w:rPr>
  </w:style>
  <w:style w:type="paragraph" w:customStyle="1" w:styleId="phtablecellleft">
    <w:name w:val="ph_table_cellleft"/>
    <w:basedOn w:val="aa"/>
    <w:rsid w:val="007D35E0"/>
    <w:pPr>
      <w:spacing w:before="20"/>
      <w:jc w:val="both"/>
    </w:pPr>
    <w:rPr>
      <w:bCs/>
      <w:sz w:val="20"/>
    </w:rPr>
  </w:style>
  <w:style w:type="paragraph" w:customStyle="1" w:styleId="msonormalmrcssattr">
    <w:name w:val="msonormal_mr_css_attr"/>
    <w:basedOn w:val="aa"/>
    <w:rsid w:val="007D35E0"/>
    <w:pPr>
      <w:spacing w:before="100" w:beforeAutospacing="1" w:after="100" w:afterAutospacing="1"/>
    </w:pPr>
  </w:style>
  <w:style w:type="paragraph" w:customStyle="1" w:styleId="gmail-msolistparagraphcxspfirstmrcssattr">
    <w:name w:val="gmail-msolistparagraphcxspfirst_mr_css_attr"/>
    <w:basedOn w:val="aa"/>
    <w:rsid w:val="007D35E0"/>
    <w:pPr>
      <w:spacing w:before="100" w:beforeAutospacing="1" w:after="100" w:afterAutospacing="1"/>
    </w:pPr>
  </w:style>
  <w:style w:type="paragraph" w:customStyle="1" w:styleId="gmail-msolistparagraphmrcssattr">
    <w:name w:val="gmail-msolistparagraph_mr_css_attr"/>
    <w:basedOn w:val="aa"/>
    <w:rsid w:val="007D35E0"/>
    <w:pPr>
      <w:spacing w:before="100" w:beforeAutospacing="1" w:after="100" w:afterAutospacing="1"/>
    </w:pPr>
  </w:style>
  <w:style w:type="character" w:customStyle="1" w:styleId="affffffffffd">
    <w:name w:val="_Текст таблицы Знак"/>
    <w:link w:val="affffffffffe"/>
    <w:locked/>
    <w:rsid w:val="007D35E0"/>
    <w:rPr>
      <w:szCs w:val="20"/>
    </w:rPr>
  </w:style>
  <w:style w:type="paragraph" w:customStyle="1" w:styleId="affffffffffe">
    <w:name w:val="_Текст таблицы"/>
    <w:basedOn w:val="aa"/>
    <w:link w:val="affffffffffd"/>
    <w:qFormat/>
    <w:rsid w:val="007D35E0"/>
    <w:rPr>
      <w:szCs w:val="20"/>
    </w:rPr>
  </w:style>
  <w:style w:type="paragraph" w:customStyle="1" w:styleId="1Header">
    <w:name w:val="1_Header"/>
    <w:basedOn w:val="aa"/>
    <w:uiPriority w:val="99"/>
    <w:qFormat/>
    <w:rsid w:val="007D35E0"/>
    <w:pPr>
      <w:pageBreakBefore/>
      <w:numPr>
        <w:numId w:val="29"/>
      </w:numPr>
      <w:tabs>
        <w:tab w:val="left" w:pos="2268"/>
      </w:tabs>
      <w:spacing w:after="300" w:line="360" w:lineRule="auto"/>
      <w:contextualSpacing/>
      <w:jc w:val="both"/>
      <w:outlineLvl w:val="0"/>
    </w:pPr>
    <w:rPr>
      <w:rFonts w:ascii="Arial" w:hAnsi="Arial"/>
      <w:b/>
      <w:color w:val="000000"/>
      <w:sz w:val="32"/>
    </w:rPr>
  </w:style>
  <w:style w:type="paragraph" w:customStyle="1" w:styleId="2header">
    <w:name w:val="2_header"/>
    <w:basedOn w:val="1Header"/>
    <w:uiPriority w:val="99"/>
    <w:qFormat/>
    <w:rsid w:val="007D35E0"/>
    <w:pPr>
      <w:keepNext/>
      <w:keepLines/>
      <w:pageBreakBefore w:val="0"/>
      <w:numPr>
        <w:ilvl w:val="1"/>
      </w:numPr>
      <w:spacing w:before="300"/>
      <w:outlineLvl w:val="1"/>
    </w:pPr>
    <w:rPr>
      <w:sz w:val="30"/>
    </w:rPr>
  </w:style>
  <w:style w:type="paragraph" w:customStyle="1" w:styleId="3Header">
    <w:name w:val="3_Header"/>
    <w:basedOn w:val="1Header"/>
    <w:uiPriority w:val="99"/>
    <w:qFormat/>
    <w:rsid w:val="007D35E0"/>
    <w:pPr>
      <w:keepNext/>
      <w:keepLines/>
      <w:pageBreakBefore w:val="0"/>
      <w:numPr>
        <w:ilvl w:val="2"/>
      </w:numPr>
      <w:spacing w:before="240"/>
      <w:outlineLvl w:val="2"/>
    </w:pPr>
    <w:rPr>
      <w:sz w:val="28"/>
    </w:rPr>
  </w:style>
  <w:style w:type="paragraph" w:customStyle="1" w:styleId="4Header">
    <w:name w:val="4_Header"/>
    <w:basedOn w:val="3Header"/>
    <w:uiPriority w:val="99"/>
    <w:qFormat/>
    <w:rsid w:val="007D35E0"/>
    <w:pPr>
      <w:numPr>
        <w:ilvl w:val="3"/>
      </w:numPr>
      <w:outlineLvl w:val="3"/>
    </w:pPr>
  </w:style>
  <w:style w:type="paragraph" w:customStyle="1" w:styleId="5Header">
    <w:name w:val="5_Header"/>
    <w:basedOn w:val="3Header"/>
    <w:uiPriority w:val="99"/>
    <w:qFormat/>
    <w:rsid w:val="007D35E0"/>
    <w:pPr>
      <w:numPr>
        <w:ilvl w:val="4"/>
      </w:numPr>
      <w:outlineLvl w:val="4"/>
    </w:pPr>
  </w:style>
  <w:style w:type="paragraph" w:customStyle="1" w:styleId="TableParagraph">
    <w:name w:val="Table Paragraph"/>
    <w:basedOn w:val="aa"/>
    <w:uiPriority w:val="1"/>
    <w:qFormat/>
    <w:rsid w:val="007D35E0"/>
    <w:pPr>
      <w:widowControl w:val="0"/>
    </w:pPr>
    <w:rPr>
      <w:lang w:val="en-US"/>
    </w:rPr>
  </w:style>
  <w:style w:type="paragraph" w:customStyle="1" w:styleId="content-wrapper">
    <w:name w:val="content-wrapper"/>
    <w:basedOn w:val="aa"/>
    <w:uiPriority w:val="99"/>
    <w:rsid w:val="007D35E0"/>
    <w:pPr>
      <w:spacing w:before="100" w:beforeAutospacing="1" w:after="100" w:afterAutospacing="1"/>
    </w:pPr>
  </w:style>
  <w:style w:type="paragraph" w:customStyle="1" w:styleId="with-breadcrumbs">
    <w:name w:val="with-breadcrumbs"/>
    <w:basedOn w:val="aa"/>
    <w:rsid w:val="007D35E0"/>
    <w:pPr>
      <w:spacing w:before="100" w:beforeAutospacing="1" w:after="100" w:afterAutospacing="1"/>
    </w:pPr>
  </w:style>
  <w:style w:type="paragraph" w:customStyle="1" w:styleId="long">
    <w:name w:val="long"/>
    <w:basedOn w:val="aa"/>
    <w:uiPriority w:val="99"/>
    <w:rsid w:val="007D35E0"/>
    <w:pPr>
      <w:spacing w:before="100" w:beforeAutospacing="1" w:after="100" w:afterAutospacing="1"/>
    </w:pPr>
  </w:style>
  <w:style w:type="paragraph" w:customStyle="1" w:styleId="western">
    <w:name w:val="western"/>
    <w:basedOn w:val="aa"/>
    <w:rsid w:val="007D35E0"/>
    <w:pPr>
      <w:spacing w:before="100" w:beforeAutospacing="1" w:after="100" w:afterAutospacing="1"/>
    </w:pPr>
    <w:rPr>
      <w:rFonts w:eastAsiaTheme="minorEastAsia"/>
    </w:rPr>
  </w:style>
  <w:style w:type="character" w:styleId="afffffffffff">
    <w:name w:val="footnote reference"/>
    <w:uiPriority w:val="99"/>
    <w:unhideWhenUsed/>
    <w:qFormat/>
    <w:rsid w:val="007D35E0"/>
    <w:rPr>
      <w:vertAlign w:val="superscript"/>
    </w:rPr>
  </w:style>
  <w:style w:type="character" w:styleId="afffffffffff0">
    <w:name w:val="endnote reference"/>
    <w:uiPriority w:val="99"/>
    <w:unhideWhenUsed/>
    <w:qFormat/>
    <w:rsid w:val="007D35E0"/>
    <w:rPr>
      <w:vertAlign w:val="superscript"/>
    </w:rPr>
  </w:style>
  <w:style w:type="character" w:styleId="afffffffffff1">
    <w:name w:val="Placeholder Text"/>
    <w:uiPriority w:val="99"/>
    <w:semiHidden/>
    <w:rsid w:val="007D35E0"/>
    <w:rPr>
      <w:color w:val="808080"/>
    </w:rPr>
  </w:style>
  <w:style w:type="character" w:styleId="afffffffffff2">
    <w:name w:val="Subtle Emphasis"/>
    <w:uiPriority w:val="19"/>
    <w:qFormat/>
    <w:rsid w:val="007D35E0"/>
    <w:rPr>
      <w:i/>
      <w:iCs/>
      <w:color w:val="808080"/>
    </w:rPr>
  </w:style>
  <w:style w:type="character" w:customStyle="1" w:styleId="1ff2">
    <w:name w:val="Заголовок Знак1"/>
    <w:uiPriority w:val="10"/>
    <w:locked/>
    <w:rsid w:val="007D35E0"/>
    <w:rPr>
      <w:rFonts w:ascii="Times New Roman" w:eastAsia="Times New Roman" w:hAnsi="Times New Roman" w:cs="Times New Roman" w:hint="default"/>
      <w:sz w:val="48"/>
      <w:szCs w:val="48"/>
      <w:lang w:eastAsia="ru-RU"/>
    </w:rPr>
  </w:style>
  <w:style w:type="character" w:customStyle="1" w:styleId="SubtitleChar">
    <w:name w:val="Subtitle Char"/>
    <w:uiPriority w:val="11"/>
    <w:rsid w:val="007D35E0"/>
    <w:rPr>
      <w:sz w:val="24"/>
      <w:szCs w:val="24"/>
    </w:rPr>
  </w:style>
  <w:style w:type="character" w:customStyle="1" w:styleId="QuoteChar">
    <w:name w:val="Quote Char"/>
    <w:uiPriority w:val="29"/>
    <w:rsid w:val="007D35E0"/>
    <w:rPr>
      <w:i/>
      <w:iCs w:val="0"/>
    </w:rPr>
  </w:style>
  <w:style w:type="character" w:customStyle="1" w:styleId="HeaderChar">
    <w:name w:val="Header Char"/>
    <w:uiPriority w:val="99"/>
    <w:rsid w:val="007D35E0"/>
  </w:style>
  <w:style w:type="character" w:customStyle="1" w:styleId="FooterChar">
    <w:name w:val="Footer Char"/>
    <w:uiPriority w:val="99"/>
    <w:rsid w:val="007D35E0"/>
  </w:style>
  <w:style w:type="character" w:customStyle="1" w:styleId="CaptionChar">
    <w:name w:val="Caption Char"/>
    <w:uiPriority w:val="99"/>
    <w:rsid w:val="007D35E0"/>
  </w:style>
  <w:style w:type="character" w:customStyle="1" w:styleId="EndnoteTextChar">
    <w:name w:val="Endnote Text Char"/>
    <w:uiPriority w:val="99"/>
    <w:rsid w:val="007D35E0"/>
    <w:rPr>
      <w:sz w:val="20"/>
    </w:rPr>
  </w:style>
  <w:style w:type="character" w:customStyle="1" w:styleId="34ffffd">
    <w:name w:val="34_Знак_Сообщение_системы"/>
    <w:rsid w:val="007D35E0"/>
    <w:rPr>
      <w:rFonts w:ascii="Courier New" w:hAnsi="Courier New" w:cs="Courier New" w:hint="default"/>
    </w:rPr>
  </w:style>
  <w:style w:type="character" w:customStyle="1" w:styleId="34ffffe">
    <w:name w:val="34_Знак_Подчеркнутый"/>
    <w:rsid w:val="007D35E0"/>
    <w:rPr>
      <w:u w:val="single"/>
    </w:rPr>
  </w:style>
  <w:style w:type="character" w:customStyle="1" w:styleId="34fffff">
    <w:name w:val="34_Знак_Элемент_интерфейса"/>
    <w:qFormat/>
    <w:rsid w:val="007D35E0"/>
    <w:rPr>
      <w:b/>
      <w:bCs w:val="0"/>
    </w:rPr>
  </w:style>
  <w:style w:type="character" w:customStyle="1" w:styleId="34fffff0">
    <w:name w:val="34_Знак_Курсив"/>
    <w:rsid w:val="007D35E0"/>
    <w:rPr>
      <w:i/>
      <w:iCs w:val="0"/>
    </w:rPr>
  </w:style>
  <w:style w:type="character" w:customStyle="1" w:styleId="34fffff1">
    <w:name w:val="34_Знак_Название_файла"/>
    <w:qFormat/>
    <w:rsid w:val="007D35E0"/>
    <w:rPr>
      <w:rFonts w:ascii="Courier New" w:hAnsi="Courier New" w:cs="Courier New" w:hint="default"/>
    </w:rPr>
  </w:style>
  <w:style w:type="character" w:customStyle="1" w:styleId="34fffff2">
    <w:name w:val="34_Знак_Термин"/>
    <w:rsid w:val="007D35E0"/>
    <w:rPr>
      <w:i/>
      <w:iCs w:val="0"/>
    </w:rPr>
  </w:style>
  <w:style w:type="character" w:customStyle="1" w:styleId="34fffff3">
    <w:name w:val="34_Знак_Полужирный"/>
    <w:rsid w:val="007D35E0"/>
    <w:rPr>
      <w:b/>
      <w:bCs w:val="0"/>
    </w:rPr>
  </w:style>
  <w:style w:type="character" w:customStyle="1" w:styleId="34fffff4">
    <w:name w:val="34_Знак_Верхний_индекс"/>
    <w:rsid w:val="007D35E0"/>
    <w:rPr>
      <w:vertAlign w:val="superscript"/>
    </w:rPr>
  </w:style>
  <w:style w:type="character" w:customStyle="1" w:styleId="34fffff5">
    <w:name w:val="34_Знак_Гиперссылка"/>
    <w:rsid w:val="007D35E0"/>
    <w:rPr>
      <w:color w:val="0000FF"/>
      <w:u w:val="single"/>
      <w:lang w:val="en-US"/>
    </w:rPr>
  </w:style>
  <w:style w:type="character" w:customStyle="1" w:styleId="34fffff6">
    <w:name w:val="34_Знак_Нижний_индекс"/>
    <w:rsid w:val="007D35E0"/>
    <w:rPr>
      <w:vertAlign w:val="subscript"/>
    </w:rPr>
  </w:style>
  <w:style w:type="character" w:customStyle="1" w:styleId="34fffff7">
    <w:name w:val="34_Знак_Клавиши"/>
    <w:rsid w:val="007D35E0"/>
    <w:rPr>
      <w:rFonts w:ascii="Microsoft Sans Serif" w:hAnsi="Microsoft Sans Serif" w:cs="Microsoft Sans Serif" w:hint="default"/>
      <w:caps/>
      <w:lang w:val="en-US"/>
    </w:rPr>
  </w:style>
  <w:style w:type="character" w:customStyle="1" w:styleId="34fffff8">
    <w:name w:val="34_Знак_Программный_код"/>
    <w:rsid w:val="007D35E0"/>
    <w:rPr>
      <w:rFonts w:ascii="Courier New" w:hAnsi="Courier New" w:cs="Courier New" w:hint="default"/>
    </w:rPr>
  </w:style>
  <w:style w:type="character" w:customStyle="1" w:styleId="1ff3">
    <w:name w:val="Тема примечания Знак1"/>
    <w:basedOn w:val="afffff3"/>
    <w:uiPriority w:val="99"/>
    <w:locked/>
    <w:rsid w:val="007D35E0"/>
    <w:rPr>
      <w:b/>
      <w:bCs/>
      <w:sz w:val="20"/>
      <w:szCs w:val="20"/>
    </w:rPr>
  </w:style>
  <w:style w:type="character" w:customStyle="1" w:styleId="1b">
    <w:name w:val="Текст выноски Знак1"/>
    <w:basedOn w:val="ab"/>
    <w:link w:val="afffffff7"/>
    <w:uiPriority w:val="99"/>
    <w:locked/>
    <w:rsid w:val="007D35E0"/>
    <w:rPr>
      <w:rFonts w:ascii="Tahoma" w:hAnsi="Tahoma"/>
      <w:sz w:val="16"/>
      <w:szCs w:val="16"/>
    </w:rPr>
  </w:style>
  <w:style w:type="character" w:customStyle="1" w:styleId="34fffff9">
    <w:name w:val="34_Знак_Примечание_Подпись"/>
    <w:qFormat/>
    <w:rsid w:val="00FB5F0F"/>
    <w:rPr>
      <w:rFonts w:ascii="Times New Roman Полужирный" w:hAnsi="Times New Roman Полужирный"/>
      <w:b w:val="0"/>
      <w:color w:val="000000" w:themeColor="text1"/>
      <w:spacing w:val="40"/>
      <w:sz w:val="24"/>
      <w:szCs w:val="24"/>
    </w:rPr>
  </w:style>
  <w:style w:type="character" w:customStyle="1" w:styleId="34fffffa">
    <w:name w:val="34_Знак_Значение"/>
    <w:qFormat/>
    <w:rsid w:val="007D35E0"/>
    <w:rPr>
      <w:rFonts w:ascii="Courier New" w:hAnsi="Courier New" w:cs="Courier New" w:hint="default"/>
    </w:rPr>
  </w:style>
  <w:style w:type="paragraph" w:customStyle="1" w:styleId="34fffffb">
    <w:name w:val="34_Таблица_Число_в_ячейке"/>
    <w:basedOn w:val="34fffffc"/>
    <w:link w:val="34fffffd"/>
    <w:rsid w:val="00FB5F0F"/>
    <w:pPr>
      <w:spacing w:after="0" w:line="240" w:lineRule="auto"/>
      <w:ind w:firstLine="0"/>
      <w:jc w:val="center"/>
    </w:pPr>
    <w:rPr>
      <w:sz w:val="24"/>
      <w:szCs w:val="24"/>
    </w:rPr>
  </w:style>
  <w:style w:type="character" w:customStyle="1" w:styleId="34fffffd">
    <w:name w:val="34_Таблица_Число_в_ячейке Знак"/>
    <w:basedOn w:val="ab"/>
    <w:link w:val="34fffffb"/>
    <w:locked/>
    <w:rsid w:val="00FB5F0F"/>
    <w:rPr>
      <w:color w:val="000000" w:themeColor="text1"/>
      <w:lang w:val="fr-FR" w:eastAsia="x-none"/>
    </w:rPr>
  </w:style>
  <w:style w:type="paragraph" w:customStyle="1" w:styleId="34fffffe">
    <w:name w:val="34_Таблица_Объединенная_ячейка"/>
    <w:basedOn w:val="34fd"/>
    <w:link w:val="34ffffff"/>
    <w:rsid w:val="007D35E0"/>
    <w:pPr>
      <w:keepNext/>
      <w:jc w:val="center"/>
    </w:pPr>
    <w:rPr>
      <w:lang w:val="en-US" w:eastAsia="en-US"/>
    </w:rPr>
  </w:style>
  <w:style w:type="character" w:customStyle="1" w:styleId="34ffffff">
    <w:name w:val="34_Таблица_Объединенная_ячейка Знак"/>
    <w:link w:val="34fffffe"/>
    <w:locked/>
    <w:rsid w:val="007D35E0"/>
    <w:rPr>
      <w:sz w:val="20"/>
      <w:szCs w:val="20"/>
      <w:lang w:val="en-US" w:eastAsia="en-US"/>
    </w:rPr>
  </w:style>
  <w:style w:type="character" w:customStyle="1" w:styleId="WW8Num5z3">
    <w:name w:val="WW8Num5z3"/>
    <w:rsid w:val="007D35E0"/>
  </w:style>
  <w:style w:type="character" w:customStyle="1" w:styleId="ListParagraph">
    <w:name w:val="List Paragraph Знак"/>
    <w:rsid w:val="007D35E0"/>
    <w:rPr>
      <w:rFonts w:ascii="Calibri" w:hAnsi="Calibri" w:cs="Calibri" w:hint="default"/>
      <w:sz w:val="22"/>
      <w:szCs w:val="22"/>
      <w:lang w:val="ru-RU" w:eastAsia="en-US" w:bidi="ar-SA"/>
    </w:rPr>
  </w:style>
  <w:style w:type="character" w:customStyle="1" w:styleId="grame">
    <w:name w:val="grame"/>
    <w:rsid w:val="007D35E0"/>
  </w:style>
  <w:style w:type="character" w:customStyle="1" w:styleId="ConsNormal1">
    <w:name w:val="ConsNormal Знак Знак"/>
    <w:rsid w:val="007D35E0"/>
    <w:rPr>
      <w:rFonts w:ascii="Arial" w:hAnsi="Arial" w:cs="Arial" w:hint="default"/>
      <w:lang w:val="ru-RU" w:eastAsia="ru-RU" w:bidi="ar-SA"/>
    </w:rPr>
  </w:style>
  <w:style w:type="character" w:customStyle="1" w:styleId="ListParagraphChar">
    <w:name w:val="List Paragraph Char"/>
    <w:qFormat/>
    <w:rsid w:val="007D35E0"/>
    <w:rPr>
      <w:rFonts w:ascii="Calibri" w:hAnsi="Calibri" w:cs="Calibri" w:hint="default"/>
      <w:sz w:val="22"/>
      <w:szCs w:val="22"/>
      <w:lang w:val="ru-RU" w:eastAsia="en-US" w:bidi="ar-SA"/>
    </w:rPr>
  </w:style>
  <w:style w:type="character" w:customStyle="1" w:styleId="apple-converted-space">
    <w:name w:val="apple-converted-space"/>
    <w:qFormat/>
    <w:rsid w:val="007D35E0"/>
  </w:style>
  <w:style w:type="character" w:customStyle="1" w:styleId="2f9">
    <w:name w:val="Знак Знак2"/>
    <w:rsid w:val="007D35E0"/>
    <w:rPr>
      <w:rFonts w:ascii="Calibri" w:hAnsi="Calibri" w:cs="Calibri" w:hint="default"/>
      <w:sz w:val="22"/>
      <w:szCs w:val="22"/>
      <w:lang w:val="ru-RU" w:eastAsia="en-US" w:bidi="ar-SA"/>
    </w:rPr>
  </w:style>
  <w:style w:type="character" w:customStyle="1" w:styleId="1ff4">
    <w:name w:val="Неразрешенное упоминание1"/>
    <w:uiPriority w:val="99"/>
    <w:semiHidden/>
    <w:rsid w:val="007D35E0"/>
    <w:rPr>
      <w:color w:val="605E5C"/>
      <w:shd w:val="clear" w:color="auto" w:fill="E1DFDD"/>
    </w:rPr>
  </w:style>
  <w:style w:type="character" w:customStyle="1" w:styleId="213">
    <w:name w:val="Знак Знак21"/>
    <w:rsid w:val="007D35E0"/>
    <w:rPr>
      <w:rFonts w:ascii="Calibri" w:hAnsi="Calibri" w:cs="Calibri" w:hint="default"/>
      <w:sz w:val="22"/>
      <w:szCs w:val="22"/>
      <w:lang w:val="ru-RU" w:eastAsia="en-US" w:bidi="ar-SA"/>
    </w:rPr>
  </w:style>
  <w:style w:type="character" w:customStyle="1" w:styleId="3f0">
    <w:name w:val="Текст примечания Знак3"/>
    <w:uiPriority w:val="99"/>
    <w:semiHidden/>
    <w:rsid w:val="007D35E0"/>
    <w:rPr>
      <w:lang w:eastAsia="zh-CN"/>
    </w:rPr>
  </w:style>
  <w:style w:type="character" w:customStyle="1" w:styleId="WW8Num1z1">
    <w:name w:val="WW8Num1z1"/>
    <w:rsid w:val="007D35E0"/>
  </w:style>
  <w:style w:type="character" w:customStyle="1" w:styleId="confluence-anchor-link">
    <w:name w:val="confluence-anchor-link"/>
    <w:rsid w:val="007D35E0"/>
  </w:style>
  <w:style w:type="character" w:customStyle="1" w:styleId="gd-comment-icon">
    <w:name w:val="gd-comment-icon"/>
    <w:rsid w:val="007D35E0"/>
  </w:style>
  <w:style w:type="character" w:customStyle="1" w:styleId="inline-comment-marker">
    <w:name w:val="inline-comment-marker"/>
    <w:rsid w:val="007D35E0"/>
  </w:style>
  <w:style w:type="paragraph" w:customStyle="1" w:styleId="phlistitemized2">
    <w:name w:val="ph_list_itemized_2"/>
    <w:basedOn w:val="phnormal0"/>
    <w:link w:val="phlistitemized20"/>
    <w:uiPriority w:val="99"/>
    <w:qFormat/>
    <w:rsid w:val="007D35E0"/>
    <w:pPr>
      <w:numPr>
        <w:numId w:val="30"/>
      </w:numPr>
    </w:pPr>
  </w:style>
  <w:style w:type="character" w:customStyle="1" w:styleId="phlistitemized20">
    <w:name w:val="ph_list_itemized_2 Знак"/>
    <w:link w:val="phlistitemized2"/>
    <w:uiPriority w:val="99"/>
    <w:locked/>
    <w:rsid w:val="007D35E0"/>
    <w:rPr>
      <w:rFonts w:asciiTheme="minorHAnsi" w:eastAsiaTheme="minorHAnsi" w:hAnsiTheme="minorHAnsi" w:cstheme="minorBidi"/>
      <w:sz w:val="22"/>
      <w:szCs w:val="22"/>
      <w:lang w:eastAsia="en-US"/>
    </w:rPr>
  </w:style>
  <w:style w:type="paragraph" w:customStyle="1" w:styleId="phlistitemized1">
    <w:name w:val="ph_list_itemized_1"/>
    <w:basedOn w:val="phnormal0"/>
    <w:link w:val="phlistitemized10"/>
    <w:rsid w:val="007D35E0"/>
    <w:pPr>
      <w:tabs>
        <w:tab w:val="num" w:pos="1315"/>
      </w:tabs>
      <w:ind w:left="1315" w:right="-2" w:hanging="464"/>
    </w:pPr>
  </w:style>
  <w:style w:type="character" w:customStyle="1" w:styleId="phlistitemized10">
    <w:name w:val="ph_list_itemized_1 Знак"/>
    <w:link w:val="phlistitemized1"/>
    <w:locked/>
    <w:rsid w:val="007D35E0"/>
    <w:rPr>
      <w:lang w:eastAsia="en-US"/>
    </w:rPr>
  </w:style>
  <w:style w:type="character" w:customStyle="1" w:styleId="a3ad36cb8f5fd667b79d44e1e7703675">
    <w:name w:val="a3ad36cb8f5fd667b79d44e1e7703675"/>
    <w:rsid w:val="007D35E0"/>
  </w:style>
  <w:style w:type="character" w:customStyle="1" w:styleId="597d58a3215ee9e99365fcb32cb76fac">
    <w:name w:val="597d58a3215ee9e99365fcb32cb76fac"/>
    <w:rsid w:val="007D35E0"/>
  </w:style>
  <w:style w:type="character" w:customStyle="1" w:styleId="fbd960bc1f677dd1fc1829636dfea236">
    <w:name w:val="fbd960bc1f677dd1fc1829636dfea236"/>
    <w:rsid w:val="007D35E0"/>
  </w:style>
  <w:style w:type="character" w:customStyle="1" w:styleId="8ec0d62a917283f1bb5909054785783c">
    <w:name w:val="8ec0d62a917283f1bb5909054785783c"/>
    <w:rsid w:val="007D35E0"/>
  </w:style>
  <w:style w:type="character" w:customStyle="1" w:styleId="b2c38e6f66792d1768540c5cd8129054">
    <w:name w:val="b2c38e6f66792d1768540c5cd8129054"/>
    <w:rsid w:val="007D35E0"/>
  </w:style>
  <w:style w:type="character" w:customStyle="1" w:styleId="98b598bcab46b73dc3d1cf3029a2fcb5">
    <w:name w:val="98b598bcab46b73dc3d1cf3029a2fcb5"/>
    <w:rsid w:val="007D35E0"/>
  </w:style>
  <w:style w:type="character" w:customStyle="1" w:styleId="7258f46373beaa8cc589c8ba170bfb87">
    <w:name w:val="7258f46373beaa8cc589c8ba170bfb87"/>
    <w:rsid w:val="007D35E0"/>
  </w:style>
  <w:style w:type="character" w:customStyle="1" w:styleId="22f4cbc695fb988c523def230a0d4aab">
    <w:name w:val="22f4cbc695fb988c523def230a0d4aab"/>
    <w:rsid w:val="007D35E0"/>
  </w:style>
  <w:style w:type="character" w:customStyle="1" w:styleId="afa3b846e1e004479d416f7164606914">
    <w:name w:val="afa3b846e1e004479d416f7164606914"/>
    <w:rsid w:val="007D35E0"/>
  </w:style>
  <w:style w:type="character" w:customStyle="1" w:styleId="8b8eb5a9bb03521e74e288f47989bcb0">
    <w:name w:val="8b8eb5a9bb03521e74e288f47989bcb0"/>
    <w:rsid w:val="007D35E0"/>
  </w:style>
  <w:style w:type="character" w:customStyle="1" w:styleId="apple-style-span">
    <w:name w:val="apple-style-span"/>
    <w:rsid w:val="007D35E0"/>
  </w:style>
  <w:style w:type="character" w:customStyle="1" w:styleId="postbody1">
    <w:name w:val="postbody1"/>
    <w:rsid w:val="007D35E0"/>
    <w:rPr>
      <w:sz w:val="18"/>
      <w:szCs w:val="18"/>
    </w:rPr>
  </w:style>
  <w:style w:type="character" w:customStyle="1" w:styleId="basic">
    <w:name w:val="basic"/>
    <w:rsid w:val="007D35E0"/>
  </w:style>
  <w:style w:type="character" w:customStyle="1" w:styleId="rvts2">
    <w:name w:val="rvts2"/>
    <w:rsid w:val="007D35E0"/>
  </w:style>
  <w:style w:type="character" w:customStyle="1" w:styleId="st">
    <w:name w:val="st"/>
    <w:rsid w:val="007D35E0"/>
  </w:style>
  <w:style w:type="character" w:customStyle="1" w:styleId="FontStyle18">
    <w:name w:val="Font Style18"/>
    <w:rsid w:val="007D35E0"/>
    <w:rPr>
      <w:rFonts w:ascii="Times New Roman" w:hAnsi="Times New Roman" w:cs="Times New Roman" w:hint="default"/>
      <w:sz w:val="22"/>
      <w:szCs w:val="22"/>
    </w:rPr>
  </w:style>
  <w:style w:type="character" w:customStyle="1" w:styleId="afffffffffff3">
    <w:name w:val="Знак Знак"/>
    <w:rsid w:val="007D35E0"/>
    <w:rPr>
      <w:rFonts w:ascii="Tahoma" w:hAnsi="Tahoma" w:cs="Tahoma" w:hint="default"/>
      <w:sz w:val="16"/>
      <w:szCs w:val="16"/>
    </w:rPr>
  </w:style>
  <w:style w:type="character" w:customStyle="1" w:styleId="1ff5">
    <w:name w:val="Подзаголовок Знак1"/>
    <w:rsid w:val="007D35E0"/>
    <w:rPr>
      <w:rFonts w:ascii="Calibri" w:eastAsia="Times New Roman" w:hAnsi="Calibri" w:cs="Calibri" w:hint="default"/>
      <w:i/>
      <w:iCs/>
      <w:color w:val="4F81BD"/>
      <w:spacing w:val="15"/>
      <w:sz w:val="24"/>
      <w:szCs w:val="24"/>
      <w:lang w:eastAsia="ru-RU"/>
    </w:rPr>
  </w:style>
  <w:style w:type="character" w:customStyle="1" w:styleId="A10">
    <w:name w:val="A10"/>
    <w:rsid w:val="007D35E0"/>
    <w:rPr>
      <w:i/>
      <w:iCs/>
      <w:color w:val="000000"/>
      <w:sz w:val="12"/>
      <w:szCs w:val="12"/>
    </w:rPr>
  </w:style>
  <w:style w:type="character" w:customStyle="1" w:styleId="Absatz-Standardschriftart">
    <w:name w:val="Absatz-Standardschriftart"/>
    <w:rsid w:val="007D35E0"/>
  </w:style>
  <w:style w:type="character" w:customStyle="1" w:styleId="WW-Absatz-Standardschriftart">
    <w:name w:val="WW-Absatz-Standardschriftart"/>
    <w:rsid w:val="007D35E0"/>
  </w:style>
  <w:style w:type="character" w:customStyle="1" w:styleId="WW-Absatz-Standardschriftart1">
    <w:name w:val="WW-Absatz-Standardschriftart1"/>
    <w:rsid w:val="007D35E0"/>
  </w:style>
  <w:style w:type="character" w:customStyle="1" w:styleId="WW-Absatz-Standardschriftart11">
    <w:name w:val="WW-Absatz-Standardschriftart11"/>
    <w:rsid w:val="007D35E0"/>
  </w:style>
  <w:style w:type="character" w:customStyle="1" w:styleId="WW-Absatz-Standardschriftart111">
    <w:name w:val="WW-Absatz-Standardschriftart111"/>
    <w:rsid w:val="007D35E0"/>
  </w:style>
  <w:style w:type="character" w:customStyle="1" w:styleId="WW-Absatz-Standardschriftart1111">
    <w:name w:val="WW-Absatz-Standardschriftart1111"/>
    <w:rsid w:val="007D35E0"/>
  </w:style>
  <w:style w:type="character" w:customStyle="1" w:styleId="WW-Absatz-Standardschriftart11111">
    <w:name w:val="WW-Absatz-Standardschriftart11111"/>
    <w:rsid w:val="007D35E0"/>
  </w:style>
  <w:style w:type="character" w:customStyle="1" w:styleId="WW-Absatz-Standardschriftart111111">
    <w:name w:val="WW-Absatz-Standardschriftart111111"/>
    <w:rsid w:val="007D35E0"/>
  </w:style>
  <w:style w:type="character" w:customStyle="1" w:styleId="WW-Absatz-Standardschriftart1111111">
    <w:name w:val="WW-Absatz-Standardschriftart1111111"/>
    <w:rsid w:val="007D35E0"/>
  </w:style>
  <w:style w:type="character" w:customStyle="1" w:styleId="WW-Absatz-Standardschriftart11111111">
    <w:name w:val="WW-Absatz-Standardschriftart11111111"/>
    <w:rsid w:val="007D35E0"/>
  </w:style>
  <w:style w:type="character" w:customStyle="1" w:styleId="WW-Absatz-Standardschriftart111111111">
    <w:name w:val="WW-Absatz-Standardschriftart111111111"/>
    <w:rsid w:val="007D35E0"/>
  </w:style>
  <w:style w:type="character" w:customStyle="1" w:styleId="WW-Absatz-Standardschriftart1111111111">
    <w:name w:val="WW-Absatz-Standardschriftart1111111111"/>
    <w:rsid w:val="007D35E0"/>
  </w:style>
  <w:style w:type="character" w:customStyle="1" w:styleId="WW-Absatz-Standardschriftart11111111111">
    <w:name w:val="WW-Absatz-Standardschriftart11111111111"/>
    <w:rsid w:val="007D35E0"/>
  </w:style>
  <w:style w:type="character" w:customStyle="1" w:styleId="WW-Absatz-Standardschriftart111111111111">
    <w:name w:val="WW-Absatz-Standardschriftart111111111111"/>
    <w:rsid w:val="007D35E0"/>
  </w:style>
  <w:style w:type="character" w:customStyle="1" w:styleId="WW-Absatz-Standardschriftart1111111111111">
    <w:name w:val="WW-Absatz-Standardschriftart1111111111111"/>
    <w:rsid w:val="007D35E0"/>
  </w:style>
  <w:style w:type="character" w:customStyle="1" w:styleId="WW-Absatz-Standardschriftart11111111111111">
    <w:name w:val="WW-Absatz-Standardschriftart11111111111111"/>
    <w:rsid w:val="007D35E0"/>
  </w:style>
  <w:style w:type="character" w:customStyle="1" w:styleId="WW-Absatz-Standardschriftart111111111111111">
    <w:name w:val="WW-Absatz-Standardschriftart111111111111111"/>
    <w:rsid w:val="007D35E0"/>
  </w:style>
  <w:style w:type="character" w:customStyle="1" w:styleId="WW-Absatz-Standardschriftart1111111111111111">
    <w:name w:val="WW-Absatz-Standardschriftart1111111111111111"/>
    <w:rsid w:val="007D35E0"/>
  </w:style>
  <w:style w:type="character" w:customStyle="1" w:styleId="WW-Absatz-Standardschriftart11111111111111111">
    <w:name w:val="WW-Absatz-Standardschriftart11111111111111111"/>
    <w:rsid w:val="007D35E0"/>
  </w:style>
  <w:style w:type="character" w:customStyle="1" w:styleId="WW-Absatz-Standardschriftart111111111111111111">
    <w:name w:val="WW-Absatz-Standardschriftart111111111111111111"/>
    <w:rsid w:val="007D35E0"/>
  </w:style>
  <w:style w:type="character" w:customStyle="1" w:styleId="WW-Absatz-Standardschriftart1111111111111111111">
    <w:name w:val="WW-Absatz-Standardschriftart1111111111111111111"/>
    <w:rsid w:val="007D35E0"/>
  </w:style>
  <w:style w:type="character" w:customStyle="1" w:styleId="WW8Num2z0">
    <w:name w:val="WW8Num2z0"/>
    <w:rsid w:val="007D35E0"/>
    <w:rPr>
      <w:b/>
      <w:bCs/>
      <w:sz w:val="28"/>
      <w:szCs w:val="28"/>
    </w:rPr>
  </w:style>
  <w:style w:type="character" w:customStyle="1" w:styleId="WW-Absatz-Standardschriftart11111111111111111111">
    <w:name w:val="WW-Absatz-Standardschriftart11111111111111111111"/>
    <w:rsid w:val="007D35E0"/>
  </w:style>
  <w:style w:type="character" w:customStyle="1" w:styleId="WW-Absatz-Standardschriftart111111111111111111111">
    <w:name w:val="WW-Absatz-Standardschriftart111111111111111111111"/>
    <w:rsid w:val="007D35E0"/>
  </w:style>
  <w:style w:type="character" w:customStyle="1" w:styleId="WW-Absatz-Standardschriftart1111111111111111111111">
    <w:name w:val="WW-Absatz-Standardschriftart1111111111111111111111"/>
    <w:rsid w:val="007D35E0"/>
  </w:style>
  <w:style w:type="character" w:customStyle="1" w:styleId="WW-Absatz-Standardschriftart11111111111111111111111">
    <w:name w:val="WW-Absatz-Standardschriftart11111111111111111111111"/>
    <w:rsid w:val="007D35E0"/>
  </w:style>
  <w:style w:type="character" w:customStyle="1" w:styleId="WW-Absatz-Standardschriftart111111111111111111111111">
    <w:name w:val="WW-Absatz-Standardschriftart111111111111111111111111"/>
    <w:rsid w:val="007D35E0"/>
  </w:style>
  <w:style w:type="character" w:customStyle="1" w:styleId="WW-Absatz-Standardschriftart1111111111111111111111111">
    <w:name w:val="WW-Absatz-Standardschriftart1111111111111111111111111"/>
    <w:rsid w:val="007D35E0"/>
  </w:style>
  <w:style w:type="character" w:customStyle="1" w:styleId="WW-Absatz-Standardschriftart11111111111111111111111111">
    <w:name w:val="WW-Absatz-Standardschriftart11111111111111111111111111"/>
    <w:rsid w:val="007D35E0"/>
  </w:style>
  <w:style w:type="character" w:customStyle="1" w:styleId="WW-Absatz-Standardschriftart111111111111111111111111111">
    <w:name w:val="WW-Absatz-Standardschriftart111111111111111111111111111"/>
    <w:rsid w:val="007D35E0"/>
  </w:style>
  <w:style w:type="character" w:customStyle="1" w:styleId="WW-Absatz-Standardschriftart1111111111111111111111111111">
    <w:name w:val="WW-Absatz-Standardschriftart1111111111111111111111111111"/>
    <w:rsid w:val="007D35E0"/>
  </w:style>
  <w:style w:type="character" w:customStyle="1" w:styleId="WW8Num3z0">
    <w:name w:val="WW8Num3z0"/>
    <w:rsid w:val="007D35E0"/>
    <w:rPr>
      <w:sz w:val="18"/>
    </w:rPr>
  </w:style>
  <w:style w:type="character" w:customStyle="1" w:styleId="1ff6">
    <w:name w:val="Основной шрифт абзаца1"/>
    <w:rsid w:val="007D35E0"/>
  </w:style>
  <w:style w:type="character" w:customStyle="1" w:styleId="afffffffffff4">
    <w:name w:val="Символ нумерации"/>
    <w:rsid w:val="007D35E0"/>
    <w:rPr>
      <w:b/>
      <w:bCs/>
    </w:rPr>
  </w:style>
  <w:style w:type="character" w:customStyle="1" w:styleId="iceouttxt4">
    <w:name w:val="iceouttxt4"/>
    <w:rsid w:val="007D35E0"/>
  </w:style>
  <w:style w:type="character" w:customStyle="1" w:styleId="1pt">
    <w:name w:val="Основной текст + Интервал 1 pt"/>
    <w:rsid w:val="007D35E0"/>
    <w:rPr>
      <w:rFonts w:ascii="Tahoma" w:eastAsia="Tahoma" w:hAnsi="Tahoma" w:cs="Tahoma" w:hint="default"/>
      <w:spacing w:val="20"/>
      <w:sz w:val="16"/>
      <w:szCs w:val="16"/>
      <w:shd w:val="clear" w:color="auto" w:fill="FFFFFF"/>
    </w:rPr>
  </w:style>
  <w:style w:type="character" w:customStyle="1" w:styleId="iceouttxt5">
    <w:name w:val="iceouttxt5"/>
    <w:rsid w:val="007D35E0"/>
    <w:rPr>
      <w:rFonts w:ascii="Arial" w:hAnsi="Arial" w:cs="Arial" w:hint="default"/>
      <w:color w:val="666666"/>
      <w:sz w:val="19"/>
      <w:szCs w:val="19"/>
    </w:rPr>
  </w:style>
  <w:style w:type="character" w:customStyle="1" w:styleId="2fa">
    <w:name w:val="Основной шрифт абзаца2"/>
    <w:rsid w:val="007D35E0"/>
  </w:style>
  <w:style w:type="character" w:customStyle="1" w:styleId="FontStyle14">
    <w:name w:val="Font Style14"/>
    <w:uiPriority w:val="99"/>
    <w:rsid w:val="007D35E0"/>
    <w:rPr>
      <w:rFonts w:ascii="Times New Roman" w:hAnsi="Times New Roman" w:cs="Times New Roman" w:hint="default"/>
      <w:sz w:val="24"/>
      <w:szCs w:val="24"/>
    </w:rPr>
  </w:style>
  <w:style w:type="character" w:customStyle="1" w:styleId="FontStyle34">
    <w:name w:val="Font Style34"/>
    <w:rsid w:val="007D35E0"/>
    <w:rPr>
      <w:rFonts w:ascii="Times New Roman" w:hAnsi="Times New Roman" w:cs="Times New Roman" w:hint="default"/>
      <w:sz w:val="20"/>
      <w:szCs w:val="20"/>
    </w:rPr>
  </w:style>
  <w:style w:type="character" w:customStyle="1" w:styleId="3f1">
    <w:name w:val="Знак Знак3"/>
    <w:rsid w:val="007D35E0"/>
    <w:rPr>
      <w:sz w:val="28"/>
      <w:szCs w:val="24"/>
      <w:lang w:val="ru-RU" w:eastAsia="ru-RU" w:bidi="ar-SA"/>
    </w:rPr>
  </w:style>
  <w:style w:type="character" w:customStyle="1" w:styleId="H5">
    <w:name w:val="H5 Знак Знак"/>
    <w:rsid w:val="007D35E0"/>
    <w:rPr>
      <w:b/>
      <w:bCs/>
      <w:sz w:val="28"/>
      <w:szCs w:val="24"/>
      <w:lang w:val="ru-RU" w:eastAsia="ru-RU" w:bidi="ar-SA"/>
    </w:rPr>
  </w:style>
  <w:style w:type="character" w:customStyle="1" w:styleId="H3">
    <w:name w:val="H3 Знак Знак"/>
    <w:rsid w:val="007D35E0"/>
    <w:rPr>
      <w:sz w:val="28"/>
      <w:szCs w:val="24"/>
      <w:lang w:val="ru-RU" w:eastAsia="ru-RU" w:bidi="ar-SA"/>
    </w:rPr>
  </w:style>
  <w:style w:type="character" w:customStyle="1" w:styleId="WW8Num10z0">
    <w:name w:val="WW8Num10z0"/>
    <w:rsid w:val="007D35E0"/>
    <w:rPr>
      <w:b/>
      <w:bCs w:val="0"/>
    </w:rPr>
  </w:style>
  <w:style w:type="character" w:customStyle="1" w:styleId="iceouttxt">
    <w:name w:val="iceouttxt"/>
    <w:rsid w:val="007D35E0"/>
  </w:style>
  <w:style w:type="character" w:customStyle="1" w:styleId="description">
    <w:name w:val="description"/>
    <w:rsid w:val="007D35E0"/>
  </w:style>
  <w:style w:type="character" w:customStyle="1" w:styleId="WW8Num1z0">
    <w:name w:val="WW8Num1z0"/>
    <w:rsid w:val="007D35E0"/>
    <w:rPr>
      <w:b/>
      <w:bCs w:val="0"/>
    </w:rPr>
  </w:style>
  <w:style w:type="character" w:customStyle="1" w:styleId="49">
    <w:name w:val="Основной шрифт абзаца4"/>
    <w:rsid w:val="007D35E0"/>
  </w:style>
  <w:style w:type="character" w:customStyle="1" w:styleId="3f2">
    <w:name w:val="Основной шрифт абзаца3"/>
    <w:rsid w:val="007D35E0"/>
  </w:style>
  <w:style w:type="character" w:customStyle="1" w:styleId="highlight">
    <w:name w:val="highlight"/>
    <w:rsid w:val="007D35E0"/>
  </w:style>
  <w:style w:type="character" w:customStyle="1" w:styleId="rserrhl1">
    <w:name w:val="rs_err_hl1"/>
    <w:rsid w:val="007D35E0"/>
    <w:rPr>
      <w:rFonts w:ascii="Arial" w:hAnsi="Arial" w:cs="Arial" w:hint="default"/>
      <w:color w:val="625F5F"/>
      <w:sz w:val="17"/>
      <w:szCs w:val="17"/>
    </w:rPr>
  </w:style>
  <w:style w:type="character" w:customStyle="1" w:styleId="value">
    <w:name w:val="value"/>
    <w:rsid w:val="007D35E0"/>
  </w:style>
  <w:style w:type="character" w:customStyle="1" w:styleId="dash042204350440043c0438043dchar">
    <w:name w:val="dash0422_0435_0440_043c_0438_043d__char"/>
    <w:qFormat/>
    <w:rsid w:val="007D35E0"/>
  </w:style>
  <w:style w:type="character" w:customStyle="1" w:styleId="normaltextrun">
    <w:name w:val="normaltextrun"/>
    <w:rsid w:val="007D35E0"/>
  </w:style>
  <w:style w:type="character" w:customStyle="1" w:styleId="name5">
    <w:name w:val="name5"/>
    <w:rsid w:val="007D35E0"/>
  </w:style>
  <w:style w:type="character" w:customStyle="1" w:styleId="ename">
    <w:name w:val="ename"/>
    <w:rsid w:val="007D35E0"/>
  </w:style>
  <w:style w:type="table" w:styleId="-10">
    <w:name w:val="Colorful List Accent 1"/>
    <w:basedOn w:val="ac"/>
    <w:link w:val="-11"/>
    <w:uiPriority w:val="99"/>
    <w:unhideWhenUsed/>
    <w:rsid w:val="007D35E0"/>
    <w:tblPr>
      <w:tblInd w:w="0" w:type="dxa"/>
      <w:tblCellMar>
        <w:top w:w="0" w:type="dxa"/>
        <w:left w:w="108" w:type="dxa"/>
        <w:bottom w:w="0" w:type="dxa"/>
        <w:right w:w="108" w:type="dxa"/>
      </w:tblCellMar>
    </w:tblPr>
  </w:style>
  <w:style w:type="character" w:customStyle="1" w:styleId="-11">
    <w:name w:val="Цветной список - Акцент 1 Знак"/>
    <w:link w:val="-10"/>
    <w:uiPriority w:val="99"/>
    <w:locked/>
    <w:rsid w:val="007D35E0"/>
    <w:rPr>
      <w:rFonts w:ascii="Times New Roman" w:hAnsi="Times New Roman" w:cs="Times New Roman" w:hint="default"/>
      <w:sz w:val="24"/>
      <w:szCs w:val="24"/>
    </w:rPr>
  </w:style>
  <w:style w:type="character" w:customStyle="1" w:styleId="afffffffffff5">
    <w:name w:val="Выделение жирным"/>
    <w:qFormat/>
    <w:rsid w:val="007D35E0"/>
    <w:rPr>
      <w:b/>
      <w:bCs/>
    </w:rPr>
  </w:style>
  <w:style w:type="character" w:customStyle="1" w:styleId="afffffffffff6">
    <w:name w:val="Список: маркер Знак"/>
    <w:qFormat/>
    <w:rsid w:val="007D35E0"/>
    <w:rPr>
      <w:sz w:val="28"/>
      <w:szCs w:val="24"/>
    </w:rPr>
  </w:style>
  <w:style w:type="character" w:customStyle="1" w:styleId="1ff7">
    <w:name w:val="Дефис 1 Знак"/>
    <w:qFormat/>
    <w:rsid w:val="007D35E0"/>
    <w:rPr>
      <w:rFonts w:ascii="Times New Roman" w:eastAsia="Times New Roman" w:hAnsi="Times New Roman" w:cs="Times New Roman" w:hint="default"/>
      <w:sz w:val="24"/>
      <w:szCs w:val="24"/>
    </w:rPr>
  </w:style>
  <w:style w:type="character" w:customStyle="1" w:styleId="1ff8">
    <w:name w:val="Обычный 1 Знак"/>
    <w:qFormat/>
    <w:rsid w:val="007D35E0"/>
    <w:rPr>
      <w:rFonts w:ascii="Times New Roman" w:eastAsia="Times New Roman" w:hAnsi="Times New Roman" w:cs="Times New Roman" w:hint="default"/>
      <w:sz w:val="24"/>
      <w:szCs w:val="24"/>
    </w:rPr>
  </w:style>
  <w:style w:type="character" w:customStyle="1" w:styleId="afffffffffff7">
    <w:name w:val="Таблица нумерованная Знак"/>
    <w:qFormat/>
    <w:rsid w:val="007D35E0"/>
    <w:rPr>
      <w:rFonts w:ascii="Times New Roman" w:hAnsi="Times New Roman" w:cs="Times New Roman" w:hint="default"/>
      <w:b/>
      <w:bCs w:val="0"/>
      <w:i/>
      <w:iCs w:val="0"/>
      <w:sz w:val="28"/>
      <w:szCs w:val="22"/>
      <w:lang w:eastAsia="en-US"/>
    </w:rPr>
  </w:style>
  <w:style w:type="character" w:customStyle="1" w:styleId="-6">
    <w:name w:val="Интернет-ссылка"/>
    <w:rsid w:val="007D35E0"/>
    <w:rPr>
      <w:color w:val="0563C1"/>
      <w:u w:val="single"/>
    </w:rPr>
  </w:style>
  <w:style w:type="character" w:customStyle="1" w:styleId="afffffffffff8">
    <w:name w:val="Заголовок приложения Знак"/>
    <w:qFormat/>
    <w:rsid w:val="007D35E0"/>
    <w:rPr>
      <w:rFonts w:ascii="Times New Roman Полужирный" w:hAnsi="Times New Roman Полужирный" w:hint="default"/>
      <w:b/>
      <w:bCs w:val="0"/>
      <w:caps/>
      <w:sz w:val="24"/>
      <w:szCs w:val="24"/>
    </w:rPr>
  </w:style>
  <w:style w:type="character" w:customStyle="1" w:styleId="530">
    <w:name w:val="Основной текст (5) + Не курсив3"/>
    <w:qFormat/>
    <w:rsid w:val="007D35E0"/>
    <w:rPr>
      <w:rFonts w:ascii="Times New Roman" w:hAnsi="Times New Roman" w:cs="Times New Roman" w:hint="default"/>
      <w:i/>
      <w:iCs/>
      <w:spacing w:val="0"/>
      <w:sz w:val="21"/>
      <w:szCs w:val="21"/>
    </w:rPr>
  </w:style>
  <w:style w:type="character" w:customStyle="1" w:styleId="afffffffffff9">
    <w:name w:val="_Основной перед списком Знак"/>
    <w:qFormat/>
    <w:rsid w:val="007D35E0"/>
    <w:rPr>
      <w:rFonts w:ascii="Times New Roman" w:eastAsia="Times New Roman" w:hAnsi="Times New Roman" w:cs="Times New Roman" w:hint="default"/>
      <w:sz w:val="24"/>
      <w:szCs w:val="24"/>
    </w:rPr>
  </w:style>
  <w:style w:type="character" w:customStyle="1" w:styleId="54">
    <w:name w:val="Основной текст5"/>
    <w:qFormat/>
    <w:rsid w:val="007D35E0"/>
    <w:rPr>
      <w:rFonts w:ascii="Times New Roman" w:eastAsia="Times New Roman" w:hAnsi="Times New Roman" w:cs="Times New Roman" w:hint="default"/>
      <w:strike w:val="0"/>
      <w:dstrike w:val="0"/>
      <w:color w:val="000000"/>
      <w:spacing w:val="0"/>
      <w:position w:val="0"/>
      <w:sz w:val="23"/>
      <w:szCs w:val="23"/>
      <w:u w:val="none"/>
      <w:effect w:val="none"/>
      <w:vertAlign w:val="baseline"/>
      <w:lang w:val="ru-RU" w:eastAsia="ru-RU" w:bidi="ru-RU"/>
    </w:rPr>
  </w:style>
  <w:style w:type="character" w:customStyle="1" w:styleId="2fb">
    <w:name w:val="Заголовок 2 ТЗ Знак"/>
    <w:qFormat/>
    <w:rsid w:val="007D35E0"/>
    <w:rPr>
      <w:rFonts w:ascii="Times New Roman" w:eastAsia="Times New Roman" w:hAnsi="Times New Roman" w:cs="Times New Roman" w:hint="default"/>
      <w:b/>
      <w:bCs w:val="0"/>
      <w:sz w:val="24"/>
      <w:szCs w:val="24"/>
    </w:rPr>
  </w:style>
  <w:style w:type="character" w:customStyle="1" w:styleId="1ff9">
    <w:name w:val="Заголовок 1 ТЗ Знак"/>
    <w:qFormat/>
    <w:rsid w:val="007D35E0"/>
    <w:rPr>
      <w:rFonts w:ascii="Times New Roman" w:eastAsia="Times New Roman" w:hAnsi="Times New Roman" w:cs="Times New Roman" w:hint="default"/>
      <w:b/>
      <w:bCs w:val="0"/>
      <w:sz w:val="24"/>
      <w:szCs w:val="24"/>
    </w:rPr>
  </w:style>
  <w:style w:type="character" w:customStyle="1" w:styleId="3f3">
    <w:name w:val="Заголовок 3 ТЗ Знак"/>
    <w:qFormat/>
    <w:rsid w:val="007D35E0"/>
    <w:rPr>
      <w:rFonts w:ascii="Times New Roman" w:eastAsia="Times New Roman" w:hAnsi="Times New Roman" w:cs="Times New Roman" w:hint="default"/>
      <w:b/>
      <w:bCs w:val="0"/>
      <w:sz w:val="24"/>
      <w:szCs w:val="24"/>
    </w:rPr>
  </w:style>
  <w:style w:type="character" w:customStyle="1" w:styleId="1a">
    <w:name w:val="Схема документа Знак1"/>
    <w:basedOn w:val="ab"/>
    <w:link w:val="afffffff3"/>
    <w:uiPriority w:val="99"/>
    <w:locked/>
    <w:rsid w:val="007D35E0"/>
    <w:rPr>
      <w:rFonts w:ascii="Tahoma" w:eastAsia="ヒラギノ角ゴ Pro W3" w:hAnsi="Tahoma"/>
      <w:color w:val="000000"/>
      <w:sz w:val="20"/>
      <w:szCs w:val="20"/>
      <w:lang w:eastAsia="en-US"/>
    </w:rPr>
  </w:style>
  <w:style w:type="character" w:customStyle="1" w:styleId="18">
    <w:name w:val="Текст концевой сноски Знак1"/>
    <w:link w:val="affffff7"/>
    <w:uiPriority w:val="99"/>
    <w:semiHidden/>
    <w:locked/>
    <w:rsid w:val="007D35E0"/>
    <w:rPr>
      <w:rFonts w:eastAsia="ヒラギノ角ゴ Pro W3"/>
      <w:color w:val="000000"/>
      <w:sz w:val="20"/>
      <w:szCs w:val="20"/>
      <w:lang w:eastAsia="en-US"/>
    </w:rPr>
  </w:style>
  <w:style w:type="character" w:customStyle="1" w:styleId="210">
    <w:name w:val="Цитата 2 Знак1"/>
    <w:link w:val="2b"/>
    <w:uiPriority w:val="99"/>
    <w:locked/>
    <w:rsid w:val="007D35E0"/>
    <w:rPr>
      <w:rFonts w:eastAsia="ヒラギノ角ゴ Pro W3"/>
      <w:i/>
      <w:iCs/>
      <w:color w:val="000000"/>
      <w:szCs w:val="22"/>
      <w:lang w:eastAsia="en-US"/>
    </w:rPr>
  </w:style>
  <w:style w:type="character" w:customStyle="1" w:styleId="extended-textshort">
    <w:name w:val="extended-text__short"/>
    <w:rsid w:val="007D35E0"/>
  </w:style>
  <w:style w:type="character" w:customStyle="1" w:styleId="redactor-invisible-space">
    <w:name w:val="redactor-invisible-space"/>
    <w:rsid w:val="007D35E0"/>
  </w:style>
  <w:style w:type="character" w:customStyle="1" w:styleId="gmail-msocommentreferencemrcssattr">
    <w:name w:val="gmail-msocommentreference_mr_css_attr"/>
    <w:rsid w:val="007D35E0"/>
  </w:style>
  <w:style w:type="character" w:customStyle="1" w:styleId="Heading1Char">
    <w:name w:val="Heading 1 Char"/>
    <w:basedOn w:val="ab"/>
    <w:uiPriority w:val="9"/>
    <w:rsid w:val="007D35E0"/>
    <w:rPr>
      <w:rFonts w:ascii="Arial" w:eastAsia="Arial" w:hAnsi="Arial" w:cs="Arial" w:hint="default"/>
      <w:sz w:val="40"/>
      <w:szCs w:val="40"/>
    </w:rPr>
  </w:style>
  <w:style w:type="character" w:customStyle="1" w:styleId="Heading2Char">
    <w:name w:val="Heading 2 Char"/>
    <w:basedOn w:val="ab"/>
    <w:uiPriority w:val="9"/>
    <w:rsid w:val="007D35E0"/>
    <w:rPr>
      <w:rFonts w:ascii="Arial" w:eastAsia="Arial" w:hAnsi="Arial" w:cs="Arial" w:hint="default"/>
      <w:sz w:val="34"/>
    </w:rPr>
  </w:style>
  <w:style w:type="character" w:customStyle="1" w:styleId="Heading3Char">
    <w:name w:val="Heading 3 Char"/>
    <w:basedOn w:val="ab"/>
    <w:uiPriority w:val="9"/>
    <w:rsid w:val="007D35E0"/>
    <w:rPr>
      <w:rFonts w:ascii="Arial" w:eastAsia="Arial" w:hAnsi="Arial" w:cs="Arial" w:hint="default"/>
      <w:sz w:val="30"/>
      <w:szCs w:val="30"/>
    </w:rPr>
  </w:style>
  <w:style w:type="character" w:customStyle="1" w:styleId="Heading4Char">
    <w:name w:val="Heading 4 Char"/>
    <w:basedOn w:val="ab"/>
    <w:uiPriority w:val="9"/>
    <w:rsid w:val="007D35E0"/>
    <w:rPr>
      <w:rFonts w:ascii="Arial" w:eastAsia="Arial" w:hAnsi="Arial" w:cs="Arial" w:hint="default"/>
      <w:b/>
      <w:bCs/>
      <w:sz w:val="26"/>
      <w:szCs w:val="26"/>
    </w:rPr>
  </w:style>
  <w:style w:type="character" w:customStyle="1" w:styleId="Heading5Char">
    <w:name w:val="Heading 5 Char"/>
    <w:basedOn w:val="ab"/>
    <w:uiPriority w:val="9"/>
    <w:rsid w:val="007D35E0"/>
    <w:rPr>
      <w:rFonts w:ascii="Arial" w:eastAsia="Arial" w:hAnsi="Arial" w:cs="Arial" w:hint="default"/>
      <w:b/>
      <w:bCs/>
      <w:sz w:val="24"/>
      <w:szCs w:val="24"/>
    </w:rPr>
  </w:style>
  <w:style w:type="character" w:customStyle="1" w:styleId="Heading6Char">
    <w:name w:val="Heading 6 Char"/>
    <w:basedOn w:val="ab"/>
    <w:uiPriority w:val="9"/>
    <w:rsid w:val="007D35E0"/>
    <w:rPr>
      <w:rFonts w:ascii="Arial" w:eastAsia="Arial" w:hAnsi="Arial" w:cs="Arial" w:hint="default"/>
      <w:b/>
      <w:bCs/>
      <w:sz w:val="22"/>
      <w:szCs w:val="22"/>
    </w:rPr>
  </w:style>
  <w:style w:type="character" w:customStyle="1" w:styleId="Heading7Char">
    <w:name w:val="Heading 7 Char"/>
    <w:basedOn w:val="ab"/>
    <w:uiPriority w:val="9"/>
    <w:rsid w:val="007D35E0"/>
    <w:rPr>
      <w:rFonts w:ascii="Arial" w:eastAsia="Arial" w:hAnsi="Arial" w:cs="Arial" w:hint="default"/>
      <w:b/>
      <w:bCs/>
      <w:i/>
      <w:iCs/>
      <w:sz w:val="22"/>
      <w:szCs w:val="22"/>
    </w:rPr>
  </w:style>
  <w:style w:type="character" w:customStyle="1" w:styleId="Heading8Char">
    <w:name w:val="Heading 8 Char"/>
    <w:basedOn w:val="ab"/>
    <w:uiPriority w:val="9"/>
    <w:rsid w:val="007D35E0"/>
    <w:rPr>
      <w:rFonts w:ascii="Arial" w:eastAsia="Arial" w:hAnsi="Arial" w:cs="Arial" w:hint="default"/>
      <w:i/>
      <w:iCs/>
      <w:sz w:val="22"/>
      <w:szCs w:val="22"/>
    </w:rPr>
  </w:style>
  <w:style w:type="character" w:customStyle="1" w:styleId="Heading9Char">
    <w:name w:val="Heading 9 Char"/>
    <w:basedOn w:val="ab"/>
    <w:uiPriority w:val="9"/>
    <w:rsid w:val="007D35E0"/>
    <w:rPr>
      <w:rFonts w:ascii="Arial" w:eastAsia="Arial" w:hAnsi="Arial" w:cs="Arial" w:hint="default"/>
      <w:i/>
      <w:iCs/>
      <w:sz w:val="21"/>
      <w:szCs w:val="21"/>
    </w:rPr>
  </w:style>
  <w:style w:type="character" w:customStyle="1" w:styleId="TitleChar">
    <w:name w:val="Title Char"/>
    <w:basedOn w:val="ab"/>
    <w:uiPriority w:val="10"/>
    <w:rsid w:val="007D35E0"/>
    <w:rPr>
      <w:sz w:val="48"/>
      <w:szCs w:val="48"/>
    </w:rPr>
  </w:style>
  <w:style w:type="character" w:customStyle="1" w:styleId="IntenseQuoteChar">
    <w:name w:val="Intense Quote Char"/>
    <w:uiPriority w:val="30"/>
    <w:rsid w:val="007D35E0"/>
    <w:rPr>
      <w:i/>
      <w:iCs w:val="0"/>
    </w:rPr>
  </w:style>
  <w:style w:type="character" w:customStyle="1" w:styleId="FootnoteTextChar">
    <w:name w:val="Footnote Text Char"/>
    <w:uiPriority w:val="99"/>
    <w:rsid w:val="007D35E0"/>
    <w:rPr>
      <w:sz w:val="18"/>
    </w:rPr>
  </w:style>
  <w:style w:type="character" w:customStyle="1" w:styleId="loading">
    <w:name w:val="loading"/>
    <w:basedOn w:val="ab"/>
    <w:rsid w:val="007D35E0"/>
  </w:style>
  <w:style w:type="character" w:customStyle="1" w:styleId="pluginpagetreechildrenspan">
    <w:name w:val="plugin_pagetree_children_span"/>
    <w:basedOn w:val="ab"/>
    <w:rsid w:val="007D35E0"/>
  </w:style>
  <w:style w:type="character" w:customStyle="1" w:styleId="textrun">
    <w:name w:val="textrun"/>
    <w:basedOn w:val="ab"/>
    <w:rsid w:val="007D35E0"/>
  </w:style>
  <w:style w:type="table" w:styleId="afffffffffffa">
    <w:name w:val="Table Grid"/>
    <w:aliases w:val="Сетка таблицы GR"/>
    <w:basedOn w:val="ac"/>
    <w:rsid w:val="00FB5F0F"/>
    <w:rPr>
      <w:color w:val="000000" w:themeColor="text1"/>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center"/>
      </w:pPr>
      <w:rPr>
        <w:rFonts w:ascii="Times New Roman" w:hAnsi="Times New Roman"/>
        <w:b/>
        <w:color w:val="000000" w:themeColor="text1"/>
        <w:sz w:val="26"/>
      </w:rPr>
      <w:tblPr/>
      <w:tcPr>
        <w:tcBorders>
          <w:top w:val="single" w:sz="4" w:space="0" w:color="auto"/>
          <w:left w:val="single" w:sz="4" w:space="0" w:color="auto"/>
          <w:bottom w:val="double" w:sz="4" w:space="0" w:color="000000" w:themeColor="text1"/>
          <w:right w:val="single" w:sz="4" w:space="0" w:color="auto"/>
          <w:insideH w:val="nil"/>
          <w:insideV w:val="single" w:sz="4" w:space="0" w:color="auto"/>
          <w:tl2br w:val="nil"/>
          <w:tr2bl w:val="nil"/>
        </w:tcBorders>
        <w:vAlign w:val="center"/>
      </w:tcPr>
    </w:tblStylePr>
  </w:style>
  <w:style w:type="table" w:customStyle="1" w:styleId="113">
    <w:name w:val="Таблица простая 11"/>
    <w:basedOn w:val="ac"/>
    <w:rsid w:val="007D35E0"/>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4">
    <w:name w:val="Таблица простая 21"/>
    <w:basedOn w:val="ac"/>
    <w:rsid w:val="007D35E0"/>
    <w:rPr>
      <w:rFonts w:asciiTheme="minorHAnsi" w:eastAsiaTheme="minorHAnsi" w:hAnsiTheme="minorHAnsi" w:cstheme="minorBidi"/>
      <w:sz w:val="22"/>
      <w:szCs w:val="22"/>
      <w:lang w:eastAsia="en-US"/>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0">
    <w:name w:val="Таблица простая 4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0">
    <w:name w:val="Таблица-сетка 1 светл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
    <w:name w:val="Таблица-сетка 3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
    <w:name w:val="Таблица-сетка 41"/>
    <w:basedOn w:val="ac"/>
    <w:uiPriority w:val="5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
    <w:name w:val="Таблица-сетка 5 тем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
    <w:name w:val="Таблица-сетка 6 цвет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
    <w:name w:val="Таблица-сетка 7 цвет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1">
    <w:name w:val="Список-таблица 1 светл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0">
    <w:name w:val="Список-таблица 2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0">
    <w:name w:val="Список-таблица 3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0">
    <w:name w:val="Список-таблица 5 тем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0">
    <w:name w:val="Список-таблица 6 цвет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0">
    <w:name w:val="Список-таблица 7 цвет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uiPriority w:val="59"/>
    <w:rsid w:val="007D35E0"/>
    <w:rPr>
      <w:sz w:val="20"/>
      <w:szCs w:val="20"/>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
    <w:uiPriority w:val="59"/>
    <w:rsid w:val="007D35E0"/>
    <w:rPr>
      <w:sz w:val="20"/>
      <w:szCs w:val="20"/>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D35E0"/>
    <w:rPr>
      <w:sz w:val="20"/>
      <w:szCs w:val="20"/>
      <w:lang w:eastAsia="zh-CN"/>
    </w:rPr>
    <w:tblPr>
      <w:tblBorders>
        <w:top w:val="single" w:sz="4" w:space="0" w:color="000000"/>
        <w:bottom w:val="single" w:sz="4" w:space="0" w:color="000000"/>
      </w:tblBorders>
      <w:tblCellMar>
        <w:top w:w="0" w:type="dxa"/>
        <w:left w:w="108" w:type="dxa"/>
        <w:bottom w:w="0" w:type="dxa"/>
        <w:right w:w="108" w:type="dxa"/>
      </w:tblCellMar>
    </w:tblPr>
  </w:style>
  <w:style w:type="table" w:customStyle="1" w:styleId="312">
    <w:name w:val="Таблица простая 3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411">
    <w:name w:val="Таблица простая 4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511">
    <w:name w:val="Таблица простая 5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112">
    <w:name w:val="Таблица-сетка 1 светлая1"/>
    <w:uiPriority w:val="99"/>
    <w:rsid w:val="007D35E0"/>
    <w:rPr>
      <w:sz w:val="20"/>
      <w:szCs w:val="20"/>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D35E0"/>
    <w:rPr>
      <w:sz w:val="20"/>
      <w:szCs w:val="20"/>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D35E0"/>
    <w:rPr>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D35E0"/>
    <w:rPr>
      <w:sz w:val="20"/>
      <w:szCs w:val="20"/>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D35E0"/>
    <w:rPr>
      <w:sz w:val="20"/>
      <w:szCs w:val="20"/>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D35E0"/>
    <w:rPr>
      <w:sz w:val="20"/>
      <w:szCs w:val="20"/>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D35E0"/>
    <w:rPr>
      <w:sz w:val="20"/>
      <w:szCs w:val="20"/>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sid w:val="007D35E0"/>
    <w:rPr>
      <w:sz w:val="20"/>
      <w:szCs w:val="20"/>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D35E0"/>
    <w:rPr>
      <w:sz w:val="20"/>
      <w:szCs w:val="20"/>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D35E0"/>
    <w:rPr>
      <w:sz w:val="20"/>
      <w:szCs w:val="20"/>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D35E0"/>
    <w:rPr>
      <w:sz w:val="20"/>
      <w:szCs w:val="20"/>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D35E0"/>
    <w:rPr>
      <w:sz w:val="20"/>
      <w:szCs w:val="20"/>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D35E0"/>
    <w:rPr>
      <w:sz w:val="20"/>
      <w:szCs w:val="20"/>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D35E0"/>
    <w:rPr>
      <w:sz w:val="20"/>
      <w:szCs w:val="20"/>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sid w:val="007D35E0"/>
    <w:rPr>
      <w:sz w:val="20"/>
      <w:szCs w:val="20"/>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D35E0"/>
    <w:rPr>
      <w:sz w:val="20"/>
      <w:szCs w:val="20"/>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D35E0"/>
    <w:rPr>
      <w:sz w:val="20"/>
      <w:szCs w:val="20"/>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D35E0"/>
    <w:rPr>
      <w:sz w:val="20"/>
      <w:szCs w:val="20"/>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D35E0"/>
    <w:rPr>
      <w:sz w:val="20"/>
      <w:szCs w:val="20"/>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D35E0"/>
    <w:rPr>
      <w:sz w:val="20"/>
      <w:szCs w:val="20"/>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D35E0"/>
    <w:rPr>
      <w:sz w:val="20"/>
      <w:szCs w:val="20"/>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sid w:val="007D35E0"/>
    <w:rPr>
      <w:sz w:val="20"/>
      <w:szCs w:val="20"/>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D35E0"/>
    <w:rPr>
      <w:sz w:val="20"/>
      <w:szCs w:val="20"/>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D35E0"/>
    <w:rPr>
      <w:sz w:val="20"/>
      <w:szCs w:val="20"/>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D35E0"/>
    <w:rPr>
      <w:sz w:val="20"/>
      <w:szCs w:val="20"/>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D35E0"/>
    <w:rPr>
      <w:sz w:val="20"/>
      <w:szCs w:val="20"/>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D35E0"/>
    <w:rPr>
      <w:sz w:val="20"/>
      <w:szCs w:val="20"/>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D35E0"/>
    <w:rPr>
      <w:sz w:val="20"/>
      <w:szCs w:val="20"/>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1">
    <w:name w:val="Таблица-сетка 6 цветная1"/>
    <w:uiPriority w:val="99"/>
    <w:rsid w:val="007D35E0"/>
    <w:rPr>
      <w:sz w:val="20"/>
      <w:szCs w:val="20"/>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D35E0"/>
    <w:rPr>
      <w:sz w:val="20"/>
      <w:szCs w:val="20"/>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D35E0"/>
    <w:rPr>
      <w:sz w:val="20"/>
      <w:szCs w:val="20"/>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D35E0"/>
    <w:rPr>
      <w:sz w:val="20"/>
      <w:szCs w:val="20"/>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D35E0"/>
    <w:rPr>
      <w:sz w:val="20"/>
      <w:szCs w:val="20"/>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D35E0"/>
    <w:rPr>
      <w:sz w:val="20"/>
      <w:szCs w:val="20"/>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D35E0"/>
    <w:rPr>
      <w:sz w:val="20"/>
      <w:szCs w:val="20"/>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sid w:val="007D35E0"/>
    <w:rPr>
      <w:sz w:val="20"/>
      <w:szCs w:val="20"/>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D35E0"/>
    <w:rPr>
      <w:sz w:val="20"/>
      <w:szCs w:val="20"/>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D35E0"/>
    <w:rPr>
      <w:sz w:val="20"/>
      <w:szCs w:val="20"/>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D35E0"/>
    <w:rPr>
      <w:sz w:val="20"/>
      <w:szCs w:val="20"/>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D35E0"/>
    <w:rPr>
      <w:sz w:val="20"/>
      <w:szCs w:val="20"/>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D35E0"/>
    <w:rPr>
      <w:sz w:val="20"/>
      <w:szCs w:val="20"/>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D35E0"/>
    <w:rPr>
      <w:sz w:val="20"/>
      <w:szCs w:val="20"/>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3">
    <w:name w:val="Список-таблица 1 светлая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212">
    <w:name w:val="Список-таблица 21"/>
    <w:uiPriority w:val="99"/>
    <w:rsid w:val="007D35E0"/>
    <w:rPr>
      <w:sz w:val="20"/>
      <w:szCs w:val="20"/>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D35E0"/>
    <w:rPr>
      <w:sz w:val="20"/>
      <w:szCs w:val="20"/>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D35E0"/>
    <w:rPr>
      <w:sz w:val="20"/>
      <w:szCs w:val="20"/>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D35E0"/>
    <w:rPr>
      <w:sz w:val="20"/>
      <w:szCs w:val="20"/>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D35E0"/>
    <w:rPr>
      <w:sz w:val="20"/>
      <w:szCs w:val="20"/>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D35E0"/>
    <w:rPr>
      <w:sz w:val="20"/>
      <w:szCs w:val="20"/>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D35E0"/>
    <w:rPr>
      <w:sz w:val="20"/>
      <w:szCs w:val="20"/>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sid w:val="007D35E0"/>
    <w:rPr>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D35E0"/>
    <w:rPr>
      <w:sz w:val="20"/>
      <w:szCs w:val="20"/>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D35E0"/>
    <w:rPr>
      <w:sz w:val="20"/>
      <w:szCs w:val="20"/>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D35E0"/>
    <w:rPr>
      <w:sz w:val="20"/>
      <w:szCs w:val="20"/>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D35E0"/>
    <w:rPr>
      <w:sz w:val="20"/>
      <w:szCs w:val="20"/>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D35E0"/>
    <w:rPr>
      <w:sz w:val="20"/>
      <w:szCs w:val="20"/>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D35E0"/>
    <w:rPr>
      <w:sz w:val="20"/>
      <w:szCs w:val="20"/>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sid w:val="007D35E0"/>
    <w:rPr>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D35E0"/>
    <w:rPr>
      <w:sz w:val="20"/>
      <w:szCs w:val="20"/>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D35E0"/>
    <w:rPr>
      <w:sz w:val="20"/>
      <w:szCs w:val="20"/>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D35E0"/>
    <w:rPr>
      <w:sz w:val="20"/>
      <w:szCs w:val="20"/>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D35E0"/>
    <w:rPr>
      <w:sz w:val="20"/>
      <w:szCs w:val="20"/>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D35E0"/>
    <w:rPr>
      <w:sz w:val="20"/>
      <w:szCs w:val="20"/>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D35E0"/>
    <w:rPr>
      <w:sz w:val="20"/>
      <w:szCs w:val="20"/>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sid w:val="007D35E0"/>
    <w:rPr>
      <w:sz w:val="20"/>
      <w:szCs w:val="20"/>
      <w:lang w:eastAsia="zh-C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7D35E0"/>
    <w:rPr>
      <w:sz w:val="20"/>
      <w:szCs w:val="20"/>
      <w:lang w:eastAsia="zh-CN"/>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7D35E0"/>
    <w:rPr>
      <w:sz w:val="20"/>
      <w:szCs w:val="20"/>
      <w:lang w:eastAsia="zh-CN"/>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7D35E0"/>
    <w:rPr>
      <w:sz w:val="20"/>
      <w:szCs w:val="20"/>
      <w:lang w:eastAsia="zh-CN"/>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7D35E0"/>
    <w:rPr>
      <w:sz w:val="20"/>
      <w:szCs w:val="20"/>
      <w:lang w:eastAsia="zh-CN"/>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7D35E0"/>
    <w:rPr>
      <w:sz w:val="20"/>
      <w:szCs w:val="20"/>
      <w:lang w:eastAsia="zh-CN"/>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7D35E0"/>
    <w:rPr>
      <w:sz w:val="20"/>
      <w:szCs w:val="20"/>
      <w:lang w:eastAsia="zh-CN"/>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0" w:type="dxa"/>
        <w:bottom w:w="0" w:type="dxa"/>
        <w:right w:w="0" w:type="dxa"/>
      </w:tblCellMar>
    </w:tblPr>
  </w:style>
  <w:style w:type="table" w:customStyle="1" w:styleId="-612">
    <w:name w:val="Список-таблица 6 цветная1"/>
    <w:uiPriority w:val="99"/>
    <w:rsid w:val="007D35E0"/>
    <w:rPr>
      <w:sz w:val="20"/>
      <w:szCs w:val="20"/>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D35E0"/>
    <w:rPr>
      <w:sz w:val="20"/>
      <w:szCs w:val="20"/>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D35E0"/>
    <w:rPr>
      <w:sz w:val="20"/>
      <w:szCs w:val="20"/>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D35E0"/>
    <w:rPr>
      <w:sz w:val="20"/>
      <w:szCs w:val="20"/>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D35E0"/>
    <w:rPr>
      <w:sz w:val="20"/>
      <w:szCs w:val="20"/>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D35E0"/>
    <w:rPr>
      <w:sz w:val="20"/>
      <w:szCs w:val="20"/>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D35E0"/>
    <w:rPr>
      <w:sz w:val="20"/>
      <w:szCs w:val="20"/>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sid w:val="007D35E0"/>
    <w:rPr>
      <w:sz w:val="20"/>
      <w:szCs w:val="20"/>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D35E0"/>
    <w:rPr>
      <w:sz w:val="20"/>
      <w:szCs w:val="20"/>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D35E0"/>
    <w:rPr>
      <w:sz w:val="20"/>
      <w:szCs w:val="20"/>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D35E0"/>
    <w:rPr>
      <w:sz w:val="20"/>
      <w:szCs w:val="20"/>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D35E0"/>
    <w:rPr>
      <w:sz w:val="20"/>
      <w:szCs w:val="20"/>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D35E0"/>
    <w:rPr>
      <w:sz w:val="20"/>
      <w:szCs w:val="20"/>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D35E0"/>
    <w:rPr>
      <w:sz w:val="20"/>
      <w:szCs w:val="20"/>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7D35E0"/>
    <w:rPr>
      <w:color w:val="404040"/>
      <w:sz w:val="20"/>
      <w:szCs w:val="20"/>
      <w:lang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D35E0"/>
    <w:rPr>
      <w:color w:val="404040"/>
      <w:sz w:val="20"/>
      <w:szCs w:val="20"/>
      <w:lang w:eastAsia="en-US"/>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D35E0"/>
    <w:rPr>
      <w:color w:val="404040"/>
      <w:sz w:val="20"/>
      <w:szCs w:val="20"/>
      <w:lang w:eastAsia="en-US"/>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D35E0"/>
    <w:rPr>
      <w:color w:val="404040"/>
      <w:sz w:val="20"/>
      <w:szCs w:val="20"/>
      <w:lang w:eastAsia="en-US"/>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D35E0"/>
    <w:rPr>
      <w:color w:val="404040"/>
      <w:sz w:val="20"/>
      <w:szCs w:val="20"/>
      <w:lang w:eastAsia="en-US"/>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D35E0"/>
    <w:rPr>
      <w:color w:val="404040"/>
      <w:sz w:val="20"/>
      <w:szCs w:val="20"/>
      <w:lang w:eastAsia="en-US"/>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D35E0"/>
    <w:rPr>
      <w:color w:val="404040"/>
      <w:sz w:val="20"/>
      <w:szCs w:val="20"/>
      <w:lang w:eastAsia="en-US"/>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D35E0"/>
    <w:rPr>
      <w:sz w:val="20"/>
      <w:szCs w:val="20"/>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D35E0"/>
    <w:rPr>
      <w:sz w:val="20"/>
      <w:szCs w:val="20"/>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D35E0"/>
    <w:rPr>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D35E0"/>
    <w:rPr>
      <w:sz w:val="20"/>
      <w:szCs w:val="20"/>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D35E0"/>
    <w:rPr>
      <w:sz w:val="20"/>
      <w:szCs w:val="20"/>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D35E0"/>
    <w:rPr>
      <w:sz w:val="20"/>
      <w:szCs w:val="20"/>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D35E0"/>
    <w:rPr>
      <w:sz w:val="20"/>
      <w:szCs w:val="20"/>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1ffa">
    <w:name w:val="Сетка таблицы1"/>
    <w:basedOn w:val="ac"/>
    <w:uiPriority w:val="59"/>
    <w:rsid w:val="007D35E0"/>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fc">
    <w:name w:val="Сетка таблицы2"/>
    <w:basedOn w:val="ac"/>
    <w:uiPriority w:val="59"/>
    <w:rsid w:val="007D35E0"/>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ScrollTableNormal">
    <w:name w:val="Scroll Table Normal"/>
    <w:basedOn w:val="ac"/>
    <w:uiPriority w:val="99"/>
    <w:qFormat/>
    <w:rsid w:val="007D35E0"/>
    <w:pPr>
      <w:ind w:left="108" w:right="108"/>
      <w:jc w:val="both"/>
    </w:pPr>
    <w:rPr>
      <w:color w:val="000000"/>
      <w:sz w:val="20"/>
      <w:lang w:val="en-US" w:eastAsia="en-US"/>
    </w:rPr>
    <w:tblPr>
      <w:tblInd w:w="0" w:type="dxa"/>
      <w:tblCellMar>
        <w:top w:w="0" w:type="dxa"/>
        <w:left w:w="108" w:type="dxa"/>
        <w:bottom w:w="0" w:type="dxa"/>
        <w:right w:w="108" w:type="dxa"/>
      </w:tblCellMar>
    </w:tblPr>
  </w:style>
  <w:style w:type="table" w:customStyle="1" w:styleId="190">
    <w:name w:val="19"/>
    <w:basedOn w:val="ac"/>
    <w:rsid w:val="007D35E0"/>
    <w:rPr>
      <w:lang w:eastAsia="en-US"/>
    </w:rPr>
    <w:tblPr>
      <w:tblInd w:w="0" w:type="dxa"/>
      <w:tblCellMar>
        <w:top w:w="0" w:type="dxa"/>
        <w:left w:w="108" w:type="dxa"/>
        <w:bottom w:w="0" w:type="dxa"/>
        <w:right w:w="108" w:type="dxa"/>
      </w:tblCellMar>
    </w:tblPr>
  </w:style>
  <w:style w:type="table" w:customStyle="1" w:styleId="180">
    <w:name w:val="18"/>
    <w:basedOn w:val="ac"/>
    <w:rsid w:val="007D35E0"/>
    <w:rPr>
      <w:lang w:eastAsia="en-US"/>
    </w:rPr>
    <w:tblPr>
      <w:tblInd w:w="0" w:type="dxa"/>
      <w:tblCellMar>
        <w:top w:w="0" w:type="dxa"/>
        <w:left w:w="108" w:type="dxa"/>
        <w:bottom w:w="0" w:type="dxa"/>
        <w:right w:w="108" w:type="dxa"/>
      </w:tblCellMar>
    </w:tblPr>
  </w:style>
  <w:style w:type="table" w:customStyle="1" w:styleId="160">
    <w:name w:val="16"/>
    <w:basedOn w:val="ac"/>
    <w:rsid w:val="007D35E0"/>
    <w:rPr>
      <w:lang w:eastAsia="en-US"/>
    </w:rPr>
    <w:tblPr>
      <w:tblInd w:w="0" w:type="dxa"/>
      <w:tblCellMar>
        <w:top w:w="0" w:type="dxa"/>
        <w:left w:w="108" w:type="dxa"/>
        <w:bottom w:w="0" w:type="dxa"/>
        <w:right w:w="108" w:type="dxa"/>
      </w:tblCellMar>
    </w:tblPr>
  </w:style>
  <w:style w:type="table" w:customStyle="1" w:styleId="150">
    <w:name w:val="15"/>
    <w:basedOn w:val="ac"/>
    <w:rsid w:val="007D35E0"/>
    <w:rPr>
      <w:lang w:eastAsia="en-US"/>
    </w:rPr>
    <w:tblPr>
      <w:tblInd w:w="0" w:type="dxa"/>
      <w:tblCellMar>
        <w:top w:w="0" w:type="dxa"/>
        <w:left w:w="108" w:type="dxa"/>
        <w:bottom w:w="0" w:type="dxa"/>
        <w:right w:w="108" w:type="dxa"/>
      </w:tblCellMar>
    </w:tblPr>
  </w:style>
  <w:style w:type="table" w:customStyle="1" w:styleId="140">
    <w:name w:val="14"/>
    <w:basedOn w:val="ac"/>
    <w:rsid w:val="007D35E0"/>
    <w:rPr>
      <w:lang w:eastAsia="en-US"/>
    </w:rPr>
    <w:tblPr>
      <w:tblInd w:w="0" w:type="dxa"/>
      <w:tblCellMar>
        <w:top w:w="0" w:type="dxa"/>
        <w:left w:w="108" w:type="dxa"/>
        <w:bottom w:w="0" w:type="dxa"/>
        <w:right w:w="108" w:type="dxa"/>
      </w:tblCellMar>
    </w:tblPr>
  </w:style>
  <w:style w:type="table" w:customStyle="1" w:styleId="130">
    <w:name w:val="13"/>
    <w:basedOn w:val="ac"/>
    <w:rsid w:val="007D35E0"/>
    <w:rPr>
      <w:lang w:eastAsia="en-US"/>
    </w:rPr>
    <w:tblPr>
      <w:tblInd w:w="0" w:type="dxa"/>
      <w:tblCellMar>
        <w:top w:w="0" w:type="dxa"/>
        <w:left w:w="108" w:type="dxa"/>
        <w:bottom w:w="0" w:type="dxa"/>
        <w:right w:w="108" w:type="dxa"/>
      </w:tblCellMar>
    </w:tblPr>
  </w:style>
  <w:style w:type="table" w:customStyle="1" w:styleId="300">
    <w:name w:val="30"/>
    <w:basedOn w:val="TableNormal"/>
    <w:rsid w:val="007D35E0"/>
    <w:rPr>
      <w:lang w:eastAsia="en-US"/>
    </w:rPr>
    <w:tblPr>
      <w:tblCellMar>
        <w:top w:w="0" w:type="dxa"/>
        <w:left w:w="0" w:type="dxa"/>
        <w:bottom w:w="0" w:type="dxa"/>
        <w:right w:w="0" w:type="dxa"/>
      </w:tblCellMar>
    </w:tblPr>
  </w:style>
  <w:style w:type="table" w:customStyle="1" w:styleId="290">
    <w:name w:val="29"/>
    <w:basedOn w:val="TableNormal"/>
    <w:rsid w:val="007D35E0"/>
    <w:rPr>
      <w:lang w:eastAsia="en-US"/>
    </w:rPr>
    <w:tblPr>
      <w:tblCellMar>
        <w:top w:w="0" w:type="dxa"/>
        <w:left w:w="0" w:type="dxa"/>
        <w:bottom w:w="0" w:type="dxa"/>
        <w:right w:w="0" w:type="dxa"/>
      </w:tblCellMar>
    </w:tblPr>
  </w:style>
  <w:style w:type="table" w:customStyle="1" w:styleId="280">
    <w:name w:val="28"/>
    <w:basedOn w:val="TableNormal"/>
    <w:rsid w:val="007D35E0"/>
    <w:pPr>
      <w:jc w:val="both"/>
    </w:pPr>
    <w:rPr>
      <w:rFonts w:ascii="Calibri" w:eastAsia="Calibri" w:hAnsi="Calibri"/>
      <w:sz w:val="22"/>
      <w:szCs w:val="22"/>
      <w:lang w:eastAsia="en-US"/>
    </w:rPr>
    <w:tblPr>
      <w:tblCellMar>
        <w:top w:w="0" w:type="dxa"/>
        <w:left w:w="0" w:type="dxa"/>
        <w:bottom w:w="0" w:type="dxa"/>
        <w:right w:w="0" w:type="dxa"/>
      </w:tblCellMar>
    </w:tblPr>
  </w:style>
  <w:style w:type="table" w:customStyle="1" w:styleId="270">
    <w:name w:val="27"/>
    <w:basedOn w:val="TableNormal"/>
    <w:rsid w:val="007D35E0"/>
    <w:rPr>
      <w:lang w:eastAsia="en-US"/>
    </w:rPr>
    <w:tblPr>
      <w:tblCellMar>
        <w:top w:w="0" w:type="dxa"/>
        <w:left w:w="0" w:type="dxa"/>
        <w:bottom w:w="0" w:type="dxa"/>
        <w:right w:w="0" w:type="dxa"/>
      </w:tblCellMar>
    </w:tblPr>
  </w:style>
  <w:style w:type="table" w:customStyle="1" w:styleId="260">
    <w:name w:val="26"/>
    <w:basedOn w:val="TableNormal"/>
    <w:rsid w:val="007D35E0"/>
    <w:rPr>
      <w:lang w:eastAsia="en-US"/>
    </w:rPr>
    <w:tblPr>
      <w:tblCellMar>
        <w:top w:w="0" w:type="dxa"/>
        <w:left w:w="0" w:type="dxa"/>
        <w:bottom w:w="0" w:type="dxa"/>
        <w:right w:w="0" w:type="dxa"/>
      </w:tblCellMar>
    </w:tblPr>
  </w:style>
  <w:style w:type="table" w:customStyle="1" w:styleId="250">
    <w:name w:val="25"/>
    <w:basedOn w:val="TableNormal"/>
    <w:rsid w:val="007D35E0"/>
    <w:rPr>
      <w:lang w:eastAsia="en-US"/>
    </w:rPr>
    <w:tblPr>
      <w:tblCellMar>
        <w:top w:w="0" w:type="dxa"/>
        <w:left w:w="0" w:type="dxa"/>
        <w:bottom w:w="0" w:type="dxa"/>
        <w:right w:w="0" w:type="dxa"/>
      </w:tblCellMar>
    </w:tblPr>
  </w:style>
  <w:style w:type="table" w:customStyle="1" w:styleId="240">
    <w:name w:val="24"/>
    <w:basedOn w:val="TableNormal"/>
    <w:rsid w:val="007D35E0"/>
    <w:rPr>
      <w:lang w:eastAsia="en-US"/>
    </w:rPr>
    <w:tblPr>
      <w:tblCellMar>
        <w:top w:w="0" w:type="dxa"/>
        <w:left w:w="0" w:type="dxa"/>
        <w:bottom w:w="0" w:type="dxa"/>
        <w:right w:w="0" w:type="dxa"/>
      </w:tblCellMar>
    </w:tblPr>
  </w:style>
  <w:style w:type="table" w:customStyle="1" w:styleId="230">
    <w:name w:val="23"/>
    <w:basedOn w:val="TableNormal"/>
    <w:rsid w:val="007D35E0"/>
    <w:rPr>
      <w:lang w:eastAsia="en-US"/>
    </w:rPr>
    <w:tblPr>
      <w:tblCellMar>
        <w:top w:w="0" w:type="dxa"/>
        <w:left w:w="0" w:type="dxa"/>
        <w:bottom w:w="0" w:type="dxa"/>
        <w:right w:w="0" w:type="dxa"/>
      </w:tblCellMar>
    </w:tblPr>
  </w:style>
  <w:style w:type="table" w:customStyle="1" w:styleId="220">
    <w:name w:val="22"/>
    <w:basedOn w:val="TableNormal"/>
    <w:rsid w:val="007D35E0"/>
    <w:rPr>
      <w:lang w:eastAsia="en-US"/>
    </w:rPr>
    <w:tblPr>
      <w:tblCellMar>
        <w:top w:w="0" w:type="dxa"/>
        <w:left w:w="0" w:type="dxa"/>
        <w:bottom w:w="0" w:type="dxa"/>
        <w:right w:w="0" w:type="dxa"/>
      </w:tblCellMar>
    </w:tblPr>
  </w:style>
  <w:style w:type="table" w:customStyle="1" w:styleId="216">
    <w:name w:val="21"/>
    <w:basedOn w:val="TableNormal"/>
    <w:rsid w:val="007D35E0"/>
    <w:rPr>
      <w:lang w:eastAsia="en-US"/>
    </w:rPr>
    <w:tblPr>
      <w:tblCellMar>
        <w:top w:w="0" w:type="dxa"/>
        <w:left w:w="0" w:type="dxa"/>
        <w:bottom w:w="0" w:type="dxa"/>
        <w:right w:w="0" w:type="dxa"/>
      </w:tblCellMar>
    </w:tblPr>
  </w:style>
  <w:style w:type="table" w:customStyle="1" w:styleId="200">
    <w:name w:val="20"/>
    <w:basedOn w:val="TableNormal"/>
    <w:rsid w:val="007D35E0"/>
    <w:rPr>
      <w:lang w:eastAsia="en-US"/>
    </w:rPr>
    <w:tblPr>
      <w:tblCellMar>
        <w:top w:w="0" w:type="dxa"/>
        <w:left w:w="0" w:type="dxa"/>
        <w:bottom w:w="0" w:type="dxa"/>
        <w:right w:w="0" w:type="dxa"/>
      </w:tblCellMar>
    </w:tblPr>
  </w:style>
  <w:style w:type="table" w:customStyle="1" w:styleId="170">
    <w:name w:val="17"/>
    <w:basedOn w:val="TableNormal"/>
    <w:rsid w:val="007D35E0"/>
    <w:rPr>
      <w:lang w:eastAsia="en-US"/>
    </w:rPr>
    <w:tblPr>
      <w:tblCellMar>
        <w:top w:w="0" w:type="dxa"/>
        <w:left w:w="0" w:type="dxa"/>
        <w:bottom w:w="0" w:type="dxa"/>
        <w:right w:w="0" w:type="dxa"/>
      </w:tblCellMar>
    </w:tblPr>
  </w:style>
  <w:style w:type="table" w:customStyle="1" w:styleId="120">
    <w:name w:val="12"/>
    <w:basedOn w:val="TableNormal"/>
    <w:rsid w:val="007D35E0"/>
    <w:rPr>
      <w:lang w:eastAsia="en-US"/>
    </w:rPr>
    <w:tblPr>
      <w:tblCellMar>
        <w:top w:w="0" w:type="dxa"/>
        <w:left w:w="0" w:type="dxa"/>
        <w:bottom w:w="0" w:type="dxa"/>
        <w:right w:w="0" w:type="dxa"/>
      </w:tblCellMar>
    </w:tblPr>
  </w:style>
  <w:style w:type="table" w:customStyle="1" w:styleId="115">
    <w:name w:val="11"/>
    <w:basedOn w:val="TableNormal"/>
    <w:rsid w:val="007D35E0"/>
    <w:rPr>
      <w:lang w:eastAsia="en-US"/>
    </w:rPr>
    <w:tblPr>
      <w:tblCellMar>
        <w:top w:w="0" w:type="dxa"/>
        <w:left w:w="0" w:type="dxa"/>
        <w:bottom w:w="0" w:type="dxa"/>
        <w:right w:w="0" w:type="dxa"/>
      </w:tblCellMar>
    </w:tblPr>
  </w:style>
  <w:style w:type="table" w:customStyle="1" w:styleId="101">
    <w:name w:val="10"/>
    <w:basedOn w:val="TableNormal"/>
    <w:rsid w:val="007D35E0"/>
    <w:rPr>
      <w:lang w:eastAsia="en-US"/>
    </w:rPr>
    <w:tblPr>
      <w:tblCellMar>
        <w:top w:w="0" w:type="dxa"/>
        <w:left w:w="0" w:type="dxa"/>
        <w:bottom w:w="0" w:type="dxa"/>
        <w:right w:w="0" w:type="dxa"/>
      </w:tblCellMar>
    </w:tblPr>
  </w:style>
  <w:style w:type="table" w:customStyle="1" w:styleId="92">
    <w:name w:val="9"/>
    <w:basedOn w:val="TableNormal"/>
    <w:rsid w:val="007D35E0"/>
    <w:rPr>
      <w:lang w:eastAsia="en-US"/>
    </w:rPr>
    <w:tblPr>
      <w:tblCellMar>
        <w:top w:w="0" w:type="dxa"/>
        <w:left w:w="0" w:type="dxa"/>
        <w:bottom w:w="0" w:type="dxa"/>
        <w:right w:w="0" w:type="dxa"/>
      </w:tblCellMar>
    </w:tblPr>
  </w:style>
  <w:style w:type="table" w:customStyle="1" w:styleId="83">
    <w:name w:val="8"/>
    <w:basedOn w:val="TableNormal"/>
    <w:rsid w:val="007D35E0"/>
    <w:pPr>
      <w:jc w:val="both"/>
    </w:pPr>
    <w:rPr>
      <w:rFonts w:ascii="Calibri" w:eastAsia="Calibri" w:hAnsi="Calibri"/>
      <w:sz w:val="22"/>
      <w:szCs w:val="22"/>
      <w:lang w:eastAsia="en-US"/>
    </w:rPr>
    <w:tblPr>
      <w:tblCellMar>
        <w:top w:w="0" w:type="dxa"/>
        <w:left w:w="0" w:type="dxa"/>
        <w:bottom w:w="0" w:type="dxa"/>
        <w:right w:w="0" w:type="dxa"/>
      </w:tblCellMar>
    </w:tblPr>
  </w:style>
  <w:style w:type="table" w:customStyle="1" w:styleId="72">
    <w:name w:val="7"/>
    <w:basedOn w:val="TableNormal"/>
    <w:rsid w:val="007D35E0"/>
    <w:rPr>
      <w:lang w:eastAsia="en-US"/>
    </w:rPr>
    <w:tblPr>
      <w:tblCellMar>
        <w:top w:w="0" w:type="dxa"/>
        <w:left w:w="0" w:type="dxa"/>
        <w:bottom w:w="0" w:type="dxa"/>
        <w:right w:w="0" w:type="dxa"/>
      </w:tblCellMar>
    </w:tblPr>
  </w:style>
  <w:style w:type="table" w:customStyle="1" w:styleId="63">
    <w:name w:val="6"/>
    <w:basedOn w:val="TableNormal"/>
    <w:rsid w:val="007D35E0"/>
    <w:rPr>
      <w:lang w:eastAsia="en-US"/>
    </w:rPr>
    <w:tblPr>
      <w:tblCellMar>
        <w:top w:w="0" w:type="dxa"/>
        <w:left w:w="0" w:type="dxa"/>
        <w:bottom w:w="0" w:type="dxa"/>
        <w:right w:w="0" w:type="dxa"/>
      </w:tblCellMar>
    </w:tblPr>
  </w:style>
  <w:style w:type="table" w:customStyle="1" w:styleId="3f4">
    <w:name w:val="Сетка таблицы3"/>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4a">
    <w:name w:val="Сетка таблицы4"/>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55">
    <w:name w:val="Сетка таблицы5"/>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64">
    <w:name w:val="Сетка таблицы6"/>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73">
    <w:name w:val="Сетка таблицы7"/>
    <w:basedOn w:val="ac"/>
    <w:rsid w:val="007D35E0"/>
    <w:pPr>
      <w:spacing w:after="200" w:line="276" w:lineRule="auto"/>
    </w:pPr>
    <w:rPr>
      <w:sz w:val="20"/>
      <w:szCs w:val="20"/>
      <w:lang w:eastAsia="en-US"/>
    </w:rPr>
    <w:tblPr>
      <w:tblInd w:w="0" w:type="dxa"/>
      <w:tblCellMar>
        <w:top w:w="0" w:type="dxa"/>
        <w:left w:w="108" w:type="dxa"/>
        <w:bottom w:w="0" w:type="dxa"/>
        <w:right w:w="108" w:type="dxa"/>
      </w:tblCellMar>
    </w:tblPr>
  </w:style>
  <w:style w:type="table" w:customStyle="1" w:styleId="84">
    <w:name w:val="Сетка таблицы8"/>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93">
    <w:name w:val="Сетка таблицы9"/>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102">
    <w:name w:val="Сетка таблицы10"/>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116">
    <w:name w:val="Сетка таблицы11"/>
    <w:basedOn w:val="ac"/>
    <w:uiPriority w:val="39"/>
    <w:rsid w:val="007D35E0"/>
    <w:rPr>
      <w:rFonts w:ascii="Calibri" w:eastAsia="Calibri" w:hAnsi="Calibri"/>
      <w:sz w:val="20"/>
      <w:szCs w:val="20"/>
      <w:lang w:eastAsia="en-US"/>
    </w:rPr>
    <w:tblPr>
      <w:tblInd w:w="0" w:type="dxa"/>
      <w:tblCellMar>
        <w:top w:w="0" w:type="dxa"/>
        <w:left w:w="108" w:type="dxa"/>
        <w:bottom w:w="0" w:type="dxa"/>
        <w:right w:w="108" w:type="dxa"/>
      </w:tblCellMar>
    </w:tblPr>
  </w:style>
  <w:style w:type="table" w:customStyle="1" w:styleId="1ffb">
    <w:name w:val="Сетка таблицы светлая1"/>
    <w:basedOn w:val="ac"/>
    <w:uiPriority w:val="40"/>
    <w:rsid w:val="007D35E0"/>
    <w:rPr>
      <w:rFonts w:ascii="Cambria" w:eastAsia="Cambria" w:hAnsi="Cambria"/>
      <w:sz w:val="22"/>
      <w:szCs w:val="22"/>
      <w:lang w:eastAsia="en-US"/>
    </w:rPr>
    <w:tblPr>
      <w:tblInd w:w="0" w:type="dxa"/>
      <w:tblCellMar>
        <w:top w:w="0" w:type="dxa"/>
        <w:left w:w="108" w:type="dxa"/>
        <w:bottom w:w="0" w:type="dxa"/>
        <w:right w:w="108" w:type="dxa"/>
      </w:tblCellMar>
    </w:tblPr>
  </w:style>
  <w:style w:type="paragraph" w:customStyle="1" w:styleId="34ffffff0">
    <w:name w:val="34_Таблица_Заголовок_Продолжение"/>
    <w:basedOn w:val="34ff0"/>
    <w:next w:val="aa"/>
    <w:rsid w:val="007D35E0"/>
    <w:pPr>
      <w:pageBreakBefore/>
      <w:spacing w:before="0"/>
    </w:pPr>
    <w:rPr>
      <w:i/>
    </w:rPr>
  </w:style>
  <w:style w:type="paragraph" w:customStyle="1" w:styleId="34ffffff1">
    <w:name w:val="34_Процедура_Абзац_Подшага"/>
    <w:basedOn w:val="34ffffc"/>
    <w:rsid w:val="007D35E0"/>
    <w:pPr>
      <w:ind w:left="1888"/>
    </w:pPr>
  </w:style>
  <w:style w:type="paragraph" w:customStyle="1" w:styleId="phlistitemized3">
    <w:name w:val="ph_list_itemized_3"/>
    <w:basedOn w:val="phlistitemized2"/>
    <w:qFormat/>
    <w:rsid w:val="007D35E0"/>
    <w:pPr>
      <w:numPr>
        <w:ilvl w:val="1"/>
      </w:numPr>
      <w:tabs>
        <w:tab w:val="clear" w:pos="2245"/>
        <w:tab w:val="num" w:pos="360"/>
        <w:tab w:val="num" w:pos="1440"/>
        <w:tab w:val="left" w:pos="2127"/>
      </w:tabs>
      <w:ind w:left="2127" w:hanging="426"/>
    </w:pPr>
  </w:style>
  <w:style w:type="table" w:customStyle="1" w:styleId="GR1">
    <w:name w:val="Сетка таблицы GR1"/>
    <w:basedOn w:val="ac"/>
    <w:next w:val="afffffffffffa"/>
    <w:uiPriority w:val="59"/>
    <w:rsid w:val="005A6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153"/>
    <w:basedOn w:val="ac"/>
    <w:rsid w:val="005A6610"/>
    <w:rPr>
      <w:rFonts w:eastAsia="Arial Unicode MS"/>
    </w:rPr>
    <w:tblPr>
      <w:tblStyleRowBandSize w:val="1"/>
      <w:tblStyleColBandSize w:val="1"/>
      <w:tblInd w:w="0" w:type="dxa"/>
      <w:tblCellMar>
        <w:top w:w="0" w:type="dxa"/>
        <w:left w:w="115" w:type="dxa"/>
        <w:bottom w:w="0" w:type="dxa"/>
        <w:right w:w="115" w:type="dxa"/>
      </w:tblCellMar>
    </w:tblPr>
  </w:style>
  <w:style w:type="numbering" w:customStyle="1" w:styleId="80">
    <w:name w:val="Стиль8"/>
    <w:uiPriority w:val="99"/>
    <w:rsid w:val="005A6610"/>
    <w:pPr>
      <w:numPr>
        <w:numId w:val="31"/>
      </w:numPr>
    </w:pPr>
  </w:style>
  <w:style w:type="numbering" w:customStyle="1" w:styleId="6">
    <w:name w:val="Стиль6"/>
    <w:uiPriority w:val="99"/>
    <w:rsid w:val="005A6610"/>
    <w:pPr>
      <w:numPr>
        <w:numId w:val="32"/>
      </w:numPr>
    </w:pPr>
  </w:style>
  <w:style w:type="paragraph" w:customStyle="1" w:styleId="afffffffffffb">
    <w:name w:val="_Табл_Название"/>
    <w:basedOn w:val="aa"/>
    <w:rsid w:val="005A6610"/>
    <w:pPr>
      <w:keepNext/>
      <w:keepLines/>
      <w:spacing w:before="240" w:after="240"/>
    </w:pPr>
  </w:style>
  <w:style w:type="table" w:customStyle="1" w:styleId="313">
    <w:name w:val="Сетка таблицы31"/>
    <w:basedOn w:val="ac"/>
    <w:next w:val="afffffffffffa"/>
    <w:uiPriority w:val="39"/>
    <w:rsid w:val="005A661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d">
    <w:name w:val="Неразрешенное упоминание2"/>
    <w:basedOn w:val="ab"/>
    <w:uiPriority w:val="99"/>
    <w:semiHidden/>
    <w:unhideWhenUsed/>
    <w:rsid w:val="00183DE0"/>
    <w:rPr>
      <w:color w:val="605E5C"/>
      <w:shd w:val="clear" w:color="auto" w:fill="E1DFDD"/>
    </w:rPr>
  </w:style>
  <w:style w:type="character" w:styleId="afffffffffffc">
    <w:name w:val="page number"/>
    <w:basedOn w:val="ab"/>
    <w:qFormat/>
    <w:rsid w:val="00E00A58"/>
  </w:style>
  <w:style w:type="character" w:styleId="afffffffffffd">
    <w:name w:val="Emphasis"/>
    <w:basedOn w:val="ab"/>
    <w:uiPriority w:val="20"/>
    <w:qFormat/>
    <w:rsid w:val="00E00A58"/>
    <w:rPr>
      <w:i/>
    </w:rPr>
  </w:style>
  <w:style w:type="paragraph" w:customStyle="1" w:styleId="UserStyle213">
    <w:name w:val="UserStyle_213"/>
    <w:basedOn w:val="aa"/>
    <w:next w:val="aa"/>
    <w:uiPriority w:val="10"/>
    <w:qFormat/>
    <w:rsid w:val="00E00A58"/>
    <w:pPr>
      <w:spacing w:before="240" w:after="60" w:line="276" w:lineRule="auto"/>
      <w:jc w:val="center"/>
      <w:outlineLvl w:val="0"/>
    </w:pPr>
    <w:rPr>
      <w:rFonts w:asciiTheme="majorHAnsi" w:eastAsiaTheme="majorEastAsia" w:hAnsiTheme="majorHAnsi"/>
      <w:spacing w:val="-10"/>
      <w:kern w:val="28"/>
      <w:sz w:val="56"/>
      <w:szCs w:val="56"/>
    </w:rPr>
  </w:style>
  <w:style w:type="character" w:styleId="afffffffffffe">
    <w:name w:val="Strong"/>
    <w:basedOn w:val="ab"/>
    <w:uiPriority w:val="22"/>
    <w:qFormat/>
    <w:rsid w:val="00E00A58"/>
    <w:rPr>
      <w:b/>
    </w:rPr>
  </w:style>
  <w:style w:type="character" w:styleId="affffffffffff">
    <w:name w:val="line number"/>
    <w:basedOn w:val="ab"/>
    <w:uiPriority w:val="99"/>
    <w:rsid w:val="00E00A58"/>
  </w:style>
  <w:style w:type="character" w:customStyle="1" w:styleId="2fe">
    <w:name w:val="Неразрешенное упоминание2"/>
    <w:uiPriority w:val="99"/>
    <w:semiHidden/>
    <w:unhideWhenUsed/>
    <w:rsid w:val="00E00A58"/>
    <w:rPr>
      <w:color w:val="605E5C"/>
      <w:shd w:val="clear" w:color="auto" w:fill="E1DFDD"/>
    </w:rPr>
  </w:style>
  <w:style w:type="paragraph" w:customStyle="1" w:styleId="docdata">
    <w:name w:val="docdata"/>
    <w:aliases w:val="docy,v5,2332,bqiaagaaeyqcaaagiaiaaaodcaaabzeiaaaaaaaaaaaaaaaaaaaaaaaaaaaaaaaaaaaaaaaaaaaaaaaaaaaaaaaaaaaaaaaaaaaaaaaaaaaaaaaaaaaaaaaaaaaaaaaaaaaaaaaaaaaaaaaaaaaaaaaaaaaaaaaaaaaaaaaaaaaaaaaaaaaaaaaaaaaaaaaaaaaaaaaaaaaaaaaaaaaaaaaaaaaaaaaaaaaaaaa"/>
    <w:basedOn w:val="aa"/>
    <w:rsid w:val="00E00A58"/>
    <w:pPr>
      <w:spacing w:before="100" w:beforeAutospacing="1" w:after="100" w:afterAutospacing="1"/>
    </w:pPr>
  </w:style>
  <w:style w:type="character" w:customStyle="1" w:styleId="1808">
    <w:name w:val="1808"/>
    <w:aliases w:val="bqiaagaaeyqcaaagiaiaaan3bgaabyugaaaaaaaaaaaaaaaaaaaaaaaaaaaaaaaaaaaaaaaaaaaaaaaaaaaaaaaaaaaaaaaaaaaaaaaaaaaaaaaaaaaaaaaaaaaaaaaaaaaaaaaaaaaaaaaaaaaaaaaaaaaaaaaaaaaaaaaaaaaaaaaaaaaaaaaaaaaaaaaaaaaaaaaaaaaaaaaaaaaaaaaaaaaaaaaaaaaaaaaa"/>
    <w:rsid w:val="00E00A58"/>
  </w:style>
  <w:style w:type="character" w:styleId="HTML1">
    <w:name w:val="HTML Code"/>
    <w:basedOn w:val="ab"/>
    <w:uiPriority w:val="99"/>
    <w:semiHidden/>
    <w:unhideWhenUsed/>
    <w:rsid w:val="00E00A58"/>
    <w:rPr>
      <w:rFonts w:ascii="Courier New" w:hAnsi="Courier New"/>
      <w:sz w:val="20"/>
    </w:rPr>
  </w:style>
  <w:style w:type="character" w:customStyle="1" w:styleId="1ffc">
    <w:name w:val="Абзац списка Знак1"/>
    <w:aliases w:val="ТЗ список Знак1,Абзац списка литеральный Знак1,Маркер Знак1,Bullet List Знак1,FooterText Знак1,numbered Знак1,Bullet 1 Знак1,Use Case List Paragraph Знак1,Абзац списка нумерованный Знак1,Paragraphe de liste1 Знак1,lp1 Знак1,4.2.2 Зна"/>
    <w:uiPriority w:val="34"/>
    <w:qFormat/>
    <w:locked/>
    <w:rsid w:val="00E00A58"/>
    <w:rPr>
      <w:rFonts w:ascii="Times New Roman" w:hAnsi="Times New Roman"/>
      <w:sz w:val="20"/>
      <w:lang w:val="x-none" w:eastAsia="ru-RU"/>
    </w:rPr>
  </w:style>
  <w:style w:type="paragraph" w:customStyle="1" w:styleId="1H1121111112111111111">
    <w:name w:val="Заголовок 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
    <w:next w:val="34d"/>
    <w:rsid w:val="00E00A58"/>
    <w:pPr>
      <w:keepNext/>
      <w:keepLines/>
      <w:tabs>
        <w:tab w:val="num" w:pos="1464"/>
      </w:tabs>
      <w:spacing w:after="240" w:line="360" w:lineRule="auto"/>
      <w:ind w:left="710"/>
      <w:jc w:val="both"/>
      <w:outlineLvl w:val="0"/>
    </w:pPr>
    <w:rPr>
      <w:b/>
    </w:rPr>
  </w:style>
  <w:style w:type="paragraph" w:customStyle="1" w:styleId="2H2Numberedtext32headlinehheadlineh22ResetnumberingH21H22H23H24H211H25H212H221H231H241H2111H26H213H222H232H242H2112H27H214H28H29H210H215H216H217H218H219H220H2110H223H2113H224H225">
    <w:name w:val="Заголовок 2.H2.Numbered text 3.2 headline.h.headline.h2.Раздел.2.(подраздел).Reset numbering.H21.H22.H23.H24.H211.H25.H212.H221.H231.H241.H2111.H26.H213.H222.H232.H242.H2112.H27.H214.H28.H29.H210.H215.H216.H217.H218.H219.H220.H2110.H223.H2113.H224.H225"/>
    <w:next w:val="34d"/>
    <w:rsid w:val="00E00A58"/>
    <w:pPr>
      <w:keepNext/>
      <w:keepLines/>
      <w:tabs>
        <w:tab w:val="num" w:pos="1464"/>
      </w:tabs>
      <w:spacing w:before="480" w:after="240" w:line="360" w:lineRule="auto"/>
      <w:ind w:left="710"/>
      <w:jc w:val="both"/>
      <w:outlineLvl w:val="1"/>
    </w:pPr>
    <w:rPr>
      <w:b/>
    </w:rPr>
  </w:style>
  <w:style w:type="paragraph" w:customStyle="1" w:styleId="3H33H31H32H33H34H35H311H36H37H312H38H39H313H310H314H315H316H317H321H331H341H351H3111H361H371H3121H381H391H3131H3101H3141H3151H3161H318H319H322H332H342H352H3112H362H372H3122H382H392H3132h">
    <w:name w:val="Заголовок 3.H3.3.(пункт).H31.H32.H33.H34.H35.H311.H36.H37.H312.H38.H39.H313.H310.H314.H315.H316.H317.H321.H331.H341.H351.H3111.H361.H371.H3121.H381.H391.H3131.H3101.H3141.H3151.H3161.H318.H319.H322.H332.H342.H352.H3112.H362.H372.H3122.H382.H392.H3132.h"/>
    <w:next w:val="34d"/>
    <w:rsid w:val="00E00A58"/>
    <w:pPr>
      <w:keepNext/>
      <w:keepLines/>
      <w:tabs>
        <w:tab w:val="num" w:pos="1634"/>
      </w:tabs>
      <w:spacing w:before="480" w:after="240" w:line="360" w:lineRule="auto"/>
      <w:ind w:left="710"/>
      <w:jc w:val="both"/>
      <w:outlineLvl w:val="2"/>
    </w:pPr>
    <w:rPr>
      <w:b/>
      <w:bCs/>
    </w:rPr>
  </w:style>
  <w:style w:type="paragraph" w:customStyle="1" w:styleId="44Level2-aSub-ClauseSub-paragraphH44I4l4heading4I4141l41heading41ShiftCtrl4Titre41t4T44headingh4a4dashd4dash1d131h41a14dash2d232h42a24dash3d333h43a34dash">
    <w:name w:val="Заголовок 4.Заголовок 4 (Приложение).Level 2 - a.(подпункт).Sub-Clause Sub-paragraph.H4.4.I4.l4.heading4.I41.41.l41.heading41.(Shift Ctrl 4).Titre 41.t4.T4.4heading.h4.a..4 dash.d.4 dash1.d1.31.h41.a.1.4 dash2.d2.32.h42.a.2.4 dash3.d3.33.h43.a.3.4 dash"/>
    <w:next w:val="34d"/>
    <w:rsid w:val="00E00A58"/>
    <w:pPr>
      <w:keepNext/>
      <w:keepLines/>
      <w:tabs>
        <w:tab w:val="num" w:pos="1804"/>
      </w:tabs>
      <w:spacing w:before="480" w:after="240" w:line="360" w:lineRule="auto"/>
      <w:ind w:left="710"/>
      <w:jc w:val="both"/>
      <w:outlineLvl w:val="3"/>
    </w:pPr>
    <w:rPr>
      <w:b/>
      <w:szCs w:val="20"/>
    </w:rPr>
  </w:style>
  <w:style w:type="paragraph" w:customStyle="1" w:styleId="5BoldItalicsoglavlenieH5PIM55ITTt5PAPicoSectionGliederung5h5Level5TopicHeadingHeading511115Level41112113">
    <w:name w:val="Заголовок 5.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next w:val="34d"/>
    <w:rsid w:val="00E00A58"/>
    <w:pPr>
      <w:keepNext/>
      <w:tabs>
        <w:tab w:val="num" w:pos="2031"/>
      </w:tabs>
      <w:spacing w:before="480" w:after="240" w:line="360" w:lineRule="auto"/>
      <w:ind w:left="710"/>
      <w:jc w:val="both"/>
      <w:outlineLvl w:val="4"/>
    </w:pPr>
    <w:rPr>
      <w:b/>
      <w:bCs/>
      <w:iCs/>
    </w:rPr>
  </w:style>
  <w:style w:type="paragraph" w:customStyle="1" w:styleId="6PIM6H6111111111111-51">
    <w:name w:val="Заголовок 6.PIM 6.H6.Текст подпункта.1.1.1 Название или текст пункта в подразделе.1.1.1 Название пункта в подразделе.1.1.1 ???????? ??? ????? ?????? ? ??????????.1.1.1 ???????? ?????? ? ??????????.Переч.-.П. 5 цифр.перечисление с буквами.1).дефис.äåôèñ"/>
    <w:next w:val="34d"/>
    <w:rsid w:val="00E00A58"/>
    <w:pPr>
      <w:keepNext/>
      <w:tabs>
        <w:tab w:val="num" w:pos="2258"/>
      </w:tabs>
      <w:spacing w:before="480" w:after="240" w:line="360" w:lineRule="auto"/>
      <w:ind w:left="710"/>
      <w:jc w:val="both"/>
      <w:outlineLvl w:val="5"/>
    </w:pPr>
    <w:rPr>
      <w:rFonts w:ascii="Arial" w:hAnsi="Arial"/>
      <w:i/>
      <w:sz w:val="22"/>
      <w:szCs w:val="20"/>
      <w:lang w:eastAsia="en-US"/>
    </w:rPr>
  </w:style>
  <w:style w:type="paragraph" w:customStyle="1" w:styleId="7PIM71111111111111OrgHeading51111">
    <w:name w:val="Заголовок 7.PIM 7.Переч_а).1.1.1.1 Текст подпункта.Переч_1).1.1.1.1 ????? ?????????.1.1.1.1 ????? ????????? ????? ???????? ??????.перечисление с цифрами.а).Переч. –.Org Heading 5.Переч.  ).Перечисление цифры).1.1.1.1 Текст подпункта после названия пунк"/>
    <w:basedOn w:val="aa"/>
    <w:next w:val="aa"/>
    <w:rsid w:val="00E00A58"/>
    <w:pPr>
      <w:keepNext/>
      <w:spacing w:before="120"/>
      <w:ind w:left="1286" w:hanging="1296"/>
      <w:outlineLvl w:val="6"/>
    </w:pPr>
    <w:rPr>
      <w:i/>
      <w:szCs w:val="20"/>
    </w:rPr>
  </w:style>
  <w:style w:type="paragraph" w:customStyle="1" w:styleId="8888LegalLevel11111">
    <w:name w:val="Заголовок 8.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a"/>
    <w:next w:val="aa"/>
    <w:rsid w:val="00E00A58"/>
    <w:pPr>
      <w:keepNext/>
      <w:spacing w:before="120"/>
      <w:ind w:left="1430" w:hanging="1440"/>
      <w:outlineLvl w:val="7"/>
    </w:pPr>
    <w:rPr>
      <w:szCs w:val="20"/>
    </w:rPr>
  </w:style>
  <w:style w:type="paragraph" w:customStyle="1" w:styleId="99LegalLevel1111aaaPIM9Titre1090H9H91h9ThirdSubheading--111111134125136">
    <w:name w:val="Заголовок 9.Заголовок 9 Гост.Legal Level 1.1.1.1..aaa.PIM 9.Titre 10.Заголовок 90.H9.H91.h9.Third Subheading.Ïåðå÷_&quot;-&quot;.?????_&quot;-&quot;.1) ?????? ? ???????.??????????.1.1.1.1 ????? ????????? ????? ??????.?????11.?????3.?????4.?????12.?????5.?????13.?????6"/>
    <w:basedOn w:val="aa"/>
    <w:next w:val="aa"/>
    <w:rsid w:val="00E00A58"/>
    <w:pPr>
      <w:keepNext/>
      <w:spacing w:before="120"/>
      <w:ind w:left="1574" w:hanging="1584"/>
      <w:outlineLvl w:val="8"/>
    </w:pPr>
    <w:rPr>
      <w:szCs w:val="20"/>
    </w:rPr>
  </w:style>
  <w:style w:type="table" w:customStyle="1" w:styleId="121">
    <w:name w:val="Сетка таблицы12"/>
    <w:basedOn w:val="ac"/>
    <w:next w:val="afffffffffffa"/>
    <w:uiPriority w:val="59"/>
    <w:rsid w:val="00E00A58"/>
    <w:pPr>
      <w:ind w:firstLine="56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c"/>
    <w:uiPriority w:val="59"/>
    <w:rsid w:val="00E00A58"/>
    <w:pPr>
      <w:ind w:firstLine="567"/>
      <w:jc w:val="both"/>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2">
    <w:name w:val="Таблица простая 12"/>
    <w:basedOn w:val="ac"/>
    <w:next w:val="131"/>
    <w:uiPriority w:val="59"/>
    <w:rsid w:val="00E00A58"/>
    <w:pPr>
      <w:ind w:firstLine="567"/>
      <w:jc w:val="both"/>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21">
    <w:name w:val="Таблица простая 22"/>
    <w:basedOn w:val="ac"/>
    <w:next w:val="231"/>
    <w:uiPriority w:val="59"/>
    <w:rsid w:val="00E00A58"/>
    <w:pPr>
      <w:ind w:firstLine="567"/>
      <w:jc w:val="both"/>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20">
    <w:name w:val="Таблица простая 32"/>
    <w:basedOn w:val="ac"/>
    <w:next w:val="330"/>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20">
    <w:name w:val="Таблица простая 42"/>
    <w:basedOn w:val="ac"/>
    <w:next w:val="430"/>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20">
    <w:name w:val="Таблица простая 52"/>
    <w:basedOn w:val="ac"/>
    <w:next w:val="531"/>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2">
    <w:name w:val="Таблица-сетка 1 светлая2"/>
    <w:basedOn w:val="ac"/>
    <w:next w:val="-13"/>
    <w:uiPriority w:val="99"/>
    <w:rsid w:val="00E00A58"/>
    <w:pPr>
      <w:ind w:firstLine="567"/>
      <w:jc w:val="both"/>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c"/>
    <w:uiPriority w:val="99"/>
    <w:rsid w:val="00E00A58"/>
    <w:pPr>
      <w:ind w:firstLine="567"/>
      <w:jc w:val="both"/>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c"/>
    <w:uiPriority w:val="99"/>
    <w:rsid w:val="00E00A58"/>
    <w:pPr>
      <w:ind w:firstLine="567"/>
      <w:jc w:val="both"/>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c"/>
    <w:uiPriority w:val="99"/>
    <w:rsid w:val="00E00A58"/>
    <w:pPr>
      <w:ind w:firstLine="567"/>
      <w:jc w:val="both"/>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c"/>
    <w:uiPriority w:val="99"/>
    <w:rsid w:val="00E00A58"/>
    <w:pPr>
      <w:ind w:firstLine="567"/>
      <w:jc w:val="both"/>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c"/>
    <w:uiPriority w:val="99"/>
    <w:rsid w:val="00E00A58"/>
    <w:pPr>
      <w:ind w:firstLine="567"/>
      <w:jc w:val="both"/>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c"/>
    <w:uiPriority w:val="99"/>
    <w:rsid w:val="00E00A58"/>
    <w:pPr>
      <w:ind w:firstLine="567"/>
      <w:jc w:val="both"/>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2">
    <w:name w:val="Таблица-сетка 22"/>
    <w:basedOn w:val="ac"/>
    <w:next w:val="-23"/>
    <w:uiPriority w:val="99"/>
    <w:rsid w:val="00E00A58"/>
    <w:pPr>
      <w:ind w:firstLine="567"/>
      <w:jc w:val="both"/>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1">
    <w:name w:val="Grid Table 2 - Accent 11"/>
    <w:basedOn w:val="ac"/>
    <w:uiPriority w:val="99"/>
    <w:rsid w:val="00E00A58"/>
    <w:pPr>
      <w:ind w:firstLine="567"/>
      <w:jc w:val="both"/>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2-Accent21">
    <w:name w:val="Grid Table 2 - Accent 21"/>
    <w:basedOn w:val="ac"/>
    <w:uiPriority w:val="99"/>
    <w:rsid w:val="00E00A58"/>
    <w:pPr>
      <w:ind w:firstLine="567"/>
      <w:jc w:val="both"/>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2-Accent31">
    <w:name w:val="Grid Table 2 - Accent 31"/>
    <w:basedOn w:val="ac"/>
    <w:uiPriority w:val="99"/>
    <w:rsid w:val="00E00A58"/>
    <w:pPr>
      <w:ind w:firstLine="567"/>
      <w:jc w:val="both"/>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2-Accent41">
    <w:name w:val="Grid Table 2 - Accent 41"/>
    <w:basedOn w:val="ac"/>
    <w:uiPriority w:val="99"/>
    <w:rsid w:val="00E00A58"/>
    <w:pPr>
      <w:ind w:firstLine="567"/>
      <w:jc w:val="both"/>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2-Accent51">
    <w:name w:val="Grid Table 2 - Accent 51"/>
    <w:basedOn w:val="ac"/>
    <w:uiPriority w:val="99"/>
    <w:rsid w:val="00E00A58"/>
    <w:pPr>
      <w:ind w:firstLine="567"/>
      <w:jc w:val="both"/>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2-Accent61">
    <w:name w:val="Grid Table 2 - Accent 61"/>
    <w:basedOn w:val="ac"/>
    <w:uiPriority w:val="99"/>
    <w:rsid w:val="00E00A58"/>
    <w:pPr>
      <w:ind w:firstLine="567"/>
      <w:jc w:val="both"/>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32">
    <w:name w:val="Таблица-сетка 32"/>
    <w:basedOn w:val="ac"/>
    <w:next w:val="-33"/>
    <w:uiPriority w:val="99"/>
    <w:rsid w:val="00E00A58"/>
    <w:pPr>
      <w:ind w:firstLine="567"/>
      <w:jc w:val="both"/>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1">
    <w:name w:val="Grid Table 3 - Accent 11"/>
    <w:basedOn w:val="ac"/>
    <w:uiPriority w:val="99"/>
    <w:rsid w:val="00E00A58"/>
    <w:pPr>
      <w:ind w:firstLine="567"/>
      <w:jc w:val="both"/>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3-Accent21">
    <w:name w:val="Grid Table 3 - Accent 21"/>
    <w:basedOn w:val="ac"/>
    <w:uiPriority w:val="99"/>
    <w:rsid w:val="00E00A58"/>
    <w:pPr>
      <w:ind w:firstLine="567"/>
      <w:jc w:val="both"/>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3-Accent31">
    <w:name w:val="Grid Table 3 - Accent 31"/>
    <w:basedOn w:val="ac"/>
    <w:uiPriority w:val="99"/>
    <w:rsid w:val="00E00A58"/>
    <w:pPr>
      <w:ind w:firstLine="567"/>
      <w:jc w:val="both"/>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3-Accent41">
    <w:name w:val="Grid Table 3 - Accent 41"/>
    <w:basedOn w:val="ac"/>
    <w:uiPriority w:val="99"/>
    <w:rsid w:val="00E00A58"/>
    <w:pPr>
      <w:ind w:firstLine="567"/>
      <w:jc w:val="both"/>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3-Accent51">
    <w:name w:val="Grid Table 3 - Accent 51"/>
    <w:basedOn w:val="ac"/>
    <w:uiPriority w:val="99"/>
    <w:rsid w:val="00E00A58"/>
    <w:pPr>
      <w:ind w:firstLine="567"/>
      <w:jc w:val="both"/>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3-Accent61">
    <w:name w:val="Grid Table 3 - Accent 61"/>
    <w:basedOn w:val="ac"/>
    <w:uiPriority w:val="99"/>
    <w:rsid w:val="00E00A58"/>
    <w:pPr>
      <w:ind w:firstLine="567"/>
      <w:jc w:val="both"/>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42">
    <w:name w:val="Таблица-сетка 42"/>
    <w:basedOn w:val="ac"/>
    <w:next w:val="-43"/>
    <w:uiPriority w:val="59"/>
    <w:rsid w:val="00E00A58"/>
    <w:pPr>
      <w:ind w:firstLine="567"/>
      <w:jc w:val="both"/>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1">
    <w:name w:val="Grid Table 4 - Accent 11"/>
    <w:basedOn w:val="ac"/>
    <w:uiPriority w:val="59"/>
    <w:rsid w:val="00E00A58"/>
    <w:pPr>
      <w:ind w:firstLine="567"/>
      <w:jc w:val="both"/>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CE6F2" w:fill="DCE6F2"/>
      </w:tcPr>
    </w:tblStylePr>
    <w:tblStylePr w:type="band1Horz">
      <w:rPr>
        <w:rFonts w:ascii="Arial" w:hAnsi="Arial" w:cs="Times New Roman"/>
        <w:color w:val="404040"/>
        <w:sz w:val="22"/>
      </w:rPr>
      <w:tblPr/>
      <w:tcPr>
        <w:shd w:val="clear" w:color="DCE6F2" w:fill="DCE6F2"/>
      </w:tcPr>
    </w:tblStylePr>
  </w:style>
  <w:style w:type="table" w:customStyle="1" w:styleId="GridTable4-Accent21">
    <w:name w:val="Grid Table 4 - Accent 21"/>
    <w:basedOn w:val="ac"/>
    <w:uiPriority w:val="59"/>
    <w:rsid w:val="00E00A58"/>
    <w:pPr>
      <w:ind w:firstLine="567"/>
      <w:jc w:val="both"/>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4-Accent31">
    <w:name w:val="Grid Table 4 - Accent 31"/>
    <w:basedOn w:val="ac"/>
    <w:uiPriority w:val="59"/>
    <w:rsid w:val="00E00A58"/>
    <w:pPr>
      <w:ind w:firstLine="567"/>
      <w:jc w:val="both"/>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4-Accent41">
    <w:name w:val="Grid Table 4 - Accent 41"/>
    <w:basedOn w:val="ac"/>
    <w:uiPriority w:val="59"/>
    <w:rsid w:val="00E00A58"/>
    <w:pPr>
      <w:ind w:firstLine="567"/>
      <w:jc w:val="both"/>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4-Accent51">
    <w:name w:val="Grid Table 4 - Accent 51"/>
    <w:basedOn w:val="ac"/>
    <w:uiPriority w:val="59"/>
    <w:rsid w:val="00E00A58"/>
    <w:pPr>
      <w:ind w:firstLine="567"/>
      <w:jc w:val="both"/>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4-Accent61">
    <w:name w:val="Grid Table 4 - Accent 61"/>
    <w:basedOn w:val="ac"/>
    <w:uiPriority w:val="59"/>
    <w:rsid w:val="00E00A58"/>
    <w:pPr>
      <w:ind w:firstLine="567"/>
      <w:jc w:val="both"/>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52">
    <w:name w:val="Таблица-сетка 5 темная2"/>
    <w:basedOn w:val="ac"/>
    <w:next w:val="-53"/>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1">
    <w:name w:val="Grid Table 5 Dark- Accent 1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ascii="Arial" w:hAnsi="Arial" w:cs="Times New Roman"/>
        <w:b/>
        <w:color w:val="FFFFFF"/>
        <w:sz w:val="22"/>
      </w:rPr>
      <w:tblPr/>
      <w:tcPr>
        <w:tcBorders>
          <w:top w:val="single" w:sz="4" w:space="0" w:color="FFFFFF"/>
        </w:tcBorders>
        <w:shd w:val="clear" w:color="4F81BD" w:fill="4F81BD"/>
      </w:tcPr>
    </w:tblStylePr>
    <w:tblStylePr w:type="firstCol">
      <w:rPr>
        <w:rFonts w:ascii="Arial" w:hAnsi="Arial" w:cs="Times New Roman"/>
        <w:b/>
        <w:color w:val="FFFFFF"/>
        <w:sz w:val="22"/>
      </w:rPr>
      <w:tblPr/>
      <w:tcPr>
        <w:shd w:val="clear" w:color="4F81BD" w:fill="4F81BD"/>
      </w:tcPr>
    </w:tblStylePr>
    <w:tblStylePr w:type="lastCol">
      <w:rPr>
        <w:rFonts w:ascii="Arial" w:hAnsi="Arial" w:cs="Times New Roman"/>
        <w:b/>
        <w:color w:val="FFFFFF"/>
        <w:sz w:val="22"/>
      </w:rPr>
      <w:tblPr/>
      <w:tcPr>
        <w:shd w:val="clear" w:color="4F81BD" w:fill="4F81BD"/>
      </w:tcPr>
    </w:tblStylePr>
    <w:tblStylePr w:type="band1Vert">
      <w:rPr>
        <w:rFonts w:cs="Times New Roman"/>
      </w:rPr>
      <w:tblPr/>
      <w:tcPr>
        <w:shd w:val="clear" w:color="AEC4E0" w:fill="AEC4E0"/>
      </w:tcPr>
    </w:tblStylePr>
    <w:tblStylePr w:type="band1Horz">
      <w:rPr>
        <w:rFonts w:cs="Times New Roman"/>
      </w:rPr>
      <w:tblPr/>
      <w:tcPr>
        <w:shd w:val="clear" w:color="AEC4E0" w:fill="AEC4E0"/>
      </w:tcPr>
    </w:tblStylePr>
  </w:style>
  <w:style w:type="table" w:customStyle="1" w:styleId="GridTable5Dark-Accent21">
    <w:name w:val="Grid Table 5 Dark - Accent 2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ascii="Arial" w:hAnsi="Arial" w:cs="Times New Roman"/>
        <w:b/>
        <w:color w:val="FFFFFF"/>
        <w:sz w:val="22"/>
      </w:rPr>
      <w:tblPr/>
      <w:tcPr>
        <w:tcBorders>
          <w:top w:val="single" w:sz="4" w:space="0" w:color="FFFFFF"/>
        </w:tcBorders>
        <w:shd w:val="clear" w:color="C0504D" w:fill="C0504D"/>
      </w:tcPr>
    </w:tblStylePr>
    <w:tblStylePr w:type="firstCol">
      <w:rPr>
        <w:rFonts w:ascii="Arial" w:hAnsi="Arial" w:cs="Times New Roman"/>
        <w:b/>
        <w:color w:val="FFFFFF"/>
        <w:sz w:val="22"/>
      </w:rPr>
      <w:tblPr/>
      <w:tcPr>
        <w:shd w:val="clear" w:color="C0504D" w:fill="C0504D"/>
      </w:tcPr>
    </w:tblStylePr>
    <w:tblStylePr w:type="lastCol">
      <w:rPr>
        <w:rFonts w:ascii="Arial" w:hAnsi="Arial" w:cs="Times New Roman"/>
        <w:b/>
        <w:color w:val="FFFFFF"/>
        <w:sz w:val="22"/>
      </w:rPr>
      <w:tblPr/>
      <w:tcPr>
        <w:shd w:val="clear" w:color="C0504D" w:fill="C0504D"/>
      </w:tcPr>
    </w:tblStylePr>
    <w:tblStylePr w:type="band1Vert">
      <w:rPr>
        <w:rFonts w:cs="Times New Roman"/>
      </w:rPr>
      <w:tblPr/>
      <w:tcPr>
        <w:shd w:val="clear" w:color="E2AEAD" w:fill="E2AEAD"/>
      </w:tcPr>
    </w:tblStylePr>
    <w:tblStylePr w:type="band1Horz">
      <w:rPr>
        <w:rFonts w:cs="Times New Roman"/>
      </w:rPr>
      <w:tblPr/>
      <w:tcPr>
        <w:shd w:val="clear" w:color="E2AEAD" w:fill="E2AEAD"/>
      </w:tcPr>
    </w:tblStylePr>
  </w:style>
  <w:style w:type="table" w:customStyle="1" w:styleId="GridTable5Dark-Accent31">
    <w:name w:val="Grid Table 5 Dark - Accent 3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ascii="Arial" w:hAnsi="Arial" w:cs="Times New Roman"/>
        <w:b/>
        <w:color w:val="FFFFFF"/>
        <w:sz w:val="22"/>
      </w:rPr>
      <w:tblPr/>
      <w:tcPr>
        <w:tcBorders>
          <w:top w:val="single" w:sz="4" w:space="0" w:color="FFFFFF"/>
        </w:tcBorders>
        <w:shd w:val="clear" w:color="9BBB59" w:fill="9BBB59"/>
      </w:tcPr>
    </w:tblStylePr>
    <w:tblStylePr w:type="firstCol">
      <w:rPr>
        <w:rFonts w:ascii="Arial" w:hAnsi="Arial" w:cs="Times New Roman"/>
        <w:b/>
        <w:color w:val="FFFFFF"/>
        <w:sz w:val="22"/>
      </w:rPr>
      <w:tblPr/>
      <w:tcPr>
        <w:shd w:val="clear" w:color="9BBB59" w:fill="9BBB59"/>
      </w:tcPr>
    </w:tblStylePr>
    <w:tblStylePr w:type="lastCol">
      <w:rPr>
        <w:rFonts w:ascii="Arial" w:hAnsi="Arial" w:cs="Times New Roman"/>
        <w:b/>
        <w:color w:val="FFFFFF"/>
        <w:sz w:val="22"/>
      </w:rPr>
      <w:tblPr/>
      <w:tcPr>
        <w:shd w:val="clear" w:color="9BBB59" w:fill="9BBB59"/>
      </w:tcPr>
    </w:tblStylePr>
    <w:tblStylePr w:type="band1Vert">
      <w:rPr>
        <w:rFonts w:cs="Times New Roman"/>
      </w:rPr>
      <w:tblPr/>
      <w:tcPr>
        <w:shd w:val="clear" w:color="D0DFB2" w:fill="D0DFB2"/>
      </w:tcPr>
    </w:tblStylePr>
    <w:tblStylePr w:type="band1Horz">
      <w:rPr>
        <w:rFonts w:cs="Times New Roman"/>
      </w:rPr>
      <w:tblPr/>
      <w:tcPr>
        <w:shd w:val="clear" w:color="D0DFB2" w:fill="D0DFB2"/>
      </w:tcPr>
    </w:tblStylePr>
  </w:style>
  <w:style w:type="table" w:customStyle="1" w:styleId="GridTable5Dark-Accent41">
    <w:name w:val="Grid Table 5 Dark- Accent 4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ascii="Arial" w:hAnsi="Arial" w:cs="Times New Roman"/>
        <w:b/>
        <w:color w:val="FFFFFF"/>
        <w:sz w:val="22"/>
      </w:rPr>
      <w:tblPr/>
      <w:tcPr>
        <w:tcBorders>
          <w:top w:val="single" w:sz="4" w:space="0" w:color="FFFFFF"/>
        </w:tcBorders>
        <w:shd w:val="clear" w:color="8064A2" w:fill="8064A2"/>
      </w:tcPr>
    </w:tblStylePr>
    <w:tblStylePr w:type="firstCol">
      <w:rPr>
        <w:rFonts w:ascii="Arial" w:hAnsi="Arial" w:cs="Times New Roman"/>
        <w:b/>
        <w:color w:val="FFFFFF"/>
        <w:sz w:val="22"/>
      </w:rPr>
      <w:tblPr/>
      <w:tcPr>
        <w:shd w:val="clear" w:color="8064A2" w:fill="8064A2"/>
      </w:tcPr>
    </w:tblStylePr>
    <w:tblStylePr w:type="lastCol">
      <w:rPr>
        <w:rFonts w:ascii="Arial" w:hAnsi="Arial" w:cs="Times New Roman"/>
        <w:b/>
        <w:color w:val="FFFFFF"/>
        <w:sz w:val="22"/>
      </w:rPr>
      <w:tblPr/>
      <w:tcPr>
        <w:shd w:val="clear" w:color="8064A2" w:fill="8064A2"/>
      </w:tcPr>
    </w:tblStylePr>
    <w:tblStylePr w:type="band1Vert">
      <w:rPr>
        <w:rFonts w:cs="Times New Roman"/>
      </w:rPr>
      <w:tblPr/>
      <w:tcPr>
        <w:shd w:val="clear" w:color="C4B7D4" w:fill="C4B7D4"/>
      </w:tcPr>
    </w:tblStylePr>
    <w:tblStylePr w:type="band1Horz">
      <w:rPr>
        <w:rFonts w:cs="Times New Roman"/>
      </w:rPr>
      <w:tblPr/>
      <w:tcPr>
        <w:shd w:val="clear" w:color="C4B7D4" w:fill="C4B7D4"/>
      </w:tcPr>
    </w:tblStylePr>
  </w:style>
  <w:style w:type="table" w:customStyle="1" w:styleId="GridTable5Dark-Accent51">
    <w:name w:val="Grid Table 5 Dark - Accent 5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ascii="Arial" w:hAnsi="Arial" w:cs="Times New Roman"/>
        <w:b/>
        <w:color w:val="FFFFFF"/>
        <w:sz w:val="22"/>
      </w:rPr>
      <w:tblPr/>
      <w:tcPr>
        <w:tcBorders>
          <w:top w:val="single" w:sz="4" w:space="0" w:color="FFFFFF"/>
        </w:tcBorders>
        <w:shd w:val="clear" w:color="4BACC6" w:fill="4BACC6"/>
      </w:tcPr>
    </w:tblStylePr>
    <w:tblStylePr w:type="firstCol">
      <w:rPr>
        <w:rFonts w:ascii="Arial" w:hAnsi="Arial" w:cs="Times New Roman"/>
        <w:b/>
        <w:color w:val="FFFFFF"/>
        <w:sz w:val="22"/>
      </w:rPr>
      <w:tblPr/>
      <w:tcPr>
        <w:shd w:val="clear" w:color="4BACC6" w:fill="4BACC6"/>
      </w:tcPr>
    </w:tblStylePr>
    <w:tblStylePr w:type="lastCol">
      <w:rPr>
        <w:rFonts w:ascii="Arial" w:hAnsi="Arial" w:cs="Times New Roman"/>
        <w:b/>
        <w:color w:val="FFFFFF"/>
        <w:sz w:val="22"/>
      </w:rPr>
      <w:tblPr/>
      <w:tcPr>
        <w:shd w:val="clear" w:color="4BACC6" w:fill="4BACC6"/>
      </w:tcPr>
    </w:tblStylePr>
    <w:tblStylePr w:type="band1Vert">
      <w:rPr>
        <w:rFonts w:cs="Times New Roman"/>
      </w:rPr>
      <w:tblPr/>
      <w:tcPr>
        <w:shd w:val="clear" w:color="ACD8E4" w:fill="ACD8E4"/>
      </w:tcPr>
    </w:tblStylePr>
    <w:tblStylePr w:type="band1Horz">
      <w:rPr>
        <w:rFonts w:cs="Times New Roman"/>
      </w:rPr>
      <w:tblPr/>
      <w:tcPr>
        <w:shd w:val="clear" w:color="ACD8E4" w:fill="ACD8E4"/>
      </w:tcPr>
    </w:tblStylePr>
  </w:style>
  <w:style w:type="table" w:customStyle="1" w:styleId="GridTable5Dark-Accent61">
    <w:name w:val="Grid Table 5 Dark - Accent 6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ascii="Arial" w:hAnsi="Arial" w:cs="Times New Roman"/>
        <w:b/>
        <w:color w:val="FFFFFF"/>
        <w:sz w:val="22"/>
      </w:rPr>
      <w:tblPr/>
      <w:tcPr>
        <w:tcBorders>
          <w:top w:val="single" w:sz="4" w:space="0" w:color="FFFFFF"/>
        </w:tcBorders>
        <w:shd w:val="clear" w:color="F79646" w:fill="F79646"/>
      </w:tcPr>
    </w:tblStylePr>
    <w:tblStylePr w:type="firstCol">
      <w:rPr>
        <w:rFonts w:ascii="Arial" w:hAnsi="Arial" w:cs="Times New Roman"/>
        <w:b/>
        <w:color w:val="FFFFFF"/>
        <w:sz w:val="22"/>
      </w:rPr>
      <w:tblPr/>
      <w:tcPr>
        <w:shd w:val="clear" w:color="F79646" w:fill="F79646"/>
      </w:tcPr>
    </w:tblStylePr>
    <w:tblStylePr w:type="lastCol">
      <w:rPr>
        <w:rFonts w:ascii="Arial" w:hAnsi="Arial" w:cs="Times New Roman"/>
        <w:b/>
        <w:color w:val="FFFFFF"/>
        <w:sz w:val="22"/>
      </w:rPr>
      <w:tblPr/>
      <w:tcPr>
        <w:shd w:val="clear" w:color="F79646" w:fill="F79646"/>
      </w:tcPr>
    </w:tblStylePr>
    <w:tblStylePr w:type="band1Vert">
      <w:rPr>
        <w:rFonts w:cs="Times New Roman"/>
      </w:rPr>
      <w:tblPr/>
      <w:tcPr>
        <w:shd w:val="clear" w:color="FBCEAA" w:fill="FBCEAA"/>
      </w:tcPr>
    </w:tblStylePr>
    <w:tblStylePr w:type="band1Horz">
      <w:rPr>
        <w:rFonts w:cs="Times New Roman"/>
      </w:rPr>
      <w:tblPr/>
      <w:tcPr>
        <w:shd w:val="clear" w:color="FBCEAA" w:fill="FBCEAA"/>
      </w:tcPr>
    </w:tblStylePr>
  </w:style>
  <w:style w:type="table" w:customStyle="1" w:styleId="-62">
    <w:name w:val="Таблица-сетка 6 цветная2"/>
    <w:basedOn w:val="ac"/>
    <w:next w:val="-63"/>
    <w:uiPriority w:val="99"/>
    <w:rsid w:val="00E00A58"/>
    <w:pPr>
      <w:ind w:firstLine="567"/>
      <w:jc w:val="both"/>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1">
    <w:name w:val="Grid Table 6 Colorful - Accent 11"/>
    <w:basedOn w:val="ac"/>
    <w:uiPriority w:val="99"/>
    <w:rsid w:val="00E00A58"/>
    <w:pPr>
      <w:ind w:firstLine="567"/>
      <w:jc w:val="both"/>
    </w:p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6Colorful-Accent21">
    <w:name w:val="Grid Table 6 Colorful - Accent 21"/>
    <w:basedOn w:val="ac"/>
    <w:uiPriority w:val="99"/>
    <w:rsid w:val="00E00A58"/>
    <w:pPr>
      <w:ind w:firstLine="567"/>
      <w:jc w:val="both"/>
    </w:p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6Colorful-Accent31">
    <w:name w:val="Grid Table 6 Colorful - Accent 31"/>
    <w:basedOn w:val="ac"/>
    <w:uiPriority w:val="99"/>
    <w:rsid w:val="00E00A58"/>
    <w:pPr>
      <w:ind w:firstLine="567"/>
      <w:jc w:val="both"/>
    </w:p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6Colorful-Accent41">
    <w:name w:val="Grid Table 6 Colorful - Accent 41"/>
    <w:basedOn w:val="ac"/>
    <w:uiPriority w:val="99"/>
    <w:rsid w:val="00E00A58"/>
    <w:pPr>
      <w:ind w:firstLine="567"/>
      <w:jc w:val="both"/>
    </w:p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6Colorful-Accent51">
    <w:name w:val="Grid Table 6 Colorful - Accent 51"/>
    <w:basedOn w:val="ac"/>
    <w:uiPriority w:val="99"/>
    <w:rsid w:val="00E00A58"/>
    <w:pPr>
      <w:ind w:firstLine="567"/>
      <w:jc w:val="both"/>
    </w:p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6Colorful-Accent61">
    <w:name w:val="Grid Table 6 Colorful - Accent 61"/>
    <w:basedOn w:val="ac"/>
    <w:uiPriority w:val="99"/>
    <w:rsid w:val="00E00A58"/>
    <w:pPr>
      <w:ind w:firstLine="567"/>
      <w:jc w:val="both"/>
    </w:p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FDE9D8" w:fill="FDE9D8"/>
      </w:tcPr>
    </w:tblStylePr>
    <w:tblStylePr w:type="band1Horz">
      <w:rPr>
        <w:rFonts w:ascii="Arial" w:hAnsi="Arial" w:cs="Times New Roman"/>
        <w:color w:val="266779"/>
        <w:sz w:val="22"/>
      </w:rPr>
      <w:tblPr/>
      <w:tcPr>
        <w:shd w:val="clear" w:color="FDE9D8" w:fill="FDE9D8"/>
      </w:tcPr>
    </w:tblStylePr>
    <w:tblStylePr w:type="band2Horz">
      <w:rPr>
        <w:rFonts w:ascii="Arial" w:hAnsi="Arial" w:cs="Times New Roman"/>
        <w:color w:val="266779"/>
        <w:sz w:val="22"/>
      </w:rPr>
    </w:tblStylePr>
  </w:style>
  <w:style w:type="table" w:customStyle="1" w:styleId="-72">
    <w:name w:val="Таблица-сетка 7 цветная2"/>
    <w:basedOn w:val="ac"/>
    <w:next w:val="-73"/>
    <w:uiPriority w:val="99"/>
    <w:rsid w:val="00E00A58"/>
    <w:pPr>
      <w:ind w:firstLine="567"/>
      <w:jc w:val="both"/>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1">
    <w:name w:val="Grid Table 7 Colorful - Accent 11"/>
    <w:basedOn w:val="ac"/>
    <w:uiPriority w:val="99"/>
    <w:rsid w:val="00E00A58"/>
    <w:pPr>
      <w:ind w:firstLine="567"/>
      <w:jc w:val="both"/>
    </w:p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cs="Times New Roman"/>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cs="Times New Roman"/>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7Colorful-Accent21">
    <w:name w:val="Grid Table 7 Colorful - Accent 21"/>
    <w:basedOn w:val="ac"/>
    <w:uiPriority w:val="99"/>
    <w:rsid w:val="00E00A58"/>
    <w:pPr>
      <w:ind w:firstLine="567"/>
      <w:jc w:val="both"/>
    </w:p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7Colorful-Accent31">
    <w:name w:val="Grid Table 7 Colorful - Accent 31"/>
    <w:basedOn w:val="ac"/>
    <w:uiPriority w:val="99"/>
    <w:rsid w:val="00E00A58"/>
    <w:pPr>
      <w:ind w:firstLine="567"/>
      <w:jc w:val="both"/>
    </w:p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cs="Times New Roman"/>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cs="Times New Roman"/>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7Colorful-Accent41">
    <w:name w:val="Grid Table 7 Colorful - Accent 41"/>
    <w:basedOn w:val="ac"/>
    <w:uiPriority w:val="99"/>
    <w:rsid w:val="00E00A58"/>
    <w:pPr>
      <w:ind w:firstLine="567"/>
      <w:jc w:val="both"/>
    </w:p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7Colorful-Accent51">
    <w:name w:val="Grid Table 7 Colorful - Accent 51"/>
    <w:basedOn w:val="ac"/>
    <w:uiPriority w:val="99"/>
    <w:rsid w:val="00E00A58"/>
    <w:pPr>
      <w:ind w:firstLine="567"/>
      <w:jc w:val="both"/>
    </w:p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cs="Times New Roman"/>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cs="Times New Roman"/>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7Colorful-Accent61">
    <w:name w:val="Grid Table 7 Colorful - Accent 61"/>
    <w:basedOn w:val="ac"/>
    <w:uiPriority w:val="99"/>
    <w:rsid w:val="00E00A58"/>
    <w:pPr>
      <w:ind w:firstLine="567"/>
      <w:jc w:val="both"/>
    </w:p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cs="Times New Roman"/>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cs="Times New Roman"/>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rPr>
        <w:rFonts w:cs="Times New Roman"/>
      </w:rPr>
      <w:tblPr/>
      <w:tcPr>
        <w:shd w:val="clear" w:color="FDE9D8" w:fill="FDE9D8"/>
      </w:tcPr>
    </w:tblStylePr>
    <w:tblStylePr w:type="band1Horz">
      <w:rPr>
        <w:rFonts w:ascii="Arial" w:hAnsi="Arial" w:cs="Times New Roman"/>
        <w:color w:val="B15407"/>
        <w:sz w:val="22"/>
      </w:rPr>
      <w:tblPr/>
      <w:tcPr>
        <w:shd w:val="clear" w:color="FDE9D8" w:fill="FDE9D8"/>
      </w:tcPr>
    </w:tblStylePr>
    <w:tblStylePr w:type="band2Horz">
      <w:rPr>
        <w:rFonts w:ascii="Arial" w:hAnsi="Arial" w:cs="Times New Roman"/>
        <w:color w:val="B15407"/>
        <w:sz w:val="22"/>
      </w:rPr>
    </w:tblStylePr>
  </w:style>
  <w:style w:type="table" w:customStyle="1" w:styleId="-120">
    <w:name w:val="Список-таблица 1 светлая2"/>
    <w:basedOn w:val="ac"/>
    <w:next w:val="-130"/>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1">
    <w:name w:val="List Table 1 Light - Accent 1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2DFEE" w:fill="D2DFEE"/>
      </w:tcPr>
    </w:tblStylePr>
    <w:tblStylePr w:type="band1Horz">
      <w:rPr>
        <w:rFonts w:cs="Times New Roman"/>
      </w:rPr>
      <w:tblPr/>
      <w:tcPr>
        <w:shd w:val="clear" w:color="D2DFEE" w:fill="D2DFEE"/>
      </w:tcPr>
    </w:tblStylePr>
  </w:style>
  <w:style w:type="table" w:customStyle="1" w:styleId="ListTable1Light-Accent21">
    <w:name w:val="List Table 1 Light - Accent 2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FD2D2" w:fill="EFD2D2"/>
      </w:tcPr>
    </w:tblStylePr>
    <w:tblStylePr w:type="band1Horz">
      <w:rPr>
        <w:rFonts w:cs="Times New Roman"/>
      </w:rPr>
      <w:tblPr/>
      <w:tcPr>
        <w:shd w:val="clear" w:color="EFD2D2" w:fill="EFD2D2"/>
      </w:tcPr>
    </w:tblStylePr>
  </w:style>
  <w:style w:type="table" w:customStyle="1" w:styleId="ListTable1Light-Accent31">
    <w:name w:val="List Table 1 Light - Accent 3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5EED5" w:fill="E5EED5"/>
      </w:tcPr>
    </w:tblStylePr>
    <w:tblStylePr w:type="band1Horz">
      <w:rPr>
        <w:rFonts w:cs="Times New Roman"/>
      </w:rPr>
      <w:tblPr/>
      <w:tcPr>
        <w:shd w:val="clear" w:color="E5EED5" w:fill="E5EED5"/>
      </w:tcPr>
    </w:tblStylePr>
  </w:style>
  <w:style w:type="table" w:customStyle="1" w:styleId="ListTable1Light-Accent41">
    <w:name w:val="List Table 1 Light - Accent 4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FD8E7" w:fill="DFD8E7"/>
      </w:tcPr>
    </w:tblStylePr>
    <w:tblStylePr w:type="band1Horz">
      <w:rPr>
        <w:rFonts w:cs="Times New Roman"/>
      </w:rPr>
      <w:tblPr/>
      <w:tcPr>
        <w:shd w:val="clear" w:color="DFD8E7" w:fill="DFD8E7"/>
      </w:tcPr>
    </w:tblStylePr>
  </w:style>
  <w:style w:type="table" w:customStyle="1" w:styleId="ListTable1Light-Accent51">
    <w:name w:val="List Table 1 Light - Accent 5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1EAF0" w:fill="D1EAF0"/>
      </w:tcPr>
    </w:tblStylePr>
    <w:tblStylePr w:type="band1Horz">
      <w:rPr>
        <w:rFonts w:cs="Times New Roman"/>
      </w:rPr>
      <w:tblPr/>
      <w:tcPr>
        <w:shd w:val="clear" w:color="D1EAF0" w:fill="D1EAF0"/>
      </w:tcPr>
    </w:tblStylePr>
  </w:style>
  <w:style w:type="table" w:customStyle="1" w:styleId="ListTable1Light-Accent61">
    <w:name w:val="List Table 1 Light - Accent 6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DE4D0" w:fill="FDE4D0"/>
      </w:tcPr>
    </w:tblStylePr>
    <w:tblStylePr w:type="band1Horz">
      <w:rPr>
        <w:rFonts w:cs="Times New Roman"/>
      </w:rPr>
      <w:tblPr/>
      <w:tcPr>
        <w:shd w:val="clear" w:color="FDE4D0" w:fill="FDE4D0"/>
      </w:tcPr>
    </w:tblStylePr>
  </w:style>
  <w:style w:type="table" w:customStyle="1" w:styleId="-220">
    <w:name w:val="Список-таблица 22"/>
    <w:basedOn w:val="ac"/>
    <w:next w:val="-230"/>
    <w:uiPriority w:val="99"/>
    <w:rsid w:val="00E00A58"/>
    <w:pPr>
      <w:ind w:firstLine="567"/>
      <w:jc w:val="both"/>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1">
    <w:name w:val="List Table 2 - Accent 11"/>
    <w:basedOn w:val="ac"/>
    <w:uiPriority w:val="99"/>
    <w:rsid w:val="00E00A58"/>
    <w:pPr>
      <w:ind w:firstLine="567"/>
      <w:jc w:val="both"/>
    </w:p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2-Accent21">
    <w:name w:val="List Table 2 - Accent 21"/>
    <w:basedOn w:val="ac"/>
    <w:uiPriority w:val="99"/>
    <w:rsid w:val="00E00A58"/>
    <w:pPr>
      <w:ind w:firstLine="567"/>
      <w:jc w:val="both"/>
    </w:p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2-Accent31">
    <w:name w:val="List Table 2 - Accent 31"/>
    <w:basedOn w:val="ac"/>
    <w:uiPriority w:val="99"/>
    <w:rsid w:val="00E00A58"/>
    <w:pPr>
      <w:ind w:firstLine="567"/>
      <w:jc w:val="both"/>
    </w:p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2-Accent41">
    <w:name w:val="List Table 2 - Accent 41"/>
    <w:basedOn w:val="ac"/>
    <w:uiPriority w:val="99"/>
    <w:rsid w:val="00E00A58"/>
    <w:pPr>
      <w:ind w:firstLine="567"/>
      <w:jc w:val="both"/>
    </w:p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2-Accent51">
    <w:name w:val="List Table 2 - Accent 51"/>
    <w:basedOn w:val="ac"/>
    <w:uiPriority w:val="99"/>
    <w:rsid w:val="00E00A58"/>
    <w:pPr>
      <w:ind w:firstLine="567"/>
      <w:jc w:val="both"/>
    </w:p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2-Accent61">
    <w:name w:val="List Table 2 - Accent 61"/>
    <w:basedOn w:val="ac"/>
    <w:uiPriority w:val="99"/>
    <w:rsid w:val="00E00A58"/>
    <w:pPr>
      <w:ind w:firstLine="567"/>
      <w:jc w:val="both"/>
    </w:p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320">
    <w:name w:val="Список-таблица 32"/>
    <w:basedOn w:val="ac"/>
    <w:next w:val="-330"/>
    <w:uiPriority w:val="99"/>
    <w:rsid w:val="00E00A58"/>
    <w:pPr>
      <w:ind w:firstLine="567"/>
      <w:jc w:val="both"/>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c"/>
    <w:uiPriority w:val="99"/>
    <w:rsid w:val="00E00A58"/>
    <w:pPr>
      <w:ind w:firstLine="567"/>
      <w:jc w:val="both"/>
    </w:p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c"/>
    <w:uiPriority w:val="99"/>
    <w:rsid w:val="00E00A58"/>
    <w:pPr>
      <w:ind w:firstLine="567"/>
      <w:jc w:val="both"/>
    </w:p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D99695"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c"/>
    <w:uiPriority w:val="99"/>
    <w:rsid w:val="00E00A58"/>
    <w:pPr>
      <w:ind w:firstLine="567"/>
      <w:jc w:val="both"/>
    </w:p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3D69B"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c"/>
    <w:uiPriority w:val="99"/>
    <w:rsid w:val="00E00A58"/>
    <w:pPr>
      <w:ind w:firstLine="567"/>
      <w:jc w:val="both"/>
    </w:p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B2A1C6"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c"/>
    <w:uiPriority w:val="99"/>
    <w:rsid w:val="00E00A58"/>
    <w:pPr>
      <w:ind w:firstLine="567"/>
      <w:jc w:val="both"/>
    </w:p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2CCDC"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c"/>
    <w:uiPriority w:val="99"/>
    <w:rsid w:val="00E00A58"/>
    <w:pPr>
      <w:ind w:firstLine="567"/>
      <w:jc w:val="both"/>
    </w:p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AC090"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420">
    <w:name w:val="Список-таблица 42"/>
    <w:basedOn w:val="ac"/>
    <w:next w:val="-430"/>
    <w:uiPriority w:val="99"/>
    <w:rsid w:val="00E00A58"/>
    <w:pPr>
      <w:ind w:firstLine="567"/>
      <w:jc w:val="both"/>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1">
    <w:name w:val="List Table 4 - Accent 11"/>
    <w:basedOn w:val="ac"/>
    <w:uiPriority w:val="99"/>
    <w:rsid w:val="00E00A58"/>
    <w:pPr>
      <w:ind w:firstLine="567"/>
      <w:jc w:val="both"/>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4-Accent21">
    <w:name w:val="List Table 4 - Accent 21"/>
    <w:basedOn w:val="ac"/>
    <w:uiPriority w:val="99"/>
    <w:rsid w:val="00E00A58"/>
    <w:pPr>
      <w:ind w:firstLine="567"/>
      <w:jc w:val="both"/>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4-Accent31">
    <w:name w:val="List Table 4 - Accent 31"/>
    <w:basedOn w:val="ac"/>
    <w:uiPriority w:val="99"/>
    <w:rsid w:val="00E00A58"/>
    <w:pPr>
      <w:ind w:firstLine="567"/>
      <w:jc w:val="both"/>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4-Accent41">
    <w:name w:val="List Table 4 - Accent 41"/>
    <w:basedOn w:val="ac"/>
    <w:uiPriority w:val="99"/>
    <w:rsid w:val="00E00A58"/>
    <w:pPr>
      <w:ind w:firstLine="567"/>
      <w:jc w:val="both"/>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4-Accent51">
    <w:name w:val="List Table 4 - Accent 51"/>
    <w:basedOn w:val="ac"/>
    <w:uiPriority w:val="99"/>
    <w:rsid w:val="00E00A58"/>
    <w:pPr>
      <w:ind w:firstLine="567"/>
      <w:jc w:val="both"/>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4-Accent61">
    <w:name w:val="List Table 4 - Accent 61"/>
    <w:basedOn w:val="ac"/>
    <w:uiPriority w:val="99"/>
    <w:rsid w:val="00E00A58"/>
    <w:pPr>
      <w:ind w:firstLine="567"/>
      <w:jc w:val="both"/>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520">
    <w:name w:val="Список-таблица 5 темная2"/>
    <w:basedOn w:val="ac"/>
    <w:next w:val="-530"/>
    <w:uiPriority w:val="99"/>
    <w:rsid w:val="00E00A58"/>
    <w:pPr>
      <w:ind w:firstLine="567"/>
      <w:jc w:val="both"/>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c"/>
    <w:uiPriority w:val="99"/>
    <w:rsid w:val="00E00A58"/>
    <w:pPr>
      <w:ind w:firstLine="567"/>
      <w:jc w:val="both"/>
    </w:p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4F81BD"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4F81BD" w:fill="4F81BD"/>
      </w:tcPr>
    </w:tblStylePr>
    <w:tblStylePr w:type="band2Horz">
      <w:rPr>
        <w:rFonts w:cs="Times New Roman"/>
      </w:rPr>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c"/>
    <w:uiPriority w:val="99"/>
    <w:rsid w:val="00E00A58"/>
    <w:pPr>
      <w:ind w:firstLine="567"/>
      <w:jc w:val="both"/>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D99695"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D99695" w:fill="D99695"/>
      </w:tcPr>
    </w:tblStylePr>
    <w:tblStylePr w:type="band2Horz">
      <w:rPr>
        <w:rFonts w:cs="Times New Roman"/>
      </w:rPr>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c"/>
    <w:uiPriority w:val="99"/>
    <w:rsid w:val="00E00A58"/>
    <w:pPr>
      <w:ind w:firstLine="567"/>
      <w:jc w:val="both"/>
    </w:p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C3D69B"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3D69B" w:fill="C3D69B"/>
      </w:tcPr>
    </w:tblStylePr>
    <w:tblStylePr w:type="band2Horz">
      <w:rPr>
        <w:rFonts w:cs="Times New Roman"/>
      </w:rPr>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c"/>
    <w:uiPriority w:val="99"/>
    <w:rsid w:val="00E00A58"/>
    <w:pPr>
      <w:ind w:firstLine="567"/>
      <w:jc w:val="both"/>
    </w:p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B2A1C6"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B2A1C6" w:fill="B2A1C6"/>
      </w:tcPr>
    </w:tblStylePr>
    <w:tblStylePr w:type="band2Horz">
      <w:rPr>
        <w:rFonts w:cs="Times New Roman"/>
      </w:rPr>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c"/>
    <w:uiPriority w:val="99"/>
    <w:rsid w:val="00E00A58"/>
    <w:pPr>
      <w:ind w:firstLine="567"/>
      <w:jc w:val="both"/>
    </w:p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92CCDC"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92CCDC" w:fill="92CCDC"/>
      </w:tcPr>
    </w:tblStylePr>
    <w:tblStylePr w:type="band2Horz">
      <w:rPr>
        <w:rFonts w:cs="Times New Roman"/>
      </w:rPr>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c"/>
    <w:uiPriority w:val="99"/>
    <w:rsid w:val="00E00A58"/>
    <w:pPr>
      <w:ind w:firstLine="567"/>
      <w:jc w:val="both"/>
    </w:p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FAC090"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AC090" w:fill="FAC090"/>
      </w:tcPr>
    </w:tblStylePr>
    <w:tblStylePr w:type="band2Horz">
      <w:rPr>
        <w:rFonts w:cs="Times New Roman"/>
      </w:rPr>
      <w:tblPr/>
      <w:tcPr>
        <w:tcBorders>
          <w:top w:val="single" w:sz="4" w:space="0" w:color="FFFFFF"/>
          <w:bottom w:val="single" w:sz="4" w:space="0" w:color="FFFFFF"/>
        </w:tcBorders>
        <w:shd w:val="clear" w:color="FAC090" w:fill="FAC090"/>
      </w:tcPr>
    </w:tblStylePr>
  </w:style>
  <w:style w:type="table" w:customStyle="1" w:styleId="-620">
    <w:name w:val="Список-таблица 6 цветная2"/>
    <w:basedOn w:val="ac"/>
    <w:next w:val="-630"/>
    <w:uiPriority w:val="99"/>
    <w:rsid w:val="00E00A58"/>
    <w:pPr>
      <w:ind w:firstLine="567"/>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1">
    <w:name w:val="List Table 6 Colorful - Accent 11"/>
    <w:basedOn w:val="ac"/>
    <w:uiPriority w:val="99"/>
    <w:rsid w:val="00E00A58"/>
    <w:pPr>
      <w:ind w:firstLine="567"/>
      <w:jc w:val="both"/>
    </w:p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6Colorful-Accent21">
    <w:name w:val="List Table 6 Colorful - Accent 21"/>
    <w:basedOn w:val="ac"/>
    <w:uiPriority w:val="99"/>
    <w:rsid w:val="00E00A58"/>
    <w:pPr>
      <w:ind w:firstLine="567"/>
      <w:jc w:val="both"/>
    </w:p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6Colorful-Accent31">
    <w:name w:val="List Table 6 Colorful - Accent 31"/>
    <w:basedOn w:val="ac"/>
    <w:uiPriority w:val="99"/>
    <w:rsid w:val="00E00A58"/>
    <w:pPr>
      <w:ind w:firstLine="567"/>
      <w:jc w:val="both"/>
    </w:p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6Colorful-Accent41">
    <w:name w:val="List Table 6 Colorful - Accent 41"/>
    <w:basedOn w:val="ac"/>
    <w:uiPriority w:val="99"/>
    <w:rsid w:val="00E00A58"/>
    <w:pPr>
      <w:ind w:firstLine="567"/>
      <w:jc w:val="both"/>
    </w:p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6Colorful-Accent51">
    <w:name w:val="List Table 6 Colorful - Accent 51"/>
    <w:basedOn w:val="ac"/>
    <w:uiPriority w:val="99"/>
    <w:rsid w:val="00E00A58"/>
    <w:pPr>
      <w:ind w:firstLine="567"/>
      <w:jc w:val="both"/>
    </w:p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6Colorful-Accent61">
    <w:name w:val="List Table 6 Colorful - Accent 61"/>
    <w:basedOn w:val="ac"/>
    <w:uiPriority w:val="99"/>
    <w:rsid w:val="00E00A58"/>
    <w:pPr>
      <w:ind w:firstLine="567"/>
      <w:jc w:val="both"/>
    </w:p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720">
    <w:name w:val="Список-таблица 7 цветная2"/>
    <w:basedOn w:val="ac"/>
    <w:next w:val="-730"/>
    <w:uiPriority w:val="99"/>
    <w:rsid w:val="00E00A58"/>
    <w:pPr>
      <w:ind w:firstLine="567"/>
      <w:jc w:val="both"/>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1">
    <w:name w:val="List Table 7 Colorful - Accent 11"/>
    <w:basedOn w:val="ac"/>
    <w:uiPriority w:val="99"/>
    <w:rsid w:val="00E00A58"/>
    <w:pPr>
      <w:ind w:firstLine="567"/>
      <w:jc w:val="both"/>
    </w:p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cs="Times New Roman"/>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cs="Times New Roman"/>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7Colorful-Accent21">
    <w:name w:val="List Table 7 Colorful - Accent 21"/>
    <w:basedOn w:val="ac"/>
    <w:uiPriority w:val="99"/>
    <w:rsid w:val="00E00A58"/>
    <w:pPr>
      <w:ind w:firstLine="567"/>
      <w:jc w:val="both"/>
    </w:p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7Colorful-Accent31">
    <w:name w:val="List Table 7 Colorful - Accent 31"/>
    <w:basedOn w:val="ac"/>
    <w:uiPriority w:val="99"/>
    <w:rsid w:val="00E00A58"/>
    <w:pPr>
      <w:ind w:firstLine="567"/>
      <w:jc w:val="both"/>
    </w:p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cs="Times New Roman"/>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cs="Times New Roman"/>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7Colorful-Accent41">
    <w:name w:val="List Table 7 Colorful - Accent 41"/>
    <w:basedOn w:val="ac"/>
    <w:uiPriority w:val="99"/>
    <w:rsid w:val="00E00A58"/>
    <w:pPr>
      <w:ind w:firstLine="567"/>
      <w:jc w:val="both"/>
    </w:p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7Colorful-Accent51">
    <w:name w:val="List Table 7 Colorful - Accent 51"/>
    <w:basedOn w:val="ac"/>
    <w:uiPriority w:val="99"/>
    <w:rsid w:val="00E00A58"/>
    <w:pPr>
      <w:ind w:firstLine="567"/>
      <w:jc w:val="both"/>
    </w:p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cs="Times New Roman"/>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cs="Times New Roman"/>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7Colorful-Accent61">
    <w:name w:val="List Table 7 Colorful - Accent 61"/>
    <w:basedOn w:val="ac"/>
    <w:uiPriority w:val="99"/>
    <w:rsid w:val="00E00A58"/>
    <w:pPr>
      <w:ind w:firstLine="567"/>
      <w:jc w:val="both"/>
    </w:p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cs="Times New Roman"/>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cs="Times New Roman"/>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ned-Accent10">
    <w:name w:val="Lined - Accent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1">
    <w:name w:val="Lined - Accent 1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Lined-Accent21">
    <w:name w:val="Lined - Accent 2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Lined-Accent31">
    <w:name w:val="Lined - Accent 3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Lined-Accent41">
    <w:name w:val="Lined - Accent 4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Lined-Accent51">
    <w:name w:val="Lined - Accent 5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Lined-Accent61">
    <w:name w:val="Lined - Accent 6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Lined-Accent10">
    <w:name w:val="Bordered &amp; Lined - Accent1"/>
    <w:basedOn w:val="ac"/>
    <w:uiPriority w:val="99"/>
    <w:rsid w:val="00E00A58"/>
    <w:pPr>
      <w:ind w:firstLine="567"/>
      <w:jc w:val="both"/>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1">
    <w:name w:val="Bordered &amp; Lined - Accent 11"/>
    <w:basedOn w:val="ac"/>
    <w:uiPriority w:val="99"/>
    <w:rsid w:val="00E00A58"/>
    <w:pPr>
      <w:ind w:firstLine="567"/>
      <w:jc w:val="both"/>
    </w:pPr>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BorderedLined-Accent21">
    <w:name w:val="Bordered &amp; Lined - Accent 21"/>
    <w:basedOn w:val="ac"/>
    <w:uiPriority w:val="99"/>
    <w:rsid w:val="00E00A58"/>
    <w:pPr>
      <w:ind w:firstLine="567"/>
      <w:jc w:val="both"/>
    </w:pPr>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BorderedLined-Accent31">
    <w:name w:val="Bordered &amp; Lined - Accent 31"/>
    <w:basedOn w:val="ac"/>
    <w:uiPriority w:val="99"/>
    <w:rsid w:val="00E00A58"/>
    <w:pPr>
      <w:ind w:firstLine="567"/>
      <w:jc w:val="both"/>
    </w:pPr>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BorderedLined-Accent41">
    <w:name w:val="Bordered &amp; Lined - Accent 41"/>
    <w:basedOn w:val="ac"/>
    <w:uiPriority w:val="99"/>
    <w:rsid w:val="00E00A58"/>
    <w:pPr>
      <w:ind w:firstLine="567"/>
      <w:jc w:val="both"/>
    </w:pPr>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BorderedLined-Accent51">
    <w:name w:val="Bordered &amp; Lined - Accent 51"/>
    <w:basedOn w:val="ac"/>
    <w:uiPriority w:val="99"/>
    <w:rsid w:val="00E00A58"/>
    <w:pPr>
      <w:ind w:firstLine="567"/>
      <w:jc w:val="both"/>
    </w:pPr>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BorderedLined-Accent61">
    <w:name w:val="Bordered &amp; Lined - Accent 61"/>
    <w:basedOn w:val="ac"/>
    <w:uiPriority w:val="99"/>
    <w:rsid w:val="00E00A58"/>
    <w:pPr>
      <w:ind w:firstLine="567"/>
      <w:jc w:val="both"/>
    </w:pPr>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1">
    <w:name w:val="Bordered1"/>
    <w:basedOn w:val="ac"/>
    <w:uiPriority w:val="99"/>
    <w:rsid w:val="00E00A58"/>
    <w:pPr>
      <w:ind w:firstLine="567"/>
      <w:jc w:val="both"/>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c"/>
    <w:uiPriority w:val="99"/>
    <w:rsid w:val="00E00A58"/>
    <w:pPr>
      <w:ind w:firstLine="567"/>
      <w:jc w:val="both"/>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c"/>
    <w:uiPriority w:val="99"/>
    <w:rsid w:val="00E00A58"/>
    <w:pPr>
      <w:ind w:firstLine="567"/>
      <w:jc w:val="both"/>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c"/>
    <w:uiPriority w:val="99"/>
    <w:rsid w:val="00E00A58"/>
    <w:pPr>
      <w:ind w:firstLine="567"/>
      <w:jc w:val="both"/>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c"/>
    <w:uiPriority w:val="99"/>
    <w:rsid w:val="00E00A58"/>
    <w:pPr>
      <w:ind w:firstLine="567"/>
      <w:jc w:val="both"/>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c"/>
    <w:uiPriority w:val="99"/>
    <w:rsid w:val="00E00A58"/>
    <w:pPr>
      <w:ind w:firstLine="567"/>
      <w:jc w:val="both"/>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c"/>
    <w:uiPriority w:val="99"/>
    <w:rsid w:val="00E00A58"/>
    <w:pPr>
      <w:ind w:firstLine="567"/>
      <w:jc w:val="both"/>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1">
    <w:name w:val="Table Normal1"/>
    <w:rsid w:val="00E00A58"/>
    <w:pPr>
      <w:spacing w:line="360" w:lineRule="auto"/>
      <w:ind w:firstLine="567"/>
      <w:jc w:val="both"/>
    </w:pPr>
    <w:tblPr>
      <w:tblCellMar>
        <w:top w:w="0" w:type="dxa"/>
        <w:left w:w="0" w:type="dxa"/>
        <w:bottom w:w="0" w:type="dxa"/>
        <w:right w:w="0" w:type="dxa"/>
      </w:tblCellMar>
    </w:tblPr>
  </w:style>
  <w:style w:type="table" w:customStyle="1" w:styleId="StGen0">
    <w:name w:val="StGen0"/>
    <w:basedOn w:val="TableNormal"/>
    <w:rsid w:val="00E00A58"/>
    <w:pPr>
      <w:spacing w:line="360" w:lineRule="auto"/>
      <w:ind w:firstLine="567"/>
      <w:jc w:val="both"/>
    </w:pPr>
    <w:tblPr>
      <w:tblStyleRowBandSize w:val="1"/>
      <w:tblStyleColBandSize w:val="1"/>
      <w:tblCellMar>
        <w:top w:w="0" w:type="dxa"/>
        <w:left w:w="57" w:type="dxa"/>
        <w:bottom w:w="0" w:type="dxa"/>
        <w:right w:w="57" w:type="dxa"/>
      </w:tblCellMar>
    </w:tblPr>
  </w:style>
  <w:style w:type="table" w:customStyle="1" w:styleId="StGen1">
    <w:name w:val="StGen1"/>
    <w:basedOn w:val="TableNormal"/>
    <w:rsid w:val="00E00A58"/>
    <w:pPr>
      <w:spacing w:line="360" w:lineRule="auto"/>
      <w:ind w:firstLine="567"/>
      <w:jc w:val="both"/>
    </w:pPr>
    <w:tblPr>
      <w:tblStyleRowBandSize w:val="1"/>
      <w:tblStyleColBandSize w:val="1"/>
      <w:tblCellMar>
        <w:top w:w="0" w:type="dxa"/>
        <w:left w:w="57" w:type="dxa"/>
        <w:bottom w:w="0" w:type="dxa"/>
        <w:right w:w="57" w:type="dxa"/>
      </w:tblCellMar>
    </w:tblPr>
  </w:style>
  <w:style w:type="table" w:customStyle="1" w:styleId="StGen2">
    <w:name w:val="StGen2"/>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
    <w:name w:val="StGen3"/>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4">
    <w:name w:val="StGen4"/>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6">
    <w:name w:val="StGen6"/>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2">
    <w:name w:val="StGen12"/>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3">
    <w:name w:val="StGen13"/>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4">
    <w:name w:val="StGen14"/>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5">
    <w:name w:val="StGen15"/>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6">
    <w:name w:val="StGen16"/>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7">
    <w:name w:val="StGen17"/>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8">
    <w:name w:val="StGen18"/>
    <w:basedOn w:val="TableNormal"/>
    <w:rsid w:val="00E00A58"/>
    <w:pPr>
      <w:spacing w:line="360" w:lineRule="auto"/>
      <w:ind w:firstLine="567"/>
      <w:jc w:val="both"/>
    </w:pPr>
    <w:tblPr>
      <w:tblStyleRowBandSize w:val="1"/>
      <w:tblStyleColBandSize w:val="1"/>
      <w:tblCellMar>
        <w:top w:w="113" w:type="dxa"/>
        <w:left w:w="115" w:type="dxa"/>
        <w:bottom w:w="57" w:type="dxa"/>
        <w:right w:w="115" w:type="dxa"/>
      </w:tblCellMar>
    </w:tblPr>
  </w:style>
  <w:style w:type="table" w:customStyle="1" w:styleId="StGen19">
    <w:name w:val="StGen19"/>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0">
    <w:name w:val="StGen20"/>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1">
    <w:name w:val="StGen21"/>
    <w:basedOn w:val="TableNormal"/>
    <w:rsid w:val="00E00A58"/>
    <w:pPr>
      <w:spacing w:line="360" w:lineRule="auto"/>
      <w:ind w:firstLine="567"/>
      <w:jc w:val="both"/>
    </w:pPr>
    <w:tblPr>
      <w:tblStyleRowBandSize w:val="1"/>
      <w:tblStyleColBandSize w:val="1"/>
      <w:tblCellMar>
        <w:top w:w="113" w:type="dxa"/>
        <w:left w:w="115" w:type="dxa"/>
        <w:bottom w:w="57" w:type="dxa"/>
        <w:right w:w="115" w:type="dxa"/>
      </w:tblCellMar>
    </w:tblPr>
  </w:style>
  <w:style w:type="table" w:customStyle="1" w:styleId="StGen22">
    <w:name w:val="StGen22"/>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3">
    <w:name w:val="StGen23"/>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4">
    <w:name w:val="StGen24"/>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5">
    <w:name w:val="StGen25"/>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6">
    <w:name w:val="StGen26"/>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7">
    <w:name w:val="StGen27"/>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8">
    <w:name w:val="StGen28"/>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9">
    <w:name w:val="StGen29"/>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0">
    <w:name w:val="StGen30"/>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1">
    <w:name w:val="StGen31"/>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2">
    <w:name w:val="StGen32"/>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3">
    <w:name w:val="StGen33"/>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4">
    <w:name w:val="StGen34"/>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5">
    <w:name w:val="StGen35"/>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36">
    <w:name w:val="StGen36"/>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paragraph" w:customStyle="1" w:styleId="10">
    <w:name w:val="ТЗ п1"/>
    <w:basedOn w:val="aa"/>
    <w:link w:val="1Char"/>
    <w:uiPriority w:val="99"/>
    <w:qFormat/>
    <w:rsid w:val="00E00A58"/>
    <w:pPr>
      <w:widowControl w:val="0"/>
      <w:numPr>
        <w:ilvl w:val="1"/>
        <w:numId w:val="33"/>
      </w:numPr>
      <w:spacing w:before="60" w:after="60"/>
      <w:jc w:val="both"/>
      <w:outlineLvl w:val="1"/>
    </w:pPr>
    <w:rPr>
      <w:sz w:val="28"/>
      <w:szCs w:val="28"/>
    </w:rPr>
  </w:style>
  <w:style w:type="paragraph" w:customStyle="1" w:styleId="20">
    <w:name w:val="ТЗ п2"/>
    <w:basedOn w:val="aa"/>
    <w:uiPriority w:val="99"/>
    <w:qFormat/>
    <w:rsid w:val="00E00A58"/>
    <w:pPr>
      <w:widowControl w:val="0"/>
      <w:numPr>
        <w:ilvl w:val="2"/>
        <w:numId w:val="33"/>
      </w:numPr>
      <w:spacing w:before="120" w:after="60"/>
      <w:ind w:left="2880" w:hanging="360"/>
      <w:jc w:val="both"/>
      <w:outlineLvl w:val="1"/>
    </w:pPr>
    <w:rPr>
      <w:sz w:val="28"/>
      <w:szCs w:val="28"/>
    </w:rPr>
  </w:style>
  <w:style w:type="character" w:customStyle="1" w:styleId="1Char">
    <w:name w:val="ТЗ п1 Char"/>
    <w:basedOn w:val="ab"/>
    <w:link w:val="10"/>
    <w:uiPriority w:val="99"/>
    <w:locked/>
    <w:rsid w:val="00E00A58"/>
    <w:rPr>
      <w:rFonts w:asciiTheme="minorHAnsi" w:eastAsiaTheme="minorHAnsi" w:hAnsiTheme="minorHAnsi" w:cstheme="minorBidi"/>
      <w:sz w:val="28"/>
      <w:szCs w:val="28"/>
      <w:lang w:eastAsia="en-US"/>
    </w:rPr>
  </w:style>
  <w:style w:type="paragraph" w:customStyle="1" w:styleId="30">
    <w:name w:val="ТЗ п3"/>
    <w:basedOn w:val="aa"/>
    <w:uiPriority w:val="99"/>
    <w:qFormat/>
    <w:rsid w:val="00E00A58"/>
    <w:pPr>
      <w:widowControl w:val="0"/>
      <w:numPr>
        <w:ilvl w:val="3"/>
        <w:numId w:val="33"/>
      </w:numPr>
      <w:tabs>
        <w:tab w:val="left" w:pos="1701"/>
      </w:tabs>
      <w:spacing w:before="60" w:after="60"/>
      <w:ind w:left="3600" w:hanging="360"/>
      <w:jc w:val="both"/>
      <w:outlineLvl w:val="1"/>
    </w:pPr>
    <w:rPr>
      <w:sz w:val="28"/>
      <w:szCs w:val="28"/>
    </w:rPr>
  </w:style>
  <w:style w:type="paragraph" w:customStyle="1" w:styleId="1">
    <w:name w:val="Пункты 1"/>
    <w:basedOn w:val="aa"/>
    <w:uiPriority w:val="99"/>
    <w:qFormat/>
    <w:rsid w:val="00E00A58"/>
    <w:pPr>
      <w:keepNext/>
      <w:numPr>
        <w:numId w:val="33"/>
      </w:numPr>
      <w:tabs>
        <w:tab w:val="left" w:pos="426"/>
      </w:tabs>
      <w:spacing w:before="120" w:after="120"/>
      <w:jc w:val="center"/>
      <w:outlineLvl w:val="0"/>
    </w:pPr>
    <w:rPr>
      <w:b/>
      <w:bCs/>
      <w:caps/>
      <w:sz w:val="28"/>
      <w:szCs w:val="28"/>
    </w:rPr>
  </w:style>
  <w:style w:type="paragraph" w:customStyle="1" w:styleId="41111">
    <w:name w:val="Пункты 4.1.1.1.1 с названием"/>
    <w:basedOn w:val="aa"/>
    <w:uiPriority w:val="99"/>
    <w:qFormat/>
    <w:rsid w:val="00E00A58"/>
    <w:pPr>
      <w:numPr>
        <w:ilvl w:val="4"/>
        <w:numId w:val="33"/>
      </w:numPr>
      <w:tabs>
        <w:tab w:val="left" w:pos="1701"/>
      </w:tabs>
      <w:spacing w:before="60" w:after="60"/>
      <w:ind w:left="4320" w:hanging="360"/>
      <w:jc w:val="both"/>
      <w:outlineLvl w:val="4"/>
    </w:pPr>
    <w:rPr>
      <w:b/>
      <w:sz w:val="28"/>
      <w:szCs w:val="28"/>
    </w:rPr>
  </w:style>
  <w:style w:type="table" w:customStyle="1" w:styleId="131">
    <w:name w:val="Таблица простая 13"/>
    <w:basedOn w:val="ac"/>
    <w:uiPriority w:val="59"/>
    <w:rsid w:val="00E00A58"/>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231">
    <w:name w:val="Таблица простая 23"/>
    <w:basedOn w:val="ac"/>
    <w:uiPriority w:val="59"/>
    <w:rsid w:val="00E00A58"/>
    <w:rPr>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c"/>
    <w:uiPriority w:val="99"/>
    <w:rsid w:val="00E00A58"/>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430">
    <w:name w:val="Таблица простая 43"/>
    <w:basedOn w:val="ac"/>
    <w:uiPriority w:val="99"/>
    <w:rsid w:val="00E00A58"/>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531">
    <w:name w:val="Таблица простая 53"/>
    <w:basedOn w:val="ac"/>
    <w:uiPriority w:val="99"/>
    <w:rsid w:val="00E00A58"/>
    <w:rPr>
      <w:sz w:val="20"/>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13">
    <w:name w:val="Таблица-сетка 1 светлая3"/>
    <w:basedOn w:val="ac"/>
    <w:uiPriority w:val="99"/>
    <w:rsid w:val="00E00A58"/>
    <w:rPr>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3">
    <w:name w:val="Таблица-сетка 23"/>
    <w:basedOn w:val="ac"/>
    <w:uiPriority w:val="99"/>
    <w:rsid w:val="00E00A58"/>
    <w:rPr>
      <w:sz w:val="20"/>
      <w:szCs w:val="20"/>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33">
    <w:name w:val="Таблица-сетка 33"/>
    <w:basedOn w:val="ac"/>
    <w:uiPriority w:val="99"/>
    <w:rsid w:val="00E00A58"/>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customStyle="1" w:styleId="-43">
    <w:name w:val="Таблица-сетка 43"/>
    <w:basedOn w:val="ac"/>
    <w:uiPriority w:val="59"/>
    <w:rsid w:val="00E00A58"/>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53">
    <w:name w:val="Таблица-сетка 5 темная3"/>
    <w:basedOn w:val="ac"/>
    <w:uiPriority w:val="99"/>
    <w:rsid w:val="00E00A58"/>
    <w:rPr>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customStyle="1" w:styleId="-63">
    <w:name w:val="Таблица-сетка 6 цветная3"/>
    <w:basedOn w:val="ac"/>
    <w:uiPriority w:val="99"/>
    <w:rsid w:val="00E00A58"/>
    <w:rPr>
      <w:color w:val="000000" w:themeColor="text1"/>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73">
    <w:name w:val="Таблица-сетка 7 цветная3"/>
    <w:basedOn w:val="ac"/>
    <w:uiPriority w:val="99"/>
    <w:rsid w:val="00E00A58"/>
    <w:rPr>
      <w:color w:val="000000" w:themeColor="text1"/>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customStyle="1" w:styleId="-130">
    <w:name w:val="Список-таблица 1 светлая3"/>
    <w:basedOn w:val="ac"/>
    <w:uiPriority w:val="99"/>
    <w:rsid w:val="00E00A58"/>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230">
    <w:name w:val="Список-таблица 23"/>
    <w:basedOn w:val="ac"/>
    <w:uiPriority w:val="99"/>
    <w:rsid w:val="00E00A58"/>
    <w:rPr>
      <w:sz w:val="20"/>
      <w:szCs w:val="20"/>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330">
    <w:name w:val="Список-таблица 33"/>
    <w:basedOn w:val="ac"/>
    <w:uiPriority w:val="99"/>
    <w:rsid w:val="00E00A58"/>
    <w:rPr>
      <w:sz w:val="20"/>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customStyle="1" w:styleId="-430">
    <w:name w:val="Список-таблица 43"/>
    <w:basedOn w:val="ac"/>
    <w:uiPriority w:val="99"/>
    <w:rsid w:val="00E00A58"/>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530">
    <w:name w:val="Список-таблица 5 темная3"/>
    <w:basedOn w:val="ac"/>
    <w:uiPriority w:val="99"/>
    <w:rsid w:val="00E00A58"/>
    <w:rPr>
      <w:color w:val="FFFFFF" w:themeColor="background1"/>
      <w:sz w:val="20"/>
      <w:szCs w:val="20"/>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630">
    <w:name w:val="Список-таблица 6 цветная3"/>
    <w:basedOn w:val="ac"/>
    <w:uiPriority w:val="99"/>
    <w:rsid w:val="00E00A58"/>
    <w:rPr>
      <w:color w:val="000000" w:themeColor="text1"/>
      <w:sz w:val="20"/>
      <w:szCs w:val="20"/>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730">
    <w:name w:val="Список-таблица 7 цветная3"/>
    <w:basedOn w:val="ac"/>
    <w:uiPriority w:val="99"/>
    <w:rsid w:val="00E00A58"/>
    <w:rPr>
      <w:color w:val="000000" w:themeColor="text1"/>
      <w:sz w:val="20"/>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132">
    <w:name w:val="Сетка таблицы13"/>
    <w:basedOn w:val="ac"/>
    <w:next w:val="afffffffffffa"/>
    <w:uiPriority w:val="59"/>
    <w:rsid w:val="00E00A58"/>
    <w:pPr>
      <w:ind w:firstLine="56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c"/>
    <w:uiPriority w:val="59"/>
    <w:rsid w:val="00E00A58"/>
    <w:pPr>
      <w:ind w:firstLine="567"/>
      <w:jc w:val="both"/>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2">
    <w:name w:val="Grid Table 1 Light - Accent 12"/>
    <w:basedOn w:val="ac"/>
    <w:uiPriority w:val="99"/>
    <w:rsid w:val="00E00A58"/>
    <w:pPr>
      <w:ind w:firstLine="567"/>
      <w:jc w:val="both"/>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c"/>
    <w:uiPriority w:val="99"/>
    <w:rsid w:val="00E00A58"/>
    <w:pPr>
      <w:ind w:firstLine="567"/>
      <w:jc w:val="both"/>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c"/>
    <w:uiPriority w:val="99"/>
    <w:rsid w:val="00E00A58"/>
    <w:pPr>
      <w:ind w:firstLine="567"/>
      <w:jc w:val="both"/>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c"/>
    <w:uiPriority w:val="99"/>
    <w:rsid w:val="00E00A58"/>
    <w:pPr>
      <w:ind w:firstLine="567"/>
      <w:jc w:val="both"/>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c"/>
    <w:uiPriority w:val="99"/>
    <w:rsid w:val="00E00A58"/>
    <w:pPr>
      <w:ind w:firstLine="567"/>
      <w:jc w:val="both"/>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c"/>
    <w:uiPriority w:val="99"/>
    <w:rsid w:val="00E00A58"/>
    <w:pPr>
      <w:ind w:firstLine="567"/>
      <w:jc w:val="both"/>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2">
    <w:name w:val="Grid Table 2 - Accent 12"/>
    <w:basedOn w:val="ac"/>
    <w:uiPriority w:val="99"/>
    <w:rsid w:val="00E00A58"/>
    <w:pPr>
      <w:ind w:firstLine="567"/>
      <w:jc w:val="both"/>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2-Accent22">
    <w:name w:val="Grid Table 2 - Accent 22"/>
    <w:basedOn w:val="ac"/>
    <w:uiPriority w:val="99"/>
    <w:rsid w:val="00E00A58"/>
    <w:pPr>
      <w:ind w:firstLine="567"/>
      <w:jc w:val="both"/>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2-Accent32">
    <w:name w:val="Grid Table 2 - Accent 32"/>
    <w:basedOn w:val="ac"/>
    <w:uiPriority w:val="99"/>
    <w:rsid w:val="00E00A58"/>
    <w:pPr>
      <w:ind w:firstLine="567"/>
      <w:jc w:val="both"/>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2-Accent42">
    <w:name w:val="Grid Table 2 - Accent 42"/>
    <w:basedOn w:val="ac"/>
    <w:uiPriority w:val="99"/>
    <w:rsid w:val="00E00A58"/>
    <w:pPr>
      <w:ind w:firstLine="567"/>
      <w:jc w:val="both"/>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2-Accent52">
    <w:name w:val="Grid Table 2 - Accent 52"/>
    <w:basedOn w:val="ac"/>
    <w:uiPriority w:val="99"/>
    <w:rsid w:val="00E00A58"/>
    <w:pPr>
      <w:ind w:firstLine="567"/>
      <w:jc w:val="both"/>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2-Accent62">
    <w:name w:val="Grid Table 2 - Accent 62"/>
    <w:basedOn w:val="ac"/>
    <w:uiPriority w:val="99"/>
    <w:rsid w:val="00E00A58"/>
    <w:pPr>
      <w:ind w:firstLine="567"/>
      <w:jc w:val="both"/>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3-Accent12">
    <w:name w:val="Grid Table 3 - Accent 12"/>
    <w:basedOn w:val="ac"/>
    <w:uiPriority w:val="99"/>
    <w:rsid w:val="00E00A58"/>
    <w:pPr>
      <w:ind w:firstLine="567"/>
      <w:jc w:val="both"/>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3-Accent22">
    <w:name w:val="Grid Table 3 - Accent 22"/>
    <w:basedOn w:val="ac"/>
    <w:uiPriority w:val="99"/>
    <w:rsid w:val="00E00A58"/>
    <w:pPr>
      <w:ind w:firstLine="567"/>
      <w:jc w:val="both"/>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3-Accent32">
    <w:name w:val="Grid Table 3 - Accent 32"/>
    <w:basedOn w:val="ac"/>
    <w:uiPriority w:val="99"/>
    <w:rsid w:val="00E00A58"/>
    <w:pPr>
      <w:ind w:firstLine="567"/>
      <w:jc w:val="both"/>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3-Accent42">
    <w:name w:val="Grid Table 3 - Accent 42"/>
    <w:basedOn w:val="ac"/>
    <w:uiPriority w:val="99"/>
    <w:rsid w:val="00E00A58"/>
    <w:pPr>
      <w:ind w:firstLine="567"/>
      <w:jc w:val="both"/>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3-Accent52">
    <w:name w:val="Grid Table 3 - Accent 52"/>
    <w:basedOn w:val="ac"/>
    <w:uiPriority w:val="99"/>
    <w:rsid w:val="00E00A58"/>
    <w:pPr>
      <w:ind w:firstLine="567"/>
      <w:jc w:val="both"/>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3-Accent62">
    <w:name w:val="Grid Table 3 - Accent 62"/>
    <w:basedOn w:val="ac"/>
    <w:uiPriority w:val="99"/>
    <w:rsid w:val="00E00A58"/>
    <w:pPr>
      <w:ind w:firstLine="567"/>
      <w:jc w:val="both"/>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4-Accent12">
    <w:name w:val="Grid Table 4 - Accent 12"/>
    <w:basedOn w:val="ac"/>
    <w:uiPriority w:val="59"/>
    <w:rsid w:val="00E00A58"/>
    <w:pPr>
      <w:ind w:firstLine="567"/>
      <w:jc w:val="both"/>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CE6F2" w:fill="DCE6F2"/>
      </w:tcPr>
    </w:tblStylePr>
    <w:tblStylePr w:type="band1Horz">
      <w:rPr>
        <w:rFonts w:ascii="Arial" w:hAnsi="Arial" w:cs="Times New Roman"/>
        <w:color w:val="404040"/>
        <w:sz w:val="22"/>
      </w:rPr>
      <w:tblPr/>
      <w:tcPr>
        <w:shd w:val="clear" w:color="DCE6F2" w:fill="DCE6F2"/>
      </w:tcPr>
    </w:tblStylePr>
  </w:style>
  <w:style w:type="table" w:customStyle="1" w:styleId="GridTable4-Accent22">
    <w:name w:val="Grid Table 4 - Accent 22"/>
    <w:basedOn w:val="ac"/>
    <w:uiPriority w:val="59"/>
    <w:rsid w:val="00E00A58"/>
    <w:pPr>
      <w:ind w:firstLine="567"/>
      <w:jc w:val="both"/>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4-Accent32">
    <w:name w:val="Grid Table 4 - Accent 32"/>
    <w:basedOn w:val="ac"/>
    <w:uiPriority w:val="59"/>
    <w:rsid w:val="00E00A58"/>
    <w:pPr>
      <w:ind w:firstLine="567"/>
      <w:jc w:val="both"/>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4-Accent42">
    <w:name w:val="Grid Table 4 - Accent 42"/>
    <w:basedOn w:val="ac"/>
    <w:uiPriority w:val="59"/>
    <w:rsid w:val="00E00A58"/>
    <w:pPr>
      <w:ind w:firstLine="567"/>
      <w:jc w:val="both"/>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4-Accent52">
    <w:name w:val="Grid Table 4 - Accent 52"/>
    <w:basedOn w:val="ac"/>
    <w:uiPriority w:val="59"/>
    <w:rsid w:val="00E00A58"/>
    <w:pPr>
      <w:ind w:firstLine="567"/>
      <w:jc w:val="both"/>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4-Accent62">
    <w:name w:val="Grid Table 4 - Accent 62"/>
    <w:basedOn w:val="ac"/>
    <w:uiPriority w:val="59"/>
    <w:rsid w:val="00E00A58"/>
    <w:pPr>
      <w:ind w:firstLine="567"/>
      <w:jc w:val="both"/>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5Dark-Accent12">
    <w:name w:val="Grid Table 5 Dark- Accent 1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ascii="Arial" w:hAnsi="Arial" w:cs="Times New Roman"/>
        <w:b/>
        <w:color w:val="FFFFFF"/>
        <w:sz w:val="22"/>
      </w:rPr>
      <w:tblPr/>
      <w:tcPr>
        <w:tcBorders>
          <w:top w:val="single" w:sz="4" w:space="0" w:color="FFFFFF"/>
        </w:tcBorders>
        <w:shd w:val="clear" w:color="4F81BD" w:fill="4F81BD"/>
      </w:tcPr>
    </w:tblStylePr>
    <w:tblStylePr w:type="firstCol">
      <w:rPr>
        <w:rFonts w:ascii="Arial" w:hAnsi="Arial" w:cs="Times New Roman"/>
        <w:b/>
        <w:color w:val="FFFFFF"/>
        <w:sz w:val="22"/>
      </w:rPr>
      <w:tblPr/>
      <w:tcPr>
        <w:shd w:val="clear" w:color="4F81BD" w:fill="4F81BD"/>
      </w:tcPr>
    </w:tblStylePr>
    <w:tblStylePr w:type="lastCol">
      <w:rPr>
        <w:rFonts w:ascii="Arial" w:hAnsi="Arial" w:cs="Times New Roman"/>
        <w:b/>
        <w:color w:val="FFFFFF"/>
        <w:sz w:val="22"/>
      </w:rPr>
      <w:tblPr/>
      <w:tcPr>
        <w:shd w:val="clear" w:color="4F81BD" w:fill="4F81BD"/>
      </w:tcPr>
    </w:tblStylePr>
    <w:tblStylePr w:type="band1Vert">
      <w:rPr>
        <w:rFonts w:cs="Times New Roman"/>
      </w:rPr>
      <w:tblPr/>
      <w:tcPr>
        <w:shd w:val="clear" w:color="AEC4E0" w:fill="AEC4E0"/>
      </w:tcPr>
    </w:tblStylePr>
    <w:tblStylePr w:type="band1Horz">
      <w:rPr>
        <w:rFonts w:cs="Times New Roman"/>
      </w:rPr>
      <w:tblPr/>
      <w:tcPr>
        <w:shd w:val="clear" w:color="AEC4E0" w:fill="AEC4E0"/>
      </w:tcPr>
    </w:tblStylePr>
  </w:style>
  <w:style w:type="table" w:customStyle="1" w:styleId="GridTable5Dark-Accent22">
    <w:name w:val="Grid Table 5 Dark - Accent 2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ascii="Arial" w:hAnsi="Arial" w:cs="Times New Roman"/>
        <w:b/>
        <w:color w:val="FFFFFF"/>
        <w:sz w:val="22"/>
      </w:rPr>
      <w:tblPr/>
      <w:tcPr>
        <w:tcBorders>
          <w:top w:val="single" w:sz="4" w:space="0" w:color="FFFFFF"/>
        </w:tcBorders>
        <w:shd w:val="clear" w:color="C0504D" w:fill="C0504D"/>
      </w:tcPr>
    </w:tblStylePr>
    <w:tblStylePr w:type="firstCol">
      <w:rPr>
        <w:rFonts w:ascii="Arial" w:hAnsi="Arial" w:cs="Times New Roman"/>
        <w:b/>
        <w:color w:val="FFFFFF"/>
        <w:sz w:val="22"/>
      </w:rPr>
      <w:tblPr/>
      <w:tcPr>
        <w:shd w:val="clear" w:color="C0504D" w:fill="C0504D"/>
      </w:tcPr>
    </w:tblStylePr>
    <w:tblStylePr w:type="lastCol">
      <w:rPr>
        <w:rFonts w:ascii="Arial" w:hAnsi="Arial" w:cs="Times New Roman"/>
        <w:b/>
        <w:color w:val="FFFFFF"/>
        <w:sz w:val="22"/>
      </w:rPr>
      <w:tblPr/>
      <w:tcPr>
        <w:shd w:val="clear" w:color="C0504D" w:fill="C0504D"/>
      </w:tcPr>
    </w:tblStylePr>
    <w:tblStylePr w:type="band1Vert">
      <w:rPr>
        <w:rFonts w:cs="Times New Roman"/>
      </w:rPr>
      <w:tblPr/>
      <w:tcPr>
        <w:shd w:val="clear" w:color="E2AEAD" w:fill="E2AEAD"/>
      </w:tcPr>
    </w:tblStylePr>
    <w:tblStylePr w:type="band1Horz">
      <w:rPr>
        <w:rFonts w:cs="Times New Roman"/>
      </w:rPr>
      <w:tblPr/>
      <w:tcPr>
        <w:shd w:val="clear" w:color="E2AEAD" w:fill="E2AEAD"/>
      </w:tcPr>
    </w:tblStylePr>
  </w:style>
  <w:style w:type="table" w:customStyle="1" w:styleId="GridTable5Dark-Accent32">
    <w:name w:val="Grid Table 5 Dark - Accent 3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ascii="Arial" w:hAnsi="Arial" w:cs="Times New Roman"/>
        <w:b/>
        <w:color w:val="FFFFFF"/>
        <w:sz w:val="22"/>
      </w:rPr>
      <w:tblPr/>
      <w:tcPr>
        <w:tcBorders>
          <w:top w:val="single" w:sz="4" w:space="0" w:color="FFFFFF"/>
        </w:tcBorders>
        <w:shd w:val="clear" w:color="9BBB59" w:fill="9BBB59"/>
      </w:tcPr>
    </w:tblStylePr>
    <w:tblStylePr w:type="firstCol">
      <w:rPr>
        <w:rFonts w:ascii="Arial" w:hAnsi="Arial" w:cs="Times New Roman"/>
        <w:b/>
        <w:color w:val="FFFFFF"/>
        <w:sz w:val="22"/>
      </w:rPr>
      <w:tblPr/>
      <w:tcPr>
        <w:shd w:val="clear" w:color="9BBB59" w:fill="9BBB59"/>
      </w:tcPr>
    </w:tblStylePr>
    <w:tblStylePr w:type="lastCol">
      <w:rPr>
        <w:rFonts w:ascii="Arial" w:hAnsi="Arial" w:cs="Times New Roman"/>
        <w:b/>
        <w:color w:val="FFFFFF"/>
        <w:sz w:val="22"/>
      </w:rPr>
      <w:tblPr/>
      <w:tcPr>
        <w:shd w:val="clear" w:color="9BBB59" w:fill="9BBB59"/>
      </w:tcPr>
    </w:tblStylePr>
    <w:tblStylePr w:type="band1Vert">
      <w:rPr>
        <w:rFonts w:cs="Times New Roman"/>
      </w:rPr>
      <w:tblPr/>
      <w:tcPr>
        <w:shd w:val="clear" w:color="D0DFB2" w:fill="D0DFB2"/>
      </w:tcPr>
    </w:tblStylePr>
    <w:tblStylePr w:type="band1Horz">
      <w:rPr>
        <w:rFonts w:cs="Times New Roman"/>
      </w:rPr>
      <w:tblPr/>
      <w:tcPr>
        <w:shd w:val="clear" w:color="D0DFB2" w:fill="D0DFB2"/>
      </w:tcPr>
    </w:tblStylePr>
  </w:style>
  <w:style w:type="table" w:customStyle="1" w:styleId="GridTable5Dark-Accent42">
    <w:name w:val="Grid Table 5 Dark- Accent 4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ascii="Arial" w:hAnsi="Arial" w:cs="Times New Roman"/>
        <w:b/>
        <w:color w:val="FFFFFF"/>
        <w:sz w:val="22"/>
      </w:rPr>
      <w:tblPr/>
      <w:tcPr>
        <w:tcBorders>
          <w:top w:val="single" w:sz="4" w:space="0" w:color="FFFFFF"/>
        </w:tcBorders>
        <w:shd w:val="clear" w:color="8064A2" w:fill="8064A2"/>
      </w:tcPr>
    </w:tblStylePr>
    <w:tblStylePr w:type="firstCol">
      <w:rPr>
        <w:rFonts w:ascii="Arial" w:hAnsi="Arial" w:cs="Times New Roman"/>
        <w:b/>
        <w:color w:val="FFFFFF"/>
        <w:sz w:val="22"/>
      </w:rPr>
      <w:tblPr/>
      <w:tcPr>
        <w:shd w:val="clear" w:color="8064A2" w:fill="8064A2"/>
      </w:tcPr>
    </w:tblStylePr>
    <w:tblStylePr w:type="lastCol">
      <w:rPr>
        <w:rFonts w:ascii="Arial" w:hAnsi="Arial" w:cs="Times New Roman"/>
        <w:b/>
        <w:color w:val="FFFFFF"/>
        <w:sz w:val="22"/>
      </w:rPr>
      <w:tblPr/>
      <w:tcPr>
        <w:shd w:val="clear" w:color="8064A2" w:fill="8064A2"/>
      </w:tcPr>
    </w:tblStylePr>
    <w:tblStylePr w:type="band1Vert">
      <w:rPr>
        <w:rFonts w:cs="Times New Roman"/>
      </w:rPr>
      <w:tblPr/>
      <w:tcPr>
        <w:shd w:val="clear" w:color="C4B7D4" w:fill="C4B7D4"/>
      </w:tcPr>
    </w:tblStylePr>
    <w:tblStylePr w:type="band1Horz">
      <w:rPr>
        <w:rFonts w:cs="Times New Roman"/>
      </w:rPr>
      <w:tblPr/>
      <w:tcPr>
        <w:shd w:val="clear" w:color="C4B7D4" w:fill="C4B7D4"/>
      </w:tcPr>
    </w:tblStylePr>
  </w:style>
  <w:style w:type="table" w:customStyle="1" w:styleId="GridTable5Dark-Accent52">
    <w:name w:val="Grid Table 5 Dark - Accent 5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ascii="Arial" w:hAnsi="Arial" w:cs="Times New Roman"/>
        <w:b/>
        <w:color w:val="FFFFFF"/>
        <w:sz w:val="22"/>
      </w:rPr>
      <w:tblPr/>
      <w:tcPr>
        <w:tcBorders>
          <w:top w:val="single" w:sz="4" w:space="0" w:color="FFFFFF"/>
        </w:tcBorders>
        <w:shd w:val="clear" w:color="4BACC6" w:fill="4BACC6"/>
      </w:tcPr>
    </w:tblStylePr>
    <w:tblStylePr w:type="firstCol">
      <w:rPr>
        <w:rFonts w:ascii="Arial" w:hAnsi="Arial" w:cs="Times New Roman"/>
        <w:b/>
        <w:color w:val="FFFFFF"/>
        <w:sz w:val="22"/>
      </w:rPr>
      <w:tblPr/>
      <w:tcPr>
        <w:shd w:val="clear" w:color="4BACC6" w:fill="4BACC6"/>
      </w:tcPr>
    </w:tblStylePr>
    <w:tblStylePr w:type="lastCol">
      <w:rPr>
        <w:rFonts w:ascii="Arial" w:hAnsi="Arial" w:cs="Times New Roman"/>
        <w:b/>
        <w:color w:val="FFFFFF"/>
        <w:sz w:val="22"/>
      </w:rPr>
      <w:tblPr/>
      <w:tcPr>
        <w:shd w:val="clear" w:color="4BACC6" w:fill="4BACC6"/>
      </w:tcPr>
    </w:tblStylePr>
    <w:tblStylePr w:type="band1Vert">
      <w:rPr>
        <w:rFonts w:cs="Times New Roman"/>
      </w:rPr>
      <w:tblPr/>
      <w:tcPr>
        <w:shd w:val="clear" w:color="ACD8E4" w:fill="ACD8E4"/>
      </w:tcPr>
    </w:tblStylePr>
    <w:tblStylePr w:type="band1Horz">
      <w:rPr>
        <w:rFonts w:cs="Times New Roman"/>
      </w:rPr>
      <w:tblPr/>
      <w:tcPr>
        <w:shd w:val="clear" w:color="ACD8E4" w:fill="ACD8E4"/>
      </w:tcPr>
    </w:tblStylePr>
  </w:style>
  <w:style w:type="table" w:customStyle="1" w:styleId="GridTable5Dark-Accent62">
    <w:name w:val="Grid Table 5 Dark - Accent 6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ascii="Arial" w:hAnsi="Arial" w:cs="Times New Roman"/>
        <w:b/>
        <w:color w:val="FFFFFF"/>
        <w:sz w:val="22"/>
      </w:rPr>
      <w:tblPr/>
      <w:tcPr>
        <w:tcBorders>
          <w:top w:val="single" w:sz="4" w:space="0" w:color="FFFFFF"/>
        </w:tcBorders>
        <w:shd w:val="clear" w:color="F79646" w:fill="F79646"/>
      </w:tcPr>
    </w:tblStylePr>
    <w:tblStylePr w:type="firstCol">
      <w:rPr>
        <w:rFonts w:ascii="Arial" w:hAnsi="Arial" w:cs="Times New Roman"/>
        <w:b/>
        <w:color w:val="FFFFFF"/>
        <w:sz w:val="22"/>
      </w:rPr>
      <w:tblPr/>
      <w:tcPr>
        <w:shd w:val="clear" w:color="F79646" w:fill="F79646"/>
      </w:tcPr>
    </w:tblStylePr>
    <w:tblStylePr w:type="lastCol">
      <w:rPr>
        <w:rFonts w:ascii="Arial" w:hAnsi="Arial" w:cs="Times New Roman"/>
        <w:b/>
        <w:color w:val="FFFFFF"/>
        <w:sz w:val="22"/>
      </w:rPr>
      <w:tblPr/>
      <w:tcPr>
        <w:shd w:val="clear" w:color="F79646" w:fill="F79646"/>
      </w:tcPr>
    </w:tblStylePr>
    <w:tblStylePr w:type="band1Vert">
      <w:rPr>
        <w:rFonts w:cs="Times New Roman"/>
      </w:rPr>
      <w:tblPr/>
      <w:tcPr>
        <w:shd w:val="clear" w:color="FBCEAA" w:fill="FBCEAA"/>
      </w:tcPr>
    </w:tblStylePr>
    <w:tblStylePr w:type="band1Horz">
      <w:rPr>
        <w:rFonts w:cs="Times New Roman"/>
      </w:rPr>
      <w:tblPr/>
      <w:tcPr>
        <w:shd w:val="clear" w:color="FBCEAA" w:fill="FBCEAA"/>
      </w:tcPr>
    </w:tblStylePr>
  </w:style>
  <w:style w:type="table" w:customStyle="1" w:styleId="GridTable6Colorful-Accent12">
    <w:name w:val="Grid Table 6 Colorful - Accent 12"/>
    <w:basedOn w:val="ac"/>
    <w:uiPriority w:val="99"/>
    <w:rsid w:val="00E00A58"/>
    <w:pPr>
      <w:ind w:firstLine="567"/>
      <w:jc w:val="both"/>
    </w:p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6Colorful-Accent22">
    <w:name w:val="Grid Table 6 Colorful - Accent 22"/>
    <w:basedOn w:val="ac"/>
    <w:uiPriority w:val="99"/>
    <w:rsid w:val="00E00A58"/>
    <w:pPr>
      <w:ind w:firstLine="567"/>
      <w:jc w:val="both"/>
    </w:p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6Colorful-Accent32">
    <w:name w:val="Grid Table 6 Colorful - Accent 32"/>
    <w:basedOn w:val="ac"/>
    <w:uiPriority w:val="99"/>
    <w:rsid w:val="00E00A58"/>
    <w:pPr>
      <w:ind w:firstLine="567"/>
      <w:jc w:val="both"/>
    </w:p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6Colorful-Accent42">
    <w:name w:val="Grid Table 6 Colorful - Accent 42"/>
    <w:basedOn w:val="ac"/>
    <w:uiPriority w:val="99"/>
    <w:rsid w:val="00E00A58"/>
    <w:pPr>
      <w:ind w:firstLine="567"/>
      <w:jc w:val="both"/>
    </w:p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6Colorful-Accent52">
    <w:name w:val="Grid Table 6 Colorful - Accent 52"/>
    <w:basedOn w:val="ac"/>
    <w:uiPriority w:val="99"/>
    <w:rsid w:val="00E00A58"/>
    <w:pPr>
      <w:ind w:firstLine="567"/>
      <w:jc w:val="both"/>
    </w:p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6Colorful-Accent62">
    <w:name w:val="Grid Table 6 Colorful - Accent 62"/>
    <w:basedOn w:val="ac"/>
    <w:uiPriority w:val="99"/>
    <w:rsid w:val="00E00A58"/>
    <w:pPr>
      <w:ind w:firstLine="567"/>
      <w:jc w:val="both"/>
    </w:p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FDE9D8" w:fill="FDE9D8"/>
      </w:tcPr>
    </w:tblStylePr>
    <w:tblStylePr w:type="band1Horz">
      <w:rPr>
        <w:rFonts w:ascii="Arial" w:hAnsi="Arial" w:cs="Times New Roman"/>
        <w:color w:val="266779"/>
        <w:sz w:val="22"/>
      </w:rPr>
      <w:tblPr/>
      <w:tcPr>
        <w:shd w:val="clear" w:color="FDE9D8" w:fill="FDE9D8"/>
      </w:tcPr>
    </w:tblStylePr>
    <w:tblStylePr w:type="band2Horz">
      <w:rPr>
        <w:rFonts w:ascii="Arial" w:hAnsi="Arial" w:cs="Times New Roman"/>
        <w:color w:val="266779"/>
        <w:sz w:val="22"/>
      </w:rPr>
    </w:tblStylePr>
  </w:style>
  <w:style w:type="table" w:customStyle="1" w:styleId="GridTable7Colorful-Accent12">
    <w:name w:val="Grid Table 7 Colorful - Accent 12"/>
    <w:basedOn w:val="ac"/>
    <w:uiPriority w:val="99"/>
    <w:rsid w:val="00E00A58"/>
    <w:pPr>
      <w:ind w:firstLine="567"/>
      <w:jc w:val="both"/>
    </w:p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cs="Times New Roman"/>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cs="Times New Roman"/>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7Colorful-Accent22">
    <w:name w:val="Grid Table 7 Colorful - Accent 22"/>
    <w:basedOn w:val="ac"/>
    <w:uiPriority w:val="99"/>
    <w:rsid w:val="00E00A58"/>
    <w:pPr>
      <w:ind w:firstLine="567"/>
      <w:jc w:val="both"/>
    </w:p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7Colorful-Accent32">
    <w:name w:val="Grid Table 7 Colorful - Accent 32"/>
    <w:basedOn w:val="ac"/>
    <w:uiPriority w:val="99"/>
    <w:rsid w:val="00E00A58"/>
    <w:pPr>
      <w:ind w:firstLine="567"/>
      <w:jc w:val="both"/>
    </w:p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cs="Times New Roman"/>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cs="Times New Roman"/>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7Colorful-Accent42">
    <w:name w:val="Grid Table 7 Colorful - Accent 42"/>
    <w:basedOn w:val="ac"/>
    <w:uiPriority w:val="99"/>
    <w:rsid w:val="00E00A58"/>
    <w:pPr>
      <w:ind w:firstLine="567"/>
      <w:jc w:val="both"/>
    </w:p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7Colorful-Accent52">
    <w:name w:val="Grid Table 7 Colorful - Accent 52"/>
    <w:basedOn w:val="ac"/>
    <w:uiPriority w:val="99"/>
    <w:rsid w:val="00E00A58"/>
    <w:pPr>
      <w:ind w:firstLine="567"/>
      <w:jc w:val="both"/>
    </w:p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cs="Times New Roman"/>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cs="Times New Roman"/>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7Colorful-Accent62">
    <w:name w:val="Grid Table 7 Colorful - Accent 62"/>
    <w:basedOn w:val="ac"/>
    <w:uiPriority w:val="99"/>
    <w:rsid w:val="00E00A58"/>
    <w:pPr>
      <w:ind w:firstLine="567"/>
      <w:jc w:val="both"/>
    </w:p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cs="Times New Roman"/>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cs="Times New Roman"/>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rPr>
        <w:rFonts w:cs="Times New Roman"/>
      </w:rPr>
      <w:tblPr/>
      <w:tcPr>
        <w:shd w:val="clear" w:color="FDE9D8" w:fill="FDE9D8"/>
      </w:tcPr>
    </w:tblStylePr>
    <w:tblStylePr w:type="band1Horz">
      <w:rPr>
        <w:rFonts w:ascii="Arial" w:hAnsi="Arial" w:cs="Times New Roman"/>
        <w:color w:val="B15407"/>
        <w:sz w:val="22"/>
      </w:rPr>
      <w:tblPr/>
      <w:tcPr>
        <w:shd w:val="clear" w:color="FDE9D8" w:fill="FDE9D8"/>
      </w:tcPr>
    </w:tblStylePr>
    <w:tblStylePr w:type="band2Horz">
      <w:rPr>
        <w:rFonts w:ascii="Arial" w:hAnsi="Arial" w:cs="Times New Roman"/>
        <w:color w:val="B15407"/>
        <w:sz w:val="22"/>
      </w:rPr>
    </w:tblStylePr>
  </w:style>
  <w:style w:type="table" w:customStyle="1" w:styleId="ListTable1Light-Accent12">
    <w:name w:val="List Table 1 Light - Accent 1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2DFEE" w:fill="D2DFEE"/>
      </w:tcPr>
    </w:tblStylePr>
    <w:tblStylePr w:type="band1Horz">
      <w:rPr>
        <w:rFonts w:cs="Times New Roman"/>
      </w:rPr>
      <w:tblPr/>
      <w:tcPr>
        <w:shd w:val="clear" w:color="D2DFEE" w:fill="D2DFEE"/>
      </w:tcPr>
    </w:tblStylePr>
  </w:style>
  <w:style w:type="table" w:customStyle="1" w:styleId="ListTable1Light-Accent22">
    <w:name w:val="List Table 1 Light - Accent 2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FD2D2" w:fill="EFD2D2"/>
      </w:tcPr>
    </w:tblStylePr>
    <w:tblStylePr w:type="band1Horz">
      <w:rPr>
        <w:rFonts w:cs="Times New Roman"/>
      </w:rPr>
      <w:tblPr/>
      <w:tcPr>
        <w:shd w:val="clear" w:color="EFD2D2" w:fill="EFD2D2"/>
      </w:tcPr>
    </w:tblStylePr>
  </w:style>
  <w:style w:type="table" w:customStyle="1" w:styleId="ListTable1Light-Accent32">
    <w:name w:val="List Table 1 Light - Accent 3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5EED5" w:fill="E5EED5"/>
      </w:tcPr>
    </w:tblStylePr>
    <w:tblStylePr w:type="band1Horz">
      <w:rPr>
        <w:rFonts w:cs="Times New Roman"/>
      </w:rPr>
      <w:tblPr/>
      <w:tcPr>
        <w:shd w:val="clear" w:color="E5EED5" w:fill="E5EED5"/>
      </w:tcPr>
    </w:tblStylePr>
  </w:style>
  <w:style w:type="table" w:customStyle="1" w:styleId="ListTable1Light-Accent42">
    <w:name w:val="List Table 1 Light - Accent 4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FD8E7" w:fill="DFD8E7"/>
      </w:tcPr>
    </w:tblStylePr>
    <w:tblStylePr w:type="band1Horz">
      <w:rPr>
        <w:rFonts w:cs="Times New Roman"/>
      </w:rPr>
      <w:tblPr/>
      <w:tcPr>
        <w:shd w:val="clear" w:color="DFD8E7" w:fill="DFD8E7"/>
      </w:tcPr>
    </w:tblStylePr>
  </w:style>
  <w:style w:type="table" w:customStyle="1" w:styleId="ListTable1Light-Accent52">
    <w:name w:val="List Table 1 Light - Accent 5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1EAF0" w:fill="D1EAF0"/>
      </w:tcPr>
    </w:tblStylePr>
    <w:tblStylePr w:type="band1Horz">
      <w:rPr>
        <w:rFonts w:cs="Times New Roman"/>
      </w:rPr>
      <w:tblPr/>
      <w:tcPr>
        <w:shd w:val="clear" w:color="D1EAF0" w:fill="D1EAF0"/>
      </w:tcPr>
    </w:tblStylePr>
  </w:style>
  <w:style w:type="table" w:customStyle="1" w:styleId="ListTable1Light-Accent62">
    <w:name w:val="List Table 1 Light - Accent 6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DE4D0" w:fill="FDE4D0"/>
      </w:tcPr>
    </w:tblStylePr>
    <w:tblStylePr w:type="band1Horz">
      <w:rPr>
        <w:rFonts w:cs="Times New Roman"/>
      </w:rPr>
      <w:tblPr/>
      <w:tcPr>
        <w:shd w:val="clear" w:color="FDE4D0" w:fill="FDE4D0"/>
      </w:tcPr>
    </w:tblStylePr>
  </w:style>
  <w:style w:type="table" w:customStyle="1" w:styleId="ListTable2-Accent12">
    <w:name w:val="List Table 2 - Accent 12"/>
    <w:basedOn w:val="ac"/>
    <w:uiPriority w:val="99"/>
    <w:rsid w:val="00E00A58"/>
    <w:pPr>
      <w:ind w:firstLine="567"/>
      <w:jc w:val="both"/>
    </w:p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2-Accent22">
    <w:name w:val="List Table 2 - Accent 22"/>
    <w:basedOn w:val="ac"/>
    <w:uiPriority w:val="99"/>
    <w:rsid w:val="00E00A58"/>
    <w:pPr>
      <w:ind w:firstLine="567"/>
      <w:jc w:val="both"/>
    </w:p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2-Accent32">
    <w:name w:val="List Table 2 - Accent 32"/>
    <w:basedOn w:val="ac"/>
    <w:uiPriority w:val="99"/>
    <w:rsid w:val="00E00A58"/>
    <w:pPr>
      <w:ind w:firstLine="567"/>
      <w:jc w:val="both"/>
    </w:p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2-Accent42">
    <w:name w:val="List Table 2 - Accent 42"/>
    <w:basedOn w:val="ac"/>
    <w:uiPriority w:val="99"/>
    <w:rsid w:val="00E00A58"/>
    <w:pPr>
      <w:ind w:firstLine="567"/>
      <w:jc w:val="both"/>
    </w:p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2-Accent52">
    <w:name w:val="List Table 2 - Accent 52"/>
    <w:basedOn w:val="ac"/>
    <w:uiPriority w:val="99"/>
    <w:rsid w:val="00E00A58"/>
    <w:pPr>
      <w:ind w:firstLine="567"/>
      <w:jc w:val="both"/>
    </w:p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2-Accent62">
    <w:name w:val="List Table 2 - Accent 62"/>
    <w:basedOn w:val="ac"/>
    <w:uiPriority w:val="99"/>
    <w:rsid w:val="00E00A58"/>
    <w:pPr>
      <w:ind w:firstLine="567"/>
      <w:jc w:val="both"/>
    </w:p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ListTable3-Accent12">
    <w:name w:val="List Table 3 - Accent 12"/>
    <w:basedOn w:val="ac"/>
    <w:uiPriority w:val="99"/>
    <w:rsid w:val="00E00A58"/>
    <w:pPr>
      <w:ind w:firstLine="567"/>
      <w:jc w:val="both"/>
    </w:p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c"/>
    <w:uiPriority w:val="99"/>
    <w:rsid w:val="00E00A58"/>
    <w:pPr>
      <w:ind w:firstLine="567"/>
      <w:jc w:val="both"/>
    </w:p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D99695"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c"/>
    <w:uiPriority w:val="99"/>
    <w:rsid w:val="00E00A58"/>
    <w:pPr>
      <w:ind w:firstLine="567"/>
      <w:jc w:val="both"/>
    </w:p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3D69B"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c"/>
    <w:uiPriority w:val="99"/>
    <w:rsid w:val="00E00A58"/>
    <w:pPr>
      <w:ind w:firstLine="567"/>
      <w:jc w:val="both"/>
    </w:p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B2A1C6"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c"/>
    <w:uiPriority w:val="99"/>
    <w:rsid w:val="00E00A58"/>
    <w:pPr>
      <w:ind w:firstLine="567"/>
      <w:jc w:val="both"/>
    </w:p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2CCDC"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c"/>
    <w:uiPriority w:val="99"/>
    <w:rsid w:val="00E00A58"/>
    <w:pPr>
      <w:ind w:firstLine="567"/>
      <w:jc w:val="both"/>
    </w:p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AC090"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ListTable4-Accent12">
    <w:name w:val="List Table 4 - Accent 12"/>
    <w:basedOn w:val="ac"/>
    <w:uiPriority w:val="99"/>
    <w:rsid w:val="00E00A58"/>
    <w:pPr>
      <w:ind w:firstLine="567"/>
      <w:jc w:val="both"/>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4-Accent22">
    <w:name w:val="List Table 4 - Accent 22"/>
    <w:basedOn w:val="ac"/>
    <w:uiPriority w:val="99"/>
    <w:rsid w:val="00E00A58"/>
    <w:pPr>
      <w:ind w:firstLine="567"/>
      <w:jc w:val="both"/>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4-Accent32">
    <w:name w:val="List Table 4 - Accent 32"/>
    <w:basedOn w:val="ac"/>
    <w:uiPriority w:val="99"/>
    <w:rsid w:val="00E00A58"/>
    <w:pPr>
      <w:ind w:firstLine="567"/>
      <w:jc w:val="both"/>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4-Accent42">
    <w:name w:val="List Table 4 - Accent 42"/>
    <w:basedOn w:val="ac"/>
    <w:uiPriority w:val="99"/>
    <w:rsid w:val="00E00A58"/>
    <w:pPr>
      <w:ind w:firstLine="567"/>
      <w:jc w:val="both"/>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4-Accent52">
    <w:name w:val="List Table 4 - Accent 52"/>
    <w:basedOn w:val="ac"/>
    <w:uiPriority w:val="99"/>
    <w:rsid w:val="00E00A58"/>
    <w:pPr>
      <w:ind w:firstLine="567"/>
      <w:jc w:val="both"/>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4-Accent62">
    <w:name w:val="List Table 4 - Accent 62"/>
    <w:basedOn w:val="ac"/>
    <w:uiPriority w:val="99"/>
    <w:rsid w:val="00E00A58"/>
    <w:pPr>
      <w:ind w:firstLine="567"/>
      <w:jc w:val="both"/>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ListTable5Dark-Accent12">
    <w:name w:val="List Table 5 Dark - Accent 12"/>
    <w:basedOn w:val="ac"/>
    <w:uiPriority w:val="99"/>
    <w:rsid w:val="00E00A58"/>
    <w:pPr>
      <w:ind w:firstLine="567"/>
      <w:jc w:val="both"/>
    </w:p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4F81BD"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4F81BD" w:fill="4F81BD"/>
      </w:tcPr>
    </w:tblStylePr>
    <w:tblStylePr w:type="band2Horz">
      <w:rPr>
        <w:rFonts w:cs="Times New Roman"/>
      </w:rPr>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c"/>
    <w:uiPriority w:val="99"/>
    <w:rsid w:val="00E00A58"/>
    <w:pPr>
      <w:ind w:firstLine="567"/>
      <w:jc w:val="both"/>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D99695"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D99695" w:fill="D99695"/>
      </w:tcPr>
    </w:tblStylePr>
    <w:tblStylePr w:type="band2Horz">
      <w:rPr>
        <w:rFonts w:cs="Times New Roman"/>
      </w:rPr>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c"/>
    <w:uiPriority w:val="99"/>
    <w:rsid w:val="00E00A58"/>
    <w:pPr>
      <w:ind w:firstLine="567"/>
      <w:jc w:val="both"/>
    </w:p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C3D69B"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3D69B" w:fill="C3D69B"/>
      </w:tcPr>
    </w:tblStylePr>
    <w:tblStylePr w:type="band2Horz">
      <w:rPr>
        <w:rFonts w:cs="Times New Roman"/>
      </w:rPr>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c"/>
    <w:uiPriority w:val="99"/>
    <w:rsid w:val="00E00A58"/>
    <w:pPr>
      <w:ind w:firstLine="567"/>
      <w:jc w:val="both"/>
    </w:p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B2A1C6"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B2A1C6" w:fill="B2A1C6"/>
      </w:tcPr>
    </w:tblStylePr>
    <w:tblStylePr w:type="band2Horz">
      <w:rPr>
        <w:rFonts w:cs="Times New Roman"/>
      </w:rPr>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c"/>
    <w:uiPriority w:val="99"/>
    <w:rsid w:val="00E00A58"/>
    <w:pPr>
      <w:ind w:firstLine="567"/>
      <w:jc w:val="both"/>
    </w:p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92CCDC"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92CCDC" w:fill="92CCDC"/>
      </w:tcPr>
    </w:tblStylePr>
    <w:tblStylePr w:type="band2Horz">
      <w:rPr>
        <w:rFonts w:cs="Times New Roman"/>
      </w:rPr>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c"/>
    <w:uiPriority w:val="99"/>
    <w:rsid w:val="00E00A58"/>
    <w:pPr>
      <w:ind w:firstLine="567"/>
      <w:jc w:val="both"/>
    </w:p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FAC090"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AC090" w:fill="FAC090"/>
      </w:tcPr>
    </w:tblStylePr>
    <w:tblStylePr w:type="band2Horz">
      <w:rPr>
        <w:rFonts w:cs="Times New Roman"/>
      </w:rPr>
      <w:tblPr/>
      <w:tcPr>
        <w:tcBorders>
          <w:top w:val="single" w:sz="4" w:space="0" w:color="FFFFFF"/>
          <w:bottom w:val="single" w:sz="4" w:space="0" w:color="FFFFFF"/>
        </w:tcBorders>
        <w:shd w:val="clear" w:color="FAC090" w:fill="FAC090"/>
      </w:tcPr>
    </w:tblStylePr>
  </w:style>
  <w:style w:type="table" w:customStyle="1" w:styleId="ListTable6Colorful-Accent12">
    <w:name w:val="List Table 6 Colorful - Accent 12"/>
    <w:basedOn w:val="ac"/>
    <w:uiPriority w:val="99"/>
    <w:rsid w:val="00E00A58"/>
    <w:pPr>
      <w:ind w:firstLine="567"/>
      <w:jc w:val="both"/>
    </w:p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6Colorful-Accent22">
    <w:name w:val="List Table 6 Colorful - Accent 22"/>
    <w:basedOn w:val="ac"/>
    <w:uiPriority w:val="99"/>
    <w:rsid w:val="00E00A58"/>
    <w:pPr>
      <w:ind w:firstLine="567"/>
      <w:jc w:val="both"/>
    </w:p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6Colorful-Accent32">
    <w:name w:val="List Table 6 Colorful - Accent 32"/>
    <w:basedOn w:val="ac"/>
    <w:uiPriority w:val="99"/>
    <w:rsid w:val="00E00A58"/>
    <w:pPr>
      <w:ind w:firstLine="567"/>
      <w:jc w:val="both"/>
    </w:p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6Colorful-Accent42">
    <w:name w:val="List Table 6 Colorful - Accent 42"/>
    <w:basedOn w:val="ac"/>
    <w:uiPriority w:val="99"/>
    <w:rsid w:val="00E00A58"/>
    <w:pPr>
      <w:ind w:firstLine="567"/>
      <w:jc w:val="both"/>
    </w:p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6Colorful-Accent52">
    <w:name w:val="List Table 6 Colorful - Accent 52"/>
    <w:basedOn w:val="ac"/>
    <w:uiPriority w:val="99"/>
    <w:rsid w:val="00E00A58"/>
    <w:pPr>
      <w:ind w:firstLine="567"/>
      <w:jc w:val="both"/>
    </w:p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6Colorful-Accent62">
    <w:name w:val="List Table 6 Colorful - Accent 62"/>
    <w:basedOn w:val="ac"/>
    <w:uiPriority w:val="99"/>
    <w:rsid w:val="00E00A58"/>
    <w:pPr>
      <w:ind w:firstLine="567"/>
      <w:jc w:val="both"/>
    </w:p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stTable7Colorful-Accent12">
    <w:name w:val="List Table 7 Colorful - Accent 12"/>
    <w:basedOn w:val="ac"/>
    <w:uiPriority w:val="99"/>
    <w:rsid w:val="00E00A58"/>
    <w:pPr>
      <w:ind w:firstLine="567"/>
      <w:jc w:val="both"/>
    </w:p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cs="Times New Roman"/>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cs="Times New Roman"/>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7Colorful-Accent22">
    <w:name w:val="List Table 7 Colorful - Accent 22"/>
    <w:basedOn w:val="ac"/>
    <w:uiPriority w:val="99"/>
    <w:rsid w:val="00E00A58"/>
    <w:pPr>
      <w:ind w:firstLine="567"/>
      <w:jc w:val="both"/>
    </w:p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7Colorful-Accent32">
    <w:name w:val="List Table 7 Colorful - Accent 32"/>
    <w:basedOn w:val="ac"/>
    <w:uiPriority w:val="99"/>
    <w:rsid w:val="00E00A58"/>
    <w:pPr>
      <w:ind w:firstLine="567"/>
      <w:jc w:val="both"/>
    </w:p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cs="Times New Roman"/>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cs="Times New Roman"/>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7Colorful-Accent42">
    <w:name w:val="List Table 7 Colorful - Accent 42"/>
    <w:basedOn w:val="ac"/>
    <w:uiPriority w:val="99"/>
    <w:rsid w:val="00E00A58"/>
    <w:pPr>
      <w:ind w:firstLine="567"/>
      <w:jc w:val="both"/>
    </w:p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7Colorful-Accent52">
    <w:name w:val="List Table 7 Colorful - Accent 52"/>
    <w:basedOn w:val="ac"/>
    <w:uiPriority w:val="99"/>
    <w:rsid w:val="00E00A58"/>
    <w:pPr>
      <w:ind w:firstLine="567"/>
      <w:jc w:val="both"/>
    </w:p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cs="Times New Roman"/>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cs="Times New Roman"/>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7Colorful-Accent62">
    <w:name w:val="List Table 7 Colorful - Accent 62"/>
    <w:basedOn w:val="ac"/>
    <w:uiPriority w:val="99"/>
    <w:rsid w:val="00E00A58"/>
    <w:pPr>
      <w:ind w:firstLine="567"/>
      <w:jc w:val="both"/>
    </w:p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cs="Times New Roman"/>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cs="Times New Roman"/>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ned-Accent20">
    <w:name w:val="Lined - Accent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2">
    <w:name w:val="Lined - Accent 1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Lined-Accent22">
    <w:name w:val="Lined - Accent 2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Lined-Accent32">
    <w:name w:val="Lined - Accent 3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Lined-Accent42">
    <w:name w:val="Lined - Accent 4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Lined-Accent52">
    <w:name w:val="Lined - Accent 5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Lined-Accent62">
    <w:name w:val="Lined - Accent 6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Lined-Accent20">
    <w:name w:val="Bordered &amp; Lined - Accent2"/>
    <w:basedOn w:val="ac"/>
    <w:uiPriority w:val="99"/>
    <w:rsid w:val="00E00A58"/>
    <w:pPr>
      <w:ind w:firstLine="567"/>
      <w:jc w:val="both"/>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2">
    <w:name w:val="Bordered &amp; Lined - Accent 12"/>
    <w:basedOn w:val="ac"/>
    <w:uiPriority w:val="99"/>
    <w:rsid w:val="00E00A58"/>
    <w:pPr>
      <w:ind w:firstLine="567"/>
      <w:jc w:val="both"/>
    </w:pPr>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BorderedLined-Accent22">
    <w:name w:val="Bordered &amp; Lined - Accent 22"/>
    <w:basedOn w:val="ac"/>
    <w:uiPriority w:val="99"/>
    <w:rsid w:val="00E00A58"/>
    <w:pPr>
      <w:ind w:firstLine="567"/>
      <w:jc w:val="both"/>
    </w:pPr>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BorderedLined-Accent32">
    <w:name w:val="Bordered &amp; Lined - Accent 32"/>
    <w:basedOn w:val="ac"/>
    <w:uiPriority w:val="99"/>
    <w:rsid w:val="00E00A58"/>
    <w:pPr>
      <w:ind w:firstLine="567"/>
      <w:jc w:val="both"/>
    </w:pPr>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BorderedLined-Accent42">
    <w:name w:val="Bordered &amp; Lined - Accent 42"/>
    <w:basedOn w:val="ac"/>
    <w:uiPriority w:val="99"/>
    <w:rsid w:val="00E00A58"/>
    <w:pPr>
      <w:ind w:firstLine="567"/>
      <w:jc w:val="both"/>
    </w:pPr>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BorderedLined-Accent52">
    <w:name w:val="Bordered &amp; Lined - Accent 52"/>
    <w:basedOn w:val="ac"/>
    <w:uiPriority w:val="99"/>
    <w:rsid w:val="00E00A58"/>
    <w:pPr>
      <w:ind w:firstLine="567"/>
      <w:jc w:val="both"/>
    </w:pPr>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BorderedLined-Accent62">
    <w:name w:val="Bordered &amp; Lined - Accent 62"/>
    <w:basedOn w:val="ac"/>
    <w:uiPriority w:val="99"/>
    <w:rsid w:val="00E00A58"/>
    <w:pPr>
      <w:ind w:firstLine="567"/>
      <w:jc w:val="both"/>
    </w:pPr>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2">
    <w:name w:val="Bordered2"/>
    <w:basedOn w:val="ac"/>
    <w:uiPriority w:val="99"/>
    <w:rsid w:val="00E00A58"/>
    <w:pPr>
      <w:ind w:firstLine="567"/>
      <w:jc w:val="both"/>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c"/>
    <w:uiPriority w:val="99"/>
    <w:rsid w:val="00E00A58"/>
    <w:pPr>
      <w:ind w:firstLine="567"/>
      <w:jc w:val="both"/>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c"/>
    <w:uiPriority w:val="99"/>
    <w:rsid w:val="00E00A58"/>
    <w:pPr>
      <w:ind w:firstLine="567"/>
      <w:jc w:val="both"/>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c"/>
    <w:uiPriority w:val="99"/>
    <w:rsid w:val="00E00A58"/>
    <w:pPr>
      <w:ind w:firstLine="567"/>
      <w:jc w:val="both"/>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c"/>
    <w:uiPriority w:val="99"/>
    <w:rsid w:val="00E00A58"/>
    <w:pPr>
      <w:ind w:firstLine="567"/>
      <w:jc w:val="both"/>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c"/>
    <w:uiPriority w:val="99"/>
    <w:rsid w:val="00E00A58"/>
    <w:pPr>
      <w:ind w:firstLine="567"/>
      <w:jc w:val="both"/>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c"/>
    <w:uiPriority w:val="99"/>
    <w:rsid w:val="00E00A58"/>
    <w:pPr>
      <w:ind w:firstLine="567"/>
      <w:jc w:val="both"/>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2">
    <w:name w:val="Table Normal2"/>
    <w:rsid w:val="00E00A58"/>
    <w:pPr>
      <w:spacing w:line="360" w:lineRule="auto"/>
      <w:ind w:firstLine="567"/>
      <w:jc w:val="both"/>
    </w:pPr>
    <w:tblPr>
      <w:tblCellMar>
        <w:top w:w="0" w:type="dxa"/>
        <w:left w:w="0" w:type="dxa"/>
        <w:bottom w:w="0" w:type="dxa"/>
        <w:right w:w="0" w:type="dxa"/>
      </w:tblCellMar>
    </w:tblPr>
  </w:style>
  <w:style w:type="paragraph" w:customStyle="1" w:styleId="56">
    <w:name w:val="Заголовок 5 ТЗ"/>
    <w:basedOn w:val="5"/>
    <w:rsid w:val="00E00A58"/>
    <w:pPr>
      <w:tabs>
        <w:tab w:val="num" w:pos="360"/>
        <w:tab w:val="left" w:pos="851"/>
      </w:tabs>
      <w:overflowPunct w:val="0"/>
      <w:spacing w:before="240" w:after="240"/>
      <w:jc w:val="both"/>
    </w:pPr>
    <w:rPr>
      <w:rFonts w:ascii="Times New Roman" w:eastAsia="ヒラギノ角ゴ Pro W3" w:hAnsi="Times New Roman" w:cs="Times New Roman"/>
      <w:u w:color="000000"/>
    </w:rPr>
  </w:style>
  <w:style w:type="paragraph" w:customStyle="1" w:styleId="affffffffffff0">
    <w:name w:val="Обычный нумерованный"/>
    <w:qFormat/>
    <w:rsid w:val="00E00A58"/>
    <w:pPr>
      <w:spacing w:after="160" w:line="259" w:lineRule="auto"/>
      <w:jc w:val="both"/>
    </w:pPr>
    <w:rPr>
      <w:u w:color="000000"/>
    </w:rPr>
  </w:style>
  <w:style w:type="paragraph" w:customStyle="1" w:styleId="3f5">
    <w:name w:val="Абзац списка3"/>
    <w:basedOn w:val="aa"/>
    <w:qFormat/>
    <w:rsid w:val="003F0DC1"/>
    <w:pPr>
      <w:ind w:left="720"/>
      <w:contextualSpacing/>
    </w:pPr>
    <w:rPr>
      <w:rFonts w:ascii="Calibri" w:eastAsia="Calibri" w:hAnsi="Calibri"/>
      <w:sz w:val="20"/>
      <w:szCs w:val="20"/>
    </w:rPr>
  </w:style>
  <w:style w:type="character" w:customStyle="1" w:styleId="17">
    <w:name w:val="Оглавление 1 Знак"/>
    <w:link w:val="16"/>
    <w:uiPriority w:val="39"/>
    <w:locked/>
    <w:rsid w:val="00135DF8"/>
    <w:rPr>
      <w:sz w:val="26"/>
    </w:rPr>
  </w:style>
  <w:style w:type="paragraph" w:customStyle="1" w:styleId="34fffffc">
    <w:name w:val="34_Таблица_Сокращения"/>
    <w:autoRedefine/>
    <w:qFormat/>
    <w:rsid w:val="00FB5F0F"/>
    <w:pPr>
      <w:keepLines/>
      <w:spacing w:after="160" w:line="360" w:lineRule="auto"/>
      <w:ind w:firstLine="6"/>
      <w:jc w:val="both"/>
    </w:pPr>
    <w:rPr>
      <w:color w:val="000000" w:themeColor="text1"/>
      <w:sz w:val="26"/>
      <w:szCs w:val="20"/>
      <w:lang w:val="fr-FR" w:eastAsia="x-none"/>
    </w:rPr>
  </w:style>
  <w:style w:type="paragraph" w:customStyle="1" w:styleId="34ffffff2">
    <w:name w:val="34_Приложение_Абзац_Обычный"/>
    <w:basedOn w:val="34d"/>
    <w:autoRedefine/>
    <w:qFormat/>
    <w:rsid w:val="00FB5F0F"/>
    <w:rPr>
      <w:sz w:val="24"/>
      <w:szCs w:val="24"/>
    </w:rPr>
  </w:style>
  <w:style w:type="paragraph" w:customStyle="1" w:styleId="3412">
    <w:name w:val="34_Приложение_Список_Марк_1"/>
    <w:basedOn w:val="3415"/>
    <w:autoRedefine/>
    <w:qFormat/>
    <w:rsid w:val="00FB5F0F"/>
    <w:pPr>
      <w:numPr>
        <w:numId w:val="42"/>
      </w:numPr>
      <w:ind w:hanging="471"/>
    </w:pPr>
  </w:style>
  <w:style w:type="paragraph" w:customStyle="1" w:styleId="34ffffff3">
    <w:name w:val="34_Приложение_Таблица_Заголовок"/>
    <w:basedOn w:val="34ff0"/>
    <w:autoRedefine/>
    <w:qFormat/>
    <w:rsid w:val="00FB5F0F"/>
    <w:rPr>
      <w:sz w:val="24"/>
    </w:rPr>
  </w:style>
  <w:style w:type="paragraph" w:customStyle="1" w:styleId="34ffffff4">
    <w:name w:val="34_Приложение_Таблица_шапка"/>
    <w:basedOn w:val="34ff"/>
    <w:autoRedefine/>
    <w:qFormat/>
    <w:rsid w:val="00FB5F0F"/>
    <w:rPr>
      <w:bCs/>
      <w:szCs w:val="24"/>
    </w:rPr>
  </w:style>
  <w:style w:type="paragraph" w:customStyle="1" w:styleId="34ffffff5">
    <w:name w:val="34_Приложение_Таблица_Число_в_ячейке"/>
    <w:autoRedefine/>
    <w:qFormat/>
    <w:rsid w:val="00FB5F0F"/>
    <w:pPr>
      <w:jc w:val="center"/>
    </w:pPr>
    <w:rPr>
      <w:color w:val="000000" w:themeColor="text1"/>
      <w:lang w:eastAsia="x-none"/>
    </w:rPr>
  </w:style>
  <w:style w:type="paragraph" w:customStyle="1" w:styleId="34ffffff6">
    <w:name w:val="34_Приложение_Таблица_Основной"/>
    <w:autoRedefine/>
    <w:qFormat/>
    <w:rsid w:val="00FB5F0F"/>
    <w:pPr>
      <w:jc w:val="both"/>
    </w:pPr>
    <w:rPr>
      <w:rFonts w:eastAsia="Calibri"/>
      <w:color w:val="000000" w:themeColor="text1"/>
      <w:lang w:eastAsia="x-none"/>
    </w:rPr>
  </w:style>
  <w:style w:type="paragraph" w:customStyle="1" w:styleId="3413">
    <w:name w:val="34_Приложение_Нум_1"/>
    <w:basedOn w:val="341"/>
    <w:autoRedefine/>
    <w:qFormat/>
    <w:rsid w:val="00FB5F0F"/>
    <w:pPr>
      <w:numPr>
        <w:numId w:val="44"/>
      </w:numPr>
      <w:ind w:hanging="471"/>
    </w:pPr>
  </w:style>
  <w:style w:type="paragraph" w:customStyle="1" w:styleId="3422">
    <w:name w:val="34_Приложение_Нум_2"/>
    <w:basedOn w:val="342"/>
    <w:autoRedefine/>
    <w:qFormat/>
    <w:rsid w:val="00FB5F0F"/>
    <w:pPr>
      <w:numPr>
        <w:numId w:val="44"/>
      </w:numPr>
    </w:pPr>
  </w:style>
  <w:style w:type="numbering" w:customStyle="1" w:styleId="340">
    <w:name w:val="34_Приложение_Список_Марк"/>
    <w:uiPriority w:val="99"/>
    <w:rsid w:val="00FB5F0F"/>
    <w:pPr>
      <w:numPr>
        <w:numId w:val="41"/>
      </w:numPr>
    </w:pPr>
  </w:style>
  <w:style w:type="numbering" w:customStyle="1" w:styleId="34b">
    <w:name w:val="34_Приложение_Нум"/>
    <w:uiPriority w:val="99"/>
    <w:rsid w:val="00FB5F0F"/>
    <w:pPr>
      <w:numPr>
        <w:numId w:val="43"/>
      </w:numPr>
    </w:pPr>
  </w:style>
  <w:style w:type="numbering" w:customStyle="1" w:styleId="a5">
    <w:name w:val="Приложение"/>
    <w:uiPriority w:val="99"/>
    <w:rsid w:val="00FB5F0F"/>
    <w:pPr>
      <w:numPr>
        <w:numId w:val="45"/>
      </w:numPr>
    </w:pPr>
  </w:style>
  <w:style w:type="paragraph" w:customStyle="1" w:styleId="3416">
    <w:name w:val="34_Приложение_Таблица_Марк_1"/>
    <w:qFormat/>
    <w:rsid w:val="00FB5F0F"/>
    <w:pPr>
      <w:numPr>
        <w:numId w:val="46"/>
      </w:numPr>
      <w:ind w:left="363" w:hanging="363"/>
      <w:jc w:val="both"/>
    </w:pPr>
    <w:rPr>
      <w:color w:val="000000" w:themeColor="text1"/>
      <w:lang w:eastAsia="x-none"/>
    </w:rPr>
  </w:style>
  <w:style w:type="paragraph" w:customStyle="1" w:styleId="2ff">
    <w:name w:val="Заголовок_2"/>
    <w:basedOn w:val="22"/>
    <w:rsid w:val="00FB5F0F"/>
    <w:pPr>
      <w:keepLines w:val="0"/>
      <w:numPr>
        <w:ilvl w:val="0"/>
        <w:numId w:val="0"/>
      </w:numPr>
      <w:spacing w:before="240" w:after="60"/>
    </w:pPr>
    <w:rPr>
      <w:rFonts w:ascii="Arial" w:hAnsi="Arial"/>
      <w:bCs w:val="0"/>
      <w:sz w:val="24"/>
      <w:lang w:eastAsia="en-US"/>
    </w:rPr>
  </w:style>
  <w:style w:type="paragraph" w:customStyle="1" w:styleId="34ffffff7">
    <w:name w:val="34_Приложение_Рисунок_Название"/>
    <w:next w:val="34ffffff2"/>
    <w:qFormat/>
    <w:rsid w:val="00FB5F0F"/>
    <w:pPr>
      <w:spacing w:after="160" w:line="259" w:lineRule="auto"/>
      <w:jc w:val="center"/>
    </w:pPr>
    <w:rPr>
      <w:rFonts w:cs="Arial"/>
      <w:color w:val="000000" w:themeColor="text1"/>
      <w:szCs w:val="20"/>
      <w:lang w:eastAsia="x-none"/>
    </w:rPr>
  </w:style>
  <w:style w:type="paragraph" w:customStyle="1" w:styleId="3430">
    <w:name w:val="34_Таблица_Список_Марк_3"/>
    <w:basedOn w:val="3421"/>
    <w:qFormat/>
    <w:rsid w:val="00FB5F0F"/>
    <w:pPr>
      <w:numPr>
        <w:ilvl w:val="2"/>
      </w:numPr>
    </w:pPr>
    <w:rPr>
      <w:lang w:val="ru-RU"/>
    </w:rPr>
  </w:style>
  <w:style w:type="paragraph" w:customStyle="1" w:styleId="3440">
    <w:name w:val="34_Таблица_Список_Марк_4"/>
    <w:basedOn w:val="3430"/>
    <w:qFormat/>
    <w:rsid w:val="00FB5F0F"/>
    <w:pPr>
      <w:numPr>
        <w:ilvl w:val="3"/>
      </w:numPr>
    </w:pPr>
  </w:style>
  <w:style w:type="paragraph" w:customStyle="1" w:styleId="34100">
    <w:name w:val="34_Таблица_Основной_10_пт"/>
    <w:basedOn w:val="34fd"/>
    <w:qFormat/>
    <w:rsid w:val="00FB5F0F"/>
    <w:rPr>
      <w:sz w:val="20"/>
    </w:rPr>
  </w:style>
  <w:style w:type="paragraph" w:customStyle="1" w:styleId="34101">
    <w:name w:val="34_Таблица_Шапка_10_пт"/>
    <w:basedOn w:val="34ff"/>
    <w:rsid w:val="00FB5F0F"/>
    <w:rPr>
      <w:sz w:val="20"/>
    </w:rPr>
  </w:style>
  <w:style w:type="table" w:styleId="-14">
    <w:name w:val="Light Shading Accent 1"/>
    <w:basedOn w:val="ac"/>
    <w:uiPriority w:val="60"/>
    <w:semiHidden/>
    <w:unhideWhenUsed/>
    <w:rsid w:val="00FB5F0F"/>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4ffffff8">
    <w:name w:val="34_Заголовок_вкл_в_содерж"/>
    <w:qFormat/>
    <w:rsid w:val="00954F13"/>
    <w:pPr>
      <w:pageBreakBefore/>
      <w:pBdr>
        <w:top w:val="nil"/>
        <w:left w:val="nil"/>
        <w:bottom w:val="nil"/>
        <w:right w:val="nil"/>
        <w:between w:val="nil"/>
      </w:pBdr>
      <w:tabs>
        <w:tab w:val="left" w:pos="2268"/>
      </w:tabs>
      <w:spacing w:after="300" w:line="360" w:lineRule="auto"/>
      <w:jc w:val="center"/>
      <w:outlineLvl w:val="0"/>
    </w:pPr>
    <w:rPr>
      <w:rFonts w:ascii="Times New Roman Полужирный" w:eastAsiaTheme="minorHAnsi" w:hAnsi="Times New Roman Полужирный"/>
      <w:b/>
      <w:caps/>
      <w:color w:val="000000"/>
      <w:sz w:val="30"/>
      <w:szCs w:val="22"/>
      <w:lang w:eastAsia="en-US"/>
    </w:rPr>
  </w:style>
  <w:style w:type="paragraph" w:customStyle="1" w:styleId="3417">
    <w:name w:val="34_Заголовок_1"/>
    <w:qFormat/>
    <w:rsid w:val="00F836D8"/>
    <w:pPr>
      <w:keepNext/>
      <w:keepLines/>
      <w:pageBreakBefore/>
      <w:numPr>
        <w:numId w:val="48"/>
      </w:numPr>
      <w:pBdr>
        <w:top w:val="nil"/>
        <w:left w:val="nil"/>
        <w:bottom w:val="nil"/>
        <w:right w:val="nil"/>
        <w:between w:val="nil"/>
      </w:pBdr>
      <w:spacing w:after="240" w:line="360" w:lineRule="auto"/>
      <w:jc w:val="both"/>
      <w:outlineLvl w:val="0"/>
    </w:pPr>
    <w:rPr>
      <w:rFonts w:eastAsiaTheme="minorHAnsi"/>
      <w:b/>
      <w:color w:val="000000"/>
      <w:sz w:val="30"/>
      <w:szCs w:val="22"/>
      <w:lang w:eastAsia="en-US"/>
    </w:rPr>
  </w:style>
  <w:style w:type="paragraph" w:customStyle="1" w:styleId="3425">
    <w:name w:val="34_Заголовок_2"/>
    <w:basedOn w:val="aa"/>
    <w:qFormat/>
    <w:rsid w:val="00F836D8"/>
    <w:pPr>
      <w:keepNext/>
      <w:keepLines/>
      <w:numPr>
        <w:ilvl w:val="1"/>
        <w:numId w:val="48"/>
      </w:numPr>
      <w:pBdr>
        <w:top w:val="nil"/>
        <w:left w:val="nil"/>
        <w:bottom w:val="nil"/>
        <w:right w:val="nil"/>
        <w:between w:val="nil"/>
      </w:pBdr>
      <w:tabs>
        <w:tab w:val="clear" w:pos="143"/>
        <w:tab w:val="num" w:pos="284"/>
      </w:tabs>
      <w:spacing w:before="60" w:after="60" w:line="360" w:lineRule="auto"/>
      <w:ind w:left="0"/>
      <w:jc w:val="both"/>
      <w:outlineLvl w:val="1"/>
    </w:pPr>
    <w:rPr>
      <w:rFonts w:ascii="Times New Roman" w:hAnsi="Times New Roman" w:cs="Times New Roman"/>
      <w:b/>
      <w:color w:val="000000"/>
      <w:sz w:val="28"/>
    </w:rPr>
  </w:style>
  <w:style w:type="paragraph" w:customStyle="1" w:styleId="3434">
    <w:name w:val="34_Заголовок_3"/>
    <w:qFormat/>
    <w:rsid w:val="00F836D8"/>
    <w:pPr>
      <w:numPr>
        <w:ilvl w:val="2"/>
        <w:numId w:val="48"/>
      </w:numPr>
      <w:spacing w:line="360" w:lineRule="auto"/>
      <w:outlineLvl w:val="2"/>
    </w:pPr>
    <w:rPr>
      <w:rFonts w:eastAsiaTheme="minorHAnsi"/>
      <w:b/>
      <w:color w:val="000000"/>
      <w:sz w:val="26"/>
      <w:szCs w:val="22"/>
      <w:lang w:eastAsia="en-US"/>
    </w:rPr>
  </w:style>
  <w:style w:type="paragraph" w:customStyle="1" w:styleId="3441">
    <w:name w:val="34_Заголовок_4"/>
    <w:basedOn w:val="3425"/>
    <w:qFormat/>
    <w:rsid w:val="00EF287C"/>
    <w:pPr>
      <w:numPr>
        <w:ilvl w:val="3"/>
      </w:numPr>
      <w:tabs>
        <w:tab w:val="clear" w:pos="1419"/>
        <w:tab w:val="left" w:pos="284"/>
        <w:tab w:val="left" w:pos="567"/>
        <w:tab w:val="num" w:pos="851"/>
        <w:tab w:val="left" w:pos="1560"/>
      </w:tabs>
      <w:ind w:left="0"/>
      <w:outlineLvl w:val="3"/>
    </w:pPr>
    <w:rPr>
      <w:sz w:val="26"/>
    </w:rPr>
  </w:style>
  <w:style w:type="paragraph" w:customStyle="1" w:styleId="3451">
    <w:name w:val="34_Заголовок_5"/>
    <w:qFormat/>
    <w:rsid w:val="00EF287C"/>
    <w:pPr>
      <w:numPr>
        <w:ilvl w:val="4"/>
        <w:numId w:val="48"/>
      </w:numPr>
      <w:spacing w:line="360" w:lineRule="auto"/>
      <w:outlineLvl w:val="4"/>
    </w:pPr>
    <w:rPr>
      <w:rFonts w:eastAsiaTheme="minorHAnsi"/>
      <w:b/>
      <w:color w:val="000000"/>
      <w:sz w:val="26"/>
      <w:szCs w:val="22"/>
      <w:lang w:eastAsia="en-US"/>
    </w:rPr>
  </w:style>
  <w:style w:type="paragraph" w:customStyle="1" w:styleId="3460">
    <w:name w:val="34_Заголовок_6"/>
    <w:qFormat/>
    <w:rsid w:val="00EF287C"/>
    <w:pPr>
      <w:numPr>
        <w:ilvl w:val="5"/>
        <w:numId w:val="48"/>
      </w:numPr>
      <w:spacing w:line="360" w:lineRule="auto"/>
      <w:jc w:val="both"/>
      <w:outlineLvl w:val="5"/>
    </w:pPr>
    <w:rPr>
      <w:rFonts w:eastAsiaTheme="minorHAnsi"/>
      <w:b/>
      <w:color w:val="000000"/>
      <w:sz w:val="26"/>
      <w:szCs w:val="22"/>
      <w:lang w:eastAsia="en-US"/>
    </w:rPr>
  </w:style>
  <w:style w:type="character" w:customStyle="1" w:styleId="msoinsmrcssattr">
    <w:name w:val="msoins_mr_css_attr"/>
    <w:basedOn w:val="ab"/>
    <w:rsid w:val="006438F8"/>
  </w:style>
  <w:style w:type="table" w:customStyle="1" w:styleId="99">
    <w:name w:val="99"/>
    <w:basedOn w:val="TableNormal"/>
    <w:rsid w:val="00044353"/>
    <w:tblPr>
      <w:tblStyleRowBandSize w:val="1"/>
      <w:tblStyleColBandSize w:val="1"/>
      <w:tblCellMar>
        <w:top w:w="0" w:type="dxa"/>
        <w:left w:w="0" w:type="dxa"/>
        <w:bottom w:w="0" w:type="dxa"/>
        <w:right w:w="0" w:type="dxa"/>
      </w:tblCellMar>
    </w:tblPr>
  </w:style>
  <w:style w:type="table" w:customStyle="1" w:styleId="98">
    <w:name w:val="98"/>
    <w:basedOn w:val="TableNormal"/>
    <w:rsid w:val="00044353"/>
    <w:tblPr>
      <w:tblStyleRowBandSize w:val="1"/>
      <w:tblStyleColBandSize w:val="1"/>
      <w:tblCellMar>
        <w:top w:w="0" w:type="dxa"/>
        <w:left w:w="115" w:type="dxa"/>
        <w:bottom w:w="0" w:type="dxa"/>
        <w:right w:w="115" w:type="dxa"/>
      </w:tblCellMar>
    </w:tblPr>
  </w:style>
  <w:style w:type="table" w:customStyle="1" w:styleId="97">
    <w:name w:val="97"/>
    <w:basedOn w:val="TableNormal"/>
    <w:rsid w:val="00044353"/>
    <w:tblPr>
      <w:tblStyleRowBandSize w:val="1"/>
      <w:tblStyleColBandSize w:val="1"/>
      <w:tblCellMar>
        <w:top w:w="0" w:type="dxa"/>
        <w:left w:w="0" w:type="dxa"/>
        <w:bottom w:w="0" w:type="dxa"/>
        <w:right w:w="0" w:type="dxa"/>
      </w:tblCellMar>
    </w:tblPr>
  </w:style>
  <w:style w:type="table" w:customStyle="1" w:styleId="96">
    <w:name w:val="96"/>
    <w:basedOn w:val="TableNormal"/>
    <w:rsid w:val="00044353"/>
    <w:tblPr>
      <w:tblStyleRowBandSize w:val="1"/>
      <w:tblStyleColBandSize w:val="1"/>
      <w:tblCellMar>
        <w:top w:w="0" w:type="dxa"/>
        <w:left w:w="115" w:type="dxa"/>
        <w:bottom w:w="0" w:type="dxa"/>
        <w:right w:w="115" w:type="dxa"/>
      </w:tblCellMar>
    </w:tblPr>
  </w:style>
  <w:style w:type="table" w:customStyle="1" w:styleId="95">
    <w:name w:val="95"/>
    <w:basedOn w:val="TableNormal"/>
    <w:rsid w:val="00044353"/>
    <w:tblPr>
      <w:tblStyleRowBandSize w:val="1"/>
      <w:tblStyleColBandSize w:val="1"/>
      <w:tblCellMar>
        <w:top w:w="0" w:type="dxa"/>
        <w:left w:w="115" w:type="dxa"/>
        <w:bottom w:w="0" w:type="dxa"/>
        <w:right w:w="115" w:type="dxa"/>
      </w:tblCellMar>
    </w:tblPr>
  </w:style>
  <w:style w:type="table" w:customStyle="1" w:styleId="94">
    <w:name w:val="94"/>
    <w:basedOn w:val="TableNormal"/>
    <w:rsid w:val="00044353"/>
    <w:tblPr>
      <w:tblStyleRowBandSize w:val="1"/>
      <w:tblStyleColBandSize w:val="1"/>
      <w:tblCellMar>
        <w:top w:w="0" w:type="dxa"/>
        <w:left w:w="115" w:type="dxa"/>
        <w:bottom w:w="0" w:type="dxa"/>
        <w:right w:w="115" w:type="dxa"/>
      </w:tblCellMar>
    </w:tblPr>
  </w:style>
  <w:style w:type="table" w:customStyle="1" w:styleId="930">
    <w:name w:val="93"/>
    <w:basedOn w:val="TableNormal"/>
    <w:rsid w:val="00044353"/>
    <w:tblPr>
      <w:tblStyleRowBandSize w:val="1"/>
      <w:tblStyleColBandSize w:val="1"/>
      <w:tblCellMar>
        <w:top w:w="15" w:type="dxa"/>
        <w:left w:w="15" w:type="dxa"/>
        <w:bottom w:w="15" w:type="dxa"/>
        <w:right w:w="15" w:type="dxa"/>
      </w:tblCellMar>
    </w:tblPr>
  </w:style>
  <w:style w:type="table" w:customStyle="1" w:styleId="920">
    <w:name w:val="92"/>
    <w:basedOn w:val="TableNormal"/>
    <w:rsid w:val="00044353"/>
    <w:tblPr>
      <w:tblStyleRowBandSize w:val="1"/>
      <w:tblStyleColBandSize w:val="1"/>
      <w:tblCellMar>
        <w:top w:w="0" w:type="dxa"/>
        <w:left w:w="57" w:type="dxa"/>
        <w:bottom w:w="0" w:type="dxa"/>
        <w:right w:w="57" w:type="dxa"/>
      </w:tblCellMar>
    </w:tblPr>
  </w:style>
  <w:style w:type="table" w:customStyle="1" w:styleId="910">
    <w:name w:val="91"/>
    <w:basedOn w:val="TableNormal"/>
    <w:rsid w:val="00044353"/>
    <w:tblPr>
      <w:tblStyleRowBandSize w:val="1"/>
      <w:tblStyleColBandSize w:val="1"/>
      <w:tblCellMar>
        <w:top w:w="0" w:type="dxa"/>
        <w:left w:w="115" w:type="dxa"/>
        <w:bottom w:w="0" w:type="dxa"/>
        <w:right w:w="115" w:type="dxa"/>
      </w:tblCellMar>
    </w:tblPr>
  </w:style>
  <w:style w:type="table" w:customStyle="1" w:styleId="900">
    <w:name w:val="90"/>
    <w:basedOn w:val="TableNormal"/>
    <w:rsid w:val="00044353"/>
    <w:tblPr>
      <w:tblStyleRowBandSize w:val="1"/>
      <w:tblStyleColBandSize w:val="1"/>
      <w:tblCellMar>
        <w:top w:w="100" w:type="dxa"/>
        <w:left w:w="100" w:type="dxa"/>
        <w:bottom w:w="100" w:type="dxa"/>
        <w:right w:w="100" w:type="dxa"/>
      </w:tblCellMar>
    </w:tblPr>
  </w:style>
  <w:style w:type="table" w:customStyle="1" w:styleId="89">
    <w:name w:val="89"/>
    <w:basedOn w:val="TableNormal"/>
    <w:rsid w:val="00044353"/>
    <w:tblPr>
      <w:tblStyleRowBandSize w:val="1"/>
      <w:tblStyleColBandSize w:val="1"/>
      <w:tblCellMar>
        <w:top w:w="100" w:type="dxa"/>
        <w:left w:w="100" w:type="dxa"/>
        <w:bottom w:w="100" w:type="dxa"/>
        <w:right w:w="100" w:type="dxa"/>
      </w:tblCellMar>
    </w:tblPr>
  </w:style>
  <w:style w:type="table" w:customStyle="1" w:styleId="88">
    <w:name w:val="88"/>
    <w:basedOn w:val="TableNormal"/>
    <w:rsid w:val="00044353"/>
    <w:tblPr>
      <w:tblStyleRowBandSize w:val="1"/>
      <w:tblStyleColBandSize w:val="1"/>
      <w:tblCellMar>
        <w:top w:w="0" w:type="dxa"/>
        <w:left w:w="115" w:type="dxa"/>
        <w:bottom w:w="0" w:type="dxa"/>
        <w:right w:w="115" w:type="dxa"/>
      </w:tblCellMar>
    </w:tblPr>
  </w:style>
  <w:style w:type="table" w:customStyle="1" w:styleId="87">
    <w:name w:val="87"/>
    <w:basedOn w:val="TableNormal"/>
    <w:rsid w:val="00044353"/>
    <w:tblPr>
      <w:tblStyleRowBandSize w:val="1"/>
      <w:tblStyleColBandSize w:val="1"/>
      <w:tblCellMar>
        <w:top w:w="100" w:type="dxa"/>
        <w:left w:w="100" w:type="dxa"/>
        <w:bottom w:w="100" w:type="dxa"/>
        <w:right w:w="100" w:type="dxa"/>
      </w:tblCellMar>
    </w:tblPr>
  </w:style>
  <w:style w:type="table" w:customStyle="1" w:styleId="86">
    <w:name w:val="86"/>
    <w:basedOn w:val="TableNormal"/>
    <w:rsid w:val="00044353"/>
    <w:tblPr>
      <w:tblStyleRowBandSize w:val="1"/>
      <w:tblStyleColBandSize w:val="1"/>
      <w:tblCellMar>
        <w:top w:w="0" w:type="dxa"/>
        <w:left w:w="115" w:type="dxa"/>
        <w:bottom w:w="0" w:type="dxa"/>
        <w:right w:w="115" w:type="dxa"/>
      </w:tblCellMar>
    </w:tblPr>
  </w:style>
  <w:style w:type="table" w:customStyle="1" w:styleId="85">
    <w:name w:val="85"/>
    <w:basedOn w:val="TableNormal"/>
    <w:rsid w:val="00044353"/>
    <w:tblPr>
      <w:tblStyleRowBandSize w:val="1"/>
      <w:tblStyleColBandSize w:val="1"/>
      <w:tblCellMar>
        <w:top w:w="0" w:type="dxa"/>
        <w:left w:w="115" w:type="dxa"/>
        <w:bottom w:w="0" w:type="dxa"/>
        <w:right w:w="115" w:type="dxa"/>
      </w:tblCellMar>
    </w:tblPr>
  </w:style>
  <w:style w:type="table" w:customStyle="1" w:styleId="840">
    <w:name w:val="84"/>
    <w:basedOn w:val="TableNormal"/>
    <w:rsid w:val="00044353"/>
    <w:tblPr>
      <w:tblStyleRowBandSize w:val="1"/>
      <w:tblStyleColBandSize w:val="1"/>
      <w:tblCellMar>
        <w:top w:w="0" w:type="dxa"/>
        <w:left w:w="115" w:type="dxa"/>
        <w:bottom w:w="0" w:type="dxa"/>
        <w:right w:w="115" w:type="dxa"/>
      </w:tblCellMar>
    </w:tblPr>
  </w:style>
  <w:style w:type="table" w:customStyle="1" w:styleId="830">
    <w:name w:val="83"/>
    <w:basedOn w:val="TableNormal"/>
    <w:rsid w:val="00044353"/>
    <w:tblPr>
      <w:tblStyleRowBandSize w:val="1"/>
      <w:tblStyleColBandSize w:val="1"/>
      <w:tblCellMar>
        <w:top w:w="100" w:type="dxa"/>
        <w:left w:w="100" w:type="dxa"/>
        <w:bottom w:w="100" w:type="dxa"/>
        <w:right w:w="100" w:type="dxa"/>
      </w:tblCellMar>
    </w:tblPr>
  </w:style>
  <w:style w:type="table" w:customStyle="1" w:styleId="820">
    <w:name w:val="82"/>
    <w:basedOn w:val="TableNormal"/>
    <w:rsid w:val="00044353"/>
    <w:tblPr>
      <w:tblStyleRowBandSize w:val="1"/>
      <w:tblStyleColBandSize w:val="1"/>
      <w:tblCellMar>
        <w:top w:w="0" w:type="dxa"/>
        <w:left w:w="115" w:type="dxa"/>
        <w:bottom w:w="0" w:type="dxa"/>
        <w:right w:w="115" w:type="dxa"/>
      </w:tblCellMar>
    </w:tblPr>
  </w:style>
  <w:style w:type="table" w:customStyle="1" w:styleId="810">
    <w:name w:val="81"/>
    <w:basedOn w:val="TableNormal"/>
    <w:rsid w:val="00044353"/>
    <w:tblPr>
      <w:tblStyleRowBandSize w:val="1"/>
      <w:tblStyleColBandSize w:val="1"/>
      <w:tblCellMar>
        <w:top w:w="0" w:type="dxa"/>
        <w:left w:w="115" w:type="dxa"/>
        <w:bottom w:w="0" w:type="dxa"/>
        <w:right w:w="115" w:type="dxa"/>
      </w:tblCellMar>
    </w:tblPr>
  </w:style>
  <w:style w:type="table" w:customStyle="1" w:styleId="800">
    <w:name w:val="80"/>
    <w:basedOn w:val="TableNormal"/>
    <w:rsid w:val="00044353"/>
    <w:tblPr>
      <w:tblStyleRowBandSize w:val="1"/>
      <w:tblStyleColBandSize w:val="1"/>
      <w:tblCellMar>
        <w:top w:w="0" w:type="dxa"/>
        <w:left w:w="0" w:type="dxa"/>
        <w:bottom w:w="0" w:type="dxa"/>
        <w:right w:w="0" w:type="dxa"/>
      </w:tblCellMar>
    </w:tblPr>
  </w:style>
  <w:style w:type="table" w:customStyle="1" w:styleId="79">
    <w:name w:val="79"/>
    <w:basedOn w:val="TableNormal"/>
    <w:rsid w:val="00044353"/>
    <w:tblPr>
      <w:tblStyleRowBandSize w:val="1"/>
      <w:tblStyleColBandSize w:val="1"/>
      <w:tblCellMar>
        <w:top w:w="0" w:type="dxa"/>
        <w:left w:w="0" w:type="dxa"/>
        <w:bottom w:w="0" w:type="dxa"/>
        <w:right w:w="0" w:type="dxa"/>
      </w:tblCellMar>
    </w:tblPr>
  </w:style>
  <w:style w:type="table" w:customStyle="1" w:styleId="78">
    <w:name w:val="78"/>
    <w:basedOn w:val="TableNormal"/>
    <w:rsid w:val="00044353"/>
    <w:tblPr>
      <w:tblStyleRowBandSize w:val="1"/>
      <w:tblStyleColBandSize w:val="1"/>
      <w:tblCellMar>
        <w:top w:w="0" w:type="dxa"/>
        <w:left w:w="0" w:type="dxa"/>
        <w:bottom w:w="0" w:type="dxa"/>
        <w:right w:w="0" w:type="dxa"/>
      </w:tblCellMar>
    </w:tblPr>
  </w:style>
  <w:style w:type="table" w:customStyle="1" w:styleId="77">
    <w:name w:val="77"/>
    <w:basedOn w:val="TableNormal"/>
    <w:rsid w:val="00044353"/>
    <w:tblPr>
      <w:tblStyleRowBandSize w:val="1"/>
      <w:tblStyleColBandSize w:val="1"/>
      <w:tblCellMar>
        <w:top w:w="0" w:type="dxa"/>
        <w:left w:w="0" w:type="dxa"/>
        <w:bottom w:w="0" w:type="dxa"/>
        <w:right w:w="0" w:type="dxa"/>
      </w:tblCellMar>
    </w:tblPr>
  </w:style>
  <w:style w:type="table" w:customStyle="1" w:styleId="76">
    <w:name w:val="76"/>
    <w:basedOn w:val="TableNormal"/>
    <w:rsid w:val="00044353"/>
    <w:tblPr>
      <w:tblStyleRowBandSize w:val="1"/>
      <w:tblStyleColBandSize w:val="1"/>
      <w:tblCellMar>
        <w:top w:w="0" w:type="dxa"/>
        <w:left w:w="0" w:type="dxa"/>
        <w:bottom w:w="0" w:type="dxa"/>
        <w:right w:w="0" w:type="dxa"/>
      </w:tblCellMar>
    </w:tblPr>
  </w:style>
  <w:style w:type="table" w:customStyle="1" w:styleId="75">
    <w:name w:val="75"/>
    <w:basedOn w:val="TableNormal"/>
    <w:rsid w:val="00044353"/>
    <w:tblPr>
      <w:tblStyleRowBandSize w:val="1"/>
      <w:tblStyleColBandSize w:val="1"/>
      <w:tblCellMar>
        <w:top w:w="0" w:type="dxa"/>
        <w:left w:w="0" w:type="dxa"/>
        <w:bottom w:w="0" w:type="dxa"/>
        <w:right w:w="0" w:type="dxa"/>
      </w:tblCellMar>
    </w:tblPr>
  </w:style>
  <w:style w:type="table" w:customStyle="1" w:styleId="74">
    <w:name w:val="74"/>
    <w:basedOn w:val="TableNormal"/>
    <w:rsid w:val="00044353"/>
    <w:tblPr>
      <w:tblStyleRowBandSize w:val="1"/>
      <w:tblStyleColBandSize w:val="1"/>
      <w:tblCellMar>
        <w:top w:w="0" w:type="dxa"/>
        <w:left w:w="0" w:type="dxa"/>
        <w:bottom w:w="0" w:type="dxa"/>
        <w:right w:w="0" w:type="dxa"/>
      </w:tblCellMar>
    </w:tblPr>
  </w:style>
  <w:style w:type="table" w:customStyle="1" w:styleId="730">
    <w:name w:val="73"/>
    <w:basedOn w:val="TableNormal"/>
    <w:rsid w:val="00044353"/>
    <w:tblPr>
      <w:tblStyleRowBandSize w:val="1"/>
      <w:tblStyleColBandSize w:val="1"/>
      <w:tblCellMar>
        <w:top w:w="15" w:type="dxa"/>
        <w:left w:w="15" w:type="dxa"/>
        <w:bottom w:w="15" w:type="dxa"/>
        <w:right w:w="15" w:type="dxa"/>
      </w:tblCellMar>
    </w:tblPr>
  </w:style>
  <w:style w:type="table" w:customStyle="1" w:styleId="720">
    <w:name w:val="72"/>
    <w:basedOn w:val="TableNormal"/>
    <w:rsid w:val="00044353"/>
    <w:tblPr>
      <w:tblStyleRowBandSize w:val="1"/>
      <w:tblStyleColBandSize w:val="1"/>
      <w:tblCellMar>
        <w:top w:w="0" w:type="dxa"/>
        <w:left w:w="0" w:type="dxa"/>
        <w:bottom w:w="0" w:type="dxa"/>
        <w:right w:w="0" w:type="dxa"/>
      </w:tblCellMar>
    </w:tblPr>
  </w:style>
  <w:style w:type="table" w:customStyle="1" w:styleId="710">
    <w:name w:val="71"/>
    <w:basedOn w:val="TableNormal"/>
    <w:rsid w:val="00044353"/>
    <w:tblPr>
      <w:tblStyleRowBandSize w:val="1"/>
      <w:tblStyleColBandSize w:val="1"/>
      <w:tblCellMar>
        <w:top w:w="0" w:type="dxa"/>
        <w:left w:w="0" w:type="dxa"/>
        <w:bottom w:w="0" w:type="dxa"/>
        <w:right w:w="0" w:type="dxa"/>
      </w:tblCellMar>
    </w:tblPr>
  </w:style>
  <w:style w:type="table" w:customStyle="1" w:styleId="700">
    <w:name w:val="70"/>
    <w:basedOn w:val="TableNormal"/>
    <w:rsid w:val="00044353"/>
    <w:tblPr>
      <w:tblStyleRowBandSize w:val="1"/>
      <w:tblStyleColBandSize w:val="1"/>
      <w:tblCellMar>
        <w:top w:w="0" w:type="dxa"/>
        <w:left w:w="0" w:type="dxa"/>
        <w:bottom w:w="0" w:type="dxa"/>
        <w:right w:w="0" w:type="dxa"/>
      </w:tblCellMar>
    </w:tblPr>
  </w:style>
  <w:style w:type="table" w:customStyle="1" w:styleId="69">
    <w:name w:val="69"/>
    <w:basedOn w:val="TableNormal"/>
    <w:rsid w:val="00044353"/>
    <w:tblPr>
      <w:tblStyleRowBandSize w:val="1"/>
      <w:tblStyleColBandSize w:val="1"/>
      <w:tblCellMar>
        <w:top w:w="0" w:type="dxa"/>
        <w:left w:w="0" w:type="dxa"/>
        <w:bottom w:w="0" w:type="dxa"/>
        <w:right w:w="0" w:type="dxa"/>
      </w:tblCellMar>
    </w:tblPr>
  </w:style>
  <w:style w:type="table" w:customStyle="1" w:styleId="68">
    <w:name w:val="68"/>
    <w:basedOn w:val="TableNormal"/>
    <w:rsid w:val="00044353"/>
    <w:tblPr>
      <w:tblStyleRowBandSize w:val="1"/>
      <w:tblStyleColBandSize w:val="1"/>
      <w:tblCellMar>
        <w:top w:w="0" w:type="dxa"/>
        <w:left w:w="0" w:type="dxa"/>
        <w:bottom w:w="0" w:type="dxa"/>
        <w:right w:w="0" w:type="dxa"/>
      </w:tblCellMar>
    </w:tblPr>
  </w:style>
  <w:style w:type="table" w:customStyle="1" w:styleId="67">
    <w:name w:val="67"/>
    <w:basedOn w:val="TableNormal"/>
    <w:rsid w:val="00044353"/>
    <w:tblPr>
      <w:tblStyleRowBandSize w:val="1"/>
      <w:tblStyleColBandSize w:val="1"/>
      <w:tblCellMar>
        <w:top w:w="0" w:type="dxa"/>
        <w:left w:w="0" w:type="dxa"/>
        <w:bottom w:w="0" w:type="dxa"/>
        <w:right w:w="0" w:type="dxa"/>
      </w:tblCellMar>
    </w:tblPr>
  </w:style>
  <w:style w:type="table" w:customStyle="1" w:styleId="66">
    <w:name w:val="66"/>
    <w:basedOn w:val="TableNormal"/>
    <w:rsid w:val="00044353"/>
    <w:tblPr>
      <w:tblStyleRowBandSize w:val="1"/>
      <w:tblStyleColBandSize w:val="1"/>
      <w:tblCellMar>
        <w:top w:w="0" w:type="dxa"/>
        <w:left w:w="0" w:type="dxa"/>
        <w:bottom w:w="0" w:type="dxa"/>
        <w:right w:w="0" w:type="dxa"/>
      </w:tblCellMar>
    </w:tblPr>
  </w:style>
  <w:style w:type="table" w:customStyle="1" w:styleId="65">
    <w:name w:val="65"/>
    <w:basedOn w:val="TableNormal"/>
    <w:rsid w:val="00044353"/>
    <w:tblPr>
      <w:tblStyleRowBandSize w:val="1"/>
      <w:tblStyleColBandSize w:val="1"/>
      <w:tblCellMar>
        <w:top w:w="0" w:type="dxa"/>
        <w:left w:w="0" w:type="dxa"/>
        <w:bottom w:w="0" w:type="dxa"/>
        <w:right w:w="0" w:type="dxa"/>
      </w:tblCellMar>
    </w:tblPr>
  </w:style>
  <w:style w:type="table" w:customStyle="1" w:styleId="640">
    <w:name w:val="64"/>
    <w:basedOn w:val="TableNormal"/>
    <w:rsid w:val="00044353"/>
    <w:tblPr>
      <w:tblStyleRowBandSize w:val="1"/>
      <w:tblStyleColBandSize w:val="1"/>
      <w:tblCellMar>
        <w:top w:w="0" w:type="dxa"/>
        <w:left w:w="0" w:type="dxa"/>
        <w:bottom w:w="0" w:type="dxa"/>
        <w:right w:w="0" w:type="dxa"/>
      </w:tblCellMar>
    </w:tblPr>
  </w:style>
  <w:style w:type="table" w:customStyle="1" w:styleId="630">
    <w:name w:val="63"/>
    <w:basedOn w:val="TableNormal"/>
    <w:rsid w:val="00044353"/>
    <w:tblPr>
      <w:tblStyleRowBandSize w:val="1"/>
      <w:tblStyleColBandSize w:val="1"/>
      <w:tblCellMar>
        <w:top w:w="0" w:type="dxa"/>
        <w:left w:w="0" w:type="dxa"/>
        <w:bottom w:w="0" w:type="dxa"/>
        <w:right w:w="0" w:type="dxa"/>
      </w:tblCellMar>
    </w:tblPr>
  </w:style>
  <w:style w:type="table" w:customStyle="1" w:styleId="620">
    <w:name w:val="62"/>
    <w:basedOn w:val="TableNormal"/>
    <w:rsid w:val="00044353"/>
    <w:tblPr>
      <w:tblStyleRowBandSize w:val="1"/>
      <w:tblStyleColBandSize w:val="1"/>
      <w:tblCellMar>
        <w:top w:w="0" w:type="dxa"/>
        <w:left w:w="0" w:type="dxa"/>
        <w:bottom w:w="0" w:type="dxa"/>
        <w:right w:w="0" w:type="dxa"/>
      </w:tblCellMar>
    </w:tblPr>
  </w:style>
  <w:style w:type="table" w:customStyle="1" w:styleId="610">
    <w:name w:val="61"/>
    <w:basedOn w:val="TableNormal"/>
    <w:rsid w:val="00044353"/>
    <w:tblPr>
      <w:tblStyleRowBandSize w:val="1"/>
      <w:tblStyleColBandSize w:val="1"/>
      <w:tblCellMar>
        <w:top w:w="0" w:type="dxa"/>
        <w:left w:w="0" w:type="dxa"/>
        <w:bottom w:w="0" w:type="dxa"/>
        <w:right w:w="0" w:type="dxa"/>
      </w:tblCellMar>
    </w:tblPr>
  </w:style>
  <w:style w:type="table" w:customStyle="1" w:styleId="600">
    <w:name w:val="60"/>
    <w:basedOn w:val="TableNormal"/>
    <w:rsid w:val="00044353"/>
    <w:tblPr>
      <w:tblStyleRowBandSize w:val="1"/>
      <w:tblStyleColBandSize w:val="1"/>
      <w:tblCellMar>
        <w:top w:w="0" w:type="dxa"/>
        <w:left w:w="0" w:type="dxa"/>
        <w:bottom w:w="0" w:type="dxa"/>
        <w:right w:w="0" w:type="dxa"/>
      </w:tblCellMar>
    </w:tblPr>
  </w:style>
  <w:style w:type="table" w:customStyle="1" w:styleId="59">
    <w:name w:val="59"/>
    <w:basedOn w:val="TableNormal"/>
    <w:rsid w:val="00044353"/>
    <w:tblPr>
      <w:tblStyleRowBandSize w:val="1"/>
      <w:tblStyleColBandSize w:val="1"/>
      <w:tblCellMar>
        <w:top w:w="0" w:type="dxa"/>
        <w:left w:w="0" w:type="dxa"/>
        <w:bottom w:w="0" w:type="dxa"/>
        <w:right w:w="0" w:type="dxa"/>
      </w:tblCellMar>
    </w:tblPr>
  </w:style>
  <w:style w:type="table" w:customStyle="1" w:styleId="58">
    <w:name w:val="58"/>
    <w:basedOn w:val="TableNormal"/>
    <w:rsid w:val="00044353"/>
    <w:tblPr>
      <w:tblStyleRowBandSize w:val="1"/>
      <w:tblStyleColBandSize w:val="1"/>
      <w:tblCellMar>
        <w:top w:w="0" w:type="dxa"/>
        <w:left w:w="0" w:type="dxa"/>
        <w:bottom w:w="0" w:type="dxa"/>
        <w:right w:w="0" w:type="dxa"/>
      </w:tblCellMar>
    </w:tblPr>
  </w:style>
  <w:style w:type="table" w:customStyle="1" w:styleId="57">
    <w:name w:val="57"/>
    <w:basedOn w:val="TableNormal"/>
    <w:rsid w:val="00044353"/>
    <w:tblPr>
      <w:tblStyleRowBandSize w:val="1"/>
      <w:tblStyleColBandSize w:val="1"/>
      <w:tblCellMar>
        <w:top w:w="0" w:type="dxa"/>
        <w:left w:w="0" w:type="dxa"/>
        <w:bottom w:w="0" w:type="dxa"/>
        <w:right w:w="0" w:type="dxa"/>
      </w:tblCellMar>
    </w:tblPr>
  </w:style>
  <w:style w:type="table" w:customStyle="1" w:styleId="560">
    <w:name w:val="56"/>
    <w:basedOn w:val="TableNormal"/>
    <w:rsid w:val="00044353"/>
    <w:tblPr>
      <w:tblStyleRowBandSize w:val="1"/>
      <w:tblStyleColBandSize w:val="1"/>
      <w:tblCellMar>
        <w:top w:w="0" w:type="dxa"/>
        <w:left w:w="0" w:type="dxa"/>
        <w:bottom w:w="0" w:type="dxa"/>
        <w:right w:w="0" w:type="dxa"/>
      </w:tblCellMar>
    </w:tblPr>
  </w:style>
  <w:style w:type="table" w:customStyle="1" w:styleId="550">
    <w:name w:val="55"/>
    <w:basedOn w:val="TableNormal"/>
    <w:rsid w:val="00044353"/>
    <w:tblPr>
      <w:tblStyleRowBandSize w:val="1"/>
      <w:tblStyleColBandSize w:val="1"/>
      <w:tblCellMar>
        <w:top w:w="0" w:type="dxa"/>
        <w:left w:w="0" w:type="dxa"/>
        <w:bottom w:w="0" w:type="dxa"/>
        <w:right w:w="0" w:type="dxa"/>
      </w:tblCellMar>
    </w:tblPr>
  </w:style>
  <w:style w:type="table" w:customStyle="1" w:styleId="540">
    <w:name w:val="54"/>
    <w:basedOn w:val="TableNormal"/>
    <w:rsid w:val="00044353"/>
    <w:tblPr>
      <w:tblStyleRowBandSize w:val="1"/>
      <w:tblStyleColBandSize w:val="1"/>
      <w:tblCellMar>
        <w:top w:w="0" w:type="dxa"/>
        <w:left w:w="0" w:type="dxa"/>
        <w:bottom w:w="0" w:type="dxa"/>
        <w:right w:w="0" w:type="dxa"/>
      </w:tblCellMar>
    </w:tblPr>
  </w:style>
  <w:style w:type="table" w:customStyle="1" w:styleId="532">
    <w:name w:val="53"/>
    <w:basedOn w:val="TableNormal"/>
    <w:rsid w:val="00044353"/>
    <w:tblPr>
      <w:tblStyleRowBandSize w:val="1"/>
      <w:tblStyleColBandSize w:val="1"/>
      <w:tblCellMar>
        <w:top w:w="0" w:type="dxa"/>
        <w:left w:w="0" w:type="dxa"/>
        <w:bottom w:w="0" w:type="dxa"/>
        <w:right w:w="0" w:type="dxa"/>
      </w:tblCellMar>
    </w:tblPr>
  </w:style>
  <w:style w:type="table" w:customStyle="1" w:styleId="521">
    <w:name w:val="52"/>
    <w:basedOn w:val="TableNormal"/>
    <w:rsid w:val="00044353"/>
    <w:tblPr>
      <w:tblStyleRowBandSize w:val="1"/>
      <w:tblStyleColBandSize w:val="1"/>
      <w:tblCellMar>
        <w:top w:w="0" w:type="dxa"/>
        <w:left w:w="0" w:type="dxa"/>
        <w:bottom w:w="0" w:type="dxa"/>
        <w:right w:w="0" w:type="dxa"/>
      </w:tblCellMar>
    </w:tblPr>
  </w:style>
  <w:style w:type="table" w:customStyle="1" w:styleId="512">
    <w:name w:val="51"/>
    <w:basedOn w:val="TableNormal"/>
    <w:rsid w:val="00044353"/>
    <w:tblPr>
      <w:tblStyleRowBandSize w:val="1"/>
      <w:tblStyleColBandSize w:val="1"/>
      <w:tblCellMar>
        <w:top w:w="0" w:type="dxa"/>
        <w:left w:w="0" w:type="dxa"/>
        <w:bottom w:w="0" w:type="dxa"/>
        <w:right w:w="0" w:type="dxa"/>
      </w:tblCellMar>
    </w:tblPr>
  </w:style>
  <w:style w:type="table" w:customStyle="1" w:styleId="500">
    <w:name w:val="50"/>
    <w:basedOn w:val="TableNormal"/>
    <w:rsid w:val="00044353"/>
    <w:tblPr>
      <w:tblStyleRowBandSize w:val="1"/>
      <w:tblStyleColBandSize w:val="1"/>
      <w:tblCellMar>
        <w:top w:w="15" w:type="dxa"/>
        <w:left w:w="15" w:type="dxa"/>
        <w:bottom w:w="15" w:type="dxa"/>
        <w:right w:w="15" w:type="dxa"/>
      </w:tblCellMar>
    </w:tblPr>
  </w:style>
  <w:style w:type="table" w:customStyle="1" w:styleId="490">
    <w:name w:val="49"/>
    <w:basedOn w:val="TableNormal"/>
    <w:rsid w:val="00044353"/>
    <w:tblPr>
      <w:tblStyleRowBandSize w:val="1"/>
      <w:tblStyleColBandSize w:val="1"/>
      <w:tblCellMar>
        <w:top w:w="15" w:type="dxa"/>
        <w:left w:w="15" w:type="dxa"/>
        <w:bottom w:w="15" w:type="dxa"/>
        <w:right w:w="15" w:type="dxa"/>
      </w:tblCellMar>
    </w:tblPr>
  </w:style>
  <w:style w:type="table" w:customStyle="1" w:styleId="480">
    <w:name w:val="48"/>
    <w:basedOn w:val="TableNormal"/>
    <w:rsid w:val="00044353"/>
    <w:tblPr>
      <w:tblStyleRowBandSize w:val="1"/>
      <w:tblStyleColBandSize w:val="1"/>
      <w:tblCellMar>
        <w:top w:w="0" w:type="dxa"/>
        <w:left w:w="0" w:type="dxa"/>
        <w:bottom w:w="0" w:type="dxa"/>
        <w:right w:w="0" w:type="dxa"/>
      </w:tblCellMar>
    </w:tblPr>
  </w:style>
  <w:style w:type="table" w:customStyle="1" w:styleId="470">
    <w:name w:val="47"/>
    <w:basedOn w:val="TableNormal"/>
    <w:rsid w:val="00044353"/>
    <w:tblPr>
      <w:tblStyleRowBandSize w:val="1"/>
      <w:tblStyleColBandSize w:val="1"/>
      <w:tblCellMar>
        <w:top w:w="0" w:type="dxa"/>
        <w:left w:w="0" w:type="dxa"/>
        <w:bottom w:w="0" w:type="dxa"/>
        <w:right w:w="0" w:type="dxa"/>
      </w:tblCellMar>
    </w:tblPr>
  </w:style>
  <w:style w:type="table" w:customStyle="1" w:styleId="460">
    <w:name w:val="46"/>
    <w:basedOn w:val="TableNormal"/>
    <w:rsid w:val="00044353"/>
    <w:tblPr>
      <w:tblStyleRowBandSize w:val="1"/>
      <w:tblStyleColBandSize w:val="1"/>
      <w:tblCellMar>
        <w:top w:w="0" w:type="dxa"/>
        <w:left w:w="0" w:type="dxa"/>
        <w:bottom w:w="0" w:type="dxa"/>
        <w:right w:w="0" w:type="dxa"/>
      </w:tblCellMar>
    </w:tblPr>
  </w:style>
  <w:style w:type="table" w:customStyle="1" w:styleId="450">
    <w:name w:val="45"/>
    <w:basedOn w:val="TableNormal"/>
    <w:rsid w:val="00044353"/>
    <w:tblPr>
      <w:tblStyleRowBandSize w:val="1"/>
      <w:tblStyleColBandSize w:val="1"/>
      <w:tblCellMar>
        <w:top w:w="15" w:type="dxa"/>
        <w:left w:w="15" w:type="dxa"/>
        <w:bottom w:w="15" w:type="dxa"/>
        <w:right w:w="15" w:type="dxa"/>
      </w:tblCellMar>
    </w:tblPr>
  </w:style>
  <w:style w:type="table" w:customStyle="1" w:styleId="440">
    <w:name w:val="44"/>
    <w:basedOn w:val="TableNormal"/>
    <w:rsid w:val="00044353"/>
    <w:tblPr>
      <w:tblStyleRowBandSize w:val="1"/>
      <w:tblStyleColBandSize w:val="1"/>
      <w:tblCellMar>
        <w:top w:w="0" w:type="dxa"/>
        <w:left w:w="0" w:type="dxa"/>
        <w:bottom w:w="0" w:type="dxa"/>
        <w:right w:w="0" w:type="dxa"/>
      </w:tblCellMar>
    </w:tblPr>
  </w:style>
  <w:style w:type="table" w:customStyle="1" w:styleId="431">
    <w:name w:val="43"/>
    <w:basedOn w:val="TableNormal"/>
    <w:rsid w:val="00044353"/>
    <w:tblPr>
      <w:tblStyleRowBandSize w:val="1"/>
      <w:tblStyleColBandSize w:val="1"/>
      <w:tblCellMar>
        <w:top w:w="0" w:type="dxa"/>
        <w:left w:w="0" w:type="dxa"/>
        <w:bottom w:w="0" w:type="dxa"/>
        <w:right w:w="0" w:type="dxa"/>
      </w:tblCellMar>
    </w:tblPr>
  </w:style>
  <w:style w:type="table" w:customStyle="1" w:styleId="421">
    <w:name w:val="42"/>
    <w:basedOn w:val="TableNormal"/>
    <w:rsid w:val="00044353"/>
    <w:tblPr>
      <w:tblStyleRowBandSize w:val="1"/>
      <w:tblStyleColBandSize w:val="1"/>
      <w:tblCellMar>
        <w:top w:w="0" w:type="dxa"/>
        <w:left w:w="0" w:type="dxa"/>
        <w:bottom w:w="0" w:type="dxa"/>
        <w:right w:w="0" w:type="dxa"/>
      </w:tblCellMar>
    </w:tblPr>
  </w:style>
  <w:style w:type="table" w:customStyle="1" w:styleId="400">
    <w:name w:val="40"/>
    <w:basedOn w:val="TableNormal"/>
    <w:rsid w:val="00044353"/>
    <w:tblPr>
      <w:tblStyleRowBandSize w:val="1"/>
      <w:tblStyleColBandSize w:val="1"/>
      <w:tblCellMar>
        <w:top w:w="0" w:type="dxa"/>
        <w:left w:w="0" w:type="dxa"/>
        <w:bottom w:w="0" w:type="dxa"/>
        <w:right w:w="0" w:type="dxa"/>
      </w:tblCellMar>
    </w:tblPr>
  </w:style>
  <w:style w:type="table" w:customStyle="1" w:styleId="390">
    <w:name w:val="39"/>
    <w:basedOn w:val="TableNormal"/>
    <w:rsid w:val="00044353"/>
    <w:tblPr>
      <w:tblStyleRowBandSize w:val="1"/>
      <w:tblStyleColBandSize w:val="1"/>
      <w:tblCellMar>
        <w:top w:w="0" w:type="dxa"/>
        <w:left w:w="0" w:type="dxa"/>
        <w:bottom w:w="0" w:type="dxa"/>
        <w:right w:w="0" w:type="dxa"/>
      </w:tblCellMar>
    </w:tblPr>
  </w:style>
  <w:style w:type="table" w:customStyle="1" w:styleId="380">
    <w:name w:val="38"/>
    <w:basedOn w:val="TableNormal"/>
    <w:rsid w:val="00044353"/>
    <w:tblPr>
      <w:tblStyleRowBandSize w:val="1"/>
      <w:tblStyleColBandSize w:val="1"/>
      <w:tblCellMar>
        <w:top w:w="0" w:type="dxa"/>
        <w:left w:w="57" w:type="dxa"/>
        <w:bottom w:w="0" w:type="dxa"/>
        <w:right w:w="57" w:type="dxa"/>
      </w:tblCellMar>
    </w:tblPr>
  </w:style>
  <w:style w:type="table" w:customStyle="1" w:styleId="370">
    <w:name w:val="37"/>
    <w:basedOn w:val="TableNormal"/>
    <w:rsid w:val="00044353"/>
    <w:tblPr>
      <w:tblStyleRowBandSize w:val="1"/>
      <w:tblStyleColBandSize w:val="1"/>
      <w:tblCellMar>
        <w:top w:w="0" w:type="dxa"/>
        <w:left w:w="115" w:type="dxa"/>
        <w:bottom w:w="0" w:type="dxa"/>
        <w:right w:w="115" w:type="dxa"/>
      </w:tblCellMar>
    </w:tblPr>
  </w:style>
  <w:style w:type="table" w:customStyle="1" w:styleId="360">
    <w:name w:val="36"/>
    <w:basedOn w:val="TableNormal"/>
    <w:rsid w:val="00044353"/>
    <w:tblPr>
      <w:tblStyleRowBandSize w:val="1"/>
      <w:tblStyleColBandSize w:val="1"/>
      <w:tblCellMar>
        <w:top w:w="0" w:type="dxa"/>
        <w:left w:w="115" w:type="dxa"/>
        <w:bottom w:w="0" w:type="dxa"/>
        <w:right w:w="115" w:type="dxa"/>
      </w:tblCellMar>
    </w:tblPr>
  </w:style>
  <w:style w:type="table" w:customStyle="1" w:styleId="350">
    <w:name w:val="35"/>
    <w:basedOn w:val="TableNormal"/>
    <w:rsid w:val="00044353"/>
    <w:pPr>
      <w:spacing w:before="20" w:after="120" w:line="360" w:lineRule="auto"/>
      <w:ind w:left="173" w:right="259" w:firstLine="851"/>
      <w:jc w:val="center"/>
    </w:pPr>
    <w:rPr>
      <w:rFonts w:ascii="Courier New" w:eastAsia="Courier New" w:hAnsi="Courier New" w:cs="Courier New"/>
      <w:i/>
      <w:color w:val="000000"/>
      <w:sz w:val="20"/>
      <w:szCs w:val="20"/>
    </w:rPr>
    <w:tblPr>
      <w:tblStyleRowBandSize w:val="1"/>
      <w:tblStyleColBandSize w:val="1"/>
      <w:tblCellMar>
        <w:top w:w="0" w:type="dxa"/>
        <w:left w:w="115" w:type="dxa"/>
        <w:bottom w:w="0" w:type="dxa"/>
        <w:right w:w="115" w:type="dxa"/>
      </w:tblCellMar>
    </w:tblPr>
    <w:tcPr>
      <w:shd w:val="clear" w:color="auto" w:fill="FFFFFF"/>
    </w:tcPr>
    <w:tblStylePr w:type="firstRow">
      <w:pPr>
        <w:keepNext/>
        <w:spacing w:before="0" w:after="0" w:line="240" w:lineRule="auto"/>
        <w:ind w:left="108" w:right="108" w:firstLine="0"/>
        <w:jc w:val="center"/>
      </w:pPr>
      <w:rPr>
        <w:rFonts w:ascii="Times New Roman" w:eastAsia="Times New Roman" w:hAnsi="Times New Roman" w:cs="Times New Roman"/>
        <w:b/>
        <w:i w:val="0"/>
        <w:color w:val="262626"/>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vAlign w:val="center"/>
      </w:tcPr>
    </w:tblStylePr>
    <w:tblStylePr w:type="lastRow">
      <w:pPr>
        <w:spacing w:before="0" w:after="0" w:line="240" w:lineRule="auto"/>
        <w:ind w:left="108" w:right="108" w:firstLine="0"/>
        <w:jc w:val="both"/>
      </w:pPr>
      <w:rPr>
        <w:rFonts w:ascii="Times New Roman" w:eastAsia="Times New Roman" w:hAnsi="Times New Roman" w:cs="Times New Roman"/>
        <w:sz w:val="20"/>
        <w:szCs w:val="20"/>
      </w:rPr>
    </w:tblStylePr>
    <w:tblStylePr w:type="firstCol">
      <w:pPr>
        <w:spacing w:before="0" w:after="0" w:line="240" w:lineRule="auto"/>
        <w:ind w:left="108" w:right="108" w:firstLine="0"/>
        <w:jc w:val="both"/>
      </w:pPr>
      <w:rPr>
        <w:rFonts w:ascii="Times New Roman" w:eastAsia="Times New Roman" w:hAnsi="Times New Roman" w:cs="Times New Roman"/>
        <w:b/>
        <w:color w:val="000000"/>
        <w:sz w:val="20"/>
        <w:szCs w:val="20"/>
      </w:rPr>
      <w:tblPr/>
      <w:tcPr>
        <w:shd w:val="clear" w:color="auto" w:fill="FFFFFF"/>
      </w:tcPr>
    </w:tblStylePr>
    <w:tblStylePr w:type="lastCol">
      <w:pPr>
        <w:spacing w:before="0" w:after="0" w:line="240" w:lineRule="auto"/>
        <w:ind w:left="108" w:right="108" w:firstLine="0"/>
        <w:jc w:val="both"/>
      </w:pPr>
      <w:rPr>
        <w:rFonts w:ascii="Times New Roman" w:eastAsia="Times New Roman" w:hAnsi="Times New Roman" w:cs="Times New Roman"/>
        <w:sz w:val="20"/>
        <w:szCs w:val="20"/>
      </w:rPr>
    </w:tblStylePr>
    <w:tblStylePr w:type="band1Vert">
      <w:pPr>
        <w:spacing w:before="0" w:after="0" w:line="240" w:lineRule="auto"/>
        <w:ind w:left="108" w:right="108" w:firstLine="0"/>
        <w:jc w:val="both"/>
      </w:pPr>
      <w:rPr>
        <w:rFonts w:ascii="Times New Roman" w:eastAsia="Times New Roman" w:hAnsi="Times New Roman" w:cs="Times New Roman"/>
        <w:sz w:val="20"/>
        <w:szCs w:val="20"/>
      </w:rPr>
    </w:tblStylePr>
    <w:tblStylePr w:type="band2Vert">
      <w:pPr>
        <w:spacing w:before="0" w:after="0" w:line="240" w:lineRule="auto"/>
        <w:ind w:left="108" w:right="108" w:firstLine="0"/>
        <w:jc w:val="both"/>
      </w:pPr>
      <w:rPr>
        <w:rFonts w:ascii="Times New Roman" w:eastAsia="Times New Roman" w:hAnsi="Times New Roman" w:cs="Times New Roman"/>
        <w:sz w:val="20"/>
        <w:szCs w:val="20"/>
      </w:rPr>
    </w:tblStylePr>
    <w:tblStylePr w:type="band1Horz">
      <w:pPr>
        <w:spacing w:before="0" w:after="0" w:line="240" w:lineRule="auto"/>
        <w:ind w:left="108" w:right="108" w:firstLine="0"/>
        <w:jc w:val="both"/>
      </w:pPr>
      <w:rPr>
        <w:rFonts w:ascii="Times New Roman" w:eastAsia="Times New Roman" w:hAnsi="Times New Roman" w:cs="Times New Roman"/>
        <w:sz w:val="20"/>
        <w:szCs w:val="20"/>
      </w:rPr>
    </w:tblStylePr>
    <w:tblStylePr w:type="band2Horz">
      <w:pPr>
        <w:spacing w:before="0" w:after="0" w:line="240" w:lineRule="auto"/>
        <w:ind w:left="108" w:right="108" w:firstLine="0"/>
        <w:jc w:val="both"/>
      </w:pPr>
      <w:rPr>
        <w:rFonts w:ascii="Times New Roman" w:eastAsia="Times New Roman" w:hAnsi="Times New Roman" w:cs="Times New Roman"/>
        <w:sz w:val="20"/>
        <w:szCs w:val="20"/>
      </w:rPr>
    </w:tblStylePr>
    <w:tblStylePr w:type="neCell">
      <w:pPr>
        <w:spacing w:before="0" w:after="0" w:line="240" w:lineRule="auto"/>
        <w:ind w:left="108" w:right="108" w:firstLine="0"/>
        <w:jc w:val="both"/>
      </w:pPr>
      <w:rPr>
        <w:rFonts w:ascii="Times New Roman" w:eastAsia="Times New Roman" w:hAnsi="Times New Roman" w:cs="Times New Roman"/>
        <w:sz w:val="20"/>
        <w:szCs w:val="20"/>
      </w:rPr>
    </w:tblStylePr>
    <w:tblStylePr w:type="nwCell">
      <w:pPr>
        <w:spacing w:before="0" w:after="0" w:line="240" w:lineRule="auto"/>
        <w:ind w:left="108" w:right="108" w:firstLine="0"/>
        <w:jc w:val="both"/>
      </w:pPr>
      <w:rPr>
        <w:rFonts w:ascii="Times New Roman" w:eastAsia="Times New Roman" w:hAnsi="Times New Roman" w:cs="Times New Roman"/>
        <w:sz w:val="22"/>
        <w:szCs w:val="22"/>
      </w:rPr>
    </w:tblStylePr>
    <w:tblStylePr w:type="seCell">
      <w:pPr>
        <w:spacing w:before="0" w:after="0" w:line="240" w:lineRule="auto"/>
        <w:ind w:left="108" w:right="108" w:firstLine="0"/>
        <w:jc w:val="both"/>
      </w:pPr>
      <w:rPr>
        <w:rFonts w:ascii="Times New Roman" w:eastAsia="Times New Roman" w:hAnsi="Times New Roman" w:cs="Times New Roman"/>
        <w:sz w:val="20"/>
        <w:szCs w:val="20"/>
      </w:rPr>
    </w:tblStylePr>
    <w:tblStylePr w:type="swCell">
      <w:pPr>
        <w:spacing w:before="0" w:after="0" w:line="240" w:lineRule="auto"/>
        <w:ind w:left="108" w:right="108" w:firstLine="0"/>
        <w:jc w:val="both"/>
      </w:pPr>
      <w:rPr>
        <w:rFonts w:ascii="Times New Roman" w:eastAsia="Times New Roman" w:hAnsi="Times New Roman" w:cs="Times New Roman"/>
        <w:sz w:val="20"/>
        <w:szCs w:val="20"/>
      </w:rPr>
    </w:tblStylePr>
  </w:style>
  <w:style w:type="paragraph" w:styleId="3f6">
    <w:name w:val="toc 3"/>
    <w:basedOn w:val="aa"/>
    <w:next w:val="aa"/>
    <w:autoRedefine/>
    <w:uiPriority w:val="39"/>
    <w:rsid w:val="00435F15"/>
    <w:pPr>
      <w:tabs>
        <w:tab w:val="left" w:pos="2694"/>
        <w:tab w:val="right" w:leader="dot" w:pos="10055"/>
      </w:tabs>
      <w:spacing w:after="0" w:line="360" w:lineRule="auto"/>
      <w:jc w:val="both"/>
    </w:pPr>
    <w:rPr>
      <w:rFonts w:ascii="Times New Roman" w:hAnsi="Times New Roman"/>
      <w:iCs/>
      <w:sz w:val="20"/>
      <w:szCs w:val="20"/>
    </w:rPr>
  </w:style>
  <w:style w:type="paragraph" w:styleId="2ff0">
    <w:name w:val="toc 2"/>
    <w:basedOn w:val="aa"/>
    <w:next w:val="aa"/>
    <w:link w:val="2ff1"/>
    <w:autoRedefine/>
    <w:uiPriority w:val="39"/>
    <w:unhideWhenUsed/>
    <w:qFormat/>
    <w:rsid w:val="00044353"/>
    <w:pPr>
      <w:spacing w:after="100"/>
      <w:ind w:left="220"/>
    </w:pPr>
  </w:style>
  <w:style w:type="paragraph" w:customStyle="1" w:styleId="1H11211111121111111111">
    <w:name w:val="Заголовок 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next w:val="aa"/>
    <w:link w:val="1H112111111211111ch"/>
    <w:rsid w:val="004E0408"/>
    <w:pPr>
      <w:keepNext/>
      <w:keepLines/>
      <w:spacing w:after="240" w:line="360" w:lineRule="auto"/>
      <w:jc w:val="both"/>
      <w:outlineLvl w:val="0"/>
    </w:pPr>
    <w:rPr>
      <w:b/>
    </w:rPr>
  </w:style>
  <w:style w:type="paragraph" w:customStyle="1" w:styleId="2H2Numberedtext32headlinehheadlineh22ResetnumberingH21H22H23H24H211H25H212H221H231H241H2111H26H213H222H232H242H2112H27H214H28H29H210H215H216H217H218H219H220H2110H223H2113H224H2250">
    <w:name w:val="Заголовок 2;H2;Numbered text 3;2 headline;h;headline;h2;Раздел;2;(подраздел);Reset numbering;H21;H22;H23;H24;H211;H25;H212;H221;H231;H241;H2111;H26;H213;H222;H232;H242;H2112;H27;H214;H28;H29;H210;H215;H216;H217;H218;H219;H220;H2110;H223;H2113;H224;H225"/>
    <w:next w:val="aa"/>
    <w:link w:val="2H2Numberedtext32headlinehheadlineh22ResetnumberingH21H22H23H24H211H25H212H221H231H241H2111"/>
    <w:rsid w:val="004E0408"/>
    <w:pPr>
      <w:keepNext/>
      <w:keepLines/>
      <w:spacing w:before="480" w:after="240" w:line="360" w:lineRule="auto"/>
      <w:jc w:val="both"/>
      <w:outlineLvl w:val="1"/>
    </w:pPr>
    <w:rPr>
      <w:b/>
    </w:rPr>
  </w:style>
  <w:style w:type="paragraph" w:customStyle="1" w:styleId="3H33H31H32H33H34H35H311H36H37H312H38H39H313H310H314H315H316H317H321H331H341H351H3111H361H371H3121H381H391H3131H3101H3141H3151H3161H318H319H322H332H342H352H3112H362H372H3122H382H392H3132h3">
    <w:name w:val="Заголовок 3;H3;3;(пункт);H31;H32;H33;H34;H35;H311;H36;H37;H312;H38;H39;H313;H310;H314;H315;H316;H317;H321;H331;H341;H351;H3111;H361;H371;H3121;H381;H391;H3131;H3101;H3141;H3151;H3161;H318;H319;H322;H332;H342;H352;H3112;H362;H372;H3122;H382;H392;H3132;h3"/>
    <w:next w:val="aa"/>
    <w:rsid w:val="004E0408"/>
    <w:pPr>
      <w:keepNext/>
      <w:keepLines/>
      <w:spacing w:before="480" w:after="240" w:line="360" w:lineRule="auto"/>
      <w:jc w:val="both"/>
      <w:outlineLvl w:val="2"/>
    </w:pPr>
    <w:rPr>
      <w:b/>
      <w:bCs/>
    </w:rPr>
  </w:style>
  <w:style w:type="paragraph" w:customStyle="1" w:styleId="44Level2-aSub-ClauseSub-paragraphH44I4l4heading4I4141l41heading41ShiftCtrl4Titre41t4T44headingh4a4dashd4dash1d131h41a14dash2d232h42a24dash3d333h43a34dash4">
    <w:name w:val="Заголовок 4;Заголовок 4 (Приложение);Level 2 - a;(подпункт);Sub-Clause Sub-paragraph;H4;4;I4;l4;heading4;I41;41;l41;heading41;(Shift Ctrl 4);Titre 41;t4.T4;4heading;h4;a.;4 dash;d;4 dash1;d1;31;h41;a.1;4 dash2;d2;32;h42;a.2;4 dash3;d3;33;h43;a.3;4 dash4"/>
    <w:next w:val="aa"/>
    <w:rsid w:val="004E0408"/>
    <w:pPr>
      <w:keepNext/>
      <w:keepLines/>
      <w:spacing w:before="480" w:after="240" w:line="360" w:lineRule="auto"/>
      <w:jc w:val="both"/>
      <w:outlineLvl w:val="3"/>
    </w:pPr>
    <w:rPr>
      <w:b/>
      <w:szCs w:val="20"/>
    </w:rPr>
  </w:style>
  <w:style w:type="paragraph" w:customStyle="1" w:styleId="5BoldItalicsoglavlenieH5PIM55ITTt5PAPicoSectionGliederung5h5Level5TopicHeadingHeading511115Level411121130">
    <w:name w:val="Заголовок 5;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next w:val="aa"/>
    <w:rsid w:val="004E0408"/>
    <w:pPr>
      <w:keepNext/>
      <w:spacing w:before="480" w:after="240" w:line="360" w:lineRule="auto"/>
      <w:jc w:val="both"/>
      <w:outlineLvl w:val="4"/>
    </w:pPr>
    <w:rPr>
      <w:b/>
      <w:bCs/>
      <w:iCs/>
    </w:rPr>
  </w:style>
  <w:style w:type="paragraph" w:customStyle="1" w:styleId="6PIM6H6111111111111-510">
    <w:name w:val="Заголовок 6;PIM 6;H6;Текст подпункта;1.1.1 Название или текст пункта в подразделе;1.1.1 Название пункта в подразделе;1.1.1 ???????? ??? ????? ?????? ? ??????????;1.1.1 ???????? ?????? ? ??????????;Переч.-;П. 5 цифр;перечисление с буквами;1);дефис;äåôèñ"/>
    <w:next w:val="aa"/>
    <w:rsid w:val="004E0408"/>
    <w:pPr>
      <w:keepNext/>
      <w:spacing w:before="480" w:after="240" w:line="360" w:lineRule="auto"/>
      <w:jc w:val="both"/>
      <w:outlineLvl w:val="5"/>
    </w:pPr>
    <w:rPr>
      <w:rFonts w:ascii="Arial" w:hAnsi="Arial"/>
      <w:i/>
      <w:sz w:val="22"/>
      <w:szCs w:val="20"/>
      <w:lang w:eastAsia="en-US"/>
    </w:rPr>
  </w:style>
  <w:style w:type="paragraph" w:customStyle="1" w:styleId="7PIM71111111111111OrgHeading511110">
    <w:name w:val="Заголовок 7;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a"/>
    <w:next w:val="aa"/>
    <w:rsid w:val="004E0408"/>
    <w:pPr>
      <w:keepNext/>
      <w:spacing w:before="120" w:after="0" w:line="240" w:lineRule="auto"/>
      <w:outlineLvl w:val="6"/>
    </w:pPr>
    <w:rPr>
      <w:rFonts w:ascii="Times New Roman" w:eastAsia="Times New Roman" w:hAnsi="Times New Roman" w:cs="Times New Roman"/>
      <w:i/>
      <w:sz w:val="24"/>
      <w:szCs w:val="20"/>
    </w:rPr>
  </w:style>
  <w:style w:type="paragraph" w:customStyle="1" w:styleId="8888LegalLevel111110">
    <w:name w:val="Заголовок 8;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a"/>
    <w:next w:val="aa"/>
    <w:rsid w:val="004E0408"/>
    <w:pPr>
      <w:keepNext/>
      <w:spacing w:before="120" w:after="0" w:line="240" w:lineRule="auto"/>
      <w:outlineLvl w:val="7"/>
    </w:pPr>
    <w:rPr>
      <w:rFonts w:ascii="Times New Roman" w:eastAsia="Times New Roman" w:hAnsi="Times New Roman" w:cs="Times New Roman"/>
      <w:sz w:val="24"/>
      <w:szCs w:val="20"/>
    </w:rPr>
  </w:style>
  <w:style w:type="paragraph" w:customStyle="1" w:styleId="99LegalLevel1111aaaPIM9Titre1090H9H91h9ThirdSubheading--1111111341251360">
    <w:name w:val="Заголовок 9;Заголовок 9 Гост;Legal Level 1.1.1.1.;aaa;PIM 9;Titre 10;Заголовок 90;H9;H91;h9;Third Subheading;Ïåðå÷_&quot;-&quot;;?????_&quot;-&quot;;1) ?????? ? ???????;??????????;1.1.1.1 ????? ????????? ????? ??????;?????11;?????3;?????4;?????12;?????5;?????13;?????6"/>
    <w:basedOn w:val="aa"/>
    <w:next w:val="aa"/>
    <w:rsid w:val="004E0408"/>
    <w:pPr>
      <w:keepNext/>
      <w:spacing w:before="120" w:after="0" w:line="240" w:lineRule="auto"/>
      <w:outlineLvl w:val="8"/>
    </w:pPr>
    <w:rPr>
      <w:rFonts w:ascii="Times New Roman" w:eastAsia="Times New Roman" w:hAnsi="Times New Roman" w:cs="Times New Roman"/>
      <w:sz w:val="24"/>
      <w:szCs w:val="20"/>
    </w:rPr>
  </w:style>
  <w:style w:type="character" w:customStyle="1" w:styleId="2H2Numberedtext32headlinehheadlineh22ResetnumberingH21H22H23H24H211H25H212H221H231H241H2111">
    <w:name w:val="Заголовок 2 Знак;H2 Знак;Numbered text 3 Знак;2 headline Знак;h Знак;headline Знак;h2 Знак;Раздел Знак;2 Знак;(подраздел) Знак;Reset numbering Знак;H21 Знак;H22 Знак;H23 Знак;H24 Знак;H211 Знак;H25 Знак;H212 Знак;H221 Знак;H231 Знак;H241 Знак;H2111 Знак"/>
    <w:link w:val="2H2Numberedtext32headlinehheadlineh22ResetnumberingH21H22H23H24H211H25H212H221H231H241H2111H26H213H222H232H242H2112H27H214H28H29H210H215H216H217H218H219H220H2110H223H2113H224H2250"/>
    <w:rsid w:val="004E0408"/>
    <w:rPr>
      <w:b/>
    </w:rPr>
  </w:style>
  <w:style w:type="numbering" w:customStyle="1" w:styleId="1ffd">
    <w:name w:val="Нет списка1"/>
    <w:next w:val="ad"/>
    <w:uiPriority w:val="99"/>
    <w:semiHidden/>
    <w:unhideWhenUsed/>
    <w:rsid w:val="00B718BF"/>
  </w:style>
  <w:style w:type="table" w:customStyle="1" w:styleId="141">
    <w:name w:val="Сетка таблицы14"/>
    <w:basedOn w:val="ac"/>
    <w:next w:val="afffffffffffa"/>
    <w:rsid w:val="00B718BF"/>
    <w:rPr>
      <w:rFonts w:ascii="Arial" w:hAnsi="Arial"/>
      <w:sz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styleId="111111">
    <w:name w:val="Outline List 2"/>
    <w:rsid w:val="00B718BF"/>
    <w:pPr>
      <w:numPr>
        <w:numId w:val="63"/>
      </w:numPr>
    </w:pPr>
  </w:style>
  <w:style w:type="table" w:customStyle="1" w:styleId="ScrollSectionColumn">
    <w:name w:val="Scroll Section Column"/>
    <w:basedOn w:val="ac"/>
    <w:uiPriority w:val="99"/>
    <w:rsid w:val="00B718BF"/>
    <w:rPr>
      <w:rFonts w:ascii="Arial" w:hAnsi="Arial"/>
      <w:sz w:val="20"/>
      <w:lang w:val="en-US" w:eastAsia="en-US"/>
    </w:rPr>
    <w:tblPr>
      <w:tblInd w:w="0" w:type="dxa"/>
      <w:tblCellMar>
        <w:top w:w="0" w:type="dxa"/>
        <w:left w:w="108" w:type="dxa"/>
        <w:bottom w:w="0" w:type="dxa"/>
        <w:right w:w="108" w:type="dxa"/>
      </w:tblCellMar>
    </w:tblPr>
  </w:style>
  <w:style w:type="table" w:customStyle="1" w:styleId="ScrollTip">
    <w:name w:val="Scroll Tip"/>
    <w:basedOn w:val="ac"/>
    <w:uiPriority w:val="99"/>
    <w:qFormat/>
    <w:rsid w:val="00B718BF"/>
    <w:pPr>
      <w:ind w:left="173" w:right="259"/>
    </w:pPr>
    <w:rPr>
      <w:rFonts w:ascii="Arial" w:hAnsi="Arial"/>
      <w:sz w:val="20"/>
      <w:lang w:val="en-US" w:eastAsia="en-US"/>
    </w:r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c"/>
    <w:uiPriority w:val="99"/>
    <w:qFormat/>
    <w:rsid w:val="00B718BF"/>
    <w:pPr>
      <w:ind w:left="173" w:right="259"/>
    </w:pPr>
    <w:rPr>
      <w:rFonts w:ascii="Arial" w:hAnsi="Arial"/>
      <w:sz w:val="20"/>
      <w:lang w:val="en-US" w:eastAsia="en-US"/>
    </w:r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c"/>
    <w:uiPriority w:val="99"/>
    <w:qFormat/>
    <w:rsid w:val="00B718BF"/>
    <w:pPr>
      <w:ind w:left="173" w:right="259"/>
    </w:pPr>
    <w:rPr>
      <w:rFonts w:ascii="Courier New" w:hAnsi="Courier New"/>
      <w:sz w:val="18"/>
      <w:lang w:val="en-US" w:eastAsia="en-US"/>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c"/>
    <w:uiPriority w:val="99"/>
    <w:qFormat/>
    <w:rsid w:val="00B718BF"/>
    <w:pPr>
      <w:ind w:left="173" w:right="259"/>
    </w:pPr>
    <w:rPr>
      <w:rFonts w:ascii="Arial" w:hAnsi="Arial"/>
      <w:sz w:val="20"/>
      <w:lang w:val="en-US" w:eastAsia="en-US"/>
    </w:r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1">
    <w:name w:val="Scroll Table Normal1"/>
    <w:basedOn w:val="ac"/>
    <w:uiPriority w:val="99"/>
    <w:qFormat/>
    <w:rsid w:val="00B718BF"/>
    <w:pPr>
      <w:spacing w:after="120"/>
    </w:pPr>
    <w:rPr>
      <w:rFonts w:ascii="Arial" w:hAnsi="Arial"/>
      <w:sz w:val="20"/>
      <w:lang w:val="en-US" w:eastAsia="en-US"/>
    </w:rPr>
    <w:tblPr>
      <w:tblStyleRowBandSize w:val="1"/>
      <w:tblStyleColBandSize w:val="1"/>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table" w:customStyle="1" w:styleId="ScrollPanel">
    <w:name w:val="Scroll Panel"/>
    <w:basedOn w:val="ac"/>
    <w:uiPriority w:val="99"/>
    <w:qFormat/>
    <w:rsid w:val="00B718BF"/>
    <w:pPr>
      <w:ind w:left="173" w:right="259"/>
    </w:pPr>
    <w:rPr>
      <w:rFonts w:ascii="Arial" w:hAnsi="Arial"/>
      <w:sz w:val="20"/>
      <w:lang w:val="en-US" w:eastAsia="en-US"/>
    </w:r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c"/>
    <w:uiPriority w:val="99"/>
    <w:qFormat/>
    <w:rsid w:val="00B718BF"/>
    <w:pPr>
      <w:ind w:left="173" w:right="259"/>
    </w:pPr>
    <w:rPr>
      <w:rFonts w:ascii="Arial" w:hAnsi="Arial"/>
      <w:sz w:val="20"/>
      <w:lang w:val="en-US" w:eastAsia="en-US"/>
    </w:r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c"/>
    <w:uiPriority w:val="99"/>
    <w:qFormat/>
    <w:rsid w:val="00B718BF"/>
    <w:pPr>
      <w:ind w:left="173" w:right="259"/>
    </w:pPr>
    <w:rPr>
      <w:rFonts w:ascii="Arial" w:hAnsi="Arial"/>
      <w:i/>
      <w:sz w:val="20"/>
      <w:lang w:val="en-US" w:eastAsia="en-US"/>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 w:type="paragraph" w:customStyle="1" w:styleId="SublineHeader">
    <w:name w:val="Subline Header"/>
    <w:basedOn w:val="ae"/>
    <w:qFormat/>
    <w:rsid w:val="00B718BF"/>
    <w:pPr>
      <w:spacing w:before="120" w:after="120" w:line="240" w:lineRule="auto"/>
      <w:jc w:val="center"/>
      <w:outlineLvl w:val="0"/>
    </w:pPr>
    <w:rPr>
      <w:rFonts w:ascii="Arial" w:eastAsia="Times New Roman" w:hAnsi="Arial" w:cs="Arial"/>
      <w:color w:val="A6A6A6" w:themeColor="background1" w:themeShade="A6"/>
      <w:kern w:val="28"/>
      <w:sz w:val="28"/>
      <w:szCs w:val="32"/>
      <w:shd w:val="clear" w:color="auto" w:fill="FFFFFF"/>
      <w:lang w:val="en-US"/>
    </w:rPr>
  </w:style>
  <w:style w:type="paragraph" w:customStyle="1" w:styleId="SublineHeaderLevel2">
    <w:name w:val="SublineHeader Level2"/>
    <w:basedOn w:val="SublineHeader"/>
    <w:qFormat/>
    <w:rsid w:val="00B718BF"/>
    <w:rPr>
      <w:sz w:val="24"/>
      <w:szCs w:val="24"/>
    </w:rPr>
  </w:style>
  <w:style w:type="character" w:styleId="affffffffffff1">
    <w:name w:val="Intense Emphasis"/>
    <w:basedOn w:val="ab"/>
    <w:rsid w:val="00B718BF"/>
    <w:rPr>
      <w:i/>
      <w:iCs/>
      <w:color w:val="7F7F7F" w:themeColor="text1" w:themeTint="80"/>
    </w:rPr>
  </w:style>
  <w:style w:type="character" w:styleId="affffffffffff2">
    <w:name w:val="Intense Reference"/>
    <w:basedOn w:val="ab"/>
    <w:rsid w:val="00B718BF"/>
    <w:rPr>
      <w:b/>
      <w:bCs/>
      <w:smallCaps/>
      <w:color w:val="7F7F7F" w:themeColor="text1" w:themeTint="80"/>
      <w:spacing w:val="5"/>
    </w:rPr>
  </w:style>
  <w:style w:type="table" w:customStyle="1" w:styleId="142">
    <w:name w:val="Таблица простая 14"/>
    <w:basedOn w:val="ac"/>
    <w:next w:val="113"/>
    <w:rsid w:val="00B718BF"/>
    <w:rPr>
      <w:rFonts w:ascii="Arial" w:hAnsi="Arial"/>
      <w:sz w:val="20"/>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41">
    <w:name w:val="Таблица простая 24"/>
    <w:basedOn w:val="ac"/>
    <w:next w:val="214"/>
    <w:rsid w:val="00B718BF"/>
    <w:rPr>
      <w:rFonts w:ascii="Arial" w:hAnsi="Arial"/>
      <w:sz w:val="20"/>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c"/>
    <w:uiPriority w:val="99"/>
    <w:rsid w:val="00B718BF"/>
    <w:rPr>
      <w:rFonts w:ascii="Arial" w:hAnsi="Arial"/>
      <w:sz w:val="20"/>
      <w:lang w:val="en-US" w:eastAsia="en-US"/>
    </w:rPr>
    <w:tblPr>
      <w:tblInd w:w="0" w:type="dxa"/>
      <w:tblCellMar>
        <w:top w:w="0" w:type="dxa"/>
        <w:left w:w="108" w:type="dxa"/>
        <w:bottom w:w="0" w:type="dxa"/>
        <w:right w:w="108" w:type="dxa"/>
      </w:tblCellMar>
    </w:tblPr>
  </w:style>
  <w:style w:type="character" w:customStyle="1" w:styleId="Normal">
    <w:name w:val="Normal Знак"/>
    <w:rsid w:val="001C7BBB"/>
    <w:rPr>
      <w:sz w:val="18"/>
    </w:rPr>
  </w:style>
  <w:style w:type="character" w:customStyle="1" w:styleId="1H112111111211111ch">
    <w:name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ch Зна"/>
    <w:link w:val="1H11211111121111111111"/>
    <w:rsid w:val="008517F4"/>
    <w:rPr>
      <w:b/>
    </w:rPr>
  </w:style>
  <w:style w:type="paragraph" w:customStyle="1" w:styleId="phadditiontitle2">
    <w:name w:val="ph_addition_title_2"/>
    <w:next w:val="1H11211111121111111111"/>
    <w:link w:val="phadditiontitle20"/>
    <w:semiHidden/>
    <w:rsid w:val="008517F4"/>
    <w:pPr>
      <w:keepNext/>
      <w:keepLines/>
      <w:numPr>
        <w:ilvl w:val="1"/>
        <w:numId w:val="67"/>
      </w:numPr>
      <w:pBdr>
        <w:top w:val="none" w:sz="4" w:space="0" w:color="000000"/>
        <w:left w:val="none" w:sz="4" w:space="0" w:color="000000"/>
        <w:bottom w:val="none" w:sz="4" w:space="0" w:color="000000"/>
        <w:right w:val="none" w:sz="4" w:space="0" w:color="000000"/>
        <w:between w:val="none" w:sz="4" w:space="0" w:color="000000"/>
      </w:pBdr>
      <w:spacing w:before="360" w:after="360" w:line="360" w:lineRule="auto"/>
      <w:jc w:val="both"/>
      <w:outlineLvl w:val="1"/>
    </w:pPr>
    <w:rPr>
      <w:b/>
    </w:rPr>
  </w:style>
  <w:style w:type="character" w:customStyle="1" w:styleId="phadditiontitle20">
    <w:name w:val="ph_addition_title_2 Знак"/>
    <w:basedOn w:val="ab"/>
    <w:link w:val="phadditiontitle2"/>
    <w:semiHidden/>
    <w:rsid w:val="008517F4"/>
    <w:rPr>
      <w:b/>
    </w:rPr>
  </w:style>
  <w:style w:type="paragraph" w:customStyle="1" w:styleId="phadditiontitle1">
    <w:name w:val="ph_addition_title_1"/>
    <w:next w:val="1H11211111121111111111"/>
    <w:semiHidden/>
    <w:rsid w:val="008517F4"/>
    <w:pPr>
      <w:keepNext/>
      <w:keepLines/>
      <w:pageBreakBefore/>
      <w:numPr>
        <w:numId w:val="67"/>
      </w:numPr>
      <w:pBdr>
        <w:top w:val="none" w:sz="4" w:space="0" w:color="000000"/>
        <w:left w:val="none" w:sz="4" w:space="0" w:color="000000"/>
        <w:bottom w:val="none" w:sz="4" w:space="0" w:color="000000"/>
        <w:right w:val="none" w:sz="4" w:space="0" w:color="000000"/>
        <w:between w:val="none" w:sz="4" w:space="0" w:color="000000"/>
      </w:pBdr>
      <w:spacing w:before="360" w:line="360" w:lineRule="auto"/>
      <w:jc w:val="center"/>
      <w:outlineLvl w:val="0"/>
    </w:pPr>
    <w:rPr>
      <w:b/>
      <w:sz w:val="28"/>
      <w:szCs w:val="28"/>
    </w:rPr>
  </w:style>
  <w:style w:type="paragraph" w:customStyle="1" w:styleId="phadditiontitle3">
    <w:name w:val="ph_addition_title_3"/>
    <w:next w:val="1H11211111121111111111"/>
    <w:semiHidden/>
    <w:rsid w:val="008517F4"/>
    <w:pPr>
      <w:keepNext/>
      <w:keepLines/>
      <w:pBdr>
        <w:top w:val="none" w:sz="4" w:space="0" w:color="000000"/>
        <w:left w:val="none" w:sz="4" w:space="0" w:color="000000"/>
        <w:bottom w:val="none" w:sz="4" w:space="0" w:color="000000"/>
        <w:right w:val="none" w:sz="4" w:space="0" w:color="000000"/>
        <w:between w:val="none" w:sz="4" w:space="0" w:color="000000"/>
      </w:pBdr>
      <w:tabs>
        <w:tab w:val="num" w:pos="720"/>
        <w:tab w:val="num" w:pos="1701"/>
      </w:tabs>
      <w:spacing w:before="240" w:after="240" w:line="360" w:lineRule="auto"/>
      <w:ind w:left="851"/>
      <w:jc w:val="both"/>
      <w:outlineLvl w:val="2"/>
    </w:pPr>
    <w:rPr>
      <w:b/>
    </w:rPr>
  </w:style>
  <w:style w:type="table" w:customStyle="1" w:styleId="PlainTable1">
    <w:name w:val="Plain Table 1"/>
    <w:basedOn w:val="ac"/>
    <w:uiPriority w:val="59"/>
    <w:rsid w:val="008517F4"/>
    <w:rPr>
      <w:rFonts w:asciiTheme="minorHAnsi" w:eastAsiaTheme="minorHAnsi" w:hAnsiTheme="minorHAnsi" w:cstheme="minorBidi"/>
      <w:sz w:val="22"/>
      <w:szCs w:val="22"/>
      <w:lang w:eastAsia="en-US"/>
      <w14:ligatures w14:val="standardContextual"/>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c"/>
    <w:uiPriority w:val="59"/>
    <w:rsid w:val="008517F4"/>
    <w:rPr>
      <w:rFonts w:asciiTheme="minorHAnsi" w:eastAsiaTheme="minorHAnsi" w:hAnsiTheme="minorHAnsi" w:cstheme="minorBidi"/>
      <w:sz w:val="22"/>
      <w:szCs w:val="22"/>
      <w:lang w:eastAsia="en-US"/>
      <w14:ligatures w14:val="standardContextual"/>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c"/>
    <w:uiPriority w:val="5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2ff1">
    <w:name w:val="Оглавление 2 Знак"/>
    <w:link w:val="2ff0"/>
    <w:uiPriority w:val="39"/>
    <w:locked/>
    <w:rsid w:val="008517F4"/>
    <w:rPr>
      <w:rFonts w:asciiTheme="minorHAnsi" w:eastAsiaTheme="minorHAnsi" w:hAnsiTheme="minorHAnsi" w:cstheme="minorBidi"/>
      <w:sz w:val="22"/>
      <w:szCs w:val="22"/>
      <w:lang w:eastAsia="en-US"/>
    </w:rPr>
  </w:style>
  <w:style w:type="paragraph" w:customStyle="1" w:styleId="342b">
    <w:name w:val="34_Залоговок_2_табл"/>
    <w:semiHidden/>
    <w:qFormat/>
    <w:rsid w:val="008517F4"/>
    <w:pPr>
      <w:spacing w:after="160" w:line="259" w:lineRule="auto"/>
      <w:outlineLvl w:val="1"/>
    </w:pPr>
    <w:rPr>
      <w:b/>
      <w:color w:val="000000" w:themeColor="text1"/>
      <w:szCs w:val="20"/>
      <w:lang w:eastAsia="x-none"/>
    </w:rPr>
  </w:style>
  <w:style w:type="paragraph" w:customStyle="1" w:styleId="349">
    <w:name w:val="34_Приложение_Таблица_Нумерация"/>
    <w:qFormat/>
    <w:rsid w:val="008517F4"/>
    <w:pPr>
      <w:numPr>
        <w:numId w:val="68"/>
      </w:numPr>
      <w:ind w:left="28" w:firstLine="0"/>
    </w:pPr>
    <w:rPr>
      <w:color w:val="000000" w:themeColor="text1"/>
      <w:lang w:eastAsia="x-none"/>
    </w:rPr>
  </w:style>
  <w:style w:type="paragraph" w:customStyle="1" w:styleId="conf-macro">
    <w:name w:val="conf-macro"/>
    <w:basedOn w:val="aa"/>
    <w:rsid w:val="008517F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ge-title">
    <w:name w:val="page-title"/>
    <w:basedOn w:val="aa"/>
    <w:rsid w:val="008517F4"/>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ff2">
    <w:name w:val="Нет списка2"/>
    <w:next w:val="ad"/>
    <w:uiPriority w:val="99"/>
    <w:semiHidden/>
    <w:unhideWhenUsed/>
    <w:rsid w:val="008517F4"/>
  </w:style>
  <w:style w:type="numbering" w:customStyle="1" w:styleId="3f7">
    <w:name w:val="Нет списка3"/>
    <w:next w:val="ad"/>
    <w:uiPriority w:val="99"/>
    <w:semiHidden/>
    <w:unhideWhenUsed/>
    <w:rsid w:val="008517F4"/>
  </w:style>
  <w:style w:type="numbering" w:customStyle="1" w:styleId="4b">
    <w:name w:val="Нет списка4"/>
    <w:next w:val="ad"/>
    <w:uiPriority w:val="99"/>
    <w:semiHidden/>
    <w:unhideWhenUsed/>
    <w:rsid w:val="008517F4"/>
  </w:style>
  <w:style w:type="numbering" w:customStyle="1" w:styleId="5a">
    <w:name w:val="Нет списка5"/>
    <w:next w:val="ad"/>
    <w:uiPriority w:val="99"/>
    <w:semiHidden/>
    <w:unhideWhenUsed/>
    <w:rsid w:val="008517F4"/>
  </w:style>
  <w:style w:type="numbering" w:customStyle="1" w:styleId="6a">
    <w:name w:val="Нет списка6"/>
    <w:next w:val="ad"/>
    <w:uiPriority w:val="99"/>
    <w:semiHidden/>
    <w:unhideWhenUsed/>
    <w:rsid w:val="008517F4"/>
  </w:style>
  <w:style w:type="numbering" w:customStyle="1" w:styleId="7a">
    <w:name w:val="Нет списка7"/>
    <w:next w:val="ad"/>
    <w:uiPriority w:val="99"/>
    <w:semiHidden/>
    <w:unhideWhenUsed/>
    <w:rsid w:val="008517F4"/>
  </w:style>
  <w:style w:type="numbering" w:customStyle="1" w:styleId="8a">
    <w:name w:val="Нет списка8"/>
    <w:next w:val="ad"/>
    <w:uiPriority w:val="99"/>
    <w:semiHidden/>
    <w:unhideWhenUsed/>
    <w:rsid w:val="008517F4"/>
  </w:style>
  <w:style w:type="numbering" w:customStyle="1" w:styleId="9a">
    <w:name w:val="Нет списка9"/>
    <w:next w:val="ad"/>
    <w:uiPriority w:val="99"/>
    <w:semiHidden/>
    <w:unhideWhenUsed/>
    <w:rsid w:val="008517F4"/>
  </w:style>
  <w:style w:type="numbering" w:customStyle="1" w:styleId="103">
    <w:name w:val="Нет списка10"/>
    <w:next w:val="ad"/>
    <w:uiPriority w:val="99"/>
    <w:semiHidden/>
    <w:unhideWhenUsed/>
    <w:rsid w:val="008517F4"/>
  </w:style>
  <w:style w:type="paragraph" w:customStyle="1" w:styleId="editable-field">
    <w:name w:val="editable-field"/>
    <w:basedOn w:val="aa"/>
    <w:rsid w:val="008517F4"/>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17">
    <w:name w:val="Нет списка11"/>
    <w:next w:val="ad"/>
    <w:uiPriority w:val="99"/>
    <w:semiHidden/>
    <w:unhideWhenUsed/>
    <w:rsid w:val="008517F4"/>
  </w:style>
  <w:style w:type="numbering" w:customStyle="1" w:styleId="123">
    <w:name w:val="Нет списка12"/>
    <w:next w:val="ad"/>
    <w:uiPriority w:val="99"/>
    <w:semiHidden/>
    <w:unhideWhenUsed/>
    <w:rsid w:val="008517F4"/>
  </w:style>
  <w:style w:type="numbering" w:customStyle="1" w:styleId="133">
    <w:name w:val="Нет списка13"/>
    <w:next w:val="ad"/>
    <w:uiPriority w:val="99"/>
    <w:semiHidden/>
    <w:unhideWhenUsed/>
    <w:rsid w:val="00851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qFormat="1"/>
    <w:lsdException w:name="caption" w:uiPriority="35" w:qFormat="1"/>
    <w:lsdException w:name="footnote reference" w:qFormat="1"/>
    <w:lsdException w:name="annotation reference" w:qFormat="1"/>
    <w:lsdException w:name="page number" w:uiPriority="0" w:qFormat="1"/>
    <w:lsdException w:name="endnote reference" w:qFormat="1"/>
    <w:lsdException w:name="endnote text"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qFormat="1"/>
    <w:lsdException w:name="annotation subject" w:qFormat="1"/>
    <w:lsdException w:name="Outline List 2"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FB5F0F"/>
    <w:pPr>
      <w:spacing w:after="160" w:line="259" w:lineRule="auto"/>
    </w:pPr>
    <w:rPr>
      <w:rFonts w:asciiTheme="minorHAnsi" w:eastAsiaTheme="minorHAnsi" w:hAnsiTheme="minorHAnsi" w:cstheme="minorBidi"/>
      <w:sz w:val="22"/>
      <w:szCs w:val="22"/>
      <w:lang w:eastAsia="en-US"/>
    </w:rPr>
  </w:style>
  <w:style w:type="paragraph" w:styleId="12">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basedOn w:val="aa"/>
    <w:next w:val="34d"/>
    <w:link w:val="14"/>
    <w:qFormat/>
    <w:rsid w:val="00FB5F0F"/>
    <w:pPr>
      <w:keepNext/>
      <w:keepLines/>
      <w:pageBreakBefore/>
      <w:numPr>
        <w:numId w:val="34"/>
      </w:numPr>
      <w:spacing w:before="360" w:after="360" w:line="360" w:lineRule="auto"/>
      <w:ind w:right="-1"/>
      <w:jc w:val="both"/>
      <w:outlineLvl w:val="0"/>
    </w:pPr>
    <w:rPr>
      <w:rFonts w:ascii="Times New Roman" w:eastAsia="Times New Roman" w:hAnsi="Times New Roman" w:cs="Times New Roman"/>
      <w:b/>
      <w:sz w:val="34"/>
      <w:szCs w:val="34"/>
      <w:lang w:eastAsia="ru-RU"/>
    </w:rPr>
  </w:style>
  <w:style w:type="paragraph" w:styleId="22">
    <w:name w:val="heading 2"/>
    <w:aliases w:val="H2,Numbered text 3,2 headline,h,headline,h2,Раздел,2,(подраздел),Reset numbering,H21,H22,H23,H24,H211,H25,H212,H221,H231,H241,H2111,H26,H213,H222,H232,H242,H2112,H27,H214,H28,H29,H210,H215,H216,H217,H218,H219,H220,H2110,H223,H2113,H224,H225"/>
    <w:basedOn w:val="aa"/>
    <w:next w:val="34d"/>
    <w:link w:val="25"/>
    <w:unhideWhenUsed/>
    <w:qFormat/>
    <w:rsid w:val="00FB5F0F"/>
    <w:pPr>
      <w:keepNext/>
      <w:keepLines/>
      <w:numPr>
        <w:ilvl w:val="1"/>
        <w:numId w:val="34"/>
      </w:numPr>
      <w:spacing w:before="360" w:after="360" w:line="360" w:lineRule="auto"/>
      <w:outlineLvl w:val="1"/>
    </w:pPr>
    <w:rPr>
      <w:rFonts w:ascii="Times New Roman" w:eastAsiaTheme="majorEastAsia" w:hAnsi="Times New Roman" w:cs="Times New Roman"/>
      <w:b/>
      <w:bCs/>
      <w:color w:val="000000" w:themeColor="text1"/>
      <w:sz w:val="32"/>
      <w:szCs w:val="32"/>
      <w:lang w:val="en-US" w:eastAsia="ru-RU"/>
    </w:rPr>
  </w:style>
  <w:style w:type="paragraph" w:styleId="31">
    <w:name w:val="heading 3"/>
    <w:aliases w:val="H3,3,(пункт),H31,H32,H33,H34,H35,H311,H36,H37,H312,H38,H39,H313,H310,H314,H315,H316,H317,H321,H331,H341,H351,H3111,H361,H371,H3121,H381,H391,H3131,H3101,H3141,H3151,H3161,H318,H319,H322,H332,H342,H352,H3112,H362,H372,H3122,H382,H392,H3132,h3"/>
    <w:basedOn w:val="aa"/>
    <w:next w:val="34d"/>
    <w:link w:val="32"/>
    <w:unhideWhenUsed/>
    <w:qFormat/>
    <w:rsid w:val="00FB5F0F"/>
    <w:pPr>
      <w:keepNext/>
      <w:keepLines/>
      <w:numPr>
        <w:ilvl w:val="2"/>
        <w:numId w:val="34"/>
      </w:numPr>
      <w:spacing w:before="360" w:after="360" w:line="360" w:lineRule="auto"/>
      <w:outlineLvl w:val="2"/>
    </w:pPr>
    <w:rPr>
      <w:rFonts w:ascii="Times New Roman" w:eastAsiaTheme="majorEastAsia" w:hAnsi="Times New Roman" w:cs="Times New Roman"/>
      <w:b/>
      <w:color w:val="000000" w:themeColor="text1"/>
      <w:sz w:val="30"/>
      <w:szCs w:val="30"/>
      <w:lang w:val="en-US" w:eastAsia="ru-RU"/>
    </w:rPr>
  </w:style>
  <w:style w:type="paragraph" w:styleId="40">
    <w:name w:val="heading 4"/>
    <w:aliases w:val="Заголовок 4 (Приложение),Level 2 - a,(подпункт),Sub-Clause Sub-paragraph,H4,4,I4,l4,heading4,I41,41,l41,heading41,(Shift Ctrl 4),Titre 41,t4.T4,4heading,h4,a.,4 dash,d,4 dash1,d1,31,h41,a.1,4 dash2,d2,32,h42,a.2,4 dash3,d3,33,h43,a.3,4 dash4"/>
    <w:basedOn w:val="34d"/>
    <w:next w:val="aa"/>
    <w:link w:val="42"/>
    <w:uiPriority w:val="9"/>
    <w:unhideWhenUsed/>
    <w:qFormat/>
    <w:rsid w:val="00FB5F0F"/>
    <w:pPr>
      <w:keepNext/>
      <w:keepLines/>
      <w:numPr>
        <w:ilvl w:val="3"/>
        <w:numId w:val="34"/>
      </w:numPr>
      <w:spacing w:before="360" w:after="360"/>
      <w:outlineLvl w:val="3"/>
    </w:pPr>
    <w:rPr>
      <w:rFonts w:eastAsiaTheme="majorEastAsia"/>
      <w:b/>
      <w:bCs/>
      <w:color w:val="000000" w:themeColor="text1"/>
      <w:sz w:val="28"/>
      <w:szCs w:val="28"/>
      <w:lang w:val="en-US"/>
    </w:rPr>
  </w:style>
  <w:style w:type="paragraph" w:styleId="5">
    <w:name w:val="heading 5"/>
    <w:aliases w:val="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basedOn w:val="aa"/>
    <w:next w:val="aa"/>
    <w:link w:val="50"/>
    <w:uiPriority w:val="9"/>
    <w:unhideWhenUsed/>
    <w:qFormat/>
    <w:rsid w:val="00FB5F0F"/>
    <w:pPr>
      <w:keepNext/>
      <w:keepLines/>
      <w:spacing w:before="40" w:after="0"/>
      <w:outlineLvl w:val="4"/>
    </w:pPr>
    <w:rPr>
      <w:rFonts w:asciiTheme="majorHAnsi" w:eastAsiaTheme="majorEastAsia" w:hAnsiTheme="majorHAnsi" w:cstheme="majorBidi"/>
      <w:color w:val="365F91" w:themeColor="accent1" w:themeShade="BF"/>
    </w:rPr>
  </w:style>
  <w:style w:type="paragraph" w:styleId="60">
    <w:name w:val="heading 6"/>
    <w:aliases w:val="PIM 6,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a"/>
    <w:next w:val="aa"/>
    <w:link w:val="61"/>
    <w:uiPriority w:val="9"/>
    <w:unhideWhenUsed/>
    <w:qFormat/>
    <w:rsid w:val="00FB5F0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aliases w:val="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a"/>
    <w:next w:val="aa"/>
    <w:link w:val="70"/>
    <w:uiPriority w:val="9"/>
    <w:unhideWhenUsed/>
    <w:qFormat/>
    <w:rsid w:val="00FB5F0F"/>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a"/>
    <w:next w:val="aa"/>
    <w:link w:val="81"/>
    <w:uiPriority w:val="9"/>
    <w:unhideWhenUsed/>
    <w:qFormat/>
    <w:rsid w:val="00FB5F0F"/>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аголовок 9 Гост,Legal Level 1.1.1.1.,aaa,PIM 9,Titre 10,Заголовок 90,H9,H91,h9,Third Subheading,Ïåðå÷_&quot;-&quot;,?????_&quot;-&quot;,1) ?????? ? ???????,??????????,1.1.1.1 ????? ????????? ????? ??????,?????11,?????3,?????4,?????12,?????5,?????13,?????6"/>
    <w:basedOn w:val="aa"/>
    <w:next w:val="aa"/>
    <w:link w:val="90"/>
    <w:uiPriority w:val="9"/>
    <w:unhideWhenUsed/>
    <w:qFormat/>
    <w:rsid w:val="00FB5F0F"/>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e">
    <w:name w:val="Title"/>
    <w:basedOn w:val="aa"/>
    <w:next w:val="aa"/>
    <w:link w:val="af"/>
    <w:uiPriority w:val="10"/>
    <w:qFormat/>
    <w:pPr>
      <w:spacing w:before="300" w:after="200"/>
    </w:pPr>
    <w:rPr>
      <w:sz w:val="48"/>
      <w:szCs w:val="48"/>
    </w:rPr>
  </w:style>
  <w:style w:type="paragraph" w:styleId="af0">
    <w:name w:val="Subtitle"/>
    <w:basedOn w:val="aa"/>
    <w:next w:val="aa"/>
    <w:link w:val="af1"/>
    <w:uiPriority w:val="11"/>
    <w:qFormat/>
    <w:pPr>
      <w:keepNext/>
      <w:keepLines/>
      <w:pBdr>
        <w:top w:val="single" w:sz="6" w:space="16" w:color="000000"/>
      </w:pBdr>
      <w:spacing w:before="60" w:after="120"/>
    </w:pPr>
    <w:rPr>
      <w:rFonts w:ascii="Arial" w:eastAsia="Arial" w:hAnsi="Arial" w:cs="Arial"/>
      <w:b/>
      <w:smallCaps/>
      <w:sz w:val="32"/>
      <w:szCs w:val="32"/>
    </w:r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0" w:type="dxa"/>
        <w:left w:w="57" w:type="dxa"/>
        <w:bottom w:w="0" w:type="dxa"/>
        <w:right w:w="57"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0" w:type="dxa"/>
        <w:left w:w="0" w:type="dxa"/>
        <w:bottom w:w="0" w:type="dxa"/>
        <w:right w:w="0"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0" w:type="dxa"/>
        <w:bottom w:w="0" w:type="dxa"/>
        <w:right w:w="0" w:type="dxa"/>
      </w:tblCellMar>
    </w:tblPr>
  </w:style>
  <w:style w:type="table" w:customStyle="1" w:styleId="afff0">
    <w:basedOn w:val="TableNormal"/>
    <w:tblPr>
      <w:tblStyleRowBandSize w:val="1"/>
      <w:tblStyleColBandSize w:val="1"/>
      <w:tblCellMar>
        <w:top w:w="0" w:type="dxa"/>
        <w:left w:w="0" w:type="dxa"/>
        <w:bottom w:w="0" w:type="dxa"/>
        <w:right w:w="0" w:type="dxa"/>
      </w:tblCellMar>
    </w:tblPr>
  </w:style>
  <w:style w:type="table" w:customStyle="1" w:styleId="afff1">
    <w:basedOn w:val="TableNormal"/>
    <w:tblPr>
      <w:tblStyleRowBandSize w:val="1"/>
      <w:tblStyleColBandSize w:val="1"/>
      <w:tblCellMar>
        <w:top w:w="0" w:type="dxa"/>
        <w:left w:w="0" w:type="dxa"/>
        <w:bottom w:w="0" w:type="dxa"/>
        <w:right w:w="0" w:type="dxa"/>
      </w:tblCellMar>
    </w:tblPr>
  </w:style>
  <w:style w:type="table" w:customStyle="1" w:styleId="afff2">
    <w:basedOn w:val="TableNormal"/>
    <w:tblPr>
      <w:tblStyleRowBandSize w:val="1"/>
      <w:tblStyleColBandSize w:val="1"/>
      <w:tblCellMar>
        <w:top w:w="0" w:type="dxa"/>
        <w:left w:w="0" w:type="dxa"/>
        <w:bottom w:w="0" w:type="dxa"/>
        <w:right w:w="0" w:type="dxa"/>
      </w:tblCellMar>
    </w:tblPr>
  </w:style>
  <w:style w:type="table" w:customStyle="1" w:styleId="afff3">
    <w:basedOn w:val="TableNormal"/>
    <w:tblPr>
      <w:tblStyleRowBandSize w:val="1"/>
      <w:tblStyleColBandSize w:val="1"/>
      <w:tblCellMar>
        <w:top w:w="0" w:type="dxa"/>
        <w:left w:w="0" w:type="dxa"/>
        <w:bottom w:w="0" w:type="dxa"/>
        <w:right w:w="0" w:type="dxa"/>
      </w:tblCellMar>
    </w:tblPr>
  </w:style>
  <w:style w:type="table" w:customStyle="1" w:styleId="afff4">
    <w:basedOn w:val="TableNormal"/>
    <w:tblPr>
      <w:tblStyleRowBandSize w:val="1"/>
      <w:tblStyleColBandSize w:val="1"/>
      <w:tblCellMar>
        <w:top w:w="0" w:type="dxa"/>
        <w:left w:w="0" w:type="dxa"/>
        <w:bottom w:w="0" w:type="dxa"/>
        <w:right w:w="0" w:type="dxa"/>
      </w:tblCellMar>
    </w:tblPr>
  </w:style>
  <w:style w:type="table" w:customStyle="1" w:styleId="afff5">
    <w:basedOn w:val="TableNormal"/>
    <w:tblPr>
      <w:tblStyleRowBandSize w:val="1"/>
      <w:tblStyleColBandSize w:val="1"/>
      <w:tblCellMar>
        <w:top w:w="0" w:type="dxa"/>
        <w:left w:w="0" w:type="dxa"/>
        <w:bottom w:w="0" w:type="dxa"/>
        <w:right w:w="0" w:type="dxa"/>
      </w:tblCellMar>
    </w:tblPr>
  </w:style>
  <w:style w:type="table" w:customStyle="1" w:styleId="afff6">
    <w:basedOn w:val="TableNormal"/>
    <w:tblPr>
      <w:tblStyleRowBandSize w:val="1"/>
      <w:tblStyleColBandSize w:val="1"/>
      <w:tblCellMar>
        <w:top w:w="0" w:type="dxa"/>
        <w:left w:w="0" w:type="dxa"/>
        <w:bottom w:w="0" w:type="dxa"/>
        <w:right w:w="0" w:type="dxa"/>
      </w:tblCellMar>
    </w:tblPr>
  </w:style>
  <w:style w:type="table" w:customStyle="1" w:styleId="afff7">
    <w:basedOn w:val="TableNormal"/>
    <w:tblPr>
      <w:tblStyleRowBandSize w:val="1"/>
      <w:tblStyleColBandSize w:val="1"/>
      <w:tblCellMar>
        <w:top w:w="0" w:type="dxa"/>
        <w:left w:w="0" w:type="dxa"/>
        <w:bottom w:w="0" w:type="dxa"/>
        <w:right w:w="0" w:type="dxa"/>
      </w:tblCellMar>
    </w:tblPr>
  </w:style>
  <w:style w:type="table" w:customStyle="1" w:styleId="afff8">
    <w:basedOn w:val="TableNormal"/>
    <w:tblPr>
      <w:tblStyleRowBandSize w:val="1"/>
      <w:tblStyleColBandSize w:val="1"/>
      <w:tblCellMar>
        <w:top w:w="0" w:type="dxa"/>
        <w:left w:w="0" w:type="dxa"/>
        <w:bottom w:w="0" w:type="dxa"/>
        <w:right w:w="0" w:type="dxa"/>
      </w:tblCellMar>
    </w:tblPr>
  </w:style>
  <w:style w:type="table" w:customStyle="1" w:styleId="afff9">
    <w:basedOn w:val="TableNormal"/>
    <w:tblPr>
      <w:tblStyleRowBandSize w:val="1"/>
      <w:tblStyleColBandSize w:val="1"/>
      <w:tblCellMar>
        <w:top w:w="0" w:type="dxa"/>
        <w:left w:w="0" w:type="dxa"/>
        <w:bottom w:w="0" w:type="dxa"/>
        <w:right w:w="0" w:type="dxa"/>
      </w:tblCellMar>
    </w:tblPr>
  </w:style>
  <w:style w:type="table" w:customStyle="1" w:styleId="afffa">
    <w:basedOn w:val="TableNormal"/>
    <w:tblPr>
      <w:tblStyleRowBandSize w:val="1"/>
      <w:tblStyleColBandSize w:val="1"/>
      <w:tblCellMar>
        <w:top w:w="0" w:type="dxa"/>
        <w:left w:w="0" w:type="dxa"/>
        <w:bottom w:w="0" w:type="dxa"/>
        <w:right w:w="0" w:type="dxa"/>
      </w:tblCellMar>
    </w:tblPr>
  </w:style>
  <w:style w:type="table" w:customStyle="1" w:styleId="afffb">
    <w:basedOn w:val="TableNormal"/>
    <w:tblPr>
      <w:tblStyleRowBandSize w:val="1"/>
      <w:tblStyleColBandSize w:val="1"/>
      <w:tblCellMar>
        <w:top w:w="0" w:type="dxa"/>
        <w:left w:w="0" w:type="dxa"/>
        <w:bottom w:w="0" w:type="dxa"/>
        <w:right w:w="0" w:type="dxa"/>
      </w:tblCellMar>
    </w:tblPr>
  </w:style>
  <w:style w:type="table" w:customStyle="1" w:styleId="afffc">
    <w:basedOn w:val="TableNormal"/>
    <w:tblPr>
      <w:tblStyleRowBandSize w:val="1"/>
      <w:tblStyleColBandSize w:val="1"/>
      <w:tblCellMar>
        <w:top w:w="0" w:type="dxa"/>
        <w:left w:w="0" w:type="dxa"/>
        <w:bottom w:w="0" w:type="dxa"/>
        <w:right w:w="0" w:type="dxa"/>
      </w:tblCellMar>
    </w:tblPr>
  </w:style>
  <w:style w:type="table" w:customStyle="1" w:styleId="afffd">
    <w:basedOn w:val="TableNormal"/>
    <w:tblPr>
      <w:tblStyleRowBandSize w:val="1"/>
      <w:tblStyleColBandSize w:val="1"/>
      <w:tblCellMar>
        <w:top w:w="0" w:type="dxa"/>
        <w:left w:w="0" w:type="dxa"/>
        <w:bottom w:w="0" w:type="dxa"/>
        <w:right w:w="0" w:type="dxa"/>
      </w:tblCellMar>
    </w:tblPr>
  </w:style>
  <w:style w:type="table" w:customStyle="1" w:styleId="afffe">
    <w:basedOn w:val="TableNormal"/>
    <w:tblPr>
      <w:tblStyleRowBandSize w:val="1"/>
      <w:tblStyleColBandSize w:val="1"/>
      <w:tblCellMar>
        <w:top w:w="0" w:type="dxa"/>
        <w:left w:w="0" w:type="dxa"/>
        <w:bottom w:w="0" w:type="dxa"/>
        <w:right w:w="0" w:type="dxa"/>
      </w:tblCellMar>
    </w:tblPr>
  </w:style>
  <w:style w:type="table" w:customStyle="1" w:styleId="affff">
    <w:basedOn w:val="TableNormal"/>
    <w:tblPr>
      <w:tblStyleRowBandSize w:val="1"/>
      <w:tblStyleColBandSize w:val="1"/>
      <w:tblCellMar>
        <w:top w:w="0" w:type="dxa"/>
        <w:left w:w="0" w:type="dxa"/>
        <w:bottom w:w="0" w:type="dxa"/>
        <w:right w:w="0" w:type="dxa"/>
      </w:tblCellMar>
    </w:tblPr>
  </w:style>
  <w:style w:type="table" w:customStyle="1" w:styleId="affff0">
    <w:basedOn w:val="TableNormal"/>
    <w:tblPr>
      <w:tblStyleRowBandSize w:val="1"/>
      <w:tblStyleColBandSize w:val="1"/>
      <w:tblCellMar>
        <w:top w:w="0" w:type="dxa"/>
        <w:left w:w="0" w:type="dxa"/>
        <w:bottom w:w="0" w:type="dxa"/>
        <w:right w:w="0" w:type="dxa"/>
      </w:tblCellMar>
    </w:tblPr>
  </w:style>
  <w:style w:type="table" w:customStyle="1" w:styleId="affff1">
    <w:basedOn w:val="TableNormal"/>
    <w:tblPr>
      <w:tblStyleRowBandSize w:val="1"/>
      <w:tblStyleColBandSize w:val="1"/>
      <w:tblCellMar>
        <w:top w:w="0" w:type="dxa"/>
        <w:left w:w="0" w:type="dxa"/>
        <w:bottom w:w="0" w:type="dxa"/>
        <w:right w:w="0" w:type="dxa"/>
      </w:tblCellMar>
    </w:tblPr>
  </w:style>
  <w:style w:type="table" w:customStyle="1" w:styleId="affff2">
    <w:basedOn w:val="TableNormal"/>
    <w:tblPr>
      <w:tblStyleRowBandSize w:val="1"/>
      <w:tblStyleColBandSize w:val="1"/>
      <w:tblCellMar>
        <w:top w:w="0" w:type="dxa"/>
        <w:left w:w="0" w:type="dxa"/>
        <w:bottom w:w="0" w:type="dxa"/>
        <w:right w:w="0"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0" w:type="dxa"/>
        <w:left w:w="0" w:type="dxa"/>
        <w:bottom w:w="0" w:type="dxa"/>
        <w:right w:w="0" w:type="dxa"/>
      </w:tblCellMar>
    </w:tblPr>
  </w:style>
  <w:style w:type="table" w:customStyle="1" w:styleId="affff6">
    <w:basedOn w:val="TableNormal"/>
    <w:tblPr>
      <w:tblStyleRowBandSize w:val="1"/>
      <w:tblStyleColBandSize w:val="1"/>
      <w:tblCellMar>
        <w:top w:w="0" w:type="dxa"/>
        <w:left w:w="0" w:type="dxa"/>
        <w:bottom w:w="0" w:type="dxa"/>
        <w:right w:w="0" w:type="dxa"/>
      </w:tblCellMar>
    </w:tblPr>
  </w:style>
  <w:style w:type="table" w:customStyle="1" w:styleId="affff7">
    <w:basedOn w:val="TableNormal"/>
    <w:tblPr>
      <w:tblStyleRowBandSize w:val="1"/>
      <w:tblStyleColBandSize w:val="1"/>
      <w:tblCellMar>
        <w:top w:w="0" w:type="dxa"/>
        <w:left w:w="0" w:type="dxa"/>
        <w:bottom w:w="0" w:type="dxa"/>
        <w:right w:w="0"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0" w:type="dxa"/>
        <w:left w:w="0" w:type="dxa"/>
        <w:bottom w:w="0" w:type="dxa"/>
        <w:right w:w="0" w:type="dxa"/>
      </w:tblCellMar>
    </w:tblPr>
  </w:style>
  <w:style w:type="table" w:customStyle="1" w:styleId="affffa">
    <w:basedOn w:val="TableNormal"/>
    <w:tblPr>
      <w:tblStyleRowBandSize w:val="1"/>
      <w:tblStyleColBandSize w:val="1"/>
      <w:tblCellMar>
        <w:top w:w="0" w:type="dxa"/>
        <w:left w:w="0" w:type="dxa"/>
        <w:bottom w:w="0" w:type="dxa"/>
        <w:right w:w="0" w:type="dxa"/>
      </w:tblCellMar>
    </w:tblPr>
  </w:style>
  <w:style w:type="table" w:customStyle="1" w:styleId="affffb">
    <w:basedOn w:val="TableNormal"/>
    <w:tblPr>
      <w:tblStyleRowBandSize w:val="1"/>
      <w:tblStyleColBandSize w:val="1"/>
      <w:tblCellMar>
        <w:top w:w="0" w:type="dxa"/>
        <w:left w:w="0" w:type="dxa"/>
        <w:bottom w:w="0" w:type="dxa"/>
        <w:right w:w="0" w:type="dxa"/>
      </w:tblCellMar>
    </w:tblPr>
  </w:style>
  <w:style w:type="table" w:customStyle="1" w:styleId="affffc">
    <w:basedOn w:val="TableNormal"/>
    <w:tblPr>
      <w:tblStyleRowBandSize w:val="1"/>
      <w:tblStyleColBandSize w:val="1"/>
      <w:tblCellMar>
        <w:top w:w="0" w:type="dxa"/>
        <w:left w:w="0" w:type="dxa"/>
        <w:bottom w:w="0" w:type="dxa"/>
        <w:right w:w="0" w:type="dxa"/>
      </w:tblCellMar>
    </w:tblPr>
  </w:style>
  <w:style w:type="table" w:customStyle="1" w:styleId="affffd">
    <w:basedOn w:val="TableNormal"/>
    <w:tblPr>
      <w:tblStyleRowBandSize w:val="1"/>
      <w:tblStyleColBandSize w:val="1"/>
      <w:tblCellMar>
        <w:top w:w="0" w:type="dxa"/>
        <w:left w:w="0" w:type="dxa"/>
        <w:bottom w:w="0" w:type="dxa"/>
        <w:right w:w="0" w:type="dxa"/>
      </w:tblCellMar>
    </w:tblPr>
  </w:style>
  <w:style w:type="table" w:customStyle="1" w:styleId="affffe">
    <w:basedOn w:val="TableNormal"/>
    <w:tblPr>
      <w:tblStyleRowBandSize w:val="1"/>
      <w:tblStyleColBandSize w:val="1"/>
      <w:tblCellMar>
        <w:top w:w="0" w:type="dxa"/>
        <w:left w:w="57" w:type="dxa"/>
        <w:bottom w:w="0" w:type="dxa"/>
        <w:right w:w="57" w:type="dxa"/>
      </w:tblCellMar>
    </w:tblPr>
  </w:style>
  <w:style w:type="table" w:customStyle="1" w:styleId="afffff">
    <w:basedOn w:val="TableNormal"/>
    <w:tblPr>
      <w:tblStyleRowBandSize w:val="1"/>
      <w:tblStyleColBandSize w:val="1"/>
      <w:tblCellMar>
        <w:top w:w="0" w:type="dxa"/>
        <w:left w:w="115" w:type="dxa"/>
        <w:bottom w:w="0" w:type="dxa"/>
        <w:right w:w="115" w:type="dxa"/>
      </w:tblCellMar>
    </w:tblPr>
  </w:style>
  <w:style w:type="table" w:customStyle="1" w:styleId="afffff0">
    <w:basedOn w:val="TableNormal"/>
    <w:tblPr>
      <w:tblStyleRowBandSize w:val="1"/>
      <w:tblStyleColBandSize w:val="1"/>
      <w:tblCellMar>
        <w:top w:w="0" w:type="dxa"/>
        <w:left w:w="115" w:type="dxa"/>
        <w:bottom w:w="0" w:type="dxa"/>
        <w:right w:w="115" w:type="dxa"/>
      </w:tblCellMar>
    </w:tblPr>
  </w:style>
  <w:style w:type="table" w:customStyle="1" w:styleId="afffff1">
    <w:basedOn w:val="TableNormal"/>
    <w:pPr>
      <w:spacing w:before="20" w:after="120" w:line="360" w:lineRule="auto"/>
      <w:ind w:left="173" w:right="259" w:firstLine="851"/>
      <w:jc w:val="center"/>
    </w:pPr>
    <w:rPr>
      <w:rFonts w:ascii="Courier New" w:eastAsia="Courier New" w:hAnsi="Courier New" w:cs="Courier New"/>
      <w:i/>
      <w:color w:val="000000"/>
      <w:sz w:val="20"/>
      <w:szCs w:val="20"/>
    </w:rPr>
    <w:tblPr>
      <w:tblStyleRowBandSize w:val="1"/>
      <w:tblStyleColBandSize w:val="1"/>
      <w:tblCellMar>
        <w:top w:w="0" w:type="dxa"/>
        <w:left w:w="115" w:type="dxa"/>
        <w:bottom w:w="0" w:type="dxa"/>
        <w:right w:w="115" w:type="dxa"/>
      </w:tblCellMar>
    </w:tblPr>
    <w:tcPr>
      <w:shd w:val="clear" w:color="auto" w:fill="FFFFFF"/>
    </w:tcPr>
    <w:tblStylePr w:type="firstRow">
      <w:pPr>
        <w:keepNext/>
        <w:spacing w:before="0" w:after="0" w:line="240" w:lineRule="auto"/>
        <w:ind w:left="108" w:right="108" w:firstLine="0"/>
        <w:jc w:val="center"/>
      </w:pPr>
      <w:rPr>
        <w:rFonts w:ascii="Times New Roman" w:eastAsia="Times New Roman" w:hAnsi="Times New Roman" w:cs="Times New Roman"/>
        <w:b/>
        <w:i w:val="0"/>
        <w:color w:val="262626"/>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vAlign w:val="center"/>
      </w:tcPr>
    </w:tblStylePr>
    <w:tblStylePr w:type="lastRow">
      <w:pPr>
        <w:spacing w:before="0" w:after="0" w:line="240" w:lineRule="auto"/>
        <w:ind w:left="108" w:right="108" w:firstLine="0"/>
        <w:jc w:val="both"/>
      </w:pPr>
      <w:rPr>
        <w:rFonts w:ascii="Times New Roman" w:eastAsia="Times New Roman" w:hAnsi="Times New Roman" w:cs="Times New Roman"/>
        <w:sz w:val="20"/>
        <w:szCs w:val="20"/>
      </w:rPr>
    </w:tblStylePr>
    <w:tblStylePr w:type="firstCol">
      <w:pPr>
        <w:spacing w:before="0" w:after="0" w:line="240" w:lineRule="auto"/>
        <w:ind w:left="108" w:right="108" w:firstLine="0"/>
        <w:jc w:val="both"/>
      </w:pPr>
      <w:rPr>
        <w:rFonts w:ascii="Times New Roman" w:eastAsia="Times New Roman" w:hAnsi="Times New Roman" w:cs="Times New Roman"/>
        <w:b/>
        <w:color w:val="000000"/>
        <w:sz w:val="20"/>
        <w:szCs w:val="20"/>
      </w:rPr>
      <w:tblPr/>
      <w:tcPr>
        <w:shd w:val="clear" w:color="auto" w:fill="FFFFFF"/>
      </w:tcPr>
    </w:tblStylePr>
    <w:tblStylePr w:type="lastCol">
      <w:pPr>
        <w:spacing w:before="0" w:after="0" w:line="240" w:lineRule="auto"/>
        <w:ind w:left="108" w:right="108" w:firstLine="0"/>
        <w:jc w:val="both"/>
      </w:pPr>
      <w:rPr>
        <w:rFonts w:ascii="Times New Roman" w:eastAsia="Times New Roman" w:hAnsi="Times New Roman" w:cs="Times New Roman"/>
        <w:sz w:val="20"/>
        <w:szCs w:val="20"/>
      </w:rPr>
    </w:tblStylePr>
    <w:tblStylePr w:type="band1Vert">
      <w:pPr>
        <w:spacing w:before="0" w:after="0" w:line="240" w:lineRule="auto"/>
        <w:ind w:left="108" w:right="108" w:firstLine="0"/>
        <w:jc w:val="both"/>
      </w:pPr>
      <w:rPr>
        <w:rFonts w:ascii="Times New Roman" w:eastAsia="Times New Roman" w:hAnsi="Times New Roman" w:cs="Times New Roman"/>
        <w:sz w:val="20"/>
        <w:szCs w:val="20"/>
      </w:rPr>
    </w:tblStylePr>
    <w:tblStylePr w:type="band2Vert">
      <w:pPr>
        <w:spacing w:before="0" w:after="0" w:line="240" w:lineRule="auto"/>
        <w:ind w:left="108" w:right="108" w:firstLine="0"/>
        <w:jc w:val="both"/>
      </w:pPr>
      <w:rPr>
        <w:rFonts w:ascii="Times New Roman" w:eastAsia="Times New Roman" w:hAnsi="Times New Roman" w:cs="Times New Roman"/>
        <w:sz w:val="20"/>
        <w:szCs w:val="20"/>
      </w:rPr>
    </w:tblStylePr>
    <w:tblStylePr w:type="band1Horz">
      <w:pPr>
        <w:spacing w:before="0" w:after="0" w:line="240" w:lineRule="auto"/>
        <w:ind w:left="108" w:right="108" w:firstLine="0"/>
        <w:jc w:val="both"/>
      </w:pPr>
      <w:rPr>
        <w:rFonts w:ascii="Times New Roman" w:eastAsia="Times New Roman" w:hAnsi="Times New Roman" w:cs="Times New Roman"/>
        <w:sz w:val="20"/>
        <w:szCs w:val="20"/>
      </w:rPr>
    </w:tblStylePr>
    <w:tblStylePr w:type="band2Horz">
      <w:pPr>
        <w:spacing w:before="0" w:after="0" w:line="240" w:lineRule="auto"/>
        <w:ind w:left="108" w:right="108" w:firstLine="0"/>
        <w:jc w:val="both"/>
      </w:pPr>
      <w:rPr>
        <w:rFonts w:ascii="Times New Roman" w:eastAsia="Times New Roman" w:hAnsi="Times New Roman" w:cs="Times New Roman"/>
        <w:sz w:val="20"/>
        <w:szCs w:val="20"/>
      </w:rPr>
    </w:tblStylePr>
    <w:tblStylePr w:type="neCell">
      <w:pPr>
        <w:spacing w:before="0" w:after="0" w:line="240" w:lineRule="auto"/>
        <w:ind w:left="108" w:right="108" w:firstLine="0"/>
        <w:jc w:val="both"/>
      </w:pPr>
      <w:rPr>
        <w:rFonts w:ascii="Times New Roman" w:eastAsia="Times New Roman" w:hAnsi="Times New Roman" w:cs="Times New Roman"/>
        <w:sz w:val="20"/>
        <w:szCs w:val="20"/>
      </w:rPr>
    </w:tblStylePr>
    <w:tblStylePr w:type="nwCell">
      <w:pPr>
        <w:spacing w:before="0" w:after="0" w:line="240" w:lineRule="auto"/>
        <w:ind w:left="108" w:right="108" w:firstLine="0"/>
        <w:jc w:val="both"/>
      </w:pPr>
      <w:rPr>
        <w:rFonts w:ascii="Times New Roman" w:eastAsia="Times New Roman" w:hAnsi="Times New Roman" w:cs="Times New Roman"/>
        <w:sz w:val="22"/>
        <w:szCs w:val="22"/>
      </w:rPr>
    </w:tblStylePr>
    <w:tblStylePr w:type="seCell">
      <w:pPr>
        <w:spacing w:before="0" w:after="0" w:line="240" w:lineRule="auto"/>
        <w:ind w:left="108" w:right="108" w:firstLine="0"/>
        <w:jc w:val="both"/>
      </w:pPr>
      <w:rPr>
        <w:rFonts w:ascii="Times New Roman" w:eastAsia="Times New Roman" w:hAnsi="Times New Roman" w:cs="Times New Roman"/>
        <w:sz w:val="20"/>
        <w:szCs w:val="20"/>
      </w:rPr>
    </w:tblStylePr>
    <w:tblStylePr w:type="swCell">
      <w:pPr>
        <w:spacing w:before="0" w:after="0" w:line="240" w:lineRule="auto"/>
        <w:ind w:left="108" w:right="108" w:firstLine="0"/>
        <w:jc w:val="both"/>
      </w:pPr>
      <w:rPr>
        <w:rFonts w:ascii="Times New Roman" w:eastAsia="Times New Roman" w:hAnsi="Times New Roman" w:cs="Times New Roman"/>
        <w:sz w:val="20"/>
        <w:szCs w:val="20"/>
      </w:rPr>
    </w:tblStylePr>
  </w:style>
  <w:style w:type="paragraph" w:styleId="afffff2">
    <w:name w:val="annotation text"/>
    <w:aliases w:val="Примечания: текст"/>
    <w:basedOn w:val="aa"/>
    <w:link w:val="afffff3"/>
    <w:uiPriority w:val="99"/>
    <w:unhideWhenUsed/>
    <w:rPr>
      <w:sz w:val="20"/>
      <w:szCs w:val="20"/>
    </w:rPr>
  </w:style>
  <w:style w:type="character" w:customStyle="1" w:styleId="afffff3">
    <w:name w:val="Текст примечания Знак"/>
    <w:aliases w:val="Примечания: текст Знак"/>
    <w:basedOn w:val="ab"/>
    <w:link w:val="afffff2"/>
    <w:uiPriority w:val="99"/>
    <w:qFormat/>
    <w:rPr>
      <w:sz w:val="20"/>
      <w:szCs w:val="20"/>
    </w:rPr>
  </w:style>
  <w:style w:type="character" w:styleId="afffff4">
    <w:name w:val="annotation reference"/>
    <w:basedOn w:val="ab"/>
    <w:uiPriority w:val="99"/>
    <w:unhideWhenUsed/>
    <w:qFormat/>
    <w:rPr>
      <w:sz w:val="16"/>
      <w:szCs w:val="16"/>
    </w:rPr>
  </w:style>
  <w:style w:type="paragraph" w:styleId="afffff5">
    <w:name w:val="Revision"/>
    <w:hidden/>
    <w:uiPriority w:val="99"/>
    <w:qFormat/>
    <w:rsid w:val="00970D26"/>
  </w:style>
  <w:style w:type="paragraph" w:styleId="afffff6">
    <w:name w:val="annotation subject"/>
    <w:basedOn w:val="afffff2"/>
    <w:next w:val="afffff2"/>
    <w:link w:val="afffff7"/>
    <w:uiPriority w:val="99"/>
    <w:unhideWhenUsed/>
    <w:qFormat/>
    <w:rsid w:val="00D8199F"/>
    <w:rPr>
      <w:b/>
      <w:bCs/>
    </w:rPr>
  </w:style>
  <w:style w:type="character" w:customStyle="1" w:styleId="afffff7">
    <w:name w:val="Тема примечания Знак"/>
    <w:basedOn w:val="afffff3"/>
    <w:link w:val="afffff6"/>
    <w:uiPriority w:val="99"/>
    <w:qFormat/>
    <w:rsid w:val="00D8199F"/>
    <w:rPr>
      <w:b/>
      <w:bCs/>
      <w:sz w:val="20"/>
      <w:szCs w:val="20"/>
    </w:rPr>
  </w:style>
  <w:style w:type="character" w:customStyle="1" w:styleId="70">
    <w:name w:val="Заголовок 7 Знак"/>
    <w:aliases w:val="PIM 7 Знак,Переч_а) Знак,1.1.1.1 Текст подпункта Знак,Переч_1) Знак,1.1.1.1 ????? ????????? Знак,1.1.1.1 ????? ????????? ????? ???????? ?????? Знак,перечисление с цифрами Знак,а) Знак,Переч. – Знак,Org Heading 5 Знак,Переч.  ) Знак"/>
    <w:basedOn w:val="ab"/>
    <w:link w:val="7"/>
    <w:uiPriority w:val="9"/>
    <w:rsid w:val="00FB5F0F"/>
    <w:rPr>
      <w:rFonts w:asciiTheme="majorHAnsi" w:eastAsiaTheme="majorEastAsia" w:hAnsiTheme="majorHAnsi" w:cstheme="majorBidi"/>
      <w:i/>
      <w:iCs/>
      <w:color w:val="243F60" w:themeColor="accent1" w:themeShade="7F"/>
      <w:sz w:val="22"/>
      <w:szCs w:val="22"/>
      <w:lang w:eastAsia="en-US"/>
    </w:rPr>
  </w:style>
  <w:style w:type="character" w:customStyle="1" w:styleId="81">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basedOn w:val="ab"/>
    <w:link w:val="8"/>
    <w:uiPriority w:val="9"/>
    <w:rsid w:val="00FB5F0F"/>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aliases w:val="Заголовок 9 Гост Знак,Legal Level 1.1.1.1. Знак,aaa Знак,PIM 9 Знак,Titre 10 Знак,Заголовок 90 Знак,H9 Знак,H91 Знак,h9 Знак,Third Subheading Знак,Ïåðå÷_&quot;-&quot; Знак,?????_&quot;-&quot; Знак,1) ?????? ? ??????? Знак,?????????? Знак,?????11 Знак"/>
    <w:basedOn w:val="ab"/>
    <w:link w:val="9"/>
    <w:uiPriority w:val="9"/>
    <w:rsid w:val="00FB5F0F"/>
    <w:rPr>
      <w:rFonts w:asciiTheme="majorHAnsi" w:eastAsiaTheme="majorEastAsia" w:hAnsiTheme="majorHAnsi" w:cstheme="majorBidi"/>
      <w:i/>
      <w:iCs/>
      <w:color w:val="272727" w:themeColor="text1" w:themeTint="D8"/>
      <w:sz w:val="21"/>
      <w:szCs w:val="21"/>
      <w:lang w:eastAsia="en-US"/>
    </w:rPr>
  </w:style>
  <w:style w:type="character" w:customStyle="1" w:styleId="14">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
    <w:basedOn w:val="ab"/>
    <w:link w:val="12"/>
    <w:rsid w:val="00FB5F0F"/>
    <w:rPr>
      <w:b/>
      <w:sz w:val="34"/>
      <w:szCs w:val="34"/>
    </w:rPr>
  </w:style>
  <w:style w:type="character" w:customStyle="1" w:styleId="25">
    <w:name w:val="Заголовок 2 Знак"/>
    <w:aliases w:val="H2 Знак,Numbered text 3 Знак,2 headline Знак,h Знак,headline Знак,h2 Знак,Раздел Знак,2 Знак,(подраздел) Знак,Reset numbering Знак,H21 Знак,H22 Знак,H23 Знак,H24 Знак,H211 Знак,H25 Знак,H212 Знак,H221 Знак,H231 Знак,H241 Знак,H2111 Знак"/>
    <w:basedOn w:val="ab"/>
    <w:link w:val="22"/>
    <w:rsid w:val="00FB5F0F"/>
    <w:rPr>
      <w:rFonts w:eastAsiaTheme="majorEastAsia"/>
      <w:b/>
      <w:bCs/>
      <w:color w:val="000000" w:themeColor="text1"/>
      <w:sz w:val="32"/>
      <w:szCs w:val="32"/>
      <w:lang w:val="en-US"/>
    </w:rPr>
  </w:style>
  <w:style w:type="character" w:customStyle="1" w:styleId="32">
    <w:name w:val="Заголовок 3 Знак"/>
    <w:aliases w:val="H3 Знак,3 Знак,(пункт) Знак,H31 Знак,H32 Знак,H33 Знак,H34 Знак,H35 Знак,H311 Знак,H36 Знак,H37 Знак,H312 Знак,H38 Знак,H39 Знак,H313 Знак,H310 Знак,H314 Знак,H315 Знак,H316 Знак,H317 Знак,H321 Знак,H331 Знак,H341 Знак,H351 Знак,h3 Знак"/>
    <w:basedOn w:val="ab"/>
    <w:link w:val="31"/>
    <w:rsid w:val="00FB5F0F"/>
    <w:rPr>
      <w:rFonts w:eastAsiaTheme="majorEastAsia"/>
      <w:b/>
      <w:color w:val="000000" w:themeColor="text1"/>
      <w:sz w:val="30"/>
      <w:szCs w:val="30"/>
      <w:lang w:val="en-US"/>
    </w:rPr>
  </w:style>
  <w:style w:type="character" w:customStyle="1" w:styleId="42">
    <w:name w:val="Заголовок 4 Знак"/>
    <w:aliases w:val="Заголовок 4 (Приложение) Знак,Level 2 - a Знак,(подпункт) Знак,Sub-Clause Sub-paragraph Знак,H4 Знак,4 Знак,I4 Знак,l4 Знак,heading4 Знак,I41 Знак,41 Знак,l41 Знак,heading41 Знак,(Shift Ctrl 4) Знак,Titre 41 Знак,t4.T4 Знак,h4 Знак"/>
    <w:basedOn w:val="ab"/>
    <w:link w:val="40"/>
    <w:uiPriority w:val="9"/>
    <w:rsid w:val="00FB5F0F"/>
    <w:rPr>
      <w:rFonts w:eastAsiaTheme="majorEastAsia"/>
      <w:b/>
      <w:bCs/>
      <w:color w:val="000000" w:themeColor="text1"/>
      <w:sz w:val="28"/>
      <w:szCs w:val="28"/>
      <w:lang w:val="en-US" w:eastAsia="x-none"/>
    </w:rPr>
  </w:style>
  <w:style w:type="character" w:customStyle="1" w:styleId="50">
    <w:name w:val="Заголовок 5 Знак"/>
    <w:aliases w:val="Bold/Italics Знак,(приложение) Знак,Заголовок oglavlenie Знак,H5 Знак,PIM 5 Знак,5 Знак,ITT t5 Знак,PA Pico Section Знак,Gliederung5 Знак,h5 Знак,Level 5 Topic Heading Знак,_Подпункт Знак,Heading 51 Знак,1.1.1. Заголовок 5 Знак"/>
    <w:basedOn w:val="ab"/>
    <w:link w:val="5"/>
    <w:uiPriority w:val="9"/>
    <w:rsid w:val="00FB5F0F"/>
    <w:rPr>
      <w:rFonts w:asciiTheme="majorHAnsi" w:eastAsiaTheme="majorEastAsia" w:hAnsiTheme="majorHAnsi" w:cstheme="majorBidi"/>
      <w:color w:val="365F91" w:themeColor="accent1" w:themeShade="BF"/>
      <w:sz w:val="22"/>
      <w:szCs w:val="22"/>
      <w:lang w:eastAsia="en-US"/>
    </w:rPr>
  </w:style>
  <w:style w:type="character" w:customStyle="1" w:styleId="61">
    <w:name w:val="Заголовок 6 Знак"/>
    <w:aliases w:val="PIM 6 Знак,H6 Знак,Текст подпункта Знак,1.1.1 Название или текст пункта в подразделе Знак,1.1.1 Название пункта в подразделе Знак,1.1.1 ???????? ??? ????? ?????? ? ?????????? Знак,1.1.1 ???????? ?????? ? ?????????? Знак,Переч.- Знак"/>
    <w:basedOn w:val="ab"/>
    <w:link w:val="60"/>
    <w:uiPriority w:val="9"/>
    <w:rsid w:val="00FB5F0F"/>
    <w:rPr>
      <w:rFonts w:asciiTheme="majorHAnsi" w:eastAsiaTheme="majorEastAsia" w:hAnsiTheme="majorHAnsi" w:cstheme="majorBidi"/>
      <w:color w:val="243F60" w:themeColor="accent1" w:themeShade="7F"/>
      <w:sz w:val="22"/>
      <w:szCs w:val="22"/>
      <w:lang w:eastAsia="en-US"/>
    </w:rPr>
  </w:style>
  <w:style w:type="character" w:styleId="afffff8">
    <w:name w:val="Hyperlink"/>
    <w:uiPriority w:val="99"/>
    <w:rsid w:val="001D1AEC"/>
    <w:rPr>
      <w:rFonts w:ascii="Times New Roman" w:hAnsi="Times New Roman"/>
      <w:b w:val="0"/>
      <w:color w:val="000000" w:themeColor="text1"/>
      <w:sz w:val="26"/>
      <w:u w:val="none"/>
    </w:rPr>
  </w:style>
  <w:style w:type="character" w:styleId="afffff9">
    <w:name w:val="FollowedHyperlink"/>
    <w:uiPriority w:val="99"/>
    <w:unhideWhenUsed/>
    <w:qFormat/>
    <w:rsid w:val="007D35E0"/>
    <w:rPr>
      <w:color w:val="000000"/>
    </w:rPr>
  </w:style>
  <w:style w:type="paragraph" w:styleId="HTML">
    <w:name w:val="HTML Preformatted"/>
    <w:basedOn w:val="aa"/>
    <w:link w:val="HTML0"/>
    <w:uiPriority w:val="99"/>
    <w:unhideWhenUsed/>
    <w:rsid w:val="007D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b"/>
    <w:link w:val="HTML"/>
    <w:uiPriority w:val="99"/>
    <w:rsid w:val="007D35E0"/>
    <w:rPr>
      <w:rFonts w:ascii="Courier New" w:hAnsi="Courier New"/>
      <w:sz w:val="20"/>
      <w:szCs w:val="20"/>
    </w:rPr>
  </w:style>
  <w:style w:type="character" w:customStyle="1" w:styleId="afffffa">
    <w:name w:val="Обычный (Интернет) Знак"/>
    <w:aliases w:val="Обычный (веб) Знак1,Обычный (Web) Знак2,Обычный (веб)1 Знак1,Обычный (веб)11 Знак1,Обычный (Web)1 Знак1,Обычный (Web) Знак Знак1"/>
    <w:uiPriority w:val="99"/>
    <w:locked/>
    <w:rsid w:val="007D35E0"/>
    <w:rPr>
      <w:rFonts w:ascii="Times New Roman" w:eastAsia="Times New Roman" w:hAnsi="Times New Roman" w:cs="Times New Roman" w:hint="default"/>
      <w:sz w:val="24"/>
      <w:szCs w:val="24"/>
      <w:lang w:eastAsia="ru-RU"/>
    </w:rPr>
  </w:style>
  <w:style w:type="paragraph" w:customStyle="1" w:styleId="msonormal0">
    <w:name w:val="msonormal"/>
    <w:basedOn w:val="aa"/>
    <w:qFormat/>
    <w:rsid w:val="007D35E0"/>
    <w:pPr>
      <w:spacing w:before="100" w:beforeAutospacing="1" w:after="100" w:afterAutospacing="1"/>
    </w:pPr>
  </w:style>
  <w:style w:type="paragraph" w:styleId="afffffb">
    <w:name w:val="Normal (Web)"/>
    <w:aliases w:val="Обычный (Web),Обычный (веб)1,Обычный (веб)11,Обычный (Web)1,Обычный (Web) Знак,Обычный (веб) Знак Знак,Обычный (Web) Знак Знак Знак,Обычный (веб) Знак Знак Знак1,Знак Знак Знак Знак Знак,Обычный (веб) Знак Знак Знак Знак, Знак16,Знак16"/>
    <w:basedOn w:val="aa"/>
    <w:link w:val="afffffc"/>
    <w:uiPriority w:val="99"/>
    <w:unhideWhenUsed/>
    <w:qFormat/>
    <w:rsid w:val="007D35E0"/>
    <w:pPr>
      <w:spacing w:before="100" w:beforeAutospacing="1" w:after="100" w:afterAutospacing="1"/>
    </w:pPr>
  </w:style>
  <w:style w:type="paragraph" w:styleId="15">
    <w:name w:val="index 1"/>
    <w:basedOn w:val="aa"/>
    <w:next w:val="aa"/>
    <w:autoRedefine/>
    <w:uiPriority w:val="99"/>
    <w:semiHidden/>
    <w:unhideWhenUsed/>
    <w:rsid w:val="007D35E0"/>
    <w:pPr>
      <w:ind w:left="240" w:hanging="240"/>
    </w:pPr>
  </w:style>
  <w:style w:type="paragraph" w:styleId="16">
    <w:name w:val="toc 1"/>
    <w:basedOn w:val="aa"/>
    <w:next w:val="aa"/>
    <w:link w:val="17"/>
    <w:autoRedefine/>
    <w:uiPriority w:val="39"/>
    <w:rsid w:val="00135DF8"/>
    <w:pPr>
      <w:tabs>
        <w:tab w:val="left" w:pos="0"/>
        <w:tab w:val="right" w:leader="dot" w:pos="9923"/>
      </w:tabs>
      <w:spacing w:after="0" w:line="360" w:lineRule="auto"/>
      <w:ind w:left="425" w:right="-2" w:hanging="425"/>
      <w:jc w:val="both"/>
    </w:pPr>
    <w:rPr>
      <w:rFonts w:ascii="Times New Roman" w:eastAsia="Times New Roman" w:hAnsi="Times New Roman" w:cs="Times New Roman"/>
      <w:sz w:val="26"/>
      <w:szCs w:val="24"/>
      <w:lang w:eastAsia="ru-RU"/>
    </w:rPr>
  </w:style>
  <w:style w:type="paragraph" w:styleId="43">
    <w:name w:val="toc 4"/>
    <w:basedOn w:val="aa"/>
    <w:next w:val="aa"/>
    <w:autoRedefine/>
    <w:uiPriority w:val="39"/>
    <w:unhideWhenUsed/>
    <w:rsid w:val="00FB5F0F"/>
    <w:pPr>
      <w:tabs>
        <w:tab w:val="left" w:pos="2694"/>
        <w:tab w:val="right" w:pos="9923"/>
      </w:tabs>
      <w:spacing w:after="0" w:line="360" w:lineRule="auto"/>
      <w:ind w:left="2694" w:right="-2" w:hanging="993"/>
    </w:pPr>
    <w:rPr>
      <w:rFonts w:ascii="Times New Roman" w:hAnsi="Times New Roman"/>
      <w:sz w:val="26"/>
    </w:rPr>
  </w:style>
  <w:style w:type="paragraph" w:styleId="51">
    <w:name w:val="toc 5"/>
    <w:basedOn w:val="aa"/>
    <w:next w:val="aa"/>
    <w:autoRedefine/>
    <w:uiPriority w:val="39"/>
    <w:unhideWhenUsed/>
    <w:rsid w:val="007D35E0"/>
    <w:pPr>
      <w:spacing w:after="100" w:line="276" w:lineRule="auto"/>
      <w:ind w:left="880"/>
    </w:pPr>
    <w:rPr>
      <w:rFonts w:ascii="Calibri" w:hAnsi="Calibri"/>
    </w:rPr>
  </w:style>
  <w:style w:type="paragraph" w:styleId="62">
    <w:name w:val="toc 6"/>
    <w:basedOn w:val="aa"/>
    <w:next w:val="aa"/>
    <w:autoRedefine/>
    <w:uiPriority w:val="39"/>
    <w:unhideWhenUsed/>
    <w:rsid w:val="007D35E0"/>
    <w:pPr>
      <w:spacing w:after="100" w:line="276" w:lineRule="auto"/>
      <w:ind w:left="1100"/>
    </w:pPr>
    <w:rPr>
      <w:rFonts w:ascii="Calibri" w:hAnsi="Calibri"/>
    </w:rPr>
  </w:style>
  <w:style w:type="paragraph" w:styleId="71">
    <w:name w:val="toc 7"/>
    <w:basedOn w:val="aa"/>
    <w:next w:val="aa"/>
    <w:autoRedefine/>
    <w:uiPriority w:val="39"/>
    <w:unhideWhenUsed/>
    <w:rsid w:val="007D35E0"/>
    <w:pPr>
      <w:spacing w:after="100" w:line="276" w:lineRule="auto"/>
      <w:ind w:left="1320"/>
    </w:pPr>
    <w:rPr>
      <w:rFonts w:ascii="Calibri" w:hAnsi="Calibri"/>
    </w:rPr>
  </w:style>
  <w:style w:type="paragraph" w:styleId="82">
    <w:name w:val="toc 8"/>
    <w:basedOn w:val="aa"/>
    <w:next w:val="aa"/>
    <w:autoRedefine/>
    <w:uiPriority w:val="39"/>
    <w:unhideWhenUsed/>
    <w:rsid w:val="007D35E0"/>
    <w:pPr>
      <w:spacing w:after="100" w:line="276" w:lineRule="auto"/>
      <w:ind w:left="1540"/>
    </w:pPr>
    <w:rPr>
      <w:rFonts w:ascii="Calibri" w:hAnsi="Calibri"/>
    </w:rPr>
  </w:style>
  <w:style w:type="paragraph" w:styleId="91">
    <w:name w:val="toc 9"/>
    <w:basedOn w:val="aa"/>
    <w:next w:val="aa"/>
    <w:autoRedefine/>
    <w:uiPriority w:val="39"/>
    <w:unhideWhenUsed/>
    <w:rsid w:val="007D35E0"/>
    <w:pPr>
      <w:spacing w:after="100" w:line="276" w:lineRule="auto"/>
      <w:ind w:left="1760"/>
    </w:pPr>
    <w:rPr>
      <w:rFonts w:ascii="Calibri" w:hAnsi="Calibri"/>
    </w:rPr>
  </w:style>
  <w:style w:type="paragraph" w:styleId="afffffd">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1"/>
    <w:basedOn w:val="34d"/>
    <w:link w:val="afffffe"/>
    <w:uiPriority w:val="99"/>
    <w:unhideWhenUsed/>
    <w:qFormat/>
    <w:rsid w:val="007D35E0"/>
    <w:pPr>
      <w:spacing w:after="60" w:line="240" w:lineRule="auto"/>
    </w:pPr>
    <w:rPr>
      <w:sz w:val="18"/>
    </w:rPr>
  </w:style>
  <w:style w:type="character" w:customStyle="1" w:styleId="afffffe">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b"/>
    <w:link w:val="afffffd"/>
    <w:uiPriority w:val="99"/>
    <w:qFormat/>
    <w:rsid w:val="007D35E0"/>
    <w:rPr>
      <w:sz w:val="18"/>
      <w:szCs w:val="20"/>
    </w:rPr>
  </w:style>
  <w:style w:type="paragraph" w:styleId="affffff">
    <w:name w:val="header"/>
    <w:basedOn w:val="aa"/>
    <w:link w:val="affffff0"/>
    <w:uiPriority w:val="99"/>
    <w:unhideWhenUsed/>
    <w:rsid w:val="00FB5F0F"/>
    <w:pPr>
      <w:tabs>
        <w:tab w:val="center" w:pos="4677"/>
        <w:tab w:val="right" w:pos="9355"/>
      </w:tabs>
      <w:spacing w:after="0" w:line="240" w:lineRule="auto"/>
    </w:pPr>
  </w:style>
  <w:style w:type="character" w:customStyle="1" w:styleId="affffff0">
    <w:name w:val="Верхний колонтитул Знак"/>
    <w:basedOn w:val="ab"/>
    <w:link w:val="affffff"/>
    <w:uiPriority w:val="99"/>
    <w:rsid w:val="00FB5F0F"/>
    <w:rPr>
      <w:rFonts w:asciiTheme="minorHAnsi" w:eastAsiaTheme="minorHAnsi" w:hAnsiTheme="minorHAnsi" w:cstheme="minorBidi"/>
      <w:sz w:val="22"/>
      <w:szCs w:val="22"/>
      <w:lang w:eastAsia="en-US"/>
    </w:rPr>
  </w:style>
  <w:style w:type="paragraph" w:styleId="affffff1">
    <w:name w:val="footer"/>
    <w:aliases w:val="Не удалять!"/>
    <w:basedOn w:val="aa"/>
    <w:link w:val="affffff2"/>
    <w:uiPriority w:val="99"/>
    <w:unhideWhenUsed/>
    <w:rsid w:val="00FB5F0F"/>
    <w:pPr>
      <w:tabs>
        <w:tab w:val="center" w:pos="4677"/>
        <w:tab w:val="right" w:pos="9355"/>
      </w:tabs>
      <w:spacing w:after="0" w:line="240" w:lineRule="auto"/>
      <w:jc w:val="center"/>
    </w:pPr>
    <w:rPr>
      <w:rFonts w:ascii="Times New Roman" w:hAnsi="Times New Roman" w:cs="Times New Roman"/>
      <w:sz w:val="26"/>
      <w:szCs w:val="26"/>
    </w:rPr>
  </w:style>
  <w:style w:type="character" w:customStyle="1" w:styleId="affffff2">
    <w:name w:val="Нижний колонтитул Знак"/>
    <w:aliases w:val="Не удалять! Знак"/>
    <w:basedOn w:val="ab"/>
    <w:link w:val="affffff1"/>
    <w:uiPriority w:val="99"/>
    <w:rsid w:val="00FB5F0F"/>
    <w:rPr>
      <w:rFonts w:eastAsiaTheme="minorHAnsi"/>
      <w:sz w:val="26"/>
      <w:szCs w:val="26"/>
      <w:lang w:eastAsia="en-US"/>
    </w:rPr>
  </w:style>
  <w:style w:type="paragraph" w:styleId="affffff3">
    <w:name w:val="index heading"/>
    <w:basedOn w:val="aa"/>
    <w:uiPriority w:val="99"/>
    <w:unhideWhenUsed/>
    <w:qFormat/>
    <w:rsid w:val="007D35E0"/>
    <w:pPr>
      <w:suppressLineNumbers/>
      <w:tabs>
        <w:tab w:val="left" w:pos="851"/>
      </w:tabs>
      <w:spacing w:before="60" w:after="60" w:line="276" w:lineRule="auto"/>
      <w:ind w:firstLine="851"/>
      <w:jc w:val="both"/>
    </w:pPr>
    <w:rPr>
      <w:rFonts w:eastAsia="ヒラギノ角ゴ Pro W3"/>
      <w:color w:val="000000"/>
    </w:rPr>
  </w:style>
  <w:style w:type="character" w:customStyle="1" w:styleId="affffff4">
    <w:name w:val="Название объекта Знак"/>
    <w:aliases w:val="Подпись рисунка Знак,Название таблиц Знак,Рисунок название стить Знак,Ви6 Знак,&quot;Таблица N&quot; Знак,Название объекта Знак1 Знак,Название объекта Знак Знак Знак,Название объекта Знак2 Знак Знак,Название объекта Знак Знак1 Знак Знак"/>
    <w:link w:val="affffff5"/>
    <w:qFormat/>
    <w:locked/>
    <w:rsid w:val="007D35E0"/>
    <w:rPr>
      <w:b/>
      <w:bCs/>
      <w:color w:val="4F81BD"/>
      <w:sz w:val="18"/>
      <w:szCs w:val="18"/>
    </w:rPr>
  </w:style>
  <w:style w:type="paragraph" w:styleId="affffff5">
    <w:name w:val="caption"/>
    <w:aliases w:val="Подпись рисунка,Название таблиц,Рисунок название стить,Ви6,&quot;Таблица N&quot;,Название объекта Знак1,Название объекта Знак Знак,Название объекта Знак2 Знак,Название объекта Знак Знак1 Знак,Название объекта Знак1 Знак Знак Знак,Название рисунк1"/>
    <w:basedOn w:val="34d"/>
    <w:next w:val="34d"/>
    <w:link w:val="affffff4"/>
    <w:uiPriority w:val="35"/>
    <w:unhideWhenUsed/>
    <w:qFormat/>
    <w:rsid w:val="007D35E0"/>
    <w:pPr>
      <w:spacing w:after="200"/>
    </w:pPr>
    <w:rPr>
      <w:b/>
      <w:bCs/>
      <w:color w:val="4F81BD"/>
      <w:sz w:val="18"/>
      <w:szCs w:val="18"/>
    </w:rPr>
  </w:style>
  <w:style w:type="paragraph" w:styleId="affffff6">
    <w:name w:val="table of figures"/>
    <w:basedOn w:val="aa"/>
    <w:next w:val="aa"/>
    <w:uiPriority w:val="99"/>
    <w:unhideWhenUsed/>
    <w:rsid w:val="007D35E0"/>
    <w:rPr>
      <w:szCs w:val="20"/>
    </w:rPr>
  </w:style>
  <w:style w:type="paragraph" w:styleId="affffff7">
    <w:name w:val="endnote text"/>
    <w:basedOn w:val="aa"/>
    <w:link w:val="18"/>
    <w:uiPriority w:val="99"/>
    <w:unhideWhenUsed/>
    <w:qFormat/>
    <w:rsid w:val="007D35E0"/>
    <w:pPr>
      <w:tabs>
        <w:tab w:val="left" w:pos="851"/>
      </w:tabs>
      <w:spacing w:before="60" w:after="60"/>
      <w:ind w:firstLine="851"/>
      <w:jc w:val="both"/>
    </w:pPr>
    <w:rPr>
      <w:rFonts w:eastAsia="ヒラギノ角ゴ Pro W3"/>
      <w:color w:val="000000"/>
      <w:sz w:val="20"/>
      <w:szCs w:val="20"/>
    </w:rPr>
  </w:style>
  <w:style w:type="character" w:customStyle="1" w:styleId="affffff8">
    <w:name w:val="Текст концевой сноски Знак"/>
    <w:basedOn w:val="ab"/>
    <w:uiPriority w:val="99"/>
    <w:rsid w:val="007D35E0"/>
    <w:rPr>
      <w:sz w:val="20"/>
      <w:szCs w:val="20"/>
    </w:rPr>
  </w:style>
  <w:style w:type="paragraph" w:styleId="affffff9">
    <w:name w:val="toa heading"/>
    <w:basedOn w:val="12"/>
    <w:uiPriority w:val="99"/>
    <w:unhideWhenUsed/>
    <w:rsid w:val="007D35E0"/>
    <w:pPr>
      <w:suppressLineNumbers/>
      <w:tabs>
        <w:tab w:val="left" w:pos="851"/>
      </w:tabs>
      <w:spacing w:after="0" w:line="276" w:lineRule="auto"/>
      <w:ind w:firstLine="851"/>
    </w:pPr>
    <w:rPr>
      <w:b w:val="0"/>
      <w:bCs/>
      <w:caps/>
      <w:smallCaps/>
      <w:color w:val="000000"/>
      <w:sz w:val="32"/>
      <w:szCs w:val="32"/>
    </w:rPr>
  </w:style>
  <w:style w:type="paragraph" w:styleId="affffffa">
    <w:name w:val="List"/>
    <w:basedOn w:val="aa"/>
    <w:uiPriority w:val="99"/>
    <w:unhideWhenUsed/>
    <w:rsid w:val="007D35E0"/>
    <w:pPr>
      <w:widowControl w:val="0"/>
      <w:spacing w:before="60"/>
      <w:ind w:left="283" w:hanging="283"/>
      <w:jc w:val="both"/>
    </w:pPr>
    <w:rPr>
      <w:szCs w:val="20"/>
      <w:lang w:eastAsia="ar-SA"/>
    </w:rPr>
  </w:style>
  <w:style w:type="character" w:customStyle="1" w:styleId="affffffb">
    <w:name w:val="Маркированный список Знак"/>
    <w:link w:val="a0"/>
    <w:uiPriority w:val="99"/>
    <w:locked/>
    <w:rsid w:val="007D35E0"/>
    <w:rPr>
      <w:rFonts w:asciiTheme="minorHAnsi" w:eastAsiaTheme="minorHAnsi" w:hAnsiTheme="minorHAnsi" w:cstheme="minorBidi"/>
      <w:sz w:val="22"/>
      <w:szCs w:val="22"/>
      <w:lang w:eastAsia="en-US"/>
    </w:rPr>
  </w:style>
  <w:style w:type="paragraph" w:styleId="a0">
    <w:name w:val="List Bullet"/>
    <w:basedOn w:val="aa"/>
    <w:link w:val="affffffb"/>
    <w:uiPriority w:val="99"/>
    <w:unhideWhenUsed/>
    <w:qFormat/>
    <w:rsid w:val="007D35E0"/>
    <w:pPr>
      <w:numPr>
        <w:numId w:val="1"/>
      </w:numPr>
      <w:tabs>
        <w:tab w:val="left" w:pos="1418"/>
      </w:tabs>
      <w:jc w:val="both"/>
    </w:pPr>
  </w:style>
  <w:style w:type="paragraph" w:styleId="23">
    <w:name w:val="List Bullet 2"/>
    <w:basedOn w:val="aa"/>
    <w:uiPriority w:val="99"/>
    <w:unhideWhenUsed/>
    <w:rsid w:val="007D35E0"/>
    <w:pPr>
      <w:numPr>
        <w:numId w:val="2"/>
      </w:numPr>
    </w:pPr>
    <w:rPr>
      <w:rFonts w:ascii="Arial" w:hAnsi="Arial"/>
      <w:szCs w:val="20"/>
    </w:rPr>
  </w:style>
  <w:style w:type="paragraph" w:styleId="41">
    <w:name w:val="List Bullet 4"/>
    <w:basedOn w:val="aa"/>
    <w:uiPriority w:val="99"/>
    <w:unhideWhenUsed/>
    <w:rsid w:val="007D35E0"/>
    <w:pPr>
      <w:numPr>
        <w:numId w:val="3"/>
      </w:numPr>
      <w:contextualSpacing/>
    </w:pPr>
    <w:rPr>
      <w:sz w:val="20"/>
      <w:szCs w:val="20"/>
    </w:rPr>
  </w:style>
  <w:style w:type="paragraph" w:styleId="26">
    <w:name w:val="List Number 2"/>
    <w:basedOn w:val="aa"/>
    <w:uiPriority w:val="99"/>
    <w:unhideWhenUsed/>
    <w:rsid w:val="007D35E0"/>
    <w:pPr>
      <w:tabs>
        <w:tab w:val="num" w:pos="432"/>
      </w:tabs>
      <w:ind w:left="432" w:hanging="432"/>
    </w:pPr>
  </w:style>
  <w:style w:type="character" w:customStyle="1" w:styleId="affffffc">
    <w:name w:val="Заголовок Знак"/>
    <w:aliases w:val="Название Знак1"/>
    <w:basedOn w:val="ab"/>
    <w:link w:val="34e"/>
    <w:uiPriority w:val="10"/>
    <w:qFormat/>
    <w:rsid w:val="007D35E0"/>
    <w:rPr>
      <w:rFonts w:asciiTheme="majorHAnsi" w:eastAsiaTheme="majorEastAsia" w:hAnsiTheme="majorHAnsi" w:cstheme="majorBidi"/>
      <w:spacing w:val="-10"/>
      <w:kern w:val="28"/>
      <w:sz w:val="56"/>
      <w:szCs w:val="56"/>
    </w:rPr>
  </w:style>
  <w:style w:type="paragraph" w:styleId="affffffd">
    <w:name w:val="Body Text"/>
    <w:aliases w:val="body text"/>
    <w:basedOn w:val="aa"/>
    <w:link w:val="19"/>
    <w:uiPriority w:val="99"/>
    <w:semiHidden/>
    <w:unhideWhenUsed/>
    <w:rsid w:val="007D35E0"/>
    <w:pPr>
      <w:spacing w:after="120"/>
    </w:pPr>
    <w:rPr>
      <w:szCs w:val="20"/>
    </w:rPr>
  </w:style>
  <w:style w:type="character" w:customStyle="1" w:styleId="affffffe">
    <w:name w:val="Основной текст Знак"/>
    <w:aliases w:val="body text Знак"/>
    <w:basedOn w:val="ab"/>
    <w:qFormat/>
    <w:rsid w:val="007D35E0"/>
  </w:style>
  <w:style w:type="paragraph" w:styleId="afffffff">
    <w:name w:val="Body Text Indent"/>
    <w:basedOn w:val="aa"/>
    <w:link w:val="afffffff0"/>
    <w:uiPriority w:val="99"/>
    <w:unhideWhenUsed/>
    <w:rsid w:val="007D35E0"/>
    <w:pPr>
      <w:spacing w:after="120" w:line="276" w:lineRule="auto"/>
      <w:ind w:left="283"/>
    </w:pPr>
    <w:rPr>
      <w:rFonts w:ascii="Calibri" w:hAnsi="Calibri"/>
    </w:rPr>
  </w:style>
  <w:style w:type="character" w:customStyle="1" w:styleId="afffffff0">
    <w:name w:val="Основной текст с отступом Знак"/>
    <w:basedOn w:val="ab"/>
    <w:link w:val="afffffff"/>
    <w:uiPriority w:val="99"/>
    <w:rsid w:val="007D35E0"/>
    <w:rPr>
      <w:rFonts w:ascii="Calibri" w:hAnsi="Calibri"/>
      <w:sz w:val="22"/>
      <w:szCs w:val="22"/>
      <w:lang w:eastAsia="en-US"/>
    </w:rPr>
  </w:style>
  <w:style w:type="character" w:customStyle="1" w:styleId="af1">
    <w:name w:val="Подзаголовок Знак"/>
    <w:basedOn w:val="ab"/>
    <w:link w:val="af0"/>
    <w:uiPriority w:val="11"/>
    <w:qFormat/>
    <w:rsid w:val="007D35E0"/>
    <w:rPr>
      <w:rFonts w:ascii="Arial" w:eastAsia="Arial" w:hAnsi="Arial" w:cs="Arial"/>
      <w:b/>
      <w:smallCaps/>
      <w:sz w:val="32"/>
      <w:szCs w:val="32"/>
    </w:rPr>
  </w:style>
  <w:style w:type="paragraph" w:styleId="afffffff1">
    <w:name w:val="Body Text First Indent"/>
    <w:basedOn w:val="affffffd"/>
    <w:link w:val="afffffff2"/>
    <w:uiPriority w:val="99"/>
    <w:semiHidden/>
    <w:unhideWhenUsed/>
    <w:rsid w:val="007D35E0"/>
    <w:pPr>
      <w:spacing w:after="0"/>
      <w:ind w:firstLine="360"/>
    </w:pPr>
    <w:rPr>
      <w:szCs w:val="24"/>
    </w:rPr>
  </w:style>
  <w:style w:type="character" w:customStyle="1" w:styleId="afffffff2">
    <w:name w:val="Красная строка Знак"/>
    <w:basedOn w:val="affffffe"/>
    <w:link w:val="afffffff1"/>
    <w:uiPriority w:val="99"/>
    <w:semiHidden/>
    <w:rsid w:val="007D35E0"/>
  </w:style>
  <w:style w:type="paragraph" w:styleId="27">
    <w:name w:val="Body Text 2"/>
    <w:basedOn w:val="aa"/>
    <w:link w:val="28"/>
    <w:uiPriority w:val="99"/>
    <w:unhideWhenUsed/>
    <w:rsid w:val="007D35E0"/>
    <w:pPr>
      <w:spacing w:after="120" w:line="480" w:lineRule="auto"/>
    </w:pPr>
  </w:style>
  <w:style w:type="character" w:customStyle="1" w:styleId="28">
    <w:name w:val="Основной текст 2 Знак"/>
    <w:basedOn w:val="ab"/>
    <w:link w:val="27"/>
    <w:uiPriority w:val="99"/>
    <w:rsid w:val="007D35E0"/>
  </w:style>
  <w:style w:type="paragraph" w:styleId="33">
    <w:name w:val="Body Text 3"/>
    <w:basedOn w:val="aa"/>
    <w:link w:val="35"/>
    <w:uiPriority w:val="99"/>
    <w:unhideWhenUsed/>
    <w:rsid w:val="007D35E0"/>
    <w:pPr>
      <w:spacing w:after="120" w:line="256" w:lineRule="auto"/>
    </w:pPr>
    <w:rPr>
      <w:rFonts w:ascii="Calibri" w:eastAsia="Calibri" w:hAnsi="Calibri"/>
      <w:sz w:val="16"/>
      <w:szCs w:val="16"/>
    </w:rPr>
  </w:style>
  <w:style w:type="character" w:customStyle="1" w:styleId="35">
    <w:name w:val="Основной текст 3 Знак"/>
    <w:basedOn w:val="ab"/>
    <w:link w:val="33"/>
    <w:uiPriority w:val="99"/>
    <w:rsid w:val="007D35E0"/>
    <w:rPr>
      <w:rFonts w:ascii="Calibri" w:eastAsia="Calibri" w:hAnsi="Calibri"/>
      <w:sz w:val="16"/>
      <w:szCs w:val="16"/>
    </w:rPr>
  </w:style>
  <w:style w:type="paragraph" w:styleId="29">
    <w:name w:val="Body Text Indent 2"/>
    <w:basedOn w:val="aa"/>
    <w:link w:val="2a"/>
    <w:uiPriority w:val="99"/>
    <w:unhideWhenUsed/>
    <w:qFormat/>
    <w:rsid w:val="007D35E0"/>
    <w:pPr>
      <w:spacing w:after="120" w:line="480" w:lineRule="auto"/>
      <w:ind w:left="283"/>
    </w:pPr>
  </w:style>
  <w:style w:type="character" w:customStyle="1" w:styleId="2a">
    <w:name w:val="Основной текст с отступом 2 Знак"/>
    <w:basedOn w:val="ab"/>
    <w:link w:val="29"/>
    <w:uiPriority w:val="99"/>
    <w:qFormat/>
    <w:rsid w:val="007D35E0"/>
  </w:style>
  <w:style w:type="paragraph" w:styleId="36">
    <w:name w:val="Body Text Indent 3"/>
    <w:basedOn w:val="aa"/>
    <w:link w:val="37"/>
    <w:uiPriority w:val="99"/>
    <w:unhideWhenUsed/>
    <w:rsid w:val="007D35E0"/>
    <w:pPr>
      <w:spacing w:after="120"/>
      <w:ind w:left="283"/>
    </w:pPr>
    <w:rPr>
      <w:sz w:val="16"/>
      <w:szCs w:val="16"/>
    </w:rPr>
  </w:style>
  <w:style w:type="character" w:customStyle="1" w:styleId="37">
    <w:name w:val="Основной текст с отступом 3 Знак"/>
    <w:basedOn w:val="ab"/>
    <w:link w:val="36"/>
    <w:uiPriority w:val="99"/>
    <w:rsid w:val="007D35E0"/>
    <w:rPr>
      <w:sz w:val="16"/>
      <w:szCs w:val="16"/>
    </w:rPr>
  </w:style>
  <w:style w:type="paragraph" w:styleId="afffffff3">
    <w:name w:val="Document Map"/>
    <w:basedOn w:val="aa"/>
    <w:link w:val="1a"/>
    <w:unhideWhenUsed/>
    <w:qFormat/>
    <w:rsid w:val="007D35E0"/>
    <w:pPr>
      <w:tabs>
        <w:tab w:val="left" w:pos="851"/>
      </w:tabs>
      <w:spacing w:before="60" w:after="60" w:line="276" w:lineRule="auto"/>
      <w:ind w:firstLine="851"/>
      <w:jc w:val="both"/>
    </w:pPr>
    <w:rPr>
      <w:rFonts w:ascii="Tahoma" w:eastAsia="ヒラギノ角ゴ Pro W3" w:hAnsi="Tahoma"/>
      <w:color w:val="000000"/>
      <w:sz w:val="20"/>
      <w:szCs w:val="20"/>
    </w:rPr>
  </w:style>
  <w:style w:type="character" w:customStyle="1" w:styleId="afffffff4">
    <w:name w:val="Схема документа Знак"/>
    <w:basedOn w:val="ab"/>
    <w:qFormat/>
    <w:rsid w:val="007D35E0"/>
    <w:rPr>
      <w:rFonts w:ascii="Segoe UI" w:hAnsi="Segoe UI" w:cs="Segoe UI"/>
      <w:sz w:val="16"/>
      <w:szCs w:val="16"/>
    </w:rPr>
  </w:style>
  <w:style w:type="paragraph" w:styleId="afffffff5">
    <w:name w:val="Plain Text"/>
    <w:basedOn w:val="aa"/>
    <w:link w:val="afffffff6"/>
    <w:unhideWhenUsed/>
    <w:rsid w:val="007D35E0"/>
    <w:pPr>
      <w:widowControl w:val="0"/>
    </w:pPr>
    <w:rPr>
      <w:rFonts w:ascii="Courier New" w:eastAsia="Calibri" w:hAnsi="Courier New"/>
      <w:sz w:val="20"/>
      <w:szCs w:val="20"/>
    </w:rPr>
  </w:style>
  <w:style w:type="character" w:customStyle="1" w:styleId="afffffff6">
    <w:name w:val="Текст Знак"/>
    <w:basedOn w:val="ab"/>
    <w:link w:val="afffffff5"/>
    <w:uiPriority w:val="99"/>
    <w:rsid w:val="007D35E0"/>
    <w:rPr>
      <w:rFonts w:ascii="Courier New" w:eastAsia="Calibri" w:hAnsi="Courier New"/>
      <w:sz w:val="20"/>
      <w:szCs w:val="20"/>
    </w:rPr>
  </w:style>
  <w:style w:type="paragraph" w:styleId="afffffff7">
    <w:name w:val="Balloon Text"/>
    <w:basedOn w:val="aa"/>
    <w:link w:val="1b"/>
    <w:uiPriority w:val="99"/>
    <w:unhideWhenUsed/>
    <w:qFormat/>
    <w:rsid w:val="007D35E0"/>
    <w:rPr>
      <w:rFonts w:ascii="Tahoma" w:hAnsi="Tahoma"/>
      <w:sz w:val="16"/>
      <w:szCs w:val="16"/>
    </w:rPr>
  </w:style>
  <w:style w:type="character" w:customStyle="1" w:styleId="afffffff8">
    <w:name w:val="Текст выноски Знак"/>
    <w:basedOn w:val="ab"/>
    <w:uiPriority w:val="99"/>
    <w:qFormat/>
    <w:rsid w:val="007D35E0"/>
    <w:rPr>
      <w:rFonts w:ascii="Segoe UI" w:hAnsi="Segoe UI" w:cs="Segoe UI"/>
      <w:sz w:val="18"/>
      <w:szCs w:val="18"/>
    </w:rPr>
  </w:style>
  <w:style w:type="character" w:customStyle="1" w:styleId="afffffff9">
    <w:name w:val="Без интервала Знак"/>
    <w:aliases w:val="Отступ Знак"/>
    <w:link w:val="afffffffa"/>
    <w:uiPriority w:val="1"/>
    <w:qFormat/>
    <w:locked/>
    <w:rsid w:val="007D35E0"/>
    <w:rPr>
      <w:rFonts w:eastAsiaTheme="minorHAnsi" w:cstheme="minorBidi"/>
      <w:sz w:val="26"/>
      <w:szCs w:val="22"/>
      <w:lang w:eastAsia="en-US"/>
    </w:rPr>
  </w:style>
  <w:style w:type="paragraph" w:styleId="afffffffa">
    <w:name w:val="No Spacing"/>
    <w:aliases w:val="Отступ"/>
    <w:link w:val="afffffff9"/>
    <w:uiPriority w:val="1"/>
    <w:qFormat/>
    <w:rsid w:val="00FB5F0F"/>
    <w:rPr>
      <w:rFonts w:eastAsiaTheme="minorHAnsi" w:cstheme="minorBidi"/>
      <w:sz w:val="26"/>
      <w:szCs w:val="22"/>
      <w:lang w:eastAsia="en-US"/>
    </w:rPr>
  </w:style>
  <w:style w:type="character" w:customStyle="1" w:styleId="afffffffb">
    <w:name w:val="Абзац списка Знак"/>
    <w:aliases w:val="ТЗ список Знак,Абзац списка литеральный Знак,Маркер Знак,Bullet List Знак,FooterText Знак,numbered Знак,Bullet 1 Знак,Use Case List Paragraph Знак,Абзац списка нумерованный Знак,Paragraphe de liste1 Знак,lp1 Знак,Булет1 Знак,4.2.2 Знак"/>
    <w:link w:val="afffffffc"/>
    <w:uiPriority w:val="34"/>
    <w:qFormat/>
    <w:locked/>
    <w:rsid w:val="007D35E0"/>
    <w:rPr>
      <w:rFonts w:eastAsiaTheme="minorHAnsi" w:cstheme="minorBidi"/>
      <w:color w:val="000000" w:themeColor="text1"/>
      <w:szCs w:val="22"/>
      <w:lang w:eastAsia="en-US"/>
    </w:rPr>
  </w:style>
  <w:style w:type="paragraph" w:styleId="afffffffc">
    <w:name w:val="List Paragraph"/>
    <w:aliases w:val="ТЗ список,Абзац списка литеральный,Маркер,Bullet List,FooterText,numbered,Bullet 1,Use Case List Paragraph,Абзац списка нумерованный,Paragraphe de liste1,lp1,Булет1,1Булет,it_List1,GOST_TableList,Шаг сценария,List Paragraph,Таблицы,4.2.2,UL"/>
    <w:basedOn w:val="aa"/>
    <w:link w:val="afffffffb"/>
    <w:uiPriority w:val="34"/>
    <w:rsid w:val="00FB5F0F"/>
    <w:pPr>
      <w:ind w:left="720"/>
      <w:contextualSpacing/>
    </w:pPr>
    <w:rPr>
      <w:rFonts w:ascii="Times New Roman" w:hAnsi="Times New Roman"/>
      <w:color w:val="000000" w:themeColor="text1"/>
      <w:sz w:val="24"/>
    </w:rPr>
  </w:style>
  <w:style w:type="paragraph" w:styleId="2b">
    <w:name w:val="Quote"/>
    <w:basedOn w:val="aa"/>
    <w:link w:val="210"/>
    <w:uiPriority w:val="29"/>
    <w:qFormat/>
    <w:rsid w:val="007D35E0"/>
    <w:pPr>
      <w:tabs>
        <w:tab w:val="left" w:pos="851"/>
      </w:tabs>
      <w:spacing w:before="60" w:after="60" w:line="276" w:lineRule="auto"/>
      <w:ind w:firstLine="851"/>
      <w:jc w:val="both"/>
    </w:pPr>
    <w:rPr>
      <w:rFonts w:eastAsia="ヒラギノ角ゴ Pro W3"/>
      <w:i/>
      <w:iCs/>
      <w:color w:val="000000"/>
    </w:rPr>
  </w:style>
  <w:style w:type="character" w:customStyle="1" w:styleId="2c">
    <w:name w:val="Цитата 2 Знак"/>
    <w:basedOn w:val="ab"/>
    <w:uiPriority w:val="29"/>
    <w:rsid w:val="007D35E0"/>
    <w:rPr>
      <w:i/>
      <w:iCs/>
      <w:color w:val="404040" w:themeColor="text1" w:themeTint="BF"/>
    </w:rPr>
  </w:style>
  <w:style w:type="paragraph" w:styleId="afffffffd">
    <w:name w:val="Intense Quote"/>
    <w:basedOn w:val="aa"/>
    <w:next w:val="aa"/>
    <w:link w:val="afffffffe"/>
    <w:uiPriority w:val="30"/>
    <w:qFormat/>
    <w:rsid w:val="007D35E0"/>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fffe">
    <w:name w:val="Выделенная цитата Знак"/>
    <w:basedOn w:val="ab"/>
    <w:link w:val="afffffffd"/>
    <w:uiPriority w:val="30"/>
    <w:rsid w:val="007D35E0"/>
    <w:rPr>
      <w:i/>
      <w:szCs w:val="20"/>
      <w:shd w:val="clear" w:color="auto" w:fill="F2F2F2"/>
    </w:rPr>
  </w:style>
  <w:style w:type="paragraph" w:styleId="affffffff">
    <w:name w:val="TOC Heading"/>
    <w:basedOn w:val="12"/>
    <w:next w:val="aa"/>
    <w:uiPriority w:val="39"/>
    <w:unhideWhenUsed/>
    <w:qFormat/>
    <w:rsid w:val="00557404"/>
    <w:pPr>
      <w:numPr>
        <w:numId w:val="0"/>
      </w:numPr>
      <w:spacing w:after="0"/>
      <w:jc w:val="center"/>
      <w:outlineLvl w:val="9"/>
    </w:pPr>
    <w:rPr>
      <w:bCs/>
      <w:sz w:val="30"/>
      <w:szCs w:val="28"/>
    </w:rPr>
  </w:style>
  <w:style w:type="paragraph" w:customStyle="1" w:styleId="34d">
    <w:name w:val="34_Абзац_Обычный"/>
    <w:link w:val="34f"/>
    <w:qFormat/>
    <w:rsid w:val="00FB5F0F"/>
    <w:pPr>
      <w:spacing w:line="360" w:lineRule="auto"/>
      <w:ind w:firstLine="720"/>
      <w:jc w:val="both"/>
    </w:pPr>
    <w:rPr>
      <w:sz w:val="26"/>
      <w:szCs w:val="20"/>
      <w:lang w:eastAsia="x-none"/>
    </w:rPr>
  </w:style>
  <w:style w:type="character" w:customStyle="1" w:styleId="34f">
    <w:name w:val="34_Абзац_Обычный Знак"/>
    <w:link w:val="34d"/>
    <w:locked/>
    <w:rsid w:val="00FB5F0F"/>
    <w:rPr>
      <w:sz w:val="26"/>
      <w:szCs w:val="20"/>
      <w:lang w:eastAsia="x-none"/>
    </w:rPr>
  </w:style>
  <w:style w:type="paragraph" w:customStyle="1" w:styleId="34f0">
    <w:name w:val="34_Заголовок_Приложение_Тип"/>
    <w:basedOn w:val="34d"/>
    <w:next w:val="3418"/>
    <w:qFormat/>
    <w:rsid w:val="00FB5F0F"/>
    <w:pPr>
      <w:keepNext/>
      <w:keepLines/>
      <w:spacing w:after="240"/>
      <w:ind w:firstLine="0"/>
      <w:jc w:val="center"/>
    </w:pPr>
    <w:rPr>
      <w:color w:val="000000" w:themeColor="text1"/>
    </w:rPr>
  </w:style>
  <w:style w:type="paragraph" w:customStyle="1" w:styleId="3410">
    <w:name w:val="34_Заголовок_1_Приложение"/>
    <w:basedOn w:val="34d"/>
    <w:next w:val="aa"/>
    <w:qFormat/>
    <w:rsid w:val="00FB5F0F"/>
    <w:pPr>
      <w:pageBreakBefore/>
      <w:numPr>
        <w:numId w:val="35"/>
      </w:numPr>
      <w:spacing w:after="240"/>
      <w:jc w:val="center"/>
      <w:outlineLvl w:val="0"/>
    </w:pPr>
    <w:rPr>
      <w:b/>
      <w:color w:val="000000" w:themeColor="text1"/>
      <w:sz w:val="32"/>
      <w:szCs w:val="28"/>
    </w:rPr>
  </w:style>
  <w:style w:type="paragraph" w:customStyle="1" w:styleId="3420">
    <w:name w:val="34_Заголовок_2_Приложение"/>
    <w:basedOn w:val="34d"/>
    <w:next w:val="34d"/>
    <w:rsid w:val="00FB5F0F"/>
    <w:pPr>
      <w:keepNext/>
      <w:keepLines/>
      <w:numPr>
        <w:ilvl w:val="1"/>
        <w:numId w:val="35"/>
      </w:numPr>
      <w:spacing w:before="480" w:after="240"/>
      <w:outlineLvl w:val="1"/>
    </w:pPr>
    <w:rPr>
      <w:b/>
      <w:sz w:val="30"/>
      <w:szCs w:val="24"/>
    </w:rPr>
  </w:style>
  <w:style w:type="paragraph" w:customStyle="1" w:styleId="343">
    <w:name w:val="34_Заголовок_3_Приложение"/>
    <w:basedOn w:val="34d"/>
    <w:next w:val="34d"/>
    <w:rsid w:val="00FB5F0F"/>
    <w:pPr>
      <w:keepNext/>
      <w:keepLines/>
      <w:numPr>
        <w:ilvl w:val="2"/>
        <w:numId w:val="35"/>
      </w:numPr>
      <w:spacing w:before="480" w:after="240"/>
      <w:outlineLvl w:val="2"/>
    </w:pPr>
    <w:rPr>
      <w:b/>
      <w:sz w:val="28"/>
      <w:szCs w:val="22"/>
    </w:rPr>
  </w:style>
  <w:style w:type="paragraph" w:customStyle="1" w:styleId="34c">
    <w:name w:val="34_Список_Библиография"/>
    <w:basedOn w:val="34d"/>
    <w:rsid w:val="007D35E0"/>
    <w:pPr>
      <w:numPr>
        <w:numId w:val="4"/>
      </w:numPr>
      <w:tabs>
        <w:tab w:val="clear" w:pos="1191"/>
      </w:tabs>
      <w:ind w:left="360" w:hanging="360"/>
    </w:pPr>
    <w:rPr>
      <w:bCs/>
      <w:szCs w:val="28"/>
    </w:rPr>
  </w:style>
  <w:style w:type="paragraph" w:customStyle="1" w:styleId="34f1">
    <w:name w:val="34_ЛУ_Название"/>
    <w:basedOn w:val="34d"/>
    <w:rsid w:val="007D35E0"/>
    <w:pPr>
      <w:spacing w:before="20" w:after="120"/>
      <w:ind w:firstLine="0"/>
      <w:jc w:val="center"/>
    </w:pPr>
    <w:rPr>
      <w:rFonts w:ascii="Arial" w:hAnsi="Arial"/>
      <w:b/>
      <w:sz w:val="32"/>
      <w:szCs w:val="28"/>
    </w:rPr>
  </w:style>
  <w:style w:type="paragraph" w:customStyle="1" w:styleId="34f2">
    <w:name w:val="34_ЛУ_Подпись"/>
    <w:basedOn w:val="34d"/>
    <w:rsid w:val="007D35E0"/>
    <w:pPr>
      <w:spacing w:before="20" w:after="120" w:line="240" w:lineRule="auto"/>
      <w:ind w:firstLine="0"/>
      <w:jc w:val="left"/>
    </w:pPr>
    <w:rPr>
      <w:sz w:val="22"/>
    </w:rPr>
  </w:style>
  <w:style w:type="character" w:customStyle="1" w:styleId="3419">
    <w:name w:val="34_Заголовок_1_Дополнительный Знак"/>
    <w:link w:val="341a"/>
    <w:locked/>
    <w:rsid w:val="007D35E0"/>
    <w:rPr>
      <w:rFonts w:ascii="Arial" w:hAnsi="Arial"/>
      <w:b/>
      <w:sz w:val="36"/>
      <w:szCs w:val="20"/>
    </w:rPr>
  </w:style>
  <w:style w:type="paragraph" w:customStyle="1" w:styleId="341a">
    <w:name w:val="34_Заголовок_1_Дополнительный"/>
    <w:basedOn w:val="34d"/>
    <w:next w:val="34d"/>
    <w:link w:val="3419"/>
    <w:qFormat/>
    <w:rsid w:val="007D35E0"/>
    <w:pPr>
      <w:keepNext/>
      <w:keepLines/>
      <w:pageBreakBefore/>
      <w:spacing w:after="240"/>
      <w:ind w:firstLine="0"/>
      <w:jc w:val="center"/>
    </w:pPr>
    <w:rPr>
      <w:rFonts w:ascii="Arial" w:hAnsi="Arial"/>
      <w:b/>
      <w:sz w:val="36"/>
    </w:rPr>
  </w:style>
  <w:style w:type="paragraph" w:customStyle="1" w:styleId="34f3">
    <w:name w:val="34_Пример"/>
    <w:basedOn w:val="34d"/>
    <w:rsid w:val="00FB5F0F"/>
    <w:pPr>
      <w:spacing w:before="360" w:after="360"/>
      <w:ind w:left="720" w:firstLine="0"/>
      <w:contextualSpacing/>
    </w:pPr>
    <w:rPr>
      <w:sz w:val="24"/>
    </w:rPr>
  </w:style>
  <w:style w:type="paragraph" w:customStyle="1" w:styleId="34f4">
    <w:name w:val="34_Рисунок_Название"/>
    <w:basedOn w:val="34d"/>
    <w:next w:val="34d"/>
    <w:uiPriority w:val="99"/>
    <w:qFormat/>
    <w:rsid w:val="00FB5F0F"/>
    <w:pPr>
      <w:keepLines/>
      <w:spacing w:before="120" w:after="360"/>
      <w:ind w:firstLine="0"/>
      <w:jc w:val="center"/>
    </w:pPr>
    <w:rPr>
      <w:rFonts w:cs="Arial"/>
    </w:rPr>
  </w:style>
  <w:style w:type="paragraph" w:customStyle="1" w:styleId="34f5">
    <w:name w:val="34_Рисунок_Изображение"/>
    <w:basedOn w:val="34d"/>
    <w:next w:val="34f4"/>
    <w:uiPriority w:val="99"/>
    <w:qFormat/>
    <w:rsid w:val="00FB5F0F"/>
    <w:pPr>
      <w:keepNext/>
      <w:spacing w:before="360"/>
      <w:ind w:firstLine="0"/>
      <w:jc w:val="center"/>
    </w:pPr>
  </w:style>
  <w:style w:type="character" w:customStyle="1" w:styleId="3426">
    <w:name w:val="34_Список_Марк_2 Знак"/>
    <w:link w:val="3424"/>
    <w:locked/>
    <w:rsid w:val="00FB5F0F"/>
    <w:rPr>
      <w:sz w:val="26"/>
      <w:szCs w:val="20"/>
      <w:lang w:eastAsia="x-none"/>
    </w:rPr>
  </w:style>
  <w:style w:type="paragraph" w:customStyle="1" w:styleId="3424">
    <w:name w:val="34_Список_Марк_2"/>
    <w:basedOn w:val="34d"/>
    <w:link w:val="3426"/>
    <w:qFormat/>
    <w:rsid w:val="00FB5F0F"/>
    <w:pPr>
      <w:numPr>
        <w:ilvl w:val="1"/>
        <w:numId w:val="36"/>
      </w:numPr>
    </w:pPr>
  </w:style>
  <w:style w:type="paragraph" w:customStyle="1" w:styleId="34f6">
    <w:name w:val="34_Врезка_Примечание"/>
    <w:basedOn w:val="34d"/>
    <w:next w:val="34d"/>
    <w:qFormat/>
    <w:rsid w:val="007D35E0"/>
    <w:pPr>
      <w:keepLines/>
      <w:spacing w:before="360" w:after="360"/>
      <w:ind w:left="720" w:firstLine="0"/>
    </w:pPr>
  </w:style>
  <w:style w:type="character" w:customStyle="1" w:styleId="341b">
    <w:name w:val="34_Список_Марк_1 Знак"/>
    <w:link w:val="3415"/>
    <w:locked/>
    <w:rsid w:val="00EE70E4"/>
    <w:rPr>
      <w:sz w:val="26"/>
      <w:szCs w:val="20"/>
      <w:lang w:eastAsia="x-none"/>
    </w:rPr>
  </w:style>
  <w:style w:type="paragraph" w:customStyle="1" w:styleId="3415">
    <w:name w:val="34_Список_Марк_1"/>
    <w:basedOn w:val="34d"/>
    <w:link w:val="341b"/>
    <w:qFormat/>
    <w:rsid w:val="00EE70E4"/>
    <w:pPr>
      <w:numPr>
        <w:numId w:val="36"/>
      </w:numPr>
      <w:tabs>
        <w:tab w:val="left" w:pos="993"/>
      </w:tabs>
    </w:pPr>
  </w:style>
  <w:style w:type="character" w:customStyle="1" w:styleId="341c">
    <w:name w:val="34_Список_Нум_1 Знак"/>
    <w:link w:val="341"/>
    <w:locked/>
    <w:rsid w:val="00FB5F0F"/>
    <w:rPr>
      <w:sz w:val="26"/>
      <w:szCs w:val="20"/>
      <w:lang w:eastAsia="x-none"/>
    </w:rPr>
  </w:style>
  <w:style w:type="paragraph" w:customStyle="1" w:styleId="341">
    <w:name w:val="34_Список_Нум_1"/>
    <w:basedOn w:val="34d"/>
    <w:link w:val="341c"/>
    <w:qFormat/>
    <w:rsid w:val="00FB5F0F"/>
    <w:pPr>
      <w:numPr>
        <w:numId w:val="37"/>
      </w:numPr>
    </w:pPr>
  </w:style>
  <w:style w:type="character" w:customStyle="1" w:styleId="3427">
    <w:name w:val="34_Список_Нум_2 Знак"/>
    <w:basedOn w:val="ab"/>
    <w:link w:val="342"/>
    <w:locked/>
    <w:rsid w:val="00EF287C"/>
    <w:rPr>
      <w:sz w:val="26"/>
      <w:szCs w:val="20"/>
      <w:lang w:eastAsia="x-none"/>
    </w:rPr>
  </w:style>
  <w:style w:type="paragraph" w:customStyle="1" w:styleId="342">
    <w:name w:val="34_Список_Нум_2"/>
    <w:basedOn w:val="34d"/>
    <w:link w:val="3427"/>
    <w:qFormat/>
    <w:rsid w:val="00EF287C"/>
    <w:pPr>
      <w:numPr>
        <w:ilvl w:val="1"/>
        <w:numId w:val="37"/>
      </w:numPr>
    </w:pPr>
  </w:style>
  <w:style w:type="character" w:customStyle="1" w:styleId="34f7">
    <w:name w:val="34_Список_Нум_Вводная_фраза Знак"/>
    <w:basedOn w:val="34f"/>
    <w:link w:val="34f8"/>
    <w:locked/>
    <w:rsid w:val="00FB5F0F"/>
    <w:rPr>
      <w:sz w:val="26"/>
      <w:szCs w:val="20"/>
      <w:lang w:eastAsia="x-none"/>
    </w:rPr>
  </w:style>
  <w:style w:type="paragraph" w:customStyle="1" w:styleId="34f8">
    <w:name w:val="34_Список_Нум_Вводная_фраза"/>
    <w:basedOn w:val="34d"/>
    <w:next w:val="341"/>
    <w:link w:val="34f7"/>
    <w:qFormat/>
    <w:rsid w:val="00FB5F0F"/>
    <w:pPr>
      <w:keepNext/>
    </w:pPr>
  </w:style>
  <w:style w:type="character" w:customStyle="1" w:styleId="34f9">
    <w:name w:val="34_Рамка_Основной Знак"/>
    <w:link w:val="34fa"/>
    <w:locked/>
    <w:rsid w:val="007D35E0"/>
    <w:rPr>
      <w:sz w:val="18"/>
    </w:rPr>
  </w:style>
  <w:style w:type="paragraph" w:customStyle="1" w:styleId="34fa">
    <w:name w:val="34_Рамка_Основной"/>
    <w:basedOn w:val="34d"/>
    <w:link w:val="34f9"/>
    <w:rsid w:val="007D35E0"/>
    <w:pPr>
      <w:spacing w:line="240" w:lineRule="auto"/>
      <w:ind w:firstLine="0"/>
      <w:jc w:val="center"/>
    </w:pPr>
    <w:rPr>
      <w:sz w:val="18"/>
      <w:szCs w:val="24"/>
    </w:rPr>
  </w:style>
  <w:style w:type="character" w:customStyle="1" w:styleId="34fb">
    <w:name w:val="34_Рамка_Подписи Знак"/>
    <w:link w:val="34fc"/>
    <w:locked/>
    <w:rsid w:val="007D35E0"/>
    <w:rPr>
      <w:i/>
      <w:sz w:val="18"/>
      <w:szCs w:val="18"/>
      <w:lang w:val="en-US"/>
    </w:rPr>
  </w:style>
  <w:style w:type="paragraph" w:customStyle="1" w:styleId="34fc">
    <w:name w:val="34_Рамка_Подписи"/>
    <w:basedOn w:val="34fa"/>
    <w:link w:val="34fb"/>
    <w:rsid w:val="007D35E0"/>
    <w:pPr>
      <w:tabs>
        <w:tab w:val="left" w:pos="284"/>
      </w:tabs>
      <w:spacing w:before="20"/>
    </w:pPr>
    <w:rPr>
      <w:i/>
      <w:szCs w:val="18"/>
      <w:lang w:val="en-US"/>
    </w:rPr>
  </w:style>
  <w:style w:type="paragraph" w:customStyle="1" w:styleId="34fd">
    <w:name w:val="34_Таблица_Основной"/>
    <w:basedOn w:val="34d"/>
    <w:qFormat/>
    <w:rsid w:val="00FB5F0F"/>
    <w:pPr>
      <w:spacing w:line="240" w:lineRule="auto"/>
      <w:ind w:firstLine="0"/>
    </w:pPr>
    <w:rPr>
      <w:color w:val="000000" w:themeColor="text1"/>
      <w:sz w:val="24"/>
    </w:rPr>
  </w:style>
  <w:style w:type="character" w:customStyle="1" w:styleId="34fe">
    <w:name w:val="34_Таблица_Шапка Знак"/>
    <w:basedOn w:val="ab"/>
    <w:link w:val="34ff"/>
    <w:locked/>
    <w:rsid w:val="00FB5F0F"/>
    <w:rPr>
      <w:b/>
      <w:color w:val="000000" w:themeColor="text1"/>
      <w:szCs w:val="20"/>
      <w:lang w:eastAsia="x-none"/>
    </w:rPr>
  </w:style>
  <w:style w:type="paragraph" w:customStyle="1" w:styleId="34ff">
    <w:name w:val="34_Таблица_Шапка"/>
    <w:basedOn w:val="34fd"/>
    <w:link w:val="34fe"/>
    <w:qFormat/>
    <w:rsid w:val="00FB5F0F"/>
    <w:pPr>
      <w:keepNext/>
      <w:keepLines/>
      <w:spacing w:before="60" w:after="60"/>
      <w:jc w:val="center"/>
    </w:pPr>
    <w:rPr>
      <w:b/>
    </w:rPr>
  </w:style>
  <w:style w:type="paragraph" w:customStyle="1" w:styleId="34ff0">
    <w:name w:val="34_Таблица_Заголовок"/>
    <w:basedOn w:val="34d"/>
    <w:next w:val="aa"/>
    <w:qFormat/>
    <w:rsid w:val="002D7219"/>
    <w:pPr>
      <w:keepNext/>
      <w:keepLines/>
      <w:spacing w:before="360" w:after="120"/>
      <w:ind w:firstLine="0"/>
    </w:pPr>
    <w:rPr>
      <w:szCs w:val="24"/>
    </w:rPr>
  </w:style>
  <w:style w:type="paragraph" w:customStyle="1" w:styleId="34ff1">
    <w:name w:val="34_ТЛ_Основной"/>
    <w:basedOn w:val="aa"/>
    <w:rsid w:val="00FB5F0F"/>
    <w:pPr>
      <w:spacing w:after="0" w:line="360" w:lineRule="auto"/>
      <w:jc w:val="center"/>
    </w:pPr>
    <w:rPr>
      <w:rFonts w:ascii="Times New Roman" w:eastAsia="Times New Roman" w:hAnsi="Times New Roman" w:cs="Arial"/>
      <w:sz w:val="26"/>
      <w:szCs w:val="28"/>
    </w:rPr>
  </w:style>
  <w:style w:type="paragraph" w:customStyle="1" w:styleId="34ff2">
    <w:name w:val="34_ТЛ_Обозначение_документа"/>
    <w:basedOn w:val="34ff1"/>
    <w:next w:val="34ff1"/>
    <w:rsid w:val="00FB5F0F"/>
    <w:pPr>
      <w:spacing w:after="240"/>
    </w:pPr>
    <w:rPr>
      <w:color w:val="000000" w:themeColor="text1"/>
    </w:rPr>
  </w:style>
  <w:style w:type="paragraph" w:customStyle="1" w:styleId="341d">
    <w:name w:val="34_Колонтитул_Ведомость_1я_страница"/>
    <w:basedOn w:val="34d"/>
    <w:rsid w:val="007D35E0"/>
    <w:pPr>
      <w:spacing w:before="1860"/>
    </w:pPr>
  </w:style>
  <w:style w:type="paragraph" w:customStyle="1" w:styleId="34ff3">
    <w:name w:val="34_ТЛ_Название_документа_Сокращенное"/>
    <w:basedOn w:val="34ff1"/>
    <w:next w:val="34ff4"/>
    <w:rsid w:val="00FB5F0F"/>
    <w:rPr>
      <w:b/>
      <w:color w:val="000000" w:themeColor="text1"/>
    </w:rPr>
  </w:style>
  <w:style w:type="paragraph" w:customStyle="1" w:styleId="34ff5">
    <w:name w:val="34_ТЛ_Название_документа_Полное"/>
    <w:basedOn w:val="34ff1"/>
    <w:next w:val="aa"/>
    <w:rsid w:val="00FB5F0F"/>
    <w:rPr>
      <w:b/>
      <w:bCs/>
      <w:caps/>
      <w:color w:val="000000" w:themeColor="text1"/>
      <w:szCs w:val="32"/>
    </w:rPr>
  </w:style>
  <w:style w:type="paragraph" w:customStyle="1" w:styleId="34ff4">
    <w:name w:val="34_ТЛ_Тип_документа"/>
    <w:basedOn w:val="aa"/>
    <w:next w:val="aa"/>
    <w:rsid w:val="00FB5F0F"/>
    <w:pPr>
      <w:spacing w:after="120" w:line="360" w:lineRule="auto"/>
      <w:jc w:val="center"/>
    </w:pPr>
    <w:rPr>
      <w:rFonts w:ascii="Times New Roman" w:eastAsia="Times New Roman" w:hAnsi="Times New Roman" w:cs="Arial"/>
      <w:b/>
      <w:bCs/>
      <w:color w:val="000000" w:themeColor="text1"/>
      <w:sz w:val="26"/>
      <w:szCs w:val="28"/>
    </w:rPr>
  </w:style>
  <w:style w:type="paragraph" w:customStyle="1" w:styleId="34ff6">
    <w:name w:val="34_Подзаголовок"/>
    <w:basedOn w:val="34d"/>
    <w:next w:val="34d"/>
    <w:rsid w:val="007D35E0"/>
    <w:pPr>
      <w:keepNext/>
      <w:keepLines/>
      <w:spacing w:before="480" w:after="240"/>
      <w:ind w:left="720" w:firstLine="0"/>
    </w:pPr>
    <w:rPr>
      <w:rFonts w:ascii="Arial" w:hAnsi="Arial"/>
      <w:b/>
    </w:rPr>
  </w:style>
  <w:style w:type="paragraph" w:customStyle="1" w:styleId="3418">
    <w:name w:val="34_Заголовок_1_Приложение_Название"/>
    <w:basedOn w:val="34d"/>
    <w:next w:val="34d"/>
    <w:qFormat/>
    <w:rsid w:val="00FB5F0F"/>
    <w:pPr>
      <w:keepNext/>
      <w:keepLines/>
      <w:spacing w:after="240"/>
      <w:ind w:firstLine="0"/>
      <w:jc w:val="center"/>
    </w:pPr>
    <w:rPr>
      <w:b/>
      <w:sz w:val="32"/>
      <w:szCs w:val="32"/>
    </w:rPr>
  </w:style>
  <w:style w:type="paragraph" w:customStyle="1" w:styleId="3450">
    <w:name w:val="34_Заголовок_5_Приложение"/>
    <w:basedOn w:val="34d"/>
    <w:next w:val="34d"/>
    <w:rsid w:val="00FB5F0F"/>
    <w:pPr>
      <w:keepNext/>
      <w:keepLines/>
      <w:numPr>
        <w:ilvl w:val="4"/>
        <w:numId w:val="39"/>
      </w:numPr>
      <w:spacing w:before="480" w:after="240"/>
    </w:pPr>
    <w:rPr>
      <w:b/>
    </w:rPr>
  </w:style>
  <w:style w:type="character" w:customStyle="1" w:styleId="3435">
    <w:name w:val="34_Список_Нум_3 Знак"/>
    <w:basedOn w:val="ab"/>
    <w:link w:val="3431"/>
    <w:locked/>
    <w:rsid w:val="00FB5F0F"/>
    <w:rPr>
      <w:sz w:val="26"/>
      <w:lang w:val="en-US" w:eastAsia="x-none"/>
    </w:rPr>
  </w:style>
  <w:style w:type="paragraph" w:customStyle="1" w:styleId="3431">
    <w:name w:val="34_Список_Нум_3"/>
    <w:basedOn w:val="34d"/>
    <w:link w:val="3435"/>
    <w:qFormat/>
    <w:rsid w:val="00FB5F0F"/>
    <w:pPr>
      <w:numPr>
        <w:numId w:val="49"/>
      </w:numPr>
    </w:pPr>
    <w:rPr>
      <w:szCs w:val="24"/>
      <w:lang w:val="en-US"/>
    </w:rPr>
  </w:style>
  <w:style w:type="paragraph" w:customStyle="1" w:styleId="34ff7">
    <w:name w:val="34_Определения"/>
    <w:basedOn w:val="34d"/>
    <w:rsid w:val="007D35E0"/>
    <w:pPr>
      <w:ind w:firstLine="0"/>
      <w:jc w:val="left"/>
    </w:pPr>
  </w:style>
  <w:style w:type="paragraph" w:customStyle="1" w:styleId="34ff8">
    <w:name w:val="34_ЛУ_Подпись_Шапка"/>
    <w:basedOn w:val="34d"/>
    <w:next w:val="34f2"/>
    <w:rsid w:val="007D35E0"/>
    <w:pPr>
      <w:ind w:firstLine="0"/>
      <w:jc w:val="left"/>
    </w:pPr>
    <w:rPr>
      <w:caps/>
      <w:szCs w:val="24"/>
    </w:rPr>
  </w:style>
  <w:style w:type="character" w:customStyle="1" w:styleId="341e">
    <w:name w:val="34_Заголовок_1_Не_включенный_в_оглавление Знак"/>
    <w:basedOn w:val="ab"/>
    <w:link w:val="341f"/>
    <w:locked/>
    <w:rsid w:val="00FB5F0F"/>
    <w:rPr>
      <w:b/>
      <w:color w:val="000000" w:themeColor="text1"/>
      <w:sz w:val="32"/>
      <w:szCs w:val="20"/>
      <w:lang w:eastAsia="x-none"/>
    </w:rPr>
  </w:style>
  <w:style w:type="paragraph" w:customStyle="1" w:styleId="341f">
    <w:name w:val="34_Заголовок_1_Не_включенный_в_оглавление"/>
    <w:basedOn w:val="aa"/>
    <w:next w:val="aa"/>
    <w:link w:val="341e"/>
    <w:qFormat/>
    <w:rsid w:val="00FB5F0F"/>
    <w:pPr>
      <w:keepNext/>
      <w:keepLines/>
      <w:pageBreakBefore/>
      <w:spacing w:after="240" w:line="360" w:lineRule="auto"/>
      <w:jc w:val="center"/>
    </w:pPr>
    <w:rPr>
      <w:rFonts w:ascii="Times New Roman" w:eastAsia="Times New Roman" w:hAnsi="Times New Roman" w:cs="Times New Roman"/>
      <w:b/>
      <w:color w:val="000000" w:themeColor="text1"/>
      <w:sz w:val="32"/>
      <w:szCs w:val="20"/>
      <w:lang w:eastAsia="x-none"/>
    </w:rPr>
  </w:style>
  <w:style w:type="paragraph" w:customStyle="1" w:styleId="341f0">
    <w:name w:val="34_Колонтитул_Нижний_1я_страница"/>
    <w:basedOn w:val="34d"/>
    <w:rsid w:val="007D35E0"/>
    <w:pPr>
      <w:spacing w:before="2320"/>
    </w:pPr>
  </w:style>
  <w:style w:type="paragraph" w:customStyle="1" w:styleId="34ff9">
    <w:name w:val="34_Листинг"/>
    <w:basedOn w:val="34d"/>
    <w:rsid w:val="007D35E0"/>
    <w:pPr>
      <w:tabs>
        <w:tab w:val="left" w:pos="1134"/>
        <w:tab w:val="left" w:pos="1491"/>
      </w:tabs>
      <w:spacing w:before="240" w:after="360"/>
      <w:ind w:left="720" w:firstLine="0"/>
      <w:contextualSpacing/>
      <w:jc w:val="left"/>
    </w:pPr>
    <w:rPr>
      <w:rFonts w:ascii="Courier New" w:hAnsi="Courier New"/>
      <w:sz w:val="20"/>
      <w:lang w:val="en-US"/>
    </w:rPr>
  </w:style>
  <w:style w:type="paragraph" w:customStyle="1" w:styleId="34ffa">
    <w:name w:val="34_Таблица_Боковик"/>
    <w:basedOn w:val="34fd"/>
    <w:rsid w:val="007D35E0"/>
    <w:rPr>
      <w:b/>
    </w:rPr>
  </w:style>
  <w:style w:type="paragraph" w:customStyle="1" w:styleId="344">
    <w:name w:val="34_Заголовок_4_Приложение"/>
    <w:basedOn w:val="34d"/>
    <w:next w:val="34d"/>
    <w:rsid w:val="00FB5F0F"/>
    <w:pPr>
      <w:keepNext/>
      <w:keepLines/>
      <w:numPr>
        <w:ilvl w:val="3"/>
        <w:numId w:val="35"/>
      </w:numPr>
      <w:spacing w:before="480" w:after="240"/>
      <w:outlineLvl w:val="3"/>
    </w:pPr>
    <w:rPr>
      <w:b/>
    </w:rPr>
  </w:style>
  <w:style w:type="character" w:customStyle="1" w:styleId="-0">
    <w:name w:val="Гост-абзац Знак"/>
    <w:link w:val="-1"/>
    <w:locked/>
    <w:rsid w:val="007D35E0"/>
    <w:rPr>
      <w:lang w:val="en-US" w:bidi="en-US"/>
    </w:rPr>
  </w:style>
  <w:style w:type="paragraph" w:customStyle="1" w:styleId="-1">
    <w:name w:val="Гост-абзац"/>
    <w:basedOn w:val="aa"/>
    <w:link w:val="-0"/>
    <w:qFormat/>
    <w:rsid w:val="007D35E0"/>
    <w:pPr>
      <w:spacing w:before="240" w:after="120" w:line="360" w:lineRule="auto"/>
      <w:ind w:left="851" w:firstLine="851"/>
      <w:jc w:val="both"/>
    </w:pPr>
    <w:rPr>
      <w:lang w:val="en-US" w:bidi="en-US"/>
    </w:rPr>
  </w:style>
  <w:style w:type="character" w:customStyle="1" w:styleId="341f1">
    <w:name w:val="34_Таблица_Список_Марк_1 Знак"/>
    <w:basedOn w:val="ab"/>
    <w:link w:val="3411"/>
    <w:locked/>
    <w:rsid w:val="00FB5F0F"/>
    <w:rPr>
      <w:color w:val="000000" w:themeColor="text1"/>
      <w:szCs w:val="20"/>
      <w:lang w:val="x-none" w:eastAsia="x-none"/>
    </w:rPr>
  </w:style>
  <w:style w:type="paragraph" w:customStyle="1" w:styleId="3411">
    <w:name w:val="34_Таблица_Список_Марк_1"/>
    <w:basedOn w:val="34fd"/>
    <w:link w:val="341f1"/>
    <w:rsid w:val="00FB5F0F"/>
    <w:pPr>
      <w:numPr>
        <w:numId w:val="38"/>
      </w:numPr>
    </w:pPr>
    <w:rPr>
      <w:lang w:val="x-none"/>
    </w:rPr>
  </w:style>
  <w:style w:type="character" w:customStyle="1" w:styleId="3436">
    <w:name w:val="34_Список_Марк_3 Знак"/>
    <w:basedOn w:val="34f"/>
    <w:link w:val="3433"/>
    <w:locked/>
    <w:rsid w:val="00FB5F0F"/>
    <w:rPr>
      <w:sz w:val="26"/>
      <w:szCs w:val="20"/>
      <w:lang w:val="en-US" w:eastAsia="x-none"/>
    </w:rPr>
  </w:style>
  <w:style w:type="paragraph" w:customStyle="1" w:styleId="3433">
    <w:name w:val="34_Список_Марк_3"/>
    <w:basedOn w:val="34d"/>
    <w:link w:val="3436"/>
    <w:qFormat/>
    <w:rsid w:val="00FB5F0F"/>
    <w:pPr>
      <w:numPr>
        <w:ilvl w:val="2"/>
        <w:numId w:val="36"/>
      </w:numPr>
    </w:pPr>
    <w:rPr>
      <w:lang w:val="en-US"/>
    </w:rPr>
  </w:style>
  <w:style w:type="paragraph" w:customStyle="1" w:styleId="3423">
    <w:name w:val="34_Таблица_Список_Нум_2"/>
    <w:basedOn w:val="34fd"/>
    <w:rsid w:val="00FB5F0F"/>
    <w:pPr>
      <w:numPr>
        <w:ilvl w:val="1"/>
        <w:numId w:val="47"/>
      </w:numPr>
    </w:pPr>
    <w:rPr>
      <w:lang w:val="x-none"/>
    </w:rPr>
  </w:style>
  <w:style w:type="character" w:customStyle="1" w:styleId="34ffb">
    <w:name w:val="34_Таблица_Список_Абзац Знак"/>
    <w:link w:val="34ffc"/>
    <w:locked/>
    <w:rsid w:val="007D35E0"/>
    <w:rPr>
      <w:lang w:val="en-US"/>
    </w:rPr>
  </w:style>
  <w:style w:type="paragraph" w:customStyle="1" w:styleId="34ffc">
    <w:name w:val="34_Таблица_Список_Абзац"/>
    <w:basedOn w:val="34fd"/>
    <w:link w:val="34ffb"/>
    <w:rsid w:val="007D35E0"/>
    <w:pPr>
      <w:ind w:left="720"/>
    </w:pPr>
    <w:rPr>
      <w:szCs w:val="24"/>
      <w:lang w:val="en-US"/>
    </w:rPr>
  </w:style>
  <w:style w:type="character" w:customStyle="1" w:styleId="3428">
    <w:name w:val="34_Таблица_Список_Марк_2 Знак"/>
    <w:link w:val="3421"/>
    <w:locked/>
    <w:rsid w:val="007D35E0"/>
    <w:rPr>
      <w:color w:val="000000" w:themeColor="text1"/>
      <w:szCs w:val="20"/>
      <w:lang w:val="x-none" w:eastAsia="x-none"/>
    </w:rPr>
  </w:style>
  <w:style w:type="paragraph" w:customStyle="1" w:styleId="3421">
    <w:name w:val="34_Таблица_Список_Марк_2"/>
    <w:basedOn w:val="3411"/>
    <w:link w:val="3428"/>
    <w:qFormat/>
    <w:rsid w:val="00FB5F0F"/>
    <w:pPr>
      <w:numPr>
        <w:ilvl w:val="1"/>
      </w:numPr>
    </w:pPr>
  </w:style>
  <w:style w:type="paragraph" w:customStyle="1" w:styleId="3432">
    <w:name w:val="34_Таблица_Список_Нум_3"/>
    <w:basedOn w:val="3423"/>
    <w:qFormat/>
    <w:rsid w:val="00FB5F0F"/>
    <w:pPr>
      <w:numPr>
        <w:ilvl w:val="2"/>
      </w:numPr>
    </w:pPr>
  </w:style>
  <w:style w:type="paragraph" w:customStyle="1" w:styleId="34ffd">
    <w:name w:val="34_Колонтитул_Номер_страницы"/>
    <w:basedOn w:val="34d"/>
    <w:rsid w:val="00FB5F0F"/>
    <w:pPr>
      <w:spacing w:line="240" w:lineRule="auto"/>
      <w:ind w:firstLine="0"/>
      <w:jc w:val="center"/>
    </w:pPr>
  </w:style>
  <w:style w:type="paragraph" w:customStyle="1" w:styleId="34ffe">
    <w:name w:val="34_Таблица_Сноска"/>
    <w:basedOn w:val="34d"/>
    <w:rsid w:val="007D35E0"/>
    <w:pPr>
      <w:spacing w:before="60" w:after="60" w:line="240" w:lineRule="auto"/>
      <w:ind w:firstLine="284"/>
      <w:contextualSpacing/>
    </w:pPr>
    <w:rPr>
      <w:sz w:val="18"/>
    </w:rPr>
  </w:style>
  <w:style w:type="paragraph" w:customStyle="1" w:styleId="347">
    <w:name w:val="34_Врезка_Примечание_Список"/>
    <w:basedOn w:val="34d"/>
    <w:rsid w:val="007D35E0"/>
    <w:pPr>
      <w:numPr>
        <w:numId w:val="5"/>
      </w:numPr>
      <w:tabs>
        <w:tab w:val="clear" w:pos="1191"/>
      </w:tabs>
      <w:spacing w:after="360"/>
      <w:ind w:left="710" w:firstLine="0"/>
      <w:contextualSpacing/>
    </w:pPr>
  </w:style>
  <w:style w:type="paragraph" w:customStyle="1" w:styleId="34fff">
    <w:name w:val="34_Отбивка_после_таблицы"/>
    <w:basedOn w:val="34d"/>
    <w:next w:val="34d"/>
    <w:qFormat/>
    <w:rsid w:val="007D35E0"/>
    <w:pPr>
      <w:spacing w:after="240"/>
    </w:pPr>
  </w:style>
  <w:style w:type="paragraph" w:customStyle="1" w:styleId="34fff0">
    <w:name w:val="34_Врезка_Примечание_Заголовок"/>
    <w:basedOn w:val="34f6"/>
    <w:next w:val="347"/>
    <w:rsid w:val="007D35E0"/>
    <w:pPr>
      <w:keepNext/>
      <w:spacing w:after="120"/>
    </w:pPr>
    <w:rPr>
      <w:b/>
    </w:rPr>
  </w:style>
  <w:style w:type="paragraph" w:customStyle="1" w:styleId="34">
    <w:name w:val="34_Сноска_Список"/>
    <w:basedOn w:val="34d"/>
    <w:rsid w:val="007D35E0"/>
    <w:pPr>
      <w:numPr>
        <w:numId w:val="6"/>
      </w:numPr>
      <w:tabs>
        <w:tab w:val="clear" w:pos="1361"/>
      </w:tabs>
      <w:spacing w:line="240" w:lineRule="auto"/>
      <w:ind w:left="720" w:hanging="360"/>
      <w:jc w:val="left"/>
    </w:pPr>
    <w:rPr>
      <w:sz w:val="18"/>
    </w:rPr>
  </w:style>
  <w:style w:type="character" w:customStyle="1" w:styleId="341f2">
    <w:name w:val="34_Таблица_Список_Нум_1 Знак"/>
    <w:link w:val="3414"/>
    <w:locked/>
    <w:rsid w:val="007D35E0"/>
    <w:rPr>
      <w:color w:val="000000" w:themeColor="text1"/>
      <w:szCs w:val="20"/>
      <w:lang w:val="x-none" w:eastAsia="x-none"/>
    </w:rPr>
  </w:style>
  <w:style w:type="paragraph" w:customStyle="1" w:styleId="3414">
    <w:name w:val="34_Таблица_Список_Нум_1"/>
    <w:basedOn w:val="3423"/>
    <w:link w:val="341f2"/>
    <w:qFormat/>
    <w:rsid w:val="00FB5F0F"/>
    <w:pPr>
      <w:numPr>
        <w:ilvl w:val="0"/>
      </w:numPr>
    </w:pPr>
  </w:style>
  <w:style w:type="paragraph" w:customStyle="1" w:styleId="34fff1">
    <w:name w:val="34_Отбивка_после_раздела"/>
    <w:basedOn w:val="34d"/>
    <w:qFormat/>
    <w:rsid w:val="00FB5F0F"/>
  </w:style>
  <w:style w:type="paragraph" w:customStyle="1" w:styleId="34fff2">
    <w:name w:val="34_Пример_Заголовок"/>
    <w:basedOn w:val="34f3"/>
    <w:next w:val="34f3"/>
    <w:rsid w:val="007D35E0"/>
    <w:pPr>
      <w:keepNext/>
      <w:spacing w:after="120"/>
    </w:pPr>
    <w:rPr>
      <w:b/>
    </w:rPr>
  </w:style>
  <w:style w:type="character" w:customStyle="1" w:styleId="34fff3">
    <w:name w:val="34_Список_Марк_Вводная_фраза Знак"/>
    <w:basedOn w:val="34f"/>
    <w:link w:val="34fff4"/>
    <w:locked/>
    <w:rsid w:val="00FB5F0F"/>
    <w:rPr>
      <w:sz w:val="26"/>
      <w:szCs w:val="20"/>
      <w:lang w:eastAsia="x-none"/>
    </w:rPr>
  </w:style>
  <w:style w:type="paragraph" w:customStyle="1" w:styleId="34fff4">
    <w:name w:val="34_Список_Марк_Вводная_фраза"/>
    <w:basedOn w:val="34d"/>
    <w:next w:val="aa"/>
    <w:link w:val="34fff3"/>
    <w:qFormat/>
    <w:rsid w:val="00FB5F0F"/>
    <w:pPr>
      <w:keepNext/>
    </w:pPr>
  </w:style>
  <w:style w:type="character" w:customStyle="1" w:styleId="34fff5">
    <w:name w:val="34_Процедура_Шаг Знак"/>
    <w:link w:val="345"/>
    <w:locked/>
    <w:rsid w:val="007D35E0"/>
    <w:rPr>
      <w:sz w:val="26"/>
      <w:lang w:eastAsia="x-none"/>
    </w:rPr>
  </w:style>
  <w:style w:type="paragraph" w:customStyle="1" w:styleId="345">
    <w:name w:val="34_Процедура_Шаг"/>
    <w:basedOn w:val="34d"/>
    <w:link w:val="34fff5"/>
    <w:qFormat/>
    <w:rsid w:val="007D35E0"/>
    <w:pPr>
      <w:numPr>
        <w:numId w:val="7"/>
      </w:numPr>
    </w:pPr>
    <w:rPr>
      <w:szCs w:val="24"/>
    </w:rPr>
  </w:style>
  <w:style w:type="character" w:customStyle="1" w:styleId="34fff6">
    <w:name w:val="34_Процедура_Подшаг Знак"/>
    <w:link w:val="346"/>
    <w:locked/>
    <w:rsid w:val="007D35E0"/>
    <w:rPr>
      <w:sz w:val="26"/>
      <w:lang w:eastAsia="x-none"/>
    </w:rPr>
  </w:style>
  <w:style w:type="paragraph" w:customStyle="1" w:styleId="346">
    <w:name w:val="34_Процедура_Подшаг"/>
    <w:basedOn w:val="34d"/>
    <w:link w:val="34fff6"/>
    <w:qFormat/>
    <w:rsid w:val="007D35E0"/>
    <w:pPr>
      <w:numPr>
        <w:ilvl w:val="1"/>
        <w:numId w:val="7"/>
      </w:numPr>
    </w:pPr>
    <w:rPr>
      <w:szCs w:val="24"/>
    </w:rPr>
  </w:style>
  <w:style w:type="paragraph" w:customStyle="1" w:styleId="34fff7">
    <w:name w:val="34_Процедура_Вводная_фраза"/>
    <w:basedOn w:val="34d"/>
    <w:next w:val="345"/>
    <w:qFormat/>
    <w:rsid w:val="007D35E0"/>
    <w:pPr>
      <w:keepNext/>
    </w:pPr>
  </w:style>
  <w:style w:type="paragraph" w:customStyle="1" w:styleId="34fff8">
    <w:name w:val="34_Отбивка_после_примера"/>
    <w:basedOn w:val="34d"/>
    <w:next w:val="34d"/>
    <w:rsid w:val="007D35E0"/>
  </w:style>
  <w:style w:type="paragraph" w:customStyle="1" w:styleId="348">
    <w:name w:val="34_Пример_Список"/>
    <w:basedOn w:val="34f3"/>
    <w:rsid w:val="00FB5F0F"/>
    <w:pPr>
      <w:numPr>
        <w:numId w:val="40"/>
      </w:numPr>
      <w:spacing w:before="0"/>
    </w:pPr>
    <w:rPr>
      <w:b/>
      <w:bCs/>
      <w:i/>
      <w:iCs/>
    </w:rPr>
  </w:style>
  <w:style w:type="paragraph" w:customStyle="1" w:styleId="34fff9">
    <w:name w:val="34_Листинг_Заголовок"/>
    <w:basedOn w:val="34d"/>
    <w:next w:val="34ff9"/>
    <w:rsid w:val="007D35E0"/>
    <w:pPr>
      <w:keepNext/>
      <w:keepLines/>
      <w:spacing w:before="360" w:after="120"/>
      <w:ind w:left="720" w:firstLine="0"/>
    </w:pPr>
  </w:style>
  <w:style w:type="character" w:customStyle="1" w:styleId="34fffa">
    <w:name w:val="34_Процедура_Примечание Знак"/>
    <w:link w:val="34fffb"/>
    <w:locked/>
    <w:rsid w:val="007D35E0"/>
    <w:rPr>
      <w:szCs w:val="20"/>
    </w:rPr>
  </w:style>
  <w:style w:type="paragraph" w:customStyle="1" w:styleId="34fffb">
    <w:name w:val="34_Процедура_Примечание"/>
    <w:basedOn w:val="34d"/>
    <w:link w:val="34fffa"/>
    <w:qFormat/>
    <w:rsid w:val="007D35E0"/>
    <w:pPr>
      <w:keepLines/>
      <w:spacing w:before="360" w:after="360"/>
      <w:ind w:left="1191" w:firstLine="0"/>
    </w:pPr>
  </w:style>
  <w:style w:type="character" w:customStyle="1" w:styleId="affffffff0">
    <w:name w:val="_Основной с красной строки Знак"/>
    <w:link w:val="affffffff1"/>
    <w:qFormat/>
    <w:locked/>
    <w:rsid w:val="007D35E0"/>
    <w:rPr>
      <w:sz w:val="28"/>
      <w:lang w:val="en-US"/>
    </w:rPr>
  </w:style>
  <w:style w:type="paragraph" w:customStyle="1" w:styleId="affffffff1">
    <w:name w:val="_Основной с красной строки"/>
    <w:basedOn w:val="aa"/>
    <w:link w:val="affffffff0"/>
    <w:qFormat/>
    <w:rsid w:val="007D35E0"/>
    <w:pPr>
      <w:spacing w:line="360" w:lineRule="auto"/>
      <w:ind w:firstLine="709"/>
      <w:jc w:val="both"/>
    </w:pPr>
    <w:rPr>
      <w:sz w:val="28"/>
      <w:lang w:val="en-US"/>
    </w:rPr>
  </w:style>
  <w:style w:type="character" w:customStyle="1" w:styleId="1c">
    <w:name w:val="Текст примечания Знак1"/>
    <w:aliases w:val="Примечания: текст Знак1"/>
    <w:basedOn w:val="ab"/>
    <w:uiPriority w:val="99"/>
    <w:semiHidden/>
    <w:rsid w:val="00FB5F0F"/>
    <w:rPr>
      <w:sz w:val="20"/>
      <w:szCs w:val="20"/>
    </w:rPr>
  </w:style>
  <w:style w:type="character" w:customStyle="1" w:styleId="19">
    <w:name w:val="Основной текст Знак1"/>
    <w:aliases w:val="body text Знак1"/>
    <w:link w:val="affffffd"/>
    <w:uiPriority w:val="99"/>
    <w:semiHidden/>
    <w:locked/>
    <w:rsid w:val="007D35E0"/>
    <w:rPr>
      <w:szCs w:val="20"/>
    </w:rPr>
  </w:style>
  <w:style w:type="paragraph" w:customStyle="1" w:styleId="34fffc">
    <w:name w:val="34_ТЛ_Подпись"/>
    <w:basedOn w:val="aa"/>
    <w:rsid w:val="00FB5F0F"/>
    <w:pPr>
      <w:spacing w:before="20" w:after="120" w:line="240" w:lineRule="auto"/>
    </w:pPr>
    <w:rPr>
      <w:rFonts w:ascii="Times New Roman" w:eastAsia="Times New Roman" w:hAnsi="Times New Roman" w:cs="Times New Roman"/>
      <w:color w:val="000000" w:themeColor="text1"/>
      <w:sz w:val="26"/>
      <w:szCs w:val="20"/>
      <w:lang w:eastAsia="x-none"/>
    </w:rPr>
  </w:style>
  <w:style w:type="paragraph" w:customStyle="1" w:styleId="34fffd">
    <w:name w:val="34_ТЛ_Подпись_Шапка"/>
    <w:basedOn w:val="34ff8"/>
    <w:next w:val="34fffc"/>
    <w:rsid w:val="007D35E0"/>
  </w:style>
  <w:style w:type="paragraph" w:customStyle="1" w:styleId="34fffe">
    <w:name w:val="34_ТЛ_Подпись_скрытый"/>
    <w:basedOn w:val="34fffc"/>
    <w:rsid w:val="007D35E0"/>
    <w:rPr>
      <w:vanish/>
    </w:rPr>
  </w:style>
  <w:style w:type="paragraph" w:customStyle="1" w:styleId="34ffff">
    <w:name w:val="34_ТЛ_Количество_листов"/>
    <w:basedOn w:val="34ff1"/>
    <w:next w:val="34ff1"/>
    <w:rsid w:val="00FB5F0F"/>
  </w:style>
  <w:style w:type="paragraph" w:customStyle="1" w:styleId="34ffff0">
    <w:name w:val="34_Комментарий_Философта"/>
    <w:basedOn w:val="34d"/>
    <w:rsid w:val="007D35E0"/>
    <w:rPr>
      <w:rFonts w:ascii="Arial Narrow" w:hAnsi="Arial Narrow"/>
      <w:vanish/>
      <w:color w:val="0000FF"/>
    </w:rPr>
  </w:style>
  <w:style w:type="paragraph" w:customStyle="1" w:styleId="34ffff1">
    <w:name w:val="34_ТЛ_Организация"/>
    <w:basedOn w:val="aa"/>
    <w:next w:val="aa"/>
    <w:rsid w:val="00FB5F0F"/>
    <w:pPr>
      <w:spacing w:after="120" w:line="360" w:lineRule="auto"/>
      <w:jc w:val="center"/>
    </w:pPr>
    <w:rPr>
      <w:rFonts w:ascii="Times New Roman" w:eastAsia="Times New Roman" w:hAnsi="Times New Roman" w:cs="Arial"/>
      <w:b/>
      <w:sz w:val="26"/>
      <w:szCs w:val="28"/>
    </w:rPr>
  </w:style>
  <w:style w:type="paragraph" w:customStyle="1" w:styleId="34a0">
    <w:name w:val="34_Комментaрий_из_ГОСТ"/>
    <w:basedOn w:val="34d"/>
    <w:rsid w:val="007D35E0"/>
    <w:rPr>
      <w:rFonts w:ascii="Arial Narrow" w:hAnsi="Arial Narrow"/>
      <w:vanish/>
    </w:rPr>
  </w:style>
  <w:style w:type="paragraph" w:customStyle="1" w:styleId="34ffff2">
    <w:name w:val="34_Таблица_Сноска_Линия"/>
    <w:basedOn w:val="34ffe"/>
    <w:next w:val="34ffe"/>
    <w:rsid w:val="007D35E0"/>
    <w:pPr>
      <w:keepNext/>
    </w:pPr>
  </w:style>
  <w:style w:type="paragraph" w:customStyle="1" w:styleId="34ffff3">
    <w:name w:val="34_Таблица_Примечание"/>
    <w:basedOn w:val="34ffe"/>
    <w:rsid w:val="007D35E0"/>
  </w:style>
  <w:style w:type="paragraph" w:customStyle="1" w:styleId="34ffff4">
    <w:name w:val="34_Рамка_Подписи_Боковик"/>
    <w:basedOn w:val="34fa"/>
    <w:rsid w:val="007D35E0"/>
    <w:rPr>
      <w:i/>
    </w:rPr>
  </w:style>
  <w:style w:type="paragraph" w:customStyle="1" w:styleId="34ffff5">
    <w:name w:val="34_Рамка_Обозначение_документа"/>
    <w:basedOn w:val="34fa"/>
    <w:rsid w:val="007D35E0"/>
    <w:pPr>
      <w:spacing w:before="80"/>
    </w:pPr>
  </w:style>
  <w:style w:type="paragraph" w:customStyle="1" w:styleId="34ffff6">
    <w:name w:val="34_Рамка_Организация"/>
    <w:basedOn w:val="34fa"/>
    <w:rsid w:val="007D35E0"/>
  </w:style>
  <w:style w:type="paragraph" w:customStyle="1" w:styleId="34ffff7">
    <w:name w:val="34_Рамка_Номер_страницы"/>
    <w:basedOn w:val="34fa"/>
    <w:rsid w:val="007D35E0"/>
    <w:pPr>
      <w:spacing w:before="80"/>
    </w:pPr>
  </w:style>
  <w:style w:type="paragraph" w:customStyle="1" w:styleId="34ffff8">
    <w:name w:val="34_Рамка_Подписи_Лист"/>
    <w:basedOn w:val="34fc"/>
    <w:rsid w:val="007D35E0"/>
    <w:pPr>
      <w:spacing w:before="60"/>
    </w:pPr>
  </w:style>
  <w:style w:type="paragraph" w:customStyle="1" w:styleId="34ffff9">
    <w:name w:val="34_Рамка_Документ"/>
    <w:basedOn w:val="34fa"/>
    <w:rsid w:val="007D35E0"/>
  </w:style>
  <w:style w:type="paragraph" w:customStyle="1" w:styleId="34ffffa">
    <w:name w:val="34_Рисунок_Подпись"/>
    <w:basedOn w:val="34d"/>
    <w:rsid w:val="007D35E0"/>
    <w:pPr>
      <w:keepNext/>
      <w:keepLines/>
      <w:spacing w:before="240" w:after="240"/>
      <w:ind w:left="1191" w:right="1191" w:firstLine="0"/>
      <w:contextualSpacing/>
    </w:pPr>
    <w:rPr>
      <w:sz w:val="22"/>
    </w:rPr>
  </w:style>
  <w:style w:type="paragraph" w:customStyle="1" w:styleId="34a">
    <w:name w:val="34_Процедура_Шаг_Единичный"/>
    <w:basedOn w:val="34d"/>
    <w:qFormat/>
    <w:rsid w:val="007D35E0"/>
    <w:pPr>
      <w:numPr>
        <w:numId w:val="8"/>
      </w:numPr>
      <w:tabs>
        <w:tab w:val="clear" w:pos="1191"/>
      </w:tabs>
      <w:ind w:left="1571" w:hanging="360"/>
    </w:pPr>
  </w:style>
  <w:style w:type="paragraph" w:customStyle="1" w:styleId="34ffffb">
    <w:name w:val="34_Процедура_Заголовок"/>
    <w:basedOn w:val="34d"/>
    <w:next w:val="34fff7"/>
    <w:rsid w:val="007D35E0"/>
    <w:pPr>
      <w:keepNext/>
      <w:keepLines/>
      <w:spacing w:before="360" w:after="120"/>
      <w:ind w:left="720" w:firstLine="0"/>
    </w:pPr>
  </w:style>
  <w:style w:type="character" w:customStyle="1" w:styleId="341f3">
    <w:name w:val="34_Список_Абзац_1 Знак"/>
    <w:link w:val="341f4"/>
    <w:locked/>
    <w:rsid w:val="007D35E0"/>
    <w:rPr>
      <w:szCs w:val="20"/>
    </w:rPr>
  </w:style>
  <w:style w:type="paragraph" w:customStyle="1" w:styleId="341f4">
    <w:name w:val="34_Список_Абзац_1"/>
    <w:basedOn w:val="34d"/>
    <w:link w:val="341f3"/>
    <w:qFormat/>
    <w:rsid w:val="007D35E0"/>
    <w:pPr>
      <w:ind w:left="1191" w:firstLine="0"/>
    </w:pPr>
  </w:style>
  <w:style w:type="paragraph" w:customStyle="1" w:styleId="34ffffc">
    <w:name w:val="34_Процедура_Абзац_Шага"/>
    <w:basedOn w:val="34d"/>
    <w:rsid w:val="007D35E0"/>
    <w:pPr>
      <w:ind w:left="1191" w:firstLine="0"/>
    </w:pPr>
  </w:style>
  <w:style w:type="character" w:customStyle="1" w:styleId="3429">
    <w:name w:val="34_Список_Абзац_2 Знак"/>
    <w:link w:val="342a"/>
    <w:locked/>
    <w:rsid w:val="007D35E0"/>
    <w:rPr>
      <w:lang w:val="en-US"/>
    </w:rPr>
  </w:style>
  <w:style w:type="paragraph" w:customStyle="1" w:styleId="342a">
    <w:name w:val="34_Список_Абзац_2"/>
    <w:basedOn w:val="341f4"/>
    <w:link w:val="3429"/>
    <w:rsid w:val="007D35E0"/>
    <w:pPr>
      <w:ind w:left="1888"/>
    </w:pPr>
    <w:rPr>
      <w:szCs w:val="24"/>
      <w:lang w:val="en-US"/>
    </w:rPr>
  </w:style>
  <w:style w:type="character" w:customStyle="1" w:styleId="text">
    <w:name w:val="text Знак"/>
    <w:link w:val="text0"/>
    <w:locked/>
    <w:rsid w:val="007D35E0"/>
    <w:rPr>
      <w:rFonts w:eastAsia="Calibri"/>
      <w:lang w:val="en-US"/>
    </w:rPr>
  </w:style>
  <w:style w:type="paragraph" w:customStyle="1" w:styleId="text0">
    <w:name w:val="text"/>
    <w:basedOn w:val="aa"/>
    <w:link w:val="text"/>
    <w:qFormat/>
    <w:rsid w:val="007D35E0"/>
    <w:pPr>
      <w:spacing w:after="200"/>
      <w:ind w:firstLine="851"/>
      <w:contextualSpacing/>
    </w:pPr>
    <w:rPr>
      <w:rFonts w:eastAsia="Calibri"/>
      <w:lang w:val="en-US"/>
    </w:rPr>
  </w:style>
  <w:style w:type="paragraph" w:customStyle="1" w:styleId="affffffff2">
    <w:name w:val="ГОСТ Маркированный список"/>
    <w:aliases w:val="уровень1"/>
    <w:basedOn w:val="aa"/>
    <w:qFormat/>
    <w:rsid w:val="007D35E0"/>
    <w:pPr>
      <w:shd w:val="solid" w:color="FFFFFF" w:fill="auto"/>
      <w:ind w:left="1429" w:hanging="360"/>
      <w:jc w:val="both"/>
    </w:pPr>
    <w:rPr>
      <w:rFonts w:eastAsia="Arial"/>
      <w:sz w:val="26"/>
    </w:rPr>
  </w:style>
  <w:style w:type="paragraph" w:customStyle="1" w:styleId="1d">
    <w:name w:val="ГОСТ Основной текст_1"/>
    <w:basedOn w:val="aa"/>
    <w:qFormat/>
    <w:rsid w:val="007D35E0"/>
    <w:pPr>
      <w:ind w:firstLine="708"/>
      <w:jc w:val="both"/>
    </w:pPr>
    <w:rPr>
      <w:sz w:val="26"/>
    </w:rPr>
  </w:style>
  <w:style w:type="character" w:customStyle="1" w:styleId="affffffff3">
    <w:name w:val="ТЕКСТ ДОК Знак"/>
    <w:link w:val="affffffff4"/>
    <w:locked/>
    <w:rsid w:val="007D35E0"/>
    <w:rPr>
      <w:sz w:val="26"/>
    </w:rPr>
  </w:style>
  <w:style w:type="paragraph" w:customStyle="1" w:styleId="affffffff4">
    <w:name w:val="ТЕКСТ ДОК"/>
    <w:basedOn w:val="aa"/>
    <w:link w:val="affffffff3"/>
    <w:qFormat/>
    <w:rsid w:val="007D35E0"/>
    <w:pPr>
      <w:spacing w:line="360" w:lineRule="auto"/>
      <w:ind w:firstLine="851"/>
      <w:jc w:val="both"/>
    </w:pPr>
    <w:rPr>
      <w:sz w:val="26"/>
    </w:rPr>
  </w:style>
  <w:style w:type="paragraph" w:customStyle="1" w:styleId="341TimesNewRoman">
    <w:name w:val="Стиль 34_Заголовок_1_Приложение_Название + Times New Roman"/>
    <w:basedOn w:val="3418"/>
    <w:next w:val="3420"/>
    <w:rsid w:val="007D35E0"/>
    <w:pPr>
      <w:numPr>
        <w:numId w:val="9"/>
      </w:numPr>
      <w:ind w:left="714" w:hanging="357"/>
      <w:outlineLvl w:val="1"/>
    </w:pPr>
    <w:rPr>
      <w:bCs/>
      <w:sz w:val="24"/>
    </w:rPr>
  </w:style>
  <w:style w:type="paragraph" w:customStyle="1" w:styleId="341TimesNewRoman0">
    <w:name w:val="Стиль Стиль 34_Заголовок_1_Приложение_Название + Times New Roman + ..."/>
    <w:basedOn w:val="341TimesNewRoman"/>
    <w:rsid w:val="007D35E0"/>
    <w:pPr>
      <w:ind w:left="0" w:firstLine="0"/>
      <w:outlineLvl w:val="9"/>
    </w:pPr>
  </w:style>
  <w:style w:type="paragraph" w:customStyle="1" w:styleId="MList2">
    <w:name w:val="M_List_2"/>
    <w:basedOn w:val="aa"/>
    <w:next w:val="16"/>
    <w:uiPriority w:val="99"/>
    <w:qFormat/>
    <w:rsid w:val="007D35E0"/>
    <w:pPr>
      <w:numPr>
        <w:ilvl w:val="1"/>
        <w:numId w:val="10"/>
      </w:numPr>
      <w:tabs>
        <w:tab w:val="left" w:pos="851"/>
      </w:tabs>
      <w:spacing w:line="276" w:lineRule="auto"/>
      <w:contextualSpacing/>
      <w:jc w:val="both"/>
    </w:pPr>
    <w:rPr>
      <w:rFonts w:ascii="Calibri" w:eastAsia="Calibri" w:hAnsi="Calibri"/>
      <w:bCs/>
      <w:szCs w:val="20"/>
    </w:rPr>
  </w:style>
  <w:style w:type="character" w:customStyle="1" w:styleId="MNumL10">
    <w:name w:val="M_NumL1 Знак"/>
    <w:link w:val="MNumL1"/>
    <w:locked/>
    <w:rsid w:val="007D35E0"/>
    <w:rPr>
      <w:rFonts w:ascii="Arial" w:eastAsiaTheme="minorHAnsi" w:hAnsi="Arial" w:cstheme="minorBidi"/>
      <w:bCs/>
      <w:color w:val="000000"/>
      <w:sz w:val="22"/>
      <w:szCs w:val="22"/>
      <w:lang w:eastAsia="en-US"/>
    </w:rPr>
  </w:style>
  <w:style w:type="paragraph" w:customStyle="1" w:styleId="MNumL1">
    <w:name w:val="M_NumL1"/>
    <w:basedOn w:val="aa"/>
    <w:next w:val="16"/>
    <w:link w:val="MNumL10"/>
    <w:qFormat/>
    <w:rsid w:val="007D35E0"/>
    <w:pPr>
      <w:numPr>
        <w:numId w:val="11"/>
      </w:numPr>
      <w:tabs>
        <w:tab w:val="left" w:pos="851"/>
        <w:tab w:val="left" w:pos="1701"/>
      </w:tabs>
      <w:spacing w:line="276" w:lineRule="auto"/>
      <w:contextualSpacing/>
      <w:jc w:val="both"/>
    </w:pPr>
    <w:rPr>
      <w:rFonts w:ascii="Arial" w:hAnsi="Arial"/>
      <w:bCs/>
      <w:color w:val="000000"/>
    </w:rPr>
  </w:style>
  <w:style w:type="paragraph" w:customStyle="1" w:styleId="2d">
    <w:name w:val="Обычный2"/>
    <w:rsid w:val="007D35E0"/>
    <w:pPr>
      <w:spacing w:line="276" w:lineRule="auto"/>
      <w:ind w:firstLine="566"/>
      <w:jc w:val="both"/>
    </w:pPr>
    <w:rPr>
      <w:sz w:val="20"/>
      <w:szCs w:val="20"/>
    </w:rPr>
  </w:style>
  <w:style w:type="paragraph" w:customStyle="1" w:styleId="affffffff5">
    <w:name w:val="Пункт"/>
    <w:basedOn w:val="aa"/>
    <w:rsid w:val="007D35E0"/>
    <w:pPr>
      <w:tabs>
        <w:tab w:val="num" w:pos="1980"/>
      </w:tabs>
      <w:ind w:left="1404" w:hanging="504"/>
      <w:jc w:val="both"/>
    </w:pPr>
    <w:rPr>
      <w:rFonts w:eastAsia="Calibri"/>
    </w:rPr>
  </w:style>
  <w:style w:type="character" w:customStyle="1" w:styleId="affffffff6">
    <w:name w:val="Пункты Знак"/>
    <w:link w:val="affffffff7"/>
    <w:locked/>
    <w:rsid w:val="007D35E0"/>
    <w:rPr>
      <w:b/>
      <w:iCs/>
      <w:color w:val="000000" w:themeColor="text1"/>
      <w:szCs w:val="28"/>
      <w:lang w:val="en-US"/>
    </w:rPr>
  </w:style>
  <w:style w:type="paragraph" w:customStyle="1" w:styleId="affffffff7">
    <w:name w:val="Пункты"/>
    <w:basedOn w:val="22"/>
    <w:link w:val="affffffff6"/>
    <w:qFormat/>
    <w:rsid w:val="007D35E0"/>
    <w:pPr>
      <w:keepLines w:val="0"/>
      <w:tabs>
        <w:tab w:val="left" w:pos="1134"/>
      </w:tabs>
      <w:spacing w:before="120" w:after="0"/>
      <w:jc w:val="both"/>
    </w:pPr>
    <w:rPr>
      <w:rFonts w:eastAsia="Times New Roman"/>
      <w:bCs w:val="0"/>
      <w:iCs/>
      <w:sz w:val="24"/>
      <w:szCs w:val="28"/>
    </w:rPr>
  </w:style>
  <w:style w:type="paragraph" w:customStyle="1" w:styleId="affffffff8">
    <w:name w:val="Обычный с нумерацией"/>
    <w:basedOn w:val="aa"/>
    <w:rsid w:val="007D35E0"/>
    <w:pPr>
      <w:ind w:firstLine="709"/>
      <w:jc w:val="both"/>
    </w:pPr>
    <w:rPr>
      <w:sz w:val="28"/>
    </w:rPr>
  </w:style>
  <w:style w:type="character" w:customStyle="1" w:styleId="Textnum2">
    <w:name w:val="Text num2 Знак"/>
    <w:link w:val="Textnum20"/>
    <w:locked/>
    <w:rsid w:val="007D35E0"/>
    <w:rPr>
      <w:sz w:val="20"/>
    </w:rPr>
  </w:style>
  <w:style w:type="paragraph" w:customStyle="1" w:styleId="Textnum20">
    <w:name w:val="Text num2"/>
    <w:basedOn w:val="aa"/>
    <w:link w:val="Textnum2"/>
    <w:rsid w:val="007D35E0"/>
    <w:pPr>
      <w:ind w:hanging="720"/>
      <w:jc w:val="both"/>
    </w:pPr>
    <w:rPr>
      <w:sz w:val="20"/>
    </w:rPr>
  </w:style>
  <w:style w:type="paragraph" w:customStyle="1" w:styleId="ConsPlusNonformat">
    <w:name w:val="ConsPlusNonformat"/>
    <w:rsid w:val="007D35E0"/>
    <w:pPr>
      <w:widowControl w:val="0"/>
    </w:pPr>
    <w:rPr>
      <w:rFonts w:ascii="Courier New" w:eastAsia="Arial" w:hAnsi="Courier New"/>
      <w:sz w:val="20"/>
      <w:szCs w:val="20"/>
      <w:lang w:eastAsia="ar-SA"/>
    </w:rPr>
  </w:style>
  <w:style w:type="paragraph" w:customStyle="1" w:styleId="Iauiue">
    <w:name w:val="Iau?iue"/>
    <w:rsid w:val="007D35E0"/>
    <w:rPr>
      <w:sz w:val="20"/>
      <w:szCs w:val="20"/>
      <w:lang w:val="en-US"/>
    </w:rPr>
  </w:style>
  <w:style w:type="character" w:customStyle="1" w:styleId="ConsNormal">
    <w:name w:val="ConsNormal Знак"/>
    <w:link w:val="ConsNormal0"/>
    <w:locked/>
    <w:rsid w:val="007D35E0"/>
    <w:rPr>
      <w:rFonts w:ascii="Arial" w:hAnsi="Arial"/>
      <w:sz w:val="20"/>
      <w:szCs w:val="20"/>
    </w:rPr>
  </w:style>
  <w:style w:type="paragraph" w:customStyle="1" w:styleId="ConsNormal0">
    <w:name w:val="ConsNormal"/>
    <w:link w:val="ConsNormal"/>
    <w:rsid w:val="007D35E0"/>
    <w:pPr>
      <w:widowControl w:val="0"/>
      <w:ind w:right="19772" w:firstLine="720"/>
    </w:pPr>
    <w:rPr>
      <w:rFonts w:ascii="Arial" w:hAnsi="Arial"/>
      <w:sz w:val="20"/>
      <w:szCs w:val="20"/>
    </w:rPr>
  </w:style>
  <w:style w:type="character" w:customStyle="1" w:styleId="afffffc">
    <w:name w:val="Обычный (веб) Знак"/>
    <w:aliases w:val="Обычный (Web) Знак1,Обычный (веб)1 Знак,Обычный (веб)11 Знак,Обычный (Web)1 Знак,Обычный (Web) Знак Знак,Обычный (веб) Знак Знак Знак,Обычный (Web) Знак Знак Знак Знак,Обычный (веб) Знак Знак Знак1 Знак,Знак Знак Знак Знак Знак Знак"/>
    <w:link w:val="afffffb"/>
    <w:locked/>
    <w:rsid w:val="007D35E0"/>
  </w:style>
  <w:style w:type="paragraph" w:customStyle="1" w:styleId="ConsPlusTitle">
    <w:name w:val="ConsPlusTitle"/>
    <w:uiPriority w:val="99"/>
    <w:rsid w:val="007D35E0"/>
    <w:pPr>
      <w:widowControl w:val="0"/>
    </w:pPr>
    <w:rPr>
      <w:b/>
      <w:szCs w:val="20"/>
    </w:rPr>
  </w:style>
  <w:style w:type="character" w:customStyle="1" w:styleId="ConsPlusNormal">
    <w:name w:val="ConsPlusNormal Знак"/>
    <w:link w:val="ConsPlusNormal0"/>
    <w:uiPriority w:val="99"/>
    <w:locked/>
    <w:rsid w:val="007D35E0"/>
    <w:rPr>
      <w:szCs w:val="20"/>
    </w:rPr>
  </w:style>
  <w:style w:type="paragraph" w:customStyle="1" w:styleId="ConsPlusNormal0">
    <w:name w:val="ConsPlusNormal"/>
    <w:link w:val="ConsPlusNormal"/>
    <w:uiPriority w:val="99"/>
    <w:qFormat/>
    <w:rsid w:val="007D35E0"/>
    <w:pPr>
      <w:widowControl w:val="0"/>
    </w:pPr>
    <w:rPr>
      <w:szCs w:val="20"/>
    </w:rPr>
  </w:style>
  <w:style w:type="paragraph" w:customStyle="1" w:styleId="af00">
    <w:name w:val="af0"/>
    <w:qFormat/>
    <w:rsid w:val="007D35E0"/>
    <w:pPr>
      <w:jc w:val="both"/>
    </w:pPr>
    <w:rPr>
      <w:rFonts w:ascii="SchoolBookC" w:hAnsi="SchoolBookC"/>
      <w:color w:val="000000"/>
    </w:rPr>
  </w:style>
  <w:style w:type="paragraph" w:customStyle="1" w:styleId="affffffff9">
    <w:name w:val="Содержимое таблицы"/>
    <w:basedOn w:val="aa"/>
    <w:qFormat/>
    <w:rsid w:val="007D35E0"/>
    <w:pPr>
      <w:widowControl w:val="0"/>
      <w:suppressLineNumbers/>
    </w:pPr>
  </w:style>
  <w:style w:type="paragraph" w:customStyle="1" w:styleId="Pa0">
    <w:name w:val="Pa0"/>
    <w:basedOn w:val="aa"/>
    <w:next w:val="aa"/>
    <w:rsid w:val="007D35E0"/>
    <w:pPr>
      <w:widowControl w:val="0"/>
      <w:spacing w:line="240" w:lineRule="atLeast"/>
    </w:pPr>
    <w:rPr>
      <w:rFonts w:eastAsia="Lucida Sans Unicode"/>
      <w:lang w:bidi="ru-RU"/>
    </w:rPr>
  </w:style>
  <w:style w:type="paragraph" w:customStyle="1" w:styleId="affffffffa">
    <w:name w:val="Колонтитулы"/>
    <w:rsid w:val="007D35E0"/>
    <w:pPr>
      <w:tabs>
        <w:tab w:val="right" w:pos="9020"/>
      </w:tabs>
    </w:pPr>
    <w:rPr>
      <w:rFonts w:ascii="Helvetica Neue" w:eastAsia="Arial Unicode MS" w:hAnsi="Helvetica Neue"/>
      <w:color w:val="000000"/>
    </w:rPr>
  </w:style>
  <w:style w:type="paragraph" w:customStyle="1" w:styleId="affffffffb">
    <w:name w:val="По умолчанию"/>
    <w:rsid w:val="007D35E0"/>
    <w:rPr>
      <w:rFonts w:ascii="Helvetica Neue" w:eastAsia="Helvetica Neue" w:hAnsi="Helvetica Neue"/>
      <w:color w:val="000000"/>
      <w:sz w:val="22"/>
      <w:szCs w:val="22"/>
    </w:rPr>
  </w:style>
  <w:style w:type="character" w:customStyle="1" w:styleId="CharChar">
    <w:name w:val="Обычный Char Char"/>
    <w:link w:val="1e"/>
    <w:locked/>
    <w:rsid w:val="007D35E0"/>
    <w:rPr>
      <w:rFonts w:eastAsia="Arial Unicode MS"/>
      <w:color w:val="000000"/>
      <w:sz w:val="20"/>
      <w:szCs w:val="20"/>
    </w:rPr>
  </w:style>
  <w:style w:type="paragraph" w:customStyle="1" w:styleId="1e">
    <w:name w:val="Обычный1"/>
    <w:link w:val="CharChar"/>
    <w:qFormat/>
    <w:rsid w:val="007D35E0"/>
    <w:rPr>
      <w:rFonts w:eastAsia="Arial Unicode MS"/>
      <w:color w:val="000000"/>
      <w:sz w:val="20"/>
      <w:szCs w:val="20"/>
    </w:rPr>
  </w:style>
  <w:style w:type="paragraph" w:customStyle="1" w:styleId="1f">
    <w:name w:val="Абзац списка1"/>
    <w:basedOn w:val="aa"/>
    <w:qFormat/>
    <w:rsid w:val="007D35E0"/>
    <w:pPr>
      <w:spacing w:after="200" w:line="276" w:lineRule="auto"/>
      <w:ind w:left="720"/>
      <w:contextualSpacing/>
    </w:pPr>
    <w:rPr>
      <w:rFonts w:ascii="Calibri" w:hAnsi="Calibri"/>
    </w:rPr>
  </w:style>
  <w:style w:type="character" w:customStyle="1" w:styleId="affffffffc">
    <w:name w:val="ЗАГОЛОВОК Знак"/>
    <w:link w:val="affffffffd"/>
    <w:locked/>
    <w:rsid w:val="007D35E0"/>
    <w:rPr>
      <w:bCs/>
    </w:rPr>
  </w:style>
  <w:style w:type="paragraph" w:customStyle="1" w:styleId="affffffffd">
    <w:name w:val="ЗАГОЛОВОК"/>
    <w:basedOn w:val="ae"/>
    <w:link w:val="affffffffc"/>
    <w:qFormat/>
    <w:rsid w:val="007D35E0"/>
    <w:pPr>
      <w:widowControl w:val="0"/>
      <w:tabs>
        <w:tab w:val="left" w:pos="1418"/>
      </w:tabs>
      <w:spacing w:before="240" w:after="0"/>
      <w:jc w:val="center"/>
      <w:outlineLvl w:val="0"/>
    </w:pPr>
    <w:rPr>
      <w:bCs/>
      <w:sz w:val="24"/>
      <w:szCs w:val="24"/>
    </w:rPr>
  </w:style>
  <w:style w:type="paragraph" w:customStyle="1" w:styleId="34e">
    <w:name w:val="34"/>
    <w:basedOn w:val="aa"/>
    <w:next w:val="aa"/>
    <w:link w:val="affffffc"/>
    <w:uiPriority w:val="10"/>
    <w:rsid w:val="007D35E0"/>
    <w:pPr>
      <w:spacing w:before="240" w:after="60" w:line="276" w:lineRule="auto"/>
      <w:jc w:val="center"/>
      <w:outlineLvl w:val="0"/>
    </w:pPr>
    <w:rPr>
      <w:rFonts w:asciiTheme="majorHAnsi" w:eastAsiaTheme="majorEastAsia" w:hAnsiTheme="majorHAnsi" w:cstheme="majorBidi"/>
      <w:spacing w:val="-10"/>
      <w:kern w:val="28"/>
      <w:sz w:val="56"/>
      <w:szCs w:val="56"/>
    </w:rPr>
  </w:style>
  <w:style w:type="character" w:customStyle="1" w:styleId="ScrollListBullet0">
    <w:name w:val="Scroll List Bullet Знак"/>
    <w:link w:val="ScrollListBullet"/>
    <w:locked/>
    <w:rsid w:val="007D35E0"/>
    <w:rPr>
      <w:rFonts w:asciiTheme="minorHAnsi" w:eastAsiaTheme="minorHAnsi" w:hAnsiTheme="minorHAnsi" w:cstheme="minorBidi"/>
      <w:color w:val="000000"/>
      <w:sz w:val="22"/>
      <w:szCs w:val="22"/>
      <w:lang w:eastAsia="en-US"/>
    </w:rPr>
  </w:style>
  <w:style w:type="paragraph" w:customStyle="1" w:styleId="ScrollListBullet">
    <w:name w:val="Scroll List Bullet"/>
    <w:basedOn w:val="aa"/>
    <w:link w:val="ScrollListBullet0"/>
    <w:rsid w:val="007D35E0"/>
    <w:pPr>
      <w:numPr>
        <w:numId w:val="12"/>
      </w:numPr>
      <w:spacing w:line="360" w:lineRule="auto"/>
      <w:ind w:left="1316" w:hanging="465"/>
      <w:jc w:val="both"/>
    </w:pPr>
    <w:rPr>
      <w:color w:val="000000"/>
    </w:rPr>
  </w:style>
  <w:style w:type="character" w:customStyle="1" w:styleId="af">
    <w:name w:val="Название Знак"/>
    <w:link w:val="ae"/>
    <w:uiPriority w:val="10"/>
    <w:locked/>
    <w:rsid w:val="007D35E0"/>
    <w:rPr>
      <w:sz w:val="48"/>
      <w:szCs w:val="48"/>
    </w:rPr>
  </w:style>
  <w:style w:type="paragraph" w:customStyle="1" w:styleId="3TimesNewRoman">
    <w:name w:val="Стиль Заголовок 3 + Times New Roman"/>
    <w:basedOn w:val="31"/>
    <w:rsid w:val="007D35E0"/>
    <w:pPr>
      <w:numPr>
        <w:numId w:val="13"/>
      </w:numPr>
      <w:tabs>
        <w:tab w:val="num" w:pos="360"/>
      </w:tabs>
      <w:spacing w:before="480" w:after="240"/>
      <w:ind w:left="0" w:firstLine="0"/>
      <w:jc w:val="both"/>
    </w:pPr>
    <w:rPr>
      <w:rFonts w:eastAsia="Times New Roman"/>
      <w:b w:val="0"/>
      <w:bCs/>
      <w:sz w:val="28"/>
      <w:szCs w:val="20"/>
    </w:rPr>
  </w:style>
  <w:style w:type="character" w:customStyle="1" w:styleId="affffffffe">
    <w:name w:val="Текст ТЗ Знак"/>
    <w:link w:val="afffffffff"/>
    <w:qFormat/>
    <w:locked/>
    <w:rsid w:val="007D35E0"/>
    <w:rPr>
      <w:sz w:val="28"/>
      <w:szCs w:val="28"/>
    </w:rPr>
  </w:style>
  <w:style w:type="paragraph" w:customStyle="1" w:styleId="afffffffff">
    <w:name w:val="Текст ТЗ"/>
    <w:basedOn w:val="aa"/>
    <w:link w:val="affffffffe"/>
    <w:qFormat/>
    <w:rsid w:val="007D35E0"/>
    <w:pPr>
      <w:ind w:firstLine="567"/>
      <w:jc w:val="both"/>
    </w:pPr>
    <w:rPr>
      <w:sz w:val="28"/>
      <w:szCs w:val="28"/>
    </w:rPr>
  </w:style>
  <w:style w:type="paragraph" w:customStyle="1" w:styleId="phbibliography">
    <w:name w:val="ph_bibliography"/>
    <w:basedOn w:val="aa"/>
    <w:rsid w:val="007D35E0"/>
    <w:pPr>
      <w:tabs>
        <w:tab w:val="num" w:pos="720"/>
      </w:tabs>
      <w:spacing w:before="60" w:after="60"/>
      <w:ind w:left="720" w:hanging="360"/>
      <w:jc w:val="both"/>
    </w:pPr>
    <w:rPr>
      <w:bCs/>
      <w:szCs w:val="28"/>
    </w:rPr>
  </w:style>
  <w:style w:type="character" w:customStyle="1" w:styleId="phnormal">
    <w:name w:val="ph_normal Знак"/>
    <w:link w:val="phnormal0"/>
    <w:locked/>
    <w:rsid w:val="007D35E0"/>
  </w:style>
  <w:style w:type="paragraph" w:customStyle="1" w:styleId="phnormal0">
    <w:name w:val="ph_normal"/>
    <w:basedOn w:val="aa"/>
    <w:link w:val="phnormal"/>
    <w:rsid w:val="007D35E0"/>
    <w:pPr>
      <w:spacing w:line="360" w:lineRule="auto"/>
      <w:ind w:right="-1" w:firstLine="851"/>
      <w:jc w:val="both"/>
    </w:pPr>
  </w:style>
  <w:style w:type="paragraph" w:customStyle="1" w:styleId="phtitlepagedocpart">
    <w:name w:val="ph_titlepage_docpart"/>
    <w:basedOn w:val="aa"/>
    <w:next w:val="aa"/>
    <w:rsid w:val="007D35E0"/>
    <w:pPr>
      <w:spacing w:line="360" w:lineRule="auto"/>
      <w:jc w:val="center"/>
    </w:pPr>
    <w:rPr>
      <w:b/>
      <w:szCs w:val="28"/>
    </w:rPr>
  </w:style>
  <w:style w:type="paragraph" w:customStyle="1" w:styleId="phtableitemizedlist1">
    <w:name w:val="ph_table_itemizedlist_1"/>
    <w:basedOn w:val="aa"/>
    <w:qFormat/>
    <w:rsid w:val="007D35E0"/>
    <w:pPr>
      <w:numPr>
        <w:numId w:val="14"/>
      </w:numPr>
      <w:spacing w:before="20" w:after="120"/>
      <w:jc w:val="both"/>
    </w:pPr>
    <w:rPr>
      <w:bCs/>
      <w:sz w:val="20"/>
    </w:rPr>
  </w:style>
  <w:style w:type="paragraph" w:customStyle="1" w:styleId="phtableitemizedlist2">
    <w:name w:val="ph_table_itemizedlist_2"/>
    <w:basedOn w:val="phtableitemizedlist1"/>
    <w:qFormat/>
    <w:rsid w:val="007D35E0"/>
    <w:pPr>
      <w:numPr>
        <w:ilvl w:val="1"/>
      </w:numPr>
    </w:pPr>
  </w:style>
  <w:style w:type="paragraph" w:customStyle="1" w:styleId="phtablecolcaption">
    <w:name w:val="ph_table_colcaption"/>
    <w:basedOn w:val="aa"/>
    <w:next w:val="aa"/>
    <w:rsid w:val="007D35E0"/>
    <w:pPr>
      <w:keepNext/>
      <w:keepLines/>
      <w:spacing w:before="120" w:after="120"/>
      <w:jc w:val="center"/>
    </w:pPr>
    <w:rPr>
      <w:b/>
      <w:bCs/>
      <w:sz w:val="20"/>
    </w:rPr>
  </w:style>
  <w:style w:type="character" w:customStyle="1" w:styleId="phNormal1">
    <w:name w:val="ph_Normal Знак"/>
    <w:link w:val="phNormal2"/>
    <w:locked/>
    <w:rsid w:val="007D35E0"/>
  </w:style>
  <w:style w:type="paragraph" w:customStyle="1" w:styleId="phNormal2">
    <w:name w:val="ph_Normal"/>
    <w:basedOn w:val="aa"/>
    <w:link w:val="phNormal1"/>
    <w:qFormat/>
    <w:rsid w:val="007D35E0"/>
    <w:pPr>
      <w:spacing w:line="360" w:lineRule="auto"/>
      <w:ind w:firstLine="851"/>
      <w:jc w:val="both"/>
    </w:pPr>
  </w:style>
  <w:style w:type="paragraph" w:customStyle="1" w:styleId="afffffffff0">
    <w:name w:val="Абзац_ТЗ"/>
    <w:basedOn w:val="aa"/>
    <w:rsid w:val="007D35E0"/>
    <w:pPr>
      <w:spacing w:before="240" w:after="120" w:line="360" w:lineRule="auto"/>
      <w:ind w:firstLine="851"/>
      <w:jc w:val="both"/>
    </w:pPr>
  </w:style>
  <w:style w:type="paragraph" w:customStyle="1" w:styleId="Abstractnum1">
    <w:name w:val="Abstract num1"/>
    <w:basedOn w:val="aa"/>
    <w:uiPriority w:val="99"/>
    <w:rsid w:val="007D35E0"/>
    <w:pPr>
      <w:numPr>
        <w:numId w:val="15"/>
      </w:numPr>
      <w:jc w:val="both"/>
    </w:pPr>
    <w:rPr>
      <w:sz w:val="20"/>
    </w:rPr>
  </w:style>
  <w:style w:type="paragraph" w:customStyle="1" w:styleId="Abstractnum2">
    <w:name w:val="Abstract num2"/>
    <w:basedOn w:val="aa"/>
    <w:uiPriority w:val="99"/>
    <w:rsid w:val="007D35E0"/>
    <w:pPr>
      <w:numPr>
        <w:ilvl w:val="1"/>
        <w:numId w:val="15"/>
      </w:numPr>
      <w:jc w:val="both"/>
    </w:pPr>
    <w:rPr>
      <w:sz w:val="20"/>
    </w:rPr>
  </w:style>
  <w:style w:type="paragraph" w:customStyle="1" w:styleId="Abstractnum3">
    <w:name w:val="Abstract num3"/>
    <w:basedOn w:val="aa"/>
    <w:uiPriority w:val="99"/>
    <w:rsid w:val="007D35E0"/>
    <w:pPr>
      <w:numPr>
        <w:ilvl w:val="2"/>
        <w:numId w:val="15"/>
      </w:numPr>
      <w:jc w:val="both"/>
    </w:pPr>
    <w:rPr>
      <w:sz w:val="20"/>
    </w:rPr>
  </w:style>
  <w:style w:type="paragraph" w:customStyle="1" w:styleId="Abstractnum4">
    <w:name w:val="Abstract num4"/>
    <w:basedOn w:val="aa"/>
    <w:uiPriority w:val="99"/>
    <w:rsid w:val="007D35E0"/>
    <w:pPr>
      <w:numPr>
        <w:ilvl w:val="3"/>
        <w:numId w:val="15"/>
      </w:numPr>
      <w:jc w:val="both"/>
    </w:pPr>
    <w:rPr>
      <w:sz w:val="20"/>
    </w:rPr>
  </w:style>
  <w:style w:type="paragraph" w:customStyle="1" w:styleId="Abstractnum5">
    <w:name w:val="Abstract num5"/>
    <w:basedOn w:val="aa"/>
    <w:uiPriority w:val="99"/>
    <w:rsid w:val="007D35E0"/>
    <w:pPr>
      <w:numPr>
        <w:ilvl w:val="4"/>
        <w:numId w:val="15"/>
      </w:numPr>
      <w:jc w:val="both"/>
    </w:pPr>
    <w:rPr>
      <w:sz w:val="20"/>
    </w:rPr>
  </w:style>
  <w:style w:type="paragraph" w:customStyle="1" w:styleId="Abstractnum6">
    <w:name w:val="Abstract num6"/>
    <w:basedOn w:val="aa"/>
    <w:uiPriority w:val="99"/>
    <w:rsid w:val="007D35E0"/>
    <w:pPr>
      <w:numPr>
        <w:ilvl w:val="5"/>
        <w:numId w:val="15"/>
      </w:numPr>
      <w:jc w:val="both"/>
    </w:pPr>
    <w:rPr>
      <w:sz w:val="20"/>
    </w:rPr>
  </w:style>
  <w:style w:type="paragraph" w:customStyle="1" w:styleId="Abstractnum7">
    <w:name w:val="Abstract num7"/>
    <w:basedOn w:val="aa"/>
    <w:uiPriority w:val="99"/>
    <w:rsid w:val="007D35E0"/>
    <w:pPr>
      <w:numPr>
        <w:ilvl w:val="6"/>
        <w:numId w:val="15"/>
      </w:numPr>
      <w:jc w:val="both"/>
    </w:pPr>
    <w:rPr>
      <w:sz w:val="20"/>
    </w:rPr>
  </w:style>
  <w:style w:type="character" w:customStyle="1" w:styleId="Textnum3">
    <w:name w:val="Text num3 Знак"/>
    <w:link w:val="Textnum30"/>
    <w:locked/>
    <w:rsid w:val="007D35E0"/>
    <w:rPr>
      <w:rFonts w:asciiTheme="minorHAnsi" w:eastAsiaTheme="minorHAnsi" w:hAnsiTheme="minorHAnsi" w:cstheme="minorBidi"/>
      <w:sz w:val="22"/>
      <w:szCs w:val="22"/>
      <w:lang w:val="en-US" w:eastAsia="en-US"/>
    </w:rPr>
  </w:style>
  <w:style w:type="paragraph" w:customStyle="1" w:styleId="Textnum30">
    <w:name w:val="Text num3"/>
    <w:basedOn w:val="Abstractnum3"/>
    <w:link w:val="Textnum3"/>
    <w:rsid w:val="007D35E0"/>
    <w:pPr>
      <w:ind w:left="1077" w:hanging="1077"/>
    </w:pPr>
    <w:rPr>
      <w:sz w:val="22"/>
      <w:lang w:val="en-US"/>
    </w:rPr>
  </w:style>
  <w:style w:type="paragraph" w:customStyle="1" w:styleId="2">
    <w:name w:val="МойСтиль2"/>
    <w:basedOn w:val="22"/>
    <w:uiPriority w:val="99"/>
    <w:rsid w:val="007D35E0"/>
    <w:pPr>
      <w:keepLines w:val="0"/>
      <w:numPr>
        <w:numId w:val="16"/>
      </w:numPr>
      <w:shd w:val="solid" w:color="FFFFFF" w:fill="auto"/>
      <w:tabs>
        <w:tab w:val="num" w:pos="360"/>
      </w:tabs>
      <w:spacing w:before="240" w:after="120"/>
      <w:ind w:left="0" w:firstLine="0"/>
      <w:jc w:val="center"/>
    </w:pPr>
    <w:rPr>
      <w:b w:val="0"/>
      <w:bCs w:val="0"/>
      <w:iCs/>
      <w:sz w:val="28"/>
      <w:szCs w:val="28"/>
      <w:lang w:eastAsia="en-US"/>
    </w:rPr>
  </w:style>
  <w:style w:type="paragraph" w:customStyle="1" w:styleId="3">
    <w:name w:val="МойСтиль3"/>
    <w:basedOn w:val="31"/>
    <w:uiPriority w:val="99"/>
    <w:rsid w:val="007D35E0"/>
    <w:pPr>
      <w:keepLines w:val="0"/>
      <w:numPr>
        <w:numId w:val="16"/>
      </w:numPr>
      <w:shd w:val="solid" w:color="FFFFFF" w:fill="auto"/>
      <w:tabs>
        <w:tab w:val="num" w:pos="360"/>
      </w:tabs>
      <w:spacing w:before="120" w:after="120"/>
      <w:ind w:left="0" w:firstLine="0"/>
      <w:jc w:val="center"/>
    </w:pPr>
    <w:rPr>
      <w:b w:val="0"/>
      <w:bCs/>
      <w:sz w:val="28"/>
      <w:szCs w:val="28"/>
      <w:lang w:eastAsia="en-US"/>
    </w:rPr>
  </w:style>
  <w:style w:type="paragraph" w:customStyle="1" w:styleId="4">
    <w:name w:val="МойСтиль4"/>
    <w:basedOn w:val="40"/>
    <w:uiPriority w:val="99"/>
    <w:rsid w:val="007D35E0"/>
    <w:pPr>
      <w:keepLines w:val="0"/>
      <w:numPr>
        <w:numId w:val="16"/>
      </w:numPr>
      <w:shd w:val="solid" w:color="FFFFFF" w:fill="auto"/>
      <w:tabs>
        <w:tab w:val="num" w:pos="360"/>
      </w:tabs>
      <w:spacing w:before="120" w:after="120"/>
      <w:ind w:left="0" w:firstLine="0"/>
      <w:jc w:val="center"/>
    </w:pPr>
    <w:rPr>
      <w:rFonts w:ascii="Verdana" w:hAnsi="Verdana"/>
      <w:bCs w:val="0"/>
      <w:lang w:eastAsia="en-US"/>
    </w:rPr>
  </w:style>
  <w:style w:type="paragraph" w:customStyle="1" w:styleId="1f0">
    <w:name w:val="Стиль1"/>
    <w:basedOn w:val="aa"/>
    <w:rsid w:val="007D35E0"/>
    <w:pPr>
      <w:keepNext/>
      <w:keepLines/>
      <w:widowControl w:val="0"/>
      <w:suppressLineNumbers/>
      <w:tabs>
        <w:tab w:val="num" w:pos="432"/>
      </w:tabs>
      <w:spacing w:after="60"/>
      <w:ind w:left="432" w:hanging="432"/>
    </w:pPr>
    <w:rPr>
      <w:b/>
      <w:bCs/>
      <w:sz w:val="28"/>
      <w:szCs w:val="28"/>
    </w:rPr>
  </w:style>
  <w:style w:type="paragraph" w:customStyle="1" w:styleId="2e">
    <w:name w:val="Стиль2"/>
    <w:basedOn w:val="26"/>
    <w:rsid w:val="007D35E0"/>
    <w:pPr>
      <w:keepNext/>
      <w:keepLines/>
      <w:widowControl w:val="0"/>
      <w:suppressLineNumbers/>
      <w:tabs>
        <w:tab w:val="clear" w:pos="432"/>
        <w:tab w:val="num" w:pos="1836"/>
      </w:tabs>
      <w:spacing w:after="60"/>
      <w:ind w:left="1836" w:hanging="576"/>
      <w:jc w:val="both"/>
    </w:pPr>
    <w:rPr>
      <w:b/>
      <w:bCs/>
    </w:rPr>
  </w:style>
  <w:style w:type="paragraph" w:customStyle="1" w:styleId="38">
    <w:name w:val="Стиль3"/>
    <w:basedOn w:val="29"/>
    <w:rsid w:val="007D35E0"/>
  </w:style>
  <w:style w:type="paragraph" w:customStyle="1" w:styleId="afffffffff1">
    <w:name w:val="внесено"/>
    <w:basedOn w:val="aa"/>
    <w:next w:val="aa"/>
    <w:rsid w:val="007D35E0"/>
    <w:pPr>
      <w:widowControl w:val="0"/>
      <w:tabs>
        <w:tab w:val="left" w:pos="7938"/>
      </w:tabs>
      <w:spacing w:before="720"/>
      <w:ind w:right="573"/>
    </w:pPr>
  </w:style>
  <w:style w:type="paragraph" w:customStyle="1" w:styleId="ConsNonformat">
    <w:name w:val="ConsNonformat"/>
    <w:rsid w:val="007D35E0"/>
    <w:pPr>
      <w:widowControl w:val="0"/>
      <w:ind w:right="19772"/>
    </w:pPr>
    <w:rPr>
      <w:rFonts w:ascii="Courier New" w:hAnsi="Courier New"/>
      <w:sz w:val="16"/>
      <w:szCs w:val="16"/>
    </w:rPr>
  </w:style>
  <w:style w:type="paragraph" w:customStyle="1" w:styleId="CharChar0">
    <w:name w:val="Char Char"/>
    <w:basedOn w:val="aa"/>
    <w:rsid w:val="007D35E0"/>
    <w:rPr>
      <w:sz w:val="20"/>
      <w:szCs w:val="20"/>
      <w:lang w:val="en-US"/>
    </w:rPr>
  </w:style>
  <w:style w:type="paragraph" w:customStyle="1" w:styleId="112">
    <w:name w:val="заголовок 11"/>
    <w:basedOn w:val="aa"/>
    <w:next w:val="aa"/>
    <w:rsid w:val="007D35E0"/>
    <w:pPr>
      <w:keepNext/>
      <w:jc w:val="center"/>
    </w:pPr>
    <w:rPr>
      <w:szCs w:val="20"/>
    </w:rPr>
  </w:style>
  <w:style w:type="paragraph" w:customStyle="1" w:styleId="basis">
    <w:name w:val="basis"/>
    <w:basedOn w:val="aa"/>
    <w:rsid w:val="007D35E0"/>
    <w:pPr>
      <w:ind w:firstLine="600"/>
      <w:jc w:val="both"/>
    </w:pPr>
    <w:rPr>
      <w:sz w:val="29"/>
      <w:szCs w:val="29"/>
    </w:rPr>
  </w:style>
  <w:style w:type="paragraph" w:customStyle="1" w:styleId="1110">
    <w:name w:val="111"/>
    <w:basedOn w:val="aa"/>
    <w:rsid w:val="007D35E0"/>
    <w:rPr>
      <w:rFonts w:ascii="Arial" w:hAnsi="Arial"/>
      <w:sz w:val="20"/>
      <w:szCs w:val="20"/>
    </w:rPr>
  </w:style>
  <w:style w:type="paragraph" w:customStyle="1" w:styleId="02statia2">
    <w:name w:val="02statia2"/>
    <w:basedOn w:val="aa"/>
    <w:rsid w:val="007D35E0"/>
    <w:pPr>
      <w:spacing w:before="120" w:line="320" w:lineRule="atLeast"/>
      <w:ind w:left="2020" w:hanging="880"/>
      <w:jc w:val="both"/>
    </w:pPr>
    <w:rPr>
      <w:rFonts w:ascii="GaramondNarrowC" w:hAnsi="GaramondNarrowC"/>
      <w:color w:val="000000"/>
      <w:sz w:val="21"/>
      <w:szCs w:val="21"/>
    </w:rPr>
  </w:style>
  <w:style w:type="paragraph" w:customStyle="1" w:styleId="1f1">
    <w:name w:val="Знак Знак Знак1 Знак Знак Знак Знак"/>
    <w:basedOn w:val="aa"/>
    <w:rsid w:val="007D35E0"/>
    <w:pPr>
      <w:spacing w:before="100" w:beforeAutospacing="1" w:after="100" w:afterAutospacing="1"/>
    </w:pPr>
    <w:rPr>
      <w:rFonts w:ascii="Tahoma" w:hAnsi="Tahoma"/>
      <w:sz w:val="20"/>
      <w:szCs w:val="20"/>
      <w:lang w:val="en-US"/>
    </w:rPr>
  </w:style>
  <w:style w:type="paragraph" w:customStyle="1" w:styleId="-2">
    <w:name w:val="Контракт-пункт"/>
    <w:basedOn w:val="aa"/>
    <w:rsid w:val="007D35E0"/>
    <w:pPr>
      <w:tabs>
        <w:tab w:val="num" w:pos="851"/>
      </w:tabs>
      <w:ind w:left="851" w:hanging="851"/>
      <w:jc w:val="both"/>
    </w:pPr>
  </w:style>
  <w:style w:type="paragraph" w:customStyle="1" w:styleId="-3">
    <w:name w:val="Контракт-раздел"/>
    <w:basedOn w:val="aa"/>
    <w:next w:val="-2"/>
    <w:rsid w:val="007D35E0"/>
    <w:pPr>
      <w:keepNext/>
      <w:tabs>
        <w:tab w:val="num" w:pos="0"/>
        <w:tab w:val="left" w:pos="540"/>
      </w:tabs>
      <w:spacing w:before="360" w:after="120"/>
      <w:jc w:val="center"/>
      <w:outlineLvl w:val="3"/>
    </w:pPr>
    <w:rPr>
      <w:b/>
      <w:bCs/>
      <w:caps/>
      <w:smallCaps/>
    </w:rPr>
  </w:style>
  <w:style w:type="paragraph" w:customStyle="1" w:styleId="-4">
    <w:name w:val="Контракт-подпункт Знак"/>
    <w:basedOn w:val="aa"/>
    <w:rsid w:val="007D35E0"/>
    <w:pPr>
      <w:tabs>
        <w:tab w:val="num" w:pos="851"/>
      </w:tabs>
      <w:ind w:left="851" w:hanging="851"/>
      <w:jc w:val="both"/>
    </w:pPr>
  </w:style>
  <w:style w:type="paragraph" w:customStyle="1" w:styleId="-5">
    <w:name w:val="Контракт-подподпункт"/>
    <w:basedOn w:val="aa"/>
    <w:rsid w:val="007D35E0"/>
    <w:pPr>
      <w:tabs>
        <w:tab w:val="num" w:pos="1418"/>
      </w:tabs>
      <w:ind w:left="1418" w:hanging="567"/>
      <w:jc w:val="both"/>
    </w:pPr>
  </w:style>
  <w:style w:type="paragraph" w:customStyle="1" w:styleId="39">
    <w:name w:val="Знак3 Знак Знак Знак Знак Знак Знак"/>
    <w:basedOn w:val="aa"/>
    <w:rsid w:val="007D35E0"/>
    <w:pPr>
      <w:spacing w:before="100" w:beforeAutospacing="1" w:after="100" w:afterAutospacing="1"/>
    </w:pPr>
    <w:rPr>
      <w:rFonts w:ascii="Tahoma" w:hAnsi="Tahoma"/>
      <w:sz w:val="20"/>
      <w:szCs w:val="20"/>
      <w:lang w:val="en-US"/>
    </w:rPr>
  </w:style>
  <w:style w:type="paragraph" w:customStyle="1" w:styleId="1f2">
    <w:name w:val="Знак Знак Знак1 Знак Знак Знак Знак Знак Знак Знак"/>
    <w:basedOn w:val="aa"/>
    <w:rsid w:val="007D35E0"/>
    <w:pPr>
      <w:spacing w:before="100" w:beforeAutospacing="1" w:after="100" w:afterAutospacing="1"/>
    </w:pPr>
    <w:rPr>
      <w:rFonts w:ascii="Tahoma" w:hAnsi="Tahoma"/>
      <w:sz w:val="20"/>
      <w:szCs w:val="20"/>
      <w:lang w:val="en-US"/>
    </w:rPr>
  </w:style>
  <w:style w:type="paragraph" w:customStyle="1" w:styleId="24">
    <w:name w:val="Текст с нум.2"/>
    <w:basedOn w:val="22"/>
    <w:rsid w:val="007D35E0"/>
    <w:pPr>
      <w:keepNext w:val="0"/>
      <w:keepLines w:val="0"/>
      <w:numPr>
        <w:numId w:val="17"/>
      </w:numPr>
      <w:tabs>
        <w:tab w:val="num" w:pos="360"/>
      </w:tabs>
      <w:spacing w:before="120" w:after="120"/>
      <w:ind w:left="710" w:firstLine="0"/>
      <w:jc w:val="both"/>
    </w:pPr>
    <w:rPr>
      <w:rFonts w:eastAsia="Times New Roman"/>
      <w:sz w:val="24"/>
      <w:szCs w:val="20"/>
      <w:lang w:eastAsia="ar-SA"/>
    </w:rPr>
  </w:style>
  <w:style w:type="character" w:customStyle="1" w:styleId="afffffffff2">
    <w:name w:val="Основной текст_"/>
    <w:link w:val="1f3"/>
    <w:locked/>
    <w:rsid w:val="007D35E0"/>
    <w:rPr>
      <w:sz w:val="23"/>
      <w:szCs w:val="23"/>
      <w:shd w:val="clear" w:color="auto" w:fill="FFFFFF"/>
    </w:rPr>
  </w:style>
  <w:style w:type="paragraph" w:customStyle="1" w:styleId="1f3">
    <w:name w:val="Основной текст1"/>
    <w:basedOn w:val="aa"/>
    <w:link w:val="afffffffff2"/>
    <w:rsid w:val="007D35E0"/>
    <w:pPr>
      <w:shd w:val="clear" w:color="auto" w:fill="FFFFFF"/>
      <w:spacing w:line="346" w:lineRule="exact"/>
    </w:pPr>
    <w:rPr>
      <w:sz w:val="23"/>
      <w:szCs w:val="23"/>
    </w:rPr>
  </w:style>
  <w:style w:type="character" w:customStyle="1" w:styleId="3a">
    <w:name w:val="Основной текст (3)_"/>
    <w:link w:val="3b"/>
    <w:locked/>
    <w:rsid w:val="007D35E0"/>
    <w:rPr>
      <w:sz w:val="21"/>
      <w:szCs w:val="21"/>
      <w:shd w:val="clear" w:color="auto" w:fill="FFFFFF"/>
    </w:rPr>
  </w:style>
  <w:style w:type="paragraph" w:customStyle="1" w:styleId="3b">
    <w:name w:val="Основной текст (3)"/>
    <w:basedOn w:val="aa"/>
    <w:link w:val="3a"/>
    <w:rsid w:val="007D35E0"/>
    <w:pPr>
      <w:shd w:val="clear" w:color="auto" w:fill="FFFFFF"/>
      <w:spacing w:line="0" w:lineRule="atLeast"/>
    </w:pPr>
    <w:rPr>
      <w:sz w:val="21"/>
      <w:szCs w:val="21"/>
    </w:rPr>
  </w:style>
  <w:style w:type="paragraph" w:customStyle="1" w:styleId="2f">
    <w:name w:val="Основной текст2"/>
    <w:basedOn w:val="aa"/>
    <w:rsid w:val="007D35E0"/>
    <w:pPr>
      <w:shd w:val="clear" w:color="auto" w:fill="FFFFFF"/>
      <w:spacing w:line="460" w:lineRule="exact"/>
      <w:jc w:val="both"/>
    </w:pPr>
    <w:rPr>
      <w:color w:val="000000"/>
      <w:sz w:val="21"/>
      <w:szCs w:val="21"/>
    </w:rPr>
  </w:style>
  <w:style w:type="character" w:customStyle="1" w:styleId="44">
    <w:name w:val="Основной текст (4)_"/>
    <w:link w:val="45"/>
    <w:locked/>
    <w:rsid w:val="007D35E0"/>
    <w:rPr>
      <w:rFonts w:ascii="Sylfaen" w:eastAsia="Sylfaen" w:hAnsi="Sylfaen"/>
      <w:sz w:val="17"/>
      <w:szCs w:val="17"/>
      <w:shd w:val="clear" w:color="auto" w:fill="FFFFFF"/>
    </w:rPr>
  </w:style>
  <w:style w:type="paragraph" w:customStyle="1" w:styleId="45">
    <w:name w:val="Основной текст (4)"/>
    <w:basedOn w:val="aa"/>
    <w:link w:val="44"/>
    <w:rsid w:val="007D35E0"/>
    <w:pPr>
      <w:shd w:val="clear" w:color="auto" w:fill="FFFFFF"/>
      <w:spacing w:line="0" w:lineRule="atLeast"/>
    </w:pPr>
    <w:rPr>
      <w:rFonts w:ascii="Sylfaen" w:eastAsia="Sylfaen" w:hAnsi="Sylfaen"/>
      <w:sz w:val="17"/>
      <w:szCs w:val="17"/>
    </w:rPr>
  </w:style>
  <w:style w:type="character" w:customStyle="1" w:styleId="52">
    <w:name w:val="Основной текст (5)_"/>
    <w:link w:val="53"/>
    <w:locked/>
    <w:rsid w:val="007D35E0"/>
    <w:rPr>
      <w:rFonts w:ascii="Sylfaen" w:eastAsia="Sylfaen" w:hAnsi="Sylfaen"/>
      <w:sz w:val="15"/>
      <w:szCs w:val="15"/>
      <w:shd w:val="clear" w:color="auto" w:fill="FFFFFF"/>
    </w:rPr>
  </w:style>
  <w:style w:type="paragraph" w:customStyle="1" w:styleId="53">
    <w:name w:val="Основной текст (5)"/>
    <w:basedOn w:val="aa"/>
    <w:link w:val="52"/>
    <w:rsid w:val="007D35E0"/>
    <w:pPr>
      <w:shd w:val="clear" w:color="auto" w:fill="FFFFFF"/>
      <w:spacing w:line="0" w:lineRule="atLeast"/>
    </w:pPr>
    <w:rPr>
      <w:rFonts w:ascii="Sylfaen" w:eastAsia="Sylfaen" w:hAnsi="Sylfaen"/>
      <w:sz w:val="15"/>
      <w:szCs w:val="15"/>
    </w:rPr>
  </w:style>
  <w:style w:type="paragraph" w:customStyle="1" w:styleId="afffffffff3">
    <w:name w:val="Тендерные данные"/>
    <w:basedOn w:val="aa"/>
    <w:qFormat/>
    <w:rsid w:val="007D35E0"/>
    <w:pPr>
      <w:tabs>
        <w:tab w:val="left" w:pos="1985"/>
      </w:tabs>
      <w:spacing w:before="120" w:after="60"/>
      <w:jc w:val="both"/>
    </w:pPr>
    <w:rPr>
      <w:b/>
      <w:szCs w:val="20"/>
      <w:lang w:eastAsia="ar-SA"/>
    </w:rPr>
  </w:style>
  <w:style w:type="paragraph" w:customStyle="1" w:styleId="msonormalcxspmiddle">
    <w:name w:val="msonormalcxspmiddle"/>
    <w:basedOn w:val="aa"/>
    <w:rsid w:val="007D35E0"/>
    <w:pPr>
      <w:spacing w:before="100" w:beforeAutospacing="1" w:after="100" w:afterAutospacing="1"/>
    </w:pPr>
    <w:rPr>
      <w:rFonts w:eastAsia="Calibri"/>
    </w:rPr>
  </w:style>
  <w:style w:type="paragraph" w:customStyle="1" w:styleId="Style8">
    <w:name w:val="Style8"/>
    <w:basedOn w:val="aa"/>
    <w:rsid w:val="007D35E0"/>
    <w:pPr>
      <w:widowControl w:val="0"/>
      <w:spacing w:line="275" w:lineRule="exact"/>
      <w:jc w:val="both"/>
    </w:pPr>
    <w:rPr>
      <w:rFonts w:eastAsia="Calibri"/>
    </w:rPr>
  </w:style>
  <w:style w:type="paragraph" w:customStyle="1" w:styleId="Bezugszeile">
    <w:name w:val="Bezugszeile"/>
    <w:basedOn w:val="aa"/>
    <w:rsid w:val="007D35E0"/>
    <w:pPr>
      <w:tabs>
        <w:tab w:val="left" w:pos="2268"/>
      </w:tabs>
      <w:spacing w:before="480" w:line="240" w:lineRule="exact"/>
    </w:pPr>
    <w:rPr>
      <w:rFonts w:ascii="Arial" w:hAnsi="Arial"/>
      <w:b/>
      <w:szCs w:val="20"/>
      <w:lang w:val="de-DE"/>
    </w:rPr>
  </w:style>
  <w:style w:type="paragraph" w:customStyle="1" w:styleId="Style3">
    <w:name w:val="Style3"/>
    <w:basedOn w:val="aa"/>
    <w:rsid w:val="007D35E0"/>
    <w:pPr>
      <w:widowControl w:val="0"/>
    </w:pPr>
    <w:rPr>
      <w:rFonts w:eastAsia="Batang"/>
      <w:lang w:eastAsia="ko-KR"/>
    </w:rPr>
  </w:style>
  <w:style w:type="paragraph" w:customStyle="1" w:styleId="4-">
    <w:name w:val="Заголовок 4 - СтильПунктаТЗ"/>
    <w:basedOn w:val="40"/>
    <w:rsid w:val="007D35E0"/>
    <w:pPr>
      <w:keepNext w:val="0"/>
      <w:keepLines w:val="0"/>
      <w:widowControl w:val="0"/>
      <w:numPr>
        <w:numId w:val="18"/>
      </w:numPr>
      <w:tabs>
        <w:tab w:val="num" w:pos="360"/>
      </w:tabs>
      <w:spacing w:before="0" w:after="0"/>
      <w:ind w:left="710"/>
    </w:pPr>
    <w:rPr>
      <w:rFonts w:eastAsia="Times New Roman"/>
      <w:b w:val="0"/>
      <w:i/>
      <w:iCs/>
      <w:sz w:val="24"/>
      <w:szCs w:val="24"/>
    </w:rPr>
  </w:style>
  <w:style w:type="paragraph" w:customStyle="1" w:styleId="2-">
    <w:name w:val="Заголовок 2 - СтильПунктаТЗ"/>
    <w:basedOn w:val="22"/>
    <w:rsid w:val="007D35E0"/>
    <w:pPr>
      <w:keepNext w:val="0"/>
      <w:keepLines w:val="0"/>
      <w:numPr>
        <w:numId w:val="18"/>
      </w:numPr>
      <w:tabs>
        <w:tab w:val="num" w:pos="360"/>
        <w:tab w:val="left" w:pos="680"/>
      </w:tabs>
      <w:spacing w:before="120" w:after="0"/>
      <w:ind w:left="710"/>
    </w:pPr>
    <w:rPr>
      <w:rFonts w:eastAsia="Times New Roman"/>
      <w:b w:val="0"/>
      <w:sz w:val="24"/>
      <w:szCs w:val="24"/>
    </w:rPr>
  </w:style>
  <w:style w:type="paragraph" w:customStyle="1" w:styleId="3-">
    <w:name w:val="Заголовок 3 - СтильПунктаТЗ"/>
    <w:basedOn w:val="31"/>
    <w:rsid w:val="007D35E0"/>
    <w:pPr>
      <w:keepNext w:val="0"/>
      <w:keepLines w:val="0"/>
      <w:widowControl w:val="0"/>
      <w:numPr>
        <w:numId w:val="18"/>
      </w:numPr>
      <w:tabs>
        <w:tab w:val="num" w:pos="360"/>
      </w:tabs>
      <w:spacing w:before="0" w:after="0"/>
      <w:ind w:left="710"/>
    </w:pPr>
    <w:rPr>
      <w:rFonts w:eastAsia="Times New Roman"/>
      <w:b w:val="0"/>
      <w:i/>
      <w:sz w:val="24"/>
      <w:szCs w:val="24"/>
    </w:rPr>
  </w:style>
  <w:style w:type="paragraph" w:customStyle="1" w:styleId="a9">
    <w:name w:val="ТехХаракеристики"/>
    <w:rsid w:val="007D35E0"/>
    <w:pPr>
      <w:numPr>
        <w:numId w:val="18"/>
      </w:numPr>
    </w:pPr>
    <w:rPr>
      <w:sz w:val="22"/>
      <w:szCs w:val="22"/>
    </w:rPr>
  </w:style>
  <w:style w:type="paragraph" w:customStyle="1" w:styleId="1f4">
    <w:name w:val="Знак Знак1 Знак"/>
    <w:basedOn w:val="aa"/>
    <w:rsid w:val="007D35E0"/>
    <w:pPr>
      <w:spacing w:before="100" w:beforeAutospacing="1" w:after="100" w:afterAutospacing="1"/>
    </w:pPr>
    <w:rPr>
      <w:rFonts w:ascii="Tahoma" w:hAnsi="Tahoma"/>
      <w:sz w:val="20"/>
      <w:szCs w:val="20"/>
      <w:lang w:val="en-US"/>
    </w:rPr>
  </w:style>
  <w:style w:type="paragraph" w:customStyle="1" w:styleId="1f5">
    <w:name w:val="Без интервала1"/>
    <w:uiPriority w:val="1"/>
    <w:qFormat/>
    <w:rsid w:val="007D35E0"/>
    <w:rPr>
      <w:rFonts w:ascii="Calibri" w:hAnsi="Calibri"/>
      <w:sz w:val="22"/>
      <w:szCs w:val="22"/>
      <w:lang w:eastAsia="en-US"/>
    </w:rPr>
  </w:style>
  <w:style w:type="paragraph" w:customStyle="1" w:styleId="2f0">
    <w:name w:val="Без интервала2"/>
    <w:uiPriority w:val="1"/>
    <w:qFormat/>
    <w:rsid w:val="007D35E0"/>
    <w:rPr>
      <w:rFonts w:ascii="Calibri" w:hAnsi="Calibri"/>
      <w:sz w:val="22"/>
      <w:szCs w:val="22"/>
      <w:lang w:eastAsia="en-US"/>
    </w:rPr>
  </w:style>
  <w:style w:type="paragraph" w:customStyle="1" w:styleId="3c">
    <w:name w:val="Без интервала3"/>
    <w:uiPriority w:val="1"/>
    <w:qFormat/>
    <w:rsid w:val="007D35E0"/>
    <w:rPr>
      <w:rFonts w:ascii="Calibri" w:hAnsi="Calibri"/>
      <w:sz w:val="22"/>
      <w:szCs w:val="22"/>
      <w:lang w:eastAsia="en-US"/>
    </w:rPr>
  </w:style>
  <w:style w:type="paragraph" w:customStyle="1" w:styleId="Pa12">
    <w:name w:val="Pa12"/>
    <w:basedOn w:val="aa"/>
    <w:next w:val="aa"/>
    <w:rsid w:val="007D35E0"/>
    <w:pPr>
      <w:widowControl w:val="0"/>
      <w:spacing w:line="161" w:lineRule="atLeast"/>
    </w:pPr>
    <w:rPr>
      <w:rFonts w:ascii="Officina Sans C" w:hAnsi="Officina Sans C"/>
      <w:sz w:val="20"/>
    </w:rPr>
  </w:style>
  <w:style w:type="paragraph" w:customStyle="1" w:styleId="afffffffff4">
    <w:name w:val="Таблица текст"/>
    <w:basedOn w:val="aa"/>
    <w:rsid w:val="007D35E0"/>
    <w:pPr>
      <w:spacing w:before="40" w:after="40"/>
      <w:ind w:left="57" w:right="57"/>
    </w:pPr>
  </w:style>
  <w:style w:type="paragraph" w:customStyle="1" w:styleId="afffffffff5">
    <w:name w:val="Основной стиль"/>
    <w:basedOn w:val="aa"/>
    <w:rsid w:val="007D35E0"/>
    <w:pPr>
      <w:ind w:left="1134" w:right="907"/>
    </w:pPr>
    <w:rPr>
      <w:rFonts w:ascii="Arial" w:hAnsi="Arial"/>
      <w:sz w:val="20"/>
      <w:szCs w:val="20"/>
    </w:rPr>
  </w:style>
  <w:style w:type="paragraph" w:customStyle="1" w:styleId="ConsPlusCell">
    <w:name w:val="ConsPlusCell"/>
    <w:uiPriority w:val="99"/>
    <w:rsid w:val="007D35E0"/>
    <w:pPr>
      <w:widowControl w:val="0"/>
    </w:pPr>
    <w:rPr>
      <w:rFonts w:ascii="Calibri" w:hAnsi="Calibri"/>
    </w:rPr>
  </w:style>
  <w:style w:type="paragraph" w:customStyle="1" w:styleId="msonormalcxspmiddlecxspmiddle">
    <w:name w:val="msonormalcxspmiddlecxspmiddle"/>
    <w:basedOn w:val="aa"/>
    <w:rsid w:val="007D35E0"/>
    <w:pPr>
      <w:spacing w:before="100" w:beforeAutospacing="1" w:after="100" w:afterAutospacing="1"/>
    </w:pPr>
  </w:style>
  <w:style w:type="paragraph" w:customStyle="1" w:styleId="1f6">
    <w:name w:val="Заголовок1"/>
    <w:basedOn w:val="aa"/>
    <w:next w:val="affffffd"/>
    <w:qFormat/>
    <w:rsid w:val="007D35E0"/>
    <w:pPr>
      <w:keepNext/>
      <w:spacing w:before="240" w:after="120"/>
    </w:pPr>
    <w:rPr>
      <w:rFonts w:ascii="Arial" w:eastAsia="MS Mincho" w:hAnsi="Arial"/>
      <w:sz w:val="28"/>
      <w:szCs w:val="28"/>
      <w:lang w:eastAsia="ar-SA"/>
    </w:rPr>
  </w:style>
  <w:style w:type="paragraph" w:customStyle="1" w:styleId="1f7">
    <w:name w:val="Название1"/>
    <w:basedOn w:val="aa"/>
    <w:rsid w:val="007D35E0"/>
    <w:pPr>
      <w:suppressLineNumbers/>
      <w:spacing w:before="120" w:after="120"/>
    </w:pPr>
    <w:rPr>
      <w:i/>
      <w:iCs/>
      <w:lang w:eastAsia="ar-SA"/>
    </w:rPr>
  </w:style>
  <w:style w:type="paragraph" w:customStyle="1" w:styleId="1f8">
    <w:name w:val="Указатель1"/>
    <w:basedOn w:val="aa"/>
    <w:rsid w:val="007D35E0"/>
    <w:pPr>
      <w:suppressLineNumbers/>
    </w:pPr>
    <w:rPr>
      <w:lang w:eastAsia="ar-SA"/>
    </w:rPr>
  </w:style>
  <w:style w:type="paragraph" w:customStyle="1" w:styleId="afffffffff6">
    <w:name w:val="Заголовок таблицы"/>
    <w:basedOn w:val="affffffff9"/>
    <w:rsid w:val="007D35E0"/>
    <w:pPr>
      <w:widowControl/>
      <w:jc w:val="center"/>
    </w:pPr>
    <w:rPr>
      <w:b/>
      <w:bCs/>
      <w:lang w:eastAsia="ar-SA"/>
    </w:rPr>
  </w:style>
  <w:style w:type="character" w:customStyle="1" w:styleId="2f1">
    <w:name w:val="Основной текст (2)_"/>
    <w:link w:val="2f2"/>
    <w:locked/>
    <w:rsid w:val="007D35E0"/>
    <w:rPr>
      <w:rFonts w:ascii="Arial" w:eastAsia="Arial" w:hAnsi="Arial" w:cs="Arial"/>
      <w:sz w:val="21"/>
      <w:szCs w:val="21"/>
      <w:shd w:val="clear" w:color="auto" w:fill="FFFFFF"/>
    </w:rPr>
  </w:style>
  <w:style w:type="paragraph" w:customStyle="1" w:styleId="2f2">
    <w:name w:val="Основной текст (2)"/>
    <w:basedOn w:val="aa"/>
    <w:link w:val="2f1"/>
    <w:rsid w:val="007D35E0"/>
    <w:pPr>
      <w:shd w:val="clear" w:color="auto" w:fill="FFFFFF"/>
      <w:spacing w:line="250" w:lineRule="exact"/>
    </w:pPr>
    <w:rPr>
      <w:rFonts w:ascii="Arial" w:eastAsia="Arial" w:hAnsi="Arial" w:cs="Arial"/>
      <w:sz w:val="21"/>
      <w:szCs w:val="21"/>
    </w:rPr>
  </w:style>
  <w:style w:type="paragraph" w:customStyle="1" w:styleId="211">
    <w:name w:val="Основной текст 21"/>
    <w:basedOn w:val="aa"/>
    <w:rsid w:val="007D35E0"/>
    <w:pPr>
      <w:widowControl w:val="0"/>
      <w:jc w:val="both"/>
    </w:pPr>
    <w:rPr>
      <w:rFonts w:ascii="Arial" w:eastAsia="Lucida Sans Unicode" w:hAnsi="Arial"/>
      <w:sz w:val="20"/>
      <w:szCs w:val="28"/>
      <w:lang w:eastAsia="ar-SA"/>
    </w:rPr>
  </w:style>
  <w:style w:type="paragraph" w:customStyle="1" w:styleId="212">
    <w:name w:val="Основной текст с отступом 21"/>
    <w:basedOn w:val="aa"/>
    <w:rsid w:val="007D35E0"/>
    <w:pPr>
      <w:spacing w:after="120" w:line="480" w:lineRule="auto"/>
      <w:ind w:left="283" w:firstLine="720"/>
    </w:pPr>
    <w:rPr>
      <w:lang w:eastAsia="ar-SA"/>
    </w:rPr>
  </w:style>
  <w:style w:type="paragraph" w:customStyle="1" w:styleId="CharChar1">
    <w:name w:val="Char Знак Знак Char Знак Знак Знак Знак Знак Знак Знак Знак Знак Знак Знак Знак Знак Знак Знак Знак"/>
    <w:basedOn w:val="aa"/>
    <w:rsid w:val="007D35E0"/>
    <w:rPr>
      <w:rFonts w:ascii="Verdana" w:hAnsi="Verdana"/>
      <w:sz w:val="20"/>
      <w:szCs w:val="20"/>
      <w:lang w:val="en-US"/>
    </w:rPr>
  </w:style>
  <w:style w:type="paragraph" w:customStyle="1" w:styleId="1f9">
    <w:name w:val="Знак Знак1"/>
    <w:basedOn w:val="aa"/>
    <w:rsid w:val="007D35E0"/>
    <w:pPr>
      <w:spacing w:before="100" w:beforeAutospacing="1" w:after="100" w:afterAutospacing="1"/>
    </w:pPr>
    <w:rPr>
      <w:rFonts w:ascii="Tahoma" w:hAnsi="Tahoma"/>
      <w:sz w:val="20"/>
      <w:szCs w:val="20"/>
      <w:lang w:val="en-US"/>
    </w:rPr>
  </w:style>
  <w:style w:type="character" w:customStyle="1" w:styleId="1fa">
    <w:name w:val="Заголовок №1_"/>
    <w:link w:val="1fb"/>
    <w:locked/>
    <w:rsid w:val="007D35E0"/>
    <w:rPr>
      <w:rFonts w:ascii="Garamond" w:eastAsia="Garamond" w:hAnsi="Garamond"/>
      <w:shd w:val="clear" w:color="auto" w:fill="FFFFFF"/>
    </w:rPr>
  </w:style>
  <w:style w:type="paragraph" w:customStyle="1" w:styleId="1fb">
    <w:name w:val="Заголовок №1"/>
    <w:basedOn w:val="aa"/>
    <w:link w:val="1fa"/>
    <w:rsid w:val="007D35E0"/>
    <w:pPr>
      <w:shd w:val="clear" w:color="auto" w:fill="FFFFFF"/>
      <w:spacing w:after="540" w:line="0" w:lineRule="atLeast"/>
      <w:outlineLvl w:val="0"/>
    </w:pPr>
    <w:rPr>
      <w:rFonts w:ascii="Garamond" w:eastAsia="Garamond" w:hAnsi="Garamond"/>
    </w:rPr>
  </w:style>
  <w:style w:type="paragraph" w:customStyle="1" w:styleId="2f3">
    <w:name w:val="Название2"/>
    <w:basedOn w:val="aa"/>
    <w:rsid w:val="007D35E0"/>
    <w:pPr>
      <w:suppressLineNumbers/>
      <w:spacing w:before="120" w:after="120"/>
    </w:pPr>
    <w:rPr>
      <w:i/>
      <w:iCs/>
      <w:lang w:eastAsia="ar-SA"/>
    </w:rPr>
  </w:style>
  <w:style w:type="paragraph" w:customStyle="1" w:styleId="2f4">
    <w:name w:val="Указатель2"/>
    <w:basedOn w:val="aa"/>
    <w:rsid w:val="007D35E0"/>
    <w:pPr>
      <w:suppressLineNumbers/>
    </w:pPr>
    <w:rPr>
      <w:lang w:eastAsia="ar-SA"/>
    </w:rPr>
  </w:style>
  <w:style w:type="paragraph" w:customStyle="1" w:styleId="afffffffff7">
    <w:name w:val="текст сноски"/>
    <w:basedOn w:val="aa"/>
    <w:uiPriority w:val="99"/>
    <w:rsid w:val="007D35E0"/>
    <w:pPr>
      <w:widowControl w:val="0"/>
    </w:pPr>
    <w:rPr>
      <w:rFonts w:ascii="Gelvetsky 12pt" w:hAnsi="Gelvetsky 12pt"/>
      <w:lang w:val="en-US"/>
    </w:rPr>
  </w:style>
  <w:style w:type="paragraph" w:customStyle="1" w:styleId="afffffffff8">
    <w:name w:val="Таблица_ячейка"/>
    <w:basedOn w:val="aa"/>
    <w:rsid w:val="007D35E0"/>
    <w:pPr>
      <w:jc w:val="both"/>
    </w:pPr>
    <w:rPr>
      <w:position w:val="2"/>
      <w:lang w:eastAsia="ar-SA"/>
    </w:rPr>
  </w:style>
  <w:style w:type="paragraph" w:customStyle="1" w:styleId="afffffffff9">
    <w:name w:val="Стиль Таблица_ячейка_центр"/>
    <w:basedOn w:val="afffffffff8"/>
    <w:rsid w:val="007D35E0"/>
    <w:pPr>
      <w:jc w:val="center"/>
    </w:pPr>
    <w:rPr>
      <w:szCs w:val="20"/>
    </w:rPr>
  </w:style>
  <w:style w:type="paragraph" w:customStyle="1" w:styleId="1fc">
    <w:name w:val="Текст1"/>
    <w:basedOn w:val="aa"/>
    <w:rsid w:val="007D35E0"/>
    <w:rPr>
      <w:rFonts w:ascii="Courier New" w:hAnsi="Courier New"/>
      <w:sz w:val="20"/>
      <w:szCs w:val="20"/>
      <w:lang w:eastAsia="ar-SA"/>
    </w:rPr>
  </w:style>
  <w:style w:type="paragraph" w:customStyle="1" w:styleId="310">
    <w:name w:val="Основной текст с отступом 31"/>
    <w:basedOn w:val="aa"/>
    <w:rsid w:val="007D35E0"/>
    <w:pPr>
      <w:ind w:left="426"/>
      <w:jc w:val="both"/>
    </w:pPr>
    <w:rPr>
      <w:lang w:eastAsia="ar-SA"/>
    </w:rPr>
  </w:style>
  <w:style w:type="paragraph" w:customStyle="1" w:styleId="Web">
    <w:name w:val="Обычный (веб).Обычный (Web)"/>
    <w:basedOn w:val="aa"/>
    <w:rsid w:val="007D35E0"/>
    <w:rPr>
      <w:lang w:eastAsia="ar-SA"/>
    </w:rPr>
  </w:style>
  <w:style w:type="paragraph" w:customStyle="1" w:styleId="Style16">
    <w:name w:val="Style16"/>
    <w:basedOn w:val="aa"/>
    <w:rsid w:val="007D35E0"/>
    <w:pPr>
      <w:widowControl w:val="0"/>
      <w:spacing w:line="267" w:lineRule="exact"/>
      <w:jc w:val="both"/>
    </w:pPr>
    <w:rPr>
      <w:rFonts w:ascii="Impact" w:hAnsi="Impact"/>
    </w:rPr>
  </w:style>
  <w:style w:type="paragraph" w:customStyle="1" w:styleId="Default">
    <w:name w:val="Default"/>
    <w:uiPriority w:val="99"/>
    <w:rsid w:val="007D35E0"/>
    <w:rPr>
      <w:rFonts w:ascii="Arial" w:hAnsi="Arial"/>
      <w:color w:val="000000"/>
    </w:rPr>
  </w:style>
  <w:style w:type="paragraph" w:customStyle="1" w:styleId="Pa10">
    <w:name w:val="Pa10"/>
    <w:basedOn w:val="Default"/>
    <w:next w:val="Default"/>
    <w:rsid w:val="007D35E0"/>
    <w:pPr>
      <w:widowControl w:val="0"/>
      <w:spacing w:line="401" w:lineRule="atLeast"/>
    </w:pPr>
    <w:rPr>
      <w:rFonts w:ascii="Officina Sans C" w:hAnsi="Officina Sans C"/>
      <w:sz w:val="20"/>
    </w:rPr>
  </w:style>
  <w:style w:type="paragraph" w:customStyle="1" w:styleId="msonormalcxspmiddlecxsplast">
    <w:name w:val="msonormalcxspmiddlecxsplast"/>
    <w:basedOn w:val="aa"/>
    <w:rsid w:val="007D35E0"/>
    <w:pPr>
      <w:spacing w:before="100" w:beforeAutospacing="1" w:after="100" w:afterAutospacing="1"/>
    </w:pPr>
  </w:style>
  <w:style w:type="paragraph" w:customStyle="1" w:styleId="msonormalcxsplast">
    <w:name w:val="msonormalcxsplast"/>
    <w:basedOn w:val="aa"/>
    <w:rsid w:val="007D35E0"/>
    <w:pPr>
      <w:spacing w:before="100" w:beforeAutospacing="1" w:after="100" w:afterAutospacing="1"/>
    </w:pPr>
  </w:style>
  <w:style w:type="paragraph" w:customStyle="1" w:styleId="msonormalcxspmiddlecxspmiddlecxsplast">
    <w:name w:val="msonormalcxspmiddlecxspmiddlecxsplast"/>
    <w:basedOn w:val="aa"/>
    <w:rsid w:val="007D35E0"/>
    <w:pPr>
      <w:spacing w:before="100" w:beforeAutospacing="1" w:after="100" w:afterAutospacing="1"/>
    </w:pPr>
  </w:style>
  <w:style w:type="paragraph" w:customStyle="1" w:styleId="46">
    <w:name w:val="Указатель4"/>
    <w:basedOn w:val="aa"/>
    <w:rsid w:val="007D35E0"/>
    <w:pPr>
      <w:suppressLineNumbers/>
    </w:pPr>
    <w:rPr>
      <w:lang w:eastAsia="zh-CN"/>
    </w:rPr>
  </w:style>
  <w:style w:type="paragraph" w:customStyle="1" w:styleId="2f5">
    <w:name w:val="Название объекта2"/>
    <w:basedOn w:val="aa"/>
    <w:rsid w:val="007D35E0"/>
    <w:pPr>
      <w:suppressLineNumbers/>
      <w:spacing w:before="120" w:after="120"/>
    </w:pPr>
    <w:rPr>
      <w:i/>
      <w:iCs/>
      <w:lang w:eastAsia="zh-CN"/>
    </w:rPr>
  </w:style>
  <w:style w:type="paragraph" w:customStyle="1" w:styleId="3d">
    <w:name w:val="Указатель3"/>
    <w:basedOn w:val="aa"/>
    <w:rsid w:val="007D35E0"/>
    <w:pPr>
      <w:suppressLineNumbers/>
    </w:pPr>
    <w:rPr>
      <w:lang w:eastAsia="zh-CN"/>
    </w:rPr>
  </w:style>
  <w:style w:type="paragraph" w:customStyle="1" w:styleId="1fd">
    <w:name w:val="Название объекта1"/>
    <w:basedOn w:val="aa"/>
    <w:rsid w:val="007D35E0"/>
    <w:pPr>
      <w:suppressLineNumbers/>
      <w:spacing w:before="120" w:after="120"/>
    </w:pPr>
    <w:rPr>
      <w:rFonts w:ascii="Arial" w:hAnsi="Arial"/>
      <w:i/>
      <w:iCs/>
      <w:sz w:val="20"/>
      <w:lang w:eastAsia="zh-CN"/>
    </w:rPr>
  </w:style>
  <w:style w:type="paragraph" w:customStyle="1" w:styleId="100">
    <w:name w:val="Знак Знак10 Знак Знак"/>
    <w:basedOn w:val="aa"/>
    <w:rsid w:val="007D35E0"/>
    <w:pPr>
      <w:spacing w:before="280" w:after="280"/>
    </w:pPr>
    <w:rPr>
      <w:rFonts w:ascii="Tahoma" w:hAnsi="Tahoma"/>
      <w:sz w:val="20"/>
      <w:szCs w:val="20"/>
      <w:lang w:val="en-US" w:eastAsia="zh-CN"/>
    </w:rPr>
  </w:style>
  <w:style w:type="paragraph" w:customStyle="1" w:styleId="afffffffffa">
    <w:name w:val="Знак Знак Знак Знак"/>
    <w:basedOn w:val="aa"/>
    <w:rsid w:val="007D35E0"/>
    <w:pPr>
      <w:spacing w:before="100" w:beforeAutospacing="1" w:after="100" w:afterAutospacing="1"/>
    </w:pPr>
    <w:rPr>
      <w:rFonts w:ascii="Tahoma" w:hAnsi="Tahoma"/>
      <w:sz w:val="20"/>
      <w:szCs w:val="20"/>
      <w:lang w:val="en-US"/>
    </w:rPr>
  </w:style>
  <w:style w:type="paragraph" w:customStyle="1" w:styleId="xl65">
    <w:name w:val="xl65"/>
    <w:basedOn w:val="aa"/>
    <w:qFormat/>
    <w:rsid w:val="007D35E0"/>
    <w:pPr>
      <w:spacing w:before="100" w:beforeAutospacing="1" w:after="100" w:afterAutospacing="1"/>
    </w:pPr>
  </w:style>
  <w:style w:type="paragraph" w:customStyle="1" w:styleId="xl66">
    <w:name w:val="xl66"/>
    <w:basedOn w:val="aa"/>
    <w:qFormat/>
    <w:rsid w:val="007D35E0"/>
    <w:pPr>
      <w:pBdr>
        <w:top w:val="single" w:sz="4" w:space="0" w:color="000000"/>
        <w:left w:val="single" w:sz="4" w:space="0" w:color="000000"/>
        <w:right w:val="single" w:sz="4" w:space="0" w:color="000000"/>
      </w:pBdr>
      <w:spacing w:before="100" w:beforeAutospacing="1" w:after="100" w:afterAutospacing="1"/>
      <w:jc w:val="center"/>
    </w:pPr>
    <w:rPr>
      <w:rFonts w:ascii="Courier New" w:hAnsi="Courier New"/>
      <w:sz w:val="18"/>
      <w:szCs w:val="18"/>
    </w:rPr>
  </w:style>
  <w:style w:type="paragraph" w:customStyle="1" w:styleId="xl67">
    <w:name w:val="xl67"/>
    <w:basedOn w:val="aa"/>
    <w:qFormat/>
    <w:rsid w:val="007D35E0"/>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68">
    <w:name w:val="xl68"/>
    <w:basedOn w:val="aa"/>
    <w:qFormat/>
    <w:rsid w:val="007D35E0"/>
    <w:pPr>
      <w:pBdr>
        <w:left w:val="single" w:sz="4" w:space="0" w:color="000000"/>
        <w:bottom w:val="single" w:sz="4" w:space="0" w:color="000000"/>
        <w:right w:val="single" w:sz="4" w:space="0" w:color="000000"/>
      </w:pBdr>
      <w:spacing w:before="100" w:beforeAutospacing="1" w:after="100" w:afterAutospacing="1"/>
      <w:jc w:val="center"/>
    </w:pPr>
    <w:rPr>
      <w:rFonts w:ascii="Courier New" w:hAnsi="Courier New"/>
      <w:sz w:val="18"/>
      <w:szCs w:val="18"/>
    </w:rPr>
  </w:style>
  <w:style w:type="paragraph" w:customStyle="1" w:styleId="xl69">
    <w:name w:val="xl69"/>
    <w:basedOn w:val="aa"/>
    <w:qFormat/>
    <w:rsid w:val="007D35E0"/>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0">
    <w:name w:val="xl70"/>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1">
    <w:name w:val="xl71"/>
    <w:basedOn w:val="aa"/>
    <w:qFormat/>
    <w:rsid w:val="007D35E0"/>
    <w:pPr>
      <w:pBdr>
        <w:top w:val="single" w:sz="8" w:space="0" w:color="000000"/>
        <w:left w:val="single" w:sz="8" w:space="0" w:color="000000"/>
        <w:bottom w:val="single" w:sz="8" w:space="0" w:color="000000"/>
      </w:pBdr>
      <w:spacing w:before="100" w:beforeAutospacing="1" w:after="100" w:afterAutospacing="1"/>
    </w:pPr>
    <w:rPr>
      <w:rFonts w:ascii="Courier New" w:hAnsi="Courier New"/>
      <w:sz w:val="2"/>
      <w:szCs w:val="2"/>
    </w:rPr>
  </w:style>
  <w:style w:type="paragraph" w:customStyle="1" w:styleId="xl72">
    <w:name w:val="xl72"/>
    <w:basedOn w:val="aa"/>
    <w:qFormat/>
    <w:rsid w:val="007D35E0"/>
    <w:pPr>
      <w:pBdr>
        <w:top w:val="single" w:sz="8" w:space="0" w:color="000000"/>
        <w:bottom w:val="single" w:sz="8" w:space="0" w:color="000000"/>
      </w:pBdr>
      <w:spacing w:before="100" w:beforeAutospacing="1" w:after="100" w:afterAutospacing="1"/>
    </w:pPr>
    <w:rPr>
      <w:rFonts w:ascii="Courier New" w:hAnsi="Courier New"/>
    </w:rPr>
  </w:style>
  <w:style w:type="paragraph" w:customStyle="1" w:styleId="xl73">
    <w:name w:val="xl73"/>
    <w:basedOn w:val="aa"/>
    <w:qFormat/>
    <w:rsid w:val="007D35E0"/>
    <w:pPr>
      <w:pBdr>
        <w:top w:val="single" w:sz="8" w:space="0" w:color="000000"/>
        <w:bottom w:val="single" w:sz="8" w:space="0" w:color="000000"/>
        <w:right w:val="single" w:sz="4" w:space="0" w:color="000000"/>
      </w:pBdr>
      <w:spacing w:before="100" w:beforeAutospacing="1" w:after="100" w:afterAutospacing="1"/>
    </w:pPr>
    <w:rPr>
      <w:rFonts w:ascii="Courier New" w:hAnsi="Courier New"/>
    </w:rPr>
  </w:style>
  <w:style w:type="paragraph" w:customStyle="1" w:styleId="xl74">
    <w:name w:val="xl74"/>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ourier New" w:hAnsi="Courier New"/>
      <w:sz w:val="18"/>
      <w:szCs w:val="18"/>
    </w:rPr>
  </w:style>
  <w:style w:type="paragraph" w:customStyle="1" w:styleId="xl75">
    <w:name w:val="xl75"/>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76">
    <w:name w:val="xl76"/>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ourier New" w:hAnsi="Courier New"/>
      <w:sz w:val="18"/>
      <w:szCs w:val="18"/>
    </w:rPr>
  </w:style>
  <w:style w:type="paragraph" w:customStyle="1" w:styleId="xl77">
    <w:name w:val="xl77"/>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78">
    <w:name w:val="xl78"/>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79">
    <w:name w:val="xl79"/>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80">
    <w:name w:val="xl80"/>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81">
    <w:name w:val="xl81"/>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sz w:val="18"/>
      <w:szCs w:val="18"/>
    </w:rPr>
  </w:style>
  <w:style w:type="paragraph" w:customStyle="1" w:styleId="xl82">
    <w:name w:val="xl82"/>
    <w:basedOn w:val="aa"/>
    <w:qFormat/>
    <w:rsid w:val="007D35E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sz w:val="18"/>
      <w:szCs w:val="18"/>
    </w:rPr>
  </w:style>
  <w:style w:type="paragraph" w:customStyle="1" w:styleId="a2">
    <w:name w:val="~ Раздел"/>
    <w:basedOn w:val="aa"/>
    <w:uiPriority w:val="99"/>
    <w:qFormat/>
    <w:rsid w:val="007D35E0"/>
    <w:pPr>
      <w:numPr>
        <w:numId w:val="19"/>
      </w:numPr>
      <w:tabs>
        <w:tab w:val="left" w:pos="284"/>
      </w:tabs>
      <w:spacing w:before="360"/>
      <w:jc w:val="center"/>
    </w:pPr>
    <w:rPr>
      <w:b/>
      <w:caps/>
    </w:rPr>
  </w:style>
  <w:style w:type="paragraph" w:customStyle="1" w:styleId="a3">
    <w:name w:val="~ Пункт"/>
    <w:basedOn w:val="aa"/>
    <w:uiPriority w:val="99"/>
    <w:qFormat/>
    <w:rsid w:val="007D35E0"/>
    <w:pPr>
      <w:keepNext/>
      <w:numPr>
        <w:ilvl w:val="1"/>
        <w:numId w:val="19"/>
      </w:numPr>
      <w:spacing w:before="120" w:after="40"/>
    </w:pPr>
    <w:rPr>
      <w:b/>
    </w:rPr>
  </w:style>
  <w:style w:type="paragraph" w:customStyle="1" w:styleId="a4">
    <w:name w:val="~ Подпункт"/>
    <w:basedOn w:val="aa"/>
    <w:uiPriority w:val="99"/>
    <w:qFormat/>
    <w:rsid w:val="007D35E0"/>
    <w:pPr>
      <w:numPr>
        <w:ilvl w:val="2"/>
        <w:numId w:val="19"/>
      </w:numPr>
      <w:tabs>
        <w:tab w:val="left" w:pos="1418"/>
        <w:tab w:val="num" w:pos="5966"/>
      </w:tabs>
      <w:jc w:val="both"/>
    </w:pPr>
  </w:style>
  <w:style w:type="paragraph" w:customStyle="1" w:styleId="afffffffffb">
    <w:name w:val="~ Основной абзац"/>
    <w:basedOn w:val="aa"/>
    <w:uiPriority w:val="99"/>
    <w:qFormat/>
    <w:rsid w:val="007D35E0"/>
    <w:pPr>
      <w:ind w:firstLine="709"/>
      <w:jc w:val="both"/>
    </w:pPr>
  </w:style>
  <w:style w:type="paragraph" w:customStyle="1" w:styleId="-">
    <w:name w:val="~ Подпункт-подпункта"/>
    <w:basedOn w:val="aa"/>
    <w:uiPriority w:val="99"/>
    <w:qFormat/>
    <w:rsid w:val="007D35E0"/>
    <w:pPr>
      <w:widowControl w:val="0"/>
      <w:numPr>
        <w:ilvl w:val="3"/>
        <w:numId w:val="19"/>
      </w:numPr>
      <w:jc w:val="both"/>
    </w:pPr>
  </w:style>
  <w:style w:type="paragraph" w:customStyle="1" w:styleId="a7">
    <w:name w:val="~ Маркированный список"/>
    <w:basedOn w:val="afffffffc"/>
    <w:uiPriority w:val="99"/>
    <w:qFormat/>
    <w:rsid w:val="007D35E0"/>
    <w:pPr>
      <w:widowControl w:val="0"/>
      <w:numPr>
        <w:numId w:val="20"/>
      </w:numPr>
      <w:tabs>
        <w:tab w:val="num" w:pos="360"/>
      </w:tabs>
      <w:spacing w:after="0" w:line="276" w:lineRule="auto"/>
      <w:ind w:left="720" w:firstLine="0"/>
      <w:jc w:val="both"/>
    </w:pPr>
    <w:rPr>
      <w:szCs w:val="24"/>
    </w:rPr>
  </w:style>
  <w:style w:type="paragraph" w:customStyle="1" w:styleId="SMATableText">
    <w:name w:val="SMA_Table_Text"/>
    <w:basedOn w:val="aa"/>
    <w:uiPriority w:val="99"/>
    <w:qFormat/>
    <w:rsid w:val="007D35E0"/>
    <w:rPr>
      <w:rFonts w:eastAsia="MS Mincho"/>
      <w:szCs w:val="28"/>
    </w:rPr>
  </w:style>
  <w:style w:type="paragraph" w:customStyle="1" w:styleId="paragraph">
    <w:name w:val="paragraph"/>
    <w:basedOn w:val="aa"/>
    <w:uiPriority w:val="99"/>
    <w:rsid w:val="007D35E0"/>
    <w:pPr>
      <w:spacing w:before="100" w:beforeAutospacing="1" w:after="100" w:afterAutospacing="1"/>
    </w:pPr>
  </w:style>
  <w:style w:type="character" w:customStyle="1" w:styleId="ItemizedList0">
    <w:name w:val="ItemizedList Знак Знак"/>
    <w:link w:val="ItemizedList"/>
    <w:uiPriority w:val="99"/>
    <w:locked/>
    <w:rsid w:val="007D35E0"/>
    <w:rPr>
      <w:rFonts w:asciiTheme="minorHAnsi" w:eastAsiaTheme="minorHAnsi" w:hAnsiTheme="minorHAnsi" w:cstheme="minorBidi"/>
      <w:sz w:val="22"/>
      <w:szCs w:val="22"/>
      <w:lang w:eastAsia="en-US"/>
    </w:rPr>
  </w:style>
  <w:style w:type="paragraph" w:customStyle="1" w:styleId="ItemizedList">
    <w:name w:val="ItemizedList"/>
    <w:basedOn w:val="aa"/>
    <w:link w:val="ItemizedList0"/>
    <w:uiPriority w:val="99"/>
    <w:qFormat/>
    <w:rsid w:val="007D35E0"/>
    <w:pPr>
      <w:numPr>
        <w:numId w:val="21"/>
      </w:numPr>
      <w:spacing w:before="120" w:after="120"/>
      <w:jc w:val="both"/>
    </w:pPr>
  </w:style>
  <w:style w:type="paragraph" w:customStyle="1" w:styleId="afffffffffc">
    <w:name w:val="~ Заголовок"/>
    <w:next w:val="aa"/>
    <w:uiPriority w:val="99"/>
    <w:qFormat/>
    <w:rsid w:val="007D35E0"/>
    <w:pPr>
      <w:spacing w:before="600" w:after="200" w:line="276" w:lineRule="auto"/>
      <w:jc w:val="center"/>
    </w:pPr>
    <w:rPr>
      <w:caps/>
      <w:sz w:val="28"/>
      <w:szCs w:val="22"/>
    </w:rPr>
  </w:style>
  <w:style w:type="paragraph" w:customStyle="1" w:styleId="afffffffffd">
    <w:name w:val="Основной текст с красной строки"/>
    <w:basedOn w:val="aa"/>
    <w:uiPriority w:val="99"/>
    <w:rsid w:val="007D35E0"/>
    <w:pPr>
      <w:spacing w:before="60" w:line="360" w:lineRule="auto"/>
      <w:ind w:firstLine="851"/>
      <w:jc w:val="both"/>
    </w:pPr>
    <w:rPr>
      <w:rFonts w:eastAsia="Calibri"/>
    </w:rPr>
  </w:style>
  <w:style w:type="paragraph" w:customStyle="1" w:styleId="afffffffffe">
    <w:name w:val="Мой_текст"/>
    <w:basedOn w:val="aa"/>
    <w:rsid w:val="007D35E0"/>
    <w:pPr>
      <w:tabs>
        <w:tab w:val="left" w:pos="720"/>
      </w:tabs>
      <w:spacing w:before="60" w:after="60" w:line="288" w:lineRule="auto"/>
      <w:ind w:firstLine="720"/>
      <w:jc w:val="both"/>
    </w:pPr>
    <w:rPr>
      <w:rFonts w:ascii="Arial" w:hAnsi="Arial"/>
      <w:szCs w:val="20"/>
    </w:rPr>
  </w:style>
  <w:style w:type="paragraph" w:customStyle="1" w:styleId="affffffffff">
    <w:name w:val="ТаблицаМелкая"/>
    <w:basedOn w:val="aa"/>
    <w:rsid w:val="007D35E0"/>
    <w:pPr>
      <w:keepLines/>
      <w:spacing w:before="60" w:after="60"/>
    </w:pPr>
    <w:rPr>
      <w:rFonts w:ascii="Arial" w:hAnsi="Arial"/>
      <w:sz w:val="20"/>
      <w:szCs w:val="20"/>
    </w:rPr>
  </w:style>
  <w:style w:type="character" w:customStyle="1" w:styleId="affffffffff0">
    <w:name w:val="Списки маркированные Знак"/>
    <w:link w:val="a8"/>
    <w:locked/>
    <w:rsid w:val="007D35E0"/>
    <w:rPr>
      <w:rFonts w:asciiTheme="minorHAnsi" w:eastAsiaTheme="minorHAnsi" w:hAnsiTheme="minorHAnsi" w:cstheme="minorBidi"/>
      <w:sz w:val="22"/>
      <w:szCs w:val="22"/>
      <w:lang w:eastAsia="en-US"/>
    </w:rPr>
  </w:style>
  <w:style w:type="paragraph" w:customStyle="1" w:styleId="a8">
    <w:name w:val="Списки маркированные"/>
    <w:basedOn w:val="aa"/>
    <w:link w:val="affffffffff0"/>
    <w:qFormat/>
    <w:rsid w:val="007D35E0"/>
    <w:pPr>
      <w:numPr>
        <w:numId w:val="22"/>
      </w:numPr>
      <w:tabs>
        <w:tab w:val="left" w:pos="1120"/>
      </w:tabs>
      <w:spacing w:line="360" w:lineRule="auto"/>
      <w:ind w:left="0" w:firstLine="709"/>
      <w:jc w:val="both"/>
    </w:pPr>
  </w:style>
  <w:style w:type="paragraph" w:customStyle="1" w:styleId="affffffffff1">
    <w:name w:val="Без отступа"/>
    <w:basedOn w:val="aa"/>
    <w:qFormat/>
    <w:rsid w:val="007D35E0"/>
    <w:pPr>
      <w:tabs>
        <w:tab w:val="left" w:pos="851"/>
      </w:tabs>
      <w:spacing w:before="60" w:after="60" w:line="276" w:lineRule="auto"/>
      <w:jc w:val="both"/>
    </w:pPr>
    <w:rPr>
      <w:rFonts w:eastAsia="ヒラギノ角ゴ Pro W3"/>
      <w:color w:val="000000"/>
    </w:rPr>
  </w:style>
  <w:style w:type="paragraph" w:customStyle="1" w:styleId="affffffffff2">
    <w:name w:val="Список: маркер"/>
    <w:basedOn w:val="aa"/>
    <w:qFormat/>
    <w:rsid w:val="007D35E0"/>
    <w:pPr>
      <w:tabs>
        <w:tab w:val="left" w:pos="851"/>
      </w:tabs>
      <w:spacing w:before="60" w:after="60"/>
      <w:ind w:firstLine="851"/>
      <w:jc w:val="both"/>
    </w:pPr>
    <w:rPr>
      <w:rFonts w:ascii="Calibri" w:eastAsia="ヒラギノ角ゴ Pro W3" w:hAnsi="Calibri"/>
      <w:color w:val="000000"/>
    </w:rPr>
  </w:style>
  <w:style w:type="paragraph" w:customStyle="1" w:styleId="affffffffff3">
    <w:name w:val="Верхний и нижний колонтитулы"/>
    <w:basedOn w:val="aa"/>
    <w:qFormat/>
    <w:rsid w:val="007D35E0"/>
    <w:pPr>
      <w:suppressLineNumbers/>
      <w:tabs>
        <w:tab w:val="center" w:pos="4819"/>
        <w:tab w:val="right" w:pos="9638"/>
      </w:tabs>
      <w:spacing w:before="60" w:after="60" w:line="276" w:lineRule="auto"/>
      <w:ind w:firstLine="851"/>
      <w:jc w:val="both"/>
    </w:pPr>
    <w:rPr>
      <w:rFonts w:eastAsia="ヒラギノ角ゴ Pro W3"/>
      <w:color w:val="000000"/>
    </w:rPr>
  </w:style>
  <w:style w:type="paragraph" w:customStyle="1" w:styleId="1fe">
    <w:name w:val="Дефис 1"/>
    <w:basedOn w:val="a0"/>
    <w:qFormat/>
    <w:rsid w:val="007D35E0"/>
    <w:pPr>
      <w:numPr>
        <w:numId w:val="0"/>
      </w:numPr>
      <w:tabs>
        <w:tab w:val="clear" w:pos="1418"/>
        <w:tab w:val="left" w:pos="851"/>
      </w:tabs>
      <w:spacing w:before="60" w:after="60" w:line="276" w:lineRule="auto"/>
      <w:ind w:left="360"/>
    </w:pPr>
    <w:rPr>
      <w:color w:val="000000"/>
    </w:rPr>
  </w:style>
  <w:style w:type="paragraph" w:customStyle="1" w:styleId="1ff">
    <w:name w:val="Обычный 1"/>
    <w:basedOn w:val="aa"/>
    <w:qFormat/>
    <w:rsid w:val="007D35E0"/>
    <w:pPr>
      <w:tabs>
        <w:tab w:val="left" w:pos="851"/>
      </w:tabs>
      <w:spacing w:before="60" w:after="60" w:line="360" w:lineRule="auto"/>
      <w:ind w:firstLine="851"/>
      <w:jc w:val="both"/>
    </w:pPr>
    <w:rPr>
      <w:color w:val="000000"/>
    </w:rPr>
  </w:style>
  <w:style w:type="character" w:customStyle="1" w:styleId="affffffffff4">
    <w:name w:val="Обычный (тбл) Знак"/>
    <w:link w:val="affffffffff5"/>
    <w:uiPriority w:val="99"/>
    <w:locked/>
    <w:rsid w:val="007D35E0"/>
    <w:rPr>
      <w:bCs/>
      <w:color w:val="000000"/>
      <w:szCs w:val="18"/>
    </w:rPr>
  </w:style>
  <w:style w:type="paragraph" w:customStyle="1" w:styleId="affffffffff5">
    <w:name w:val="Обычный (тбл)"/>
    <w:basedOn w:val="aa"/>
    <w:link w:val="affffffffff4"/>
    <w:uiPriority w:val="99"/>
    <w:qFormat/>
    <w:rsid w:val="007D35E0"/>
    <w:pPr>
      <w:tabs>
        <w:tab w:val="left" w:pos="851"/>
      </w:tabs>
      <w:spacing w:before="40" w:after="80"/>
    </w:pPr>
    <w:rPr>
      <w:bCs/>
      <w:color w:val="000000"/>
      <w:szCs w:val="18"/>
    </w:rPr>
  </w:style>
  <w:style w:type="paragraph" w:customStyle="1" w:styleId="affffffffff6">
    <w:name w:val="Шапка таблицы"/>
    <w:basedOn w:val="affffffffff5"/>
    <w:qFormat/>
    <w:rsid w:val="007D35E0"/>
    <w:pPr>
      <w:keepNext/>
      <w:spacing w:before="60"/>
    </w:pPr>
    <w:rPr>
      <w:b/>
    </w:rPr>
  </w:style>
  <w:style w:type="paragraph" w:customStyle="1" w:styleId="13">
    <w:name w:val="Заголовок 1 ТТ"/>
    <w:basedOn w:val="12"/>
    <w:qFormat/>
    <w:rsid w:val="007D35E0"/>
    <w:pPr>
      <w:keepLines w:val="0"/>
      <w:numPr>
        <w:numId w:val="17"/>
      </w:numPr>
      <w:tabs>
        <w:tab w:val="num" w:pos="360"/>
        <w:tab w:val="left" w:pos="851"/>
      </w:tabs>
      <w:spacing w:before="240" w:after="60" w:line="276" w:lineRule="auto"/>
      <w:ind w:left="432" w:hanging="432"/>
    </w:pPr>
    <w:rPr>
      <w:b w:val="0"/>
      <w:bCs/>
      <w:color w:val="000000"/>
      <w:sz w:val="24"/>
      <w:szCs w:val="28"/>
      <w:lang w:eastAsia="en-US"/>
    </w:rPr>
  </w:style>
  <w:style w:type="paragraph" w:customStyle="1" w:styleId="2f6">
    <w:name w:val="Заголовок 2 ТТ"/>
    <w:basedOn w:val="22"/>
    <w:qFormat/>
    <w:rsid w:val="007D35E0"/>
    <w:pPr>
      <w:tabs>
        <w:tab w:val="left" w:pos="851"/>
      </w:tabs>
      <w:spacing w:before="240" w:after="60" w:line="276" w:lineRule="auto"/>
      <w:ind w:firstLine="709"/>
      <w:jc w:val="both"/>
    </w:pPr>
    <w:rPr>
      <w:rFonts w:eastAsia="Times New Roman"/>
      <w:b w:val="0"/>
      <w:bCs w:val="0"/>
      <w:iCs/>
      <w:color w:val="000000"/>
      <w:sz w:val="28"/>
      <w:szCs w:val="28"/>
      <w:lang w:eastAsia="en-US"/>
    </w:rPr>
  </w:style>
  <w:style w:type="paragraph" w:customStyle="1" w:styleId="3e">
    <w:name w:val="Заголовок 3 ТТ"/>
    <w:basedOn w:val="31"/>
    <w:qFormat/>
    <w:rsid w:val="007D35E0"/>
    <w:pPr>
      <w:widowControl w:val="0"/>
      <w:tabs>
        <w:tab w:val="left" w:pos="851"/>
      </w:tabs>
      <w:spacing w:before="240" w:after="60" w:line="276" w:lineRule="auto"/>
      <w:ind w:left="578" w:hanging="578"/>
      <w:jc w:val="both"/>
    </w:pPr>
    <w:rPr>
      <w:rFonts w:eastAsia="Arial Unicode MS"/>
      <w:b w:val="0"/>
      <w:bCs/>
      <w:color w:val="000000"/>
      <w:sz w:val="24"/>
      <w:szCs w:val="28"/>
    </w:rPr>
  </w:style>
  <w:style w:type="paragraph" w:customStyle="1" w:styleId="47">
    <w:name w:val="Заголовок 4 ТТ"/>
    <w:basedOn w:val="40"/>
    <w:qFormat/>
    <w:rsid w:val="007D35E0"/>
    <w:pPr>
      <w:keepLines w:val="0"/>
      <w:tabs>
        <w:tab w:val="left" w:pos="851"/>
      </w:tabs>
      <w:spacing w:before="120" w:after="60" w:line="276" w:lineRule="auto"/>
      <w:ind w:left="432" w:hanging="432"/>
    </w:pPr>
    <w:rPr>
      <w:rFonts w:eastAsia="Times New Roman"/>
      <w:b w:val="0"/>
      <w:bCs w:val="0"/>
      <w:color w:val="000000"/>
      <w:sz w:val="24"/>
      <w:szCs w:val="20"/>
    </w:rPr>
  </w:style>
  <w:style w:type="paragraph" w:customStyle="1" w:styleId="2f7">
    <w:name w:val="Абзац списка2"/>
    <w:basedOn w:val="aa"/>
    <w:qFormat/>
    <w:rsid w:val="007D35E0"/>
    <w:pPr>
      <w:tabs>
        <w:tab w:val="left" w:pos="851"/>
      </w:tabs>
      <w:spacing w:after="200" w:line="276" w:lineRule="auto"/>
      <w:ind w:left="720"/>
      <w:jc w:val="both"/>
    </w:pPr>
    <w:rPr>
      <w:rFonts w:eastAsia="ヒラギノ角ゴ Pro W3"/>
      <w:color w:val="000000"/>
    </w:rPr>
  </w:style>
  <w:style w:type="paragraph" w:customStyle="1" w:styleId="affffffffff7">
    <w:name w:val="Таблица нумерованная"/>
    <w:basedOn w:val="aa"/>
    <w:qFormat/>
    <w:rsid w:val="007D35E0"/>
    <w:pPr>
      <w:keepNext/>
      <w:tabs>
        <w:tab w:val="left" w:pos="851"/>
      </w:tabs>
      <w:spacing w:before="60" w:after="60"/>
      <w:ind w:left="432" w:hanging="432"/>
      <w:jc w:val="both"/>
    </w:pPr>
    <w:rPr>
      <w:rFonts w:eastAsia="ヒラギノ角ゴ Pro W3"/>
      <w:b/>
      <w:i/>
      <w:color w:val="000000"/>
    </w:rPr>
  </w:style>
  <w:style w:type="paragraph" w:customStyle="1" w:styleId="font0">
    <w:name w:val="font0"/>
    <w:basedOn w:val="aa"/>
    <w:qFormat/>
    <w:rsid w:val="007D35E0"/>
    <w:pPr>
      <w:tabs>
        <w:tab w:val="left" w:pos="851"/>
      </w:tabs>
      <w:spacing w:before="100" w:after="100"/>
    </w:pPr>
    <w:rPr>
      <w:rFonts w:ascii="Calibri" w:hAnsi="Calibri"/>
      <w:color w:val="000000"/>
    </w:rPr>
  </w:style>
  <w:style w:type="paragraph" w:customStyle="1" w:styleId="font5">
    <w:name w:val="font5"/>
    <w:basedOn w:val="aa"/>
    <w:qFormat/>
    <w:rsid w:val="007D35E0"/>
    <w:pPr>
      <w:tabs>
        <w:tab w:val="left" w:pos="851"/>
      </w:tabs>
      <w:spacing w:before="100" w:after="100"/>
    </w:pPr>
    <w:rPr>
      <w:rFonts w:ascii="Calibri" w:hAnsi="Calibri"/>
      <w:b/>
      <w:bCs/>
      <w:color w:val="000000"/>
      <w:sz w:val="26"/>
      <w:szCs w:val="26"/>
    </w:rPr>
  </w:style>
  <w:style w:type="paragraph" w:customStyle="1" w:styleId="font6">
    <w:name w:val="font6"/>
    <w:basedOn w:val="aa"/>
    <w:qFormat/>
    <w:rsid w:val="007D35E0"/>
    <w:pPr>
      <w:tabs>
        <w:tab w:val="left" w:pos="851"/>
      </w:tabs>
      <w:spacing w:before="100" w:after="100"/>
    </w:pPr>
    <w:rPr>
      <w:rFonts w:ascii="Calibri" w:hAnsi="Calibri"/>
      <w:color w:val="000000"/>
      <w:sz w:val="26"/>
      <w:szCs w:val="26"/>
    </w:rPr>
  </w:style>
  <w:style w:type="paragraph" w:customStyle="1" w:styleId="affffffffff8">
    <w:name w:val="ТЗ не содержание полужирный"/>
    <w:basedOn w:val="aa"/>
    <w:qFormat/>
    <w:rsid w:val="007D35E0"/>
    <w:pPr>
      <w:tabs>
        <w:tab w:val="left" w:pos="851"/>
      </w:tabs>
      <w:spacing w:before="60" w:after="60" w:line="360" w:lineRule="auto"/>
      <w:jc w:val="both"/>
    </w:pPr>
    <w:rPr>
      <w:rFonts w:eastAsia="ヒラギノ角ゴ Pro W3"/>
      <w:b/>
      <w:bCs/>
      <w:color w:val="000000"/>
    </w:rPr>
  </w:style>
  <w:style w:type="paragraph" w:customStyle="1" w:styleId="affffffffff9">
    <w:name w:val="Заголовок приложения"/>
    <w:basedOn w:val="aa"/>
    <w:qFormat/>
    <w:rsid w:val="007D35E0"/>
    <w:pPr>
      <w:keepNext/>
      <w:keepLines/>
      <w:tabs>
        <w:tab w:val="left" w:pos="851"/>
      </w:tabs>
      <w:spacing w:before="360" w:after="240" w:line="360" w:lineRule="auto"/>
      <w:jc w:val="center"/>
    </w:pPr>
    <w:rPr>
      <w:rFonts w:ascii="Times New Roman Полужирный" w:eastAsia="ヒラギノ角ゴ Pro W3" w:hAnsi="Times New Roman Полужирный"/>
      <w:b/>
      <w:caps/>
      <w:color w:val="000000"/>
    </w:rPr>
  </w:style>
  <w:style w:type="paragraph" w:customStyle="1" w:styleId="3Times">
    <w:name w:val="ТСпис3Times"/>
    <w:basedOn w:val="aa"/>
    <w:qFormat/>
    <w:rsid w:val="007D35E0"/>
    <w:pPr>
      <w:tabs>
        <w:tab w:val="left" w:pos="851"/>
      </w:tabs>
      <w:spacing w:before="60" w:after="60"/>
      <w:ind w:firstLine="851"/>
      <w:outlineLvl w:val="2"/>
    </w:pPr>
    <w:rPr>
      <w:color w:val="000000"/>
      <w:spacing w:val="-5"/>
      <w:sz w:val="20"/>
      <w:szCs w:val="20"/>
      <w:lang w:val="en-US"/>
    </w:rPr>
  </w:style>
  <w:style w:type="paragraph" w:customStyle="1" w:styleId="1SLA">
    <w:name w:val="Заголовок 1 SLA"/>
    <w:basedOn w:val="aa"/>
    <w:qFormat/>
    <w:rsid w:val="007D35E0"/>
    <w:pPr>
      <w:tabs>
        <w:tab w:val="left" w:pos="851"/>
      </w:tabs>
      <w:spacing w:before="60" w:after="60" w:line="276" w:lineRule="auto"/>
      <w:ind w:firstLine="851"/>
      <w:jc w:val="both"/>
    </w:pPr>
    <w:rPr>
      <w:rFonts w:eastAsia="ヒラギノ角ゴ Pro W3"/>
      <w:color w:val="000000"/>
    </w:rPr>
  </w:style>
  <w:style w:type="paragraph" w:customStyle="1" w:styleId="2SLA">
    <w:name w:val="Заголовок 2 SLA"/>
    <w:basedOn w:val="aa"/>
    <w:qFormat/>
    <w:rsid w:val="007D35E0"/>
    <w:pPr>
      <w:tabs>
        <w:tab w:val="left" w:pos="851"/>
      </w:tabs>
      <w:spacing w:before="60" w:after="60" w:line="276" w:lineRule="auto"/>
      <w:ind w:firstLine="851"/>
      <w:jc w:val="both"/>
    </w:pPr>
    <w:rPr>
      <w:rFonts w:eastAsia="ヒラギノ角ゴ Pro W3"/>
      <w:color w:val="000000"/>
    </w:rPr>
  </w:style>
  <w:style w:type="paragraph" w:customStyle="1" w:styleId="3SLA">
    <w:name w:val="Заголовок 3 SLA"/>
    <w:basedOn w:val="aa"/>
    <w:qFormat/>
    <w:rsid w:val="007D35E0"/>
    <w:pPr>
      <w:tabs>
        <w:tab w:val="left" w:pos="851"/>
      </w:tabs>
      <w:spacing w:before="60" w:after="60" w:line="276" w:lineRule="auto"/>
      <w:ind w:firstLine="851"/>
      <w:jc w:val="both"/>
    </w:pPr>
    <w:rPr>
      <w:rFonts w:eastAsia="ヒラギノ角ゴ Pro W3"/>
      <w:color w:val="000000"/>
    </w:rPr>
  </w:style>
  <w:style w:type="paragraph" w:customStyle="1" w:styleId="affffffffffa">
    <w:name w:val="_Основной перед списком"/>
    <w:basedOn w:val="aa"/>
    <w:qFormat/>
    <w:rsid w:val="007D35E0"/>
    <w:pPr>
      <w:keepNext/>
      <w:tabs>
        <w:tab w:val="left" w:pos="851"/>
      </w:tabs>
      <w:spacing w:before="60" w:after="60" w:line="360" w:lineRule="auto"/>
      <w:ind w:firstLine="851"/>
      <w:jc w:val="both"/>
    </w:pPr>
    <w:rPr>
      <w:color w:val="000000"/>
    </w:rPr>
  </w:style>
  <w:style w:type="paragraph" w:customStyle="1" w:styleId="1ff0">
    <w:name w:val="Маркер 1"/>
    <w:basedOn w:val="afffffffc"/>
    <w:qFormat/>
    <w:rsid w:val="007D35E0"/>
    <w:pPr>
      <w:tabs>
        <w:tab w:val="left" w:pos="851"/>
      </w:tabs>
      <w:spacing w:after="200" w:line="276" w:lineRule="auto"/>
      <w:contextualSpacing w:val="0"/>
      <w:jc w:val="both"/>
    </w:pPr>
    <w:rPr>
      <w:color w:val="000000"/>
    </w:rPr>
  </w:style>
  <w:style w:type="paragraph" w:customStyle="1" w:styleId="xl83">
    <w:name w:val="xl83"/>
    <w:basedOn w:val="aa"/>
    <w:qFormat/>
    <w:rsid w:val="007D35E0"/>
    <w:pPr>
      <w:pBdr>
        <w:top w:val="single" w:sz="4" w:space="0" w:color="000001"/>
        <w:left w:val="single" w:sz="4" w:space="0" w:color="000001"/>
        <w:right w:val="single" w:sz="4" w:space="0" w:color="000001"/>
      </w:pBdr>
      <w:tabs>
        <w:tab w:val="left" w:pos="851"/>
      </w:tabs>
      <w:spacing w:before="100" w:after="100"/>
    </w:pPr>
    <w:rPr>
      <w:color w:val="000000"/>
      <w:sz w:val="26"/>
      <w:szCs w:val="26"/>
    </w:rPr>
  </w:style>
  <w:style w:type="paragraph" w:customStyle="1" w:styleId="xl84">
    <w:name w:val="xl84"/>
    <w:basedOn w:val="aa"/>
    <w:qFormat/>
    <w:rsid w:val="007D35E0"/>
    <w:pPr>
      <w:pBdr>
        <w:top w:val="single" w:sz="4" w:space="0" w:color="000001"/>
        <w:left w:val="single" w:sz="4" w:space="0" w:color="000001"/>
        <w:right w:val="single" w:sz="4" w:space="0" w:color="000001"/>
      </w:pBdr>
      <w:tabs>
        <w:tab w:val="left" w:pos="851"/>
      </w:tabs>
      <w:spacing w:before="100" w:after="100"/>
    </w:pPr>
    <w:rPr>
      <w:color w:val="000000"/>
      <w:sz w:val="26"/>
      <w:szCs w:val="26"/>
    </w:rPr>
  </w:style>
  <w:style w:type="paragraph" w:customStyle="1" w:styleId="font1">
    <w:name w:val="font1"/>
    <w:basedOn w:val="aa"/>
    <w:qFormat/>
    <w:rsid w:val="007D35E0"/>
    <w:pPr>
      <w:tabs>
        <w:tab w:val="left" w:pos="851"/>
      </w:tabs>
      <w:spacing w:before="100" w:after="100"/>
    </w:pPr>
    <w:rPr>
      <w:rFonts w:ascii="Calibri" w:hAnsi="Calibri"/>
      <w:color w:val="000000"/>
    </w:rPr>
  </w:style>
  <w:style w:type="paragraph" w:customStyle="1" w:styleId="1ff1">
    <w:name w:val="Заголовок 1 ТЗ"/>
    <w:basedOn w:val="afffffffc"/>
    <w:qFormat/>
    <w:rsid w:val="007D35E0"/>
    <w:pPr>
      <w:tabs>
        <w:tab w:val="left" w:pos="851"/>
      </w:tabs>
      <w:spacing w:before="240" w:after="240"/>
      <w:ind w:left="432" w:hanging="432"/>
      <w:contextualSpacing w:val="0"/>
    </w:pPr>
    <w:rPr>
      <w:b/>
      <w:color w:val="000000"/>
      <w:szCs w:val="24"/>
    </w:rPr>
  </w:style>
  <w:style w:type="paragraph" w:customStyle="1" w:styleId="2f8">
    <w:name w:val="Заголовок 2 ТЗ"/>
    <w:basedOn w:val="1ff1"/>
    <w:qFormat/>
    <w:rsid w:val="007D35E0"/>
  </w:style>
  <w:style w:type="paragraph" w:customStyle="1" w:styleId="3f">
    <w:name w:val="Заголовок 3 ТЗ"/>
    <w:basedOn w:val="2f8"/>
    <w:qFormat/>
    <w:rsid w:val="007D35E0"/>
    <w:pPr>
      <w:tabs>
        <w:tab w:val="clear" w:pos="851"/>
        <w:tab w:val="left" w:pos="360"/>
        <w:tab w:val="left" w:pos="2160"/>
      </w:tabs>
      <w:ind w:left="2160" w:hanging="360"/>
      <w:outlineLvl w:val="2"/>
    </w:pPr>
  </w:style>
  <w:style w:type="paragraph" w:customStyle="1" w:styleId="48">
    <w:name w:val="Заголовок 4 ТЗ"/>
    <w:basedOn w:val="3f"/>
    <w:qFormat/>
    <w:rsid w:val="007D35E0"/>
    <w:pPr>
      <w:tabs>
        <w:tab w:val="left" w:pos="2880"/>
      </w:tabs>
      <w:ind w:left="2880"/>
    </w:pPr>
  </w:style>
  <w:style w:type="paragraph" w:customStyle="1" w:styleId="affffffffffb">
    <w:name w:val="Текст ТЗ булиты"/>
    <w:basedOn w:val="afffffffff"/>
    <w:qFormat/>
    <w:rsid w:val="007D35E0"/>
    <w:pPr>
      <w:tabs>
        <w:tab w:val="left" w:pos="0"/>
        <w:tab w:val="left" w:pos="360"/>
      </w:tabs>
      <w:spacing w:before="60" w:after="120" w:line="360" w:lineRule="auto"/>
    </w:pPr>
    <w:rPr>
      <w:rFonts w:eastAsia="ヒラギノ角ゴ Pro W3"/>
      <w:color w:val="000000"/>
      <w:sz w:val="24"/>
      <w:szCs w:val="24"/>
    </w:rPr>
  </w:style>
  <w:style w:type="paragraph" w:customStyle="1" w:styleId="affffffffffc">
    <w:name w:val="Текст таблицы графы"/>
    <w:basedOn w:val="aa"/>
    <w:qFormat/>
    <w:rsid w:val="007D35E0"/>
    <w:pPr>
      <w:widowControl w:val="0"/>
      <w:tabs>
        <w:tab w:val="left" w:pos="851"/>
      </w:tabs>
      <w:spacing w:before="60" w:after="60"/>
      <w:jc w:val="center"/>
    </w:pPr>
    <w:rPr>
      <w:b/>
      <w:bCs/>
      <w:color w:val="000000"/>
      <w:szCs w:val="20"/>
    </w:rPr>
  </w:style>
  <w:style w:type="paragraph" w:customStyle="1" w:styleId="List1">
    <w:name w:val="List1"/>
    <w:basedOn w:val="aa"/>
    <w:rsid w:val="007D35E0"/>
    <w:pPr>
      <w:numPr>
        <w:numId w:val="23"/>
      </w:numPr>
      <w:spacing w:line="360" w:lineRule="auto"/>
      <w:jc w:val="both"/>
    </w:pPr>
    <w:rPr>
      <w:rFonts w:ascii="Arial" w:hAnsi="Arial"/>
      <w:szCs w:val="20"/>
    </w:rPr>
  </w:style>
  <w:style w:type="character" w:customStyle="1" w:styleId="phBullet0">
    <w:name w:val="ph_Bullet Знак Знак"/>
    <w:link w:val="phBullet"/>
    <w:uiPriority w:val="99"/>
    <w:locked/>
    <w:rsid w:val="007D35E0"/>
    <w:rPr>
      <w:rFonts w:asciiTheme="minorHAnsi" w:eastAsiaTheme="minorHAnsi" w:hAnsiTheme="minorHAnsi" w:cstheme="minorBidi"/>
      <w:sz w:val="22"/>
      <w:szCs w:val="22"/>
      <w:lang w:eastAsia="en-US"/>
    </w:rPr>
  </w:style>
  <w:style w:type="paragraph" w:customStyle="1" w:styleId="phBullet">
    <w:name w:val="ph_Bullet"/>
    <w:basedOn w:val="phNormal2"/>
    <w:link w:val="phBullet0"/>
    <w:uiPriority w:val="99"/>
    <w:rsid w:val="007D35E0"/>
    <w:pPr>
      <w:numPr>
        <w:numId w:val="24"/>
      </w:numPr>
      <w:tabs>
        <w:tab w:val="left" w:pos="567"/>
      </w:tabs>
      <w:ind w:left="925"/>
    </w:pPr>
  </w:style>
  <w:style w:type="character" w:customStyle="1" w:styleId="phList0">
    <w:name w:val="ph_List Знак"/>
    <w:link w:val="phList"/>
    <w:uiPriority w:val="99"/>
    <w:locked/>
    <w:rsid w:val="007D35E0"/>
    <w:rPr>
      <w:rFonts w:asciiTheme="minorHAnsi" w:eastAsiaTheme="minorHAnsi" w:hAnsiTheme="minorHAnsi" w:cstheme="minorBidi"/>
      <w:sz w:val="22"/>
      <w:szCs w:val="22"/>
      <w:lang w:eastAsia="en-US"/>
    </w:rPr>
  </w:style>
  <w:style w:type="paragraph" w:customStyle="1" w:styleId="phList">
    <w:name w:val="ph_List"/>
    <w:basedOn w:val="phNormal2"/>
    <w:link w:val="phList0"/>
    <w:uiPriority w:val="99"/>
    <w:rsid w:val="007D35E0"/>
    <w:pPr>
      <w:numPr>
        <w:numId w:val="25"/>
      </w:numPr>
    </w:pPr>
  </w:style>
  <w:style w:type="paragraph" w:customStyle="1" w:styleId="a1">
    <w:name w:val="Заголовок Приложение А"/>
    <w:basedOn w:val="aa"/>
    <w:qFormat/>
    <w:rsid w:val="007D35E0"/>
    <w:pPr>
      <w:keepNext/>
      <w:keepLines/>
      <w:pageBreakBefore/>
      <w:numPr>
        <w:numId w:val="26"/>
      </w:numPr>
      <w:spacing w:before="480" w:after="120"/>
      <w:outlineLvl w:val="0"/>
    </w:pPr>
    <w:rPr>
      <w:b/>
      <w:bCs/>
      <w:caps/>
      <w:sz w:val="28"/>
      <w:szCs w:val="28"/>
    </w:rPr>
  </w:style>
  <w:style w:type="paragraph" w:customStyle="1" w:styleId="11">
    <w:name w:val="Заголовок Приложение А.1"/>
    <w:basedOn w:val="a1"/>
    <w:qFormat/>
    <w:rsid w:val="007D35E0"/>
    <w:pPr>
      <w:numPr>
        <w:ilvl w:val="1"/>
      </w:numPr>
      <w:ind w:left="709" w:firstLine="0"/>
    </w:pPr>
  </w:style>
  <w:style w:type="paragraph" w:customStyle="1" w:styleId="110">
    <w:name w:val="Заголовок Приложение А.1.1"/>
    <w:basedOn w:val="11"/>
    <w:qFormat/>
    <w:rsid w:val="007D35E0"/>
    <w:pPr>
      <w:numPr>
        <w:ilvl w:val="2"/>
      </w:numPr>
      <w:ind w:left="709" w:firstLine="0"/>
    </w:pPr>
  </w:style>
  <w:style w:type="paragraph" w:customStyle="1" w:styleId="111">
    <w:name w:val="Заголовок Приложение А.1.1.1"/>
    <w:basedOn w:val="110"/>
    <w:qFormat/>
    <w:rsid w:val="007D35E0"/>
    <w:pPr>
      <w:numPr>
        <w:ilvl w:val="3"/>
      </w:numPr>
    </w:pPr>
  </w:style>
  <w:style w:type="paragraph" w:customStyle="1" w:styleId="a6">
    <w:name w:val="Абзац список"/>
    <w:basedOn w:val="aa"/>
    <w:qFormat/>
    <w:rsid w:val="007D35E0"/>
    <w:pPr>
      <w:numPr>
        <w:numId w:val="27"/>
      </w:numPr>
      <w:spacing w:line="276" w:lineRule="auto"/>
      <w:jc w:val="both"/>
    </w:pPr>
    <w:rPr>
      <w:rFonts w:eastAsia="Calibri"/>
    </w:rPr>
  </w:style>
  <w:style w:type="paragraph" w:customStyle="1" w:styleId="a">
    <w:name w:val="Маркированный список дефис"/>
    <w:basedOn w:val="aa"/>
    <w:qFormat/>
    <w:rsid w:val="007D35E0"/>
    <w:pPr>
      <w:numPr>
        <w:numId w:val="28"/>
      </w:numPr>
      <w:spacing w:before="60" w:after="60"/>
      <w:jc w:val="both"/>
    </w:pPr>
    <w:rPr>
      <w:rFonts w:eastAsia="Calibri"/>
      <w:sz w:val="28"/>
    </w:rPr>
  </w:style>
  <w:style w:type="paragraph" w:customStyle="1" w:styleId="21">
    <w:name w:val="Маркированный список дефис 2"/>
    <w:basedOn w:val="aa"/>
    <w:qFormat/>
    <w:rsid w:val="007D35E0"/>
    <w:pPr>
      <w:numPr>
        <w:ilvl w:val="1"/>
        <w:numId w:val="28"/>
      </w:numPr>
      <w:spacing w:before="60" w:after="60"/>
      <w:jc w:val="both"/>
    </w:pPr>
    <w:rPr>
      <w:rFonts w:eastAsia="Calibri"/>
      <w:sz w:val="28"/>
    </w:rPr>
  </w:style>
  <w:style w:type="paragraph" w:customStyle="1" w:styleId="phtablecellleft">
    <w:name w:val="ph_table_cellleft"/>
    <w:basedOn w:val="aa"/>
    <w:rsid w:val="007D35E0"/>
    <w:pPr>
      <w:spacing w:before="20"/>
      <w:jc w:val="both"/>
    </w:pPr>
    <w:rPr>
      <w:bCs/>
      <w:sz w:val="20"/>
    </w:rPr>
  </w:style>
  <w:style w:type="paragraph" w:customStyle="1" w:styleId="msonormalmrcssattr">
    <w:name w:val="msonormal_mr_css_attr"/>
    <w:basedOn w:val="aa"/>
    <w:rsid w:val="007D35E0"/>
    <w:pPr>
      <w:spacing w:before="100" w:beforeAutospacing="1" w:after="100" w:afterAutospacing="1"/>
    </w:pPr>
  </w:style>
  <w:style w:type="paragraph" w:customStyle="1" w:styleId="gmail-msolistparagraphcxspfirstmrcssattr">
    <w:name w:val="gmail-msolistparagraphcxspfirst_mr_css_attr"/>
    <w:basedOn w:val="aa"/>
    <w:rsid w:val="007D35E0"/>
    <w:pPr>
      <w:spacing w:before="100" w:beforeAutospacing="1" w:after="100" w:afterAutospacing="1"/>
    </w:pPr>
  </w:style>
  <w:style w:type="paragraph" w:customStyle="1" w:styleId="gmail-msolistparagraphmrcssattr">
    <w:name w:val="gmail-msolistparagraph_mr_css_attr"/>
    <w:basedOn w:val="aa"/>
    <w:rsid w:val="007D35E0"/>
    <w:pPr>
      <w:spacing w:before="100" w:beforeAutospacing="1" w:after="100" w:afterAutospacing="1"/>
    </w:pPr>
  </w:style>
  <w:style w:type="character" w:customStyle="1" w:styleId="affffffffffd">
    <w:name w:val="_Текст таблицы Знак"/>
    <w:link w:val="affffffffffe"/>
    <w:locked/>
    <w:rsid w:val="007D35E0"/>
    <w:rPr>
      <w:szCs w:val="20"/>
    </w:rPr>
  </w:style>
  <w:style w:type="paragraph" w:customStyle="1" w:styleId="affffffffffe">
    <w:name w:val="_Текст таблицы"/>
    <w:basedOn w:val="aa"/>
    <w:link w:val="affffffffffd"/>
    <w:qFormat/>
    <w:rsid w:val="007D35E0"/>
    <w:rPr>
      <w:szCs w:val="20"/>
    </w:rPr>
  </w:style>
  <w:style w:type="paragraph" w:customStyle="1" w:styleId="1Header">
    <w:name w:val="1_Header"/>
    <w:basedOn w:val="aa"/>
    <w:uiPriority w:val="99"/>
    <w:qFormat/>
    <w:rsid w:val="007D35E0"/>
    <w:pPr>
      <w:pageBreakBefore/>
      <w:numPr>
        <w:numId w:val="29"/>
      </w:numPr>
      <w:tabs>
        <w:tab w:val="left" w:pos="2268"/>
      </w:tabs>
      <w:spacing w:after="300" w:line="360" w:lineRule="auto"/>
      <w:contextualSpacing/>
      <w:jc w:val="both"/>
      <w:outlineLvl w:val="0"/>
    </w:pPr>
    <w:rPr>
      <w:rFonts w:ascii="Arial" w:hAnsi="Arial"/>
      <w:b/>
      <w:color w:val="000000"/>
      <w:sz w:val="32"/>
    </w:rPr>
  </w:style>
  <w:style w:type="paragraph" w:customStyle="1" w:styleId="2header">
    <w:name w:val="2_header"/>
    <w:basedOn w:val="1Header"/>
    <w:uiPriority w:val="99"/>
    <w:qFormat/>
    <w:rsid w:val="007D35E0"/>
    <w:pPr>
      <w:keepNext/>
      <w:keepLines/>
      <w:pageBreakBefore w:val="0"/>
      <w:numPr>
        <w:ilvl w:val="1"/>
      </w:numPr>
      <w:spacing w:before="300"/>
      <w:outlineLvl w:val="1"/>
    </w:pPr>
    <w:rPr>
      <w:sz w:val="30"/>
    </w:rPr>
  </w:style>
  <w:style w:type="paragraph" w:customStyle="1" w:styleId="3Header">
    <w:name w:val="3_Header"/>
    <w:basedOn w:val="1Header"/>
    <w:uiPriority w:val="99"/>
    <w:qFormat/>
    <w:rsid w:val="007D35E0"/>
    <w:pPr>
      <w:keepNext/>
      <w:keepLines/>
      <w:pageBreakBefore w:val="0"/>
      <w:numPr>
        <w:ilvl w:val="2"/>
      </w:numPr>
      <w:spacing w:before="240"/>
      <w:outlineLvl w:val="2"/>
    </w:pPr>
    <w:rPr>
      <w:sz w:val="28"/>
    </w:rPr>
  </w:style>
  <w:style w:type="paragraph" w:customStyle="1" w:styleId="4Header">
    <w:name w:val="4_Header"/>
    <w:basedOn w:val="3Header"/>
    <w:uiPriority w:val="99"/>
    <w:qFormat/>
    <w:rsid w:val="007D35E0"/>
    <w:pPr>
      <w:numPr>
        <w:ilvl w:val="3"/>
      </w:numPr>
      <w:outlineLvl w:val="3"/>
    </w:pPr>
  </w:style>
  <w:style w:type="paragraph" w:customStyle="1" w:styleId="5Header">
    <w:name w:val="5_Header"/>
    <w:basedOn w:val="3Header"/>
    <w:uiPriority w:val="99"/>
    <w:qFormat/>
    <w:rsid w:val="007D35E0"/>
    <w:pPr>
      <w:numPr>
        <w:ilvl w:val="4"/>
      </w:numPr>
      <w:outlineLvl w:val="4"/>
    </w:pPr>
  </w:style>
  <w:style w:type="paragraph" w:customStyle="1" w:styleId="TableParagraph">
    <w:name w:val="Table Paragraph"/>
    <w:basedOn w:val="aa"/>
    <w:uiPriority w:val="1"/>
    <w:qFormat/>
    <w:rsid w:val="007D35E0"/>
    <w:pPr>
      <w:widowControl w:val="0"/>
    </w:pPr>
    <w:rPr>
      <w:lang w:val="en-US"/>
    </w:rPr>
  </w:style>
  <w:style w:type="paragraph" w:customStyle="1" w:styleId="content-wrapper">
    <w:name w:val="content-wrapper"/>
    <w:basedOn w:val="aa"/>
    <w:uiPriority w:val="99"/>
    <w:rsid w:val="007D35E0"/>
    <w:pPr>
      <w:spacing w:before="100" w:beforeAutospacing="1" w:after="100" w:afterAutospacing="1"/>
    </w:pPr>
  </w:style>
  <w:style w:type="paragraph" w:customStyle="1" w:styleId="with-breadcrumbs">
    <w:name w:val="with-breadcrumbs"/>
    <w:basedOn w:val="aa"/>
    <w:rsid w:val="007D35E0"/>
    <w:pPr>
      <w:spacing w:before="100" w:beforeAutospacing="1" w:after="100" w:afterAutospacing="1"/>
    </w:pPr>
  </w:style>
  <w:style w:type="paragraph" w:customStyle="1" w:styleId="long">
    <w:name w:val="long"/>
    <w:basedOn w:val="aa"/>
    <w:uiPriority w:val="99"/>
    <w:rsid w:val="007D35E0"/>
    <w:pPr>
      <w:spacing w:before="100" w:beforeAutospacing="1" w:after="100" w:afterAutospacing="1"/>
    </w:pPr>
  </w:style>
  <w:style w:type="paragraph" w:customStyle="1" w:styleId="western">
    <w:name w:val="western"/>
    <w:basedOn w:val="aa"/>
    <w:rsid w:val="007D35E0"/>
    <w:pPr>
      <w:spacing w:before="100" w:beforeAutospacing="1" w:after="100" w:afterAutospacing="1"/>
    </w:pPr>
    <w:rPr>
      <w:rFonts w:eastAsiaTheme="minorEastAsia"/>
    </w:rPr>
  </w:style>
  <w:style w:type="character" w:styleId="afffffffffff">
    <w:name w:val="footnote reference"/>
    <w:uiPriority w:val="99"/>
    <w:unhideWhenUsed/>
    <w:qFormat/>
    <w:rsid w:val="007D35E0"/>
    <w:rPr>
      <w:vertAlign w:val="superscript"/>
    </w:rPr>
  </w:style>
  <w:style w:type="character" w:styleId="afffffffffff0">
    <w:name w:val="endnote reference"/>
    <w:uiPriority w:val="99"/>
    <w:unhideWhenUsed/>
    <w:qFormat/>
    <w:rsid w:val="007D35E0"/>
    <w:rPr>
      <w:vertAlign w:val="superscript"/>
    </w:rPr>
  </w:style>
  <w:style w:type="character" w:styleId="afffffffffff1">
    <w:name w:val="Placeholder Text"/>
    <w:uiPriority w:val="99"/>
    <w:semiHidden/>
    <w:rsid w:val="007D35E0"/>
    <w:rPr>
      <w:color w:val="808080"/>
    </w:rPr>
  </w:style>
  <w:style w:type="character" w:styleId="afffffffffff2">
    <w:name w:val="Subtle Emphasis"/>
    <w:uiPriority w:val="19"/>
    <w:qFormat/>
    <w:rsid w:val="007D35E0"/>
    <w:rPr>
      <w:i/>
      <w:iCs/>
      <w:color w:val="808080"/>
    </w:rPr>
  </w:style>
  <w:style w:type="character" w:customStyle="1" w:styleId="1ff2">
    <w:name w:val="Заголовок Знак1"/>
    <w:uiPriority w:val="10"/>
    <w:locked/>
    <w:rsid w:val="007D35E0"/>
    <w:rPr>
      <w:rFonts w:ascii="Times New Roman" w:eastAsia="Times New Roman" w:hAnsi="Times New Roman" w:cs="Times New Roman" w:hint="default"/>
      <w:sz w:val="48"/>
      <w:szCs w:val="48"/>
      <w:lang w:eastAsia="ru-RU"/>
    </w:rPr>
  </w:style>
  <w:style w:type="character" w:customStyle="1" w:styleId="SubtitleChar">
    <w:name w:val="Subtitle Char"/>
    <w:uiPriority w:val="11"/>
    <w:rsid w:val="007D35E0"/>
    <w:rPr>
      <w:sz w:val="24"/>
      <w:szCs w:val="24"/>
    </w:rPr>
  </w:style>
  <w:style w:type="character" w:customStyle="1" w:styleId="QuoteChar">
    <w:name w:val="Quote Char"/>
    <w:uiPriority w:val="29"/>
    <w:rsid w:val="007D35E0"/>
    <w:rPr>
      <w:i/>
      <w:iCs w:val="0"/>
    </w:rPr>
  </w:style>
  <w:style w:type="character" w:customStyle="1" w:styleId="HeaderChar">
    <w:name w:val="Header Char"/>
    <w:uiPriority w:val="99"/>
    <w:rsid w:val="007D35E0"/>
  </w:style>
  <w:style w:type="character" w:customStyle="1" w:styleId="FooterChar">
    <w:name w:val="Footer Char"/>
    <w:uiPriority w:val="99"/>
    <w:rsid w:val="007D35E0"/>
  </w:style>
  <w:style w:type="character" w:customStyle="1" w:styleId="CaptionChar">
    <w:name w:val="Caption Char"/>
    <w:uiPriority w:val="99"/>
    <w:rsid w:val="007D35E0"/>
  </w:style>
  <w:style w:type="character" w:customStyle="1" w:styleId="EndnoteTextChar">
    <w:name w:val="Endnote Text Char"/>
    <w:uiPriority w:val="99"/>
    <w:rsid w:val="007D35E0"/>
    <w:rPr>
      <w:sz w:val="20"/>
    </w:rPr>
  </w:style>
  <w:style w:type="character" w:customStyle="1" w:styleId="34ffffd">
    <w:name w:val="34_Знак_Сообщение_системы"/>
    <w:rsid w:val="007D35E0"/>
    <w:rPr>
      <w:rFonts w:ascii="Courier New" w:hAnsi="Courier New" w:cs="Courier New" w:hint="default"/>
    </w:rPr>
  </w:style>
  <w:style w:type="character" w:customStyle="1" w:styleId="34ffffe">
    <w:name w:val="34_Знак_Подчеркнутый"/>
    <w:rsid w:val="007D35E0"/>
    <w:rPr>
      <w:u w:val="single"/>
    </w:rPr>
  </w:style>
  <w:style w:type="character" w:customStyle="1" w:styleId="34fffff">
    <w:name w:val="34_Знак_Элемент_интерфейса"/>
    <w:qFormat/>
    <w:rsid w:val="007D35E0"/>
    <w:rPr>
      <w:b/>
      <w:bCs w:val="0"/>
    </w:rPr>
  </w:style>
  <w:style w:type="character" w:customStyle="1" w:styleId="34fffff0">
    <w:name w:val="34_Знак_Курсив"/>
    <w:rsid w:val="007D35E0"/>
    <w:rPr>
      <w:i/>
      <w:iCs w:val="0"/>
    </w:rPr>
  </w:style>
  <w:style w:type="character" w:customStyle="1" w:styleId="34fffff1">
    <w:name w:val="34_Знак_Название_файла"/>
    <w:qFormat/>
    <w:rsid w:val="007D35E0"/>
    <w:rPr>
      <w:rFonts w:ascii="Courier New" w:hAnsi="Courier New" w:cs="Courier New" w:hint="default"/>
    </w:rPr>
  </w:style>
  <w:style w:type="character" w:customStyle="1" w:styleId="34fffff2">
    <w:name w:val="34_Знак_Термин"/>
    <w:rsid w:val="007D35E0"/>
    <w:rPr>
      <w:i/>
      <w:iCs w:val="0"/>
    </w:rPr>
  </w:style>
  <w:style w:type="character" w:customStyle="1" w:styleId="34fffff3">
    <w:name w:val="34_Знак_Полужирный"/>
    <w:rsid w:val="007D35E0"/>
    <w:rPr>
      <w:b/>
      <w:bCs w:val="0"/>
    </w:rPr>
  </w:style>
  <w:style w:type="character" w:customStyle="1" w:styleId="34fffff4">
    <w:name w:val="34_Знак_Верхний_индекс"/>
    <w:rsid w:val="007D35E0"/>
    <w:rPr>
      <w:vertAlign w:val="superscript"/>
    </w:rPr>
  </w:style>
  <w:style w:type="character" w:customStyle="1" w:styleId="34fffff5">
    <w:name w:val="34_Знак_Гиперссылка"/>
    <w:rsid w:val="007D35E0"/>
    <w:rPr>
      <w:color w:val="0000FF"/>
      <w:u w:val="single"/>
      <w:lang w:val="en-US"/>
    </w:rPr>
  </w:style>
  <w:style w:type="character" w:customStyle="1" w:styleId="34fffff6">
    <w:name w:val="34_Знак_Нижний_индекс"/>
    <w:rsid w:val="007D35E0"/>
    <w:rPr>
      <w:vertAlign w:val="subscript"/>
    </w:rPr>
  </w:style>
  <w:style w:type="character" w:customStyle="1" w:styleId="34fffff7">
    <w:name w:val="34_Знак_Клавиши"/>
    <w:rsid w:val="007D35E0"/>
    <w:rPr>
      <w:rFonts w:ascii="Microsoft Sans Serif" w:hAnsi="Microsoft Sans Serif" w:cs="Microsoft Sans Serif" w:hint="default"/>
      <w:caps/>
      <w:lang w:val="en-US"/>
    </w:rPr>
  </w:style>
  <w:style w:type="character" w:customStyle="1" w:styleId="34fffff8">
    <w:name w:val="34_Знак_Программный_код"/>
    <w:rsid w:val="007D35E0"/>
    <w:rPr>
      <w:rFonts w:ascii="Courier New" w:hAnsi="Courier New" w:cs="Courier New" w:hint="default"/>
    </w:rPr>
  </w:style>
  <w:style w:type="character" w:customStyle="1" w:styleId="1ff3">
    <w:name w:val="Тема примечания Знак1"/>
    <w:basedOn w:val="afffff3"/>
    <w:uiPriority w:val="99"/>
    <w:locked/>
    <w:rsid w:val="007D35E0"/>
    <w:rPr>
      <w:b/>
      <w:bCs/>
      <w:sz w:val="20"/>
      <w:szCs w:val="20"/>
    </w:rPr>
  </w:style>
  <w:style w:type="character" w:customStyle="1" w:styleId="1b">
    <w:name w:val="Текст выноски Знак1"/>
    <w:basedOn w:val="ab"/>
    <w:link w:val="afffffff7"/>
    <w:uiPriority w:val="99"/>
    <w:locked/>
    <w:rsid w:val="007D35E0"/>
    <w:rPr>
      <w:rFonts w:ascii="Tahoma" w:hAnsi="Tahoma"/>
      <w:sz w:val="16"/>
      <w:szCs w:val="16"/>
    </w:rPr>
  </w:style>
  <w:style w:type="character" w:customStyle="1" w:styleId="34fffff9">
    <w:name w:val="34_Знак_Примечание_Подпись"/>
    <w:qFormat/>
    <w:rsid w:val="00FB5F0F"/>
    <w:rPr>
      <w:rFonts w:ascii="Times New Roman Полужирный" w:hAnsi="Times New Roman Полужирный"/>
      <w:b w:val="0"/>
      <w:color w:val="000000" w:themeColor="text1"/>
      <w:spacing w:val="40"/>
      <w:sz w:val="24"/>
      <w:szCs w:val="24"/>
    </w:rPr>
  </w:style>
  <w:style w:type="character" w:customStyle="1" w:styleId="34fffffa">
    <w:name w:val="34_Знак_Значение"/>
    <w:qFormat/>
    <w:rsid w:val="007D35E0"/>
    <w:rPr>
      <w:rFonts w:ascii="Courier New" w:hAnsi="Courier New" w:cs="Courier New" w:hint="default"/>
    </w:rPr>
  </w:style>
  <w:style w:type="paragraph" w:customStyle="1" w:styleId="34fffffb">
    <w:name w:val="34_Таблица_Число_в_ячейке"/>
    <w:basedOn w:val="34fffffc"/>
    <w:link w:val="34fffffd"/>
    <w:rsid w:val="00FB5F0F"/>
    <w:pPr>
      <w:spacing w:after="0" w:line="240" w:lineRule="auto"/>
      <w:ind w:firstLine="0"/>
      <w:jc w:val="center"/>
    </w:pPr>
    <w:rPr>
      <w:sz w:val="24"/>
      <w:szCs w:val="24"/>
    </w:rPr>
  </w:style>
  <w:style w:type="character" w:customStyle="1" w:styleId="34fffffd">
    <w:name w:val="34_Таблица_Число_в_ячейке Знак"/>
    <w:basedOn w:val="ab"/>
    <w:link w:val="34fffffb"/>
    <w:locked/>
    <w:rsid w:val="00FB5F0F"/>
    <w:rPr>
      <w:color w:val="000000" w:themeColor="text1"/>
      <w:lang w:val="fr-FR" w:eastAsia="x-none"/>
    </w:rPr>
  </w:style>
  <w:style w:type="paragraph" w:customStyle="1" w:styleId="34fffffe">
    <w:name w:val="34_Таблица_Объединенная_ячейка"/>
    <w:basedOn w:val="34fd"/>
    <w:link w:val="34ffffff"/>
    <w:rsid w:val="007D35E0"/>
    <w:pPr>
      <w:keepNext/>
      <w:jc w:val="center"/>
    </w:pPr>
    <w:rPr>
      <w:lang w:val="en-US" w:eastAsia="en-US"/>
    </w:rPr>
  </w:style>
  <w:style w:type="character" w:customStyle="1" w:styleId="34ffffff">
    <w:name w:val="34_Таблица_Объединенная_ячейка Знак"/>
    <w:link w:val="34fffffe"/>
    <w:locked/>
    <w:rsid w:val="007D35E0"/>
    <w:rPr>
      <w:sz w:val="20"/>
      <w:szCs w:val="20"/>
      <w:lang w:val="en-US" w:eastAsia="en-US"/>
    </w:rPr>
  </w:style>
  <w:style w:type="character" w:customStyle="1" w:styleId="WW8Num5z3">
    <w:name w:val="WW8Num5z3"/>
    <w:rsid w:val="007D35E0"/>
  </w:style>
  <w:style w:type="character" w:customStyle="1" w:styleId="ListParagraph">
    <w:name w:val="List Paragraph Знак"/>
    <w:rsid w:val="007D35E0"/>
    <w:rPr>
      <w:rFonts w:ascii="Calibri" w:hAnsi="Calibri" w:cs="Calibri" w:hint="default"/>
      <w:sz w:val="22"/>
      <w:szCs w:val="22"/>
      <w:lang w:val="ru-RU" w:eastAsia="en-US" w:bidi="ar-SA"/>
    </w:rPr>
  </w:style>
  <w:style w:type="character" w:customStyle="1" w:styleId="grame">
    <w:name w:val="grame"/>
    <w:rsid w:val="007D35E0"/>
  </w:style>
  <w:style w:type="character" w:customStyle="1" w:styleId="ConsNormal1">
    <w:name w:val="ConsNormal Знак Знак"/>
    <w:rsid w:val="007D35E0"/>
    <w:rPr>
      <w:rFonts w:ascii="Arial" w:hAnsi="Arial" w:cs="Arial" w:hint="default"/>
      <w:lang w:val="ru-RU" w:eastAsia="ru-RU" w:bidi="ar-SA"/>
    </w:rPr>
  </w:style>
  <w:style w:type="character" w:customStyle="1" w:styleId="ListParagraphChar">
    <w:name w:val="List Paragraph Char"/>
    <w:qFormat/>
    <w:rsid w:val="007D35E0"/>
    <w:rPr>
      <w:rFonts w:ascii="Calibri" w:hAnsi="Calibri" w:cs="Calibri" w:hint="default"/>
      <w:sz w:val="22"/>
      <w:szCs w:val="22"/>
      <w:lang w:val="ru-RU" w:eastAsia="en-US" w:bidi="ar-SA"/>
    </w:rPr>
  </w:style>
  <w:style w:type="character" w:customStyle="1" w:styleId="apple-converted-space">
    <w:name w:val="apple-converted-space"/>
    <w:qFormat/>
    <w:rsid w:val="007D35E0"/>
  </w:style>
  <w:style w:type="character" w:customStyle="1" w:styleId="2f9">
    <w:name w:val="Знак Знак2"/>
    <w:rsid w:val="007D35E0"/>
    <w:rPr>
      <w:rFonts w:ascii="Calibri" w:hAnsi="Calibri" w:cs="Calibri" w:hint="default"/>
      <w:sz w:val="22"/>
      <w:szCs w:val="22"/>
      <w:lang w:val="ru-RU" w:eastAsia="en-US" w:bidi="ar-SA"/>
    </w:rPr>
  </w:style>
  <w:style w:type="character" w:customStyle="1" w:styleId="1ff4">
    <w:name w:val="Неразрешенное упоминание1"/>
    <w:uiPriority w:val="99"/>
    <w:semiHidden/>
    <w:rsid w:val="007D35E0"/>
    <w:rPr>
      <w:color w:val="605E5C"/>
      <w:shd w:val="clear" w:color="auto" w:fill="E1DFDD"/>
    </w:rPr>
  </w:style>
  <w:style w:type="character" w:customStyle="1" w:styleId="213">
    <w:name w:val="Знак Знак21"/>
    <w:rsid w:val="007D35E0"/>
    <w:rPr>
      <w:rFonts w:ascii="Calibri" w:hAnsi="Calibri" w:cs="Calibri" w:hint="default"/>
      <w:sz w:val="22"/>
      <w:szCs w:val="22"/>
      <w:lang w:val="ru-RU" w:eastAsia="en-US" w:bidi="ar-SA"/>
    </w:rPr>
  </w:style>
  <w:style w:type="character" w:customStyle="1" w:styleId="3f0">
    <w:name w:val="Текст примечания Знак3"/>
    <w:uiPriority w:val="99"/>
    <w:semiHidden/>
    <w:rsid w:val="007D35E0"/>
    <w:rPr>
      <w:lang w:eastAsia="zh-CN"/>
    </w:rPr>
  </w:style>
  <w:style w:type="character" w:customStyle="1" w:styleId="WW8Num1z1">
    <w:name w:val="WW8Num1z1"/>
    <w:rsid w:val="007D35E0"/>
  </w:style>
  <w:style w:type="character" w:customStyle="1" w:styleId="confluence-anchor-link">
    <w:name w:val="confluence-anchor-link"/>
    <w:rsid w:val="007D35E0"/>
  </w:style>
  <w:style w:type="character" w:customStyle="1" w:styleId="gd-comment-icon">
    <w:name w:val="gd-comment-icon"/>
    <w:rsid w:val="007D35E0"/>
  </w:style>
  <w:style w:type="character" w:customStyle="1" w:styleId="inline-comment-marker">
    <w:name w:val="inline-comment-marker"/>
    <w:rsid w:val="007D35E0"/>
  </w:style>
  <w:style w:type="paragraph" w:customStyle="1" w:styleId="phlistitemized2">
    <w:name w:val="ph_list_itemized_2"/>
    <w:basedOn w:val="phnormal0"/>
    <w:link w:val="phlistitemized20"/>
    <w:uiPriority w:val="99"/>
    <w:qFormat/>
    <w:rsid w:val="007D35E0"/>
    <w:pPr>
      <w:numPr>
        <w:numId w:val="30"/>
      </w:numPr>
    </w:pPr>
  </w:style>
  <w:style w:type="character" w:customStyle="1" w:styleId="phlistitemized20">
    <w:name w:val="ph_list_itemized_2 Знак"/>
    <w:link w:val="phlistitemized2"/>
    <w:uiPriority w:val="99"/>
    <w:locked/>
    <w:rsid w:val="007D35E0"/>
    <w:rPr>
      <w:rFonts w:asciiTheme="minorHAnsi" w:eastAsiaTheme="minorHAnsi" w:hAnsiTheme="minorHAnsi" w:cstheme="minorBidi"/>
      <w:sz w:val="22"/>
      <w:szCs w:val="22"/>
      <w:lang w:eastAsia="en-US"/>
    </w:rPr>
  </w:style>
  <w:style w:type="paragraph" w:customStyle="1" w:styleId="phlistitemized1">
    <w:name w:val="ph_list_itemized_1"/>
    <w:basedOn w:val="phnormal0"/>
    <w:link w:val="phlistitemized10"/>
    <w:rsid w:val="007D35E0"/>
    <w:pPr>
      <w:tabs>
        <w:tab w:val="num" w:pos="1315"/>
      </w:tabs>
      <w:ind w:left="1315" w:right="-2" w:hanging="464"/>
    </w:pPr>
  </w:style>
  <w:style w:type="character" w:customStyle="1" w:styleId="phlistitemized10">
    <w:name w:val="ph_list_itemized_1 Знак"/>
    <w:link w:val="phlistitemized1"/>
    <w:locked/>
    <w:rsid w:val="007D35E0"/>
    <w:rPr>
      <w:lang w:eastAsia="en-US"/>
    </w:rPr>
  </w:style>
  <w:style w:type="character" w:customStyle="1" w:styleId="a3ad36cb8f5fd667b79d44e1e7703675">
    <w:name w:val="a3ad36cb8f5fd667b79d44e1e7703675"/>
    <w:rsid w:val="007D35E0"/>
  </w:style>
  <w:style w:type="character" w:customStyle="1" w:styleId="597d58a3215ee9e99365fcb32cb76fac">
    <w:name w:val="597d58a3215ee9e99365fcb32cb76fac"/>
    <w:rsid w:val="007D35E0"/>
  </w:style>
  <w:style w:type="character" w:customStyle="1" w:styleId="fbd960bc1f677dd1fc1829636dfea236">
    <w:name w:val="fbd960bc1f677dd1fc1829636dfea236"/>
    <w:rsid w:val="007D35E0"/>
  </w:style>
  <w:style w:type="character" w:customStyle="1" w:styleId="8ec0d62a917283f1bb5909054785783c">
    <w:name w:val="8ec0d62a917283f1bb5909054785783c"/>
    <w:rsid w:val="007D35E0"/>
  </w:style>
  <w:style w:type="character" w:customStyle="1" w:styleId="b2c38e6f66792d1768540c5cd8129054">
    <w:name w:val="b2c38e6f66792d1768540c5cd8129054"/>
    <w:rsid w:val="007D35E0"/>
  </w:style>
  <w:style w:type="character" w:customStyle="1" w:styleId="98b598bcab46b73dc3d1cf3029a2fcb5">
    <w:name w:val="98b598bcab46b73dc3d1cf3029a2fcb5"/>
    <w:rsid w:val="007D35E0"/>
  </w:style>
  <w:style w:type="character" w:customStyle="1" w:styleId="7258f46373beaa8cc589c8ba170bfb87">
    <w:name w:val="7258f46373beaa8cc589c8ba170bfb87"/>
    <w:rsid w:val="007D35E0"/>
  </w:style>
  <w:style w:type="character" w:customStyle="1" w:styleId="22f4cbc695fb988c523def230a0d4aab">
    <w:name w:val="22f4cbc695fb988c523def230a0d4aab"/>
    <w:rsid w:val="007D35E0"/>
  </w:style>
  <w:style w:type="character" w:customStyle="1" w:styleId="afa3b846e1e004479d416f7164606914">
    <w:name w:val="afa3b846e1e004479d416f7164606914"/>
    <w:rsid w:val="007D35E0"/>
  </w:style>
  <w:style w:type="character" w:customStyle="1" w:styleId="8b8eb5a9bb03521e74e288f47989bcb0">
    <w:name w:val="8b8eb5a9bb03521e74e288f47989bcb0"/>
    <w:rsid w:val="007D35E0"/>
  </w:style>
  <w:style w:type="character" w:customStyle="1" w:styleId="apple-style-span">
    <w:name w:val="apple-style-span"/>
    <w:rsid w:val="007D35E0"/>
  </w:style>
  <w:style w:type="character" w:customStyle="1" w:styleId="postbody1">
    <w:name w:val="postbody1"/>
    <w:rsid w:val="007D35E0"/>
    <w:rPr>
      <w:sz w:val="18"/>
      <w:szCs w:val="18"/>
    </w:rPr>
  </w:style>
  <w:style w:type="character" w:customStyle="1" w:styleId="basic">
    <w:name w:val="basic"/>
    <w:rsid w:val="007D35E0"/>
  </w:style>
  <w:style w:type="character" w:customStyle="1" w:styleId="rvts2">
    <w:name w:val="rvts2"/>
    <w:rsid w:val="007D35E0"/>
  </w:style>
  <w:style w:type="character" w:customStyle="1" w:styleId="st">
    <w:name w:val="st"/>
    <w:rsid w:val="007D35E0"/>
  </w:style>
  <w:style w:type="character" w:customStyle="1" w:styleId="FontStyle18">
    <w:name w:val="Font Style18"/>
    <w:rsid w:val="007D35E0"/>
    <w:rPr>
      <w:rFonts w:ascii="Times New Roman" w:hAnsi="Times New Roman" w:cs="Times New Roman" w:hint="default"/>
      <w:sz w:val="22"/>
      <w:szCs w:val="22"/>
    </w:rPr>
  </w:style>
  <w:style w:type="character" w:customStyle="1" w:styleId="afffffffffff3">
    <w:name w:val="Знак Знак"/>
    <w:rsid w:val="007D35E0"/>
    <w:rPr>
      <w:rFonts w:ascii="Tahoma" w:hAnsi="Tahoma" w:cs="Tahoma" w:hint="default"/>
      <w:sz w:val="16"/>
      <w:szCs w:val="16"/>
    </w:rPr>
  </w:style>
  <w:style w:type="character" w:customStyle="1" w:styleId="1ff5">
    <w:name w:val="Подзаголовок Знак1"/>
    <w:rsid w:val="007D35E0"/>
    <w:rPr>
      <w:rFonts w:ascii="Calibri" w:eastAsia="Times New Roman" w:hAnsi="Calibri" w:cs="Calibri" w:hint="default"/>
      <w:i/>
      <w:iCs/>
      <w:color w:val="4F81BD"/>
      <w:spacing w:val="15"/>
      <w:sz w:val="24"/>
      <w:szCs w:val="24"/>
      <w:lang w:eastAsia="ru-RU"/>
    </w:rPr>
  </w:style>
  <w:style w:type="character" w:customStyle="1" w:styleId="A10">
    <w:name w:val="A10"/>
    <w:rsid w:val="007D35E0"/>
    <w:rPr>
      <w:i/>
      <w:iCs/>
      <w:color w:val="000000"/>
      <w:sz w:val="12"/>
      <w:szCs w:val="12"/>
    </w:rPr>
  </w:style>
  <w:style w:type="character" w:customStyle="1" w:styleId="Absatz-Standardschriftart">
    <w:name w:val="Absatz-Standardschriftart"/>
    <w:rsid w:val="007D35E0"/>
  </w:style>
  <w:style w:type="character" w:customStyle="1" w:styleId="WW-Absatz-Standardschriftart">
    <w:name w:val="WW-Absatz-Standardschriftart"/>
    <w:rsid w:val="007D35E0"/>
  </w:style>
  <w:style w:type="character" w:customStyle="1" w:styleId="WW-Absatz-Standardschriftart1">
    <w:name w:val="WW-Absatz-Standardschriftart1"/>
    <w:rsid w:val="007D35E0"/>
  </w:style>
  <w:style w:type="character" w:customStyle="1" w:styleId="WW-Absatz-Standardschriftart11">
    <w:name w:val="WW-Absatz-Standardschriftart11"/>
    <w:rsid w:val="007D35E0"/>
  </w:style>
  <w:style w:type="character" w:customStyle="1" w:styleId="WW-Absatz-Standardschriftart111">
    <w:name w:val="WW-Absatz-Standardschriftart111"/>
    <w:rsid w:val="007D35E0"/>
  </w:style>
  <w:style w:type="character" w:customStyle="1" w:styleId="WW-Absatz-Standardschriftart1111">
    <w:name w:val="WW-Absatz-Standardschriftart1111"/>
    <w:rsid w:val="007D35E0"/>
  </w:style>
  <w:style w:type="character" w:customStyle="1" w:styleId="WW-Absatz-Standardschriftart11111">
    <w:name w:val="WW-Absatz-Standardschriftart11111"/>
    <w:rsid w:val="007D35E0"/>
  </w:style>
  <w:style w:type="character" w:customStyle="1" w:styleId="WW-Absatz-Standardschriftart111111">
    <w:name w:val="WW-Absatz-Standardschriftart111111"/>
    <w:rsid w:val="007D35E0"/>
  </w:style>
  <w:style w:type="character" w:customStyle="1" w:styleId="WW-Absatz-Standardschriftart1111111">
    <w:name w:val="WW-Absatz-Standardschriftart1111111"/>
    <w:rsid w:val="007D35E0"/>
  </w:style>
  <w:style w:type="character" w:customStyle="1" w:styleId="WW-Absatz-Standardschriftart11111111">
    <w:name w:val="WW-Absatz-Standardschriftart11111111"/>
    <w:rsid w:val="007D35E0"/>
  </w:style>
  <w:style w:type="character" w:customStyle="1" w:styleId="WW-Absatz-Standardschriftart111111111">
    <w:name w:val="WW-Absatz-Standardschriftart111111111"/>
    <w:rsid w:val="007D35E0"/>
  </w:style>
  <w:style w:type="character" w:customStyle="1" w:styleId="WW-Absatz-Standardschriftart1111111111">
    <w:name w:val="WW-Absatz-Standardschriftart1111111111"/>
    <w:rsid w:val="007D35E0"/>
  </w:style>
  <w:style w:type="character" w:customStyle="1" w:styleId="WW-Absatz-Standardschriftart11111111111">
    <w:name w:val="WW-Absatz-Standardschriftart11111111111"/>
    <w:rsid w:val="007D35E0"/>
  </w:style>
  <w:style w:type="character" w:customStyle="1" w:styleId="WW-Absatz-Standardschriftart111111111111">
    <w:name w:val="WW-Absatz-Standardschriftart111111111111"/>
    <w:rsid w:val="007D35E0"/>
  </w:style>
  <w:style w:type="character" w:customStyle="1" w:styleId="WW-Absatz-Standardschriftart1111111111111">
    <w:name w:val="WW-Absatz-Standardschriftart1111111111111"/>
    <w:rsid w:val="007D35E0"/>
  </w:style>
  <w:style w:type="character" w:customStyle="1" w:styleId="WW-Absatz-Standardschriftart11111111111111">
    <w:name w:val="WW-Absatz-Standardschriftart11111111111111"/>
    <w:rsid w:val="007D35E0"/>
  </w:style>
  <w:style w:type="character" w:customStyle="1" w:styleId="WW-Absatz-Standardschriftart111111111111111">
    <w:name w:val="WW-Absatz-Standardschriftart111111111111111"/>
    <w:rsid w:val="007D35E0"/>
  </w:style>
  <w:style w:type="character" w:customStyle="1" w:styleId="WW-Absatz-Standardschriftart1111111111111111">
    <w:name w:val="WW-Absatz-Standardschriftart1111111111111111"/>
    <w:rsid w:val="007D35E0"/>
  </w:style>
  <w:style w:type="character" w:customStyle="1" w:styleId="WW-Absatz-Standardschriftart11111111111111111">
    <w:name w:val="WW-Absatz-Standardschriftart11111111111111111"/>
    <w:rsid w:val="007D35E0"/>
  </w:style>
  <w:style w:type="character" w:customStyle="1" w:styleId="WW-Absatz-Standardschriftart111111111111111111">
    <w:name w:val="WW-Absatz-Standardschriftart111111111111111111"/>
    <w:rsid w:val="007D35E0"/>
  </w:style>
  <w:style w:type="character" w:customStyle="1" w:styleId="WW-Absatz-Standardschriftart1111111111111111111">
    <w:name w:val="WW-Absatz-Standardschriftart1111111111111111111"/>
    <w:rsid w:val="007D35E0"/>
  </w:style>
  <w:style w:type="character" w:customStyle="1" w:styleId="WW8Num2z0">
    <w:name w:val="WW8Num2z0"/>
    <w:rsid w:val="007D35E0"/>
    <w:rPr>
      <w:b/>
      <w:bCs/>
      <w:sz w:val="28"/>
      <w:szCs w:val="28"/>
    </w:rPr>
  </w:style>
  <w:style w:type="character" w:customStyle="1" w:styleId="WW-Absatz-Standardschriftart11111111111111111111">
    <w:name w:val="WW-Absatz-Standardschriftart11111111111111111111"/>
    <w:rsid w:val="007D35E0"/>
  </w:style>
  <w:style w:type="character" w:customStyle="1" w:styleId="WW-Absatz-Standardschriftart111111111111111111111">
    <w:name w:val="WW-Absatz-Standardschriftart111111111111111111111"/>
    <w:rsid w:val="007D35E0"/>
  </w:style>
  <w:style w:type="character" w:customStyle="1" w:styleId="WW-Absatz-Standardschriftart1111111111111111111111">
    <w:name w:val="WW-Absatz-Standardschriftart1111111111111111111111"/>
    <w:rsid w:val="007D35E0"/>
  </w:style>
  <w:style w:type="character" w:customStyle="1" w:styleId="WW-Absatz-Standardschriftart11111111111111111111111">
    <w:name w:val="WW-Absatz-Standardschriftart11111111111111111111111"/>
    <w:rsid w:val="007D35E0"/>
  </w:style>
  <w:style w:type="character" w:customStyle="1" w:styleId="WW-Absatz-Standardschriftart111111111111111111111111">
    <w:name w:val="WW-Absatz-Standardschriftart111111111111111111111111"/>
    <w:rsid w:val="007D35E0"/>
  </w:style>
  <w:style w:type="character" w:customStyle="1" w:styleId="WW-Absatz-Standardschriftart1111111111111111111111111">
    <w:name w:val="WW-Absatz-Standardschriftart1111111111111111111111111"/>
    <w:rsid w:val="007D35E0"/>
  </w:style>
  <w:style w:type="character" w:customStyle="1" w:styleId="WW-Absatz-Standardschriftart11111111111111111111111111">
    <w:name w:val="WW-Absatz-Standardschriftart11111111111111111111111111"/>
    <w:rsid w:val="007D35E0"/>
  </w:style>
  <w:style w:type="character" w:customStyle="1" w:styleId="WW-Absatz-Standardschriftart111111111111111111111111111">
    <w:name w:val="WW-Absatz-Standardschriftart111111111111111111111111111"/>
    <w:rsid w:val="007D35E0"/>
  </w:style>
  <w:style w:type="character" w:customStyle="1" w:styleId="WW-Absatz-Standardschriftart1111111111111111111111111111">
    <w:name w:val="WW-Absatz-Standardschriftart1111111111111111111111111111"/>
    <w:rsid w:val="007D35E0"/>
  </w:style>
  <w:style w:type="character" w:customStyle="1" w:styleId="WW8Num3z0">
    <w:name w:val="WW8Num3z0"/>
    <w:rsid w:val="007D35E0"/>
    <w:rPr>
      <w:sz w:val="18"/>
    </w:rPr>
  </w:style>
  <w:style w:type="character" w:customStyle="1" w:styleId="1ff6">
    <w:name w:val="Основной шрифт абзаца1"/>
    <w:rsid w:val="007D35E0"/>
  </w:style>
  <w:style w:type="character" w:customStyle="1" w:styleId="afffffffffff4">
    <w:name w:val="Символ нумерации"/>
    <w:rsid w:val="007D35E0"/>
    <w:rPr>
      <w:b/>
      <w:bCs/>
    </w:rPr>
  </w:style>
  <w:style w:type="character" w:customStyle="1" w:styleId="iceouttxt4">
    <w:name w:val="iceouttxt4"/>
    <w:rsid w:val="007D35E0"/>
  </w:style>
  <w:style w:type="character" w:customStyle="1" w:styleId="1pt">
    <w:name w:val="Основной текст + Интервал 1 pt"/>
    <w:rsid w:val="007D35E0"/>
    <w:rPr>
      <w:rFonts w:ascii="Tahoma" w:eastAsia="Tahoma" w:hAnsi="Tahoma" w:cs="Tahoma" w:hint="default"/>
      <w:spacing w:val="20"/>
      <w:sz w:val="16"/>
      <w:szCs w:val="16"/>
      <w:shd w:val="clear" w:color="auto" w:fill="FFFFFF"/>
    </w:rPr>
  </w:style>
  <w:style w:type="character" w:customStyle="1" w:styleId="iceouttxt5">
    <w:name w:val="iceouttxt5"/>
    <w:rsid w:val="007D35E0"/>
    <w:rPr>
      <w:rFonts w:ascii="Arial" w:hAnsi="Arial" w:cs="Arial" w:hint="default"/>
      <w:color w:val="666666"/>
      <w:sz w:val="19"/>
      <w:szCs w:val="19"/>
    </w:rPr>
  </w:style>
  <w:style w:type="character" w:customStyle="1" w:styleId="2fa">
    <w:name w:val="Основной шрифт абзаца2"/>
    <w:rsid w:val="007D35E0"/>
  </w:style>
  <w:style w:type="character" w:customStyle="1" w:styleId="FontStyle14">
    <w:name w:val="Font Style14"/>
    <w:uiPriority w:val="99"/>
    <w:rsid w:val="007D35E0"/>
    <w:rPr>
      <w:rFonts w:ascii="Times New Roman" w:hAnsi="Times New Roman" w:cs="Times New Roman" w:hint="default"/>
      <w:sz w:val="24"/>
      <w:szCs w:val="24"/>
    </w:rPr>
  </w:style>
  <w:style w:type="character" w:customStyle="1" w:styleId="FontStyle34">
    <w:name w:val="Font Style34"/>
    <w:rsid w:val="007D35E0"/>
    <w:rPr>
      <w:rFonts w:ascii="Times New Roman" w:hAnsi="Times New Roman" w:cs="Times New Roman" w:hint="default"/>
      <w:sz w:val="20"/>
      <w:szCs w:val="20"/>
    </w:rPr>
  </w:style>
  <w:style w:type="character" w:customStyle="1" w:styleId="3f1">
    <w:name w:val="Знак Знак3"/>
    <w:rsid w:val="007D35E0"/>
    <w:rPr>
      <w:sz w:val="28"/>
      <w:szCs w:val="24"/>
      <w:lang w:val="ru-RU" w:eastAsia="ru-RU" w:bidi="ar-SA"/>
    </w:rPr>
  </w:style>
  <w:style w:type="character" w:customStyle="1" w:styleId="H5">
    <w:name w:val="H5 Знак Знак"/>
    <w:rsid w:val="007D35E0"/>
    <w:rPr>
      <w:b/>
      <w:bCs/>
      <w:sz w:val="28"/>
      <w:szCs w:val="24"/>
      <w:lang w:val="ru-RU" w:eastAsia="ru-RU" w:bidi="ar-SA"/>
    </w:rPr>
  </w:style>
  <w:style w:type="character" w:customStyle="1" w:styleId="H3">
    <w:name w:val="H3 Знак Знак"/>
    <w:rsid w:val="007D35E0"/>
    <w:rPr>
      <w:sz w:val="28"/>
      <w:szCs w:val="24"/>
      <w:lang w:val="ru-RU" w:eastAsia="ru-RU" w:bidi="ar-SA"/>
    </w:rPr>
  </w:style>
  <w:style w:type="character" w:customStyle="1" w:styleId="WW8Num10z0">
    <w:name w:val="WW8Num10z0"/>
    <w:rsid w:val="007D35E0"/>
    <w:rPr>
      <w:b/>
      <w:bCs w:val="0"/>
    </w:rPr>
  </w:style>
  <w:style w:type="character" w:customStyle="1" w:styleId="iceouttxt">
    <w:name w:val="iceouttxt"/>
    <w:rsid w:val="007D35E0"/>
  </w:style>
  <w:style w:type="character" w:customStyle="1" w:styleId="description">
    <w:name w:val="description"/>
    <w:rsid w:val="007D35E0"/>
  </w:style>
  <w:style w:type="character" w:customStyle="1" w:styleId="WW8Num1z0">
    <w:name w:val="WW8Num1z0"/>
    <w:rsid w:val="007D35E0"/>
    <w:rPr>
      <w:b/>
      <w:bCs w:val="0"/>
    </w:rPr>
  </w:style>
  <w:style w:type="character" w:customStyle="1" w:styleId="49">
    <w:name w:val="Основной шрифт абзаца4"/>
    <w:rsid w:val="007D35E0"/>
  </w:style>
  <w:style w:type="character" w:customStyle="1" w:styleId="3f2">
    <w:name w:val="Основной шрифт абзаца3"/>
    <w:rsid w:val="007D35E0"/>
  </w:style>
  <w:style w:type="character" w:customStyle="1" w:styleId="highlight">
    <w:name w:val="highlight"/>
    <w:rsid w:val="007D35E0"/>
  </w:style>
  <w:style w:type="character" w:customStyle="1" w:styleId="rserrhl1">
    <w:name w:val="rs_err_hl1"/>
    <w:rsid w:val="007D35E0"/>
    <w:rPr>
      <w:rFonts w:ascii="Arial" w:hAnsi="Arial" w:cs="Arial" w:hint="default"/>
      <w:color w:val="625F5F"/>
      <w:sz w:val="17"/>
      <w:szCs w:val="17"/>
    </w:rPr>
  </w:style>
  <w:style w:type="character" w:customStyle="1" w:styleId="value">
    <w:name w:val="value"/>
    <w:rsid w:val="007D35E0"/>
  </w:style>
  <w:style w:type="character" w:customStyle="1" w:styleId="dash042204350440043c0438043dchar">
    <w:name w:val="dash0422_0435_0440_043c_0438_043d__char"/>
    <w:qFormat/>
    <w:rsid w:val="007D35E0"/>
  </w:style>
  <w:style w:type="character" w:customStyle="1" w:styleId="normaltextrun">
    <w:name w:val="normaltextrun"/>
    <w:rsid w:val="007D35E0"/>
  </w:style>
  <w:style w:type="character" w:customStyle="1" w:styleId="name5">
    <w:name w:val="name5"/>
    <w:rsid w:val="007D35E0"/>
  </w:style>
  <w:style w:type="character" w:customStyle="1" w:styleId="ename">
    <w:name w:val="ename"/>
    <w:rsid w:val="007D35E0"/>
  </w:style>
  <w:style w:type="table" w:styleId="-10">
    <w:name w:val="Colorful List Accent 1"/>
    <w:basedOn w:val="ac"/>
    <w:link w:val="-11"/>
    <w:uiPriority w:val="99"/>
    <w:unhideWhenUsed/>
    <w:rsid w:val="007D35E0"/>
    <w:tblPr>
      <w:tblInd w:w="0" w:type="dxa"/>
      <w:tblCellMar>
        <w:top w:w="0" w:type="dxa"/>
        <w:left w:w="108" w:type="dxa"/>
        <w:bottom w:w="0" w:type="dxa"/>
        <w:right w:w="108" w:type="dxa"/>
      </w:tblCellMar>
    </w:tblPr>
  </w:style>
  <w:style w:type="character" w:customStyle="1" w:styleId="-11">
    <w:name w:val="Цветной список - Акцент 1 Знак"/>
    <w:link w:val="-10"/>
    <w:uiPriority w:val="99"/>
    <w:locked/>
    <w:rsid w:val="007D35E0"/>
    <w:rPr>
      <w:rFonts w:ascii="Times New Roman" w:hAnsi="Times New Roman" w:cs="Times New Roman" w:hint="default"/>
      <w:sz w:val="24"/>
      <w:szCs w:val="24"/>
    </w:rPr>
  </w:style>
  <w:style w:type="character" w:customStyle="1" w:styleId="afffffffffff5">
    <w:name w:val="Выделение жирным"/>
    <w:qFormat/>
    <w:rsid w:val="007D35E0"/>
    <w:rPr>
      <w:b/>
      <w:bCs/>
    </w:rPr>
  </w:style>
  <w:style w:type="character" w:customStyle="1" w:styleId="afffffffffff6">
    <w:name w:val="Список: маркер Знак"/>
    <w:qFormat/>
    <w:rsid w:val="007D35E0"/>
    <w:rPr>
      <w:sz w:val="28"/>
      <w:szCs w:val="24"/>
    </w:rPr>
  </w:style>
  <w:style w:type="character" w:customStyle="1" w:styleId="1ff7">
    <w:name w:val="Дефис 1 Знак"/>
    <w:qFormat/>
    <w:rsid w:val="007D35E0"/>
    <w:rPr>
      <w:rFonts w:ascii="Times New Roman" w:eastAsia="Times New Roman" w:hAnsi="Times New Roman" w:cs="Times New Roman" w:hint="default"/>
      <w:sz w:val="24"/>
      <w:szCs w:val="24"/>
    </w:rPr>
  </w:style>
  <w:style w:type="character" w:customStyle="1" w:styleId="1ff8">
    <w:name w:val="Обычный 1 Знак"/>
    <w:qFormat/>
    <w:rsid w:val="007D35E0"/>
    <w:rPr>
      <w:rFonts w:ascii="Times New Roman" w:eastAsia="Times New Roman" w:hAnsi="Times New Roman" w:cs="Times New Roman" w:hint="default"/>
      <w:sz w:val="24"/>
      <w:szCs w:val="24"/>
    </w:rPr>
  </w:style>
  <w:style w:type="character" w:customStyle="1" w:styleId="afffffffffff7">
    <w:name w:val="Таблица нумерованная Знак"/>
    <w:qFormat/>
    <w:rsid w:val="007D35E0"/>
    <w:rPr>
      <w:rFonts w:ascii="Times New Roman" w:hAnsi="Times New Roman" w:cs="Times New Roman" w:hint="default"/>
      <w:b/>
      <w:bCs w:val="0"/>
      <w:i/>
      <w:iCs w:val="0"/>
      <w:sz w:val="28"/>
      <w:szCs w:val="22"/>
      <w:lang w:eastAsia="en-US"/>
    </w:rPr>
  </w:style>
  <w:style w:type="character" w:customStyle="1" w:styleId="-6">
    <w:name w:val="Интернет-ссылка"/>
    <w:rsid w:val="007D35E0"/>
    <w:rPr>
      <w:color w:val="0563C1"/>
      <w:u w:val="single"/>
    </w:rPr>
  </w:style>
  <w:style w:type="character" w:customStyle="1" w:styleId="afffffffffff8">
    <w:name w:val="Заголовок приложения Знак"/>
    <w:qFormat/>
    <w:rsid w:val="007D35E0"/>
    <w:rPr>
      <w:rFonts w:ascii="Times New Roman Полужирный" w:hAnsi="Times New Roman Полужирный" w:hint="default"/>
      <w:b/>
      <w:bCs w:val="0"/>
      <w:caps/>
      <w:sz w:val="24"/>
      <w:szCs w:val="24"/>
    </w:rPr>
  </w:style>
  <w:style w:type="character" w:customStyle="1" w:styleId="530">
    <w:name w:val="Основной текст (5) + Не курсив3"/>
    <w:qFormat/>
    <w:rsid w:val="007D35E0"/>
    <w:rPr>
      <w:rFonts w:ascii="Times New Roman" w:hAnsi="Times New Roman" w:cs="Times New Roman" w:hint="default"/>
      <w:i/>
      <w:iCs/>
      <w:spacing w:val="0"/>
      <w:sz w:val="21"/>
      <w:szCs w:val="21"/>
    </w:rPr>
  </w:style>
  <w:style w:type="character" w:customStyle="1" w:styleId="afffffffffff9">
    <w:name w:val="_Основной перед списком Знак"/>
    <w:qFormat/>
    <w:rsid w:val="007D35E0"/>
    <w:rPr>
      <w:rFonts w:ascii="Times New Roman" w:eastAsia="Times New Roman" w:hAnsi="Times New Roman" w:cs="Times New Roman" w:hint="default"/>
      <w:sz w:val="24"/>
      <w:szCs w:val="24"/>
    </w:rPr>
  </w:style>
  <w:style w:type="character" w:customStyle="1" w:styleId="54">
    <w:name w:val="Основной текст5"/>
    <w:qFormat/>
    <w:rsid w:val="007D35E0"/>
    <w:rPr>
      <w:rFonts w:ascii="Times New Roman" w:eastAsia="Times New Roman" w:hAnsi="Times New Roman" w:cs="Times New Roman" w:hint="default"/>
      <w:strike w:val="0"/>
      <w:dstrike w:val="0"/>
      <w:color w:val="000000"/>
      <w:spacing w:val="0"/>
      <w:position w:val="0"/>
      <w:sz w:val="23"/>
      <w:szCs w:val="23"/>
      <w:u w:val="none"/>
      <w:effect w:val="none"/>
      <w:vertAlign w:val="baseline"/>
      <w:lang w:val="ru-RU" w:eastAsia="ru-RU" w:bidi="ru-RU"/>
    </w:rPr>
  </w:style>
  <w:style w:type="character" w:customStyle="1" w:styleId="2fb">
    <w:name w:val="Заголовок 2 ТЗ Знак"/>
    <w:qFormat/>
    <w:rsid w:val="007D35E0"/>
    <w:rPr>
      <w:rFonts w:ascii="Times New Roman" w:eastAsia="Times New Roman" w:hAnsi="Times New Roman" w:cs="Times New Roman" w:hint="default"/>
      <w:b/>
      <w:bCs w:val="0"/>
      <w:sz w:val="24"/>
      <w:szCs w:val="24"/>
    </w:rPr>
  </w:style>
  <w:style w:type="character" w:customStyle="1" w:styleId="1ff9">
    <w:name w:val="Заголовок 1 ТЗ Знак"/>
    <w:qFormat/>
    <w:rsid w:val="007D35E0"/>
    <w:rPr>
      <w:rFonts w:ascii="Times New Roman" w:eastAsia="Times New Roman" w:hAnsi="Times New Roman" w:cs="Times New Roman" w:hint="default"/>
      <w:b/>
      <w:bCs w:val="0"/>
      <w:sz w:val="24"/>
      <w:szCs w:val="24"/>
    </w:rPr>
  </w:style>
  <w:style w:type="character" w:customStyle="1" w:styleId="3f3">
    <w:name w:val="Заголовок 3 ТЗ Знак"/>
    <w:qFormat/>
    <w:rsid w:val="007D35E0"/>
    <w:rPr>
      <w:rFonts w:ascii="Times New Roman" w:eastAsia="Times New Roman" w:hAnsi="Times New Roman" w:cs="Times New Roman" w:hint="default"/>
      <w:b/>
      <w:bCs w:val="0"/>
      <w:sz w:val="24"/>
      <w:szCs w:val="24"/>
    </w:rPr>
  </w:style>
  <w:style w:type="character" w:customStyle="1" w:styleId="1a">
    <w:name w:val="Схема документа Знак1"/>
    <w:basedOn w:val="ab"/>
    <w:link w:val="afffffff3"/>
    <w:uiPriority w:val="99"/>
    <w:locked/>
    <w:rsid w:val="007D35E0"/>
    <w:rPr>
      <w:rFonts w:ascii="Tahoma" w:eastAsia="ヒラギノ角ゴ Pro W3" w:hAnsi="Tahoma"/>
      <w:color w:val="000000"/>
      <w:sz w:val="20"/>
      <w:szCs w:val="20"/>
      <w:lang w:eastAsia="en-US"/>
    </w:rPr>
  </w:style>
  <w:style w:type="character" w:customStyle="1" w:styleId="18">
    <w:name w:val="Текст концевой сноски Знак1"/>
    <w:link w:val="affffff7"/>
    <w:uiPriority w:val="99"/>
    <w:semiHidden/>
    <w:locked/>
    <w:rsid w:val="007D35E0"/>
    <w:rPr>
      <w:rFonts w:eastAsia="ヒラギノ角ゴ Pro W3"/>
      <w:color w:val="000000"/>
      <w:sz w:val="20"/>
      <w:szCs w:val="20"/>
      <w:lang w:eastAsia="en-US"/>
    </w:rPr>
  </w:style>
  <w:style w:type="character" w:customStyle="1" w:styleId="210">
    <w:name w:val="Цитата 2 Знак1"/>
    <w:link w:val="2b"/>
    <w:uiPriority w:val="99"/>
    <w:locked/>
    <w:rsid w:val="007D35E0"/>
    <w:rPr>
      <w:rFonts w:eastAsia="ヒラギノ角ゴ Pro W3"/>
      <w:i/>
      <w:iCs/>
      <w:color w:val="000000"/>
      <w:szCs w:val="22"/>
      <w:lang w:eastAsia="en-US"/>
    </w:rPr>
  </w:style>
  <w:style w:type="character" w:customStyle="1" w:styleId="extended-textshort">
    <w:name w:val="extended-text__short"/>
    <w:rsid w:val="007D35E0"/>
  </w:style>
  <w:style w:type="character" w:customStyle="1" w:styleId="redactor-invisible-space">
    <w:name w:val="redactor-invisible-space"/>
    <w:rsid w:val="007D35E0"/>
  </w:style>
  <w:style w:type="character" w:customStyle="1" w:styleId="gmail-msocommentreferencemrcssattr">
    <w:name w:val="gmail-msocommentreference_mr_css_attr"/>
    <w:rsid w:val="007D35E0"/>
  </w:style>
  <w:style w:type="character" w:customStyle="1" w:styleId="Heading1Char">
    <w:name w:val="Heading 1 Char"/>
    <w:basedOn w:val="ab"/>
    <w:uiPriority w:val="9"/>
    <w:rsid w:val="007D35E0"/>
    <w:rPr>
      <w:rFonts w:ascii="Arial" w:eastAsia="Arial" w:hAnsi="Arial" w:cs="Arial" w:hint="default"/>
      <w:sz w:val="40"/>
      <w:szCs w:val="40"/>
    </w:rPr>
  </w:style>
  <w:style w:type="character" w:customStyle="1" w:styleId="Heading2Char">
    <w:name w:val="Heading 2 Char"/>
    <w:basedOn w:val="ab"/>
    <w:uiPriority w:val="9"/>
    <w:rsid w:val="007D35E0"/>
    <w:rPr>
      <w:rFonts w:ascii="Arial" w:eastAsia="Arial" w:hAnsi="Arial" w:cs="Arial" w:hint="default"/>
      <w:sz w:val="34"/>
    </w:rPr>
  </w:style>
  <w:style w:type="character" w:customStyle="1" w:styleId="Heading3Char">
    <w:name w:val="Heading 3 Char"/>
    <w:basedOn w:val="ab"/>
    <w:uiPriority w:val="9"/>
    <w:rsid w:val="007D35E0"/>
    <w:rPr>
      <w:rFonts w:ascii="Arial" w:eastAsia="Arial" w:hAnsi="Arial" w:cs="Arial" w:hint="default"/>
      <w:sz w:val="30"/>
      <w:szCs w:val="30"/>
    </w:rPr>
  </w:style>
  <w:style w:type="character" w:customStyle="1" w:styleId="Heading4Char">
    <w:name w:val="Heading 4 Char"/>
    <w:basedOn w:val="ab"/>
    <w:uiPriority w:val="9"/>
    <w:rsid w:val="007D35E0"/>
    <w:rPr>
      <w:rFonts w:ascii="Arial" w:eastAsia="Arial" w:hAnsi="Arial" w:cs="Arial" w:hint="default"/>
      <w:b/>
      <w:bCs/>
      <w:sz w:val="26"/>
      <w:szCs w:val="26"/>
    </w:rPr>
  </w:style>
  <w:style w:type="character" w:customStyle="1" w:styleId="Heading5Char">
    <w:name w:val="Heading 5 Char"/>
    <w:basedOn w:val="ab"/>
    <w:uiPriority w:val="9"/>
    <w:rsid w:val="007D35E0"/>
    <w:rPr>
      <w:rFonts w:ascii="Arial" w:eastAsia="Arial" w:hAnsi="Arial" w:cs="Arial" w:hint="default"/>
      <w:b/>
      <w:bCs/>
      <w:sz w:val="24"/>
      <w:szCs w:val="24"/>
    </w:rPr>
  </w:style>
  <w:style w:type="character" w:customStyle="1" w:styleId="Heading6Char">
    <w:name w:val="Heading 6 Char"/>
    <w:basedOn w:val="ab"/>
    <w:uiPriority w:val="9"/>
    <w:rsid w:val="007D35E0"/>
    <w:rPr>
      <w:rFonts w:ascii="Arial" w:eastAsia="Arial" w:hAnsi="Arial" w:cs="Arial" w:hint="default"/>
      <w:b/>
      <w:bCs/>
      <w:sz w:val="22"/>
      <w:szCs w:val="22"/>
    </w:rPr>
  </w:style>
  <w:style w:type="character" w:customStyle="1" w:styleId="Heading7Char">
    <w:name w:val="Heading 7 Char"/>
    <w:basedOn w:val="ab"/>
    <w:uiPriority w:val="9"/>
    <w:rsid w:val="007D35E0"/>
    <w:rPr>
      <w:rFonts w:ascii="Arial" w:eastAsia="Arial" w:hAnsi="Arial" w:cs="Arial" w:hint="default"/>
      <w:b/>
      <w:bCs/>
      <w:i/>
      <w:iCs/>
      <w:sz w:val="22"/>
      <w:szCs w:val="22"/>
    </w:rPr>
  </w:style>
  <w:style w:type="character" w:customStyle="1" w:styleId="Heading8Char">
    <w:name w:val="Heading 8 Char"/>
    <w:basedOn w:val="ab"/>
    <w:uiPriority w:val="9"/>
    <w:rsid w:val="007D35E0"/>
    <w:rPr>
      <w:rFonts w:ascii="Arial" w:eastAsia="Arial" w:hAnsi="Arial" w:cs="Arial" w:hint="default"/>
      <w:i/>
      <w:iCs/>
      <w:sz w:val="22"/>
      <w:szCs w:val="22"/>
    </w:rPr>
  </w:style>
  <w:style w:type="character" w:customStyle="1" w:styleId="Heading9Char">
    <w:name w:val="Heading 9 Char"/>
    <w:basedOn w:val="ab"/>
    <w:uiPriority w:val="9"/>
    <w:rsid w:val="007D35E0"/>
    <w:rPr>
      <w:rFonts w:ascii="Arial" w:eastAsia="Arial" w:hAnsi="Arial" w:cs="Arial" w:hint="default"/>
      <w:i/>
      <w:iCs/>
      <w:sz w:val="21"/>
      <w:szCs w:val="21"/>
    </w:rPr>
  </w:style>
  <w:style w:type="character" w:customStyle="1" w:styleId="TitleChar">
    <w:name w:val="Title Char"/>
    <w:basedOn w:val="ab"/>
    <w:uiPriority w:val="10"/>
    <w:rsid w:val="007D35E0"/>
    <w:rPr>
      <w:sz w:val="48"/>
      <w:szCs w:val="48"/>
    </w:rPr>
  </w:style>
  <w:style w:type="character" w:customStyle="1" w:styleId="IntenseQuoteChar">
    <w:name w:val="Intense Quote Char"/>
    <w:uiPriority w:val="30"/>
    <w:rsid w:val="007D35E0"/>
    <w:rPr>
      <w:i/>
      <w:iCs w:val="0"/>
    </w:rPr>
  </w:style>
  <w:style w:type="character" w:customStyle="1" w:styleId="FootnoteTextChar">
    <w:name w:val="Footnote Text Char"/>
    <w:uiPriority w:val="99"/>
    <w:rsid w:val="007D35E0"/>
    <w:rPr>
      <w:sz w:val="18"/>
    </w:rPr>
  </w:style>
  <w:style w:type="character" w:customStyle="1" w:styleId="loading">
    <w:name w:val="loading"/>
    <w:basedOn w:val="ab"/>
    <w:rsid w:val="007D35E0"/>
  </w:style>
  <w:style w:type="character" w:customStyle="1" w:styleId="pluginpagetreechildrenspan">
    <w:name w:val="plugin_pagetree_children_span"/>
    <w:basedOn w:val="ab"/>
    <w:rsid w:val="007D35E0"/>
  </w:style>
  <w:style w:type="character" w:customStyle="1" w:styleId="textrun">
    <w:name w:val="textrun"/>
    <w:basedOn w:val="ab"/>
    <w:rsid w:val="007D35E0"/>
  </w:style>
  <w:style w:type="table" w:styleId="afffffffffffa">
    <w:name w:val="Table Grid"/>
    <w:aliases w:val="Сетка таблицы GR"/>
    <w:basedOn w:val="ac"/>
    <w:rsid w:val="00FB5F0F"/>
    <w:rPr>
      <w:color w:val="000000" w:themeColor="text1"/>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center"/>
      </w:pPr>
      <w:rPr>
        <w:rFonts w:ascii="Times New Roman" w:hAnsi="Times New Roman"/>
        <w:b/>
        <w:color w:val="000000" w:themeColor="text1"/>
        <w:sz w:val="26"/>
      </w:rPr>
      <w:tblPr/>
      <w:tcPr>
        <w:tcBorders>
          <w:top w:val="single" w:sz="4" w:space="0" w:color="auto"/>
          <w:left w:val="single" w:sz="4" w:space="0" w:color="auto"/>
          <w:bottom w:val="double" w:sz="4" w:space="0" w:color="000000" w:themeColor="text1"/>
          <w:right w:val="single" w:sz="4" w:space="0" w:color="auto"/>
          <w:insideH w:val="nil"/>
          <w:insideV w:val="single" w:sz="4" w:space="0" w:color="auto"/>
          <w:tl2br w:val="nil"/>
          <w:tr2bl w:val="nil"/>
        </w:tcBorders>
        <w:vAlign w:val="center"/>
      </w:tcPr>
    </w:tblStylePr>
  </w:style>
  <w:style w:type="table" w:customStyle="1" w:styleId="113">
    <w:name w:val="Таблица простая 11"/>
    <w:basedOn w:val="ac"/>
    <w:rsid w:val="007D35E0"/>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4">
    <w:name w:val="Таблица простая 21"/>
    <w:basedOn w:val="ac"/>
    <w:rsid w:val="007D35E0"/>
    <w:rPr>
      <w:rFonts w:asciiTheme="minorHAnsi" w:eastAsiaTheme="minorHAnsi" w:hAnsiTheme="minorHAnsi" w:cstheme="minorBidi"/>
      <w:sz w:val="22"/>
      <w:szCs w:val="22"/>
      <w:lang w:eastAsia="en-US"/>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0">
    <w:name w:val="Таблица простая 4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0">
    <w:name w:val="Таблица-сетка 1 светл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
    <w:name w:val="Таблица-сетка 3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
    <w:name w:val="Таблица-сетка 41"/>
    <w:basedOn w:val="ac"/>
    <w:uiPriority w:val="5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
    <w:name w:val="Таблица-сетка 5 тем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
    <w:name w:val="Таблица-сетка 6 цвет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
    <w:name w:val="Таблица-сетка 7 цвет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1">
    <w:name w:val="Список-таблица 1 светл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0">
    <w:name w:val="Список-таблица 2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0">
    <w:name w:val="Список-таблица 3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0">
    <w:name w:val="Список-таблица 5 тем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0">
    <w:name w:val="Список-таблица 6 цвет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0">
    <w:name w:val="Список-таблица 7 цветная1"/>
    <w:basedOn w:val="ac"/>
    <w:uiPriority w:val="99"/>
    <w:rsid w:val="007D35E0"/>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uiPriority w:val="59"/>
    <w:rsid w:val="007D35E0"/>
    <w:rPr>
      <w:sz w:val="20"/>
      <w:szCs w:val="20"/>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
    <w:uiPriority w:val="59"/>
    <w:rsid w:val="007D35E0"/>
    <w:rPr>
      <w:sz w:val="20"/>
      <w:szCs w:val="20"/>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D35E0"/>
    <w:rPr>
      <w:sz w:val="20"/>
      <w:szCs w:val="20"/>
      <w:lang w:eastAsia="zh-CN"/>
    </w:rPr>
    <w:tblPr>
      <w:tblBorders>
        <w:top w:val="single" w:sz="4" w:space="0" w:color="000000"/>
        <w:bottom w:val="single" w:sz="4" w:space="0" w:color="000000"/>
      </w:tblBorders>
      <w:tblCellMar>
        <w:top w:w="0" w:type="dxa"/>
        <w:left w:w="108" w:type="dxa"/>
        <w:bottom w:w="0" w:type="dxa"/>
        <w:right w:w="108" w:type="dxa"/>
      </w:tblCellMar>
    </w:tblPr>
  </w:style>
  <w:style w:type="table" w:customStyle="1" w:styleId="312">
    <w:name w:val="Таблица простая 3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411">
    <w:name w:val="Таблица простая 4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511">
    <w:name w:val="Таблица простая 5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112">
    <w:name w:val="Таблица-сетка 1 светлая1"/>
    <w:uiPriority w:val="99"/>
    <w:rsid w:val="007D35E0"/>
    <w:rPr>
      <w:sz w:val="20"/>
      <w:szCs w:val="20"/>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D35E0"/>
    <w:rPr>
      <w:sz w:val="20"/>
      <w:szCs w:val="20"/>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D35E0"/>
    <w:rPr>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D35E0"/>
    <w:rPr>
      <w:sz w:val="20"/>
      <w:szCs w:val="20"/>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D35E0"/>
    <w:rPr>
      <w:sz w:val="20"/>
      <w:szCs w:val="20"/>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D35E0"/>
    <w:rPr>
      <w:sz w:val="20"/>
      <w:szCs w:val="20"/>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D35E0"/>
    <w:rPr>
      <w:sz w:val="20"/>
      <w:szCs w:val="20"/>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sid w:val="007D35E0"/>
    <w:rPr>
      <w:sz w:val="20"/>
      <w:szCs w:val="20"/>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D35E0"/>
    <w:rPr>
      <w:sz w:val="20"/>
      <w:szCs w:val="20"/>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D35E0"/>
    <w:rPr>
      <w:sz w:val="20"/>
      <w:szCs w:val="20"/>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D35E0"/>
    <w:rPr>
      <w:sz w:val="20"/>
      <w:szCs w:val="20"/>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D35E0"/>
    <w:rPr>
      <w:sz w:val="20"/>
      <w:szCs w:val="20"/>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D35E0"/>
    <w:rPr>
      <w:sz w:val="20"/>
      <w:szCs w:val="20"/>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D35E0"/>
    <w:rPr>
      <w:sz w:val="20"/>
      <w:szCs w:val="20"/>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sid w:val="007D35E0"/>
    <w:rPr>
      <w:sz w:val="20"/>
      <w:szCs w:val="20"/>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D35E0"/>
    <w:rPr>
      <w:sz w:val="20"/>
      <w:szCs w:val="20"/>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D35E0"/>
    <w:rPr>
      <w:sz w:val="20"/>
      <w:szCs w:val="20"/>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D35E0"/>
    <w:rPr>
      <w:sz w:val="20"/>
      <w:szCs w:val="20"/>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D35E0"/>
    <w:rPr>
      <w:sz w:val="20"/>
      <w:szCs w:val="20"/>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D35E0"/>
    <w:rPr>
      <w:sz w:val="20"/>
      <w:szCs w:val="20"/>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D35E0"/>
    <w:rPr>
      <w:sz w:val="20"/>
      <w:szCs w:val="20"/>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sid w:val="007D35E0"/>
    <w:rPr>
      <w:sz w:val="20"/>
      <w:szCs w:val="20"/>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D35E0"/>
    <w:rPr>
      <w:sz w:val="20"/>
      <w:szCs w:val="20"/>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D35E0"/>
    <w:rPr>
      <w:sz w:val="20"/>
      <w:szCs w:val="20"/>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D35E0"/>
    <w:rPr>
      <w:sz w:val="20"/>
      <w:szCs w:val="20"/>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D35E0"/>
    <w:rPr>
      <w:sz w:val="20"/>
      <w:szCs w:val="20"/>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D35E0"/>
    <w:rPr>
      <w:sz w:val="20"/>
      <w:szCs w:val="20"/>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D35E0"/>
    <w:rPr>
      <w:sz w:val="20"/>
      <w:szCs w:val="20"/>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7D35E0"/>
    <w:rPr>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1">
    <w:name w:val="Таблица-сетка 6 цветная1"/>
    <w:uiPriority w:val="99"/>
    <w:rsid w:val="007D35E0"/>
    <w:rPr>
      <w:sz w:val="20"/>
      <w:szCs w:val="20"/>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D35E0"/>
    <w:rPr>
      <w:sz w:val="20"/>
      <w:szCs w:val="20"/>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D35E0"/>
    <w:rPr>
      <w:sz w:val="20"/>
      <w:szCs w:val="20"/>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D35E0"/>
    <w:rPr>
      <w:sz w:val="20"/>
      <w:szCs w:val="20"/>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D35E0"/>
    <w:rPr>
      <w:sz w:val="20"/>
      <w:szCs w:val="20"/>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D35E0"/>
    <w:rPr>
      <w:sz w:val="20"/>
      <w:szCs w:val="20"/>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D35E0"/>
    <w:rPr>
      <w:sz w:val="20"/>
      <w:szCs w:val="20"/>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sid w:val="007D35E0"/>
    <w:rPr>
      <w:sz w:val="20"/>
      <w:szCs w:val="20"/>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D35E0"/>
    <w:rPr>
      <w:sz w:val="20"/>
      <w:szCs w:val="20"/>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D35E0"/>
    <w:rPr>
      <w:sz w:val="20"/>
      <w:szCs w:val="20"/>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D35E0"/>
    <w:rPr>
      <w:sz w:val="20"/>
      <w:szCs w:val="20"/>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D35E0"/>
    <w:rPr>
      <w:sz w:val="20"/>
      <w:szCs w:val="20"/>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D35E0"/>
    <w:rPr>
      <w:sz w:val="20"/>
      <w:szCs w:val="20"/>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D35E0"/>
    <w:rPr>
      <w:sz w:val="20"/>
      <w:szCs w:val="20"/>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3">
    <w:name w:val="Список-таблица 1 светлая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7D35E0"/>
    <w:rPr>
      <w:sz w:val="20"/>
      <w:szCs w:val="20"/>
      <w:lang w:eastAsia="zh-CN"/>
    </w:rPr>
    <w:tblPr>
      <w:tblStyleRowBandSize w:val="1"/>
      <w:tblStyleColBandSize w:val="1"/>
      <w:tblCellMar>
        <w:top w:w="0" w:type="dxa"/>
        <w:left w:w="0" w:type="dxa"/>
        <w:bottom w:w="0" w:type="dxa"/>
        <w:right w:w="0" w:type="dxa"/>
      </w:tblCellMar>
    </w:tblPr>
  </w:style>
  <w:style w:type="table" w:customStyle="1" w:styleId="-212">
    <w:name w:val="Список-таблица 21"/>
    <w:uiPriority w:val="99"/>
    <w:rsid w:val="007D35E0"/>
    <w:rPr>
      <w:sz w:val="20"/>
      <w:szCs w:val="20"/>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D35E0"/>
    <w:rPr>
      <w:sz w:val="20"/>
      <w:szCs w:val="20"/>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D35E0"/>
    <w:rPr>
      <w:sz w:val="20"/>
      <w:szCs w:val="20"/>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D35E0"/>
    <w:rPr>
      <w:sz w:val="20"/>
      <w:szCs w:val="20"/>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D35E0"/>
    <w:rPr>
      <w:sz w:val="20"/>
      <w:szCs w:val="20"/>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D35E0"/>
    <w:rPr>
      <w:sz w:val="20"/>
      <w:szCs w:val="20"/>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D35E0"/>
    <w:rPr>
      <w:sz w:val="20"/>
      <w:szCs w:val="20"/>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sid w:val="007D35E0"/>
    <w:rPr>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D35E0"/>
    <w:rPr>
      <w:sz w:val="20"/>
      <w:szCs w:val="20"/>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D35E0"/>
    <w:rPr>
      <w:sz w:val="20"/>
      <w:szCs w:val="20"/>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D35E0"/>
    <w:rPr>
      <w:sz w:val="20"/>
      <w:szCs w:val="20"/>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D35E0"/>
    <w:rPr>
      <w:sz w:val="20"/>
      <w:szCs w:val="20"/>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D35E0"/>
    <w:rPr>
      <w:sz w:val="20"/>
      <w:szCs w:val="20"/>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D35E0"/>
    <w:rPr>
      <w:sz w:val="20"/>
      <w:szCs w:val="20"/>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sid w:val="007D35E0"/>
    <w:rPr>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D35E0"/>
    <w:rPr>
      <w:sz w:val="20"/>
      <w:szCs w:val="20"/>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D35E0"/>
    <w:rPr>
      <w:sz w:val="20"/>
      <w:szCs w:val="20"/>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D35E0"/>
    <w:rPr>
      <w:sz w:val="20"/>
      <w:szCs w:val="20"/>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D35E0"/>
    <w:rPr>
      <w:sz w:val="20"/>
      <w:szCs w:val="20"/>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D35E0"/>
    <w:rPr>
      <w:sz w:val="20"/>
      <w:szCs w:val="20"/>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D35E0"/>
    <w:rPr>
      <w:sz w:val="20"/>
      <w:szCs w:val="20"/>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sid w:val="007D35E0"/>
    <w:rPr>
      <w:sz w:val="20"/>
      <w:szCs w:val="20"/>
      <w:lang w:eastAsia="zh-C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7D35E0"/>
    <w:rPr>
      <w:sz w:val="20"/>
      <w:szCs w:val="20"/>
      <w:lang w:eastAsia="zh-CN"/>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7D35E0"/>
    <w:rPr>
      <w:sz w:val="20"/>
      <w:szCs w:val="20"/>
      <w:lang w:eastAsia="zh-CN"/>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7D35E0"/>
    <w:rPr>
      <w:sz w:val="20"/>
      <w:szCs w:val="20"/>
      <w:lang w:eastAsia="zh-CN"/>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7D35E0"/>
    <w:rPr>
      <w:sz w:val="20"/>
      <w:szCs w:val="20"/>
      <w:lang w:eastAsia="zh-CN"/>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7D35E0"/>
    <w:rPr>
      <w:sz w:val="20"/>
      <w:szCs w:val="20"/>
      <w:lang w:eastAsia="zh-CN"/>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7D35E0"/>
    <w:rPr>
      <w:sz w:val="20"/>
      <w:szCs w:val="20"/>
      <w:lang w:eastAsia="zh-CN"/>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0" w:type="dxa"/>
        <w:bottom w:w="0" w:type="dxa"/>
        <w:right w:w="0" w:type="dxa"/>
      </w:tblCellMar>
    </w:tblPr>
  </w:style>
  <w:style w:type="table" w:customStyle="1" w:styleId="-612">
    <w:name w:val="Список-таблица 6 цветная1"/>
    <w:uiPriority w:val="99"/>
    <w:rsid w:val="007D35E0"/>
    <w:rPr>
      <w:sz w:val="20"/>
      <w:szCs w:val="20"/>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D35E0"/>
    <w:rPr>
      <w:sz w:val="20"/>
      <w:szCs w:val="20"/>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D35E0"/>
    <w:rPr>
      <w:sz w:val="20"/>
      <w:szCs w:val="20"/>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D35E0"/>
    <w:rPr>
      <w:sz w:val="20"/>
      <w:szCs w:val="20"/>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D35E0"/>
    <w:rPr>
      <w:sz w:val="20"/>
      <w:szCs w:val="20"/>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D35E0"/>
    <w:rPr>
      <w:sz w:val="20"/>
      <w:szCs w:val="20"/>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D35E0"/>
    <w:rPr>
      <w:sz w:val="20"/>
      <w:szCs w:val="20"/>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sid w:val="007D35E0"/>
    <w:rPr>
      <w:sz w:val="20"/>
      <w:szCs w:val="20"/>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D35E0"/>
    <w:rPr>
      <w:sz w:val="20"/>
      <w:szCs w:val="20"/>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D35E0"/>
    <w:rPr>
      <w:sz w:val="20"/>
      <w:szCs w:val="20"/>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D35E0"/>
    <w:rPr>
      <w:sz w:val="20"/>
      <w:szCs w:val="20"/>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D35E0"/>
    <w:rPr>
      <w:sz w:val="20"/>
      <w:szCs w:val="20"/>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D35E0"/>
    <w:rPr>
      <w:sz w:val="20"/>
      <w:szCs w:val="20"/>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D35E0"/>
    <w:rPr>
      <w:sz w:val="20"/>
      <w:szCs w:val="20"/>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7D35E0"/>
    <w:rPr>
      <w:color w:val="404040"/>
      <w:sz w:val="20"/>
      <w:szCs w:val="20"/>
      <w:lang w:eastAsia="en-US"/>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7D35E0"/>
    <w:rPr>
      <w:color w:val="404040"/>
      <w:sz w:val="20"/>
      <w:szCs w:val="20"/>
      <w:lang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D35E0"/>
    <w:rPr>
      <w:color w:val="404040"/>
      <w:sz w:val="20"/>
      <w:szCs w:val="20"/>
      <w:lang w:eastAsia="en-US"/>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D35E0"/>
    <w:rPr>
      <w:color w:val="404040"/>
      <w:sz w:val="20"/>
      <w:szCs w:val="20"/>
      <w:lang w:eastAsia="en-US"/>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D35E0"/>
    <w:rPr>
      <w:color w:val="404040"/>
      <w:sz w:val="20"/>
      <w:szCs w:val="20"/>
      <w:lang w:eastAsia="en-US"/>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D35E0"/>
    <w:rPr>
      <w:color w:val="404040"/>
      <w:sz w:val="20"/>
      <w:szCs w:val="20"/>
      <w:lang w:eastAsia="en-US"/>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D35E0"/>
    <w:rPr>
      <w:color w:val="404040"/>
      <w:sz w:val="20"/>
      <w:szCs w:val="20"/>
      <w:lang w:eastAsia="en-US"/>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D35E0"/>
    <w:rPr>
      <w:color w:val="404040"/>
      <w:sz w:val="20"/>
      <w:szCs w:val="20"/>
      <w:lang w:eastAsia="en-US"/>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D35E0"/>
    <w:rPr>
      <w:sz w:val="20"/>
      <w:szCs w:val="20"/>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D35E0"/>
    <w:rPr>
      <w:sz w:val="20"/>
      <w:szCs w:val="20"/>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D35E0"/>
    <w:rPr>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D35E0"/>
    <w:rPr>
      <w:sz w:val="20"/>
      <w:szCs w:val="20"/>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D35E0"/>
    <w:rPr>
      <w:sz w:val="20"/>
      <w:szCs w:val="20"/>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D35E0"/>
    <w:rPr>
      <w:sz w:val="20"/>
      <w:szCs w:val="20"/>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D35E0"/>
    <w:rPr>
      <w:sz w:val="20"/>
      <w:szCs w:val="20"/>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1ffa">
    <w:name w:val="Сетка таблицы1"/>
    <w:basedOn w:val="ac"/>
    <w:uiPriority w:val="59"/>
    <w:rsid w:val="007D35E0"/>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fc">
    <w:name w:val="Сетка таблицы2"/>
    <w:basedOn w:val="ac"/>
    <w:uiPriority w:val="59"/>
    <w:rsid w:val="007D35E0"/>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ScrollTableNormal">
    <w:name w:val="Scroll Table Normal"/>
    <w:basedOn w:val="ac"/>
    <w:uiPriority w:val="99"/>
    <w:qFormat/>
    <w:rsid w:val="007D35E0"/>
    <w:pPr>
      <w:ind w:left="108" w:right="108"/>
      <w:jc w:val="both"/>
    </w:pPr>
    <w:rPr>
      <w:color w:val="000000"/>
      <w:sz w:val="20"/>
      <w:lang w:val="en-US" w:eastAsia="en-US"/>
    </w:rPr>
    <w:tblPr>
      <w:tblInd w:w="0" w:type="dxa"/>
      <w:tblCellMar>
        <w:top w:w="0" w:type="dxa"/>
        <w:left w:w="108" w:type="dxa"/>
        <w:bottom w:w="0" w:type="dxa"/>
        <w:right w:w="108" w:type="dxa"/>
      </w:tblCellMar>
    </w:tblPr>
  </w:style>
  <w:style w:type="table" w:customStyle="1" w:styleId="190">
    <w:name w:val="19"/>
    <w:basedOn w:val="ac"/>
    <w:rsid w:val="007D35E0"/>
    <w:rPr>
      <w:lang w:eastAsia="en-US"/>
    </w:rPr>
    <w:tblPr>
      <w:tblInd w:w="0" w:type="dxa"/>
      <w:tblCellMar>
        <w:top w:w="0" w:type="dxa"/>
        <w:left w:w="108" w:type="dxa"/>
        <w:bottom w:w="0" w:type="dxa"/>
        <w:right w:w="108" w:type="dxa"/>
      </w:tblCellMar>
    </w:tblPr>
  </w:style>
  <w:style w:type="table" w:customStyle="1" w:styleId="180">
    <w:name w:val="18"/>
    <w:basedOn w:val="ac"/>
    <w:rsid w:val="007D35E0"/>
    <w:rPr>
      <w:lang w:eastAsia="en-US"/>
    </w:rPr>
    <w:tblPr>
      <w:tblInd w:w="0" w:type="dxa"/>
      <w:tblCellMar>
        <w:top w:w="0" w:type="dxa"/>
        <w:left w:w="108" w:type="dxa"/>
        <w:bottom w:w="0" w:type="dxa"/>
        <w:right w:w="108" w:type="dxa"/>
      </w:tblCellMar>
    </w:tblPr>
  </w:style>
  <w:style w:type="table" w:customStyle="1" w:styleId="160">
    <w:name w:val="16"/>
    <w:basedOn w:val="ac"/>
    <w:rsid w:val="007D35E0"/>
    <w:rPr>
      <w:lang w:eastAsia="en-US"/>
    </w:rPr>
    <w:tblPr>
      <w:tblInd w:w="0" w:type="dxa"/>
      <w:tblCellMar>
        <w:top w:w="0" w:type="dxa"/>
        <w:left w:w="108" w:type="dxa"/>
        <w:bottom w:w="0" w:type="dxa"/>
        <w:right w:w="108" w:type="dxa"/>
      </w:tblCellMar>
    </w:tblPr>
  </w:style>
  <w:style w:type="table" w:customStyle="1" w:styleId="150">
    <w:name w:val="15"/>
    <w:basedOn w:val="ac"/>
    <w:rsid w:val="007D35E0"/>
    <w:rPr>
      <w:lang w:eastAsia="en-US"/>
    </w:rPr>
    <w:tblPr>
      <w:tblInd w:w="0" w:type="dxa"/>
      <w:tblCellMar>
        <w:top w:w="0" w:type="dxa"/>
        <w:left w:w="108" w:type="dxa"/>
        <w:bottom w:w="0" w:type="dxa"/>
        <w:right w:w="108" w:type="dxa"/>
      </w:tblCellMar>
    </w:tblPr>
  </w:style>
  <w:style w:type="table" w:customStyle="1" w:styleId="140">
    <w:name w:val="14"/>
    <w:basedOn w:val="ac"/>
    <w:rsid w:val="007D35E0"/>
    <w:rPr>
      <w:lang w:eastAsia="en-US"/>
    </w:rPr>
    <w:tblPr>
      <w:tblInd w:w="0" w:type="dxa"/>
      <w:tblCellMar>
        <w:top w:w="0" w:type="dxa"/>
        <w:left w:w="108" w:type="dxa"/>
        <w:bottom w:w="0" w:type="dxa"/>
        <w:right w:w="108" w:type="dxa"/>
      </w:tblCellMar>
    </w:tblPr>
  </w:style>
  <w:style w:type="table" w:customStyle="1" w:styleId="130">
    <w:name w:val="13"/>
    <w:basedOn w:val="ac"/>
    <w:rsid w:val="007D35E0"/>
    <w:rPr>
      <w:lang w:eastAsia="en-US"/>
    </w:rPr>
    <w:tblPr>
      <w:tblInd w:w="0" w:type="dxa"/>
      <w:tblCellMar>
        <w:top w:w="0" w:type="dxa"/>
        <w:left w:w="108" w:type="dxa"/>
        <w:bottom w:w="0" w:type="dxa"/>
        <w:right w:w="108" w:type="dxa"/>
      </w:tblCellMar>
    </w:tblPr>
  </w:style>
  <w:style w:type="table" w:customStyle="1" w:styleId="300">
    <w:name w:val="30"/>
    <w:basedOn w:val="TableNormal"/>
    <w:rsid w:val="007D35E0"/>
    <w:rPr>
      <w:lang w:eastAsia="en-US"/>
    </w:rPr>
    <w:tblPr>
      <w:tblCellMar>
        <w:top w:w="0" w:type="dxa"/>
        <w:left w:w="0" w:type="dxa"/>
        <w:bottom w:w="0" w:type="dxa"/>
        <w:right w:w="0" w:type="dxa"/>
      </w:tblCellMar>
    </w:tblPr>
  </w:style>
  <w:style w:type="table" w:customStyle="1" w:styleId="290">
    <w:name w:val="29"/>
    <w:basedOn w:val="TableNormal"/>
    <w:rsid w:val="007D35E0"/>
    <w:rPr>
      <w:lang w:eastAsia="en-US"/>
    </w:rPr>
    <w:tblPr>
      <w:tblCellMar>
        <w:top w:w="0" w:type="dxa"/>
        <w:left w:w="0" w:type="dxa"/>
        <w:bottom w:w="0" w:type="dxa"/>
        <w:right w:w="0" w:type="dxa"/>
      </w:tblCellMar>
    </w:tblPr>
  </w:style>
  <w:style w:type="table" w:customStyle="1" w:styleId="280">
    <w:name w:val="28"/>
    <w:basedOn w:val="TableNormal"/>
    <w:rsid w:val="007D35E0"/>
    <w:pPr>
      <w:jc w:val="both"/>
    </w:pPr>
    <w:rPr>
      <w:rFonts w:ascii="Calibri" w:eastAsia="Calibri" w:hAnsi="Calibri"/>
      <w:sz w:val="22"/>
      <w:szCs w:val="22"/>
      <w:lang w:eastAsia="en-US"/>
    </w:rPr>
    <w:tblPr>
      <w:tblCellMar>
        <w:top w:w="0" w:type="dxa"/>
        <w:left w:w="0" w:type="dxa"/>
        <w:bottom w:w="0" w:type="dxa"/>
        <w:right w:w="0" w:type="dxa"/>
      </w:tblCellMar>
    </w:tblPr>
  </w:style>
  <w:style w:type="table" w:customStyle="1" w:styleId="270">
    <w:name w:val="27"/>
    <w:basedOn w:val="TableNormal"/>
    <w:rsid w:val="007D35E0"/>
    <w:rPr>
      <w:lang w:eastAsia="en-US"/>
    </w:rPr>
    <w:tblPr>
      <w:tblCellMar>
        <w:top w:w="0" w:type="dxa"/>
        <w:left w:w="0" w:type="dxa"/>
        <w:bottom w:w="0" w:type="dxa"/>
        <w:right w:w="0" w:type="dxa"/>
      </w:tblCellMar>
    </w:tblPr>
  </w:style>
  <w:style w:type="table" w:customStyle="1" w:styleId="260">
    <w:name w:val="26"/>
    <w:basedOn w:val="TableNormal"/>
    <w:rsid w:val="007D35E0"/>
    <w:rPr>
      <w:lang w:eastAsia="en-US"/>
    </w:rPr>
    <w:tblPr>
      <w:tblCellMar>
        <w:top w:w="0" w:type="dxa"/>
        <w:left w:w="0" w:type="dxa"/>
        <w:bottom w:w="0" w:type="dxa"/>
        <w:right w:w="0" w:type="dxa"/>
      </w:tblCellMar>
    </w:tblPr>
  </w:style>
  <w:style w:type="table" w:customStyle="1" w:styleId="250">
    <w:name w:val="25"/>
    <w:basedOn w:val="TableNormal"/>
    <w:rsid w:val="007D35E0"/>
    <w:rPr>
      <w:lang w:eastAsia="en-US"/>
    </w:rPr>
    <w:tblPr>
      <w:tblCellMar>
        <w:top w:w="0" w:type="dxa"/>
        <w:left w:w="0" w:type="dxa"/>
        <w:bottom w:w="0" w:type="dxa"/>
        <w:right w:w="0" w:type="dxa"/>
      </w:tblCellMar>
    </w:tblPr>
  </w:style>
  <w:style w:type="table" w:customStyle="1" w:styleId="240">
    <w:name w:val="24"/>
    <w:basedOn w:val="TableNormal"/>
    <w:rsid w:val="007D35E0"/>
    <w:rPr>
      <w:lang w:eastAsia="en-US"/>
    </w:rPr>
    <w:tblPr>
      <w:tblCellMar>
        <w:top w:w="0" w:type="dxa"/>
        <w:left w:w="0" w:type="dxa"/>
        <w:bottom w:w="0" w:type="dxa"/>
        <w:right w:w="0" w:type="dxa"/>
      </w:tblCellMar>
    </w:tblPr>
  </w:style>
  <w:style w:type="table" w:customStyle="1" w:styleId="230">
    <w:name w:val="23"/>
    <w:basedOn w:val="TableNormal"/>
    <w:rsid w:val="007D35E0"/>
    <w:rPr>
      <w:lang w:eastAsia="en-US"/>
    </w:rPr>
    <w:tblPr>
      <w:tblCellMar>
        <w:top w:w="0" w:type="dxa"/>
        <w:left w:w="0" w:type="dxa"/>
        <w:bottom w:w="0" w:type="dxa"/>
        <w:right w:w="0" w:type="dxa"/>
      </w:tblCellMar>
    </w:tblPr>
  </w:style>
  <w:style w:type="table" w:customStyle="1" w:styleId="220">
    <w:name w:val="22"/>
    <w:basedOn w:val="TableNormal"/>
    <w:rsid w:val="007D35E0"/>
    <w:rPr>
      <w:lang w:eastAsia="en-US"/>
    </w:rPr>
    <w:tblPr>
      <w:tblCellMar>
        <w:top w:w="0" w:type="dxa"/>
        <w:left w:w="0" w:type="dxa"/>
        <w:bottom w:w="0" w:type="dxa"/>
        <w:right w:w="0" w:type="dxa"/>
      </w:tblCellMar>
    </w:tblPr>
  </w:style>
  <w:style w:type="table" w:customStyle="1" w:styleId="216">
    <w:name w:val="21"/>
    <w:basedOn w:val="TableNormal"/>
    <w:rsid w:val="007D35E0"/>
    <w:rPr>
      <w:lang w:eastAsia="en-US"/>
    </w:rPr>
    <w:tblPr>
      <w:tblCellMar>
        <w:top w:w="0" w:type="dxa"/>
        <w:left w:w="0" w:type="dxa"/>
        <w:bottom w:w="0" w:type="dxa"/>
        <w:right w:w="0" w:type="dxa"/>
      </w:tblCellMar>
    </w:tblPr>
  </w:style>
  <w:style w:type="table" w:customStyle="1" w:styleId="200">
    <w:name w:val="20"/>
    <w:basedOn w:val="TableNormal"/>
    <w:rsid w:val="007D35E0"/>
    <w:rPr>
      <w:lang w:eastAsia="en-US"/>
    </w:rPr>
    <w:tblPr>
      <w:tblCellMar>
        <w:top w:w="0" w:type="dxa"/>
        <w:left w:w="0" w:type="dxa"/>
        <w:bottom w:w="0" w:type="dxa"/>
        <w:right w:w="0" w:type="dxa"/>
      </w:tblCellMar>
    </w:tblPr>
  </w:style>
  <w:style w:type="table" w:customStyle="1" w:styleId="170">
    <w:name w:val="17"/>
    <w:basedOn w:val="TableNormal"/>
    <w:rsid w:val="007D35E0"/>
    <w:rPr>
      <w:lang w:eastAsia="en-US"/>
    </w:rPr>
    <w:tblPr>
      <w:tblCellMar>
        <w:top w:w="0" w:type="dxa"/>
        <w:left w:w="0" w:type="dxa"/>
        <w:bottom w:w="0" w:type="dxa"/>
        <w:right w:w="0" w:type="dxa"/>
      </w:tblCellMar>
    </w:tblPr>
  </w:style>
  <w:style w:type="table" w:customStyle="1" w:styleId="120">
    <w:name w:val="12"/>
    <w:basedOn w:val="TableNormal"/>
    <w:rsid w:val="007D35E0"/>
    <w:rPr>
      <w:lang w:eastAsia="en-US"/>
    </w:rPr>
    <w:tblPr>
      <w:tblCellMar>
        <w:top w:w="0" w:type="dxa"/>
        <w:left w:w="0" w:type="dxa"/>
        <w:bottom w:w="0" w:type="dxa"/>
        <w:right w:w="0" w:type="dxa"/>
      </w:tblCellMar>
    </w:tblPr>
  </w:style>
  <w:style w:type="table" w:customStyle="1" w:styleId="115">
    <w:name w:val="11"/>
    <w:basedOn w:val="TableNormal"/>
    <w:rsid w:val="007D35E0"/>
    <w:rPr>
      <w:lang w:eastAsia="en-US"/>
    </w:rPr>
    <w:tblPr>
      <w:tblCellMar>
        <w:top w:w="0" w:type="dxa"/>
        <w:left w:w="0" w:type="dxa"/>
        <w:bottom w:w="0" w:type="dxa"/>
        <w:right w:w="0" w:type="dxa"/>
      </w:tblCellMar>
    </w:tblPr>
  </w:style>
  <w:style w:type="table" w:customStyle="1" w:styleId="101">
    <w:name w:val="10"/>
    <w:basedOn w:val="TableNormal"/>
    <w:rsid w:val="007D35E0"/>
    <w:rPr>
      <w:lang w:eastAsia="en-US"/>
    </w:rPr>
    <w:tblPr>
      <w:tblCellMar>
        <w:top w:w="0" w:type="dxa"/>
        <w:left w:w="0" w:type="dxa"/>
        <w:bottom w:w="0" w:type="dxa"/>
        <w:right w:w="0" w:type="dxa"/>
      </w:tblCellMar>
    </w:tblPr>
  </w:style>
  <w:style w:type="table" w:customStyle="1" w:styleId="92">
    <w:name w:val="9"/>
    <w:basedOn w:val="TableNormal"/>
    <w:rsid w:val="007D35E0"/>
    <w:rPr>
      <w:lang w:eastAsia="en-US"/>
    </w:rPr>
    <w:tblPr>
      <w:tblCellMar>
        <w:top w:w="0" w:type="dxa"/>
        <w:left w:w="0" w:type="dxa"/>
        <w:bottom w:w="0" w:type="dxa"/>
        <w:right w:w="0" w:type="dxa"/>
      </w:tblCellMar>
    </w:tblPr>
  </w:style>
  <w:style w:type="table" w:customStyle="1" w:styleId="83">
    <w:name w:val="8"/>
    <w:basedOn w:val="TableNormal"/>
    <w:rsid w:val="007D35E0"/>
    <w:pPr>
      <w:jc w:val="both"/>
    </w:pPr>
    <w:rPr>
      <w:rFonts w:ascii="Calibri" w:eastAsia="Calibri" w:hAnsi="Calibri"/>
      <w:sz w:val="22"/>
      <w:szCs w:val="22"/>
      <w:lang w:eastAsia="en-US"/>
    </w:rPr>
    <w:tblPr>
      <w:tblCellMar>
        <w:top w:w="0" w:type="dxa"/>
        <w:left w:w="0" w:type="dxa"/>
        <w:bottom w:w="0" w:type="dxa"/>
        <w:right w:w="0" w:type="dxa"/>
      </w:tblCellMar>
    </w:tblPr>
  </w:style>
  <w:style w:type="table" w:customStyle="1" w:styleId="72">
    <w:name w:val="7"/>
    <w:basedOn w:val="TableNormal"/>
    <w:rsid w:val="007D35E0"/>
    <w:rPr>
      <w:lang w:eastAsia="en-US"/>
    </w:rPr>
    <w:tblPr>
      <w:tblCellMar>
        <w:top w:w="0" w:type="dxa"/>
        <w:left w:w="0" w:type="dxa"/>
        <w:bottom w:w="0" w:type="dxa"/>
        <w:right w:w="0" w:type="dxa"/>
      </w:tblCellMar>
    </w:tblPr>
  </w:style>
  <w:style w:type="table" w:customStyle="1" w:styleId="63">
    <w:name w:val="6"/>
    <w:basedOn w:val="TableNormal"/>
    <w:rsid w:val="007D35E0"/>
    <w:rPr>
      <w:lang w:eastAsia="en-US"/>
    </w:rPr>
    <w:tblPr>
      <w:tblCellMar>
        <w:top w:w="0" w:type="dxa"/>
        <w:left w:w="0" w:type="dxa"/>
        <w:bottom w:w="0" w:type="dxa"/>
        <w:right w:w="0" w:type="dxa"/>
      </w:tblCellMar>
    </w:tblPr>
  </w:style>
  <w:style w:type="table" w:customStyle="1" w:styleId="3f4">
    <w:name w:val="Сетка таблицы3"/>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4a">
    <w:name w:val="Сетка таблицы4"/>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55">
    <w:name w:val="Сетка таблицы5"/>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64">
    <w:name w:val="Сетка таблицы6"/>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73">
    <w:name w:val="Сетка таблицы7"/>
    <w:basedOn w:val="ac"/>
    <w:rsid w:val="007D35E0"/>
    <w:pPr>
      <w:spacing w:after="200" w:line="276" w:lineRule="auto"/>
    </w:pPr>
    <w:rPr>
      <w:sz w:val="20"/>
      <w:szCs w:val="20"/>
      <w:lang w:eastAsia="en-US"/>
    </w:rPr>
    <w:tblPr>
      <w:tblInd w:w="0" w:type="dxa"/>
      <w:tblCellMar>
        <w:top w:w="0" w:type="dxa"/>
        <w:left w:w="108" w:type="dxa"/>
        <w:bottom w:w="0" w:type="dxa"/>
        <w:right w:w="108" w:type="dxa"/>
      </w:tblCellMar>
    </w:tblPr>
  </w:style>
  <w:style w:type="table" w:customStyle="1" w:styleId="84">
    <w:name w:val="Сетка таблицы8"/>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93">
    <w:name w:val="Сетка таблицы9"/>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102">
    <w:name w:val="Сетка таблицы10"/>
    <w:basedOn w:val="ac"/>
    <w:uiPriority w:val="59"/>
    <w:rsid w:val="007D35E0"/>
    <w:rPr>
      <w:rFonts w:ascii="Cambria" w:hAnsi="Cambria"/>
      <w:sz w:val="22"/>
      <w:szCs w:val="22"/>
      <w:lang w:eastAsia="en-US"/>
    </w:rPr>
    <w:tblPr>
      <w:tblInd w:w="0" w:type="dxa"/>
      <w:tblCellMar>
        <w:top w:w="0" w:type="dxa"/>
        <w:left w:w="108" w:type="dxa"/>
        <w:bottom w:w="0" w:type="dxa"/>
        <w:right w:w="108" w:type="dxa"/>
      </w:tblCellMar>
    </w:tblPr>
  </w:style>
  <w:style w:type="table" w:customStyle="1" w:styleId="116">
    <w:name w:val="Сетка таблицы11"/>
    <w:basedOn w:val="ac"/>
    <w:uiPriority w:val="39"/>
    <w:rsid w:val="007D35E0"/>
    <w:rPr>
      <w:rFonts w:ascii="Calibri" w:eastAsia="Calibri" w:hAnsi="Calibri"/>
      <w:sz w:val="20"/>
      <w:szCs w:val="20"/>
      <w:lang w:eastAsia="en-US"/>
    </w:rPr>
    <w:tblPr>
      <w:tblInd w:w="0" w:type="dxa"/>
      <w:tblCellMar>
        <w:top w:w="0" w:type="dxa"/>
        <w:left w:w="108" w:type="dxa"/>
        <w:bottom w:w="0" w:type="dxa"/>
        <w:right w:w="108" w:type="dxa"/>
      </w:tblCellMar>
    </w:tblPr>
  </w:style>
  <w:style w:type="table" w:customStyle="1" w:styleId="1ffb">
    <w:name w:val="Сетка таблицы светлая1"/>
    <w:basedOn w:val="ac"/>
    <w:uiPriority w:val="40"/>
    <w:rsid w:val="007D35E0"/>
    <w:rPr>
      <w:rFonts w:ascii="Cambria" w:eastAsia="Cambria" w:hAnsi="Cambria"/>
      <w:sz w:val="22"/>
      <w:szCs w:val="22"/>
      <w:lang w:eastAsia="en-US"/>
    </w:rPr>
    <w:tblPr>
      <w:tblInd w:w="0" w:type="dxa"/>
      <w:tblCellMar>
        <w:top w:w="0" w:type="dxa"/>
        <w:left w:w="108" w:type="dxa"/>
        <w:bottom w:w="0" w:type="dxa"/>
        <w:right w:w="108" w:type="dxa"/>
      </w:tblCellMar>
    </w:tblPr>
  </w:style>
  <w:style w:type="paragraph" w:customStyle="1" w:styleId="34ffffff0">
    <w:name w:val="34_Таблица_Заголовок_Продолжение"/>
    <w:basedOn w:val="34ff0"/>
    <w:next w:val="aa"/>
    <w:rsid w:val="007D35E0"/>
    <w:pPr>
      <w:pageBreakBefore/>
      <w:spacing w:before="0"/>
    </w:pPr>
    <w:rPr>
      <w:i/>
    </w:rPr>
  </w:style>
  <w:style w:type="paragraph" w:customStyle="1" w:styleId="34ffffff1">
    <w:name w:val="34_Процедура_Абзац_Подшага"/>
    <w:basedOn w:val="34ffffc"/>
    <w:rsid w:val="007D35E0"/>
    <w:pPr>
      <w:ind w:left="1888"/>
    </w:pPr>
  </w:style>
  <w:style w:type="paragraph" w:customStyle="1" w:styleId="phlistitemized3">
    <w:name w:val="ph_list_itemized_3"/>
    <w:basedOn w:val="phlistitemized2"/>
    <w:qFormat/>
    <w:rsid w:val="007D35E0"/>
    <w:pPr>
      <w:numPr>
        <w:ilvl w:val="1"/>
      </w:numPr>
      <w:tabs>
        <w:tab w:val="clear" w:pos="2245"/>
        <w:tab w:val="num" w:pos="360"/>
        <w:tab w:val="num" w:pos="1440"/>
        <w:tab w:val="left" w:pos="2127"/>
      </w:tabs>
      <w:ind w:left="2127" w:hanging="426"/>
    </w:pPr>
  </w:style>
  <w:style w:type="table" w:customStyle="1" w:styleId="GR1">
    <w:name w:val="Сетка таблицы GR1"/>
    <w:basedOn w:val="ac"/>
    <w:next w:val="afffffffffffa"/>
    <w:uiPriority w:val="59"/>
    <w:rsid w:val="005A6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153"/>
    <w:basedOn w:val="ac"/>
    <w:rsid w:val="005A6610"/>
    <w:rPr>
      <w:rFonts w:eastAsia="Arial Unicode MS"/>
    </w:rPr>
    <w:tblPr>
      <w:tblStyleRowBandSize w:val="1"/>
      <w:tblStyleColBandSize w:val="1"/>
      <w:tblInd w:w="0" w:type="dxa"/>
      <w:tblCellMar>
        <w:top w:w="0" w:type="dxa"/>
        <w:left w:w="115" w:type="dxa"/>
        <w:bottom w:w="0" w:type="dxa"/>
        <w:right w:w="115" w:type="dxa"/>
      </w:tblCellMar>
    </w:tblPr>
  </w:style>
  <w:style w:type="numbering" w:customStyle="1" w:styleId="80">
    <w:name w:val="Стиль8"/>
    <w:uiPriority w:val="99"/>
    <w:rsid w:val="005A6610"/>
    <w:pPr>
      <w:numPr>
        <w:numId w:val="31"/>
      </w:numPr>
    </w:pPr>
  </w:style>
  <w:style w:type="numbering" w:customStyle="1" w:styleId="6">
    <w:name w:val="Стиль6"/>
    <w:uiPriority w:val="99"/>
    <w:rsid w:val="005A6610"/>
    <w:pPr>
      <w:numPr>
        <w:numId w:val="32"/>
      </w:numPr>
    </w:pPr>
  </w:style>
  <w:style w:type="paragraph" w:customStyle="1" w:styleId="afffffffffffb">
    <w:name w:val="_Табл_Название"/>
    <w:basedOn w:val="aa"/>
    <w:rsid w:val="005A6610"/>
    <w:pPr>
      <w:keepNext/>
      <w:keepLines/>
      <w:spacing w:before="240" w:after="240"/>
    </w:pPr>
  </w:style>
  <w:style w:type="table" w:customStyle="1" w:styleId="313">
    <w:name w:val="Сетка таблицы31"/>
    <w:basedOn w:val="ac"/>
    <w:next w:val="afffffffffffa"/>
    <w:uiPriority w:val="39"/>
    <w:rsid w:val="005A661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d">
    <w:name w:val="Неразрешенное упоминание2"/>
    <w:basedOn w:val="ab"/>
    <w:uiPriority w:val="99"/>
    <w:semiHidden/>
    <w:unhideWhenUsed/>
    <w:rsid w:val="00183DE0"/>
    <w:rPr>
      <w:color w:val="605E5C"/>
      <w:shd w:val="clear" w:color="auto" w:fill="E1DFDD"/>
    </w:rPr>
  </w:style>
  <w:style w:type="character" w:styleId="afffffffffffc">
    <w:name w:val="page number"/>
    <w:basedOn w:val="ab"/>
    <w:qFormat/>
    <w:rsid w:val="00E00A58"/>
  </w:style>
  <w:style w:type="character" w:styleId="afffffffffffd">
    <w:name w:val="Emphasis"/>
    <w:basedOn w:val="ab"/>
    <w:uiPriority w:val="20"/>
    <w:qFormat/>
    <w:rsid w:val="00E00A58"/>
    <w:rPr>
      <w:i/>
    </w:rPr>
  </w:style>
  <w:style w:type="paragraph" w:customStyle="1" w:styleId="UserStyle213">
    <w:name w:val="UserStyle_213"/>
    <w:basedOn w:val="aa"/>
    <w:next w:val="aa"/>
    <w:uiPriority w:val="10"/>
    <w:qFormat/>
    <w:rsid w:val="00E00A58"/>
    <w:pPr>
      <w:spacing w:before="240" w:after="60" w:line="276" w:lineRule="auto"/>
      <w:jc w:val="center"/>
      <w:outlineLvl w:val="0"/>
    </w:pPr>
    <w:rPr>
      <w:rFonts w:asciiTheme="majorHAnsi" w:eastAsiaTheme="majorEastAsia" w:hAnsiTheme="majorHAnsi"/>
      <w:spacing w:val="-10"/>
      <w:kern w:val="28"/>
      <w:sz w:val="56"/>
      <w:szCs w:val="56"/>
    </w:rPr>
  </w:style>
  <w:style w:type="character" w:styleId="afffffffffffe">
    <w:name w:val="Strong"/>
    <w:basedOn w:val="ab"/>
    <w:uiPriority w:val="22"/>
    <w:qFormat/>
    <w:rsid w:val="00E00A58"/>
    <w:rPr>
      <w:b/>
    </w:rPr>
  </w:style>
  <w:style w:type="character" w:styleId="affffffffffff">
    <w:name w:val="line number"/>
    <w:basedOn w:val="ab"/>
    <w:uiPriority w:val="99"/>
    <w:rsid w:val="00E00A58"/>
  </w:style>
  <w:style w:type="character" w:customStyle="1" w:styleId="2fe">
    <w:name w:val="Неразрешенное упоминание2"/>
    <w:uiPriority w:val="99"/>
    <w:semiHidden/>
    <w:unhideWhenUsed/>
    <w:rsid w:val="00E00A58"/>
    <w:rPr>
      <w:color w:val="605E5C"/>
      <w:shd w:val="clear" w:color="auto" w:fill="E1DFDD"/>
    </w:rPr>
  </w:style>
  <w:style w:type="paragraph" w:customStyle="1" w:styleId="docdata">
    <w:name w:val="docdata"/>
    <w:aliases w:val="docy,v5,2332,bqiaagaaeyqcaaagiaiaaaodcaaabzeiaaaaaaaaaaaaaaaaaaaaaaaaaaaaaaaaaaaaaaaaaaaaaaaaaaaaaaaaaaaaaaaaaaaaaaaaaaaaaaaaaaaaaaaaaaaaaaaaaaaaaaaaaaaaaaaaaaaaaaaaaaaaaaaaaaaaaaaaaaaaaaaaaaaaaaaaaaaaaaaaaaaaaaaaaaaaaaaaaaaaaaaaaaaaaaaaaaaaaaa"/>
    <w:basedOn w:val="aa"/>
    <w:rsid w:val="00E00A58"/>
    <w:pPr>
      <w:spacing w:before="100" w:beforeAutospacing="1" w:after="100" w:afterAutospacing="1"/>
    </w:pPr>
  </w:style>
  <w:style w:type="character" w:customStyle="1" w:styleId="1808">
    <w:name w:val="1808"/>
    <w:aliases w:val="bqiaagaaeyqcaaagiaiaaan3bgaabyugaaaaaaaaaaaaaaaaaaaaaaaaaaaaaaaaaaaaaaaaaaaaaaaaaaaaaaaaaaaaaaaaaaaaaaaaaaaaaaaaaaaaaaaaaaaaaaaaaaaaaaaaaaaaaaaaaaaaaaaaaaaaaaaaaaaaaaaaaaaaaaaaaaaaaaaaaaaaaaaaaaaaaaaaaaaaaaaaaaaaaaaaaaaaaaaaaaaaaaaa"/>
    <w:rsid w:val="00E00A58"/>
  </w:style>
  <w:style w:type="character" w:styleId="HTML1">
    <w:name w:val="HTML Code"/>
    <w:basedOn w:val="ab"/>
    <w:uiPriority w:val="99"/>
    <w:semiHidden/>
    <w:unhideWhenUsed/>
    <w:rsid w:val="00E00A58"/>
    <w:rPr>
      <w:rFonts w:ascii="Courier New" w:hAnsi="Courier New"/>
      <w:sz w:val="20"/>
    </w:rPr>
  </w:style>
  <w:style w:type="character" w:customStyle="1" w:styleId="1ffc">
    <w:name w:val="Абзац списка Знак1"/>
    <w:aliases w:val="ТЗ список Знак1,Абзац списка литеральный Знак1,Маркер Знак1,Bullet List Знак1,FooterText Знак1,numbered Знак1,Bullet 1 Знак1,Use Case List Paragraph Знак1,Абзац списка нумерованный Знак1,Paragraphe de liste1 Знак1,lp1 Знак1,4.2.2 Зна"/>
    <w:uiPriority w:val="34"/>
    <w:qFormat/>
    <w:locked/>
    <w:rsid w:val="00E00A58"/>
    <w:rPr>
      <w:rFonts w:ascii="Times New Roman" w:hAnsi="Times New Roman"/>
      <w:sz w:val="20"/>
      <w:lang w:val="x-none" w:eastAsia="ru-RU"/>
    </w:rPr>
  </w:style>
  <w:style w:type="paragraph" w:customStyle="1" w:styleId="1H1121111112111111111">
    <w:name w:val="Заголовок 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
    <w:next w:val="34d"/>
    <w:rsid w:val="00E00A58"/>
    <w:pPr>
      <w:keepNext/>
      <w:keepLines/>
      <w:tabs>
        <w:tab w:val="num" w:pos="1464"/>
      </w:tabs>
      <w:spacing w:after="240" w:line="360" w:lineRule="auto"/>
      <w:ind w:left="710"/>
      <w:jc w:val="both"/>
      <w:outlineLvl w:val="0"/>
    </w:pPr>
    <w:rPr>
      <w:b/>
    </w:rPr>
  </w:style>
  <w:style w:type="paragraph" w:customStyle="1" w:styleId="2H2Numberedtext32headlinehheadlineh22ResetnumberingH21H22H23H24H211H25H212H221H231H241H2111H26H213H222H232H242H2112H27H214H28H29H210H215H216H217H218H219H220H2110H223H2113H224H225">
    <w:name w:val="Заголовок 2.H2.Numbered text 3.2 headline.h.headline.h2.Раздел.2.(подраздел).Reset numbering.H21.H22.H23.H24.H211.H25.H212.H221.H231.H241.H2111.H26.H213.H222.H232.H242.H2112.H27.H214.H28.H29.H210.H215.H216.H217.H218.H219.H220.H2110.H223.H2113.H224.H225"/>
    <w:next w:val="34d"/>
    <w:rsid w:val="00E00A58"/>
    <w:pPr>
      <w:keepNext/>
      <w:keepLines/>
      <w:tabs>
        <w:tab w:val="num" w:pos="1464"/>
      </w:tabs>
      <w:spacing w:before="480" w:after="240" w:line="360" w:lineRule="auto"/>
      <w:ind w:left="710"/>
      <w:jc w:val="both"/>
      <w:outlineLvl w:val="1"/>
    </w:pPr>
    <w:rPr>
      <w:b/>
    </w:rPr>
  </w:style>
  <w:style w:type="paragraph" w:customStyle="1" w:styleId="3H33H31H32H33H34H35H311H36H37H312H38H39H313H310H314H315H316H317H321H331H341H351H3111H361H371H3121H381H391H3131H3101H3141H3151H3161H318H319H322H332H342H352H3112H362H372H3122H382H392H3132h">
    <w:name w:val="Заголовок 3.H3.3.(пункт).H31.H32.H33.H34.H35.H311.H36.H37.H312.H38.H39.H313.H310.H314.H315.H316.H317.H321.H331.H341.H351.H3111.H361.H371.H3121.H381.H391.H3131.H3101.H3141.H3151.H3161.H318.H319.H322.H332.H342.H352.H3112.H362.H372.H3122.H382.H392.H3132.h"/>
    <w:next w:val="34d"/>
    <w:rsid w:val="00E00A58"/>
    <w:pPr>
      <w:keepNext/>
      <w:keepLines/>
      <w:tabs>
        <w:tab w:val="num" w:pos="1634"/>
      </w:tabs>
      <w:spacing w:before="480" w:after="240" w:line="360" w:lineRule="auto"/>
      <w:ind w:left="710"/>
      <w:jc w:val="both"/>
      <w:outlineLvl w:val="2"/>
    </w:pPr>
    <w:rPr>
      <w:b/>
      <w:bCs/>
    </w:rPr>
  </w:style>
  <w:style w:type="paragraph" w:customStyle="1" w:styleId="44Level2-aSub-ClauseSub-paragraphH44I4l4heading4I4141l41heading41ShiftCtrl4Titre41t4T44headingh4a4dashd4dash1d131h41a14dash2d232h42a24dash3d333h43a34dash">
    <w:name w:val="Заголовок 4.Заголовок 4 (Приложение).Level 2 - a.(подпункт).Sub-Clause Sub-paragraph.H4.4.I4.l4.heading4.I41.41.l41.heading41.(Shift Ctrl 4).Titre 41.t4.T4.4heading.h4.a..4 dash.d.4 dash1.d1.31.h41.a.1.4 dash2.d2.32.h42.a.2.4 dash3.d3.33.h43.a.3.4 dash"/>
    <w:next w:val="34d"/>
    <w:rsid w:val="00E00A58"/>
    <w:pPr>
      <w:keepNext/>
      <w:keepLines/>
      <w:tabs>
        <w:tab w:val="num" w:pos="1804"/>
      </w:tabs>
      <w:spacing w:before="480" w:after="240" w:line="360" w:lineRule="auto"/>
      <w:ind w:left="710"/>
      <w:jc w:val="both"/>
      <w:outlineLvl w:val="3"/>
    </w:pPr>
    <w:rPr>
      <w:b/>
      <w:szCs w:val="20"/>
    </w:rPr>
  </w:style>
  <w:style w:type="paragraph" w:customStyle="1" w:styleId="5BoldItalicsoglavlenieH5PIM55ITTt5PAPicoSectionGliederung5h5Level5TopicHeadingHeading511115Level41112113">
    <w:name w:val="Заголовок 5.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next w:val="34d"/>
    <w:rsid w:val="00E00A58"/>
    <w:pPr>
      <w:keepNext/>
      <w:tabs>
        <w:tab w:val="num" w:pos="2031"/>
      </w:tabs>
      <w:spacing w:before="480" w:after="240" w:line="360" w:lineRule="auto"/>
      <w:ind w:left="710"/>
      <w:jc w:val="both"/>
      <w:outlineLvl w:val="4"/>
    </w:pPr>
    <w:rPr>
      <w:b/>
      <w:bCs/>
      <w:iCs/>
    </w:rPr>
  </w:style>
  <w:style w:type="paragraph" w:customStyle="1" w:styleId="6PIM6H6111111111111-51">
    <w:name w:val="Заголовок 6.PIM 6.H6.Текст подпункта.1.1.1 Название или текст пункта в подразделе.1.1.1 Название пункта в подразделе.1.1.1 ???????? ??? ????? ?????? ? ??????????.1.1.1 ???????? ?????? ? ??????????.Переч.-.П. 5 цифр.перечисление с буквами.1).дефис.äåôèñ"/>
    <w:next w:val="34d"/>
    <w:rsid w:val="00E00A58"/>
    <w:pPr>
      <w:keepNext/>
      <w:tabs>
        <w:tab w:val="num" w:pos="2258"/>
      </w:tabs>
      <w:spacing w:before="480" w:after="240" w:line="360" w:lineRule="auto"/>
      <w:ind w:left="710"/>
      <w:jc w:val="both"/>
      <w:outlineLvl w:val="5"/>
    </w:pPr>
    <w:rPr>
      <w:rFonts w:ascii="Arial" w:hAnsi="Arial"/>
      <w:i/>
      <w:sz w:val="22"/>
      <w:szCs w:val="20"/>
      <w:lang w:eastAsia="en-US"/>
    </w:rPr>
  </w:style>
  <w:style w:type="paragraph" w:customStyle="1" w:styleId="7PIM71111111111111OrgHeading51111">
    <w:name w:val="Заголовок 7.PIM 7.Переч_а).1.1.1.1 Текст подпункта.Переч_1).1.1.1.1 ????? ?????????.1.1.1.1 ????? ????????? ????? ???????? ??????.перечисление с цифрами.а).Переч. –.Org Heading 5.Переч.  ).Перечисление цифры).1.1.1.1 Текст подпункта после названия пунк"/>
    <w:basedOn w:val="aa"/>
    <w:next w:val="aa"/>
    <w:rsid w:val="00E00A58"/>
    <w:pPr>
      <w:keepNext/>
      <w:spacing w:before="120"/>
      <w:ind w:left="1286" w:hanging="1296"/>
      <w:outlineLvl w:val="6"/>
    </w:pPr>
    <w:rPr>
      <w:i/>
      <w:szCs w:val="20"/>
    </w:rPr>
  </w:style>
  <w:style w:type="paragraph" w:customStyle="1" w:styleId="8888LegalLevel11111">
    <w:name w:val="Заголовок 8.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a"/>
    <w:next w:val="aa"/>
    <w:rsid w:val="00E00A58"/>
    <w:pPr>
      <w:keepNext/>
      <w:spacing w:before="120"/>
      <w:ind w:left="1430" w:hanging="1440"/>
      <w:outlineLvl w:val="7"/>
    </w:pPr>
    <w:rPr>
      <w:szCs w:val="20"/>
    </w:rPr>
  </w:style>
  <w:style w:type="paragraph" w:customStyle="1" w:styleId="99LegalLevel1111aaaPIM9Titre1090H9H91h9ThirdSubheading--111111134125136">
    <w:name w:val="Заголовок 9.Заголовок 9 Гост.Legal Level 1.1.1.1..aaa.PIM 9.Titre 10.Заголовок 90.H9.H91.h9.Third Subheading.Ïåðå÷_&quot;-&quot;.?????_&quot;-&quot;.1) ?????? ? ???????.??????????.1.1.1.1 ????? ????????? ????? ??????.?????11.?????3.?????4.?????12.?????5.?????13.?????6"/>
    <w:basedOn w:val="aa"/>
    <w:next w:val="aa"/>
    <w:rsid w:val="00E00A58"/>
    <w:pPr>
      <w:keepNext/>
      <w:spacing w:before="120"/>
      <w:ind w:left="1574" w:hanging="1584"/>
      <w:outlineLvl w:val="8"/>
    </w:pPr>
    <w:rPr>
      <w:szCs w:val="20"/>
    </w:rPr>
  </w:style>
  <w:style w:type="table" w:customStyle="1" w:styleId="121">
    <w:name w:val="Сетка таблицы12"/>
    <w:basedOn w:val="ac"/>
    <w:next w:val="afffffffffffa"/>
    <w:uiPriority w:val="59"/>
    <w:rsid w:val="00E00A58"/>
    <w:pPr>
      <w:ind w:firstLine="56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c"/>
    <w:uiPriority w:val="59"/>
    <w:rsid w:val="00E00A58"/>
    <w:pPr>
      <w:ind w:firstLine="567"/>
      <w:jc w:val="both"/>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2">
    <w:name w:val="Таблица простая 12"/>
    <w:basedOn w:val="ac"/>
    <w:next w:val="131"/>
    <w:uiPriority w:val="59"/>
    <w:rsid w:val="00E00A58"/>
    <w:pPr>
      <w:ind w:firstLine="567"/>
      <w:jc w:val="both"/>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21">
    <w:name w:val="Таблица простая 22"/>
    <w:basedOn w:val="ac"/>
    <w:next w:val="231"/>
    <w:uiPriority w:val="59"/>
    <w:rsid w:val="00E00A58"/>
    <w:pPr>
      <w:ind w:firstLine="567"/>
      <w:jc w:val="both"/>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20">
    <w:name w:val="Таблица простая 32"/>
    <w:basedOn w:val="ac"/>
    <w:next w:val="330"/>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20">
    <w:name w:val="Таблица простая 42"/>
    <w:basedOn w:val="ac"/>
    <w:next w:val="430"/>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20">
    <w:name w:val="Таблица простая 52"/>
    <w:basedOn w:val="ac"/>
    <w:next w:val="531"/>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2">
    <w:name w:val="Таблица-сетка 1 светлая2"/>
    <w:basedOn w:val="ac"/>
    <w:next w:val="-13"/>
    <w:uiPriority w:val="99"/>
    <w:rsid w:val="00E00A58"/>
    <w:pPr>
      <w:ind w:firstLine="567"/>
      <w:jc w:val="both"/>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c"/>
    <w:uiPriority w:val="99"/>
    <w:rsid w:val="00E00A58"/>
    <w:pPr>
      <w:ind w:firstLine="567"/>
      <w:jc w:val="both"/>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c"/>
    <w:uiPriority w:val="99"/>
    <w:rsid w:val="00E00A58"/>
    <w:pPr>
      <w:ind w:firstLine="567"/>
      <w:jc w:val="both"/>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c"/>
    <w:uiPriority w:val="99"/>
    <w:rsid w:val="00E00A58"/>
    <w:pPr>
      <w:ind w:firstLine="567"/>
      <w:jc w:val="both"/>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c"/>
    <w:uiPriority w:val="99"/>
    <w:rsid w:val="00E00A58"/>
    <w:pPr>
      <w:ind w:firstLine="567"/>
      <w:jc w:val="both"/>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c"/>
    <w:uiPriority w:val="99"/>
    <w:rsid w:val="00E00A58"/>
    <w:pPr>
      <w:ind w:firstLine="567"/>
      <w:jc w:val="both"/>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c"/>
    <w:uiPriority w:val="99"/>
    <w:rsid w:val="00E00A58"/>
    <w:pPr>
      <w:ind w:firstLine="567"/>
      <w:jc w:val="both"/>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2">
    <w:name w:val="Таблица-сетка 22"/>
    <w:basedOn w:val="ac"/>
    <w:next w:val="-23"/>
    <w:uiPriority w:val="99"/>
    <w:rsid w:val="00E00A58"/>
    <w:pPr>
      <w:ind w:firstLine="567"/>
      <w:jc w:val="both"/>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1">
    <w:name w:val="Grid Table 2 - Accent 11"/>
    <w:basedOn w:val="ac"/>
    <w:uiPriority w:val="99"/>
    <w:rsid w:val="00E00A58"/>
    <w:pPr>
      <w:ind w:firstLine="567"/>
      <w:jc w:val="both"/>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2-Accent21">
    <w:name w:val="Grid Table 2 - Accent 21"/>
    <w:basedOn w:val="ac"/>
    <w:uiPriority w:val="99"/>
    <w:rsid w:val="00E00A58"/>
    <w:pPr>
      <w:ind w:firstLine="567"/>
      <w:jc w:val="both"/>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2-Accent31">
    <w:name w:val="Grid Table 2 - Accent 31"/>
    <w:basedOn w:val="ac"/>
    <w:uiPriority w:val="99"/>
    <w:rsid w:val="00E00A58"/>
    <w:pPr>
      <w:ind w:firstLine="567"/>
      <w:jc w:val="both"/>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2-Accent41">
    <w:name w:val="Grid Table 2 - Accent 41"/>
    <w:basedOn w:val="ac"/>
    <w:uiPriority w:val="99"/>
    <w:rsid w:val="00E00A58"/>
    <w:pPr>
      <w:ind w:firstLine="567"/>
      <w:jc w:val="both"/>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2-Accent51">
    <w:name w:val="Grid Table 2 - Accent 51"/>
    <w:basedOn w:val="ac"/>
    <w:uiPriority w:val="99"/>
    <w:rsid w:val="00E00A58"/>
    <w:pPr>
      <w:ind w:firstLine="567"/>
      <w:jc w:val="both"/>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2-Accent61">
    <w:name w:val="Grid Table 2 - Accent 61"/>
    <w:basedOn w:val="ac"/>
    <w:uiPriority w:val="99"/>
    <w:rsid w:val="00E00A58"/>
    <w:pPr>
      <w:ind w:firstLine="567"/>
      <w:jc w:val="both"/>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32">
    <w:name w:val="Таблица-сетка 32"/>
    <w:basedOn w:val="ac"/>
    <w:next w:val="-33"/>
    <w:uiPriority w:val="99"/>
    <w:rsid w:val="00E00A58"/>
    <w:pPr>
      <w:ind w:firstLine="567"/>
      <w:jc w:val="both"/>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1">
    <w:name w:val="Grid Table 3 - Accent 11"/>
    <w:basedOn w:val="ac"/>
    <w:uiPriority w:val="99"/>
    <w:rsid w:val="00E00A58"/>
    <w:pPr>
      <w:ind w:firstLine="567"/>
      <w:jc w:val="both"/>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3-Accent21">
    <w:name w:val="Grid Table 3 - Accent 21"/>
    <w:basedOn w:val="ac"/>
    <w:uiPriority w:val="99"/>
    <w:rsid w:val="00E00A58"/>
    <w:pPr>
      <w:ind w:firstLine="567"/>
      <w:jc w:val="both"/>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3-Accent31">
    <w:name w:val="Grid Table 3 - Accent 31"/>
    <w:basedOn w:val="ac"/>
    <w:uiPriority w:val="99"/>
    <w:rsid w:val="00E00A58"/>
    <w:pPr>
      <w:ind w:firstLine="567"/>
      <w:jc w:val="both"/>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3-Accent41">
    <w:name w:val="Grid Table 3 - Accent 41"/>
    <w:basedOn w:val="ac"/>
    <w:uiPriority w:val="99"/>
    <w:rsid w:val="00E00A58"/>
    <w:pPr>
      <w:ind w:firstLine="567"/>
      <w:jc w:val="both"/>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3-Accent51">
    <w:name w:val="Grid Table 3 - Accent 51"/>
    <w:basedOn w:val="ac"/>
    <w:uiPriority w:val="99"/>
    <w:rsid w:val="00E00A58"/>
    <w:pPr>
      <w:ind w:firstLine="567"/>
      <w:jc w:val="both"/>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3-Accent61">
    <w:name w:val="Grid Table 3 - Accent 61"/>
    <w:basedOn w:val="ac"/>
    <w:uiPriority w:val="99"/>
    <w:rsid w:val="00E00A58"/>
    <w:pPr>
      <w:ind w:firstLine="567"/>
      <w:jc w:val="both"/>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42">
    <w:name w:val="Таблица-сетка 42"/>
    <w:basedOn w:val="ac"/>
    <w:next w:val="-43"/>
    <w:uiPriority w:val="59"/>
    <w:rsid w:val="00E00A58"/>
    <w:pPr>
      <w:ind w:firstLine="567"/>
      <w:jc w:val="both"/>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1">
    <w:name w:val="Grid Table 4 - Accent 11"/>
    <w:basedOn w:val="ac"/>
    <w:uiPriority w:val="59"/>
    <w:rsid w:val="00E00A58"/>
    <w:pPr>
      <w:ind w:firstLine="567"/>
      <w:jc w:val="both"/>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CE6F2" w:fill="DCE6F2"/>
      </w:tcPr>
    </w:tblStylePr>
    <w:tblStylePr w:type="band1Horz">
      <w:rPr>
        <w:rFonts w:ascii="Arial" w:hAnsi="Arial" w:cs="Times New Roman"/>
        <w:color w:val="404040"/>
        <w:sz w:val="22"/>
      </w:rPr>
      <w:tblPr/>
      <w:tcPr>
        <w:shd w:val="clear" w:color="DCE6F2" w:fill="DCE6F2"/>
      </w:tcPr>
    </w:tblStylePr>
  </w:style>
  <w:style w:type="table" w:customStyle="1" w:styleId="GridTable4-Accent21">
    <w:name w:val="Grid Table 4 - Accent 21"/>
    <w:basedOn w:val="ac"/>
    <w:uiPriority w:val="59"/>
    <w:rsid w:val="00E00A58"/>
    <w:pPr>
      <w:ind w:firstLine="567"/>
      <w:jc w:val="both"/>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4-Accent31">
    <w:name w:val="Grid Table 4 - Accent 31"/>
    <w:basedOn w:val="ac"/>
    <w:uiPriority w:val="59"/>
    <w:rsid w:val="00E00A58"/>
    <w:pPr>
      <w:ind w:firstLine="567"/>
      <w:jc w:val="both"/>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4-Accent41">
    <w:name w:val="Grid Table 4 - Accent 41"/>
    <w:basedOn w:val="ac"/>
    <w:uiPriority w:val="59"/>
    <w:rsid w:val="00E00A58"/>
    <w:pPr>
      <w:ind w:firstLine="567"/>
      <w:jc w:val="both"/>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4-Accent51">
    <w:name w:val="Grid Table 4 - Accent 51"/>
    <w:basedOn w:val="ac"/>
    <w:uiPriority w:val="59"/>
    <w:rsid w:val="00E00A58"/>
    <w:pPr>
      <w:ind w:firstLine="567"/>
      <w:jc w:val="both"/>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4-Accent61">
    <w:name w:val="Grid Table 4 - Accent 61"/>
    <w:basedOn w:val="ac"/>
    <w:uiPriority w:val="59"/>
    <w:rsid w:val="00E00A58"/>
    <w:pPr>
      <w:ind w:firstLine="567"/>
      <w:jc w:val="both"/>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52">
    <w:name w:val="Таблица-сетка 5 темная2"/>
    <w:basedOn w:val="ac"/>
    <w:next w:val="-53"/>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1">
    <w:name w:val="Grid Table 5 Dark- Accent 1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ascii="Arial" w:hAnsi="Arial" w:cs="Times New Roman"/>
        <w:b/>
        <w:color w:val="FFFFFF"/>
        <w:sz w:val="22"/>
      </w:rPr>
      <w:tblPr/>
      <w:tcPr>
        <w:tcBorders>
          <w:top w:val="single" w:sz="4" w:space="0" w:color="FFFFFF"/>
        </w:tcBorders>
        <w:shd w:val="clear" w:color="4F81BD" w:fill="4F81BD"/>
      </w:tcPr>
    </w:tblStylePr>
    <w:tblStylePr w:type="firstCol">
      <w:rPr>
        <w:rFonts w:ascii="Arial" w:hAnsi="Arial" w:cs="Times New Roman"/>
        <w:b/>
        <w:color w:val="FFFFFF"/>
        <w:sz w:val="22"/>
      </w:rPr>
      <w:tblPr/>
      <w:tcPr>
        <w:shd w:val="clear" w:color="4F81BD" w:fill="4F81BD"/>
      </w:tcPr>
    </w:tblStylePr>
    <w:tblStylePr w:type="lastCol">
      <w:rPr>
        <w:rFonts w:ascii="Arial" w:hAnsi="Arial" w:cs="Times New Roman"/>
        <w:b/>
        <w:color w:val="FFFFFF"/>
        <w:sz w:val="22"/>
      </w:rPr>
      <w:tblPr/>
      <w:tcPr>
        <w:shd w:val="clear" w:color="4F81BD" w:fill="4F81BD"/>
      </w:tcPr>
    </w:tblStylePr>
    <w:tblStylePr w:type="band1Vert">
      <w:rPr>
        <w:rFonts w:cs="Times New Roman"/>
      </w:rPr>
      <w:tblPr/>
      <w:tcPr>
        <w:shd w:val="clear" w:color="AEC4E0" w:fill="AEC4E0"/>
      </w:tcPr>
    </w:tblStylePr>
    <w:tblStylePr w:type="band1Horz">
      <w:rPr>
        <w:rFonts w:cs="Times New Roman"/>
      </w:rPr>
      <w:tblPr/>
      <w:tcPr>
        <w:shd w:val="clear" w:color="AEC4E0" w:fill="AEC4E0"/>
      </w:tcPr>
    </w:tblStylePr>
  </w:style>
  <w:style w:type="table" w:customStyle="1" w:styleId="GridTable5Dark-Accent21">
    <w:name w:val="Grid Table 5 Dark - Accent 2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ascii="Arial" w:hAnsi="Arial" w:cs="Times New Roman"/>
        <w:b/>
        <w:color w:val="FFFFFF"/>
        <w:sz w:val="22"/>
      </w:rPr>
      <w:tblPr/>
      <w:tcPr>
        <w:tcBorders>
          <w:top w:val="single" w:sz="4" w:space="0" w:color="FFFFFF"/>
        </w:tcBorders>
        <w:shd w:val="clear" w:color="C0504D" w:fill="C0504D"/>
      </w:tcPr>
    </w:tblStylePr>
    <w:tblStylePr w:type="firstCol">
      <w:rPr>
        <w:rFonts w:ascii="Arial" w:hAnsi="Arial" w:cs="Times New Roman"/>
        <w:b/>
        <w:color w:val="FFFFFF"/>
        <w:sz w:val="22"/>
      </w:rPr>
      <w:tblPr/>
      <w:tcPr>
        <w:shd w:val="clear" w:color="C0504D" w:fill="C0504D"/>
      </w:tcPr>
    </w:tblStylePr>
    <w:tblStylePr w:type="lastCol">
      <w:rPr>
        <w:rFonts w:ascii="Arial" w:hAnsi="Arial" w:cs="Times New Roman"/>
        <w:b/>
        <w:color w:val="FFFFFF"/>
        <w:sz w:val="22"/>
      </w:rPr>
      <w:tblPr/>
      <w:tcPr>
        <w:shd w:val="clear" w:color="C0504D" w:fill="C0504D"/>
      </w:tcPr>
    </w:tblStylePr>
    <w:tblStylePr w:type="band1Vert">
      <w:rPr>
        <w:rFonts w:cs="Times New Roman"/>
      </w:rPr>
      <w:tblPr/>
      <w:tcPr>
        <w:shd w:val="clear" w:color="E2AEAD" w:fill="E2AEAD"/>
      </w:tcPr>
    </w:tblStylePr>
    <w:tblStylePr w:type="band1Horz">
      <w:rPr>
        <w:rFonts w:cs="Times New Roman"/>
      </w:rPr>
      <w:tblPr/>
      <w:tcPr>
        <w:shd w:val="clear" w:color="E2AEAD" w:fill="E2AEAD"/>
      </w:tcPr>
    </w:tblStylePr>
  </w:style>
  <w:style w:type="table" w:customStyle="1" w:styleId="GridTable5Dark-Accent31">
    <w:name w:val="Grid Table 5 Dark - Accent 3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ascii="Arial" w:hAnsi="Arial" w:cs="Times New Roman"/>
        <w:b/>
        <w:color w:val="FFFFFF"/>
        <w:sz w:val="22"/>
      </w:rPr>
      <w:tblPr/>
      <w:tcPr>
        <w:tcBorders>
          <w:top w:val="single" w:sz="4" w:space="0" w:color="FFFFFF"/>
        </w:tcBorders>
        <w:shd w:val="clear" w:color="9BBB59" w:fill="9BBB59"/>
      </w:tcPr>
    </w:tblStylePr>
    <w:tblStylePr w:type="firstCol">
      <w:rPr>
        <w:rFonts w:ascii="Arial" w:hAnsi="Arial" w:cs="Times New Roman"/>
        <w:b/>
        <w:color w:val="FFFFFF"/>
        <w:sz w:val="22"/>
      </w:rPr>
      <w:tblPr/>
      <w:tcPr>
        <w:shd w:val="clear" w:color="9BBB59" w:fill="9BBB59"/>
      </w:tcPr>
    </w:tblStylePr>
    <w:tblStylePr w:type="lastCol">
      <w:rPr>
        <w:rFonts w:ascii="Arial" w:hAnsi="Arial" w:cs="Times New Roman"/>
        <w:b/>
        <w:color w:val="FFFFFF"/>
        <w:sz w:val="22"/>
      </w:rPr>
      <w:tblPr/>
      <w:tcPr>
        <w:shd w:val="clear" w:color="9BBB59" w:fill="9BBB59"/>
      </w:tcPr>
    </w:tblStylePr>
    <w:tblStylePr w:type="band1Vert">
      <w:rPr>
        <w:rFonts w:cs="Times New Roman"/>
      </w:rPr>
      <w:tblPr/>
      <w:tcPr>
        <w:shd w:val="clear" w:color="D0DFB2" w:fill="D0DFB2"/>
      </w:tcPr>
    </w:tblStylePr>
    <w:tblStylePr w:type="band1Horz">
      <w:rPr>
        <w:rFonts w:cs="Times New Roman"/>
      </w:rPr>
      <w:tblPr/>
      <w:tcPr>
        <w:shd w:val="clear" w:color="D0DFB2" w:fill="D0DFB2"/>
      </w:tcPr>
    </w:tblStylePr>
  </w:style>
  <w:style w:type="table" w:customStyle="1" w:styleId="GridTable5Dark-Accent41">
    <w:name w:val="Grid Table 5 Dark- Accent 4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ascii="Arial" w:hAnsi="Arial" w:cs="Times New Roman"/>
        <w:b/>
        <w:color w:val="FFFFFF"/>
        <w:sz w:val="22"/>
      </w:rPr>
      <w:tblPr/>
      <w:tcPr>
        <w:tcBorders>
          <w:top w:val="single" w:sz="4" w:space="0" w:color="FFFFFF"/>
        </w:tcBorders>
        <w:shd w:val="clear" w:color="8064A2" w:fill="8064A2"/>
      </w:tcPr>
    </w:tblStylePr>
    <w:tblStylePr w:type="firstCol">
      <w:rPr>
        <w:rFonts w:ascii="Arial" w:hAnsi="Arial" w:cs="Times New Roman"/>
        <w:b/>
        <w:color w:val="FFFFFF"/>
        <w:sz w:val="22"/>
      </w:rPr>
      <w:tblPr/>
      <w:tcPr>
        <w:shd w:val="clear" w:color="8064A2" w:fill="8064A2"/>
      </w:tcPr>
    </w:tblStylePr>
    <w:tblStylePr w:type="lastCol">
      <w:rPr>
        <w:rFonts w:ascii="Arial" w:hAnsi="Arial" w:cs="Times New Roman"/>
        <w:b/>
        <w:color w:val="FFFFFF"/>
        <w:sz w:val="22"/>
      </w:rPr>
      <w:tblPr/>
      <w:tcPr>
        <w:shd w:val="clear" w:color="8064A2" w:fill="8064A2"/>
      </w:tcPr>
    </w:tblStylePr>
    <w:tblStylePr w:type="band1Vert">
      <w:rPr>
        <w:rFonts w:cs="Times New Roman"/>
      </w:rPr>
      <w:tblPr/>
      <w:tcPr>
        <w:shd w:val="clear" w:color="C4B7D4" w:fill="C4B7D4"/>
      </w:tcPr>
    </w:tblStylePr>
    <w:tblStylePr w:type="band1Horz">
      <w:rPr>
        <w:rFonts w:cs="Times New Roman"/>
      </w:rPr>
      <w:tblPr/>
      <w:tcPr>
        <w:shd w:val="clear" w:color="C4B7D4" w:fill="C4B7D4"/>
      </w:tcPr>
    </w:tblStylePr>
  </w:style>
  <w:style w:type="table" w:customStyle="1" w:styleId="GridTable5Dark-Accent51">
    <w:name w:val="Grid Table 5 Dark - Accent 5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ascii="Arial" w:hAnsi="Arial" w:cs="Times New Roman"/>
        <w:b/>
        <w:color w:val="FFFFFF"/>
        <w:sz w:val="22"/>
      </w:rPr>
      <w:tblPr/>
      <w:tcPr>
        <w:tcBorders>
          <w:top w:val="single" w:sz="4" w:space="0" w:color="FFFFFF"/>
        </w:tcBorders>
        <w:shd w:val="clear" w:color="4BACC6" w:fill="4BACC6"/>
      </w:tcPr>
    </w:tblStylePr>
    <w:tblStylePr w:type="firstCol">
      <w:rPr>
        <w:rFonts w:ascii="Arial" w:hAnsi="Arial" w:cs="Times New Roman"/>
        <w:b/>
        <w:color w:val="FFFFFF"/>
        <w:sz w:val="22"/>
      </w:rPr>
      <w:tblPr/>
      <w:tcPr>
        <w:shd w:val="clear" w:color="4BACC6" w:fill="4BACC6"/>
      </w:tcPr>
    </w:tblStylePr>
    <w:tblStylePr w:type="lastCol">
      <w:rPr>
        <w:rFonts w:ascii="Arial" w:hAnsi="Arial" w:cs="Times New Roman"/>
        <w:b/>
        <w:color w:val="FFFFFF"/>
        <w:sz w:val="22"/>
      </w:rPr>
      <w:tblPr/>
      <w:tcPr>
        <w:shd w:val="clear" w:color="4BACC6" w:fill="4BACC6"/>
      </w:tcPr>
    </w:tblStylePr>
    <w:tblStylePr w:type="band1Vert">
      <w:rPr>
        <w:rFonts w:cs="Times New Roman"/>
      </w:rPr>
      <w:tblPr/>
      <w:tcPr>
        <w:shd w:val="clear" w:color="ACD8E4" w:fill="ACD8E4"/>
      </w:tcPr>
    </w:tblStylePr>
    <w:tblStylePr w:type="band1Horz">
      <w:rPr>
        <w:rFonts w:cs="Times New Roman"/>
      </w:rPr>
      <w:tblPr/>
      <w:tcPr>
        <w:shd w:val="clear" w:color="ACD8E4" w:fill="ACD8E4"/>
      </w:tcPr>
    </w:tblStylePr>
  </w:style>
  <w:style w:type="table" w:customStyle="1" w:styleId="GridTable5Dark-Accent61">
    <w:name w:val="Grid Table 5 Dark - Accent 61"/>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ascii="Arial" w:hAnsi="Arial" w:cs="Times New Roman"/>
        <w:b/>
        <w:color w:val="FFFFFF"/>
        <w:sz w:val="22"/>
      </w:rPr>
      <w:tblPr/>
      <w:tcPr>
        <w:tcBorders>
          <w:top w:val="single" w:sz="4" w:space="0" w:color="FFFFFF"/>
        </w:tcBorders>
        <w:shd w:val="clear" w:color="F79646" w:fill="F79646"/>
      </w:tcPr>
    </w:tblStylePr>
    <w:tblStylePr w:type="firstCol">
      <w:rPr>
        <w:rFonts w:ascii="Arial" w:hAnsi="Arial" w:cs="Times New Roman"/>
        <w:b/>
        <w:color w:val="FFFFFF"/>
        <w:sz w:val="22"/>
      </w:rPr>
      <w:tblPr/>
      <w:tcPr>
        <w:shd w:val="clear" w:color="F79646" w:fill="F79646"/>
      </w:tcPr>
    </w:tblStylePr>
    <w:tblStylePr w:type="lastCol">
      <w:rPr>
        <w:rFonts w:ascii="Arial" w:hAnsi="Arial" w:cs="Times New Roman"/>
        <w:b/>
        <w:color w:val="FFFFFF"/>
        <w:sz w:val="22"/>
      </w:rPr>
      <w:tblPr/>
      <w:tcPr>
        <w:shd w:val="clear" w:color="F79646" w:fill="F79646"/>
      </w:tcPr>
    </w:tblStylePr>
    <w:tblStylePr w:type="band1Vert">
      <w:rPr>
        <w:rFonts w:cs="Times New Roman"/>
      </w:rPr>
      <w:tblPr/>
      <w:tcPr>
        <w:shd w:val="clear" w:color="FBCEAA" w:fill="FBCEAA"/>
      </w:tcPr>
    </w:tblStylePr>
    <w:tblStylePr w:type="band1Horz">
      <w:rPr>
        <w:rFonts w:cs="Times New Roman"/>
      </w:rPr>
      <w:tblPr/>
      <w:tcPr>
        <w:shd w:val="clear" w:color="FBCEAA" w:fill="FBCEAA"/>
      </w:tcPr>
    </w:tblStylePr>
  </w:style>
  <w:style w:type="table" w:customStyle="1" w:styleId="-62">
    <w:name w:val="Таблица-сетка 6 цветная2"/>
    <w:basedOn w:val="ac"/>
    <w:next w:val="-63"/>
    <w:uiPriority w:val="99"/>
    <w:rsid w:val="00E00A58"/>
    <w:pPr>
      <w:ind w:firstLine="567"/>
      <w:jc w:val="both"/>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1">
    <w:name w:val="Grid Table 6 Colorful - Accent 11"/>
    <w:basedOn w:val="ac"/>
    <w:uiPriority w:val="99"/>
    <w:rsid w:val="00E00A58"/>
    <w:pPr>
      <w:ind w:firstLine="567"/>
      <w:jc w:val="both"/>
    </w:p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6Colorful-Accent21">
    <w:name w:val="Grid Table 6 Colorful - Accent 21"/>
    <w:basedOn w:val="ac"/>
    <w:uiPriority w:val="99"/>
    <w:rsid w:val="00E00A58"/>
    <w:pPr>
      <w:ind w:firstLine="567"/>
      <w:jc w:val="both"/>
    </w:p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6Colorful-Accent31">
    <w:name w:val="Grid Table 6 Colorful - Accent 31"/>
    <w:basedOn w:val="ac"/>
    <w:uiPriority w:val="99"/>
    <w:rsid w:val="00E00A58"/>
    <w:pPr>
      <w:ind w:firstLine="567"/>
      <w:jc w:val="both"/>
    </w:p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6Colorful-Accent41">
    <w:name w:val="Grid Table 6 Colorful - Accent 41"/>
    <w:basedOn w:val="ac"/>
    <w:uiPriority w:val="99"/>
    <w:rsid w:val="00E00A58"/>
    <w:pPr>
      <w:ind w:firstLine="567"/>
      <w:jc w:val="both"/>
    </w:p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6Colorful-Accent51">
    <w:name w:val="Grid Table 6 Colorful - Accent 51"/>
    <w:basedOn w:val="ac"/>
    <w:uiPriority w:val="99"/>
    <w:rsid w:val="00E00A58"/>
    <w:pPr>
      <w:ind w:firstLine="567"/>
      <w:jc w:val="both"/>
    </w:p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6Colorful-Accent61">
    <w:name w:val="Grid Table 6 Colorful - Accent 61"/>
    <w:basedOn w:val="ac"/>
    <w:uiPriority w:val="99"/>
    <w:rsid w:val="00E00A58"/>
    <w:pPr>
      <w:ind w:firstLine="567"/>
      <w:jc w:val="both"/>
    </w:p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FDE9D8" w:fill="FDE9D8"/>
      </w:tcPr>
    </w:tblStylePr>
    <w:tblStylePr w:type="band1Horz">
      <w:rPr>
        <w:rFonts w:ascii="Arial" w:hAnsi="Arial" w:cs="Times New Roman"/>
        <w:color w:val="266779"/>
        <w:sz w:val="22"/>
      </w:rPr>
      <w:tblPr/>
      <w:tcPr>
        <w:shd w:val="clear" w:color="FDE9D8" w:fill="FDE9D8"/>
      </w:tcPr>
    </w:tblStylePr>
    <w:tblStylePr w:type="band2Horz">
      <w:rPr>
        <w:rFonts w:ascii="Arial" w:hAnsi="Arial" w:cs="Times New Roman"/>
        <w:color w:val="266779"/>
        <w:sz w:val="22"/>
      </w:rPr>
    </w:tblStylePr>
  </w:style>
  <w:style w:type="table" w:customStyle="1" w:styleId="-72">
    <w:name w:val="Таблица-сетка 7 цветная2"/>
    <w:basedOn w:val="ac"/>
    <w:next w:val="-73"/>
    <w:uiPriority w:val="99"/>
    <w:rsid w:val="00E00A58"/>
    <w:pPr>
      <w:ind w:firstLine="567"/>
      <w:jc w:val="both"/>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1">
    <w:name w:val="Grid Table 7 Colorful - Accent 11"/>
    <w:basedOn w:val="ac"/>
    <w:uiPriority w:val="99"/>
    <w:rsid w:val="00E00A58"/>
    <w:pPr>
      <w:ind w:firstLine="567"/>
      <w:jc w:val="both"/>
    </w:p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cs="Times New Roman"/>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cs="Times New Roman"/>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7Colorful-Accent21">
    <w:name w:val="Grid Table 7 Colorful - Accent 21"/>
    <w:basedOn w:val="ac"/>
    <w:uiPriority w:val="99"/>
    <w:rsid w:val="00E00A58"/>
    <w:pPr>
      <w:ind w:firstLine="567"/>
      <w:jc w:val="both"/>
    </w:p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7Colorful-Accent31">
    <w:name w:val="Grid Table 7 Colorful - Accent 31"/>
    <w:basedOn w:val="ac"/>
    <w:uiPriority w:val="99"/>
    <w:rsid w:val="00E00A58"/>
    <w:pPr>
      <w:ind w:firstLine="567"/>
      <w:jc w:val="both"/>
    </w:p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cs="Times New Roman"/>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cs="Times New Roman"/>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7Colorful-Accent41">
    <w:name w:val="Grid Table 7 Colorful - Accent 41"/>
    <w:basedOn w:val="ac"/>
    <w:uiPriority w:val="99"/>
    <w:rsid w:val="00E00A58"/>
    <w:pPr>
      <w:ind w:firstLine="567"/>
      <w:jc w:val="both"/>
    </w:p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7Colorful-Accent51">
    <w:name w:val="Grid Table 7 Colorful - Accent 51"/>
    <w:basedOn w:val="ac"/>
    <w:uiPriority w:val="99"/>
    <w:rsid w:val="00E00A58"/>
    <w:pPr>
      <w:ind w:firstLine="567"/>
      <w:jc w:val="both"/>
    </w:p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cs="Times New Roman"/>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cs="Times New Roman"/>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7Colorful-Accent61">
    <w:name w:val="Grid Table 7 Colorful - Accent 61"/>
    <w:basedOn w:val="ac"/>
    <w:uiPriority w:val="99"/>
    <w:rsid w:val="00E00A58"/>
    <w:pPr>
      <w:ind w:firstLine="567"/>
      <w:jc w:val="both"/>
    </w:p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cs="Times New Roman"/>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cs="Times New Roman"/>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rPr>
        <w:rFonts w:cs="Times New Roman"/>
      </w:rPr>
      <w:tblPr/>
      <w:tcPr>
        <w:shd w:val="clear" w:color="FDE9D8" w:fill="FDE9D8"/>
      </w:tcPr>
    </w:tblStylePr>
    <w:tblStylePr w:type="band1Horz">
      <w:rPr>
        <w:rFonts w:ascii="Arial" w:hAnsi="Arial" w:cs="Times New Roman"/>
        <w:color w:val="B15407"/>
        <w:sz w:val="22"/>
      </w:rPr>
      <w:tblPr/>
      <w:tcPr>
        <w:shd w:val="clear" w:color="FDE9D8" w:fill="FDE9D8"/>
      </w:tcPr>
    </w:tblStylePr>
    <w:tblStylePr w:type="band2Horz">
      <w:rPr>
        <w:rFonts w:ascii="Arial" w:hAnsi="Arial" w:cs="Times New Roman"/>
        <w:color w:val="B15407"/>
        <w:sz w:val="22"/>
      </w:rPr>
    </w:tblStylePr>
  </w:style>
  <w:style w:type="table" w:customStyle="1" w:styleId="-120">
    <w:name w:val="Список-таблица 1 светлая2"/>
    <w:basedOn w:val="ac"/>
    <w:next w:val="-130"/>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1">
    <w:name w:val="List Table 1 Light - Accent 1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2DFEE" w:fill="D2DFEE"/>
      </w:tcPr>
    </w:tblStylePr>
    <w:tblStylePr w:type="band1Horz">
      <w:rPr>
        <w:rFonts w:cs="Times New Roman"/>
      </w:rPr>
      <w:tblPr/>
      <w:tcPr>
        <w:shd w:val="clear" w:color="D2DFEE" w:fill="D2DFEE"/>
      </w:tcPr>
    </w:tblStylePr>
  </w:style>
  <w:style w:type="table" w:customStyle="1" w:styleId="ListTable1Light-Accent21">
    <w:name w:val="List Table 1 Light - Accent 2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FD2D2" w:fill="EFD2D2"/>
      </w:tcPr>
    </w:tblStylePr>
    <w:tblStylePr w:type="band1Horz">
      <w:rPr>
        <w:rFonts w:cs="Times New Roman"/>
      </w:rPr>
      <w:tblPr/>
      <w:tcPr>
        <w:shd w:val="clear" w:color="EFD2D2" w:fill="EFD2D2"/>
      </w:tcPr>
    </w:tblStylePr>
  </w:style>
  <w:style w:type="table" w:customStyle="1" w:styleId="ListTable1Light-Accent31">
    <w:name w:val="List Table 1 Light - Accent 3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5EED5" w:fill="E5EED5"/>
      </w:tcPr>
    </w:tblStylePr>
    <w:tblStylePr w:type="band1Horz">
      <w:rPr>
        <w:rFonts w:cs="Times New Roman"/>
      </w:rPr>
      <w:tblPr/>
      <w:tcPr>
        <w:shd w:val="clear" w:color="E5EED5" w:fill="E5EED5"/>
      </w:tcPr>
    </w:tblStylePr>
  </w:style>
  <w:style w:type="table" w:customStyle="1" w:styleId="ListTable1Light-Accent41">
    <w:name w:val="List Table 1 Light - Accent 4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FD8E7" w:fill="DFD8E7"/>
      </w:tcPr>
    </w:tblStylePr>
    <w:tblStylePr w:type="band1Horz">
      <w:rPr>
        <w:rFonts w:cs="Times New Roman"/>
      </w:rPr>
      <w:tblPr/>
      <w:tcPr>
        <w:shd w:val="clear" w:color="DFD8E7" w:fill="DFD8E7"/>
      </w:tcPr>
    </w:tblStylePr>
  </w:style>
  <w:style w:type="table" w:customStyle="1" w:styleId="ListTable1Light-Accent51">
    <w:name w:val="List Table 1 Light - Accent 5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1EAF0" w:fill="D1EAF0"/>
      </w:tcPr>
    </w:tblStylePr>
    <w:tblStylePr w:type="band1Horz">
      <w:rPr>
        <w:rFonts w:cs="Times New Roman"/>
      </w:rPr>
      <w:tblPr/>
      <w:tcPr>
        <w:shd w:val="clear" w:color="D1EAF0" w:fill="D1EAF0"/>
      </w:tcPr>
    </w:tblStylePr>
  </w:style>
  <w:style w:type="table" w:customStyle="1" w:styleId="ListTable1Light-Accent61">
    <w:name w:val="List Table 1 Light - Accent 61"/>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DE4D0" w:fill="FDE4D0"/>
      </w:tcPr>
    </w:tblStylePr>
    <w:tblStylePr w:type="band1Horz">
      <w:rPr>
        <w:rFonts w:cs="Times New Roman"/>
      </w:rPr>
      <w:tblPr/>
      <w:tcPr>
        <w:shd w:val="clear" w:color="FDE4D0" w:fill="FDE4D0"/>
      </w:tcPr>
    </w:tblStylePr>
  </w:style>
  <w:style w:type="table" w:customStyle="1" w:styleId="-220">
    <w:name w:val="Список-таблица 22"/>
    <w:basedOn w:val="ac"/>
    <w:next w:val="-230"/>
    <w:uiPriority w:val="99"/>
    <w:rsid w:val="00E00A58"/>
    <w:pPr>
      <w:ind w:firstLine="567"/>
      <w:jc w:val="both"/>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1">
    <w:name w:val="List Table 2 - Accent 11"/>
    <w:basedOn w:val="ac"/>
    <w:uiPriority w:val="99"/>
    <w:rsid w:val="00E00A58"/>
    <w:pPr>
      <w:ind w:firstLine="567"/>
      <w:jc w:val="both"/>
    </w:p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2-Accent21">
    <w:name w:val="List Table 2 - Accent 21"/>
    <w:basedOn w:val="ac"/>
    <w:uiPriority w:val="99"/>
    <w:rsid w:val="00E00A58"/>
    <w:pPr>
      <w:ind w:firstLine="567"/>
      <w:jc w:val="both"/>
    </w:p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2-Accent31">
    <w:name w:val="List Table 2 - Accent 31"/>
    <w:basedOn w:val="ac"/>
    <w:uiPriority w:val="99"/>
    <w:rsid w:val="00E00A58"/>
    <w:pPr>
      <w:ind w:firstLine="567"/>
      <w:jc w:val="both"/>
    </w:p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2-Accent41">
    <w:name w:val="List Table 2 - Accent 41"/>
    <w:basedOn w:val="ac"/>
    <w:uiPriority w:val="99"/>
    <w:rsid w:val="00E00A58"/>
    <w:pPr>
      <w:ind w:firstLine="567"/>
      <w:jc w:val="both"/>
    </w:p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2-Accent51">
    <w:name w:val="List Table 2 - Accent 51"/>
    <w:basedOn w:val="ac"/>
    <w:uiPriority w:val="99"/>
    <w:rsid w:val="00E00A58"/>
    <w:pPr>
      <w:ind w:firstLine="567"/>
      <w:jc w:val="both"/>
    </w:p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2-Accent61">
    <w:name w:val="List Table 2 - Accent 61"/>
    <w:basedOn w:val="ac"/>
    <w:uiPriority w:val="99"/>
    <w:rsid w:val="00E00A58"/>
    <w:pPr>
      <w:ind w:firstLine="567"/>
      <w:jc w:val="both"/>
    </w:p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320">
    <w:name w:val="Список-таблица 32"/>
    <w:basedOn w:val="ac"/>
    <w:next w:val="-330"/>
    <w:uiPriority w:val="99"/>
    <w:rsid w:val="00E00A58"/>
    <w:pPr>
      <w:ind w:firstLine="567"/>
      <w:jc w:val="both"/>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c"/>
    <w:uiPriority w:val="99"/>
    <w:rsid w:val="00E00A58"/>
    <w:pPr>
      <w:ind w:firstLine="567"/>
      <w:jc w:val="both"/>
    </w:p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c"/>
    <w:uiPriority w:val="99"/>
    <w:rsid w:val="00E00A58"/>
    <w:pPr>
      <w:ind w:firstLine="567"/>
      <w:jc w:val="both"/>
    </w:p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D99695"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c"/>
    <w:uiPriority w:val="99"/>
    <w:rsid w:val="00E00A58"/>
    <w:pPr>
      <w:ind w:firstLine="567"/>
      <w:jc w:val="both"/>
    </w:p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3D69B"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c"/>
    <w:uiPriority w:val="99"/>
    <w:rsid w:val="00E00A58"/>
    <w:pPr>
      <w:ind w:firstLine="567"/>
      <w:jc w:val="both"/>
    </w:p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B2A1C6"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c"/>
    <w:uiPriority w:val="99"/>
    <w:rsid w:val="00E00A58"/>
    <w:pPr>
      <w:ind w:firstLine="567"/>
      <w:jc w:val="both"/>
    </w:p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2CCDC"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c"/>
    <w:uiPriority w:val="99"/>
    <w:rsid w:val="00E00A58"/>
    <w:pPr>
      <w:ind w:firstLine="567"/>
      <w:jc w:val="both"/>
    </w:p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AC090"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420">
    <w:name w:val="Список-таблица 42"/>
    <w:basedOn w:val="ac"/>
    <w:next w:val="-430"/>
    <w:uiPriority w:val="99"/>
    <w:rsid w:val="00E00A58"/>
    <w:pPr>
      <w:ind w:firstLine="567"/>
      <w:jc w:val="both"/>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1">
    <w:name w:val="List Table 4 - Accent 11"/>
    <w:basedOn w:val="ac"/>
    <w:uiPriority w:val="99"/>
    <w:rsid w:val="00E00A58"/>
    <w:pPr>
      <w:ind w:firstLine="567"/>
      <w:jc w:val="both"/>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4-Accent21">
    <w:name w:val="List Table 4 - Accent 21"/>
    <w:basedOn w:val="ac"/>
    <w:uiPriority w:val="99"/>
    <w:rsid w:val="00E00A58"/>
    <w:pPr>
      <w:ind w:firstLine="567"/>
      <w:jc w:val="both"/>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4-Accent31">
    <w:name w:val="List Table 4 - Accent 31"/>
    <w:basedOn w:val="ac"/>
    <w:uiPriority w:val="99"/>
    <w:rsid w:val="00E00A58"/>
    <w:pPr>
      <w:ind w:firstLine="567"/>
      <w:jc w:val="both"/>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4-Accent41">
    <w:name w:val="List Table 4 - Accent 41"/>
    <w:basedOn w:val="ac"/>
    <w:uiPriority w:val="99"/>
    <w:rsid w:val="00E00A58"/>
    <w:pPr>
      <w:ind w:firstLine="567"/>
      <w:jc w:val="both"/>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4-Accent51">
    <w:name w:val="List Table 4 - Accent 51"/>
    <w:basedOn w:val="ac"/>
    <w:uiPriority w:val="99"/>
    <w:rsid w:val="00E00A58"/>
    <w:pPr>
      <w:ind w:firstLine="567"/>
      <w:jc w:val="both"/>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4-Accent61">
    <w:name w:val="List Table 4 - Accent 61"/>
    <w:basedOn w:val="ac"/>
    <w:uiPriority w:val="99"/>
    <w:rsid w:val="00E00A58"/>
    <w:pPr>
      <w:ind w:firstLine="567"/>
      <w:jc w:val="both"/>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520">
    <w:name w:val="Список-таблица 5 темная2"/>
    <w:basedOn w:val="ac"/>
    <w:next w:val="-530"/>
    <w:uiPriority w:val="99"/>
    <w:rsid w:val="00E00A58"/>
    <w:pPr>
      <w:ind w:firstLine="567"/>
      <w:jc w:val="both"/>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c"/>
    <w:uiPriority w:val="99"/>
    <w:rsid w:val="00E00A58"/>
    <w:pPr>
      <w:ind w:firstLine="567"/>
      <w:jc w:val="both"/>
    </w:p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4F81BD"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4F81BD" w:fill="4F81BD"/>
      </w:tcPr>
    </w:tblStylePr>
    <w:tblStylePr w:type="band2Horz">
      <w:rPr>
        <w:rFonts w:cs="Times New Roman"/>
      </w:rPr>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c"/>
    <w:uiPriority w:val="99"/>
    <w:rsid w:val="00E00A58"/>
    <w:pPr>
      <w:ind w:firstLine="567"/>
      <w:jc w:val="both"/>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D99695"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D99695" w:fill="D99695"/>
      </w:tcPr>
    </w:tblStylePr>
    <w:tblStylePr w:type="band2Horz">
      <w:rPr>
        <w:rFonts w:cs="Times New Roman"/>
      </w:rPr>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c"/>
    <w:uiPriority w:val="99"/>
    <w:rsid w:val="00E00A58"/>
    <w:pPr>
      <w:ind w:firstLine="567"/>
      <w:jc w:val="both"/>
    </w:p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C3D69B"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3D69B" w:fill="C3D69B"/>
      </w:tcPr>
    </w:tblStylePr>
    <w:tblStylePr w:type="band2Horz">
      <w:rPr>
        <w:rFonts w:cs="Times New Roman"/>
      </w:rPr>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c"/>
    <w:uiPriority w:val="99"/>
    <w:rsid w:val="00E00A58"/>
    <w:pPr>
      <w:ind w:firstLine="567"/>
      <w:jc w:val="both"/>
    </w:p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B2A1C6"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B2A1C6" w:fill="B2A1C6"/>
      </w:tcPr>
    </w:tblStylePr>
    <w:tblStylePr w:type="band2Horz">
      <w:rPr>
        <w:rFonts w:cs="Times New Roman"/>
      </w:rPr>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c"/>
    <w:uiPriority w:val="99"/>
    <w:rsid w:val="00E00A58"/>
    <w:pPr>
      <w:ind w:firstLine="567"/>
      <w:jc w:val="both"/>
    </w:p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92CCDC"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92CCDC" w:fill="92CCDC"/>
      </w:tcPr>
    </w:tblStylePr>
    <w:tblStylePr w:type="band2Horz">
      <w:rPr>
        <w:rFonts w:cs="Times New Roman"/>
      </w:rPr>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c"/>
    <w:uiPriority w:val="99"/>
    <w:rsid w:val="00E00A58"/>
    <w:pPr>
      <w:ind w:firstLine="567"/>
      <w:jc w:val="both"/>
    </w:p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FAC090"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AC090" w:fill="FAC090"/>
      </w:tcPr>
    </w:tblStylePr>
    <w:tblStylePr w:type="band2Horz">
      <w:rPr>
        <w:rFonts w:cs="Times New Roman"/>
      </w:rPr>
      <w:tblPr/>
      <w:tcPr>
        <w:tcBorders>
          <w:top w:val="single" w:sz="4" w:space="0" w:color="FFFFFF"/>
          <w:bottom w:val="single" w:sz="4" w:space="0" w:color="FFFFFF"/>
        </w:tcBorders>
        <w:shd w:val="clear" w:color="FAC090" w:fill="FAC090"/>
      </w:tcPr>
    </w:tblStylePr>
  </w:style>
  <w:style w:type="table" w:customStyle="1" w:styleId="-620">
    <w:name w:val="Список-таблица 6 цветная2"/>
    <w:basedOn w:val="ac"/>
    <w:next w:val="-630"/>
    <w:uiPriority w:val="99"/>
    <w:rsid w:val="00E00A58"/>
    <w:pPr>
      <w:ind w:firstLine="567"/>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1">
    <w:name w:val="List Table 6 Colorful - Accent 11"/>
    <w:basedOn w:val="ac"/>
    <w:uiPriority w:val="99"/>
    <w:rsid w:val="00E00A58"/>
    <w:pPr>
      <w:ind w:firstLine="567"/>
      <w:jc w:val="both"/>
    </w:p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6Colorful-Accent21">
    <w:name w:val="List Table 6 Colorful - Accent 21"/>
    <w:basedOn w:val="ac"/>
    <w:uiPriority w:val="99"/>
    <w:rsid w:val="00E00A58"/>
    <w:pPr>
      <w:ind w:firstLine="567"/>
      <w:jc w:val="both"/>
    </w:p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6Colorful-Accent31">
    <w:name w:val="List Table 6 Colorful - Accent 31"/>
    <w:basedOn w:val="ac"/>
    <w:uiPriority w:val="99"/>
    <w:rsid w:val="00E00A58"/>
    <w:pPr>
      <w:ind w:firstLine="567"/>
      <w:jc w:val="both"/>
    </w:p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6Colorful-Accent41">
    <w:name w:val="List Table 6 Colorful - Accent 41"/>
    <w:basedOn w:val="ac"/>
    <w:uiPriority w:val="99"/>
    <w:rsid w:val="00E00A58"/>
    <w:pPr>
      <w:ind w:firstLine="567"/>
      <w:jc w:val="both"/>
    </w:p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6Colorful-Accent51">
    <w:name w:val="List Table 6 Colorful - Accent 51"/>
    <w:basedOn w:val="ac"/>
    <w:uiPriority w:val="99"/>
    <w:rsid w:val="00E00A58"/>
    <w:pPr>
      <w:ind w:firstLine="567"/>
      <w:jc w:val="both"/>
    </w:p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6Colorful-Accent61">
    <w:name w:val="List Table 6 Colorful - Accent 61"/>
    <w:basedOn w:val="ac"/>
    <w:uiPriority w:val="99"/>
    <w:rsid w:val="00E00A58"/>
    <w:pPr>
      <w:ind w:firstLine="567"/>
      <w:jc w:val="both"/>
    </w:p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720">
    <w:name w:val="Список-таблица 7 цветная2"/>
    <w:basedOn w:val="ac"/>
    <w:next w:val="-730"/>
    <w:uiPriority w:val="99"/>
    <w:rsid w:val="00E00A58"/>
    <w:pPr>
      <w:ind w:firstLine="567"/>
      <w:jc w:val="both"/>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1">
    <w:name w:val="List Table 7 Colorful - Accent 11"/>
    <w:basedOn w:val="ac"/>
    <w:uiPriority w:val="99"/>
    <w:rsid w:val="00E00A58"/>
    <w:pPr>
      <w:ind w:firstLine="567"/>
      <w:jc w:val="both"/>
    </w:p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cs="Times New Roman"/>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cs="Times New Roman"/>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7Colorful-Accent21">
    <w:name w:val="List Table 7 Colorful - Accent 21"/>
    <w:basedOn w:val="ac"/>
    <w:uiPriority w:val="99"/>
    <w:rsid w:val="00E00A58"/>
    <w:pPr>
      <w:ind w:firstLine="567"/>
      <w:jc w:val="both"/>
    </w:p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7Colorful-Accent31">
    <w:name w:val="List Table 7 Colorful - Accent 31"/>
    <w:basedOn w:val="ac"/>
    <w:uiPriority w:val="99"/>
    <w:rsid w:val="00E00A58"/>
    <w:pPr>
      <w:ind w:firstLine="567"/>
      <w:jc w:val="both"/>
    </w:p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cs="Times New Roman"/>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cs="Times New Roman"/>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7Colorful-Accent41">
    <w:name w:val="List Table 7 Colorful - Accent 41"/>
    <w:basedOn w:val="ac"/>
    <w:uiPriority w:val="99"/>
    <w:rsid w:val="00E00A58"/>
    <w:pPr>
      <w:ind w:firstLine="567"/>
      <w:jc w:val="both"/>
    </w:p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7Colorful-Accent51">
    <w:name w:val="List Table 7 Colorful - Accent 51"/>
    <w:basedOn w:val="ac"/>
    <w:uiPriority w:val="99"/>
    <w:rsid w:val="00E00A58"/>
    <w:pPr>
      <w:ind w:firstLine="567"/>
      <w:jc w:val="both"/>
    </w:p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cs="Times New Roman"/>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cs="Times New Roman"/>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7Colorful-Accent61">
    <w:name w:val="List Table 7 Colorful - Accent 61"/>
    <w:basedOn w:val="ac"/>
    <w:uiPriority w:val="99"/>
    <w:rsid w:val="00E00A58"/>
    <w:pPr>
      <w:ind w:firstLine="567"/>
      <w:jc w:val="both"/>
    </w:p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cs="Times New Roman"/>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cs="Times New Roman"/>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ned-Accent10">
    <w:name w:val="Lined - Accent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1">
    <w:name w:val="Lined - Accent 1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Lined-Accent21">
    <w:name w:val="Lined - Accent 2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Lined-Accent31">
    <w:name w:val="Lined - Accent 3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Lined-Accent41">
    <w:name w:val="Lined - Accent 4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Lined-Accent51">
    <w:name w:val="Lined - Accent 5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Lined-Accent61">
    <w:name w:val="Lined - Accent 61"/>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Lined-Accent10">
    <w:name w:val="Bordered &amp; Lined - Accent1"/>
    <w:basedOn w:val="ac"/>
    <w:uiPriority w:val="99"/>
    <w:rsid w:val="00E00A58"/>
    <w:pPr>
      <w:ind w:firstLine="567"/>
      <w:jc w:val="both"/>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1">
    <w:name w:val="Bordered &amp; Lined - Accent 11"/>
    <w:basedOn w:val="ac"/>
    <w:uiPriority w:val="99"/>
    <w:rsid w:val="00E00A58"/>
    <w:pPr>
      <w:ind w:firstLine="567"/>
      <w:jc w:val="both"/>
    </w:pPr>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BorderedLined-Accent21">
    <w:name w:val="Bordered &amp; Lined - Accent 21"/>
    <w:basedOn w:val="ac"/>
    <w:uiPriority w:val="99"/>
    <w:rsid w:val="00E00A58"/>
    <w:pPr>
      <w:ind w:firstLine="567"/>
      <w:jc w:val="both"/>
    </w:pPr>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BorderedLined-Accent31">
    <w:name w:val="Bordered &amp; Lined - Accent 31"/>
    <w:basedOn w:val="ac"/>
    <w:uiPriority w:val="99"/>
    <w:rsid w:val="00E00A58"/>
    <w:pPr>
      <w:ind w:firstLine="567"/>
      <w:jc w:val="both"/>
    </w:pPr>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BorderedLined-Accent41">
    <w:name w:val="Bordered &amp; Lined - Accent 41"/>
    <w:basedOn w:val="ac"/>
    <w:uiPriority w:val="99"/>
    <w:rsid w:val="00E00A58"/>
    <w:pPr>
      <w:ind w:firstLine="567"/>
      <w:jc w:val="both"/>
    </w:pPr>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BorderedLined-Accent51">
    <w:name w:val="Bordered &amp; Lined - Accent 51"/>
    <w:basedOn w:val="ac"/>
    <w:uiPriority w:val="99"/>
    <w:rsid w:val="00E00A58"/>
    <w:pPr>
      <w:ind w:firstLine="567"/>
      <w:jc w:val="both"/>
    </w:pPr>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BorderedLined-Accent61">
    <w:name w:val="Bordered &amp; Lined - Accent 61"/>
    <w:basedOn w:val="ac"/>
    <w:uiPriority w:val="99"/>
    <w:rsid w:val="00E00A58"/>
    <w:pPr>
      <w:ind w:firstLine="567"/>
      <w:jc w:val="both"/>
    </w:pPr>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1">
    <w:name w:val="Bordered1"/>
    <w:basedOn w:val="ac"/>
    <w:uiPriority w:val="99"/>
    <w:rsid w:val="00E00A58"/>
    <w:pPr>
      <w:ind w:firstLine="567"/>
      <w:jc w:val="both"/>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c"/>
    <w:uiPriority w:val="99"/>
    <w:rsid w:val="00E00A58"/>
    <w:pPr>
      <w:ind w:firstLine="567"/>
      <w:jc w:val="both"/>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c"/>
    <w:uiPriority w:val="99"/>
    <w:rsid w:val="00E00A58"/>
    <w:pPr>
      <w:ind w:firstLine="567"/>
      <w:jc w:val="both"/>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c"/>
    <w:uiPriority w:val="99"/>
    <w:rsid w:val="00E00A58"/>
    <w:pPr>
      <w:ind w:firstLine="567"/>
      <w:jc w:val="both"/>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c"/>
    <w:uiPriority w:val="99"/>
    <w:rsid w:val="00E00A58"/>
    <w:pPr>
      <w:ind w:firstLine="567"/>
      <w:jc w:val="both"/>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c"/>
    <w:uiPriority w:val="99"/>
    <w:rsid w:val="00E00A58"/>
    <w:pPr>
      <w:ind w:firstLine="567"/>
      <w:jc w:val="both"/>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c"/>
    <w:uiPriority w:val="99"/>
    <w:rsid w:val="00E00A58"/>
    <w:pPr>
      <w:ind w:firstLine="567"/>
      <w:jc w:val="both"/>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1">
    <w:name w:val="Table Normal1"/>
    <w:rsid w:val="00E00A58"/>
    <w:pPr>
      <w:spacing w:line="360" w:lineRule="auto"/>
      <w:ind w:firstLine="567"/>
      <w:jc w:val="both"/>
    </w:pPr>
    <w:tblPr>
      <w:tblCellMar>
        <w:top w:w="0" w:type="dxa"/>
        <w:left w:w="0" w:type="dxa"/>
        <w:bottom w:w="0" w:type="dxa"/>
        <w:right w:w="0" w:type="dxa"/>
      </w:tblCellMar>
    </w:tblPr>
  </w:style>
  <w:style w:type="table" w:customStyle="1" w:styleId="StGen0">
    <w:name w:val="StGen0"/>
    <w:basedOn w:val="TableNormal"/>
    <w:rsid w:val="00E00A58"/>
    <w:pPr>
      <w:spacing w:line="360" w:lineRule="auto"/>
      <w:ind w:firstLine="567"/>
      <w:jc w:val="both"/>
    </w:pPr>
    <w:tblPr>
      <w:tblStyleRowBandSize w:val="1"/>
      <w:tblStyleColBandSize w:val="1"/>
      <w:tblCellMar>
        <w:top w:w="0" w:type="dxa"/>
        <w:left w:w="57" w:type="dxa"/>
        <w:bottom w:w="0" w:type="dxa"/>
        <w:right w:w="57" w:type="dxa"/>
      </w:tblCellMar>
    </w:tblPr>
  </w:style>
  <w:style w:type="table" w:customStyle="1" w:styleId="StGen1">
    <w:name w:val="StGen1"/>
    <w:basedOn w:val="TableNormal"/>
    <w:rsid w:val="00E00A58"/>
    <w:pPr>
      <w:spacing w:line="360" w:lineRule="auto"/>
      <w:ind w:firstLine="567"/>
      <w:jc w:val="both"/>
    </w:pPr>
    <w:tblPr>
      <w:tblStyleRowBandSize w:val="1"/>
      <w:tblStyleColBandSize w:val="1"/>
      <w:tblCellMar>
        <w:top w:w="0" w:type="dxa"/>
        <w:left w:w="57" w:type="dxa"/>
        <w:bottom w:w="0" w:type="dxa"/>
        <w:right w:w="57" w:type="dxa"/>
      </w:tblCellMar>
    </w:tblPr>
  </w:style>
  <w:style w:type="table" w:customStyle="1" w:styleId="StGen2">
    <w:name w:val="StGen2"/>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
    <w:name w:val="StGen3"/>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4">
    <w:name w:val="StGen4"/>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6">
    <w:name w:val="StGen6"/>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2">
    <w:name w:val="StGen12"/>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3">
    <w:name w:val="StGen13"/>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4">
    <w:name w:val="StGen14"/>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5">
    <w:name w:val="StGen15"/>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6">
    <w:name w:val="StGen16"/>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7">
    <w:name w:val="StGen17"/>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18">
    <w:name w:val="StGen18"/>
    <w:basedOn w:val="TableNormal"/>
    <w:rsid w:val="00E00A58"/>
    <w:pPr>
      <w:spacing w:line="360" w:lineRule="auto"/>
      <w:ind w:firstLine="567"/>
      <w:jc w:val="both"/>
    </w:pPr>
    <w:tblPr>
      <w:tblStyleRowBandSize w:val="1"/>
      <w:tblStyleColBandSize w:val="1"/>
      <w:tblCellMar>
        <w:top w:w="113" w:type="dxa"/>
        <w:left w:w="115" w:type="dxa"/>
        <w:bottom w:w="57" w:type="dxa"/>
        <w:right w:w="115" w:type="dxa"/>
      </w:tblCellMar>
    </w:tblPr>
  </w:style>
  <w:style w:type="table" w:customStyle="1" w:styleId="StGen19">
    <w:name w:val="StGen19"/>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0">
    <w:name w:val="StGen20"/>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1">
    <w:name w:val="StGen21"/>
    <w:basedOn w:val="TableNormal"/>
    <w:rsid w:val="00E00A58"/>
    <w:pPr>
      <w:spacing w:line="360" w:lineRule="auto"/>
      <w:ind w:firstLine="567"/>
      <w:jc w:val="both"/>
    </w:pPr>
    <w:tblPr>
      <w:tblStyleRowBandSize w:val="1"/>
      <w:tblStyleColBandSize w:val="1"/>
      <w:tblCellMar>
        <w:top w:w="113" w:type="dxa"/>
        <w:left w:w="115" w:type="dxa"/>
        <w:bottom w:w="57" w:type="dxa"/>
        <w:right w:w="115" w:type="dxa"/>
      </w:tblCellMar>
    </w:tblPr>
  </w:style>
  <w:style w:type="table" w:customStyle="1" w:styleId="StGen22">
    <w:name w:val="StGen22"/>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3">
    <w:name w:val="StGen23"/>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4">
    <w:name w:val="StGen24"/>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5">
    <w:name w:val="StGen25"/>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6">
    <w:name w:val="StGen26"/>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7">
    <w:name w:val="StGen27"/>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8">
    <w:name w:val="StGen28"/>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29">
    <w:name w:val="StGen29"/>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0">
    <w:name w:val="StGen30"/>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1">
    <w:name w:val="StGen31"/>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2">
    <w:name w:val="StGen32"/>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3">
    <w:name w:val="StGen33"/>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4">
    <w:name w:val="StGen34"/>
    <w:basedOn w:val="TableNormal"/>
    <w:rsid w:val="00E00A58"/>
    <w:pPr>
      <w:spacing w:line="360" w:lineRule="auto"/>
      <w:ind w:firstLine="567"/>
      <w:jc w:val="both"/>
    </w:pPr>
    <w:tblPr>
      <w:tblStyleRowBandSize w:val="1"/>
      <w:tblStyleColBandSize w:val="1"/>
      <w:tblCellMar>
        <w:top w:w="0" w:type="dxa"/>
        <w:left w:w="115" w:type="dxa"/>
        <w:bottom w:w="0" w:type="dxa"/>
        <w:right w:w="115" w:type="dxa"/>
      </w:tblCellMar>
    </w:tblPr>
  </w:style>
  <w:style w:type="table" w:customStyle="1" w:styleId="StGen35">
    <w:name w:val="StGen35"/>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table" w:customStyle="1" w:styleId="StGen36">
    <w:name w:val="StGen36"/>
    <w:basedOn w:val="TableNormal"/>
    <w:rsid w:val="00E00A58"/>
    <w:pPr>
      <w:spacing w:line="360" w:lineRule="auto"/>
      <w:ind w:firstLine="567"/>
      <w:jc w:val="both"/>
    </w:pPr>
    <w:tblPr>
      <w:tblStyleRowBandSize w:val="1"/>
      <w:tblStyleColBandSize w:val="1"/>
      <w:tblCellMar>
        <w:top w:w="100" w:type="dxa"/>
        <w:left w:w="100" w:type="dxa"/>
        <w:bottom w:w="100" w:type="dxa"/>
        <w:right w:w="100" w:type="dxa"/>
      </w:tblCellMar>
    </w:tblPr>
  </w:style>
  <w:style w:type="paragraph" w:customStyle="1" w:styleId="10">
    <w:name w:val="ТЗ п1"/>
    <w:basedOn w:val="aa"/>
    <w:link w:val="1Char"/>
    <w:uiPriority w:val="99"/>
    <w:qFormat/>
    <w:rsid w:val="00E00A58"/>
    <w:pPr>
      <w:widowControl w:val="0"/>
      <w:numPr>
        <w:ilvl w:val="1"/>
        <w:numId w:val="33"/>
      </w:numPr>
      <w:spacing w:before="60" w:after="60"/>
      <w:jc w:val="both"/>
      <w:outlineLvl w:val="1"/>
    </w:pPr>
    <w:rPr>
      <w:sz w:val="28"/>
      <w:szCs w:val="28"/>
    </w:rPr>
  </w:style>
  <w:style w:type="paragraph" w:customStyle="1" w:styleId="20">
    <w:name w:val="ТЗ п2"/>
    <w:basedOn w:val="aa"/>
    <w:uiPriority w:val="99"/>
    <w:qFormat/>
    <w:rsid w:val="00E00A58"/>
    <w:pPr>
      <w:widowControl w:val="0"/>
      <w:numPr>
        <w:ilvl w:val="2"/>
        <w:numId w:val="33"/>
      </w:numPr>
      <w:spacing w:before="120" w:after="60"/>
      <w:ind w:left="2880" w:hanging="360"/>
      <w:jc w:val="both"/>
      <w:outlineLvl w:val="1"/>
    </w:pPr>
    <w:rPr>
      <w:sz w:val="28"/>
      <w:szCs w:val="28"/>
    </w:rPr>
  </w:style>
  <w:style w:type="character" w:customStyle="1" w:styleId="1Char">
    <w:name w:val="ТЗ п1 Char"/>
    <w:basedOn w:val="ab"/>
    <w:link w:val="10"/>
    <w:uiPriority w:val="99"/>
    <w:locked/>
    <w:rsid w:val="00E00A58"/>
    <w:rPr>
      <w:rFonts w:asciiTheme="minorHAnsi" w:eastAsiaTheme="minorHAnsi" w:hAnsiTheme="minorHAnsi" w:cstheme="minorBidi"/>
      <w:sz w:val="28"/>
      <w:szCs w:val="28"/>
      <w:lang w:eastAsia="en-US"/>
    </w:rPr>
  </w:style>
  <w:style w:type="paragraph" w:customStyle="1" w:styleId="30">
    <w:name w:val="ТЗ п3"/>
    <w:basedOn w:val="aa"/>
    <w:uiPriority w:val="99"/>
    <w:qFormat/>
    <w:rsid w:val="00E00A58"/>
    <w:pPr>
      <w:widowControl w:val="0"/>
      <w:numPr>
        <w:ilvl w:val="3"/>
        <w:numId w:val="33"/>
      </w:numPr>
      <w:tabs>
        <w:tab w:val="left" w:pos="1701"/>
      </w:tabs>
      <w:spacing w:before="60" w:after="60"/>
      <w:ind w:left="3600" w:hanging="360"/>
      <w:jc w:val="both"/>
      <w:outlineLvl w:val="1"/>
    </w:pPr>
    <w:rPr>
      <w:sz w:val="28"/>
      <w:szCs w:val="28"/>
    </w:rPr>
  </w:style>
  <w:style w:type="paragraph" w:customStyle="1" w:styleId="1">
    <w:name w:val="Пункты 1"/>
    <w:basedOn w:val="aa"/>
    <w:uiPriority w:val="99"/>
    <w:qFormat/>
    <w:rsid w:val="00E00A58"/>
    <w:pPr>
      <w:keepNext/>
      <w:numPr>
        <w:numId w:val="33"/>
      </w:numPr>
      <w:tabs>
        <w:tab w:val="left" w:pos="426"/>
      </w:tabs>
      <w:spacing w:before="120" w:after="120"/>
      <w:jc w:val="center"/>
      <w:outlineLvl w:val="0"/>
    </w:pPr>
    <w:rPr>
      <w:b/>
      <w:bCs/>
      <w:caps/>
      <w:sz w:val="28"/>
      <w:szCs w:val="28"/>
    </w:rPr>
  </w:style>
  <w:style w:type="paragraph" w:customStyle="1" w:styleId="41111">
    <w:name w:val="Пункты 4.1.1.1.1 с названием"/>
    <w:basedOn w:val="aa"/>
    <w:uiPriority w:val="99"/>
    <w:qFormat/>
    <w:rsid w:val="00E00A58"/>
    <w:pPr>
      <w:numPr>
        <w:ilvl w:val="4"/>
        <w:numId w:val="33"/>
      </w:numPr>
      <w:tabs>
        <w:tab w:val="left" w:pos="1701"/>
      </w:tabs>
      <w:spacing w:before="60" w:after="60"/>
      <w:ind w:left="4320" w:hanging="360"/>
      <w:jc w:val="both"/>
      <w:outlineLvl w:val="4"/>
    </w:pPr>
    <w:rPr>
      <w:b/>
      <w:sz w:val="28"/>
      <w:szCs w:val="28"/>
    </w:rPr>
  </w:style>
  <w:style w:type="table" w:customStyle="1" w:styleId="131">
    <w:name w:val="Таблица простая 13"/>
    <w:basedOn w:val="ac"/>
    <w:uiPriority w:val="59"/>
    <w:rsid w:val="00E00A58"/>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231">
    <w:name w:val="Таблица простая 23"/>
    <w:basedOn w:val="ac"/>
    <w:uiPriority w:val="59"/>
    <w:rsid w:val="00E00A58"/>
    <w:rPr>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c"/>
    <w:uiPriority w:val="99"/>
    <w:rsid w:val="00E00A58"/>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430">
    <w:name w:val="Таблица простая 43"/>
    <w:basedOn w:val="ac"/>
    <w:uiPriority w:val="99"/>
    <w:rsid w:val="00E00A58"/>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531">
    <w:name w:val="Таблица простая 53"/>
    <w:basedOn w:val="ac"/>
    <w:uiPriority w:val="99"/>
    <w:rsid w:val="00E00A58"/>
    <w:rPr>
      <w:sz w:val="20"/>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13">
    <w:name w:val="Таблица-сетка 1 светлая3"/>
    <w:basedOn w:val="ac"/>
    <w:uiPriority w:val="99"/>
    <w:rsid w:val="00E00A58"/>
    <w:rPr>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3">
    <w:name w:val="Таблица-сетка 23"/>
    <w:basedOn w:val="ac"/>
    <w:uiPriority w:val="99"/>
    <w:rsid w:val="00E00A58"/>
    <w:rPr>
      <w:sz w:val="20"/>
      <w:szCs w:val="20"/>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33">
    <w:name w:val="Таблица-сетка 33"/>
    <w:basedOn w:val="ac"/>
    <w:uiPriority w:val="99"/>
    <w:rsid w:val="00E00A58"/>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customStyle="1" w:styleId="-43">
    <w:name w:val="Таблица-сетка 43"/>
    <w:basedOn w:val="ac"/>
    <w:uiPriority w:val="59"/>
    <w:rsid w:val="00E00A58"/>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53">
    <w:name w:val="Таблица-сетка 5 темная3"/>
    <w:basedOn w:val="ac"/>
    <w:uiPriority w:val="99"/>
    <w:rsid w:val="00E00A58"/>
    <w:rPr>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customStyle="1" w:styleId="-63">
    <w:name w:val="Таблица-сетка 6 цветная3"/>
    <w:basedOn w:val="ac"/>
    <w:uiPriority w:val="99"/>
    <w:rsid w:val="00E00A58"/>
    <w:rPr>
      <w:color w:val="000000" w:themeColor="text1"/>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73">
    <w:name w:val="Таблица-сетка 7 цветная3"/>
    <w:basedOn w:val="ac"/>
    <w:uiPriority w:val="99"/>
    <w:rsid w:val="00E00A58"/>
    <w:rPr>
      <w:color w:val="000000" w:themeColor="text1"/>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customStyle="1" w:styleId="-130">
    <w:name w:val="Список-таблица 1 светлая3"/>
    <w:basedOn w:val="ac"/>
    <w:uiPriority w:val="99"/>
    <w:rsid w:val="00E00A58"/>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230">
    <w:name w:val="Список-таблица 23"/>
    <w:basedOn w:val="ac"/>
    <w:uiPriority w:val="99"/>
    <w:rsid w:val="00E00A58"/>
    <w:rPr>
      <w:sz w:val="20"/>
      <w:szCs w:val="20"/>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330">
    <w:name w:val="Список-таблица 33"/>
    <w:basedOn w:val="ac"/>
    <w:uiPriority w:val="99"/>
    <w:rsid w:val="00E00A58"/>
    <w:rPr>
      <w:sz w:val="20"/>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customStyle="1" w:styleId="-430">
    <w:name w:val="Список-таблица 43"/>
    <w:basedOn w:val="ac"/>
    <w:uiPriority w:val="99"/>
    <w:rsid w:val="00E00A58"/>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530">
    <w:name w:val="Список-таблица 5 темная3"/>
    <w:basedOn w:val="ac"/>
    <w:uiPriority w:val="99"/>
    <w:rsid w:val="00E00A58"/>
    <w:rPr>
      <w:color w:val="FFFFFF" w:themeColor="background1"/>
      <w:sz w:val="20"/>
      <w:szCs w:val="20"/>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630">
    <w:name w:val="Список-таблица 6 цветная3"/>
    <w:basedOn w:val="ac"/>
    <w:uiPriority w:val="99"/>
    <w:rsid w:val="00E00A58"/>
    <w:rPr>
      <w:color w:val="000000" w:themeColor="text1"/>
      <w:sz w:val="20"/>
      <w:szCs w:val="20"/>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730">
    <w:name w:val="Список-таблица 7 цветная3"/>
    <w:basedOn w:val="ac"/>
    <w:uiPriority w:val="99"/>
    <w:rsid w:val="00E00A58"/>
    <w:rPr>
      <w:color w:val="000000" w:themeColor="text1"/>
      <w:sz w:val="20"/>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132">
    <w:name w:val="Сетка таблицы13"/>
    <w:basedOn w:val="ac"/>
    <w:next w:val="afffffffffffa"/>
    <w:uiPriority w:val="59"/>
    <w:rsid w:val="00E00A58"/>
    <w:pPr>
      <w:ind w:firstLine="56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c"/>
    <w:uiPriority w:val="59"/>
    <w:rsid w:val="00E00A58"/>
    <w:pPr>
      <w:ind w:firstLine="567"/>
      <w:jc w:val="both"/>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2">
    <w:name w:val="Grid Table 1 Light - Accent 12"/>
    <w:basedOn w:val="ac"/>
    <w:uiPriority w:val="99"/>
    <w:rsid w:val="00E00A58"/>
    <w:pPr>
      <w:ind w:firstLine="567"/>
      <w:jc w:val="both"/>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c"/>
    <w:uiPriority w:val="99"/>
    <w:rsid w:val="00E00A58"/>
    <w:pPr>
      <w:ind w:firstLine="567"/>
      <w:jc w:val="both"/>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c"/>
    <w:uiPriority w:val="99"/>
    <w:rsid w:val="00E00A58"/>
    <w:pPr>
      <w:ind w:firstLine="567"/>
      <w:jc w:val="both"/>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c"/>
    <w:uiPriority w:val="99"/>
    <w:rsid w:val="00E00A58"/>
    <w:pPr>
      <w:ind w:firstLine="567"/>
      <w:jc w:val="both"/>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c"/>
    <w:uiPriority w:val="99"/>
    <w:rsid w:val="00E00A58"/>
    <w:pPr>
      <w:ind w:firstLine="567"/>
      <w:jc w:val="both"/>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c"/>
    <w:uiPriority w:val="99"/>
    <w:rsid w:val="00E00A58"/>
    <w:pPr>
      <w:ind w:firstLine="567"/>
      <w:jc w:val="both"/>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2">
    <w:name w:val="Grid Table 2 - Accent 12"/>
    <w:basedOn w:val="ac"/>
    <w:uiPriority w:val="99"/>
    <w:rsid w:val="00E00A58"/>
    <w:pPr>
      <w:ind w:firstLine="567"/>
      <w:jc w:val="both"/>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2-Accent22">
    <w:name w:val="Grid Table 2 - Accent 22"/>
    <w:basedOn w:val="ac"/>
    <w:uiPriority w:val="99"/>
    <w:rsid w:val="00E00A58"/>
    <w:pPr>
      <w:ind w:firstLine="567"/>
      <w:jc w:val="both"/>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2-Accent32">
    <w:name w:val="Grid Table 2 - Accent 32"/>
    <w:basedOn w:val="ac"/>
    <w:uiPriority w:val="99"/>
    <w:rsid w:val="00E00A58"/>
    <w:pPr>
      <w:ind w:firstLine="567"/>
      <w:jc w:val="both"/>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2-Accent42">
    <w:name w:val="Grid Table 2 - Accent 42"/>
    <w:basedOn w:val="ac"/>
    <w:uiPriority w:val="99"/>
    <w:rsid w:val="00E00A58"/>
    <w:pPr>
      <w:ind w:firstLine="567"/>
      <w:jc w:val="both"/>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2-Accent52">
    <w:name w:val="Grid Table 2 - Accent 52"/>
    <w:basedOn w:val="ac"/>
    <w:uiPriority w:val="99"/>
    <w:rsid w:val="00E00A58"/>
    <w:pPr>
      <w:ind w:firstLine="567"/>
      <w:jc w:val="both"/>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2-Accent62">
    <w:name w:val="Grid Table 2 - Accent 62"/>
    <w:basedOn w:val="ac"/>
    <w:uiPriority w:val="99"/>
    <w:rsid w:val="00E00A58"/>
    <w:pPr>
      <w:ind w:firstLine="567"/>
      <w:jc w:val="both"/>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3-Accent12">
    <w:name w:val="Grid Table 3 - Accent 12"/>
    <w:basedOn w:val="ac"/>
    <w:uiPriority w:val="99"/>
    <w:rsid w:val="00E00A58"/>
    <w:pPr>
      <w:ind w:firstLine="567"/>
      <w:jc w:val="both"/>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3-Accent22">
    <w:name w:val="Grid Table 3 - Accent 22"/>
    <w:basedOn w:val="ac"/>
    <w:uiPriority w:val="99"/>
    <w:rsid w:val="00E00A58"/>
    <w:pPr>
      <w:ind w:firstLine="567"/>
      <w:jc w:val="both"/>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3-Accent32">
    <w:name w:val="Grid Table 3 - Accent 32"/>
    <w:basedOn w:val="ac"/>
    <w:uiPriority w:val="99"/>
    <w:rsid w:val="00E00A58"/>
    <w:pPr>
      <w:ind w:firstLine="567"/>
      <w:jc w:val="both"/>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3-Accent42">
    <w:name w:val="Grid Table 3 - Accent 42"/>
    <w:basedOn w:val="ac"/>
    <w:uiPriority w:val="99"/>
    <w:rsid w:val="00E00A58"/>
    <w:pPr>
      <w:ind w:firstLine="567"/>
      <w:jc w:val="both"/>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3-Accent52">
    <w:name w:val="Grid Table 3 - Accent 52"/>
    <w:basedOn w:val="ac"/>
    <w:uiPriority w:val="99"/>
    <w:rsid w:val="00E00A58"/>
    <w:pPr>
      <w:ind w:firstLine="567"/>
      <w:jc w:val="both"/>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3-Accent62">
    <w:name w:val="Grid Table 3 - Accent 62"/>
    <w:basedOn w:val="ac"/>
    <w:uiPriority w:val="99"/>
    <w:rsid w:val="00E00A58"/>
    <w:pPr>
      <w:ind w:firstLine="567"/>
      <w:jc w:val="both"/>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4-Accent12">
    <w:name w:val="Grid Table 4 - Accent 12"/>
    <w:basedOn w:val="ac"/>
    <w:uiPriority w:val="59"/>
    <w:rsid w:val="00E00A58"/>
    <w:pPr>
      <w:ind w:firstLine="567"/>
      <w:jc w:val="both"/>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CE6F2" w:fill="DCE6F2"/>
      </w:tcPr>
    </w:tblStylePr>
    <w:tblStylePr w:type="band1Horz">
      <w:rPr>
        <w:rFonts w:ascii="Arial" w:hAnsi="Arial" w:cs="Times New Roman"/>
        <w:color w:val="404040"/>
        <w:sz w:val="22"/>
      </w:rPr>
      <w:tblPr/>
      <w:tcPr>
        <w:shd w:val="clear" w:color="DCE6F2" w:fill="DCE6F2"/>
      </w:tcPr>
    </w:tblStylePr>
  </w:style>
  <w:style w:type="table" w:customStyle="1" w:styleId="GridTable4-Accent22">
    <w:name w:val="Grid Table 4 - Accent 22"/>
    <w:basedOn w:val="ac"/>
    <w:uiPriority w:val="59"/>
    <w:rsid w:val="00E00A58"/>
    <w:pPr>
      <w:ind w:firstLine="567"/>
      <w:jc w:val="both"/>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4-Accent32">
    <w:name w:val="Grid Table 4 - Accent 32"/>
    <w:basedOn w:val="ac"/>
    <w:uiPriority w:val="59"/>
    <w:rsid w:val="00E00A58"/>
    <w:pPr>
      <w:ind w:firstLine="567"/>
      <w:jc w:val="both"/>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4-Accent42">
    <w:name w:val="Grid Table 4 - Accent 42"/>
    <w:basedOn w:val="ac"/>
    <w:uiPriority w:val="59"/>
    <w:rsid w:val="00E00A58"/>
    <w:pPr>
      <w:ind w:firstLine="567"/>
      <w:jc w:val="both"/>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4-Accent52">
    <w:name w:val="Grid Table 4 - Accent 52"/>
    <w:basedOn w:val="ac"/>
    <w:uiPriority w:val="59"/>
    <w:rsid w:val="00E00A58"/>
    <w:pPr>
      <w:ind w:firstLine="567"/>
      <w:jc w:val="both"/>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4-Accent62">
    <w:name w:val="Grid Table 4 - Accent 62"/>
    <w:basedOn w:val="ac"/>
    <w:uiPriority w:val="59"/>
    <w:rsid w:val="00E00A58"/>
    <w:pPr>
      <w:ind w:firstLine="567"/>
      <w:jc w:val="both"/>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5Dark-Accent12">
    <w:name w:val="Grid Table 5 Dark- Accent 1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ascii="Arial" w:hAnsi="Arial" w:cs="Times New Roman"/>
        <w:b/>
        <w:color w:val="FFFFFF"/>
        <w:sz w:val="22"/>
      </w:rPr>
      <w:tblPr/>
      <w:tcPr>
        <w:tcBorders>
          <w:top w:val="single" w:sz="4" w:space="0" w:color="FFFFFF"/>
        </w:tcBorders>
        <w:shd w:val="clear" w:color="4F81BD" w:fill="4F81BD"/>
      </w:tcPr>
    </w:tblStylePr>
    <w:tblStylePr w:type="firstCol">
      <w:rPr>
        <w:rFonts w:ascii="Arial" w:hAnsi="Arial" w:cs="Times New Roman"/>
        <w:b/>
        <w:color w:val="FFFFFF"/>
        <w:sz w:val="22"/>
      </w:rPr>
      <w:tblPr/>
      <w:tcPr>
        <w:shd w:val="clear" w:color="4F81BD" w:fill="4F81BD"/>
      </w:tcPr>
    </w:tblStylePr>
    <w:tblStylePr w:type="lastCol">
      <w:rPr>
        <w:rFonts w:ascii="Arial" w:hAnsi="Arial" w:cs="Times New Roman"/>
        <w:b/>
        <w:color w:val="FFFFFF"/>
        <w:sz w:val="22"/>
      </w:rPr>
      <w:tblPr/>
      <w:tcPr>
        <w:shd w:val="clear" w:color="4F81BD" w:fill="4F81BD"/>
      </w:tcPr>
    </w:tblStylePr>
    <w:tblStylePr w:type="band1Vert">
      <w:rPr>
        <w:rFonts w:cs="Times New Roman"/>
      </w:rPr>
      <w:tblPr/>
      <w:tcPr>
        <w:shd w:val="clear" w:color="AEC4E0" w:fill="AEC4E0"/>
      </w:tcPr>
    </w:tblStylePr>
    <w:tblStylePr w:type="band1Horz">
      <w:rPr>
        <w:rFonts w:cs="Times New Roman"/>
      </w:rPr>
      <w:tblPr/>
      <w:tcPr>
        <w:shd w:val="clear" w:color="AEC4E0" w:fill="AEC4E0"/>
      </w:tcPr>
    </w:tblStylePr>
  </w:style>
  <w:style w:type="table" w:customStyle="1" w:styleId="GridTable5Dark-Accent22">
    <w:name w:val="Grid Table 5 Dark - Accent 2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ascii="Arial" w:hAnsi="Arial" w:cs="Times New Roman"/>
        <w:b/>
        <w:color w:val="FFFFFF"/>
        <w:sz w:val="22"/>
      </w:rPr>
      <w:tblPr/>
      <w:tcPr>
        <w:tcBorders>
          <w:top w:val="single" w:sz="4" w:space="0" w:color="FFFFFF"/>
        </w:tcBorders>
        <w:shd w:val="clear" w:color="C0504D" w:fill="C0504D"/>
      </w:tcPr>
    </w:tblStylePr>
    <w:tblStylePr w:type="firstCol">
      <w:rPr>
        <w:rFonts w:ascii="Arial" w:hAnsi="Arial" w:cs="Times New Roman"/>
        <w:b/>
        <w:color w:val="FFFFFF"/>
        <w:sz w:val="22"/>
      </w:rPr>
      <w:tblPr/>
      <w:tcPr>
        <w:shd w:val="clear" w:color="C0504D" w:fill="C0504D"/>
      </w:tcPr>
    </w:tblStylePr>
    <w:tblStylePr w:type="lastCol">
      <w:rPr>
        <w:rFonts w:ascii="Arial" w:hAnsi="Arial" w:cs="Times New Roman"/>
        <w:b/>
        <w:color w:val="FFFFFF"/>
        <w:sz w:val="22"/>
      </w:rPr>
      <w:tblPr/>
      <w:tcPr>
        <w:shd w:val="clear" w:color="C0504D" w:fill="C0504D"/>
      </w:tcPr>
    </w:tblStylePr>
    <w:tblStylePr w:type="band1Vert">
      <w:rPr>
        <w:rFonts w:cs="Times New Roman"/>
      </w:rPr>
      <w:tblPr/>
      <w:tcPr>
        <w:shd w:val="clear" w:color="E2AEAD" w:fill="E2AEAD"/>
      </w:tcPr>
    </w:tblStylePr>
    <w:tblStylePr w:type="band1Horz">
      <w:rPr>
        <w:rFonts w:cs="Times New Roman"/>
      </w:rPr>
      <w:tblPr/>
      <w:tcPr>
        <w:shd w:val="clear" w:color="E2AEAD" w:fill="E2AEAD"/>
      </w:tcPr>
    </w:tblStylePr>
  </w:style>
  <w:style w:type="table" w:customStyle="1" w:styleId="GridTable5Dark-Accent32">
    <w:name w:val="Grid Table 5 Dark - Accent 3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ascii="Arial" w:hAnsi="Arial" w:cs="Times New Roman"/>
        <w:b/>
        <w:color w:val="FFFFFF"/>
        <w:sz w:val="22"/>
      </w:rPr>
      <w:tblPr/>
      <w:tcPr>
        <w:tcBorders>
          <w:top w:val="single" w:sz="4" w:space="0" w:color="FFFFFF"/>
        </w:tcBorders>
        <w:shd w:val="clear" w:color="9BBB59" w:fill="9BBB59"/>
      </w:tcPr>
    </w:tblStylePr>
    <w:tblStylePr w:type="firstCol">
      <w:rPr>
        <w:rFonts w:ascii="Arial" w:hAnsi="Arial" w:cs="Times New Roman"/>
        <w:b/>
        <w:color w:val="FFFFFF"/>
        <w:sz w:val="22"/>
      </w:rPr>
      <w:tblPr/>
      <w:tcPr>
        <w:shd w:val="clear" w:color="9BBB59" w:fill="9BBB59"/>
      </w:tcPr>
    </w:tblStylePr>
    <w:tblStylePr w:type="lastCol">
      <w:rPr>
        <w:rFonts w:ascii="Arial" w:hAnsi="Arial" w:cs="Times New Roman"/>
        <w:b/>
        <w:color w:val="FFFFFF"/>
        <w:sz w:val="22"/>
      </w:rPr>
      <w:tblPr/>
      <w:tcPr>
        <w:shd w:val="clear" w:color="9BBB59" w:fill="9BBB59"/>
      </w:tcPr>
    </w:tblStylePr>
    <w:tblStylePr w:type="band1Vert">
      <w:rPr>
        <w:rFonts w:cs="Times New Roman"/>
      </w:rPr>
      <w:tblPr/>
      <w:tcPr>
        <w:shd w:val="clear" w:color="D0DFB2" w:fill="D0DFB2"/>
      </w:tcPr>
    </w:tblStylePr>
    <w:tblStylePr w:type="band1Horz">
      <w:rPr>
        <w:rFonts w:cs="Times New Roman"/>
      </w:rPr>
      <w:tblPr/>
      <w:tcPr>
        <w:shd w:val="clear" w:color="D0DFB2" w:fill="D0DFB2"/>
      </w:tcPr>
    </w:tblStylePr>
  </w:style>
  <w:style w:type="table" w:customStyle="1" w:styleId="GridTable5Dark-Accent42">
    <w:name w:val="Grid Table 5 Dark- Accent 4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ascii="Arial" w:hAnsi="Arial" w:cs="Times New Roman"/>
        <w:b/>
        <w:color w:val="FFFFFF"/>
        <w:sz w:val="22"/>
      </w:rPr>
      <w:tblPr/>
      <w:tcPr>
        <w:tcBorders>
          <w:top w:val="single" w:sz="4" w:space="0" w:color="FFFFFF"/>
        </w:tcBorders>
        <w:shd w:val="clear" w:color="8064A2" w:fill="8064A2"/>
      </w:tcPr>
    </w:tblStylePr>
    <w:tblStylePr w:type="firstCol">
      <w:rPr>
        <w:rFonts w:ascii="Arial" w:hAnsi="Arial" w:cs="Times New Roman"/>
        <w:b/>
        <w:color w:val="FFFFFF"/>
        <w:sz w:val="22"/>
      </w:rPr>
      <w:tblPr/>
      <w:tcPr>
        <w:shd w:val="clear" w:color="8064A2" w:fill="8064A2"/>
      </w:tcPr>
    </w:tblStylePr>
    <w:tblStylePr w:type="lastCol">
      <w:rPr>
        <w:rFonts w:ascii="Arial" w:hAnsi="Arial" w:cs="Times New Roman"/>
        <w:b/>
        <w:color w:val="FFFFFF"/>
        <w:sz w:val="22"/>
      </w:rPr>
      <w:tblPr/>
      <w:tcPr>
        <w:shd w:val="clear" w:color="8064A2" w:fill="8064A2"/>
      </w:tcPr>
    </w:tblStylePr>
    <w:tblStylePr w:type="band1Vert">
      <w:rPr>
        <w:rFonts w:cs="Times New Roman"/>
      </w:rPr>
      <w:tblPr/>
      <w:tcPr>
        <w:shd w:val="clear" w:color="C4B7D4" w:fill="C4B7D4"/>
      </w:tcPr>
    </w:tblStylePr>
    <w:tblStylePr w:type="band1Horz">
      <w:rPr>
        <w:rFonts w:cs="Times New Roman"/>
      </w:rPr>
      <w:tblPr/>
      <w:tcPr>
        <w:shd w:val="clear" w:color="C4B7D4" w:fill="C4B7D4"/>
      </w:tcPr>
    </w:tblStylePr>
  </w:style>
  <w:style w:type="table" w:customStyle="1" w:styleId="GridTable5Dark-Accent52">
    <w:name w:val="Grid Table 5 Dark - Accent 5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ascii="Arial" w:hAnsi="Arial" w:cs="Times New Roman"/>
        <w:b/>
        <w:color w:val="FFFFFF"/>
        <w:sz w:val="22"/>
      </w:rPr>
      <w:tblPr/>
      <w:tcPr>
        <w:tcBorders>
          <w:top w:val="single" w:sz="4" w:space="0" w:color="FFFFFF"/>
        </w:tcBorders>
        <w:shd w:val="clear" w:color="4BACC6" w:fill="4BACC6"/>
      </w:tcPr>
    </w:tblStylePr>
    <w:tblStylePr w:type="firstCol">
      <w:rPr>
        <w:rFonts w:ascii="Arial" w:hAnsi="Arial" w:cs="Times New Roman"/>
        <w:b/>
        <w:color w:val="FFFFFF"/>
        <w:sz w:val="22"/>
      </w:rPr>
      <w:tblPr/>
      <w:tcPr>
        <w:shd w:val="clear" w:color="4BACC6" w:fill="4BACC6"/>
      </w:tcPr>
    </w:tblStylePr>
    <w:tblStylePr w:type="lastCol">
      <w:rPr>
        <w:rFonts w:ascii="Arial" w:hAnsi="Arial" w:cs="Times New Roman"/>
        <w:b/>
        <w:color w:val="FFFFFF"/>
        <w:sz w:val="22"/>
      </w:rPr>
      <w:tblPr/>
      <w:tcPr>
        <w:shd w:val="clear" w:color="4BACC6" w:fill="4BACC6"/>
      </w:tcPr>
    </w:tblStylePr>
    <w:tblStylePr w:type="band1Vert">
      <w:rPr>
        <w:rFonts w:cs="Times New Roman"/>
      </w:rPr>
      <w:tblPr/>
      <w:tcPr>
        <w:shd w:val="clear" w:color="ACD8E4" w:fill="ACD8E4"/>
      </w:tcPr>
    </w:tblStylePr>
    <w:tblStylePr w:type="band1Horz">
      <w:rPr>
        <w:rFonts w:cs="Times New Roman"/>
      </w:rPr>
      <w:tblPr/>
      <w:tcPr>
        <w:shd w:val="clear" w:color="ACD8E4" w:fill="ACD8E4"/>
      </w:tcPr>
    </w:tblStylePr>
  </w:style>
  <w:style w:type="table" w:customStyle="1" w:styleId="GridTable5Dark-Accent62">
    <w:name w:val="Grid Table 5 Dark - Accent 62"/>
    <w:basedOn w:val="ac"/>
    <w:uiPriority w:val="99"/>
    <w:rsid w:val="00E00A58"/>
    <w:pPr>
      <w:ind w:firstLine="567"/>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ascii="Arial" w:hAnsi="Arial" w:cs="Times New Roman"/>
        <w:b/>
        <w:color w:val="FFFFFF"/>
        <w:sz w:val="22"/>
      </w:rPr>
      <w:tblPr/>
      <w:tcPr>
        <w:tcBorders>
          <w:top w:val="single" w:sz="4" w:space="0" w:color="FFFFFF"/>
        </w:tcBorders>
        <w:shd w:val="clear" w:color="F79646" w:fill="F79646"/>
      </w:tcPr>
    </w:tblStylePr>
    <w:tblStylePr w:type="firstCol">
      <w:rPr>
        <w:rFonts w:ascii="Arial" w:hAnsi="Arial" w:cs="Times New Roman"/>
        <w:b/>
        <w:color w:val="FFFFFF"/>
        <w:sz w:val="22"/>
      </w:rPr>
      <w:tblPr/>
      <w:tcPr>
        <w:shd w:val="clear" w:color="F79646" w:fill="F79646"/>
      </w:tcPr>
    </w:tblStylePr>
    <w:tblStylePr w:type="lastCol">
      <w:rPr>
        <w:rFonts w:ascii="Arial" w:hAnsi="Arial" w:cs="Times New Roman"/>
        <w:b/>
        <w:color w:val="FFFFFF"/>
        <w:sz w:val="22"/>
      </w:rPr>
      <w:tblPr/>
      <w:tcPr>
        <w:shd w:val="clear" w:color="F79646" w:fill="F79646"/>
      </w:tcPr>
    </w:tblStylePr>
    <w:tblStylePr w:type="band1Vert">
      <w:rPr>
        <w:rFonts w:cs="Times New Roman"/>
      </w:rPr>
      <w:tblPr/>
      <w:tcPr>
        <w:shd w:val="clear" w:color="FBCEAA" w:fill="FBCEAA"/>
      </w:tcPr>
    </w:tblStylePr>
    <w:tblStylePr w:type="band1Horz">
      <w:rPr>
        <w:rFonts w:cs="Times New Roman"/>
      </w:rPr>
      <w:tblPr/>
      <w:tcPr>
        <w:shd w:val="clear" w:color="FBCEAA" w:fill="FBCEAA"/>
      </w:tcPr>
    </w:tblStylePr>
  </w:style>
  <w:style w:type="table" w:customStyle="1" w:styleId="GridTable6Colorful-Accent12">
    <w:name w:val="Grid Table 6 Colorful - Accent 12"/>
    <w:basedOn w:val="ac"/>
    <w:uiPriority w:val="99"/>
    <w:rsid w:val="00E00A58"/>
    <w:pPr>
      <w:ind w:firstLine="567"/>
      <w:jc w:val="both"/>
    </w:p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6Colorful-Accent22">
    <w:name w:val="Grid Table 6 Colorful - Accent 22"/>
    <w:basedOn w:val="ac"/>
    <w:uiPriority w:val="99"/>
    <w:rsid w:val="00E00A58"/>
    <w:pPr>
      <w:ind w:firstLine="567"/>
      <w:jc w:val="both"/>
    </w:p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6Colorful-Accent32">
    <w:name w:val="Grid Table 6 Colorful - Accent 32"/>
    <w:basedOn w:val="ac"/>
    <w:uiPriority w:val="99"/>
    <w:rsid w:val="00E00A58"/>
    <w:pPr>
      <w:ind w:firstLine="567"/>
      <w:jc w:val="both"/>
    </w:p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6Colorful-Accent42">
    <w:name w:val="Grid Table 6 Colorful - Accent 42"/>
    <w:basedOn w:val="ac"/>
    <w:uiPriority w:val="99"/>
    <w:rsid w:val="00E00A58"/>
    <w:pPr>
      <w:ind w:firstLine="567"/>
      <w:jc w:val="both"/>
    </w:p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6Colorful-Accent52">
    <w:name w:val="Grid Table 6 Colorful - Accent 52"/>
    <w:basedOn w:val="ac"/>
    <w:uiPriority w:val="99"/>
    <w:rsid w:val="00E00A58"/>
    <w:pPr>
      <w:ind w:firstLine="567"/>
      <w:jc w:val="both"/>
    </w:p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6Colorful-Accent62">
    <w:name w:val="Grid Table 6 Colorful - Accent 62"/>
    <w:basedOn w:val="ac"/>
    <w:uiPriority w:val="99"/>
    <w:rsid w:val="00E00A58"/>
    <w:pPr>
      <w:ind w:firstLine="567"/>
      <w:jc w:val="both"/>
    </w:p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FDE9D8" w:fill="FDE9D8"/>
      </w:tcPr>
    </w:tblStylePr>
    <w:tblStylePr w:type="band1Horz">
      <w:rPr>
        <w:rFonts w:ascii="Arial" w:hAnsi="Arial" w:cs="Times New Roman"/>
        <w:color w:val="266779"/>
        <w:sz w:val="22"/>
      </w:rPr>
      <w:tblPr/>
      <w:tcPr>
        <w:shd w:val="clear" w:color="FDE9D8" w:fill="FDE9D8"/>
      </w:tcPr>
    </w:tblStylePr>
    <w:tblStylePr w:type="band2Horz">
      <w:rPr>
        <w:rFonts w:ascii="Arial" w:hAnsi="Arial" w:cs="Times New Roman"/>
        <w:color w:val="266779"/>
        <w:sz w:val="22"/>
      </w:rPr>
    </w:tblStylePr>
  </w:style>
  <w:style w:type="table" w:customStyle="1" w:styleId="GridTable7Colorful-Accent12">
    <w:name w:val="Grid Table 7 Colorful - Accent 12"/>
    <w:basedOn w:val="ac"/>
    <w:uiPriority w:val="99"/>
    <w:rsid w:val="00E00A58"/>
    <w:pPr>
      <w:ind w:firstLine="567"/>
      <w:jc w:val="both"/>
    </w:p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cs="Times New Roman"/>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cs="Times New Roman"/>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7Colorful-Accent22">
    <w:name w:val="Grid Table 7 Colorful - Accent 22"/>
    <w:basedOn w:val="ac"/>
    <w:uiPriority w:val="99"/>
    <w:rsid w:val="00E00A58"/>
    <w:pPr>
      <w:ind w:firstLine="567"/>
      <w:jc w:val="both"/>
    </w:p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7Colorful-Accent32">
    <w:name w:val="Grid Table 7 Colorful - Accent 32"/>
    <w:basedOn w:val="ac"/>
    <w:uiPriority w:val="99"/>
    <w:rsid w:val="00E00A58"/>
    <w:pPr>
      <w:ind w:firstLine="567"/>
      <w:jc w:val="both"/>
    </w:p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cs="Times New Roman"/>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cs="Times New Roman"/>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7Colorful-Accent42">
    <w:name w:val="Grid Table 7 Colorful - Accent 42"/>
    <w:basedOn w:val="ac"/>
    <w:uiPriority w:val="99"/>
    <w:rsid w:val="00E00A58"/>
    <w:pPr>
      <w:ind w:firstLine="567"/>
      <w:jc w:val="both"/>
    </w:p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7Colorful-Accent52">
    <w:name w:val="Grid Table 7 Colorful - Accent 52"/>
    <w:basedOn w:val="ac"/>
    <w:uiPriority w:val="99"/>
    <w:rsid w:val="00E00A58"/>
    <w:pPr>
      <w:ind w:firstLine="567"/>
      <w:jc w:val="both"/>
    </w:p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cs="Times New Roman"/>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cs="Times New Roman"/>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7Colorful-Accent62">
    <w:name w:val="Grid Table 7 Colorful - Accent 62"/>
    <w:basedOn w:val="ac"/>
    <w:uiPriority w:val="99"/>
    <w:rsid w:val="00E00A58"/>
    <w:pPr>
      <w:ind w:firstLine="567"/>
      <w:jc w:val="both"/>
    </w:p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cs="Times New Roman"/>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cs="Times New Roman"/>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rPr>
        <w:rFonts w:cs="Times New Roman"/>
      </w:rPr>
      <w:tblPr/>
      <w:tcPr>
        <w:shd w:val="clear" w:color="FDE9D8" w:fill="FDE9D8"/>
      </w:tcPr>
    </w:tblStylePr>
    <w:tblStylePr w:type="band1Horz">
      <w:rPr>
        <w:rFonts w:ascii="Arial" w:hAnsi="Arial" w:cs="Times New Roman"/>
        <w:color w:val="B15407"/>
        <w:sz w:val="22"/>
      </w:rPr>
      <w:tblPr/>
      <w:tcPr>
        <w:shd w:val="clear" w:color="FDE9D8" w:fill="FDE9D8"/>
      </w:tcPr>
    </w:tblStylePr>
    <w:tblStylePr w:type="band2Horz">
      <w:rPr>
        <w:rFonts w:ascii="Arial" w:hAnsi="Arial" w:cs="Times New Roman"/>
        <w:color w:val="B15407"/>
        <w:sz w:val="22"/>
      </w:rPr>
    </w:tblStylePr>
  </w:style>
  <w:style w:type="table" w:customStyle="1" w:styleId="ListTable1Light-Accent12">
    <w:name w:val="List Table 1 Light - Accent 1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2DFEE" w:fill="D2DFEE"/>
      </w:tcPr>
    </w:tblStylePr>
    <w:tblStylePr w:type="band1Horz">
      <w:rPr>
        <w:rFonts w:cs="Times New Roman"/>
      </w:rPr>
      <w:tblPr/>
      <w:tcPr>
        <w:shd w:val="clear" w:color="D2DFEE" w:fill="D2DFEE"/>
      </w:tcPr>
    </w:tblStylePr>
  </w:style>
  <w:style w:type="table" w:customStyle="1" w:styleId="ListTable1Light-Accent22">
    <w:name w:val="List Table 1 Light - Accent 2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FD2D2" w:fill="EFD2D2"/>
      </w:tcPr>
    </w:tblStylePr>
    <w:tblStylePr w:type="band1Horz">
      <w:rPr>
        <w:rFonts w:cs="Times New Roman"/>
      </w:rPr>
      <w:tblPr/>
      <w:tcPr>
        <w:shd w:val="clear" w:color="EFD2D2" w:fill="EFD2D2"/>
      </w:tcPr>
    </w:tblStylePr>
  </w:style>
  <w:style w:type="table" w:customStyle="1" w:styleId="ListTable1Light-Accent32">
    <w:name w:val="List Table 1 Light - Accent 3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5EED5" w:fill="E5EED5"/>
      </w:tcPr>
    </w:tblStylePr>
    <w:tblStylePr w:type="band1Horz">
      <w:rPr>
        <w:rFonts w:cs="Times New Roman"/>
      </w:rPr>
      <w:tblPr/>
      <w:tcPr>
        <w:shd w:val="clear" w:color="E5EED5" w:fill="E5EED5"/>
      </w:tcPr>
    </w:tblStylePr>
  </w:style>
  <w:style w:type="table" w:customStyle="1" w:styleId="ListTable1Light-Accent42">
    <w:name w:val="List Table 1 Light - Accent 4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FD8E7" w:fill="DFD8E7"/>
      </w:tcPr>
    </w:tblStylePr>
    <w:tblStylePr w:type="band1Horz">
      <w:rPr>
        <w:rFonts w:cs="Times New Roman"/>
      </w:rPr>
      <w:tblPr/>
      <w:tcPr>
        <w:shd w:val="clear" w:color="DFD8E7" w:fill="DFD8E7"/>
      </w:tcPr>
    </w:tblStylePr>
  </w:style>
  <w:style w:type="table" w:customStyle="1" w:styleId="ListTable1Light-Accent52">
    <w:name w:val="List Table 1 Light - Accent 5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1EAF0" w:fill="D1EAF0"/>
      </w:tcPr>
    </w:tblStylePr>
    <w:tblStylePr w:type="band1Horz">
      <w:rPr>
        <w:rFonts w:cs="Times New Roman"/>
      </w:rPr>
      <w:tblPr/>
      <w:tcPr>
        <w:shd w:val="clear" w:color="D1EAF0" w:fill="D1EAF0"/>
      </w:tcPr>
    </w:tblStylePr>
  </w:style>
  <w:style w:type="table" w:customStyle="1" w:styleId="ListTable1Light-Accent62">
    <w:name w:val="List Table 1 Light - Accent 62"/>
    <w:basedOn w:val="ac"/>
    <w:uiPriority w:val="99"/>
    <w:rsid w:val="00E00A58"/>
    <w:pPr>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DE4D0" w:fill="FDE4D0"/>
      </w:tcPr>
    </w:tblStylePr>
    <w:tblStylePr w:type="band1Horz">
      <w:rPr>
        <w:rFonts w:cs="Times New Roman"/>
      </w:rPr>
      <w:tblPr/>
      <w:tcPr>
        <w:shd w:val="clear" w:color="FDE4D0" w:fill="FDE4D0"/>
      </w:tcPr>
    </w:tblStylePr>
  </w:style>
  <w:style w:type="table" w:customStyle="1" w:styleId="ListTable2-Accent12">
    <w:name w:val="List Table 2 - Accent 12"/>
    <w:basedOn w:val="ac"/>
    <w:uiPriority w:val="99"/>
    <w:rsid w:val="00E00A58"/>
    <w:pPr>
      <w:ind w:firstLine="567"/>
      <w:jc w:val="both"/>
    </w:p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2-Accent22">
    <w:name w:val="List Table 2 - Accent 22"/>
    <w:basedOn w:val="ac"/>
    <w:uiPriority w:val="99"/>
    <w:rsid w:val="00E00A58"/>
    <w:pPr>
      <w:ind w:firstLine="567"/>
      <w:jc w:val="both"/>
    </w:p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2-Accent32">
    <w:name w:val="List Table 2 - Accent 32"/>
    <w:basedOn w:val="ac"/>
    <w:uiPriority w:val="99"/>
    <w:rsid w:val="00E00A58"/>
    <w:pPr>
      <w:ind w:firstLine="567"/>
      <w:jc w:val="both"/>
    </w:p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2-Accent42">
    <w:name w:val="List Table 2 - Accent 42"/>
    <w:basedOn w:val="ac"/>
    <w:uiPriority w:val="99"/>
    <w:rsid w:val="00E00A58"/>
    <w:pPr>
      <w:ind w:firstLine="567"/>
      <w:jc w:val="both"/>
    </w:p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2-Accent52">
    <w:name w:val="List Table 2 - Accent 52"/>
    <w:basedOn w:val="ac"/>
    <w:uiPriority w:val="99"/>
    <w:rsid w:val="00E00A58"/>
    <w:pPr>
      <w:ind w:firstLine="567"/>
      <w:jc w:val="both"/>
    </w:p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2-Accent62">
    <w:name w:val="List Table 2 - Accent 62"/>
    <w:basedOn w:val="ac"/>
    <w:uiPriority w:val="99"/>
    <w:rsid w:val="00E00A58"/>
    <w:pPr>
      <w:ind w:firstLine="567"/>
      <w:jc w:val="both"/>
    </w:p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ListTable3-Accent12">
    <w:name w:val="List Table 3 - Accent 12"/>
    <w:basedOn w:val="ac"/>
    <w:uiPriority w:val="99"/>
    <w:rsid w:val="00E00A58"/>
    <w:pPr>
      <w:ind w:firstLine="567"/>
      <w:jc w:val="both"/>
    </w:p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c"/>
    <w:uiPriority w:val="99"/>
    <w:rsid w:val="00E00A58"/>
    <w:pPr>
      <w:ind w:firstLine="567"/>
      <w:jc w:val="both"/>
    </w:p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D99695"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c"/>
    <w:uiPriority w:val="99"/>
    <w:rsid w:val="00E00A58"/>
    <w:pPr>
      <w:ind w:firstLine="567"/>
      <w:jc w:val="both"/>
    </w:p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3D69B"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c"/>
    <w:uiPriority w:val="99"/>
    <w:rsid w:val="00E00A58"/>
    <w:pPr>
      <w:ind w:firstLine="567"/>
      <w:jc w:val="both"/>
    </w:p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B2A1C6"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c"/>
    <w:uiPriority w:val="99"/>
    <w:rsid w:val="00E00A58"/>
    <w:pPr>
      <w:ind w:firstLine="567"/>
      <w:jc w:val="both"/>
    </w:p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2CCDC"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c"/>
    <w:uiPriority w:val="99"/>
    <w:rsid w:val="00E00A58"/>
    <w:pPr>
      <w:ind w:firstLine="567"/>
      <w:jc w:val="both"/>
    </w:p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AC090"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ListTable4-Accent12">
    <w:name w:val="List Table 4 - Accent 12"/>
    <w:basedOn w:val="ac"/>
    <w:uiPriority w:val="99"/>
    <w:rsid w:val="00E00A58"/>
    <w:pPr>
      <w:ind w:firstLine="567"/>
      <w:jc w:val="both"/>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4-Accent22">
    <w:name w:val="List Table 4 - Accent 22"/>
    <w:basedOn w:val="ac"/>
    <w:uiPriority w:val="99"/>
    <w:rsid w:val="00E00A58"/>
    <w:pPr>
      <w:ind w:firstLine="567"/>
      <w:jc w:val="both"/>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4-Accent32">
    <w:name w:val="List Table 4 - Accent 32"/>
    <w:basedOn w:val="ac"/>
    <w:uiPriority w:val="99"/>
    <w:rsid w:val="00E00A58"/>
    <w:pPr>
      <w:ind w:firstLine="567"/>
      <w:jc w:val="both"/>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4-Accent42">
    <w:name w:val="List Table 4 - Accent 42"/>
    <w:basedOn w:val="ac"/>
    <w:uiPriority w:val="99"/>
    <w:rsid w:val="00E00A58"/>
    <w:pPr>
      <w:ind w:firstLine="567"/>
      <w:jc w:val="both"/>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4-Accent52">
    <w:name w:val="List Table 4 - Accent 52"/>
    <w:basedOn w:val="ac"/>
    <w:uiPriority w:val="99"/>
    <w:rsid w:val="00E00A58"/>
    <w:pPr>
      <w:ind w:firstLine="567"/>
      <w:jc w:val="both"/>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4-Accent62">
    <w:name w:val="List Table 4 - Accent 62"/>
    <w:basedOn w:val="ac"/>
    <w:uiPriority w:val="99"/>
    <w:rsid w:val="00E00A58"/>
    <w:pPr>
      <w:ind w:firstLine="567"/>
      <w:jc w:val="both"/>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ListTable5Dark-Accent12">
    <w:name w:val="List Table 5 Dark - Accent 12"/>
    <w:basedOn w:val="ac"/>
    <w:uiPriority w:val="99"/>
    <w:rsid w:val="00E00A58"/>
    <w:pPr>
      <w:ind w:firstLine="567"/>
      <w:jc w:val="both"/>
    </w:p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4F81BD"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4F81BD" w:fill="4F81BD"/>
      </w:tcPr>
    </w:tblStylePr>
    <w:tblStylePr w:type="band2Horz">
      <w:rPr>
        <w:rFonts w:cs="Times New Roman"/>
      </w:rPr>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c"/>
    <w:uiPriority w:val="99"/>
    <w:rsid w:val="00E00A58"/>
    <w:pPr>
      <w:ind w:firstLine="567"/>
      <w:jc w:val="both"/>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D99695"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D99695" w:fill="D99695"/>
      </w:tcPr>
    </w:tblStylePr>
    <w:tblStylePr w:type="band2Horz">
      <w:rPr>
        <w:rFonts w:cs="Times New Roman"/>
      </w:rPr>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c"/>
    <w:uiPriority w:val="99"/>
    <w:rsid w:val="00E00A58"/>
    <w:pPr>
      <w:ind w:firstLine="567"/>
      <w:jc w:val="both"/>
    </w:p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C3D69B"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3D69B" w:fill="C3D69B"/>
      </w:tcPr>
    </w:tblStylePr>
    <w:tblStylePr w:type="band2Horz">
      <w:rPr>
        <w:rFonts w:cs="Times New Roman"/>
      </w:rPr>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c"/>
    <w:uiPriority w:val="99"/>
    <w:rsid w:val="00E00A58"/>
    <w:pPr>
      <w:ind w:firstLine="567"/>
      <w:jc w:val="both"/>
    </w:p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B2A1C6"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B2A1C6" w:fill="B2A1C6"/>
      </w:tcPr>
    </w:tblStylePr>
    <w:tblStylePr w:type="band2Horz">
      <w:rPr>
        <w:rFonts w:cs="Times New Roman"/>
      </w:rPr>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c"/>
    <w:uiPriority w:val="99"/>
    <w:rsid w:val="00E00A58"/>
    <w:pPr>
      <w:ind w:firstLine="567"/>
      <w:jc w:val="both"/>
    </w:p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92CCDC"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92CCDC" w:fill="92CCDC"/>
      </w:tcPr>
    </w:tblStylePr>
    <w:tblStylePr w:type="band2Horz">
      <w:rPr>
        <w:rFonts w:cs="Times New Roman"/>
      </w:rPr>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c"/>
    <w:uiPriority w:val="99"/>
    <w:rsid w:val="00E00A58"/>
    <w:pPr>
      <w:ind w:firstLine="567"/>
      <w:jc w:val="both"/>
    </w:p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FAC090"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AC090" w:fill="FAC090"/>
      </w:tcPr>
    </w:tblStylePr>
    <w:tblStylePr w:type="band2Horz">
      <w:rPr>
        <w:rFonts w:cs="Times New Roman"/>
      </w:rPr>
      <w:tblPr/>
      <w:tcPr>
        <w:tcBorders>
          <w:top w:val="single" w:sz="4" w:space="0" w:color="FFFFFF"/>
          <w:bottom w:val="single" w:sz="4" w:space="0" w:color="FFFFFF"/>
        </w:tcBorders>
        <w:shd w:val="clear" w:color="FAC090" w:fill="FAC090"/>
      </w:tcPr>
    </w:tblStylePr>
  </w:style>
  <w:style w:type="table" w:customStyle="1" w:styleId="ListTable6Colorful-Accent12">
    <w:name w:val="List Table 6 Colorful - Accent 12"/>
    <w:basedOn w:val="ac"/>
    <w:uiPriority w:val="99"/>
    <w:rsid w:val="00E00A58"/>
    <w:pPr>
      <w:ind w:firstLine="567"/>
      <w:jc w:val="both"/>
    </w:p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6Colorful-Accent22">
    <w:name w:val="List Table 6 Colorful - Accent 22"/>
    <w:basedOn w:val="ac"/>
    <w:uiPriority w:val="99"/>
    <w:rsid w:val="00E00A58"/>
    <w:pPr>
      <w:ind w:firstLine="567"/>
      <w:jc w:val="both"/>
    </w:p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6Colorful-Accent32">
    <w:name w:val="List Table 6 Colorful - Accent 32"/>
    <w:basedOn w:val="ac"/>
    <w:uiPriority w:val="99"/>
    <w:rsid w:val="00E00A58"/>
    <w:pPr>
      <w:ind w:firstLine="567"/>
      <w:jc w:val="both"/>
    </w:p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6Colorful-Accent42">
    <w:name w:val="List Table 6 Colorful - Accent 42"/>
    <w:basedOn w:val="ac"/>
    <w:uiPriority w:val="99"/>
    <w:rsid w:val="00E00A58"/>
    <w:pPr>
      <w:ind w:firstLine="567"/>
      <w:jc w:val="both"/>
    </w:p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6Colorful-Accent52">
    <w:name w:val="List Table 6 Colorful - Accent 52"/>
    <w:basedOn w:val="ac"/>
    <w:uiPriority w:val="99"/>
    <w:rsid w:val="00E00A58"/>
    <w:pPr>
      <w:ind w:firstLine="567"/>
      <w:jc w:val="both"/>
    </w:p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6Colorful-Accent62">
    <w:name w:val="List Table 6 Colorful - Accent 62"/>
    <w:basedOn w:val="ac"/>
    <w:uiPriority w:val="99"/>
    <w:rsid w:val="00E00A58"/>
    <w:pPr>
      <w:ind w:firstLine="567"/>
      <w:jc w:val="both"/>
    </w:p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stTable7Colorful-Accent12">
    <w:name w:val="List Table 7 Colorful - Accent 12"/>
    <w:basedOn w:val="ac"/>
    <w:uiPriority w:val="99"/>
    <w:rsid w:val="00E00A58"/>
    <w:pPr>
      <w:ind w:firstLine="567"/>
      <w:jc w:val="both"/>
    </w:p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cs="Times New Roman"/>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cs="Times New Roman"/>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7Colorful-Accent22">
    <w:name w:val="List Table 7 Colorful - Accent 22"/>
    <w:basedOn w:val="ac"/>
    <w:uiPriority w:val="99"/>
    <w:rsid w:val="00E00A58"/>
    <w:pPr>
      <w:ind w:firstLine="567"/>
      <w:jc w:val="both"/>
    </w:p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7Colorful-Accent32">
    <w:name w:val="List Table 7 Colorful - Accent 32"/>
    <w:basedOn w:val="ac"/>
    <w:uiPriority w:val="99"/>
    <w:rsid w:val="00E00A58"/>
    <w:pPr>
      <w:ind w:firstLine="567"/>
      <w:jc w:val="both"/>
    </w:p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cs="Times New Roman"/>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cs="Times New Roman"/>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7Colorful-Accent42">
    <w:name w:val="List Table 7 Colorful - Accent 42"/>
    <w:basedOn w:val="ac"/>
    <w:uiPriority w:val="99"/>
    <w:rsid w:val="00E00A58"/>
    <w:pPr>
      <w:ind w:firstLine="567"/>
      <w:jc w:val="both"/>
    </w:p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7Colorful-Accent52">
    <w:name w:val="List Table 7 Colorful - Accent 52"/>
    <w:basedOn w:val="ac"/>
    <w:uiPriority w:val="99"/>
    <w:rsid w:val="00E00A58"/>
    <w:pPr>
      <w:ind w:firstLine="567"/>
      <w:jc w:val="both"/>
    </w:p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cs="Times New Roman"/>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cs="Times New Roman"/>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7Colorful-Accent62">
    <w:name w:val="List Table 7 Colorful - Accent 62"/>
    <w:basedOn w:val="ac"/>
    <w:uiPriority w:val="99"/>
    <w:rsid w:val="00E00A58"/>
    <w:pPr>
      <w:ind w:firstLine="567"/>
      <w:jc w:val="both"/>
    </w:p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cs="Times New Roman"/>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cs="Times New Roman"/>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ned-Accent20">
    <w:name w:val="Lined - Accent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2">
    <w:name w:val="Lined - Accent 1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Lined-Accent22">
    <w:name w:val="Lined - Accent 2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Lined-Accent32">
    <w:name w:val="Lined - Accent 3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Lined-Accent42">
    <w:name w:val="Lined - Accent 4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Lined-Accent52">
    <w:name w:val="Lined - Accent 5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Lined-Accent62">
    <w:name w:val="Lined - Accent 62"/>
    <w:basedOn w:val="ac"/>
    <w:uiPriority w:val="99"/>
    <w:rsid w:val="00E00A58"/>
    <w:pPr>
      <w:ind w:firstLine="567"/>
      <w:jc w:val="both"/>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Lined-Accent20">
    <w:name w:val="Bordered &amp; Lined - Accent2"/>
    <w:basedOn w:val="ac"/>
    <w:uiPriority w:val="99"/>
    <w:rsid w:val="00E00A58"/>
    <w:pPr>
      <w:ind w:firstLine="567"/>
      <w:jc w:val="both"/>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2">
    <w:name w:val="Bordered &amp; Lined - Accent 12"/>
    <w:basedOn w:val="ac"/>
    <w:uiPriority w:val="99"/>
    <w:rsid w:val="00E00A58"/>
    <w:pPr>
      <w:ind w:firstLine="567"/>
      <w:jc w:val="both"/>
    </w:pPr>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BorderedLined-Accent22">
    <w:name w:val="Bordered &amp; Lined - Accent 22"/>
    <w:basedOn w:val="ac"/>
    <w:uiPriority w:val="99"/>
    <w:rsid w:val="00E00A58"/>
    <w:pPr>
      <w:ind w:firstLine="567"/>
      <w:jc w:val="both"/>
    </w:pPr>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BorderedLined-Accent32">
    <w:name w:val="Bordered &amp; Lined - Accent 32"/>
    <w:basedOn w:val="ac"/>
    <w:uiPriority w:val="99"/>
    <w:rsid w:val="00E00A58"/>
    <w:pPr>
      <w:ind w:firstLine="567"/>
      <w:jc w:val="both"/>
    </w:pPr>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BorderedLined-Accent42">
    <w:name w:val="Bordered &amp; Lined - Accent 42"/>
    <w:basedOn w:val="ac"/>
    <w:uiPriority w:val="99"/>
    <w:rsid w:val="00E00A58"/>
    <w:pPr>
      <w:ind w:firstLine="567"/>
      <w:jc w:val="both"/>
    </w:pPr>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BorderedLined-Accent52">
    <w:name w:val="Bordered &amp; Lined - Accent 52"/>
    <w:basedOn w:val="ac"/>
    <w:uiPriority w:val="99"/>
    <w:rsid w:val="00E00A58"/>
    <w:pPr>
      <w:ind w:firstLine="567"/>
      <w:jc w:val="both"/>
    </w:pPr>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BorderedLined-Accent62">
    <w:name w:val="Bordered &amp; Lined - Accent 62"/>
    <w:basedOn w:val="ac"/>
    <w:uiPriority w:val="99"/>
    <w:rsid w:val="00E00A58"/>
    <w:pPr>
      <w:ind w:firstLine="567"/>
      <w:jc w:val="both"/>
    </w:pPr>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2">
    <w:name w:val="Bordered2"/>
    <w:basedOn w:val="ac"/>
    <w:uiPriority w:val="99"/>
    <w:rsid w:val="00E00A58"/>
    <w:pPr>
      <w:ind w:firstLine="567"/>
      <w:jc w:val="both"/>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c"/>
    <w:uiPriority w:val="99"/>
    <w:rsid w:val="00E00A58"/>
    <w:pPr>
      <w:ind w:firstLine="567"/>
      <w:jc w:val="both"/>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c"/>
    <w:uiPriority w:val="99"/>
    <w:rsid w:val="00E00A58"/>
    <w:pPr>
      <w:ind w:firstLine="567"/>
      <w:jc w:val="both"/>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c"/>
    <w:uiPriority w:val="99"/>
    <w:rsid w:val="00E00A58"/>
    <w:pPr>
      <w:ind w:firstLine="567"/>
      <w:jc w:val="both"/>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c"/>
    <w:uiPriority w:val="99"/>
    <w:rsid w:val="00E00A58"/>
    <w:pPr>
      <w:ind w:firstLine="567"/>
      <w:jc w:val="both"/>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c"/>
    <w:uiPriority w:val="99"/>
    <w:rsid w:val="00E00A58"/>
    <w:pPr>
      <w:ind w:firstLine="567"/>
      <w:jc w:val="both"/>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c"/>
    <w:uiPriority w:val="99"/>
    <w:rsid w:val="00E00A58"/>
    <w:pPr>
      <w:ind w:firstLine="567"/>
      <w:jc w:val="both"/>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2">
    <w:name w:val="Table Normal2"/>
    <w:rsid w:val="00E00A58"/>
    <w:pPr>
      <w:spacing w:line="360" w:lineRule="auto"/>
      <w:ind w:firstLine="567"/>
      <w:jc w:val="both"/>
    </w:pPr>
    <w:tblPr>
      <w:tblCellMar>
        <w:top w:w="0" w:type="dxa"/>
        <w:left w:w="0" w:type="dxa"/>
        <w:bottom w:w="0" w:type="dxa"/>
        <w:right w:w="0" w:type="dxa"/>
      </w:tblCellMar>
    </w:tblPr>
  </w:style>
  <w:style w:type="paragraph" w:customStyle="1" w:styleId="56">
    <w:name w:val="Заголовок 5 ТЗ"/>
    <w:basedOn w:val="5"/>
    <w:rsid w:val="00E00A58"/>
    <w:pPr>
      <w:tabs>
        <w:tab w:val="num" w:pos="360"/>
        <w:tab w:val="left" w:pos="851"/>
      </w:tabs>
      <w:overflowPunct w:val="0"/>
      <w:spacing w:before="240" w:after="240"/>
      <w:jc w:val="both"/>
    </w:pPr>
    <w:rPr>
      <w:rFonts w:ascii="Times New Roman" w:eastAsia="ヒラギノ角ゴ Pro W3" w:hAnsi="Times New Roman" w:cs="Times New Roman"/>
      <w:u w:color="000000"/>
    </w:rPr>
  </w:style>
  <w:style w:type="paragraph" w:customStyle="1" w:styleId="affffffffffff0">
    <w:name w:val="Обычный нумерованный"/>
    <w:qFormat/>
    <w:rsid w:val="00E00A58"/>
    <w:pPr>
      <w:spacing w:after="160" w:line="259" w:lineRule="auto"/>
      <w:jc w:val="both"/>
    </w:pPr>
    <w:rPr>
      <w:u w:color="000000"/>
    </w:rPr>
  </w:style>
  <w:style w:type="paragraph" w:customStyle="1" w:styleId="3f5">
    <w:name w:val="Абзац списка3"/>
    <w:basedOn w:val="aa"/>
    <w:qFormat/>
    <w:rsid w:val="003F0DC1"/>
    <w:pPr>
      <w:ind w:left="720"/>
      <w:contextualSpacing/>
    </w:pPr>
    <w:rPr>
      <w:rFonts w:ascii="Calibri" w:eastAsia="Calibri" w:hAnsi="Calibri"/>
      <w:sz w:val="20"/>
      <w:szCs w:val="20"/>
    </w:rPr>
  </w:style>
  <w:style w:type="character" w:customStyle="1" w:styleId="17">
    <w:name w:val="Оглавление 1 Знак"/>
    <w:link w:val="16"/>
    <w:uiPriority w:val="39"/>
    <w:locked/>
    <w:rsid w:val="00135DF8"/>
    <w:rPr>
      <w:sz w:val="26"/>
    </w:rPr>
  </w:style>
  <w:style w:type="paragraph" w:customStyle="1" w:styleId="34fffffc">
    <w:name w:val="34_Таблица_Сокращения"/>
    <w:autoRedefine/>
    <w:qFormat/>
    <w:rsid w:val="00FB5F0F"/>
    <w:pPr>
      <w:keepLines/>
      <w:spacing w:after="160" w:line="360" w:lineRule="auto"/>
      <w:ind w:firstLine="6"/>
      <w:jc w:val="both"/>
    </w:pPr>
    <w:rPr>
      <w:color w:val="000000" w:themeColor="text1"/>
      <w:sz w:val="26"/>
      <w:szCs w:val="20"/>
      <w:lang w:val="fr-FR" w:eastAsia="x-none"/>
    </w:rPr>
  </w:style>
  <w:style w:type="paragraph" w:customStyle="1" w:styleId="34ffffff2">
    <w:name w:val="34_Приложение_Абзац_Обычный"/>
    <w:basedOn w:val="34d"/>
    <w:autoRedefine/>
    <w:qFormat/>
    <w:rsid w:val="00FB5F0F"/>
    <w:rPr>
      <w:sz w:val="24"/>
      <w:szCs w:val="24"/>
    </w:rPr>
  </w:style>
  <w:style w:type="paragraph" w:customStyle="1" w:styleId="3412">
    <w:name w:val="34_Приложение_Список_Марк_1"/>
    <w:basedOn w:val="3415"/>
    <w:autoRedefine/>
    <w:qFormat/>
    <w:rsid w:val="00FB5F0F"/>
    <w:pPr>
      <w:numPr>
        <w:numId w:val="42"/>
      </w:numPr>
      <w:ind w:hanging="471"/>
    </w:pPr>
  </w:style>
  <w:style w:type="paragraph" w:customStyle="1" w:styleId="34ffffff3">
    <w:name w:val="34_Приложение_Таблица_Заголовок"/>
    <w:basedOn w:val="34ff0"/>
    <w:autoRedefine/>
    <w:qFormat/>
    <w:rsid w:val="00FB5F0F"/>
    <w:rPr>
      <w:sz w:val="24"/>
    </w:rPr>
  </w:style>
  <w:style w:type="paragraph" w:customStyle="1" w:styleId="34ffffff4">
    <w:name w:val="34_Приложение_Таблица_шапка"/>
    <w:basedOn w:val="34ff"/>
    <w:autoRedefine/>
    <w:qFormat/>
    <w:rsid w:val="00FB5F0F"/>
    <w:rPr>
      <w:bCs/>
      <w:szCs w:val="24"/>
    </w:rPr>
  </w:style>
  <w:style w:type="paragraph" w:customStyle="1" w:styleId="34ffffff5">
    <w:name w:val="34_Приложение_Таблица_Число_в_ячейке"/>
    <w:autoRedefine/>
    <w:qFormat/>
    <w:rsid w:val="00FB5F0F"/>
    <w:pPr>
      <w:jc w:val="center"/>
    </w:pPr>
    <w:rPr>
      <w:color w:val="000000" w:themeColor="text1"/>
      <w:lang w:eastAsia="x-none"/>
    </w:rPr>
  </w:style>
  <w:style w:type="paragraph" w:customStyle="1" w:styleId="34ffffff6">
    <w:name w:val="34_Приложение_Таблица_Основной"/>
    <w:autoRedefine/>
    <w:qFormat/>
    <w:rsid w:val="00FB5F0F"/>
    <w:pPr>
      <w:jc w:val="both"/>
    </w:pPr>
    <w:rPr>
      <w:rFonts w:eastAsia="Calibri"/>
      <w:color w:val="000000" w:themeColor="text1"/>
      <w:lang w:eastAsia="x-none"/>
    </w:rPr>
  </w:style>
  <w:style w:type="paragraph" w:customStyle="1" w:styleId="3413">
    <w:name w:val="34_Приложение_Нум_1"/>
    <w:basedOn w:val="341"/>
    <w:autoRedefine/>
    <w:qFormat/>
    <w:rsid w:val="00FB5F0F"/>
    <w:pPr>
      <w:numPr>
        <w:numId w:val="44"/>
      </w:numPr>
      <w:ind w:hanging="471"/>
    </w:pPr>
  </w:style>
  <w:style w:type="paragraph" w:customStyle="1" w:styleId="3422">
    <w:name w:val="34_Приложение_Нум_2"/>
    <w:basedOn w:val="342"/>
    <w:autoRedefine/>
    <w:qFormat/>
    <w:rsid w:val="00FB5F0F"/>
    <w:pPr>
      <w:numPr>
        <w:numId w:val="44"/>
      </w:numPr>
    </w:pPr>
  </w:style>
  <w:style w:type="numbering" w:customStyle="1" w:styleId="340">
    <w:name w:val="34_Приложение_Список_Марк"/>
    <w:uiPriority w:val="99"/>
    <w:rsid w:val="00FB5F0F"/>
    <w:pPr>
      <w:numPr>
        <w:numId w:val="41"/>
      </w:numPr>
    </w:pPr>
  </w:style>
  <w:style w:type="numbering" w:customStyle="1" w:styleId="34b">
    <w:name w:val="34_Приложение_Нум"/>
    <w:uiPriority w:val="99"/>
    <w:rsid w:val="00FB5F0F"/>
    <w:pPr>
      <w:numPr>
        <w:numId w:val="43"/>
      </w:numPr>
    </w:pPr>
  </w:style>
  <w:style w:type="numbering" w:customStyle="1" w:styleId="a5">
    <w:name w:val="Приложение"/>
    <w:uiPriority w:val="99"/>
    <w:rsid w:val="00FB5F0F"/>
    <w:pPr>
      <w:numPr>
        <w:numId w:val="45"/>
      </w:numPr>
    </w:pPr>
  </w:style>
  <w:style w:type="paragraph" w:customStyle="1" w:styleId="3416">
    <w:name w:val="34_Приложение_Таблица_Марк_1"/>
    <w:qFormat/>
    <w:rsid w:val="00FB5F0F"/>
    <w:pPr>
      <w:numPr>
        <w:numId w:val="46"/>
      </w:numPr>
      <w:ind w:left="363" w:hanging="363"/>
      <w:jc w:val="both"/>
    </w:pPr>
    <w:rPr>
      <w:color w:val="000000" w:themeColor="text1"/>
      <w:lang w:eastAsia="x-none"/>
    </w:rPr>
  </w:style>
  <w:style w:type="paragraph" w:customStyle="1" w:styleId="2ff">
    <w:name w:val="Заголовок_2"/>
    <w:basedOn w:val="22"/>
    <w:rsid w:val="00FB5F0F"/>
    <w:pPr>
      <w:keepLines w:val="0"/>
      <w:numPr>
        <w:ilvl w:val="0"/>
        <w:numId w:val="0"/>
      </w:numPr>
      <w:spacing w:before="240" w:after="60"/>
    </w:pPr>
    <w:rPr>
      <w:rFonts w:ascii="Arial" w:hAnsi="Arial"/>
      <w:bCs w:val="0"/>
      <w:sz w:val="24"/>
      <w:lang w:eastAsia="en-US"/>
    </w:rPr>
  </w:style>
  <w:style w:type="paragraph" w:customStyle="1" w:styleId="34ffffff7">
    <w:name w:val="34_Приложение_Рисунок_Название"/>
    <w:next w:val="34ffffff2"/>
    <w:qFormat/>
    <w:rsid w:val="00FB5F0F"/>
    <w:pPr>
      <w:spacing w:after="160" w:line="259" w:lineRule="auto"/>
      <w:jc w:val="center"/>
    </w:pPr>
    <w:rPr>
      <w:rFonts w:cs="Arial"/>
      <w:color w:val="000000" w:themeColor="text1"/>
      <w:szCs w:val="20"/>
      <w:lang w:eastAsia="x-none"/>
    </w:rPr>
  </w:style>
  <w:style w:type="paragraph" w:customStyle="1" w:styleId="3430">
    <w:name w:val="34_Таблица_Список_Марк_3"/>
    <w:basedOn w:val="3421"/>
    <w:qFormat/>
    <w:rsid w:val="00FB5F0F"/>
    <w:pPr>
      <w:numPr>
        <w:ilvl w:val="2"/>
      </w:numPr>
    </w:pPr>
    <w:rPr>
      <w:lang w:val="ru-RU"/>
    </w:rPr>
  </w:style>
  <w:style w:type="paragraph" w:customStyle="1" w:styleId="3440">
    <w:name w:val="34_Таблица_Список_Марк_4"/>
    <w:basedOn w:val="3430"/>
    <w:qFormat/>
    <w:rsid w:val="00FB5F0F"/>
    <w:pPr>
      <w:numPr>
        <w:ilvl w:val="3"/>
      </w:numPr>
    </w:pPr>
  </w:style>
  <w:style w:type="paragraph" w:customStyle="1" w:styleId="34100">
    <w:name w:val="34_Таблица_Основной_10_пт"/>
    <w:basedOn w:val="34fd"/>
    <w:qFormat/>
    <w:rsid w:val="00FB5F0F"/>
    <w:rPr>
      <w:sz w:val="20"/>
    </w:rPr>
  </w:style>
  <w:style w:type="paragraph" w:customStyle="1" w:styleId="34101">
    <w:name w:val="34_Таблица_Шапка_10_пт"/>
    <w:basedOn w:val="34ff"/>
    <w:rsid w:val="00FB5F0F"/>
    <w:rPr>
      <w:sz w:val="20"/>
    </w:rPr>
  </w:style>
  <w:style w:type="table" w:styleId="-14">
    <w:name w:val="Light Shading Accent 1"/>
    <w:basedOn w:val="ac"/>
    <w:uiPriority w:val="60"/>
    <w:semiHidden/>
    <w:unhideWhenUsed/>
    <w:rsid w:val="00FB5F0F"/>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4ffffff8">
    <w:name w:val="34_Заголовок_вкл_в_содерж"/>
    <w:qFormat/>
    <w:rsid w:val="00954F13"/>
    <w:pPr>
      <w:pageBreakBefore/>
      <w:pBdr>
        <w:top w:val="nil"/>
        <w:left w:val="nil"/>
        <w:bottom w:val="nil"/>
        <w:right w:val="nil"/>
        <w:between w:val="nil"/>
      </w:pBdr>
      <w:tabs>
        <w:tab w:val="left" w:pos="2268"/>
      </w:tabs>
      <w:spacing w:after="300" w:line="360" w:lineRule="auto"/>
      <w:jc w:val="center"/>
      <w:outlineLvl w:val="0"/>
    </w:pPr>
    <w:rPr>
      <w:rFonts w:ascii="Times New Roman Полужирный" w:eastAsiaTheme="minorHAnsi" w:hAnsi="Times New Roman Полужирный"/>
      <w:b/>
      <w:caps/>
      <w:color w:val="000000"/>
      <w:sz w:val="30"/>
      <w:szCs w:val="22"/>
      <w:lang w:eastAsia="en-US"/>
    </w:rPr>
  </w:style>
  <w:style w:type="paragraph" w:customStyle="1" w:styleId="3417">
    <w:name w:val="34_Заголовок_1"/>
    <w:qFormat/>
    <w:rsid w:val="00F836D8"/>
    <w:pPr>
      <w:keepNext/>
      <w:keepLines/>
      <w:pageBreakBefore/>
      <w:numPr>
        <w:numId w:val="48"/>
      </w:numPr>
      <w:pBdr>
        <w:top w:val="nil"/>
        <w:left w:val="nil"/>
        <w:bottom w:val="nil"/>
        <w:right w:val="nil"/>
        <w:between w:val="nil"/>
      </w:pBdr>
      <w:spacing w:after="240" w:line="360" w:lineRule="auto"/>
      <w:jc w:val="both"/>
      <w:outlineLvl w:val="0"/>
    </w:pPr>
    <w:rPr>
      <w:rFonts w:eastAsiaTheme="minorHAnsi"/>
      <w:b/>
      <w:color w:val="000000"/>
      <w:sz w:val="30"/>
      <w:szCs w:val="22"/>
      <w:lang w:eastAsia="en-US"/>
    </w:rPr>
  </w:style>
  <w:style w:type="paragraph" w:customStyle="1" w:styleId="3425">
    <w:name w:val="34_Заголовок_2"/>
    <w:basedOn w:val="aa"/>
    <w:qFormat/>
    <w:rsid w:val="00F836D8"/>
    <w:pPr>
      <w:keepNext/>
      <w:keepLines/>
      <w:numPr>
        <w:ilvl w:val="1"/>
        <w:numId w:val="48"/>
      </w:numPr>
      <w:pBdr>
        <w:top w:val="nil"/>
        <w:left w:val="nil"/>
        <w:bottom w:val="nil"/>
        <w:right w:val="nil"/>
        <w:between w:val="nil"/>
      </w:pBdr>
      <w:tabs>
        <w:tab w:val="clear" w:pos="143"/>
        <w:tab w:val="num" w:pos="284"/>
      </w:tabs>
      <w:spacing w:before="60" w:after="60" w:line="360" w:lineRule="auto"/>
      <w:ind w:left="0"/>
      <w:jc w:val="both"/>
      <w:outlineLvl w:val="1"/>
    </w:pPr>
    <w:rPr>
      <w:rFonts w:ascii="Times New Roman" w:hAnsi="Times New Roman" w:cs="Times New Roman"/>
      <w:b/>
      <w:color w:val="000000"/>
      <w:sz w:val="28"/>
    </w:rPr>
  </w:style>
  <w:style w:type="paragraph" w:customStyle="1" w:styleId="3434">
    <w:name w:val="34_Заголовок_3"/>
    <w:qFormat/>
    <w:rsid w:val="00F836D8"/>
    <w:pPr>
      <w:numPr>
        <w:ilvl w:val="2"/>
        <w:numId w:val="48"/>
      </w:numPr>
      <w:spacing w:line="360" w:lineRule="auto"/>
      <w:outlineLvl w:val="2"/>
    </w:pPr>
    <w:rPr>
      <w:rFonts w:eastAsiaTheme="minorHAnsi"/>
      <w:b/>
      <w:color w:val="000000"/>
      <w:sz w:val="26"/>
      <w:szCs w:val="22"/>
      <w:lang w:eastAsia="en-US"/>
    </w:rPr>
  </w:style>
  <w:style w:type="paragraph" w:customStyle="1" w:styleId="3441">
    <w:name w:val="34_Заголовок_4"/>
    <w:basedOn w:val="3425"/>
    <w:qFormat/>
    <w:rsid w:val="00EF287C"/>
    <w:pPr>
      <w:numPr>
        <w:ilvl w:val="3"/>
      </w:numPr>
      <w:tabs>
        <w:tab w:val="clear" w:pos="1419"/>
        <w:tab w:val="left" w:pos="284"/>
        <w:tab w:val="left" w:pos="567"/>
        <w:tab w:val="num" w:pos="851"/>
        <w:tab w:val="left" w:pos="1560"/>
      </w:tabs>
      <w:ind w:left="0"/>
      <w:outlineLvl w:val="3"/>
    </w:pPr>
    <w:rPr>
      <w:sz w:val="26"/>
    </w:rPr>
  </w:style>
  <w:style w:type="paragraph" w:customStyle="1" w:styleId="3451">
    <w:name w:val="34_Заголовок_5"/>
    <w:qFormat/>
    <w:rsid w:val="00EF287C"/>
    <w:pPr>
      <w:numPr>
        <w:ilvl w:val="4"/>
        <w:numId w:val="48"/>
      </w:numPr>
      <w:spacing w:line="360" w:lineRule="auto"/>
      <w:outlineLvl w:val="4"/>
    </w:pPr>
    <w:rPr>
      <w:rFonts w:eastAsiaTheme="minorHAnsi"/>
      <w:b/>
      <w:color w:val="000000"/>
      <w:sz w:val="26"/>
      <w:szCs w:val="22"/>
      <w:lang w:eastAsia="en-US"/>
    </w:rPr>
  </w:style>
  <w:style w:type="paragraph" w:customStyle="1" w:styleId="3460">
    <w:name w:val="34_Заголовок_6"/>
    <w:qFormat/>
    <w:rsid w:val="00EF287C"/>
    <w:pPr>
      <w:numPr>
        <w:ilvl w:val="5"/>
        <w:numId w:val="48"/>
      </w:numPr>
      <w:spacing w:line="360" w:lineRule="auto"/>
      <w:jc w:val="both"/>
      <w:outlineLvl w:val="5"/>
    </w:pPr>
    <w:rPr>
      <w:rFonts w:eastAsiaTheme="minorHAnsi"/>
      <w:b/>
      <w:color w:val="000000"/>
      <w:sz w:val="26"/>
      <w:szCs w:val="22"/>
      <w:lang w:eastAsia="en-US"/>
    </w:rPr>
  </w:style>
  <w:style w:type="character" w:customStyle="1" w:styleId="msoinsmrcssattr">
    <w:name w:val="msoins_mr_css_attr"/>
    <w:basedOn w:val="ab"/>
    <w:rsid w:val="006438F8"/>
  </w:style>
  <w:style w:type="table" w:customStyle="1" w:styleId="99">
    <w:name w:val="99"/>
    <w:basedOn w:val="TableNormal"/>
    <w:rsid w:val="00044353"/>
    <w:tblPr>
      <w:tblStyleRowBandSize w:val="1"/>
      <w:tblStyleColBandSize w:val="1"/>
      <w:tblCellMar>
        <w:top w:w="0" w:type="dxa"/>
        <w:left w:w="0" w:type="dxa"/>
        <w:bottom w:w="0" w:type="dxa"/>
        <w:right w:w="0" w:type="dxa"/>
      </w:tblCellMar>
    </w:tblPr>
  </w:style>
  <w:style w:type="table" w:customStyle="1" w:styleId="98">
    <w:name w:val="98"/>
    <w:basedOn w:val="TableNormal"/>
    <w:rsid w:val="00044353"/>
    <w:tblPr>
      <w:tblStyleRowBandSize w:val="1"/>
      <w:tblStyleColBandSize w:val="1"/>
      <w:tblCellMar>
        <w:top w:w="0" w:type="dxa"/>
        <w:left w:w="115" w:type="dxa"/>
        <w:bottom w:w="0" w:type="dxa"/>
        <w:right w:w="115" w:type="dxa"/>
      </w:tblCellMar>
    </w:tblPr>
  </w:style>
  <w:style w:type="table" w:customStyle="1" w:styleId="97">
    <w:name w:val="97"/>
    <w:basedOn w:val="TableNormal"/>
    <w:rsid w:val="00044353"/>
    <w:tblPr>
      <w:tblStyleRowBandSize w:val="1"/>
      <w:tblStyleColBandSize w:val="1"/>
      <w:tblCellMar>
        <w:top w:w="0" w:type="dxa"/>
        <w:left w:w="0" w:type="dxa"/>
        <w:bottom w:w="0" w:type="dxa"/>
        <w:right w:w="0" w:type="dxa"/>
      </w:tblCellMar>
    </w:tblPr>
  </w:style>
  <w:style w:type="table" w:customStyle="1" w:styleId="96">
    <w:name w:val="96"/>
    <w:basedOn w:val="TableNormal"/>
    <w:rsid w:val="00044353"/>
    <w:tblPr>
      <w:tblStyleRowBandSize w:val="1"/>
      <w:tblStyleColBandSize w:val="1"/>
      <w:tblCellMar>
        <w:top w:w="0" w:type="dxa"/>
        <w:left w:w="115" w:type="dxa"/>
        <w:bottom w:w="0" w:type="dxa"/>
        <w:right w:w="115" w:type="dxa"/>
      </w:tblCellMar>
    </w:tblPr>
  </w:style>
  <w:style w:type="table" w:customStyle="1" w:styleId="95">
    <w:name w:val="95"/>
    <w:basedOn w:val="TableNormal"/>
    <w:rsid w:val="00044353"/>
    <w:tblPr>
      <w:tblStyleRowBandSize w:val="1"/>
      <w:tblStyleColBandSize w:val="1"/>
      <w:tblCellMar>
        <w:top w:w="0" w:type="dxa"/>
        <w:left w:w="115" w:type="dxa"/>
        <w:bottom w:w="0" w:type="dxa"/>
        <w:right w:w="115" w:type="dxa"/>
      </w:tblCellMar>
    </w:tblPr>
  </w:style>
  <w:style w:type="table" w:customStyle="1" w:styleId="94">
    <w:name w:val="94"/>
    <w:basedOn w:val="TableNormal"/>
    <w:rsid w:val="00044353"/>
    <w:tblPr>
      <w:tblStyleRowBandSize w:val="1"/>
      <w:tblStyleColBandSize w:val="1"/>
      <w:tblCellMar>
        <w:top w:w="0" w:type="dxa"/>
        <w:left w:w="115" w:type="dxa"/>
        <w:bottom w:w="0" w:type="dxa"/>
        <w:right w:w="115" w:type="dxa"/>
      </w:tblCellMar>
    </w:tblPr>
  </w:style>
  <w:style w:type="table" w:customStyle="1" w:styleId="930">
    <w:name w:val="93"/>
    <w:basedOn w:val="TableNormal"/>
    <w:rsid w:val="00044353"/>
    <w:tblPr>
      <w:tblStyleRowBandSize w:val="1"/>
      <w:tblStyleColBandSize w:val="1"/>
      <w:tblCellMar>
        <w:top w:w="15" w:type="dxa"/>
        <w:left w:w="15" w:type="dxa"/>
        <w:bottom w:w="15" w:type="dxa"/>
        <w:right w:w="15" w:type="dxa"/>
      </w:tblCellMar>
    </w:tblPr>
  </w:style>
  <w:style w:type="table" w:customStyle="1" w:styleId="920">
    <w:name w:val="92"/>
    <w:basedOn w:val="TableNormal"/>
    <w:rsid w:val="00044353"/>
    <w:tblPr>
      <w:tblStyleRowBandSize w:val="1"/>
      <w:tblStyleColBandSize w:val="1"/>
      <w:tblCellMar>
        <w:top w:w="0" w:type="dxa"/>
        <w:left w:w="57" w:type="dxa"/>
        <w:bottom w:w="0" w:type="dxa"/>
        <w:right w:w="57" w:type="dxa"/>
      </w:tblCellMar>
    </w:tblPr>
  </w:style>
  <w:style w:type="table" w:customStyle="1" w:styleId="910">
    <w:name w:val="91"/>
    <w:basedOn w:val="TableNormal"/>
    <w:rsid w:val="00044353"/>
    <w:tblPr>
      <w:tblStyleRowBandSize w:val="1"/>
      <w:tblStyleColBandSize w:val="1"/>
      <w:tblCellMar>
        <w:top w:w="0" w:type="dxa"/>
        <w:left w:w="115" w:type="dxa"/>
        <w:bottom w:w="0" w:type="dxa"/>
        <w:right w:w="115" w:type="dxa"/>
      </w:tblCellMar>
    </w:tblPr>
  </w:style>
  <w:style w:type="table" w:customStyle="1" w:styleId="900">
    <w:name w:val="90"/>
    <w:basedOn w:val="TableNormal"/>
    <w:rsid w:val="00044353"/>
    <w:tblPr>
      <w:tblStyleRowBandSize w:val="1"/>
      <w:tblStyleColBandSize w:val="1"/>
      <w:tblCellMar>
        <w:top w:w="100" w:type="dxa"/>
        <w:left w:w="100" w:type="dxa"/>
        <w:bottom w:w="100" w:type="dxa"/>
        <w:right w:w="100" w:type="dxa"/>
      </w:tblCellMar>
    </w:tblPr>
  </w:style>
  <w:style w:type="table" w:customStyle="1" w:styleId="89">
    <w:name w:val="89"/>
    <w:basedOn w:val="TableNormal"/>
    <w:rsid w:val="00044353"/>
    <w:tblPr>
      <w:tblStyleRowBandSize w:val="1"/>
      <w:tblStyleColBandSize w:val="1"/>
      <w:tblCellMar>
        <w:top w:w="100" w:type="dxa"/>
        <w:left w:w="100" w:type="dxa"/>
        <w:bottom w:w="100" w:type="dxa"/>
        <w:right w:w="100" w:type="dxa"/>
      </w:tblCellMar>
    </w:tblPr>
  </w:style>
  <w:style w:type="table" w:customStyle="1" w:styleId="88">
    <w:name w:val="88"/>
    <w:basedOn w:val="TableNormal"/>
    <w:rsid w:val="00044353"/>
    <w:tblPr>
      <w:tblStyleRowBandSize w:val="1"/>
      <w:tblStyleColBandSize w:val="1"/>
      <w:tblCellMar>
        <w:top w:w="0" w:type="dxa"/>
        <w:left w:w="115" w:type="dxa"/>
        <w:bottom w:w="0" w:type="dxa"/>
        <w:right w:w="115" w:type="dxa"/>
      </w:tblCellMar>
    </w:tblPr>
  </w:style>
  <w:style w:type="table" w:customStyle="1" w:styleId="87">
    <w:name w:val="87"/>
    <w:basedOn w:val="TableNormal"/>
    <w:rsid w:val="00044353"/>
    <w:tblPr>
      <w:tblStyleRowBandSize w:val="1"/>
      <w:tblStyleColBandSize w:val="1"/>
      <w:tblCellMar>
        <w:top w:w="100" w:type="dxa"/>
        <w:left w:w="100" w:type="dxa"/>
        <w:bottom w:w="100" w:type="dxa"/>
        <w:right w:w="100" w:type="dxa"/>
      </w:tblCellMar>
    </w:tblPr>
  </w:style>
  <w:style w:type="table" w:customStyle="1" w:styleId="86">
    <w:name w:val="86"/>
    <w:basedOn w:val="TableNormal"/>
    <w:rsid w:val="00044353"/>
    <w:tblPr>
      <w:tblStyleRowBandSize w:val="1"/>
      <w:tblStyleColBandSize w:val="1"/>
      <w:tblCellMar>
        <w:top w:w="0" w:type="dxa"/>
        <w:left w:w="115" w:type="dxa"/>
        <w:bottom w:w="0" w:type="dxa"/>
        <w:right w:w="115" w:type="dxa"/>
      </w:tblCellMar>
    </w:tblPr>
  </w:style>
  <w:style w:type="table" w:customStyle="1" w:styleId="85">
    <w:name w:val="85"/>
    <w:basedOn w:val="TableNormal"/>
    <w:rsid w:val="00044353"/>
    <w:tblPr>
      <w:tblStyleRowBandSize w:val="1"/>
      <w:tblStyleColBandSize w:val="1"/>
      <w:tblCellMar>
        <w:top w:w="0" w:type="dxa"/>
        <w:left w:w="115" w:type="dxa"/>
        <w:bottom w:w="0" w:type="dxa"/>
        <w:right w:w="115" w:type="dxa"/>
      </w:tblCellMar>
    </w:tblPr>
  </w:style>
  <w:style w:type="table" w:customStyle="1" w:styleId="840">
    <w:name w:val="84"/>
    <w:basedOn w:val="TableNormal"/>
    <w:rsid w:val="00044353"/>
    <w:tblPr>
      <w:tblStyleRowBandSize w:val="1"/>
      <w:tblStyleColBandSize w:val="1"/>
      <w:tblCellMar>
        <w:top w:w="0" w:type="dxa"/>
        <w:left w:w="115" w:type="dxa"/>
        <w:bottom w:w="0" w:type="dxa"/>
        <w:right w:w="115" w:type="dxa"/>
      </w:tblCellMar>
    </w:tblPr>
  </w:style>
  <w:style w:type="table" w:customStyle="1" w:styleId="830">
    <w:name w:val="83"/>
    <w:basedOn w:val="TableNormal"/>
    <w:rsid w:val="00044353"/>
    <w:tblPr>
      <w:tblStyleRowBandSize w:val="1"/>
      <w:tblStyleColBandSize w:val="1"/>
      <w:tblCellMar>
        <w:top w:w="100" w:type="dxa"/>
        <w:left w:w="100" w:type="dxa"/>
        <w:bottom w:w="100" w:type="dxa"/>
        <w:right w:w="100" w:type="dxa"/>
      </w:tblCellMar>
    </w:tblPr>
  </w:style>
  <w:style w:type="table" w:customStyle="1" w:styleId="820">
    <w:name w:val="82"/>
    <w:basedOn w:val="TableNormal"/>
    <w:rsid w:val="00044353"/>
    <w:tblPr>
      <w:tblStyleRowBandSize w:val="1"/>
      <w:tblStyleColBandSize w:val="1"/>
      <w:tblCellMar>
        <w:top w:w="0" w:type="dxa"/>
        <w:left w:w="115" w:type="dxa"/>
        <w:bottom w:w="0" w:type="dxa"/>
        <w:right w:w="115" w:type="dxa"/>
      </w:tblCellMar>
    </w:tblPr>
  </w:style>
  <w:style w:type="table" w:customStyle="1" w:styleId="810">
    <w:name w:val="81"/>
    <w:basedOn w:val="TableNormal"/>
    <w:rsid w:val="00044353"/>
    <w:tblPr>
      <w:tblStyleRowBandSize w:val="1"/>
      <w:tblStyleColBandSize w:val="1"/>
      <w:tblCellMar>
        <w:top w:w="0" w:type="dxa"/>
        <w:left w:w="115" w:type="dxa"/>
        <w:bottom w:w="0" w:type="dxa"/>
        <w:right w:w="115" w:type="dxa"/>
      </w:tblCellMar>
    </w:tblPr>
  </w:style>
  <w:style w:type="table" w:customStyle="1" w:styleId="800">
    <w:name w:val="80"/>
    <w:basedOn w:val="TableNormal"/>
    <w:rsid w:val="00044353"/>
    <w:tblPr>
      <w:tblStyleRowBandSize w:val="1"/>
      <w:tblStyleColBandSize w:val="1"/>
      <w:tblCellMar>
        <w:top w:w="0" w:type="dxa"/>
        <w:left w:w="0" w:type="dxa"/>
        <w:bottom w:w="0" w:type="dxa"/>
        <w:right w:w="0" w:type="dxa"/>
      </w:tblCellMar>
    </w:tblPr>
  </w:style>
  <w:style w:type="table" w:customStyle="1" w:styleId="79">
    <w:name w:val="79"/>
    <w:basedOn w:val="TableNormal"/>
    <w:rsid w:val="00044353"/>
    <w:tblPr>
      <w:tblStyleRowBandSize w:val="1"/>
      <w:tblStyleColBandSize w:val="1"/>
      <w:tblCellMar>
        <w:top w:w="0" w:type="dxa"/>
        <w:left w:w="0" w:type="dxa"/>
        <w:bottom w:w="0" w:type="dxa"/>
        <w:right w:w="0" w:type="dxa"/>
      </w:tblCellMar>
    </w:tblPr>
  </w:style>
  <w:style w:type="table" w:customStyle="1" w:styleId="78">
    <w:name w:val="78"/>
    <w:basedOn w:val="TableNormal"/>
    <w:rsid w:val="00044353"/>
    <w:tblPr>
      <w:tblStyleRowBandSize w:val="1"/>
      <w:tblStyleColBandSize w:val="1"/>
      <w:tblCellMar>
        <w:top w:w="0" w:type="dxa"/>
        <w:left w:w="0" w:type="dxa"/>
        <w:bottom w:w="0" w:type="dxa"/>
        <w:right w:w="0" w:type="dxa"/>
      </w:tblCellMar>
    </w:tblPr>
  </w:style>
  <w:style w:type="table" w:customStyle="1" w:styleId="77">
    <w:name w:val="77"/>
    <w:basedOn w:val="TableNormal"/>
    <w:rsid w:val="00044353"/>
    <w:tblPr>
      <w:tblStyleRowBandSize w:val="1"/>
      <w:tblStyleColBandSize w:val="1"/>
      <w:tblCellMar>
        <w:top w:w="0" w:type="dxa"/>
        <w:left w:w="0" w:type="dxa"/>
        <w:bottom w:w="0" w:type="dxa"/>
        <w:right w:w="0" w:type="dxa"/>
      </w:tblCellMar>
    </w:tblPr>
  </w:style>
  <w:style w:type="table" w:customStyle="1" w:styleId="76">
    <w:name w:val="76"/>
    <w:basedOn w:val="TableNormal"/>
    <w:rsid w:val="00044353"/>
    <w:tblPr>
      <w:tblStyleRowBandSize w:val="1"/>
      <w:tblStyleColBandSize w:val="1"/>
      <w:tblCellMar>
        <w:top w:w="0" w:type="dxa"/>
        <w:left w:w="0" w:type="dxa"/>
        <w:bottom w:w="0" w:type="dxa"/>
        <w:right w:w="0" w:type="dxa"/>
      </w:tblCellMar>
    </w:tblPr>
  </w:style>
  <w:style w:type="table" w:customStyle="1" w:styleId="75">
    <w:name w:val="75"/>
    <w:basedOn w:val="TableNormal"/>
    <w:rsid w:val="00044353"/>
    <w:tblPr>
      <w:tblStyleRowBandSize w:val="1"/>
      <w:tblStyleColBandSize w:val="1"/>
      <w:tblCellMar>
        <w:top w:w="0" w:type="dxa"/>
        <w:left w:w="0" w:type="dxa"/>
        <w:bottom w:w="0" w:type="dxa"/>
        <w:right w:w="0" w:type="dxa"/>
      </w:tblCellMar>
    </w:tblPr>
  </w:style>
  <w:style w:type="table" w:customStyle="1" w:styleId="74">
    <w:name w:val="74"/>
    <w:basedOn w:val="TableNormal"/>
    <w:rsid w:val="00044353"/>
    <w:tblPr>
      <w:tblStyleRowBandSize w:val="1"/>
      <w:tblStyleColBandSize w:val="1"/>
      <w:tblCellMar>
        <w:top w:w="0" w:type="dxa"/>
        <w:left w:w="0" w:type="dxa"/>
        <w:bottom w:w="0" w:type="dxa"/>
        <w:right w:w="0" w:type="dxa"/>
      </w:tblCellMar>
    </w:tblPr>
  </w:style>
  <w:style w:type="table" w:customStyle="1" w:styleId="730">
    <w:name w:val="73"/>
    <w:basedOn w:val="TableNormal"/>
    <w:rsid w:val="00044353"/>
    <w:tblPr>
      <w:tblStyleRowBandSize w:val="1"/>
      <w:tblStyleColBandSize w:val="1"/>
      <w:tblCellMar>
        <w:top w:w="15" w:type="dxa"/>
        <w:left w:w="15" w:type="dxa"/>
        <w:bottom w:w="15" w:type="dxa"/>
        <w:right w:w="15" w:type="dxa"/>
      </w:tblCellMar>
    </w:tblPr>
  </w:style>
  <w:style w:type="table" w:customStyle="1" w:styleId="720">
    <w:name w:val="72"/>
    <w:basedOn w:val="TableNormal"/>
    <w:rsid w:val="00044353"/>
    <w:tblPr>
      <w:tblStyleRowBandSize w:val="1"/>
      <w:tblStyleColBandSize w:val="1"/>
      <w:tblCellMar>
        <w:top w:w="0" w:type="dxa"/>
        <w:left w:w="0" w:type="dxa"/>
        <w:bottom w:w="0" w:type="dxa"/>
        <w:right w:w="0" w:type="dxa"/>
      </w:tblCellMar>
    </w:tblPr>
  </w:style>
  <w:style w:type="table" w:customStyle="1" w:styleId="710">
    <w:name w:val="71"/>
    <w:basedOn w:val="TableNormal"/>
    <w:rsid w:val="00044353"/>
    <w:tblPr>
      <w:tblStyleRowBandSize w:val="1"/>
      <w:tblStyleColBandSize w:val="1"/>
      <w:tblCellMar>
        <w:top w:w="0" w:type="dxa"/>
        <w:left w:w="0" w:type="dxa"/>
        <w:bottom w:w="0" w:type="dxa"/>
        <w:right w:w="0" w:type="dxa"/>
      </w:tblCellMar>
    </w:tblPr>
  </w:style>
  <w:style w:type="table" w:customStyle="1" w:styleId="700">
    <w:name w:val="70"/>
    <w:basedOn w:val="TableNormal"/>
    <w:rsid w:val="00044353"/>
    <w:tblPr>
      <w:tblStyleRowBandSize w:val="1"/>
      <w:tblStyleColBandSize w:val="1"/>
      <w:tblCellMar>
        <w:top w:w="0" w:type="dxa"/>
        <w:left w:w="0" w:type="dxa"/>
        <w:bottom w:w="0" w:type="dxa"/>
        <w:right w:w="0" w:type="dxa"/>
      </w:tblCellMar>
    </w:tblPr>
  </w:style>
  <w:style w:type="table" w:customStyle="1" w:styleId="69">
    <w:name w:val="69"/>
    <w:basedOn w:val="TableNormal"/>
    <w:rsid w:val="00044353"/>
    <w:tblPr>
      <w:tblStyleRowBandSize w:val="1"/>
      <w:tblStyleColBandSize w:val="1"/>
      <w:tblCellMar>
        <w:top w:w="0" w:type="dxa"/>
        <w:left w:w="0" w:type="dxa"/>
        <w:bottom w:w="0" w:type="dxa"/>
        <w:right w:w="0" w:type="dxa"/>
      </w:tblCellMar>
    </w:tblPr>
  </w:style>
  <w:style w:type="table" w:customStyle="1" w:styleId="68">
    <w:name w:val="68"/>
    <w:basedOn w:val="TableNormal"/>
    <w:rsid w:val="00044353"/>
    <w:tblPr>
      <w:tblStyleRowBandSize w:val="1"/>
      <w:tblStyleColBandSize w:val="1"/>
      <w:tblCellMar>
        <w:top w:w="0" w:type="dxa"/>
        <w:left w:w="0" w:type="dxa"/>
        <w:bottom w:w="0" w:type="dxa"/>
        <w:right w:w="0" w:type="dxa"/>
      </w:tblCellMar>
    </w:tblPr>
  </w:style>
  <w:style w:type="table" w:customStyle="1" w:styleId="67">
    <w:name w:val="67"/>
    <w:basedOn w:val="TableNormal"/>
    <w:rsid w:val="00044353"/>
    <w:tblPr>
      <w:tblStyleRowBandSize w:val="1"/>
      <w:tblStyleColBandSize w:val="1"/>
      <w:tblCellMar>
        <w:top w:w="0" w:type="dxa"/>
        <w:left w:w="0" w:type="dxa"/>
        <w:bottom w:w="0" w:type="dxa"/>
        <w:right w:w="0" w:type="dxa"/>
      </w:tblCellMar>
    </w:tblPr>
  </w:style>
  <w:style w:type="table" w:customStyle="1" w:styleId="66">
    <w:name w:val="66"/>
    <w:basedOn w:val="TableNormal"/>
    <w:rsid w:val="00044353"/>
    <w:tblPr>
      <w:tblStyleRowBandSize w:val="1"/>
      <w:tblStyleColBandSize w:val="1"/>
      <w:tblCellMar>
        <w:top w:w="0" w:type="dxa"/>
        <w:left w:w="0" w:type="dxa"/>
        <w:bottom w:w="0" w:type="dxa"/>
        <w:right w:w="0" w:type="dxa"/>
      </w:tblCellMar>
    </w:tblPr>
  </w:style>
  <w:style w:type="table" w:customStyle="1" w:styleId="65">
    <w:name w:val="65"/>
    <w:basedOn w:val="TableNormal"/>
    <w:rsid w:val="00044353"/>
    <w:tblPr>
      <w:tblStyleRowBandSize w:val="1"/>
      <w:tblStyleColBandSize w:val="1"/>
      <w:tblCellMar>
        <w:top w:w="0" w:type="dxa"/>
        <w:left w:w="0" w:type="dxa"/>
        <w:bottom w:w="0" w:type="dxa"/>
        <w:right w:w="0" w:type="dxa"/>
      </w:tblCellMar>
    </w:tblPr>
  </w:style>
  <w:style w:type="table" w:customStyle="1" w:styleId="640">
    <w:name w:val="64"/>
    <w:basedOn w:val="TableNormal"/>
    <w:rsid w:val="00044353"/>
    <w:tblPr>
      <w:tblStyleRowBandSize w:val="1"/>
      <w:tblStyleColBandSize w:val="1"/>
      <w:tblCellMar>
        <w:top w:w="0" w:type="dxa"/>
        <w:left w:w="0" w:type="dxa"/>
        <w:bottom w:w="0" w:type="dxa"/>
        <w:right w:w="0" w:type="dxa"/>
      </w:tblCellMar>
    </w:tblPr>
  </w:style>
  <w:style w:type="table" w:customStyle="1" w:styleId="630">
    <w:name w:val="63"/>
    <w:basedOn w:val="TableNormal"/>
    <w:rsid w:val="00044353"/>
    <w:tblPr>
      <w:tblStyleRowBandSize w:val="1"/>
      <w:tblStyleColBandSize w:val="1"/>
      <w:tblCellMar>
        <w:top w:w="0" w:type="dxa"/>
        <w:left w:w="0" w:type="dxa"/>
        <w:bottom w:w="0" w:type="dxa"/>
        <w:right w:w="0" w:type="dxa"/>
      </w:tblCellMar>
    </w:tblPr>
  </w:style>
  <w:style w:type="table" w:customStyle="1" w:styleId="620">
    <w:name w:val="62"/>
    <w:basedOn w:val="TableNormal"/>
    <w:rsid w:val="00044353"/>
    <w:tblPr>
      <w:tblStyleRowBandSize w:val="1"/>
      <w:tblStyleColBandSize w:val="1"/>
      <w:tblCellMar>
        <w:top w:w="0" w:type="dxa"/>
        <w:left w:w="0" w:type="dxa"/>
        <w:bottom w:w="0" w:type="dxa"/>
        <w:right w:w="0" w:type="dxa"/>
      </w:tblCellMar>
    </w:tblPr>
  </w:style>
  <w:style w:type="table" w:customStyle="1" w:styleId="610">
    <w:name w:val="61"/>
    <w:basedOn w:val="TableNormal"/>
    <w:rsid w:val="00044353"/>
    <w:tblPr>
      <w:tblStyleRowBandSize w:val="1"/>
      <w:tblStyleColBandSize w:val="1"/>
      <w:tblCellMar>
        <w:top w:w="0" w:type="dxa"/>
        <w:left w:w="0" w:type="dxa"/>
        <w:bottom w:w="0" w:type="dxa"/>
        <w:right w:w="0" w:type="dxa"/>
      </w:tblCellMar>
    </w:tblPr>
  </w:style>
  <w:style w:type="table" w:customStyle="1" w:styleId="600">
    <w:name w:val="60"/>
    <w:basedOn w:val="TableNormal"/>
    <w:rsid w:val="00044353"/>
    <w:tblPr>
      <w:tblStyleRowBandSize w:val="1"/>
      <w:tblStyleColBandSize w:val="1"/>
      <w:tblCellMar>
        <w:top w:w="0" w:type="dxa"/>
        <w:left w:w="0" w:type="dxa"/>
        <w:bottom w:w="0" w:type="dxa"/>
        <w:right w:w="0" w:type="dxa"/>
      </w:tblCellMar>
    </w:tblPr>
  </w:style>
  <w:style w:type="table" w:customStyle="1" w:styleId="59">
    <w:name w:val="59"/>
    <w:basedOn w:val="TableNormal"/>
    <w:rsid w:val="00044353"/>
    <w:tblPr>
      <w:tblStyleRowBandSize w:val="1"/>
      <w:tblStyleColBandSize w:val="1"/>
      <w:tblCellMar>
        <w:top w:w="0" w:type="dxa"/>
        <w:left w:w="0" w:type="dxa"/>
        <w:bottom w:w="0" w:type="dxa"/>
        <w:right w:w="0" w:type="dxa"/>
      </w:tblCellMar>
    </w:tblPr>
  </w:style>
  <w:style w:type="table" w:customStyle="1" w:styleId="58">
    <w:name w:val="58"/>
    <w:basedOn w:val="TableNormal"/>
    <w:rsid w:val="00044353"/>
    <w:tblPr>
      <w:tblStyleRowBandSize w:val="1"/>
      <w:tblStyleColBandSize w:val="1"/>
      <w:tblCellMar>
        <w:top w:w="0" w:type="dxa"/>
        <w:left w:w="0" w:type="dxa"/>
        <w:bottom w:w="0" w:type="dxa"/>
        <w:right w:w="0" w:type="dxa"/>
      </w:tblCellMar>
    </w:tblPr>
  </w:style>
  <w:style w:type="table" w:customStyle="1" w:styleId="57">
    <w:name w:val="57"/>
    <w:basedOn w:val="TableNormal"/>
    <w:rsid w:val="00044353"/>
    <w:tblPr>
      <w:tblStyleRowBandSize w:val="1"/>
      <w:tblStyleColBandSize w:val="1"/>
      <w:tblCellMar>
        <w:top w:w="0" w:type="dxa"/>
        <w:left w:w="0" w:type="dxa"/>
        <w:bottom w:w="0" w:type="dxa"/>
        <w:right w:w="0" w:type="dxa"/>
      </w:tblCellMar>
    </w:tblPr>
  </w:style>
  <w:style w:type="table" w:customStyle="1" w:styleId="560">
    <w:name w:val="56"/>
    <w:basedOn w:val="TableNormal"/>
    <w:rsid w:val="00044353"/>
    <w:tblPr>
      <w:tblStyleRowBandSize w:val="1"/>
      <w:tblStyleColBandSize w:val="1"/>
      <w:tblCellMar>
        <w:top w:w="0" w:type="dxa"/>
        <w:left w:w="0" w:type="dxa"/>
        <w:bottom w:w="0" w:type="dxa"/>
        <w:right w:w="0" w:type="dxa"/>
      </w:tblCellMar>
    </w:tblPr>
  </w:style>
  <w:style w:type="table" w:customStyle="1" w:styleId="550">
    <w:name w:val="55"/>
    <w:basedOn w:val="TableNormal"/>
    <w:rsid w:val="00044353"/>
    <w:tblPr>
      <w:tblStyleRowBandSize w:val="1"/>
      <w:tblStyleColBandSize w:val="1"/>
      <w:tblCellMar>
        <w:top w:w="0" w:type="dxa"/>
        <w:left w:w="0" w:type="dxa"/>
        <w:bottom w:w="0" w:type="dxa"/>
        <w:right w:w="0" w:type="dxa"/>
      </w:tblCellMar>
    </w:tblPr>
  </w:style>
  <w:style w:type="table" w:customStyle="1" w:styleId="540">
    <w:name w:val="54"/>
    <w:basedOn w:val="TableNormal"/>
    <w:rsid w:val="00044353"/>
    <w:tblPr>
      <w:tblStyleRowBandSize w:val="1"/>
      <w:tblStyleColBandSize w:val="1"/>
      <w:tblCellMar>
        <w:top w:w="0" w:type="dxa"/>
        <w:left w:w="0" w:type="dxa"/>
        <w:bottom w:w="0" w:type="dxa"/>
        <w:right w:w="0" w:type="dxa"/>
      </w:tblCellMar>
    </w:tblPr>
  </w:style>
  <w:style w:type="table" w:customStyle="1" w:styleId="532">
    <w:name w:val="53"/>
    <w:basedOn w:val="TableNormal"/>
    <w:rsid w:val="00044353"/>
    <w:tblPr>
      <w:tblStyleRowBandSize w:val="1"/>
      <w:tblStyleColBandSize w:val="1"/>
      <w:tblCellMar>
        <w:top w:w="0" w:type="dxa"/>
        <w:left w:w="0" w:type="dxa"/>
        <w:bottom w:w="0" w:type="dxa"/>
        <w:right w:w="0" w:type="dxa"/>
      </w:tblCellMar>
    </w:tblPr>
  </w:style>
  <w:style w:type="table" w:customStyle="1" w:styleId="521">
    <w:name w:val="52"/>
    <w:basedOn w:val="TableNormal"/>
    <w:rsid w:val="00044353"/>
    <w:tblPr>
      <w:tblStyleRowBandSize w:val="1"/>
      <w:tblStyleColBandSize w:val="1"/>
      <w:tblCellMar>
        <w:top w:w="0" w:type="dxa"/>
        <w:left w:w="0" w:type="dxa"/>
        <w:bottom w:w="0" w:type="dxa"/>
        <w:right w:w="0" w:type="dxa"/>
      </w:tblCellMar>
    </w:tblPr>
  </w:style>
  <w:style w:type="table" w:customStyle="1" w:styleId="512">
    <w:name w:val="51"/>
    <w:basedOn w:val="TableNormal"/>
    <w:rsid w:val="00044353"/>
    <w:tblPr>
      <w:tblStyleRowBandSize w:val="1"/>
      <w:tblStyleColBandSize w:val="1"/>
      <w:tblCellMar>
        <w:top w:w="0" w:type="dxa"/>
        <w:left w:w="0" w:type="dxa"/>
        <w:bottom w:w="0" w:type="dxa"/>
        <w:right w:w="0" w:type="dxa"/>
      </w:tblCellMar>
    </w:tblPr>
  </w:style>
  <w:style w:type="table" w:customStyle="1" w:styleId="500">
    <w:name w:val="50"/>
    <w:basedOn w:val="TableNormal"/>
    <w:rsid w:val="00044353"/>
    <w:tblPr>
      <w:tblStyleRowBandSize w:val="1"/>
      <w:tblStyleColBandSize w:val="1"/>
      <w:tblCellMar>
        <w:top w:w="15" w:type="dxa"/>
        <w:left w:w="15" w:type="dxa"/>
        <w:bottom w:w="15" w:type="dxa"/>
        <w:right w:w="15" w:type="dxa"/>
      </w:tblCellMar>
    </w:tblPr>
  </w:style>
  <w:style w:type="table" w:customStyle="1" w:styleId="490">
    <w:name w:val="49"/>
    <w:basedOn w:val="TableNormal"/>
    <w:rsid w:val="00044353"/>
    <w:tblPr>
      <w:tblStyleRowBandSize w:val="1"/>
      <w:tblStyleColBandSize w:val="1"/>
      <w:tblCellMar>
        <w:top w:w="15" w:type="dxa"/>
        <w:left w:w="15" w:type="dxa"/>
        <w:bottom w:w="15" w:type="dxa"/>
        <w:right w:w="15" w:type="dxa"/>
      </w:tblCellMar>
    </w:tblPr>
  </w:style>
  <w:style w:type="table" w:customStyle="1" w:styleId="480">
    <w:name w:val="48"/>
    <w:basedOn w:val="TableNormal"/>
    <w:rsid w:val="00044353"/>
    <w:tblPr>
      <w:tblStyleRowBandSize w:val="1"/>
      <w:tblStyleColBandSize w:val="1"/>
      <w:tblCellMar>
        <w:top w:w="0" w:type="dxa"/>
        <w:left w:w="0" w:type="dxa"/>
        <w:bottom w:w="0" w:type="dxa"/>
        <w:right w:w="0" w:type="dxa"/>
      </w:tblCellMar>
    </w:tblPr>
  </w:style>
  <w:style w:type="table" w:customStyle="1" w:styleId="470">
    <w:name w:val="47"/>
    <w:basedOn w:val="TableNormal"/>
    <w:rsid w:val="00044353"/>
    <w:tblPr>
      <w:tblStyleRowBandSize w:val="1"/>
      <w:tblStyleColBandSize w:val="1"/>
      <w:tblCellMar>
        <w:top w:w="0" w:type="dxa"/>
        <w:left w:w="0" w:type="dxa"/>
        <w:bottom w:w="0" w:type="dxa"/>
        <w:right w:w="0" w:type="dxa"/>
      </w:tblCellMar>
    </w:tblPr>
  </w:style>
  <w:style w:type="table" w:customStyle="1" w:styleId="460">
    <w:name w:val="46"/>
    <w:basedOn w:val="TableNormal"/>
    <w:rsid w:val="00044353"/>
    <w:tblPr>
      <w:tblStyleRowBandSize w:val="1"/>
      <w:tblStyleColBandSize w:val="1"/>
      <w:tblCellMar>
        <w:top w:w="0" w:type="dxa"/>
        <w:left w:w="0" w:type="dxa"/>
        <w:bottom w:w="0" w:type="dxa"/>
        <w:right w:w="0" w:type="dxa"/>
      </w:tblCellMar>
    </w:tblPr>
  </w:style>
  <w:style w:type="table" w:customStyle="1" w:styleId="450">
    <w:name w:val="45"/>
    <w:basedOn w:val="TableNormal"/>
    <w:rsid w:val="00044353"/>
    <w:tblPr>
      <w:tblStyleRowBandSize w:val="1"/>
      <w:tblStyleColBandSize w:val="1"/>
      <w:tblCellMar>
        <w:top w:w="15" w:type="dxa"/>
        <w:left w:w="15" w:type="dxa"/>
        <w:bottom w:w="15" w:type="dxa"/>
        <w:right w:w="15" w:type="dxa"/>
      </w:tblCellMar>
    </w:tblPr>
  </w:style>
  <w:style w:type="table" w:customStyle="1" w:styleId="440">
    <w:name w:val="44"/>
    <w:basedOn w:val="TableNormal"/>
    <w:rsid w:val="00044353"/>
    <w:tblPr>
      <w:tblStyleRowBandSize w:val="1"/>
      <w:tblStyleColBandSize w:val="1"/>
      <w:tblCellMar>
        <w:top w:w="0" w:type="dxa"/>
        <w:left w:w="0" w:type="dxa"/>
        <w:bottom w:w="0" w:type="dxa"/>
        <w:right w:w="0" w:type="dxa"/>
      </w:tblCellMar>
    </w:tblPr>
  </w:style>
  <w:style w:type="table" w:customStyle="1" w:styleId="431">
    <w:name w:val="43"/>
    <w:basedOn w:val="TableNormal"/>
    <w:rsid w:val="00044353"/>
    <w:tblPr>
      <w:tblStyleRowBandSize w:val="1"/>
      <w:tblStyleColBandSize w:val="1"/>
      <w:tblCellMar>
        <w:top w:w="0" w:type="dxa"/>
        <w:left w:w="0" w:type="dxa"/>
        <w:bottom w:w="0" w:type="dxa"/>
        <w:right w:w="0" w:type="dxa"/>
      </w:tblCellMar>
    </w:tblPr>
  </w:style>
  <w:style w:type="table" w:customStyle="1" w:styleId="421">
    <w:name w:val="42"/>
    <w:basedOn w:val="TableNormal"/>
    <w:rsid w:val="00044353"/>
    <w:tblPr>
      <w:tblStyleRowBandSize w:val="1"/>
      <w:tblStyleColBandSize w:val="1"/>
      <w:tblCellMar>
        <w:top w:w="0" w:type="dxa"/>
        <w:left w:w="0" w:type="dxa"/>
        <w:bottom w:w="0" w:type="dxa"/>
        <w:right w:w="0" w:type="dxa"/>
      </w:tblCellMar>
    </w:tblPr>
  </w:style>
  <w:style w:type="table" w:customStyle="1" w:styleId="400">
    <w:name w:val="40"/>
    <w:basedOn w:val="TableNormal"/>
    <w:rsid w:val="00044353"/>
    <w:tblPr>
      <w:tblStyleRowBandSize w:val="1"/>
      <w:tblStyleColBandSize w:val="1"/>
      <w:tblCellMar>
        <w:top w:w="0" w:type="dxa"/>
        <w:left w:w="0" w:type="dxa"/>
        <w:bottom w:w="0" w:type="dxa"/>
        <w:right w:w="0" w:type="dxa"/>
      </w:tblCellMar>
    </w:tblPr>
  </w:style>
  <w:style w:type="table" w:customStyle="1" w:styleId="390">
    <w:name w:val="39"/>
    <w:basedOn w:val="TableNormal"/>
    <w:rsid w:val="00044353"/>
    <w:tblPr>
      <w:tblStyleRowBandSize w:val="1"/>
      <w:tblStyleColBandSize w:val="1"/>
      <w:tblCellMar>
        <w:top w:w="0" w:type="dxa"/>
        <w:left w:w="0" w:type="dxa"/>
        <w:bottom w:w="0" w:type="dxa"/>
        <w:right w:w="0" w:type="dxa"/>
      </w:tblCellMar>
    </w:tblPr>
  </w:style>
  <w:style w:type="table" w:customStyle="1" w:styleId="380">
    <w:name w:val="38"/>
    <w:basedOn w:val="TableNormal"/>
    <w:rsid w:val="00044353"/>
    <w:tblPr>
      <w:tblStyleRowBandSize w:val="1"/>
      <w:tblStyleColBandSize w:val="1"/>
      <w:tblCellMar>
        <w:top w:w="0" w:type="dxa"/>
        <w:left w:w="57" w:type="dxa"/>
        <w:bottom w:w="0" w:type="dxa"/>
        <w:right w:w="57" w:type="dxa"/>
      </w:tblCellMar>
    </w:tblPr>
  </w:style>
  <w:style w:type="table" w:customStyle="1" w:styleId="370">
    <w:name w:val="37"/>
    <w:basedOn w:val="TableNormal"/>
    <w:rsid w:val="00044353"/>
    <w:tblPr>
      <w:tblStyleRowBandSize w:val="1"/>
      <w:tblStyleColBandSize w:val="1"/>
      <w:tblCellMar>
        <w:top w:w="0" w:type="dxa"/>
        <w:left w:w="115" w:type="dxa"/>
        <w:bottom w:w="0" w:type="dxa"/>
        <w:right w:w="115" w:type="dxa"/>
      </w:tblCellMar>
    </w:tblPr>
  </w:style>
  <w:style w:type="table" w:customStyle="1" w:styleId="360">
    <w:name w:val="36"/>
    <w:basedOn w:val="TableNormal"/>
    <w:rsid w:val="00044353"/>
    <w:tblPr>
      <w:tblStyleRowBandSize w:val="1"/>
      <w:tblStyleColBandSize w:val="1"/>
      <w:tblCellMar>
        <w:top w:w="0" w:type="dxa"/>
        <w:left w:w="115" w:type="dxa"/>
        <w:bottom w:w="0" w:type="dxa"/>
        <w:right w:w="115" w:type="dxa"/>
      </w:tblCellMar>
    </w:tblPr>
  </w:style>
  <w:style w:type="table" w:customStyle="1" w:styleId="350">
    <w:name w:val="35"/>
    <w:basedOn w:val="TableNormal"/>
    <w:rsid w:val="00044353"/>
    <w:pPr>
      <w:spacing w:before="20" w:after="120" w:line="360" w:lineRule="auto"/>
      <w:ind w:left="173" w:right="259" w:firstLine="851"/>
      <w:jc w:val="center"/>
    </w:pPr>
    <w:rPr>
      <w:rFonts w:ascii="Courier New" w:eastAsia="Courier New" w:hAnsi="Courier New" w:cs="Courier New"/>
      <w:i/>
      <w:color w:val="000000"/>
      <w:sz w:val="20"/>
      <w:szCs w:val="20"/>
    </w:rPr>
    <w:tblPr>
      <w:tblStyleRowBandSize w:val="1"/>
      <w:tblStyleColBandSize w:val="1"/>
      <w:tblCellMar>
        <w:top w:w="0" w:type="dxa"/>
        <w:left w:w="115" w:type="dxa"/>
        <w:bottom w:w="0" w:type="dxa"/>
        <w:right w:w="115" w:type="dxa"/>
      </w:tblCellMar>
    </w:tblPr>
    <w:tcPr>
      <w:shd w:val="clear" w:color="auto" w:fill="FFFFFF"/>
    </w:tcPr>
    <w:tblStylePr w:type="firstRow">
      <w:pPr>
        <w:keepNext/>
        <w:spacing w:before="0" w:after="0" w:line="240" w:lineRule="auto"/>
        <w:ind w:left="108" w:right="108" w:firstLine="0"/>
        <w:jc w:val="center"/>
      </w:pPr>
      <w:rPr>
        <w:rFonts w:ascii="Times New Roman" w:eastAsia="Times New Roman" w:hAnsi="Times New Roman" w:cs="Times New Roman"/>
        <w:b/>
        <w:i w:val="0"/>
        <w:color w:val="262626"/>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vAlign w:val="center"/>
      </w:tcPr>
    </w:tblStylePr>
    <w:tblStylePr w:type="lastRow">
      <w:pPr>
        <w:spacing w:before="0" w:after="0" w:line="240" w:lineRule="auto"/>
        <w:ind w:left="108" w:right="108" w:firstLine="0"/>
        <w:jc w:val="both"/>
      </w:pPr>
      <w:rPr>
        <w:rFonts w:ascii="Times New Roman" w:eastAsia="Times New Roman" w:hAnsi="Times New Roman" w:cs="Times New Roman"/>
        <w:sz w:val="20"/>
        <w:szCs w:val="20"/>
      </w:rPr>
    </w:tblStylePr>
    <w:tblStylePr w:type="firstCol">
      <w:pPr>
        <w:spacing w:before="0" w:after="0" w:line="240" w:lineRule="auto"/>
        <w:ind w:left="108" w:right="108" w:firstLine="0"/>
        <w:jc w:val="both"/>
      </w:pPr>
      <w:rPr>
        <w:rFonts w:ascii="Times New Roman" w:eastAsia="Times New Roman" w:hAnsi="Times New Roman" w:cs="Times New Roman"/>
        <w:b/>
        <w:color w:val="000000"/>
        <w:sz w:val="20"/>
        <w:szCs w:val="20"/>
      </w:rPr>
      <w:tblPr/>
      <w:tcPr>
        <w:shd w:val="clear" w:color="auto" w:fill="FFFFFF"/>
      </w:tcPr>
    </w:tblStylePr>
    <w:tblStylePr w:type="lastCol">
      <w:pPr>
        <w:spacing w:before="0" w:after="0" w:line="240" w:lineRule="auto"/>
        <w:ind w:left="108" w:right="108" w:firstLine="0"/>
        <w:jc w:val="both"/>
      </w:pPr>
      <w:rPr>
        <w:rFonts w:ascii="Times New Roman" w:eastAsia="Times New Roman" w:hAnsi="Times New Roman" w:cs="Times New Roman"/>
        <w:sz w:val="20"/>
        <w:szCs w:val="20"/>
      </w:rPr>
    </w:tblStylePr>
    <w:tblStylePr w:type="band1Vert">
      <w:pPr>
        <w:spacing w:before="0" w:after="0" w:line="240" w:lineRule="auto"/>
        <w:ind w:left="108" w:right="108" w:firstLine="0"/>
        <w:jc w:val="both"/>
      </w:pPr>
      <w:rPr>
        <w:rFonts w:ascii="Times New Roman" w:eastAsia="Times New Roman" w:hAnsi="Times New Roman" w:cs="Times New Roman"/>
        <w:sz w:val="20"/>
        <w:szCs w:val="20"/>
      </w:rPr>
    </w:tblStylePr>
    <w:tblStylePr w:type="band2Vert">
      <w:pPr>
        <w:spacing w:before="0" w:after="0" w:line="240" w:lineRule="auto"/>
        <w:ind w:left="108" w:right="108" w:firstLine="0"/>
        <w:jc w:val="both"/>
      </w:pPr>
      <w:rPr>
        <w:rFonts w:ascii="Times New Roman" w:eastAsia="Times New Roman" w:hAnsi="Times New Roman" w:cs="Times New Roman"/>
        <w:sz w:val="20"/>
        <w:szCs w:val="20"/>
      </w:rPr>
    </w:tblStylePr>
    <w:tblStylePr w:type="band1Horz">
      <w:pPr>
        <w:spacing w:before="0" w:after="0" w:line="240" w:lineRule="auto"/>
        <w:ind w:left="108" w:right="108" w:firstLine="0"/>
        <w:jc w:val="both"/>
      </w:pPr>
      <w:rPr>
        <w:rFonts w:ascii="Times New Roman" w:eastAsia="Times New Roman" w:hAnsi="Times New Roman" w:cs="Times New Roman"/>
        <w:sz w:val="20"/>
        <w:szCs w:val="20"/>
      </w:rPr>
    </w:tblStylePr>
    <w:tblStylePr w:type="band2Horz">
      <w:pPr>
        <w:spacing w:before="0" w:after="0" w:line="240" w:lineRule="auto"/>
        <w:ind w:left="108" w:right="108" w:firstLine="0"/>
        <w:jc w:val="both"/>
      </w:pPr>
      <w:rPr>
        <w:rFonts w:ascii="Times New Roman" w:eastAsia="Times New Roman" w:hAnsi="Times New Roman" w:cs="Times New Roman"/>
        <w:sz w:val="20"/>
        <w:szCs w:val="20"/>
      </w:rPr>
    </w:tblStylePr>
    <w:tblStylePr w:type="neCell">
      <w:pPr>
        <w:spacing w:before="0" w:after="0" w:line="240" w:lineRule="auto"/>
        <w:ind w:left="108" w:right="108" w:firstLine="0"/>
        <w:jc w:val="both"/>
      </w:pPr>
      <w:rPr>
        <w:rFonts w:ascii="Times New Roman" w:eastAsia="Times New Roman" w:hAnsi="Times New Roman" w:cs="Times New Roman"/>
        <w:sz w:val="20"/>
        <w:szCs w:val="20"/>
      </w:rPr>
    </w:tblStylePr>
    <w:tblStylePr w:type="nwCell">
      <w:pPr>
        <w:spacing w:before="0" w:after="0" w:line="240" w:lineRule="auto"/>
        <w:ind w:left="108" w:right="108" w:firstLine="0"/>
        <w:jc w:val="both"/>
      </w:pPr>
      <w:rPr>
        <w:rFonts w:ascii="Times New Roman" w:eastAsia="Times New Roman" w:hAnsi="Times New Roman" w:cs="Times New Roman"/>
        <w:sz w:val="22"/>
        <w:szCs w:val="22"/>
      </w:rPr>
    </w:tblStylePr>
    <w:tblStylePr w:type="seCell">
      <w:pPr>
        <w:spacing w:before="0" w:after="0" w:line="240" w:lineRule="auto"/>
        <w:ind w:left="108" w:right="108" w:firstLine="0"/>
        <w:jc w:val="both"/>
      </w:pPr>
      <w:rPr>
        <w:rFonts w:ascii="Times New Roman" w:eastAsia="Times New Roman" w:hAnsi="Times New Roman" w:cs="Times New Roman"/>
        <w:sz w:val="20"/>
        <w:szCs w:val="20"/>
      </w:rPr>
    </w:tblStylePr>
    <w:tblStylePr w:type="swCell">
      <w:pPr>
        <w:spacing w:before="0" w:after="0" w:line="240" w:lineRule="auto"/>
        <w:ind w:left="108" w:right="108" w:firstLine="0"/>
        <w:jc w:val="both"/>
      </w:pPr>
      <w:rPr>
        <w:rFonts w:ascii="Times New Roman" w:eastAsia="Times New Roman" w:hAnsi="Times New Roman" w:cs="Times New Roman"/>
        <w:sz w:val="20"/>
        <w:szCs w:val="20"/>
      </w:rPr>
    </w:tblStylePr>
  </w:style>
  <w:style w:type="paragraph" w:styleId="3f6">
    <w:name w:val="toc 3"/>
    <w:basedOn w:val="aa"/>
    <w:next w:val="aa"/>
    <w:autoRedefine/>
    <w:uiPriority w:val="39"/>
    <w:rsid w:val="00435F15"/>
    <w:pPr>
      <w:tabs>
        <w:tab w:val="left" w:pos="2694"/>
        <w:tab w:val="right" w:leader="dot" w:pos="10055"/>
      </w:tabs>
      <w:spacing w:after="0" w:line="360" w:lineRule="auto"/>
      <w:jc w:val="both"/>
    </w:pPr>
    <w:rPr>
      <w:rFonts w:ascii="Times New Roman" w:hAnsi="Times New Roman"/>
      <w:iCs/>
      <w:sz w:val="20"/>
      <w:szCs w:val="20"/>
    </w:rPr>
  </w:style>
  <w:style w:type="paragraph" w:styleId="2ff0">
    <w:name w:val="toc 2"/>
    <w:basedOn w:val="aa"/>
    <w:next w:val="aa"/>
    <w:link w:val="2ff1"/>
    <w:autoRedefine/>
    <w:uiPriority w:val="39"/>
    <w:unhideWhenUsed/>
    <w:qFormat/>
    <w:rsid w:val="00044353"/>
    <w:pPr>
      <w:spacing w:after="100"/>
      <w:ind w:left="220"/>
    </w:pPr>
  </w:style>
  <w:style w:type="paragraph" w:customStyle="1" w:styleId="1H11211111121111111111">
    <w:name w:val="Заголовок 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next w:val="aa"/>
    <w:link w:val="1H112111111211111ch"/>
    <w:rsid w:val="004E0408"/>
    <w:pPr>
      <w:keepNext/>
      <w:keepLines/>
      <w:spacing w:after="240" w:line="360" w:lineRule="auto"/>
      <w:jc w:val="both"/>
      <w:outlineLvl w:val="0"/>
    </w:pPr>
    <w:rPr>
      <w:b/>
    </w:rPr>
  </w:style>
  <w:style w:type="paragraph" w:customStyle="1" w:styleId="2H2Numberedtext32headlinehheadlineh22ResetnumberingH21H22H23H24H211H25H212H221H231H241H2111H26H213H222H232H242H2112H27H214H28H29H210H215H216H217H218H219H220H2110H223H2113H224H2250">
    <w:name w:val="Заголовок 2;H2;Numbered text 3;2 headline;h;headline;h2;Раздел;2;(подраздел);Reset numbering;H21;H22;H23;H24;H211;H25;H212;H221;H231;H241;H2111;H26;H213;H222;H232;H242;H2112;H27;H214;H28;H29;H210;H215;H216;H217;H218;H219;H220;H2110;H223;H2113;H224;H225"/>
    <w:next w:val="aa"/>
    <w:link w:val="2H2Numberedtext32headlinehheadlineh22ResetnumberingH21H22H23H24H211H25H212H221H231H241H2111"/>
    <w:rsid w:val="004E0408"/>
    <w:pPr>
      <w:keepNext/>
      <w:keepLines/>
      <w:spacing w:before="480" w:after="240" w:line="360" w:lineRule="auto"/>
      <w:jc w:val="both"/>
      <w:outlineLvl w:val="1"/>
    </w:pPr>
    <w:rPr>
      <w:b/>
    </w:rPr>
  </w:style>
  <w:style w:type="paragraph" w:customStyle="1" w:styleId="3H33H31H32H33H34H35H311H36H37H312H38H39H313H310H314H315H316H317H321H331H341H351H3111H361H371H3121H381H391H3131H3101H3141H3151H3161H318H319H322H332H342H352H3112H362H372H3122H382H392H3132h3">
    <w:name w:val="Заголовок 3;H3;3;(пункт);H31;H32;H33;H34;H35;H311;H36;H37;H312;H38;H39;H313;H310;H314;H315;H316;H317;H321;H331;H341;H351;H3111;H361;H371;H3121;H381;H391;H3131;H3101;H3141;H3151;H3161;H318;H319;H322;H332;H342;H352;H3112;H362;H372;H3122;H382;H392;H3132;h3"/>
    <w:next w:val="aa"/>
    <w:rsid w:val="004E0408"/>
    <w:pPr>
      <w:keepNext/>
      <w:keepLines/>
      <w:spacing w:before="480" w:after="240" w:line="360" w:lineRule="auto"/>
      <w:jc w:val="both"/>
      <w:outlineLvl w:val="2"/>
    </w:pPr>
    <w:rPr>
      <w:b/>
      <w:bCs/>
    </w:rPr>
  </w:style>
  <w:style w:type="paragraph" w:customStyle="1" w:styleId="44Level2-aSub-ClauseSub-paragraphH44I4l4heading4I4141l41heading41ShiftCtrl4Titre41t4T44headingh4a4dashd4dash1d131h41a14dash2d232h42a24dash3d333h43a34dash4">
    <w:name w:val="Заголовок 4;Заголовок 4 (Приложение);Level 2 - a;(подпункт);Sub-Clause Sub-paragraph;H4;4;I4;l4;heading4;I41;41;l41;heading41;(Shift Ctrl 4);Titre 41;t4.T4;4heading;h4;a.;4 dash;d;4 dash1;d1;31;h41;a.1;4 dash2;d2;32;h42;a.2;4 dash3;d3;33;h43;a.3;4 dash4"/>
    <w:next w:val="aa"/>
    <w:rsid w:val="004E0408"/>
    <w:pPr>
      <w:keepNext/>
      <w:keepLines/>
      <w:spacing w:before="480" w:after="240" w:line="360" w:lineRule="auto"/>
      <w:jc w:val="both"/>
      <w:outlineLvl w:val="3"/>
    </w:pPr>
    <w:rPr>
      <w:b/>
      <w:szCs w:val="20"/>
    </w:rPr>
  </w:style>
  <w:style w:type="paragraph" w:customStyle="1" w:styleId="5BoldItalicsoglavlenieH5PIM55ITTt5PAPicoSectionGliederung5h5Level5TopicHeadingHeading511115Level411121130">
    <w:name w:val="Заголовок 5;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next w:val="aa"/>
    <w:rsid w:val="004E0408"/>
    <w:pPr>
      <w:keepNext/>
      <w:spacing w:before="480" w:after="240" w:line="360" w:lineRule="auto"/>
      <w:jc w:val="both"/>
      <w:outlineLvl w:val="4"/>
    </w:pPr>
    <w:rPr>
      <w:b/>
      <w:bCs/>
      <w:iCs/>
    </w:rPr>
  </w:style>
  <w:style w:type="paragraph" w:customStyle="1" w:styleId="6PIM6H6111111111111-510">
    <w:name w:val="Заголовок 6;PIM 6;H6;Текст подпункта;1.1.1 Название или текст пункта в подразделе;1.1.1 Название пункта в подразделе;1.1.1 ???????? ??? ????? ?????? ? ??????????;1.1.1 ???????? ?????? ? ??????????;Переч.-;П. 5 цифр;перечисление с буквами;1);дефис;äåôèñ"/>
    <w:next w:val="aa"/>
    <w:rsid w:val="004E0408"/>
    <w:pPr>
      <w:keepNext/>
      <w:spacing w:before="480" w:after="240" w:line="360" w:lineRule="auto"/>
      <w:jc w:val="both"/>
      <w:outlineLvl w:val="5"/>
    </w:pPr>
    <w:rPr>
      <w:rFonts w:ascii="Arial" w:hAnsi="Arial"/>
      <w:i/>
      <w:sz w:val="22"/>
      <w:szCs w:val="20"/>
      <w:lang w:eastAsia="en-US"/>
    </w:rPr>
  </w:style>
  <w:style w:type="paragraph" w:customStyle="1" w:styleId="7PIM71111111111111OrgHeading511110">
    <w:name w:val="Заголовок 7;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a"/>
    <w:next w:val="aa"/>
    <w:rsid w:val="004E0408"/>
    <w:pPr>
      <w:keepNext/>
      <w:spacing w:before="120" w:after="0" w:line="240" w:lineRule="auto"/>
      <w:outlineLvl w:val="6"/>
    </w:pPr>
    <w:rPr>
      <w:rFonts w:ascii="Times New Roman" w:eastAsia="Times New Roman" w:hAnsi="Times New Roman" w:cs="Times New Roman"/>
      <w:i/>
      <w:sz w:val="24"/>
      <w:szCs w:val="20"/>
    </w:rPr>
  </w:style>
  <w:style w:type="paragraph" w:customStyle="1" w:styleId="8888LegalLevel111110">
    <w:name w:val="Заголовок 8;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a"/>
    <w:next w:val="aa"/>
    <w:rsid w:val="004E0408"/>
    <w:pPr>
      <w:keepNext/>
      <w:spacing w:before="120" w:after="0" w:line="240" w:lineRule="auto"/>
      <w:outlineLvl w:val="7"/>
    </w:pPr>
    <w:rPr>
      <w:rFonts w:ascii="Times New Roman" w:eastAsia="Times New Roman" w:hAnsi="Times New Roman" w:cs="Times New Roman"/>
      <w:sz w:val="24"/>
      <w:szCs w:val="20"/>
    </w:rPr>
  </w:style>
  <w:style w:type="paragraph" w:customStyle="1" w:styleId="99LegalLevel1111aaaPIM9Titre1090H9H91h9ThirdSubheading--1111111341251360">
    <w:name w:val="Заголовок 9;Заголовок 9 Гост;Legal Level 1.1.1.1.;aaa;PIM 9;Titre 10;Заголовок 90;H9;H91;h9;Third Subheading;Ïåðå÷_&quot;-&quot;;?????_&quot;-&quot;;1) ?????? ? ???????;??????????;1.1.1.1 ????? ????????? ????? ??????;?????11;?????3;?????4;?????12;?????5;?????13;?????6"/>
    <w:basedOn w:val="aa"/>
    <w:next w:val="aa"/>
    <w:rsid w:val="004E0408"/>
    <w:pPr>
      <w:keepNext/>
      <w:spacing w:before="120" w:after="0" w:line="240" w:lineRule="auto"/>
      <w:outlineLvl w:val="8"/>
    </w:pPr>
    <w:rPr>
      <w:rFonts w:ascii="Times New Roman" w:eastAsia="Times New Roman" w:hAnsi="Times New Roman" w:cs="Times New Roman"/>
      <w:sz w:val="24"/>
      <w:szCs w:val="20"/>
    </w:rPr>
  </w:style>
  <w:style w:type="character" w:customStyle="1" w:styleId="2H2Numberedtext32headlinehheadlineh22ResetnumberingH21H22H23H24H211H25H212H221H231H241H2111">
    <w:name w:val="Заголовок 2 Знак;H2 Знак;Numbered text 3 Знак;2 headline Знак;h Знак;headline Знак;h2 Знак;Раздел Знак;2 Знак;(подраздел) Знак;Reset numbering Знак;H21 Знак;H22 Знак;H23 Знак;H24 Знак;H211 Знак;H25 Знак;H212 Знак;H221 Знак;H231 Знак;H241 Знак;H2111 Знак"/>
    <w:link w:val="2H2Numberedtext32headlinehheadlineh22ResetnumberingH21H22H23H24H211H25H212H221H231H241H2111H26H213H222H232H242H2112H27H214H28H29H210H215H216H217H218H219H220H2110H223H2113H224H2250"/>
    <w:rsid w:val="004E0408"/>
    <w:rPr>
      <w:b/>
    </w:rPr>
  </w:style>
  <w:style w:type="numbering" w:customStyle="1" w:styleId="1ffd">
    <w:name w:val="Нет списка1"/>
    <w:next w:val="ad"/>
    <w:uiPriority w:val="99"/>
    <w:semiHidden/>
    <w:unhideWhenUsed/>
    <w:rsid w:val="00B718BF"/>
  </w:style>
  <w:style w:type="table" w:customStyle="1" w:styleId="141">
    <w:name w:val="Сетка таблицы14"/>
    <w:basedOn w:val="ac"/>
    <w:next w:val="afffffffffffa"/>
    <w:rsid w:val="00B718BF"/>
    <w:rPr>
      <w:rFonts w:ascii="Arial" w:hAnsi="Arial"/>
      <w:sz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styleId="111111">
    <w:name w:val="Outline List 2"/>
    <w:rsid w:val="00B718BF"/>
    <w:pPr>
      <w:numPr>
        <w:numId w:val="63"/>
      </w:numPr>
    </w:pPr>
  </w:style>
  <w:style w:type="table" w:customStyle="1" w:styleId="ScrollSectionColumn">
    <w:name w:val="Scroll Section Column"/>
    <w:basedOn w:val="ac"/>
    <w:uiPriority w:val="99"/>
    <w:rsid w:val="00B718BF"/>
    <w:rPr>
      <w:rFonts w:ascii="Arial" w:hAnsi="Arial"/>
      <w:sz w:val="20"/>
      <w:lang w:val="en-US" w:eastAsia="en-US"/>
    </w:rPr>
    <w:tblPr>
      <w:tblInd w:w="0" w:type="dxa"/>
      <w:tblCellMar>
        <w:top w:w="0" w:type="dxa"/>
        <w:left w:w="108" w:type="dxa"/>
        <w:bottom w:w="0" w:type="dxa"/>
        <w:right w:w="108" w:type="dxa"/>
      </w:tblCellMar>
    </w:tblPr>
  </w:style>
  <w:style w:type="table" w:customStyle="1" w:styleId="ScrollTip">
    <w:name w:val="Scroll Tip"/>
    <w:basedOn w:val="ac"/>
    <w:uiPriority w:val="99"/>
    <w:qFormat/>
    <w:rsid w:val="00B718BF"/>
    <w:pPr>
      <w:ind w:left="173" w:right="259"/>
    </w:pPr>
    <w:rPr>
      <w:rFonts w:ascii="Arial" w:hAnsi="Arial"/>
      <w:sz w:val="20"/>
      <w:lang w:val="en-US" w:eastAsia="en-US"/>
    </w:r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c"/>
    <w:uiPriority w:val="99"/>
    <w:qFormat/>
    <w:rsid w:val="00B718BF"/>
    <w:pPr>
      <w:ind w:left="173" w:right="259"/>
    </w:pPr>
    <w:rPr>
      <w:rFonts w:ascii="Arial" w:hAnsi="Arial"/>
      <w:sz w:val="20"/>
      <w:lang w:val="en-US" w:eastAsia="en-US"/>
    </w:r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c"/>
    <w:uiPriority w:val="99"/>
    <w:qFormat/>
    <w:rsid w:val="00B718BF"/>
    <w:pPr>
      <w:ind w:left="173" w:right="259"/>
    </w:pPr>
    <w:rPr>
      <w:rFonts w:ascii="Courier New" w:hAnsi="Courier New"/>
      <w:sz w:val="18"/>
      <w:lang w:val="en-US" w:eastAsia="en-US"/>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c"/>
    <w:uiPriority w:val="99"/>
    <w:qFormat/>
    <w:rsid w:val="00B718BF"/>
    <w:pPr>
      <w:ind w:left="173" w:right="259"/>
    </w:pPr>
    <w:rPr>
      <w:rFonts w:ascii="Arial" w:hAnsi="Arial"/>
      <w:sz w:val="20"/>
      <w:lang w:val="en-US" w:eastAsia="en-US"/>
    </w:r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1">
    <w:name w:val="Scroll Table Normal1"/>
    <w:basedOn w:val="ac"/>
    <w:uiPriority w:val="99"/>
    <w:qFormat/>
    <w:rsid w:val="00B718BF"/>
    <w:pPr>
      <w:spacing w:after="120"/>
    </w:pPr>
    <w:rPr>
      <w:rFonts w:ascii="Arial" w:hAnsi="Arial"/>
      <w:sz w:val="20"/>
      <w:lang w:val="en-US" w:eastAsia="en-US"/>
    </w:rPr>
    <w:tblPr>
      <w:tblStyleRowBandSize w:val="1"/>
      <w:tblStyleColBandSize w:val="1"/>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table" w:customStyle="1" w:styleId="ScrollPanel">
    <w:name w:val="Scroll Panel"/>
    <w:basedOn w:val="ac"/>
    <w:uiPriority w:val="99"/>
    <w:qFormat/>
    <w:rsid w:val="00B718BF"/>
    <w:pPr>
      <w:ind w:left="173" w:right="259"/>
    </w:pPr>
    <w:rPr>
      <w:rFonts w:ascii="Arial" w:hAnsi="Arial"/>
      <w:sz w:val="20"/>
      <w:lang w:val="en-US" w:eastAsia="en-US"/>
    </w:r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c"/>
    <w:uiPriority w:val="99"/>
    <w:qFormat/>
    <w:rsid w:val="00B718BF"/>
    <w:pPr>
      <w:ind w:left="173" w:right="259"/>
    </w:pPr>
    <w:rPr>
      <w:rFonts w:ascii="Arial" w:hAnsi="Arial"/>
      <w:sz w:val="20"/>
      <w:lang w:val="en-US" w:eastAsia="en-US"/>
    </w:r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c"/>
    <w:uiPriority w:val="99"/>
    <w:qFormat/>
    <w:rsid w:val="00B718BF"/>
    <w:pPr>
      <w:ind w:left="173" w:right="259"/>
    </w:pPr>
    <w:rPr>
      <w:rFonts w:ascii="Arial" w:hAnsi="Arial"/>
      <w:i/>
      <w:sz w:val="20"/>
      <w:lang w:val="en-US" w:eastAsia="en-US"/>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 w:type="paragraph" w:customStyle="1" w:styleId="SublineHeader">
    <w:name w:val="Subline Header"/>
    <w:basedOn w:val="ae"/>
    <w:qFormat/>
    <w:rsid w:val="00B718BF"/>
    <w:pPr>
      <w:spacing w:before="120" w:after="120" w:line="240" w:lineRule="auto"/>
      <w:jc w:val="center"/>
      <w:outlineLvl w:val="0"/>
    </w:pPr>
    <w:rPr>
      <w:rFonts w:ascii="Arial" w:eastAsia="Times New Roman" w:hAnsi="Arial" w:cs="Arial"/>
      <w:color w:val="A6A6A6" w:themeColor="background1" w:themeShade="A6"/>
      <w:kern w:val="28"/>
      <w:sz w:val="28"/>
      <w:szCs w:val="32"/>
      <w:shd w:val="clear" w:color="auto" w:fill="FFFFFF"/>
      <w:lang w:val="en-US"/>
    </w:rPr>
  </w:style>
  <w:style w:type="paragraph" w:customStyle="1" w:styleId="SublineHeaderLevel2">
    <w:name w:val="SublineHeader Level2"/>
    <w:basedOn w:val="SublineHeader"/>
    <w:qFormat/>
    <w:rsid w:val="00B718BF"/>
    <w:rPr>
      <w:sz w:val="24"/>
      <w:szCs w:val="24"/>
    </w:rPr>
  </w:style>
  <w:style w:type="character" w:styleId="affffffffffff1">
    <w:name w:val="Intense Emphasis"/>
    <w:basedOn w:val="ab"/>
    <w:rsid w:val="00B718BF"/>
    <w:rPr>
      <w:i/>
      <w:iCs/>
      <w:color w:val="7F7F7F" w:themeColor="text1" w:themeTint="80"/>
    </w:rPr>
  </w:style>
  <w:style w:type="character" w:styleId="affffffffffff2">
    <w:name w:val="Intense Reference"/>
    <w:basedOn w:val="ab"/>
    <w:rsid w:val="00B718BF"/>
    <w:rPr>
      <w:b/>
      <w:bCs/>
      <w:smallCaps/>
      <w:color w:val="7F7F7F" w:themeColor="text1" w:themeTint="80"/>
      <w:spacing w:val="5"/>
    </w:rPr>
  </w:style>
  <w:style w:type="table" w:customStyle="1" w:styleId="142">
    <w:name w:val="Таблица простая 14"/>
    <w:basedOn w:val="ac"/>
    <w:next w:val="113"/>
    <w:rsid w:val="00B718BF"/>
    <w:rPr>
      <w:rFonts w:ascii="Arial" w:hAnsi="Arial"/>
      <w:sz w:val="20"/>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41">
    <w:name w:val="Таблица простая 24"/>
    <w:basedOn w:val="ac"/>
    <w:next w:val="214"/>
    <w:rsid w:val="00B718BF"/>
    <w:rPr>
      <w:rFonts w:ascii="Arial" w:hAnsi="Arial"/>
      <w:sz w:val="20"/>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c"/>
    <w:uiPriority w:val="99"/>
    <w:rsid w:val="00B718BF"/>
    <w:rPr>
      <w:rFonts w:ascii="Arial" w:hAnsi="Arial"/>
      <w:sz w:val="20"/>
      <w:lang w:val="en-US" w:eastAsia="en-US"/>
    </w:rPr>
    <w:tblPr>
      <w:tblInd w:w="0" w:type="dxa"/>
      <w:tblCellMar>
        <w:top w:w="0" w:type="dxa"/>
        <w:left w:w="108" w:type="dxa"/>
        <w:bottom w:w="0" w:type="dxa"/>
        <w:right w:w="108" w:type="dxa"/>
      </w:tblCellMar>
    </w:tblPr>
  </w:style>
  <w:style w:type="character" w:customStyle="1" w:styleId="Normal">
    <w:name w:val="Normal Знак"/>
    <w:rsid w:val="001C7BBB"/>
    <w:rPr>
      <w:sz w:val="18"/>
    </w:rPr>
  </w:style>
  <w:style w:type="character" w:customStyle="1" w:styleId="1H112111111211111ch">
    <w:name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ch Зна"/>
    <w:link w:val="1H11211111121111111111"/>
    <w:rsid w:val="008517F4"/>
    <w:rPr>
      <w:b/>
    </w:rPr>
  </w:style>
  <w:style w:type="paragraph" w:customStyle="1" w:styleId="phadditiontitle2">
    <w:name w:val="ph_addition_title_2"/>
    <w:next w:val="1H11211111121111111111"/>
    <w:link w:val="phadditiontitle20"/>
    <w:semiHidden/>
    <w:rsid w:val="008517F4"/>
    <w:pPr>
      <w:keepNext/>
      <w:keepLines/>
      <w:numPr>
        <w:ilvl w:val="1"/>
        <w:numId w:val="67"/>
      </w:numPr>
      <w:pBdr>
        <w:top w:val="none" w:sz="4" w:space="0" w:color="000000"/>
        <w:left w:val="none" w:sz="4" w:space="0" w:color="000000"/>
        <w:bottom w:val="none" w:sz="4" w:space="0" w:color="000000"/>
        <w:right w:val="none" w:sz="4" w:space="0" w:color="000000"/>
        <w:between w:val="none" w:sz="4" w:space="0" w:color="000000"/>
      </w:pBdr>
      <w:spacing w:before="360" w:after="360" w:line="360" w:lineRule="auto"/>
      <w:jc w:val="both"/>
      <w:outlineLvl w:val="1"/>
    </w:pPr>
    <w:rPr>
      <w:b/>
    </w:rPr>
  </w:style>
  <w:style w:type="character" w:customStyle="1" w:styleId="phadditiontitle20">
    <w:name w:val="ph_addition_title_2 Знак"/>
    <w:basedOn w:val="ab"/>
    <w:link w:val="phadditiontitle2"/>
    <w:semiHidden/>
    <w:rsid w:val="008517F4"/>
    <w:rPr>
      <w:b/>
    </w:rPr>
  </w:style>
  <w:style w:type="paragraph" w:customStyle="1" w:styleId="phadditiontitle1">
    <w:name w:val="ph_addition_title_1"/>
    <w:next w:val="1H11211111121111111111"/>
    <w:semiHidden/>
    <w:rsid w:val="008517F4"/>
    <w:pPr>
      <w:keepNext/>
      <w:keepLines/>
      <w:pageBreakBefore/>
      <w:numPr>
        <w:numId w:val="67"/>
      </w:numPr>
      <w:pBdr>
        <w:top w:val="none" w:sz="4" w:space="0" w:color="000000"/>
        <w:left w:val="none" w:sz="4" w:space="0" w:color="000000"/>
        <w:bottom w:val="none" w:sz="4" w:space="0" w:color="000000"/>
        <w:right w:val="none" w:sz="4" w:space="0" w:color="000000"/>
        <w:between w:val="none" w:sz="4" w:space="0" w:color="000000"/>
      </w:pBdr>
      <w:spacing w:before="360" w:line="360" w:lineRule="auto"/>
      <w:jc w:val="center"/>
      <w:outlineLvl w:val="0"/>
    </w:pPr>
    <w:rPr>
      <w:b/>
      <w:sz w:val="28"/>
      <w:szCs w:val="28"/>
    </w:rPr>
  </w:style>
  <w:style w:type="paragraph" w:customStyle="1" w:styleId="phadditiontitle3">
    <w:name w:val="ph_addition_title_3"/>
    <w:next w:val="1H11211111121111111111"/>
    <w:semiHidden/>
    <w:rsid w:val="008517F4"/>
    <w:pPr>
      <w:keepNext/>
      <w:keepLines/>
      <w:pBdr>
        <w:top w:val="none" w:sz="4" w:space="0" w:color="000000"/>
        <w:left w:val="none" w:sz="4" w:space="0" w:color="000000"/>
        <w:bottom w:val="none" w:sz="4" w:space="0" w:color="000000"/>
        <w:right w:val="none" w:sz="4" w:space="0" w:color="000000"/>
        <w:between w:val="none" w:sz="4" w:space="0" w:color="000000"/>
      </w:pBdr>
      <w:tabs>
        <w:tab w:val="num" w:pos="720"/>
        <w:tab w:val="num" w:pos="1701"/>
      </w:tabs>
      <w:spacing w:before="240" w:after="240" w:line="360" w:lineRule="auto"/>
      <w:ind w:left="851"/>
      <w:jc w:val="both"/>
      <w:outlineLvl w:val="2"/>
    </w:pPr>
    <w:rPr>
      <w:b/>
    </w:rPr>
  </w:style>
  <w:style w:type="table" w:customStyle="1" w:styleId="PlainTable1">
    <w:name w:val="Plain Table 1"/>
    <w:basedOn w:val="ac"/>
    <w:uiPriority w:val="59"/>
    <w:rsid w:val="008517F4"/>
    <w:rPr>
      <w:rFonts w:asciiTheme="minorHAnsi" w:eastAsiaTheme="minorHAnsi" w:hAnsiTheme="minorHAnsi" w:cstheme="minorBidi"/>
      <w:sz w:val="22"/>
      <w:szCs w:val="22"/>
      <w:lang w:eastAsia="en-US"/>
      <w14:ligatures w14:val="standardContextual"/>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c"/>
    <w:uiPriority w:val="59"/>
    <w:rsid w:val="008517F4"/>
    <w:rPr>
      <w:rFonts w:asciiTheme="minorHAnsi" w:eastAsiaTheme="minorHAnsi" w:hAnsiTheme="minorHAnsi" w:cstheme="minorBidi"/>
      <w:sz w:val="22"/>
      <w:szCs w:val="22"/>
      <w:lang w:eastAsia="en-US"/>
      <w14:ligatures w14:val="standardContextual"/>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c"/>
    <w:uiPriority w:val="5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c"/>
    <w:uiPriority w:val="99"/>
    <w:rsid w:val="008517F4"/>
    <w:rPr>
      <w:rFonts w:asciiTheme="minorHAnsi" w:eastAsiaTheme="minorHAnsi" w:hAnsiTheme="minorHAnsi" w:cstheme="minorBidi"/>
      <w:sz w:val="22"/>
      <w:szCs w:val="22"/>
      <w:lang w:eastAsia="en-US"/>
      <w14:ligatures w14:val="standardContextual"/>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2ff1">
    <w:name w:val="Оглавление 2 Знак"/>
    <w:link w:val="2ff0"/>
    <w:uiPriority w:val="39"/>
    <w:locked/>
    <w:rsid w:val="008517F4"/>
    <w:rPr>
      <w:rFonts w:asciiTheme="minorHAnsi" w:eastAsiaTheme="minorHAnsi" w:hAnsiTheme="minorHAnsi" w:cstheme="minorBidi"/>
      <w:sz w:val="22"/>
      <w:szCs w:val="22"/>
      <w:lang w:eastAsia="en-US"/>
    </w:rPr>
  </w:style>
  <w:style w:type="paragraph" w:customStyle="1" w:styleId="342b">
    <w:name w:val="34_Залоговок_2_табл"/>
    <w:semiHidden/>
    <w:qFormat/>
    <w:rsid w:val="008517F4"/>
    <w:pPr>
      <w:spacing w:after="160" w:line="259" w:lineRule="auto"/>
      <w:outlineLvl w:val="1"/>
    </w:pPr>
    <w:rPr>
      <w:b/>
      <w:color w:val="000000" w:themeColor="text1"/>
      <w:szCs w:val="20"/>
      <w:lang w:eastAsia="x-none"/>
    </w:rPr>
  </w:style>
  <w:style w:type="paragraph" w:customStyle="1" w:styleId="349">
    <w:name w:val="34_Приложение_Таблица_Нумерация"/>
    <w:qFormat/>
    <w:rsid w:val="008517F4"/>
    <w:pPr>
      <w:numPr>
        <w:numId w:val="68"/>
      </w:numPr>
      <w:ind w:left="28" w:firstLine="0"/>
    </w:pPr>
    <w:rPr>
      <w:color w:val="000000" w:themeColor="text1"/>
      <w:lang w:eastAsia="x-none"/>
    </w:rPr>
  </w:style>
  <w:style w:type="paragraph" w:customStyle="1" w:styleId="conf-macro">
    <w:name w:val="conf-macro"/>
    <w:basedOn w:val="aa"/>
    <w:rsid w:val="008517F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ge-title">
    <w:name w:val="page-title"/>
    <w:basedOn w:val="aa"/>
    <w:rsid w:val="008517F4"/>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ff2">
    <w:name w:val="Нет списка2"/>
    <w:next w:val="ad"/>
    <w:uiPriority w:val="99"/>
    <w:semiHidden/>
    <w:unhideWhenUsed/>
    <w:rsid w:val="008517F4"/>
  </w:style>
  <w:style w:type="numbering" w:customStyle="1" w:styleId="3f7">
    <w:name w:val="Нет списка3"/>
    <w:next w:val="ad"/>
    <w:uiPriority w:val="99"/>
    <w:semiHidden/>
    <w:unhideWhenUsed/>
    <w:rsid w:val="008517F4"/>
  </w:style>
  <w:style w:type="numbering" w:customStyle="1" w:styleId="4b">
    <w:name w:val="Нет списка4"/>
    <w:next w:val="ad"/>
    <w:uiPriority w:val="99"/>
    <w:semiHidden/>
    <w:unhideWhenUsed/>
    <w:rsid w:val="008517F4"/>
  </w:style>
  <w:style w:type="numbering" w:customStyle="1" w:styleId="5a">
    <w:name w:val="Нет списка5"/>
    <w:next w:val="ad"/>
    <w:uiPriority w:val="99"/>
    <w:semiHidden/>
    <w:unhideWhenUsed/>
    <w:rsid w:val="008517F4"/>
  </w:style>
  <w:style w:type="numbering" w:customStyle="1" w:styleId="6a">
    <w:name w:val="Нет списка6"/>
    <w:next w:val="ad"/>
    <w:uiPriority w:val="99"/>
    <w:semiHidden/>
    <w:unhideWhenUsed/>
    <w:rsid w:val="008517F4"/>
  </w:style>
  <w:style w:type="numbering" w:customStyle="1" w:styleId="7a">
    <w:name w:val="Нет списка7"/>
    <w:next w:val="ad"/>
    <w:uiPriority w:val="99"/>
    <w:semiHidden/>
    <w:unhideWhenUsed/>
    <w:rsid w:val="008517F4"/>
  </w:style>
  <w:style w:type="numbering" w:customStyle="1" w:styleId="8a">
    <w:name w:val="Нет списка8"/>
    <w:next w:val="ad"/>
    <w:uiPriority w:val="99"/>
    <w:semiHidden/>
    <w:unhideWhenUsed/>
    <w:rsid w:val="008517F4"/>
  </w:style>
  <w:style w:type="numbering" w:customStyle="1" w:styleId="9a">
    <w:name w:val="Нет списка9"/>
    <w:next w:val="ad"/>
    <w:uiPriority w:val="99"/>
    <w:semiHidden/>
    <w:unhideWhenUsed/>
    <w:rsid w:val="008517F4"/>
  </w:style>
  <w:style w:type="numbering" w:customStyle="1" w:styleId="103">
    <w:name w:val="Нет списка10"/>
    <w:next w:val="ad"/>
    <w:uiPriority w:val="99"/>
    <w:semiHidden/>
    <w:unhideWhenUsed/>
    <w:rsid w:val="008517F4"/>
  </w:style>
  <w:style w:type="paragraph" w:customStyle="1" w:styleId="editable-field">
    <w:name w:val="editable-field"/>
    <w:basedOn w:val="aa"/>
    <w:rsid w:val="008517F4"/>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17">
    <w:name w:val="Нет списка11"/>
    <w:next w:val="ad"/>
    <w:uiPriority w:val="99"/>
    <w:semiHidden/>
    <w:unhideWhenUsed/>
    <w:rsid w:val="008517F4"/>
  </w:style>
  <w:style w:type="numbering" w:customStyle="1" w:styleId="123">
    <w:name w:val="Нет списка12"/>
    <w:next w:val="ad"/>
    <w:uiPriority w:val="99"/>
    <w:semiHidden/>
    <w:unhideWhenUsed/>
    <w:rsid w:val="008517F4"/>
  </w:style>
  <w:style w:type="numbering" w:customStyle="1" w:styleId="133">
    <w:name w:val="Нет списка13"/>
    <w:next w:val="ad"/>
    <w:uiPriority w:val="99"/>
    <w:semiHidden/>
    <w:unhideWhenUsed/>
    <w:rsid w:val="0085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46792">
      <w:bodyDiv w:val="1"/>
      <w:marLeft w:val="0"/>
      <w:marRight w:val="0"/>
      <w:marTop w:val="0"/>
      <w:marBottom w:val="0"/>
      <w:divBdr>
        <w:top w:val="none" w:sz="0" w:space="0" w:color="auto"/>
        <w:left w:val="none" w:sz="0" w:space="0" w:color="auto"/>
        <w:bottom w:val="none" w:sz="0" w:space="0" w:color="auto"/>
        <w:right w:val="none" w:sz="0" w:space="0" w:color="auto"/>
      </w:divBdr>
    </w:div>
    <w:div w:id="397633700">
      <w:bodyDiv w:val="1"/>
      <w:marLeft w:val="0"/>
      <w:marRight w:val="0"/>
      <w:marTop w:val="0"/>
      <w:marBottom w:val="0"/>
      <w:divBdr>
        <w:top w:val="none" w:sz="0" w:space="0" w:color="auto"/>
        <w:left w:val="none" w:sz="0" w:space="0" w:color="auto"/>
        <w:bottom w:val="none" w:sz="0" w:space="0" w:color="auto"/>
        <w:right w:val="none" w:sz="0" w:space="0" w:color="auto"/>
      </w:divBdr>
    </w:div>
    <w:div w:id="493760815">
      <w:bodyDiv w:val="1"/>
      <w:marLeft w:val="0"/>
      <w:marRight w:val="0"/>
      <w:marTop w:val="0"/>
      <w:marBottom w:val="0"/>
      <w:divBdr>
        <w:top w:val="none" w:sz="0" w:space="0" w:color="auto"/>
        <w:left w:val="none" w:sz="0" w:space="0" w:color="auto"/>
        <w:bottom w:val="none" w:sz="0" w:space="0" w:color="auto"/>
        <w:right w:val="none" w:sz="0" w:space="0" w:color="auto"/>
      </w:divBdr>
    </w:div>
    <w:div w:id="594171638">
      <w:bodyDiv w:val="1"/>
      <w:marLeft w:val="0"/>
      <w:marRight w:val="0"/>
      <w:marTop w:val="0"/>
      <w:marBottom w:val="0"/>
      <w:divBdr>
        <w:top w:val="none" w:sz="0" w:space="0" w:color="auto"/>
        <w:left w:val="none" w:sz="0" w:space="0" w:color="auto"/>
        <w:bottom w:val="none" w:sz="0" w:space="0" w:color="auto"/>
        <w:right w:val="none" w:sz="0" w:space="0" w:color="auto"/>
      </w:divBdr>
    </w:div>
    <w:div w:id="727150213">
      <w:bodyDiv w:val="1"/>
      <w:marLeft w:val="0"/>
      <w:marRight w:val="0"/>
      <w:marTop w:val="0"/>
      <w:marBottom w:val="0"/>
      <w:divBdr>
        <w:top w:val="none" w:sz="0" w:space="0" w:color="auto"/>
        <w:left w:val="none" w:sz="0" w:space="0" w:color="auto"/>
        <w:bottom w:val="none" w:sz="0" w:space="0" w:color="auto"/>
        <w:right w:val="none" w:sz="0" w:space="0" w:color="auto"/>
      </w:divBdr>
    </w:div>
    <w:div w:id="804586922">
      <w:bodyDiv w:val="1"/>
      <w:marLeft w:val="0"/>
      <w:marRight w:val="0"/>
      <w:marTop w:val="0"/>
      <w:marBottom w:val="0"/>
      <w:divBdr>
        <w:top w:val="none" w:sz="0" w:space="0" w:color="auto"/>
        <w:left w:val="none" w:sz="0" w:space="0" w:color="auto"/>
        <w:bottom w:val="none" w:sz="0" w:space="0" w:color="auto"/>
        <w:right w:val="none" w:sz="0" w:space="0" w:color="auto"/>
      </w:divBdr>
    </w:div>
    <w:div w:id="830801342">
      <w:bodyDiv w:val="1"/>
      <w:marLeft w:val="0"/>
      <w:marRight w:val="0"/>
      <w:marTop w:val="0"/>
      <w:marBottom w:val="0"/>
      <w:divBdr>
        <w:top w:val="none" w:sz="0" w:space="0" w:color="auto"/>
        <w:left w:val="none" w:sz="0" w:space="0" w:color="auto"/>
        <w:bottom w:val="none" w:sz="0" w:space="0" w:color="auto"/>
        <w:right w:val="none" w:sz="0" w:space="0" w:color="auto"/>
      </w:divBdr>
    </w:div>
    <w:div w:id="1078399718">
      <w:bodyDiv w:val="1"/>
      <w:marLeft w:val="0"/>
      <w:marRight w:val="0"/>
      <w:marTop w:val="0"/>
      <w:marBottom w:val="0"/>
      <w:divBdr>
        <w:top w:val="none" w:sz="0" w:space="0" w:color="auto"/>
        <w:left w:val="none" w:sz="0" w:space="0" w:color="auto"/>
        <w:bottom w:val="none" w:sz="0" w:space="0" w:color="auto"/>
        <w:right w:val="none" w:sz="0" w:space="0" w:color="auto"/>
      </w:divBdr>
    </w:div>
    <w:div w:id="1250962956">
      <w:bodyDiv w:val="1"/>
      <w:marLeft w:val="0"/>
      <w:marRight w:val="0"/>
      <w:marTop w:val="0"/>
      <w:marBottom w:val="0"/>
      <w:divBdr>
        <w:top w:val="none" w:sz="0" w:space="0" w:color="auto"/>
        <w:left w:val="none" w:sz="0" w:space="0" w:color="auto"/>
        <w:bottom w:val="none" w:sz="0" w:space="0" w:color="auto"/>
        <w:right w:val="none" w:sz="0" w:space="0" w:color="auto"/>
      </w:divBdr>
    </w:div>
    <w:div w:id="1379936402">
      <w:bodyDiv w:val="1"/>
      <w:marLeft w:val="0"/>
      <w:marRight w:val="0"/>
      <w:marTop w:val="0"/>
      <w:marBottom w:val="0"/>
      <w:divBdr>
        <w:top w:val="none" w:sz="0" w:space="0" w:color="auto"/>
        <w:left w:val="none" w:sz="0" w:space="0" w:color="auto"/>
        <w:bottom w:val="none" w:sz="0" w:space="0" w:color="auto"/>
        <w:right w:val="none" w:sz="0" w:space="0" w:color="auto"/>
      </w:divBdr>
    </w:div>
    <w:div w:id="1460302219">
      <w:bodyDiv w:val="1"/>
      <w:marLeft w:val="0"/>
      <w:marRight w:val="0"/>
      <w:marTop w:val="0"/>
      <w:marBottom w:val="0"/>
      <w:divBdr>
        <w:top w:val="none" w:sz="0" w:space="0" w:color="auto"/>
        <w:left w:val="none" w:sz="0" w:space="0" w:color="auto"/>
        <w:bottom w:val="none" w:sz="0" w:space="0" w:color="auto"/>
        <w:right w:val="none" w:sz="0" w:space="0" w:color="auto"/>
      </w:divBdr>
      <w:divsChild>
        <w:div w:id="782578567">
          <w:marLeft w:val="0"/>
          <w:marRight w:val="0"/>
          <w:marTop w:val="0"/>
          <w:marBottom w:val="0"/>
          <w:divBdr>
            <w:top w:val="none" w:sz="0" w:space="0" w:color="auto"/>
            <w:left w:val="none" w:sz="0" w:space="0" w:color="auto"/>
            <w:bottom w:val="none" w:sz="0" w:space="0" w:color="auto"/>
            <w:right w:val="none" w:sz="0" w:space="0" w:color="auto"/>
          </w:divBdr>
        </w:div>
        <w:div w:id="1644239183">
          <w:marLeft w:val="0"/>
          <w:marRight w:val="0"/>
          <w:marTop w:val="0"/>
          <w:marBottom w:val="0"/>
          <w:divBdr>
            <w:top w:val="none" w:sz="0" w:space="0" w:color="auto"/>
            <w:left w:val="none" w:sz="0" w:space="0" w:color="auto"/>
            <w:bottom w:val="none" w:sz="0" w:space="0" w:color="auto"/>
            <w:right w:val="none" w:sz="0" w:space="0" w:color="auto"/>
          </w:divBdr>
        </w:div>
        <w:div w:id="1779369973">
          <w:marLeft w:val="0"/>
          <w:marRight w:val="0"/>
          <w:marTop w:val="0"/>
          <w:marBottom w:val="0"/>
          <w:divBdr>
            <w:top w:val="none" w:sz="0" w:space="0" w:color="auto"/>
            <w:left w:val="none" w:sz="0" w:space="0" w:color="auto"/>
            <w:bottom w:val="none" w:sz="0" w:space="0" w:color="auto"/>
            <w:right w:val="none" w:sz="0" w:space="0" w:color="auto"/>
          </w:divBdr>
        </w:div>
      </w:divsChild>
    </w:div>
    <w:div w:id="1542670089">
      <w:bodyDiv w:val="1"/>
      <w:marLeft w:val="0"/>
      <w:marRight w:val="0"/>
      <w:marTop w:val="0"/>
      <w:marBottom w:val="0"/>
      <w:divBdr>
        <w:top w:val="none" w:sz="0" w:space="0" w:color="auto"/>
        <w:left w:val="none" w:sz="0" w:space="0" w:color="auto"/>
        <w:bottom w:val="none" w:sz="0" w:space="0" w:color="auto"/>
        <w:right w:val="none" w:sz="0" w:space="0" w:color="auto"/>
      </w:divBdr>
    </w:div>
    <w:div w:id="1604260556">
      <w:bodyDiv w:val="1"/>
      <w:marLeft w:val="0"/>
      <w:marRight w:val="0"/>
      <w:marTop w:val="0"/>
      <w:marBottom w:val="0"/>
      <w:divBdr>
        <w:top w:val="none" w:sz="0" w:space="0" w:color="auto"/>
        <w:left w:val="none" w:sz="0" w:space="0" w:color="auto"/>
        <w:bottom w:val="none" w:sz="0" w:space="0" w:color="auto"/>
        <w:right w:val="none" w:sz="0" w:space="0" w:color="auto"/>
      </w:divBdr>
    </w:div>
    <w:div w:id="1824740427">
      <w:bodyDiv w:val="1"/>
      <w:marLeft w:val="0"/>
      <w:marRight w:val="0"/>
      <w:marTop w:val="0"/>
      <w:marBottom w:val="0"/>
      <w:divBdr>
        <w:top w:val="none" w:sz="0" w:space="0" w:color="auto"/>
        <w:left w:val="none" w:sz="0" w:space="0" w:color="auto"/>
        <w:bottom w:val="none" w:sz="0" w:space="0" w:color="auto"/>
        <w:right w:val="none" w:sz="0" w:space="0" w:color="auto"/>
      </w:divBdr>
    </w:div>
    <w:div w:id="1978995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c.org/cpu2017/results/rint2017.html"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pec.org/cpu2006/results/rint2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95A6F-166D-46B9-808A-2D906049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93698</Words>
  <Characters>534084</Characters>
  <Application>Microsoft Office Word</Application>
  <DocSecurity>0</DocSecurity>
  <Lines>4450</Lines>
  <Paragraphs>1253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2024-02-21T10:22:00Z</dcterms:created>
  <dcterms:modified xsi:type="dcterms:W3CDTF">2024-04-05T05:59:00Z</dcterms:modified>
</cp:coreProperties>
</file>